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7777777" w:rsidR="004A60D2"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b/>
          <w:caps/>
          <w:sz w:val="24"/>
          <w:szCs w:val="24"/>
        </w:rPr>
        <w:t>MARIJAMPOLĖS SAVIVALDYBĖS ADMINISTRACIJA</w:t>
      </w:r>
    </w:p>
    <w:p w14:paraId="27C3B9C2" w14:textId="77777777" w:rsidR="004A60D2" w:rsidRPr="00B864D5" w:rsidRDefault="004A60D2" w:rsidP="00592545">
      <w:pPr>
        <w:spacing w:after="0" w:line="240" w:lineRule="auto"/>
        <w:jc w:val="center"/>
        <w:rPr>
          <w:rFonts w:ascii="Verdana" w:hAnsi="Verdana" w:cs="Times New Roman"/>
          <w:sz w:val="24"/>
          <w:szCs w:val="24"/>
        </w:rPr>
      </w:pPr>
    </w:p>
    <w:p w14:paraId="1ABA145B" w14:textId="77777777" w:rsidR="004A60D2" w:rsidRPr="00B864D5" w:rsidRDefault="00A06954" w:rsidP="00592545">
      <w:pPr>
        <w:tabs>
          <w:tab w:val="right" w:leader="underscore" w:pos="8640"/>
        </w:tabs>
        <w:spacing w:after="0" w:line="240" w:lineRule="auto"/>
        <w:ind w:left="4394"/>
        <w:rPr>
          <w:rFonts w:ascii="Verdana" w:hAnsi="Verdana" w:cs="Times New Roman"/>
          <w:sz w:val="24"/>
          <w:szCs w:val="24"/>
        </w:rPr>
      </w:pPr>
      <w:r w:rsidRPr="00B864D5">
        <w:rPr>
          <w:rFonts w:ascii="Verdana" w:hAnsi="Verdana" w:cs="Times New Roman"/>
          <w:sz w:val="24"/>
          <w:szCs w:val="24"/>
        </w:rPr>
        <w:t>PATVIRTINTA:</w:t>
      </w:r>
    </w:p>
    <w:p w14:paraId="6FABA878" w14:textId="54F685A9" w:rsidR="004A60D2" w:rsidRPr="00B864D5" w:rsidRDefault="00A06954" w:rsidP="00592545">
      <w:pPr>
        <w:tabs>
          <w:tab w:val="right" w:leader="underscore" w:pos="8640"/>
        </w:tabs>
        <w:spacing w:after="0" w:line="240" w:lineRule="auto"/>
        <w:ind w:left="4394"/>
        <w:rPr>
          <w:rFonts w:ascii="Verdana" w:hAnsi="Verdana" w:cs="Times New Roman"/>
          <w:sz w:val="24"/>
          <w:szCs w:val="24"/>
        </w:rPr>
      </w:pPr>
      <w:r w:rsidRPr="00B864D5">
        <w:rPr>
          <w:rFonts w:ascii="Verdana" w:hAnsi="Verdana" w:cs="Times New Roman"/>
          <w:sz w:val="24"/>
          <w:szCs w:val="24"/>
        </w:rPr>
        <w:t>Marijampolės savivaldybės administracijos</w:t>
      </w:r>
    </w:p>
    <w:p w14:paraId="276AF363" w14:textId="1072862E" w:rsidR="004A60D2" w:rsidRPr="00B864D5" w:rsidRDefault="00A06954" w:rsidP="00592545">
      <w:pPr>
        <w:tabs>
          <w:tab w:val="right" w:leader="underscore" w:pos="8640"/>
        </w:tabs>
        <w:spacing w:after="0" w:line="240" w:lineRule="auto"/>
        <w:ind w:left="4394"/>
        <w:rPr>
          <w:rFonts w:ascii="Verdana" w:hAnsi="Verdana" w:cs="Times New Roman"/>
          <w:sz w:val="24"/>
          <w:szCs w:val="24"/>
        </w:rPr>
      </w:pPr>
      <w:r w:rsidRPr="00B864D5">
        <w:rPr>
          <w:rFonts w:ascii="Verdana" w:hAnsi="Verdana" w:cs="Times New Roman"/>
          <w:sz w:val="24"/>
          <w:szCs w:val="24"/>
        </w:rPr>
        <w:t>Viešųjų pirkimų nuolatinės komisijos</w:t>
      </w:r>
    </w:p>
    <w:p w14:paraId="4D07F71A" w14:textId="3C2250D0" w:rsidR="004A60D2" w:rsidRPr="00B864D5" w:rsidRDefault="00A06954" w:rsidP="00592545">
      <w:pPr>
        <w:tabs>
          <w:tab w:val="right" w:leader="underscore" w:pos="8640"/>
        </w:tabs>
        <w:spacing w:after="0" w:line="240" w:lineRule="auto"/>
        <w:ind w:left="4394"/>
        <w:rPr>
          <w:rFonts w:ascii="Verdana" w:hAnsi="Verdana" w:cs="Times New Roman"/>
          <w:spacing w:val="-4"/>
          <w:sz w:val="24"/>
          <w:szCs w:val="24"/>
        </w:rPr>
      </w:pPr>
      <w:r w:rsidRPr="00B864D5">
        <w:rPr>
          <w:rFonts w:ascii="Verdana" w:hAnsi="Verdana" w:cs="Times New Roman"/>
          <w:spacing w:val="-4"/>
          <w:sz w:val="24"/>
          <w:szCs w:val="24"/>
        </w:rPr>
        <w:t>202</w:t>
      </w:r>
      <w:r w:rsidR="00E52831" w:rsidRPr="00B864D5">
        <w:rPr>
          <w:rFonts w:ascii="Verdana" w:hAnsi="Verdana" w:cs="Times New Roman"/>
          <w:spacing w:val="-4"/>
          <w:sz w:val="24"/>
          <w:szCs w:val="24"/>
        </w:rPr>
        <w:t>5</w:t>
      </w:r>
      <w:r w:rsidRPr="00B864D5">
        <w:rPr>
          <w:rFonts w:ascii="Verdana" w:hAnsi="Verdana" w:cs="Times New Roman"/>
          <w:spacing w:val="-4"/>
          <w:sz w:val="24"/>
          <w:szCs w:val="24"/>
        </w:rPr>
        <w:t xml:space="preserve"> m.</w:t>
      </w:r>
      <w:r w:rsidR="001A49D3" w:rsidRPr="00B864D5">
        <w:rPr>
          <w:rFonts w:ascii="Verdana" w:hAnsi="Verdana" w:cs="Times New Roman"/>
          <w:spacing w:val="-4"/>
          <w:sz w:val="24"/>
          <w:szCs w:val="24"/>
        </w:rPr>
        <w:t xml:space="preserve"> </w:t>
      </w:r>
      <w:r w:rsidR="00005AE8" w:rsidRPr="00B864D5">
        <w:rPr>
          <w:rFonts w:ascii="Verdana" w:hAnsi="Verdana" w:cs="Times New Roman"/>
          <w:spacing w:val="-4"/>
          <w:sz w:val="24"/>
          <w:szCs w:val="24"/>
        </w:rPr>
        <w:t>kovo</w:t>
      </w:r>
      <w:r w:rsidR="004070E7" w:rsidRPr="00B864D5">
        <w:rPr>
          <w:rFonts w:ascii="Verdana" w:hAnsi="Verdana" w:cs="Times New Roman"/>
          <w:spacing w:val="-4"/>
          <w:sz w:val="24"/>
          <w:szCs w:val="24"/>
        </w:rPr>
        <w:t xml:space="preserve"> </w:t>
      </w:r>
      <w:r w:rsidR="009E6CBE" w:rsidRPr="00B864D5">
        <w:rPr>
          <w:rFonts w:ascii="Verdana" w:hAnsi="Verdana" w:cs="Times New Roman"/>
          <w:spacing w:val="-4"/>
          <w:sz w:val="24"/>
          <w:szCs w:val="24"/>
        </w:rPr>
        <w:t xml:space="preserve">24 </w:t>
      </w:r>
      <w:r w:rsidRPr="00B864D5">
        <w:rPr>
          <w:rFonts w:ascii="Verdana" w:hAnsi="Verdana" w:cs="Times New Roman"/>
          <w:spacing w:val="-4"/>
          <w:sz w:val="24"/>
          <w:szCs w:val="24"/>
        </w:rPr>
        <w:t>d. posėdžio protokolu</w:t>
      </w:r>
      <w:r w:rsidR="00BA1167" w:rsidRPr="00B864D5">
        <w:rPr>
          <w:rFonts w:ascii="Verdana" w:hAnsi="Verdana" w:cs="Times New Roman"/>
          <w:spacing w:val="-4"/>
          <w:sz w:val="24"/>
          <w:szCs w:val="24"/>
        </w:rPr>
        <w:t xml:space="preserve"> </w:t>
      </w:r>
      <w:r w:rsidRPr="00B864D5">
        <w:rPr>
          <w:rFonts w:ascii="Verdana" w:hAnsi="Verdana" w:cs="Times New Roman"/>
          <w:spacing w:val="-4"/>
          <w:sz w:val="24"/>
          <w:szCs w:val="24"/>
        </w:rPr>
        <w:t>Nr. K-</w:t>
      </w:r>
      <w:r w:rsidR="009E6CBE" w:rsidRPr="00B864D5">
        <w:rPr>
          <w:rFonts w:ascii="Verdana" w:hAnsi="Verdana" w:cs="Times New Roman"/>
          <w:spacing w:val="-4"/>
          <w:sz w:val="24"/>
          <w:szCs w:val="24"/>
        </w:rPr>
        <w:t>155</w:t>
      </w:r>
    </w:p>
    <w:p w14:paraId="459F8DFE" w14:textId="77777777" w:rsidR="00A06954" w:rsidRPr="00B864D5" w:rsidRDefault="00A06954" w:rsidP="00592545">
      <w:pPr>
        <w:pStyle w:val="Antrat"/>
        <w:jc w:val="center"/>
        <w:rPr>
          <w:rFonts w:ascii="Verdana" w:hAnsi="Verdana" w:cs="Times New Roman"/>
          <w:color w:val="auto"/>
          <w:sz w:val="24"/>
          <w:szCs w:val="24"/>
          <w:lang w:val="lt-LT"/>
        </w:rPr>
      </w:pPr>
    </w:p>
    <w:p w14:paraId="43531952" w14:textId="0EAF8A90" w:rsidR="005C5D90" w:rsidRPr="00B864D5" w:rsidRDefault="005F431F" w:rsidP="00592545">
      <w:pPr>
        <w:pStyle w:val="Pagrindinistekstas"/>
        <w:spacing w:after="0" w:line="240" w:lineRule="auto"/>
        <w:jc w:val="center"/>
        <w:rPr>
          <w:rFonts w:ascii="Verdana" w:hAnsi="Verdana"/>
          <w:b/>
          <w:bCs/>
          <w:caps/>
        </w:rPr>
      </w:pPr>
      <w:r w:rsidRPr="00B864D5">
        <w:rPr>
          <w:rFonts w:ascii="Verdana" w:hAnsi="Verdana"/>
          <w:b/>
          <w:bCs/>
          <w:caps/>
        </w:rPr>
        <w:t xml:space="preserve">MARIJAMPOLĖS SAV., MARIJAMPOLĖS M. A .J. GREIMO G., P. DOVYDAIČIO G., MIKALINĖS G., KAPITALINIO REMONTO PROJEKTO PARENGIMo </w:t>
      </w:r>
      <w:r w:rsidR="005C5D90" w:rsidRPr="00B864D5">
        <w:rPr>
          <w:rFonts w:ascii="Verdana" w:hAnsi="Verdana"/>
          <w:b/>
          <w:bCs/>
          <w:caps/>
        </w:rPr>
        <w:t>paslaugų</w:t>
      </w:r>
      <w:r w:rsidR="00D45293" w:rsidRPr="00B864D5">
        <w:rPr>
          <w:rFonts w:ascii="Verdana" w:hAnsi="Verdana"/>
          <w:b/>
          <w:bCs/>
          <w:caps/>
        </w:rPr>
        <w:t xml:space="preserve"> PIRKIMO</w:t>
      </w:r>
    </w:p>
    <w:p w14:paraId="31213E70" w14:textId="6BC1D45E" w:rsidR="002A2827" w:rsidRPr="00B864D5" w:rsidRDefault="002A2827" w:rsidP="00592545">
      <w:pPr>
        <w:pStyle w:val="Pagrindinistekstas"/>
        <w:spacing w:after="0" w:line="240" w:lineRule="auto"/>
        <w:jc w:val="center"/>
        <w:rPr>
          <w:rFonts w:ascii="Verdana" w:hAnsi="Verdana"/>
          <w:b/>
          <w:color w:val="auto"/>
        </w:rPr>
      </w:pPr>
      <w:r w:rsidRPr="00B864D5">
        <w:rPr>
          <w:rFonts w:ascii="Verdana" w:hAnsi="Verdana"/>
          <w:b/>
          <w:color w:val="auto"/>
        </w:rPr>
        <w:t>ATVIRO KONKURSO SĄLYGOS</w:t>
      </w:r>
    </w:p>
    <w:p w14:paraId="63650C5A" w14:textId="77777777" w:rsidR="004A60D2" w:rsidRPr="00B864D5" w:rsidRDefault="004A60D2" w:rsidP="00592545">
      <w:pPr>
        <w:spacing w:after="0" w:line="240" w:lineRule="auto"/>
        <w:jc w:val="center"/>
        <w:rPr>
          <w:rFonts w:ascii="Verdana" w:hAnsi="Verdana" w:cs="Times New Roman"/>
          <w:b/>
          <w:sz w:val="24"/>
          <w:szCs w:val="24"/>
        </w:rPr>
      </w:pPr>
    </w:p>
    <w:p w14:paraId="3697C558" w14:textId="77777777" w:rsidR="004A60D2" w:rsidRPr="00B864D5" w:rsidRDefault="00A06954" w:rsidP="00592545">
      <w:pPr>
        <w:spacing w:after="0" w:line="240" w:lineRule="auto"/>
        <w:jc w:val="center"/>
        <w:rPr>
          <w:rFonts w:ascii="Verdana" w:hAnsi="Verdana" w:cs="Times New Roman"/>
          <w:b/>
          <w:sz w:val="24"/>
          <w:szCs w:val="24"/>
        </w:rPr>
      </w:pPr>
      <w:r w:rsidRPr="00B864D5">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B864D5" w:rsidRDefault="004A60D2" w:rsidP="00592545">
          <w:pPr>
            <w:pStyle w:val="Turinioantrat"/>
            <w:spacing w:before="0" w:line="240" w:lineRule="auto"/>
            <w:rPr>
              <w:rFonts w:ascii="Verdana" w:hAnsi="Verdana"/>
              <w:color w:val="auto"/>
              <w:lang w:val="lt-LT"/>
            </w:rPr>
          </w:pPr>
        </w:p>
        <w:p w14:paraId="31FFB1FF" w14:textId="0FB7A93F" w:rsidR="002D7EC1" w:rsidRPr="00B864D5" w:rsidRDefault="0031300F" w:rsidP="00592545">
          <w:pPr>
            <w:pStyle w:val="Turinys1"/>
            <w:tabs>
              <w:tab w:val="left" w:pos="426"/>
              <w:tab w:val="right" w:leader="dot" w:pos="9628"/>
            </w:tabs>
            <w:rPr>
              <w:rFonts w:ascii="Verdana" w:eastAsiaTheme="minorEastAsia" w:hAnsi="Verdana" w:cstheme="minorBidi"/>
              <w:noProof/>
              <w:kern w:val="2"/>
              <w:sz w:val="24"/>
              <w:szCs w:val="24"/>
              <w:lang w:eastAsia="lt-LT"/>
            </w:rPr>
          </w:pPr>
          <w:r w:rsidRPr="00B864D5">
            <w:rPr>
              <w:rFonts w:ascii="Verdana" w:hAnsi="Verdana"/>
              <w:sz w:val="24"/>
              <w:szCs w:val="24"/>
            </w:rPr>
            <w:fldChar w:fldCharType="begin"/>
          </w:r>
          <w:r w:rsidR="00BC77B7" w:rsidRPr="00B864D5">
            <w:rPr>
              <w:rFonts w:ascii="Verdana" w:hAnsi="Verdana"/>
              <w:sz w:val="24"/>
              <w:szCs w:val="24"/>
            </w:rPr>
            <w:instrText xml:space="preserve"> TOC \o "1-3" \h \z \u </w:instrText>
          </w:r>
          <w:r w:rsidRPr="00B864D5">
            <w:rPr>
              <w:rFonts w:ascii="Verdana" w:hAnsi="Verdana"/>
              <w:sz w:val="24"/>
              <w:szCs w:val="24"/>
            </w:rPr>
            <w:fldChar w:fldCharType="separate"/>
          </w:r>
          <w:hyperlink w:anchor="_Toc156823103" w:history="1">
            <w:r w:rsidR="002D7EC1" w:rsidRPr="00B864D5">
              <w:rPr>
                <w:rStyle w:val="Hipersaitas"/>
                <w:rFonts w:ascii="Verdana" w:hAnsi="Verdana"/>
                <w:noProof/>
                <w:color w:val="auto"/>
                <w:sz w:val="24"/>
                <w:szCs w:val="24"/>
              </w:rPr>
              <w:t>1.</w:t>
            </w:r>
            <w:r w:rsidR="00ED03D0" w:rsidRPr="00B864D5">
              <w:rPr>
                <w:rStyle w:val="Hipersaitas"/>
                <w:rFonts w:ascii="Verdana" w:hAnsi="Verdana"/>
                <w:noProof/>
                <w:color w:val="auto"/>
                <w:sz w:val="24"/>
                <w:szCs w:val="24"/>
              </w:rPr>
              <w:tab/>
            </w:r>
            <w:r w:rsidR="002D7EC1" w:rsidRPr="00B864D5">
              <w:rPr>
                <w:rStyle w:val="Hipersaitas"/>
                <w:rFonts w:ascii="Verdana" w:hAnsi="Verdana"/>
                <w:noProof/>
                <w:color w:val="auto"/>
                <w:sz w:val="24"/>
                <w:szCs w:val="24"/>
              </w:rPr>
              <w:t>BENDROSIOS NUOSTATOS</w:t>
            </w:r>
            <w:r w:rsidRPr="00B864D5">
              <w:rPr>
                <w:rFonts w:ascii="Verdana" w:hAnsi="Verdana"/>
                <w:noProof/>
                <w:webHidden/>
                <w:sz w:val="24"/>
                <w:szCs w:val="24"/>
              </w:rPr>
              <w:tab/>
            </w:r>
            <w:r w:rsidRPr="00B864D5">
              <w:rPr>
                <w:rFonts w:ascii="Verdana" w:hAnsi="Verdana"/>
                <w:noProof/>
                <w:webHidden/>
                <w:sz w:val="24"/>
                <w:szCs w:val="24"/>
              </w:rPr>
              <w:fldChar w:fldCharType="begin"/>
            </w:r>
            <w:r w:rsidRPr="00B864D5">
              <w:rPr>
                <w:rFonts w:ascii="Verdana" w:hAnsi="Verdana"/>
                <w:noProof/>
                <w:webHidden/>
                <w:sz w:val="24"/>
                <w:szCs w:val="24"/>
              </w:rPr>
              <w:instrText xml:space="preserve"> PAGEREF _Toc156823103 \h </w:instrText>
            </w:r>
            <w:r w:rsidRPr="00B864D5">
              <w:rPr>
                <w:rFonts w:ascii="Verdana" w:hAnsi="Verdana"/>
                <w:noProof/>
                <w:webHidden/>
                <w:sz w:val="24"/>
                <w:szCs w:val="24"/>
              </w:rPr>
            </w:r>
            <w:r w:rsidRPr="00B864D5">
              <w:rPr>
                <w:rFonts w:ascii="Verdana" w:hAnsi="Verdana"/>
                <w:noProof/>
                <w:webHidden/>
                <w:sz w:val="24"/>
                <w:szCs w:val="24"/>
              </w:rPr>
              <w:fldChar w:fldCharType="separate"/>
            </w:r>
            <w:r w:rsidR="00F74A6D">
              <w:rPr>
                <w:rFonts w:ascii="Verdana" w:hAnsi="Verdana"/>
                <w:noProof/>
                <w:webHidden/>
                <w:sz w:val="24"/>
                <w:szCs w:val="24"/>
              </w:rPr>
              <w:t>2</w:t>
            </w:r>
            <w:r w:rsidRPr="00B864D5">
              <w:rPr>
                <w:rFonts w:ascii="Verdana" w:hAnsi="Verdana"/>
                <w:noProof/>
                <w:webHidden/>
                <w:sz w:val="24"/>
                <w:szCs w:val="24"/>
              </w:rPr>
              <w:fldChar w:fldCharType="end"/>
            </w:r>
          </w:hyperlink>
        </w:p>
        <w:p w14:paraId="395C632C" w14:textId="74344310"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Pr="00B864D5">
              <w:rPr>
                <w:rStyle w:val="Hipersaitas"/>
                <w:rFonts w:ascii="Verdana" w:hAnsi="Verdana"/>
                <w:noProof/>
                <w:color w:val="auto"/>
                <w:sz w:val="24"/>
                <w:szCs w:val="24"/>
              </w:rPr>
              <w:t>2.</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PIRKIMO OBJEKTAS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_Toc156823104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4</w:t>
            </w:r>
            <w:r w:rsidR="0031300F" w:rsidRPr="00B864D5">
              <w:rPr>
                <w:rFonts w:ascii="Verdana" w:hAnsi="Verdana"/>
                <w:noProof/>
                <w:webHidden/>
                <w:sz w:val="24"/>
                <w:szCs w:val="24"/>
              </w:rPr>
              <w:fldChar w:fldCharType="end"/>
            </w:r>
          </w:hyperlink>
        </w:p>
        <w:p w14:paraId="2855592A" w14:textId="610B8EDD"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Pr="00B864D5">
              <w:rPr>
                <w:rStyle w:val="Hipersaitas"/>
                <w:rFonts w:ascii="Verdana" w:hAnsi="Verdana"/>
                <w:noProof/>
                <w:color w:val="auto"/>
                <w:sz w:val="24"/>
                <w:szCs w:val="24"/>
              </w:rPr>
              <w:t>3.</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TIEKĖJŲ PAŠALINIMO PAGRINDAI IR REIKALAUJAMA KVALIFIKACIJA</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_Toc156823105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5</w:t>
            </w:r>
            <w:r w:rsidR="0031300F" w:rsidRPr="00B864D5">
              <w:rPr>
                <w:rFonts w:ascii="Verdana" w:hAnsi="Verdana"/>
                <w:noProof/>
                <w:webHidden/>
                <w:sz w:val="24"/>
                <w:szCs w:val="24"/>
              </w:rPr>
              <w:fldChar w:fldCharType="end"/>
            </w:r>
          </w:hyperlink>
        </w:p>
        <w:p w14:paraId="6D4A735A" w14:textId="47D5FFCF"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Pr="00B864D5">
              <w:rPr>
                <w:rStyle w:val="Hipersaitas"/>
                <w:rFonts w:ascii="Verdana" w:hAnsi="Verdana"/>
                <w:noProof/>
                <w:color w:val="auto"/>
                <w:sz w:val="24"/>
                <w:szCs w:val="24"/>
              </w:rPr>
              <w:t>4.</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TIEKĖJO ATITIKTIS NACIONALINIO SAUGUMO INTERESAMS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_Toc156823106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20</w:t>
            </w:r>
            <w:r w:rsidR="0031300F" w:rsidRPr="00B864D5">
              <w:rPr>
                <w:rFonts w:ascii="Verdana" w:hAnsi="Verdana"/>
                <w:noProof/>
                <w:webHidden/>
                <w:sz w:val="24"/>
                <w:szCs w:val="24"/>
              </w:rPr>
              <w:fldChar w:fldCharType="end"/>
            </w:r>
          </w:hyperlink>
        </w:p>
        <w:p w14:paraId="5C382E64" w14:textId="3F78D7C0"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Pr="00B864D5">
              <w:rPr>
                <w:rStyle w:val="Hipersaitas"/>
                <w:rFonts w:ascii="Verdana" w:hAnsi="Verdana"/>
                <w:noProof/>
                <w:color w:val="auto"/>
                <w:sz w:val="24"/>
                <w:szCs w:val="24"/>
              </w:rPr>
              <w:t>5.</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ŪKIO SUBJEKTŲ GRUPĖS DALYVAVIMAS PIRKIMO PROCEDŪROSE</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_Toc156823107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21</w:t>
            </w:r>
            <w:r w:rsidR="0031300F" w:rsidRPr="00B864D5">
              <w:rPr>
                <w:rFonts w:ascii="Verdana" w:hAnsi="Verdana"/>
                <w:noProof/>
                <w:webHidden/>
                <w:sz w:val="24"/>
                <w:szCs w:val="24"/>
              </w:rPr>
              <w:fldChar w:fldCharType="end"/>
            </w:r>
          </w:hyperlink>
        </w:p>
        <w:p w14:paraId="7258A557" w14:textId="55A10923"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Pr="00B864D5">
              <w:rPr>
                <w:rStyle w:val="Hipersaitas"/>
                <w:rFonts w:ascii="Verdana" w:hAnsi="Verdana"/>
                <w:noProof/>
                <w:color w:val="auto"/>
                <w:sz w:val="24"/>
                <w:szCs w:val="24"/>
              </w:rPr>
              <w:t>6.</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RENGIMAS, PATEIKIMAS, KEITIMAS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_Toc156823108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21</w:t>
            </w:r>
            <w:r w:rsidR="0031300F" w:rsidRPr="00B864D5">
              <w:rPr>
                <w:rFonts w:ascii="Verdana" w:hAnsi="Verdana"/>
                <w:noProof/>
                <w:webHidden/>
                <w:sz w:val="24"/>
                <w:szCs w:val="24"/>
              </w:rPr>
              <w:fldChar w:fldCharType="end"/>
            </w:r>
          </w:hyperlink>
        </w:p>
        <w:p w14:paraId="4DCBF3D7" w14:textId="3DD9BEB6"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Pr="00B864D5">
              <w:rPr>
                <w:rStyle w:val="Hipersaitas"/>
                <w:rFonts w:ascii="Verdana" w:hAnsi="Verdana"/>
                <w:noProof/>
                <w:color w:val="auto"/>
                <w:sz w:val="24"/>
                <w:szCs w:val="24"/>
              </w:rPr>
              <w:t>7.</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ŠIFRAVIMAS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_Toc156823109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25</w:t>
            </w:r>
            <w:r w:rsidR="0031300F" w:rsidRPr="00B864D5">
              <w:rPr>
                <w:rFonts w:ascii="Verdana" w:hAnsi="Verdana"/>
                <w:noProof/>
                <w:webHidden/>
                <w:sz w:val="24"/>
                <w:szCs w:val="24"/>
              </w:rPr>
              <w:fldChar w:fldCharType="end"/>
            </w:r>
          </w:hyperlink>
        </w:p>
        <w:p w14:paraId="2456550D" w14:textId="099A4370"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Pr="00B864D5">
              <w:rPr>
                <w:rStyle w:val="Hipersaitas"/>
                <w:rFonts w:ascii="Verdana" w:hAnsi="Verdana"/>
                <w:noProof/>
                <w:color w:val="auto"/>
                <w:sz w:val="24"/>
                <w:szCs w:val="24"/>
              </w:rPr>
              <w:t>8.</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GALIOJIMO UŽTIKRINIMAS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_Toc156823110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26</w:t>
            </w:r>
            <w:r w:rsidR="0031300F" w:rsidRPr="00B864D5">
              <w:rPr>
                <w:rFonts w:ascii="Verdana" w:hAnsi="Verdana"/>
                <w:noProof/>
                <w:webHidden/>
                <w:sz w:val="24"/>
                <w:szCs w:val="24"/>
              </w:rPr>
              <w:fldChar w:fldCharType="end"/>
            </w:r>
          </w:hyperlink>
        </w:p>
        <w:p w14:paraId="1F099450" w14:textId="2C916A98" w:rsidR="002D7EC1" w:rsidRPr="00B864D5" w:rsidRDefault="002D7EC1" w:rsidP="0059254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Pr="00B864D5">
              <w:rPr>
                <w:rStyle w:val="Hipersaitas"/>
                <w:rFonts w:ascii="Verdana" w:hAnsi="Verdana"/>
                <w:noProof/>
                <w:color w:val="auto"/>
                <w:sz w:val="24"/>
                <w:szCs w:val="24"/>
              </w:rPr>
              <w:t>9.</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PAVYZDŽIŲ PATEIKIMAS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_Toc156823111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26</w:t>
            </w:r>
            <w:r w:rsidR="0031300F" w:rsidRPr="00B864D5">
              <w:rPr>
                <w:rFonts w:ascii="Verdana" w:hAnsi="Verdana"/>
                <w:noProof/>
                <w:webHidden/>
                <w:sz w:val="24"/>
                <w:szCs w:val="24"/>
              </w:rPr>
              <w:fldChar w:fldCharType="end"/>
            </w:r>
          </w:hyperlink>
        </w:p>
        <w:p w14:paraId="4D8B8A91" w14:textId="05E1480F"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Pr="00B864D5">
              <w:rPr>
                <w:rStyle w:val="Hipersaitas"/>
                <w:rFonts w:ascii="Verdana" w:hAnsi="Verdana"/>
                <w:noProof/>
                <w:color w:val="auto"/>
                <w:sz w:val="24"/>
                <w:szCs w:val="24"/>
              </w:rPr>
              <w:t>10.</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PIRKIMO DOKUMENTŲ PAAIŠKINIMAS IR PATIKSLINIMAS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_Toc156823112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26</w:t>
            </w:r>
            <w:r w:rsidR="0031300F" w:rsidRPr="00B864D5">
              <w:rPr>
                <w:rFonts w:ascii="Verdana" w:hAnsi="Verdana"/>
                <w:noProof/>
                <w:webHidden/>
                <w:sz w:val="24"/>
                <w:szCs w:val="24"/>
              </w:rPr>
              <w:fldChar w:fldCharType="end"/>
            </w:r>
          </w:hyperlink>
        </w:p>
        <w:p w14:paraId="7D4FBDC8" w14:textId="38851116"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Pr="00B864D5">
              <w:rPr>
                <w:rStyle w:val="Hipersaitas"/>
                <w:rFonts w:ascii="Verdana" w:hAnsi="Verdana"/>
                <w:noProof/>
                <w:color w:val="auto"/>
                <w:sz w:val="24"/>
                <w:szCs w:val="24"/>
              </w:rPr>
              <w:t>11.</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SUSIPAŽINIMAS SU GAUTAIS PASIŪLYMAIS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_Toc156823113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26</w:t>
            </w:r>
            <w:r w:rsidR="0031300F" w:rsidRPr="00B864D5">
              <w:rPr>
                <w:rFonts w:ascii="Verdana" w:hAnsi="Verdana"/>
                <w:noProof/>
                <w:webHidden/>
                <w:sz w:val="24"/>
                <w:szCs w:val="24"/>
              </w:rPr>
              <w:fldChar w:fldCharType="end"/>
            </w:r>
          </w:hyperlink>
        </w:p>
        <w:p w14:paraId="77308B14" w14:textId="0E77C363"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Pr="00B864D5">
              <w:rPr>
                <w:rStyle w:val="Hipersaitas"/>
                <w:rFonts w:ascii="Verdana" w:hAnsi="Verdana"/>
                <w:noProof/>
                <w:color w:val="auto"/>
                <w:sz w:val="24"/>
                <w:szCs w:val="24"/>
              </w:rPr>
              <w:t>12.</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NAGRINĖJIMAS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_Toc156823114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27</w:t>
            </w:r>
            <w:r w:rsidR="0031300F" w:rsidRPr="00B864D5">
              <w:rPr>
                <w:rFonts w:ascii="Verdana" w:hAnsi="Verdana"/>
                <w:noProof/>
                <w:webHidden/>
                <w:sz w:val="24"/>
                <w:szCs w:val="24"/>
              </w:rPr>
              <w:fldChar w:fldCharType="end"/>
            </w:r>
          </w:hyperlink>
        </w:p>
        <w:p w14:paraId="1C546DFC" w14:textId="28F51B44"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Pr="00B864D5">
              <w:rPr>
                <w:rStyle w:val="Hipersaitas"/>
                <w:rFonts w:ascii="Verdana" w:hAnsi="Verdana"/>
                <w:noProof/>
                <w:color w:val="auto"/>
                <w:sz w:val="24"/>
                <w:szCs w:val="24"/>
              </w:rPr>
              <w:t>13.</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ATMETIMO PRIEŽASTYS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_Toc156823115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29</w:t>
            </w:r>
            <w:r w:rsidR="0031300F" w:rsidRPr="00B864D5">
              <w:rPr>
                <w:rFonts w:ascii="Verdana" w:hAnsi="Verdana"/>
                <w:noProof/>
                <w:webHidden/>
                <w:sz w:val="24"/>
                <w:szCs w:val="24"/>
              </w:rPr>
              <w:fldChar w:fldCharType="end"/>
            </w:r>
          </w:hyperlink>
        </w:p>
        <w:p w14:paraId="6E0C2FCA" w14:textId="15C6D5AD"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Pr="00B864D5">
              <w:rPr>
                <w:rStyle w:val="Hipersaitas"/>
                <w:rFonts w:ascii="Verdana" w:hAnsi="Verdana"/>
                <w:noProof/>
                <w:color w:val="auto"/>
                <w:sz w:val="24"/>
                <w:szCs w:val="24"/>
              </w:rPr>
              <w:t>14.</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VERTINIMAS IR PALYGINIMAS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_Toc156823116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30</w:t>
            </w:r>
            <w:r w:rsidR="0031300F" w:rsidRPr="00B864D5">
              <w:rPr>
                <w:rFonts w:ascii="Verdana" w:hAnsi="Verdana"/>
                <w:noProof/>
                <w:webHidden/>
                <w:sz w:val="24"/>
                <w:szCs w:val="24"/>
              </w:rPr>
              <w:fldChar w:fldCharType="end"/>
            </w:r>
          </w:hyperlink>
        </w:p>
        <w:p w14:paraId="64925104" w14:textId="08E59230"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Pr="00B864D5">
              <w:rPr>
                <w:rStyle w:val="Hipersaitas"/>
                <w:rFonts w:ascii="Verdana" w:hAnsi="Verdana"/>
                <w:noProof/>
                <w:color w:val="auto"/>
                <w:sz w:val="24"/>
                <w:szCs w:val="24"/>
              </w:rPr>
              <w:t>15.</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PASIŪLYMŲ EILĖ IR LAIMĖTOJO NUSTATYMAS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_Toc156823117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30</w:t>
            </w:r>
            <w:r w:rsidR="0031300F" w:rsidRPr="00B864D5">
              <w:rPr>
                <w:rFonts w:ascii="Verdana" w:hAnsi="Verdana"/>
                <w:noProof/>
                <w:webHidden/>
                <w:sz w:val="24"/>
                <w:szCs w:val="24"/>
              </w:rPr>
              <w:fldChar w:fldCharType="end"/>
            </w:r>
          </w:hyperlink>
        </w:p>
        <w:p w14:paraId="5C3AF160" w14:textId="63BF54FD"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Pr="00B864D5">
              <w:rPr>
                <w:rStyle w:val="Hipersaitas"/>
                <w:rFonts w:ascii="Verdana" w:hAnsi="Verdana"/>
                <w:noProof/>
                <w:color w:val="auto"/>
                <w:sz w:val="24"/>
                <w:szCs w:val="24"/>
              </w:rPr>
              <w:t>16.</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PRETENZIJŲ IR SKUNDŲ NAGRINĖJIMAS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_Toc156823118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31</w:t>
            </w:r>
            <w:r w:rsidR="0031300F" w:rsidRPr="00B864D5">
              <w:rPr>
                <w:rFonts w:ascii="Verdana" w:hAnsi="Verdana"/>
                <w:noProof/>
                <w:webHidden/>
                <w:sz w:val="24"/>
                <w:szCs w:val="24"/>
              </w:rPr>
              <w:fldChar w:fldCharType="end"/>
            </w:r>
          </w:hyperlink>
        </w:p>
        <w:p w14:paraId="5C4AD16E" w14:textId="4415A8EA"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Pr="00B864D5">
              <w:rPr>
                <w:rStyle w:val="Hipersaitas"/>
                <w:rFonts w:ascii="Verdana" w:hAnsi="Verdana"/>
                <w:noProof/>
                <w:color w:val="auto"/>
                <w:sz w:val="24"/>
                <w:szCs w:val="24"/>
              </w:rPr>
              <w:t>17.</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PIRKIMO SUTARTIES PASIRAŠYMAS IR</w:t>
            </w:r>
            <w:r w:rsidR="005F431F" w:rsidRPr="00B864D5">
              <w:rPr>
                <w:rStyle w:val="Hipersaitas"/>
                <w:rFonts w:ascii="Verdana" w:hAnsi="Verdana"/>
                <w:noProof/>
                <w:color w:val="auto"/>
                <w:sz w:val="24"/>
                <w:szCs w:val="24"/>
              </w:rPr>
              <w:t xml:space="preserve"> JOS</w:t>
            </w:r>
            <w:r w:rsidRPr="00B864D5">
              <w:rPr>
                <w:rStyle w:val="Hipersaitas"/>
                <w:rFonts w:ascii="Verdana" w:hAnsi="Verdana"/>
                <w:noProof/>
                <w:color w:val="auto"/>
                <w:sz w:val="24"/>
                <w:szCs w:val="24"/>
              </w:rPr>
              <w:t xml:space="preserve"> SĄLYGOS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_Toc156823119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32</w:t>
            </w:r>
            <w:r w:rsidR="0031300F" w:rsidRPr="00B864D5">
              <w:rPr>
                <w:rFonts w:ascii="Verdana" w:hAnsi="Verdana"/>
                <w:noProof/>
                <w:webHidden/>
                <w:sz w:val="24"/>
                <w:szCs w:val="24"/>
              </w:rPr>
              <w:fldChar w:fldCharType="end"/>
            </w:r>
          </w:hyperlink>
        </w:p>
        <w:p w14:paraId="3D5155D5" w14:textId="47056165" w:rsidR="002D7EC1" w:rsidRPr="00B864D5" w:rsidRDefault="002D7EC1" w:rsidP="0059254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Pr="00B864D5">
              <w:rPr>
                <w:rStyle w:val="Hipersaitas"/>
                <w:rFonts w:ascii="Verdana" w:hAnsi="Verdana"/>
                <w:noProof/>
                <w:color w:val="auto"/>
                <w:sz w:val="24"/>
                <w:szCs w:val="24"/>
              </w:rPr>
              <w:t>18.</w:t>
            </w:r>
            <w:r w:rsidR="0031300F" w:rsidRPr="00B864D5">
              <w:rPr>
                <w:rFonts w:ascii="Verdana" w:eastAsiaTheme="minorEastAsia" w:hAnsi="Verdana" w:cstheme="minorBidi"/>
                <w:noProof/>
                <w:kern w:val="2"/>
                <w:sz w:val="24"/>
                <w:szCs w:val="24"/>
                <w:lang w:eastAsia="lt-LT"/>
              </w:rPr>
              <w:tab/>
            </w:r>
            <w:r w:rsidRPr="00B864D5">
              <w:rPr>
                <w:rStyle w:val="Hipersaitas"/>
                <w:rFonts w:ascii="Verdana" w:hAnsi="Verdana"/>
                <w:noProof/>
                <w:color w:val="auto"/>
                <w:sz w:val="24"/>
                <w:szCs w:val="24"/>
              </w:rPr>
              <w:t>ASMENS DUOMENŲ TVARKYMAS</w:t>
            </w:r>
            <w:r w:rsidR="0031300F" w:rsidRPr="00B864D5">
              <w:rPr>
                <w:rFonts w:ascii="Verdana" w:hAnsi="Verdana"/>
                <w:noProof/>
                <w:webHidden/>
                <w:sz w:val="24"/>
                <w:szCs w:val="24"/>
              </w:rPr>
              <w:tab/>
            </w:r>
            <w:r w:rsidR="0031300F" w:rsidRPr="00B864D5">
              <w:rPr>
                <w:rFonts w:ascii="Verdana" w:hAnsi="Verdana"/>
                <w:noProof/>
                <w:webHidden/>
                <w:sz w:val="24"/>
                <w:szCs w:val="24"/>
              </w:rPr>
              <w:fldChar w:fldCharType="begin"/>
            </w:r>
            <w:r w:rsidR="0031300F" w:rsidRPr="00B864D5">
              <w:rPr>
                <w:rFonts w:ascii="Verdana" w:hAnsi="Verdana"/>
                <w:noProof/>
                <w:webHidden/>
                <w:sz w:val="24"/>
                <w:szCs w:val="24"/>
              </w:rPr>
              <w:instrText xml:space="preserve"> PAGEREF _Toc156823120 \h </w:instrText>
            </w:r>
            <w:r w:rsidR="0031300F" w:rsidRPr="00B864D5">
              <w:rPr>
                <w:rFonts w:ascii="Verdana" w:hAnsi="Verdana"/>
                <w:noProof/>
                <w:webHidden/>
                <w:sz w:val="24"/>
                <w:szCs w:val="24"/>
              </w:rPr>
            </w:r>
            <w:r w:rsidR="0031300F" w:rsidRPr="00B864D5">
              <w:rPr>
                <w:rFonts w:ascii="Verdana" w:hAnsi="Verdana"/>
                <w:noProof/>
                <w:webHidden/>
                <w:sz w:val="24"/>
                <w:szCs w:val="24"/>
              </w:rPr>
              <w:fldChar w:fldCharType="separate"/>
            </w:r>
            <w:r w:rsidR="00F74A6D">
              <w:rPr>
                <w:rFonts w:ascii="Verdana" w:hAnsi="Verdana"/>
                <w:noProof/>
                <w:webHidden/>
                <w:sz w:val="24"/>
                <w:szCs w:val="24"/>
              </w:rPr>
              <w:t>33</w:t>
            </w:r>
            <w:r w:rsidR="0031300F" w:rsidRPr="00B864D5">
              <w:rPr>
                <w:rFonts w:ascii="Verdana" w:hAnsi="Verdana"/>
                <w:noProof/>
                <w:webHidden/>
                <w:sz w:val="24"/>
                <w:szCs w:val="24"/>
              </w:rPr>
              <w:fldChar w:fldCharType="end"/>
            </w:r>
          </w:hyperlink>
        </w:p>
        <w:p w14:paraId="7456A34B" w14:textId="77777777" w:rsidR="004A60D2" w:rsidRPr="00B864D5" w:rsidRDefault="0031300F" w:rsidP="00592545">
          <w:pPr>
            <w:spacing w:after="0" w:line="240" w:lineRule="auto"/>
            <w:rPr>
              <w:rFonts w:ascii="Verdana" w:hAnsi="Verdana"/>
              <w:sz w:val="24"/>
              <w:szCs w:val="24"/>
            </w:rPr>
          </w:pPr>
          <w:r w:rsidRPr="00B864D5">
            <w:rPr>
              <w:rFonts w:ascii="Verdana" w:hAnsi="Verdana"/>
              <w:b/>
              <w:bCs/>
              <w:sz w:val="24"/>
              <w:szCs w:val="24"/>
            </w:rPr>
            <w:fldChar w:fldCharType="end"/>
          </w:r>
        </w:p>
      </w:sdtContent>
    </w:sdt>
    <w:p w14:paraId="3AC3690F" w14:textId="77777777" w:rsidR="00A06954" w:rsidRPr="00B864D5" w:rsidRDefault="00A06954" w:rsidP="00592545">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B864D5">
        <w:rPr>
          <w:rFonts w:ascii="Verdana" w:hAnsi="Verdana" w:cs="Times New Roman"/>
          <w:color w:val="auto"/>
          <w:sz w:val="24"/>
          <w:szCs w:val="24"/>
          <w:lang w:val="lt-LT"/>
        </w:rPr>
        <w:t>priedas „Pasiūlymo forma“;</w:t>
      </w:r>
      <w:bookmarkEnd w:id="0"/>
    </w:p>
    <w:p w14:paraId="75A2452E" w14:textId="77777777" w:rsidR="00A06954" w:rsidRPr="00B864D5" w:rsidRDefault="00A06954" w:rsidP="00592545">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B864D5">
        <w:rPr>
          <w:rFonts w:ascii="Verdana" w:hAnsi="Verdana" w:cs="Times New Roman"/>
          <w:color w:val="auto"/>
          <w:sz w:val="24"/>
          <w:szCs w:val="24"/>
          <w:lang w:val="lt-LT"/>
        </w:rPr>
        <w:t>priedas „</w:t>
      </w:r>
      <w:r w:rsidR="00A20712" w:rsidRPr="00B864D5">
        <w:rPr>
          <w:rFonts w:ascii="Verdana" w:hAnsi="Verdana" w:cs="Times New Roman"/>
          <w:color w:val="auto"/>
          <w:sz w:val="24"/>
          <w:szCs w:val="24"/>
          <w:lang w:val="lt-LT"/>
        </w:rPr>
        <w:t>Deklaracija dėl atitikties nacionalinio saugumo interesams</w:t>
      </w:r>
      <w:r w:rsidRPr="00B864D5">
        <w:rPr>
          <w:rFonts w:ascii="Verdana" w:hAnsi="Verdana" w:cs="Times New Roman"/>
          <w:color w:val="auto"/>
          <w:sz w:val="24"/>
          <w:szCs w:val="24"/>
          <w:lang w:val="lt-LT"/>
        </w:rPr>
        <w:t>“;</w:t>
      </w:r>
      <w:bookmarkEnd w:id="1"/>
    </w:p>
    <w:p w14:paraId="6D44E2A7" w14:textId="77777777" w:rsidR="00A06954" w:rsidRPr="00B864D5" w:rsidRDefault="00A06954" w:rsidP="00592545">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B864D5">
        <w:rPr>
          <w:rFonts w:ascii="Verdana" w:hAnsi="Verdana" w:cs="Times New Roman"/>
          <w:color w:val="auto"/>
          <w:sz w:val="24"/>
          <w:szCs w:val="24"/>
          <w:lang w:val="lt-LT"/>
        </w:rPr>
        <w:t>priedas „Europos bendrasis viešųjų pirkimų dokumentas (EBVPD)“;</w:t>
      </w:r>
      <w:bookmarkEnd w:id="2"/>
    </w:p>
    <w:p w14:paraId="06B82512" w14:textId="77777777" w:rsidR="00A06954" w:rsidRPr="00B864D5" w:rsidRDefault="00A06954" w:rsidP="00592545">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B864D5">
        <w:rPr>
          <w:rFonts w:ascii="Verdana" w:hAnsi="Verdana"/>
          <w:szCs w:val="24"/>
        </w:rPr>
        <w:t>priedas „Sutarties projektas“;</w:t>
      </w:r>
      <w:bookmarkEnd w:id="3"/>
    </w:p>
    <w:p w14:paraId="6172D584" w14:textId="77777777" w:rsidR="00E21437" w:rsidRPr="00B864D5" w:rsidRDefault="00E21437" w:rsidP="00592545">
      <w:pPr>
        <w:pStyle w:val="Sraopastraipa"/>
        <w:numPr>
          <w:ilvl w:val="1"/>
          <w:numId w:val="12"/>
        </w:numPr>
        <w:tabs>
          <w:tab w:val="left" w:pos="1200"/>
          <w:tab w:val="left" w:pos="1440"/>
        </w:tabs>
        <w:spacing w:after="0" w:line="240" w:lineRule="auto"/>
        <w:ind w:left="709"/>
        <w:jc w:val="both"/>
        <w:rPr>
          <w:rFonts w:ascii="Verdana" w:hAnsi="Verdana"/>
          <w:szCs w:val="24"/>
        </w:rPr>
      </w:pPr>
      <w:r w:rsidRPr="00B864D5">
        <w:rPr>
          <w:rFonts w:ascii="Verdana" w:hAnsi="Verdana"/>
          <w:szCs w:val="24"/>
        </w:rPr>
        <w:t xml:space="preserve">priedas „Techninė </w:t>
      </w:r>
      <w:r w:rsidR="00312E3D" w:rsidRPr="00B864D5">
        <w:rPr>
          <w:rFonts w:ascii="Verdana" w:hAnsi="Verdana"/>
          <w:szCs w:val="24"/>
        </w:rPr>
        <w:t>užduotis</w:t>
      </w:r>
      <w:r w:rsidRPr="00B864D5">
        <w:rPr>
          <w:rFonts w:ascii="Verdana" w:hAnsi="Verdana"/>
          <w:szCs w:val="24"/>
        </w:rPr>
        <w:t>“;</w:t>
      </w:r>
    </w:p>
    <w:p w14:paraId="0D7608B7" w14:textId="77777777" w:rsidR="007D1D10" w:rsidRPr="00B864D5" w:rsidRDefault="00DD2C50" w:rsidP="00592545">
      <w:pPr>
        <w:pStyle w:val="Sraopastraipa"/>
        <w:numPr>
          <w:ilvl w:val="1"/>
          <w:numId w:val="12"/>
        </w:numPr>
        <w:tabs>
          <w:tab w:val="left" w:pos="1200"/>
          <w:tab w:val="left" w:pos="1440"/>
        </w:tabs>
        <w:spacing w:after="0" w:line="240" w:lineRule="auto"/>
        <w:ind w:left="709"/>
        <w:jc w:val="both"/>
        <w:rPr>
          <w:rFonts w:ascii="Verdana" w:hAnsi="Verdana"/>
          <w:szCs w:val="24"/>
        </w:rPr>
      </w:pPr>
      <w:r w:rsidRPr="00B864D5">
        <w:rPr>
          <w:rFonts w:ascii="Verdana" w:hAnsi="Verdana"/>
          <w:szCs w:val="24"/>
        </w:rPr>
        <w:t>priedas „Deklaracija dėl tiekėjo atsakingų asmenų“.</w:t>
      </w:r>
      <w:r w:rsidR="007D1D10" w:rsidRPr="00B864D5">
        <w:rPr>
          <w:rFonts w:ascii="Verdana" w:hAnsi="Verdana"/>
          <w:szCs w:val="24"/>
        </w:rPr>
        <w:br w:type="page"/>
      </w:r>
    </w:p>
    <w:p w14:paraId="04390D35" w14:textId="77777777" w:rsidR="00A06954" w:rsidRPr="00B864D5" w:rsidRDefault="00A06954" w:rsidP="00592545">
      <w:pPr>
        <w:pStyle w:val="1Skyrius"/>
        <w:ind w:left="720"/>
        <w:jc w:val="center"/>
        <w:rPr>
          <w:rFonts w:ascii="Verdana" w:hAnsi="Verdana" w:cs="Times New Roman"/>
          <w:color w:val="auto"/>
          <w:sz w:val="24"/>
          <w:szCs w:val="24"/>
          <w:lang w:val="lt-LT"/>
        </w:rPr>
      </w:pPr>
      <w:bookmarkStart w:id="4" w:name="_Toc156823103"/>
      <w:r w:rsidRPr="00B864D5">
        <w:rPr>
          <w:rFonts w:ascii="Verdana" w:hAnsi="Verdana" w:cs="Times New Roman"/>
          <w:color w:val="auto"/>
          <w:sz w:val="24"/>
          <w:szCs w:val="24"/>
          <w:lang w:val="lt-LT"/>
        </w:rPr>
        <w:lastRenderedPageBreak/>
        <w:t>1. BENDROSIOS NUOSTATOS</w:t>
      </w:r>
      <w:bookmarkEnd w:id="4"/>
    </w:p>
    <w:p w14:paraId="1BBC4AA0" w14:textId="77777777" w:rsidR="00A06954" w:rsidRPr="00B864D5" w:rsidRDefault="00A06954" w:rsidP="00592545">
      <w:pPr>
        <w:pStyle w:val="Body2"/>
        <w:spacing w:after="0"/>
        <w:rPr>
          <w:rFonts w:ascii="Verdana" w:hAnsi="Verdana" w:cs="Times New Roman"/>
          <w:color w:val="auto"/>
          <w:sz w:val="24"/>
          <w:szCs w:val="24"/>
          <w:lang w:val="lt-LT"/>
        </w:rPr>
      </w:pPr>
    </w:p>
    <w:p w14:paraId="2187A196" w14:textId="2DEAC5FC" w:rsidR="00A06954" w:rsidRPr="00B864D5" w:rsidRDefault="00A06954" w:rsidP="00592545">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Marijampolės savivaldybės administracija, kodas 188769113, J. Basanavičiaus a. 1, LT-68307 Marijampolė, tel. </w:t>
      </w:r>
      <w:r w:rsidR="008722E6" w:rsidRPr="00B864D5">
        <w:rPr>
          <w:rFonts w:ascii="Verdana" w:hAnsi="Verdana" w:cs="Times New Roman"/>
          <w:color w:val="auto"/>
          <w:sz w:val="24"/>
          <w:szCs w:val="24"/>
          <w:lang w:val="lt-LT"/>
        </w:rPr>
        <w:t>+370</w:t>
      </w:r>
      <w:r w:rsidRPr="00B864D5">
        <w:rPr>
          <w:rFonts w:ascii="Verdana" w:hAnsi="Verdana" w:cs="Times New Roman"/>
          <w:color w:val="auto"/>
          <w:sz w:val="24"/>
          <w:szCs w:val="24"/>
          <w:lang w:val="lt-LT"/>
        </w:rPr>
        <w:t xml:space="preserve"> 343 90011, (toliau – Perkančioji organizacija), vykdydama šį viešąjį pirkimą, numato įsigyti</w:t>
      </w:r>
      <w:r w:rsidR="00FC27E7" w:rsidRPr="00B864D5">
        <w:rPr>
          <w:rFonts w:ascii="Verdana" w:hAnsi="Verdana" w:cs="Times New Roman"/>
          <w:color w:val="auto"/>
          <w:sz w:val="24"/>
          <w:szCs w:val="24"/>
          <w:lang w:val="lt-LT"/>
        </w:rPr>
        <w:t xml:space="preserve"> </w:t>
      </w:r>
      <w:bookmarkStart w:id="5" w:name="_Hlk190954665"/>
      <w:r w:rsidR="0030032E" w:rsidRPr="00B864D5">
        <w:rPr>
          <w:rFonts w:ascii="Verdana" w:hAnsi="Verdana"/>
          <w:sz w:val="24"/>
          <w:szCs w:val="24"/>
          <w:lang w:val="lt-LT"/>
        </w:rPr>
        <w:t>Marijampolės sa</w:t>
      </w:r>
      <w:r w:rsidR="009E6CBE" w:rsidRPr="00B864D5">
        <w:rPr>
          <w:rFonts w:ascii="Verdana" w:hAnsi="Verdana"/>
          <w:sz w:val="24"/>
          <w:szCs w:val="24"/>
          <w:lang w:val="lt-LT"/>
        </w:rPr>
        <w:t>v</w:t>
      </w:r>
      <w:r w:rsidR="0030032E" w:rsidRPr="00B864D5">
        <w:rPr>
          <w:rFonts w:ascii="Verdana" w:hAnsi="Verdana"/>
          <w:sz w:val="24"/>
          <w:szCs w:val="24"/>
          <w:lang w:val="lt-LT"/>
        </w:rPr>
        <w:t>., Marijampolės m. A. J. Greimo g., P. Dovydaičio g., Mikalinės g., kapitalinio remonto projekto</w:t>
      </w:r>
      <w:r w:rsidR="005E6909" w:rsidRPr="00B864D5">
        <w:rPr>
          <w:rFonts w:ascii="Verdana" w:hAnsi="Verdana"/>
          <w:sz w:val="24"/>
          <w:szCs w:val="24"/>
          <w:lang w:val="lt-LT"/>
        </w:rPr>
        <w:t xml:space="preserve"> </w:t>
      </w:r>
      <w:r w:rsidR="00C00CAC" w:rsidRPr="00B864D5">
        <w:rPr>
          <w:rFonts w:ascii="Verdana" w:hAnsi="Verdana"/>
          <w:sz w:val="24"/>
          <w:szCs w:val="24"/>
          <w:lang w:val="lt-LT"/>
        </w:rPr>
        <w:t xml:space="preserve">parengimo </w:t>
      </w:r>
      <w:r w:rsidR="005E6909" w:rsidRPr="00B864D5">
        <w:rPr>
          <w:rFonts w:ascii="Verdana" w:hAnsi="Verdana"/>
          <w:sz w:val="24"/>
          <w:szCs w:val="24"/>
          <w:lang w:val="lt-LT"/>
        </w:rPr>
        <w:t>paslaug</w:t>
      </w:r>
      <w:bookmarkEnd w:id="5"/>
      <w:r w:rsidR="004E13FF" w:rsidRPr="00B864D5">
        <w:rPr>
          <w:rFonts w:ascii="Verdana" w:hAnsi="Verdana"/>
          <w:sz w:val="24"/>
          <w:szCs w:val="24"/>
          <w:lang w:val="lt-LT"/>
        </w:rPr>
        <w:t>as.</w:t>
      </w:r>
    </w:p>
    <w:p w14:paraId="6B4EB994" w14:textId="5532526B" w:rsidR="009A423D" w:rsidRPr="00B864D5" w:rsidRDefault="009A423D" w:rsidP="00592545">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B864D5">
        <w:rPr>
          <w:rFonts w:ascii="Verdana" w:hAnsi="Verdana"/>
          <w:szCs w:val="24"/>
        </w:rPr>
        <w:t xml:space="preserve">Šis viešasis pirkimas atliekamas vadovaujantis Lietuvos Respublikos viešųjų pirkimų įstatymu (toliau – VPĮ), Lietuvos Respublikos civiliniu kodeksu, </w:t>
      </w:r>
      <w:r w:rsidR="00711AD6" w:rsidRPr="00B864D5">
        <w:rPr>
          <w:rFonts w:ascii="Verdana" w:hAnsi="Verdana"/>
        </w:rPr>
        <w:t>Lietuvos Respublikos aplinkos ministro 2011 m. birželio 28 d. įsakymu Nr. D1-508 „Dėl Aplinkos apsaugos kriterijų taikymo, vykdant žaliuosius pirkimus, tvarkos aprašo patvirtinimo“</w:t>
      </w:r>
      <w:r w:rsidRPr="00B864D5">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B864D5" w:rsidRDefault="00A06954" w:rsidP="0059254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B864D5">
          <w:rPr>
            <w:rStyle w:val="Hipersaitas"/>
            <w:rFonts w:ascii="Verdana" w:hAnsi="Verdana"/>
            <w:sz w:val="24"/>
            <w:szCs w:val="24"/>
            <w:lang w:val="lt-LT"/>
          </w:rPr>
          <w:t>https://viesiejipirkimai.lt</w:t>
        </w:r>
      </w:hyperlink>
      <w:r w:rsidRPr="00B864D5">
        <w:rPr>
          <w:rFonts w:ascii="Verdana" w:hAnsi="Verdana" w:cs="Times New Roman"/>
          <w:color w:val="auto"/>
          <w:sz w:val="24"/>
          <w:szCs w:val="24"/>
          <w:lang w:val="lt-LT"/>
        </w:rPr>
        <w:t>.</w:t>
      </w:r>
    </w:p>
    <w:p w14:paraId="117C8A5A" w14:textId="77777777" w:rsidR="00A06954" w:rsidRPr="00B864D5"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Išankstinis skelbimas apie pirkimą nebuvo skelbtas.</w:t>
      </w:r>
    </w:p>
    <w:p w14:paraId="71D449DA" w14:textId="77777777" w:rsidR="00A06954" w:rsidRPr="00B864D5"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B864D5"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B864D5" w:rsidRDefault="00395AD7"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B864D5">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B864D5" w:rsidRDefault="00A06954" w:rsidP="0059254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Perkančioji organizacija nėra pridėtinės vertės mokesčio (toliau</w:t>
      </w:r>
      <w:r w:rsidR="00104E13" w:rsidRPr="00B864D5">
        <w:rPr>
          <w:rFonts w:ascii="Verdana" w:hAnsi="Verdana" w:cs="Times New Roman"/>
          <w:color w:val="auto"/>
          <w:sz w:val="24"/>
          <w:szCs w:val="24"/>
          <w:lang w:val="lt-LT"/>
        </w:rPr>
        <w:t xml:space="preserve"> </w:t>
      </w:r>
      <w:r w:rsidRPr="00B864D5">
        <w:rPr>
          <w:rFonts w:ascii="Verdana" w:hAnsi="Verdana" w:cs="Times New Roman"/>
          <w:color w:val="auto"/>
          <w:sz w:val="24"/>
          <w:szCs w:val="24"/>
          <w:lang w:val="lt-LT"/>
        </w:rPr>
        <w:t>–</w:t>
      </w:r>
      <w:r w:rsidR="00104E13" w:rsidRPr="00B864D5">
        <w:rPr>
          <w:rFonts w:ascii="Verdana" w:hAnsi="Verdana" w:cs="Times New Roman"/>
          <w:color w:val="auto"/>
          <w:sz w:val="24"/>
          <w:szCs w:val="24"/>
          <w:lang w:val="lt-LT"/>
        </w:rPr>
        <w:t xml:space="preserve"> </w:t>
      </w:r>
      <w:r w:rsidRPr="00B864D5">
        <w:rPr>
          <w:rFonts w:ascii="Verdana" w:hAnsi="Verdana" w:cs="Times New Roman"/>
          <w:color w:val="auto"/>
          <w:sz w:val="24"/>
          <w:szCs w:val="24"/>
          <w:lang w:val="lt-LT"/>
        </w:rPr>
        <w:t>PVM) mokėtoja.</w:t>
      </w:r>
    </w:p>
    <w:p w14:paraId="05C7006D" w14:textId="7A400127" w:rsidR="00FC27E7" w:rsidRPr="00B864D5" w:rsidRDefault="00606CEC" w:rsidP="0059254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B864D5">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B864D5">
        <w:rPr>
          <w:rFonts w:ascii="Verdana" w:hAnsi="Verdana" w:cs="Times New Roman"/>
          <w:color w:val="auto"/>
          <w:sz w:val="24"/>
          <w:szCs w:val="24"/>
          <w:lang w:val="lt-LT"/>
        </w:rPr>
        <w:t xml:space="preserve"> </w:t>
      </w:r>
      <w:r w:rsidR="00A06954" w:rsidRPr="00B864D5">
        <w:rPr>
          <w:rFonts w:ascii="Verdana" w:hAnsi="Verdana" w:cs="Times New Roman"/>
          <w:iCs/>
          <w:color w:val="auto"/>
          <w:sz w:val="24"/>
          <w:szCs w:val="24"/>
          <w:lang w:val="lt-LT"/>
        </w:rPr>
        <w:t xml:space="preserve">dėl pirkimo procedūrų: </w:t>
      </w:r>
      <w:r w:rsidR="003600D5" w:rsidRPr="00B864D5">
        <w:rPr>
          <w:rFonts w:ascii="Verdana" w:hAnsi="Verdana" w:cs="Times New Roman"/>
          <w:color w:val="auto"/>
          <w:sz w:val="24"/>
          <w:szCs w:val="24"/>
          <w:lang w:val="lt-LT"/>
        </w:rPr>
        <w:t>Viktorija Griškaitė</w:t>
      </w:r>
      <w:r w:rsidR="00A06954" w:rsidRPr="00B864D5">
        <w:rPr>
          <w:rFonts w:ascii="Verdana" w:hAnsi="Verdana" w:cs="Times New Roman"/>
          <w:color w:val="auto"/>
          <w:sz w:val="24"/>
          <w:szCs w:val="24"/>
          <w:lang w:val="lt-LT"/>
        </w:rPr>
        <w:t>, Viešųjų pirkimų skyriaus vyriausi</w:t>
      </w:r>
      <w:r w:rsidR="00A75FBD" w:rsidRPr="00B864D5">
        <w:rPr>
          <w:rFonts w:ascii="Verdana" w:hAnsi="Verdana" w:cs="Times New Roman"/>
          <w:color w:val="auto"/>
          <w:sz w:val="24"/>
          <w:szCs w:val="24"/>
          <w:lang w:val="lt-LT"/>
        </w:rPr>
        <w:t>oji</w:t>
      </w:r>
      <w:r w:rsidR="00A06954" w:rsidRPr="00B864D5">
        <w:rPr>
          <w:rFonts w:ascii="Verdana" w:hAnsi="Verdana" w:cs="Times New Roman"/>
          <w:color w:val="auto"/>
          <w:sz w:val="24"/>
          <w:szCs w:val="24"/>
          <w:lang w:val="lt-LT"/>
        </w:rPr>
        <w:t xml:space="preserve"> specialis</w:t>
      </w:r>
      <w:r w:rsidR="00B15434" w:rsidRPr="00B864D5">
        <w:rPr>
          <w:rFonts w:ascii="Verdana" w:hAnsi="Verdana" w:cs="Times New Roman"/>
          <w:color w:val="auto"/>
          <w:sz w:val="24"/>
          <w:szCs w:val="24"/>
          <w:lang w:val="lt-LT"/>
        </w:rPr>
        <w:t>t</w:t>
      </w:r>
      <w:r w:rsidR="00A75FBD" w:rsidRPr="00B864D5">
        <w:rPr>
          <w:rFonts w:ascii="Verdana" w:hAnsi="Verdana" w:cs="Times New Roman"/>
          <w:color w:val="auto"/>
          <w:sz w:val="24"/>
          <w:szCs w:val="24"/>
          <w:lang w:val="lt-LT"/>
        </w:rPr>
        <w:t>ė</w:t>
      </w:r>
      <w:r w:rsidR="00A06954" w:rsidRPr="00B864D5">
        <w:rPr>
          <w:rFonts w:ascii="Verdana" w:hAnsi="Verdana" w:cs="Times New Roman"/>
          <w:color w:val="auto"/>
          <w:sz w:val="24"/>
          <w:szCs w:val="24"/>
          <w:lang w:val="lt-LT"/>
        </w:rPr>
        <w:t xml:space="preserve">, tel. </w:t>
      </w:r>
      <w:r w:rsidR="004070E7" w:rsidRPr="00B864D5">
        <w:rPr>
          <w:rFonts w:ascii="Verdana" w:hAnsi="Verdana" w:cs="Times New Roman"/>
          <w:color w:val="auto"/>
          <w:sz w:val="24"/>
          <w:szCs w:val="24"/>
          <w:lang w:val="lt-LT"/>
        </w:rPr>
        <w:t>+370</w:t>
      </w:r>
      <w:r w:rsidR="00A06954" w:rsidRPr="00B864D5">
        <w:rPr>
          <w:rFonts w:ascii="Verdana" w:hAnsi="Verdana" w:cs="Times New Roman"/>
          <w:color w:val="auto"/>
          <w:sz w:val="24"/>
          <w:szCs w:val="24"/>
          <w:lang w:val="lt-LT"/>
        </w:rPr>
        <w:t xml:space="preserve"> 343 90</w:t>
      </w:r>
      <w:r w:rsidR="00FC27E7" w:rsidRPr="00B864D5">
        <w:rPr>
          <w:rFonts w:ascii="Verdana" w:hAnsi="Verdana" w:cs="Times New Roman"/>
          <w:color w:val="auto"/>
          <w:sz w:val="24"/>
          <w:szCs w:val="24"/>
          <w:lang w:val="lt-LT"/>
        </w:rPr>
        <w:t xml:space="preserve"> </w:t>
      </w:r>
      <w:r w:rsidR="00A06954" w:rsidRPr="00B864D5">
        <w:rPr>
          <w:rFonts w:ascii="Verdana" w:hAnsi="Verdana" w:cs="Times New Roman"/>
          <w:color w:val="auto"/>
          <w:sz w:val="24"/>
          <w:szCs w:val="24"/>
          <w:lang w:val="lt-LT"/>
        </w:rPr>
        <w:t>0</w:t>
      </w:r>
      <w:r w:rsidR="003600D5" w:rsidRPr="00B864D5">
        <w:rPr>
          <w:rFonts w:ascii="Verdana" w:hAnsi="Verdana" w:cs="Times New Roman"/>
          <w:color w:val="auto"/>
          <w:sz w:val="24"/>
          <w:szCs w:val="24"/>
          <w:lang w:val="lt-LT"/>
        </w:rPr>
        <w:t>35</w:t>
      </w:r>
      <w:r w:rsidR="002A2827" w:rsidRPr="00B864D5">
        <w:rPr>
          <w:rFonts w:ascii="Verdana" w:hAnsi="Verdana" w:cs="Times New Roman"/>
          <w:color w:val="auto"/>
          <w:sz w:val="24"/>
          <w:szCs w:val="24"/>
          <w:lang w:val="lt-LT"/>
        </w:rPr>
        <w:t>,</w:t>
      </w:r>
      <w:r w:rsidR="00A06954" w:rsidRPr="00B864D5">
        <w:rPr>
          <w:rFonts w:ascii="Verdana" w:hAnsi="Verdana" w:cs="Times New Roman"/>
          <w:color w:val="auto"/>
          <w:sz w:val="24"/>
          <w:szCs w:val="24"/>
          <w:lang w:val="lt-LT"/>
        </w:rPr>
        <w:t xml:space="preserve"> el. paštas </w:t>
      </w:r>
      <w:hyperlink r:id="rId10" w:history="1">
        <w:r w:rsidR="003600D5" w:rsidRPr="00B864D5">
          <w:rPr>
            <w:rStyle w:val="Hipersaitas"/>
            <w:rFonts w:ascii="Verdana" w:hAnsi="Verdana"/>
            <w:sz w:val="24"/>
            <w:szCs w:val="24"/>
            <w:lang w:val="lt-LT"/>
          </w:rPr>
          <w:t>viktorija.griskaite@marijampole.lt</w:t>
        </w:r>
      </w:hyperlink>
      <w:r w:rsidR="00DE0F42" w:rsidRPr="00B864D5">
        <w:rPr>
          <w:rFonts w:ascii="Verdana" w:hAnsi="Verdana" w:cs="Times New Roman"/>
          <w:color w:val="auto"/>
          <w:sz w:val="24"/>
          <w:szCs w:val="24"/>
          <w:lang w:val="lt-LT"/>
        </w:rPr>
        <w:t xml:space="preserve"> </w:t>
      </w:r>
      <w:r w:rsidR="00A06954" w:rsidRPr="00B864D5">
        <w:rPr>
          <w:rFonts w:ascii="Verdana" w:hAnsi="Verdana" w:cs="Times New Roman"/>
          <w:color w:val="auto"/>
          <w:sz w:val="24"/>
          <w:szCs w:val="24"/>
          <w:lang w:val="lt-LT"/>
        </w:rPr>
        <w:t xml:space="preserve">dėl pirkimo objekto: </w:t>
      </w:r>
      <w:r w:rsidR="003600D5" w:rsidRPr="00B864D5">
        <w:rPr>
          <w:rFonts w:ascii="Verdana" w:hAnsi="Verdana" w:cs="Times New Roman"/>
          <w:color w:val="auto"/>
          <w:sz w:val="24"/>
          <w:szCs w:val="24"/>
          <w:lang w:val="lt-LT"/>
        </w:rPr>
        <w:t>Andrius Kizelevičius</w:t>
      </w:r>
      <w:r w:rsidR="00A06954" w:rsidRPr="00B864D5">
        <w:rPr>
          <w:rFonts w:ascii="Verdana" w:hAnsi="Verdana" w:cs="Times New Roman"/>
          <w:color w:val="auto"/>
          <w:sz w:val="24"/>
          <w:szCs w:val="24"/>
          <w:lang w:val="lt-LT"/>
        </w:rPr>
        <w:t xml:space="preserve">, </w:t>
      </w:r>
      <w:r w:rsidR="00A75FBD" w:rsidRPr="00B864D5">
        <w:rPr>
          <w:rFonts w:ascii="Verdana" w:hAnsi="Verdana" w:cs="Times New Roman"/>
          <w:color w:val="auto"/>
          <w:sz w:val="24"/>
          <w:szCs w:val="24"/>
          <w:lang w:val="lt-LT"/>
        </w:rPr>
        <w:t>Aplinkotvarkos ir infrastruktūros</w:t>
      </w:r>
      <w:r w:rsidR="00DA770E" w:rsidRPr="00B864D5">
        <w:rPr>
          <w:rFonts w:ascii="Verdana" w:hAnsi="Verdana" w:cs="Times New Roman"/>
          <w:color w:val="auto"/>
          <w:sz w:val="24"/>
          <w:szCs w:val="24"/>
          <w:lang w:val="lt-LT"/>
        </w:rPr>
        <w:t xml:space="preserve"> skyriaus</w:t>
      </w:r>
      <w:r w:rsidR="00FC27E7" w:rsidRPr="00B864D5">
        <w:rPr>
          <w:rFonts w:ascii="Verdana" w:hAnsi="Verdana" w:cs="Times New Roman"/>
          <w:color w:val="auto"/>
          <w:sz w:val="24"/>
          <w:szCs w:val="24"/>
          <w:lang w:val="lt-LT"/>
        </w:rPr>
        <w:t xml:space="preserve"> </w:t>
      </w:r>
      <w:r w:rsidR="00B8753D" w:rsidRPr="00B864D5">
        <w:rPr>
          <w:rFonts w:ascii="Verdana" w:hAnsi="Verdana" w:cs="Times New Roman"/>
          <w:color w:val="auto"/>
          <w:sz w:val="24"/>
          <w:szCs w:val="24"/>
          <w:lang w:val="lt-LT"/>
        </w:rPr>
        <w:t>v</w:t>
      </w:r>
      <w:r w:rsidR="00E71681" w:rsidRPr="00B864D5">
        <w:rPr>
          <w:rFonts w:ascii="Verdana" w:hAnsi="Verdana" w:cs="Times New Roman"/>
          <w:color w:val="auto"/>
          <w:sz w:val="24"/>
          <w:szCs w:val="24"/>
          <w:lang w:val="lt-LT"/>
        </w:rPr>
        <w:t>yriausi</w:t>
      </w:r>
      <w:r w:rsidR="00A75FBD" w:rsidRPr="00B864D5">
        <w:rPr>
          <w:rFonts w:ascii="Verdana" w:hAnsi="Verdana" w:cs="Times New Roman"/>
          <w:color w:val="auto"/>
          <w:sz w:val="24"/>
          <w:szCs w:val="24"/>
          <w:lang w:val="lt-LT"/>
        </w:rPr>
        <w:t xml:space="preserve">asis </w:t>
      </w:r>
      <w:r w:rsidR="00E71681" w:rsidRPr="00B864D5">
        <w:rPr>
          <w:rFonts w:ascii="Verdana" w:hAnsi="Verdana" w:cs="Times New Roman"/>
          <w:color w:val="auto"/>
          <w:sz w:val="24"/>
          <w:szCs w:val="24"/>
          <w:lang w:val="lt-LT"/>
        </w:rPr>
        <w:t>specialist</w:t>
      </w:r>
      <w:r w:rsidR="00065D97" w:rsidRPr="00B864D5">
        <w:rPr>
          <w:rFonts w:ascii="Verdana" w:hAnsi="Verdana" w:cs="Times New Roman"/>
          <w:color w:val="auto"/>
          <w:sz w:val="24"/>
          <w:szCs w:val="24"/>
          <w:lang w:val="lt-LT"/>
        </w:rPr>
        <w:t>as</w:t>
      </w:r>
      <w:r w:rsidR="003600D5" w:rsidRPr="00B864D5">
        <w:rPr>
          <w:rFonts w:ascii="Verdana" w:hAnsi="Verdana" w:cs="Times New Roman"/>
          <w:color w:val="auto"/>
          <w:sz w:val="24"/>
          <w:szCs w:val="24"/>
          <w:lang w:val="lt-LT"/>
        </w:rPr>
        <w:t xml:space="preserve"> (inžinierius)</w:t>
      </w:r>
      <w:r w:rsidR="00A06954" w:rsidRPr="00B864D5">
        <w:rPr>
          <w:rFonts w:ascii="Verdana" w:hAnsi="Verdana" w:cs="Times New Roman"/>
          <w:color w:val="auto"/>
          <w:sz w:val="24"/>
          <w:szCs w:val="24"/>
          <w:lang w:val="lt-LT"/>
        </w:rPr>
        <w:t xml:space="preserve">, tel. </w:t>
      </w:r>
      <w:r w:rsidR="004070E7" w:rsidRPr="00B864D5">
        <w:rPr>
          <w:rFonts w:ascii="Verdana" w:hAnsi="Verdana" w:cs="Times New Roman"/>
          <w:color w:val="auto"/>
          <w:sz w:val="24"/>
          <w:szCs w:val="24"/>
          <w:lang w:val="lt-LT"/>
        </w:rPr>
        <w:t>+370</w:t>
      </w:r>
      <w:r w:rsidR="00A06954" w:rsidRPr="00B864D5">
        <w:rPr>
          <w:rFonts w:ascii="Verdana" w:hAnsi="Verdana" w:cs="Times New Roman"/>
          <w:color w:val="auto"/>
          <w:sz w:val="24"/>
          <w:szCs w:val="24"/>
          <w:lang w:val="lt-LT"/>
        </w:rPr>
        <w:t xml:space="preserve"> 343 90</w:t>
      </w:r>
      <w:r w:rsidR="00FC27E7" w:rsidRPr="00B864D5">
        <w:rPr>
          <w:rFonts w:ascii="Verdana" w:hAnsi="Verdana" w:cs="Times New Roman"/>
          <w:color w:val="auto"/>
          <w:sz w:val="24"/>
          <w:szCs w:val="24"/>
          <w:lang w:val="lt-LT"/>
        </w:rPr>
        <w:t xml:space="preserve"> </w:t>
      </w:r>
      <w:r w:rsidR="004609D7" w:rsidRPr="00B864D5">
        <w:rPr>
          <w:rFonts w:ascii="Verdana" w:hAnsi="Verdana" w:cs="Times New Roman"/>
          <w:color w:val="auto"/>
          <w:sz w:val="24"/>
          <w:szCs w:val="24"/>
          <w:lang w:val="lt-LT"/>
        </w:rPr>
        <w:t>0</w:t>
      </w:r>
      <w:r w:rsidR="00DA770E" w:rsidRPr="00B864D5">
        <w:rPr>
          <w:rFonts w:ascii="Verdana" w:hAnsi="Verdana" w:cs="Times New Roman"/>
          <w:color w:val="auto"/>
          <w:sz w:val="24"/>
          <w:szCs w:val="24"/>
          <w:lang w:val="lt-LT"/>
        </w:rPr>
        <w:t>4</w:t>
      </w:r>
      <w:r w:rsidR="003600D5" w:rsidRPr="00B864D5">
        <w:rPr>
          <w:rFonts w:ascii="Verdana" w:hAnsi="Verdana" w:cs="Times New Roman"/>
          <w:color w:val="auto"/>
          <w:sz w:val="24"/>
          <w:szCs w:val="24"/>
          <w:lang w:val="lt-LT"/>
        </w:rPr>
        <w:t>8</w:t>
      </w:r>
      <w:r w:rsidR="00C84E5D" w:rsidRPr="00B864D5">
        <w:rPr>
          <w:rFonts w:ascii="Verdana" w:hAnsi="Verdana" w:cs="Times New Roman"/>
          <w:color w:val="auto"/>
          <w:sz w:val="24"/>
          <w:szCs w:val="24"/>
          <w:lang w:val="lt-LT"/>
        </w:rPr>
        <w:t xml:space="preserve">, </w:t>
      </w:r>
      <w:r w:rsidR="00A06954" w:rsidRPr="00B864D5">
        <w:rPr>
          <w:rFonts w:ascii="Verdana" w:hAnsi="Verdana" w:cs="Times New Roman"/>
          <w:color w:val="auto"/>
          <w:sz w:val="24"/>
          <w:szCs w:val="24"/>
          <w:lang w:val="lt-LT"/>
        </w:rPr>
        <w:t xml:space="preserve">el. paštas </w:t>
      </w:r>
      <w:hyperlink r:id="rId11" w:history="1">
        <w:r w:rsidR="002E3FA9" w:rsidRPr="00B864D5">
          <w:rPr>
            <w:rStyle w:val="Hipersaitas"/>
            <w:rFonts w:ascii="Verdana" w:hAnsi="Verdana"/>
            <w:sz w:val="24"/>
            <w:szCs w:val="24"/>
            <w:lang w:val="lt-LT"/>
          </w:rPr>
          <w:t>andrius.kizelevicius@marijampole.lt</w:t>
        </w:r>
      </w:hyperlink>
      <w:r w:rsidR="00A06954" w:rsidRPr="00B864D5">
        <w:rPr>
          <w:rFonts w:ascii="Verdana" w:hAnsi="Verdana" w:cs="Times New Roman"/>
          <w:color w:val="auto"/>
          <w:sz w:val="24"/>
          <w:szCs w:val="24"/>
          <w:lang w:val="lt-LT"/>
        </w:rPr>
        <w:t>.</w:t>
      </w:r>
    </w:p>
    <w:p w14:paraId="3E680F38" w14:textId="77777777" w:rsidR="00FC27E7" w:rsidRPr="00B864D5" w:rsidRDefault="00FC27E7" w:rsidP="0059254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B864D5">
        <w:rPr>
          <w:rStyle w:val="FontStyle73"/>
          <w:rFonts w:ascii="Verdana" w:hAnsi="Verdana"/>
          <w:color w:val="auto"/>
          <w:sz w:val="24"/>
          <w:szCs w:val="24"/>
          <w:lang w:val="lt-LT"/>
        </w:rPr>
        <w:t xml:space="preserve">Skelbimas apie pirkimą (kai tai numato VPĮ) </w:t>
      </w:r>
      <w:r w:rsidRPr="00B864D5">
        <w:rPr>
          <w:rFonts w:ascii="Verdana" w:eastAsia="Batang" w:hAnsi="Verdana"/>
          <w:color w:val="auto"/>
          <w:sz w:val="24"/>
          <w:szCs w:val="24"/>
          <w:lang w:val="lt-LT"/>
        </w:rPr>
        <w:t xml:space="preserve">skelbiamas Europos Sąjungos oficialiojo leidinio priede </w:t>
      </w:r>
      <w:hyperlink r:id="rId12" w:history="1">
        <w:r w:rsidRPr="00B864D5">
          <w:rPr>
            <w:rStyle w:val="Hipersaitas"/>
            <w:rFonts w:ascii="Verdana" w:eastAsia="Batang" w:hAnsi="Verdana"/>
            <w:color w:val="auto"/>
            <w:sz w:val="24"/>
            <w:szCs w:val="24"/>
            <w:lang w:val="lt-LT"/>
          </w:rPr>
          <w:t>http://ted.europa.eu</w:t>
        </w:r>
      </w:hyperlink>
      <w:r w:rsidRPr="00B864D5">
        <w:rPr>
          <w:rFonts w:ascii="Verdana" w:hAnsi="Verdana"/>
          <w:color w:val="auto"/>
          <w:sz w:val="24"/>
          <w:szCs w:val="24"/>
          <w:lang w:val="lt-LT"/>
        </w:rPr>
        <w:t xml:space="preserve">, </w:t>
      </w:r>
      <w:r w:rsidRPr="00B864D5">
        <w:rPr>
          <w:rStyle w:val="FontStyle73"/>
          <w:rFonts w:ascii="Verdana" w:hAnsi="Verdana"/>
          <w:color w:val="auto"/>
          <w:sz w:val="24"/>
          <w:szCs w:val="24"/>
          <w:lang w:val="lt-LT"/>
        </w:rPr>
        <w:t>Centrinėje viešųjų</w:t>
      </w:r>
      <w:r w:rsidR="00104E13" w:rsidRPr="00B864D5">
        <w:rPr>
          <w:rStyle w:val="FontStyle73"/>
          <w:rFonts w:ascii="Verdana" w:hAnsi="Verdana"/>
          <w:color w:val="auto"/>
          <w:sz w:val="24"/>
          <w:szCs w:val="24"/>
          <w:lang w:val="lt-LT"/>
        </w:rPr>
        <w:t xml:space="preserve"> </w:t>
      </w:r>
      <w:r w:rsidRPr="00B864D5">
        <w:rPr>
          <w:rStyle w:val="FontStyle73"/>
          <w:rFonts w:ascii="Verdana" w:hAnsi="Verdana"/>
          <w:color w:val="auto"/>
          <w:sz w:val="24"/>
          <w:szCs w:val="24"/>
          <w:lang w:val="lt-LT"/>
        </w:rPr>
        <w:t xml:space="preserve">pirkimų informacinėje sistemoje (toliau – CVP IS) adresu </w:t>
      </w:r>
      <w:hyperlink r:id="rId13" w:history="1">
        <w:r w:rsidR="00333E24" w:rsidRPr="00B864D5">
          <w:rPr>
            <w:rStyle w:val="Hipersaitas"/>
            <w:rFonts w:ascii="Verdana" w:hAnsi="Verdana"/>
            <w:sz w:val="24"/>
            <w:szCs w:val="24"/>
            <w:lang w:val="lt-LT"/>
          </w:rPr>
          <w:t>https://viesiejipirkimai.lt/</w:t>
        </w:r>
      </w:hyperlink>
      <w:r w:rsidRPr="00B864D5">
        <w:rPr>
          <w:rStyle w:val="FontStyle73"/>
          <w:rFonts w:ascii="Verdana" w:hAnsi="Verdana"/>
          <w:color w:val="auto"/>
          <w:sz w:val="24"/>
          <w:szCs w:val="24"/>
          <w:lang w:val="lt-LT"/>
        </w:rPr>
        <w:t xml:space="preserve">) ir </w:t>
      </w:r>
      <w:r w:rsidRPr="00B864D5">
        <w:rPr>
          <w:rFonts w:ascii="Verdana" w:hAnsi="Verdana"/>
          <w:color w:val="auto"/>
          <w:sz w:val="24"/>
          <w:szCs w:val="24"/>
          <w:lang w:val="lt-LT"/>
        </w:rPr>
        <w:t>Perkančiosios organizacijos interneto svetainėje http://</w:t>
      </w:r>
      <w:hyperlink r:id="rId14" w:history="1">
        <w:r w:rsidRPr="00B864D5">
          <w:rPr>
            <w:rStyle w:val="Hipersaitas"/>
            <w:rFonts w:ascii="Verdana" w:hAnsi="Verdana"/>
            <w:color w:val="auto"/>
            <w:sz w:val="24"/>
            <w:szCs w:val="24"/>
            <w:lang w:val="lt-LT"/>
          </w:rPr>
          <w:t>www.marijampole.lt</w:t>
        </w:r>
      </w:hyperlink>
      <w:r w:rsidRPr="00B864D5">
        <w:rPr>
          <w:rStyle w:val="FontStyle73"/>
          <w:rFonts w:ascii="Verdana" w:hAnsi="Verdana"/>
          <w:color w:val="auto"/>
          <w:sz w:val="24"/>
          <w:szCs w:val="24"/>
          <w:lang w:val="lt-LT"/>
        </w:rPr>
        <w:t>.</w:t>
      </w:r>
      <w:r w:rsidR="00104E13" w:rsidRPr="00B864D5">
        <w:rPr>
          <w:rStyle w:val="Hipersaitas"/>
          <w:rFonts w:ascii="Verdana" w:hAnsi="Verdana"/>
          <w:color w:val="auto"/>
          <w:sz w:val="24"/>
          <w:szCs w:val="24"/>
          <w:u w:val="none"/>
          <w:lang w:val="lt-LT"/>
        </w:rPr>
        <w:t xml:space="preserve"> </w:t>
      </w:r>
      <w:r w:rsidRPr="00B864D5">
        <w:rPr>
          <w:rStyle w:val="FontStyle73"/>
          <w:rFonts w:ascii="Verdana" w:hAnsi="Verdana"/>
          <w:color w:val="auto"/>
          <w:sz w:val="24"/>
          <w:szCs w:val="24"/>
          <w:lang w:val="lt-LT"/>
        </w:rPr>
        <w:t>Kartu su</w:t>
      </w:r>
      <w:r w:rsidR="00104E13" w:rsidRPr="00B864D5">
        <w:rPr>
          <w:rStyle w:val="FontStyle73"/>
          <w:rFonts w:ascii="Verdana" w:hAnsi="Verdana"/>
          <w:color w:val="auto"/>
          <w:sz w:val="24"/>
          <w:szCs w:val="24"/>
          <w:lang w:val="lt-LT"/>
        </w:rPr>
        <w:t xml:space="preserve"> </w:t>
      </w:r>
      <w:r w:rsidRPr="00B864D5">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B864D5" w:rsidRDefault="00FC27E7" w:rsidP="00592545">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B864D5">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B864D5" w:rsidRDefault="00FC27E7" w:rsidP="0059254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B864D5">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B864D5"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B864D5" w:rsidRDefault="004A60D2" w:rsidP="00592545">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B864D5" w:rsidRDefault="00FC27E7" w:rsidP="00592545">
            <w:pPr>
              <w:pStyle w:val="Style12"/>
              <w:widowControl/>
              <w:spacing w:line="240" w:lineRule="auto"/>
              <w:rPr>
                <w:rStyle w:val="FontStyle73"/>
                <w:rFonts w:ascii="Verdana" w:eastAsia="Calibri" w:hAnsi="Verdana"/>
                <w:b/>
              </w:rPr>
            </w:pPr>
            <w:r w:rsidRPr="00B864D5">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B864D5" w:rsidRDefault="00FC27E7" w:rsidP="00592545">
            <w:pPr>
              <w:pStyle w:val="Style12"/>
              <w:widowControl/>
              <w:spacing w:line="240" w:lineRule="auto"/>
              <w:rPr>
                <w:rStyle w:val="FontStyle73"/>
                <w:rFonts w:ascii="Verdana" w:eastAsia="Calibri" w:hAnsi="Verdana"/>
                <w:b/>
              </w:rPr>
            </w:pPr>
            <w:r w:rsidRPr="00B864D5">
              <w:rPr>
                <w:rStyle w:val="FontStyle73"/>
                <w:rFonts w:ascii="Verdana" w:eastAsia="Calibri" w:hAnsi="Verdana"/>
                <w:b/>
              </w:rPr>
              <w:t>Pastabos</w:t>
            </w:r>
          </w:p>
        </w:tc>
      </w:tr>
      <w:tr w:rsidR="00C95FDC" w:rsidRPr="00B864D5"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B864D5" w:rsidRDefault="00846F6D" w:rsidP="00592545">
            <w:pPr>
              <w:pStyle w:val="Style12"/>
              <w:widowControl/>
              <w:spacing w:line="240" w:lineRule="auto"/>
              <w:ind w:firstLine="52"/>
              <w:rPr>
                <w:rStyle w:val="FontStyle73"/>
                <w:rFonts w:ascii="Verdana" w:eastAsia="Calibri" w:hAnsi="Verdana"/>
              </w:rPr>
            </w:pPr>
            <w:r w:rsidRPr="00B864D5">
              <w:rPr>
                <w:rStyle w:val="FontStyle73"/>
                <w:rFonts w:ascii="Verdana" w:eastAsia="Calibri" w:hAnsi="Verdana"/>
              </w:rPr>
              <w:t>1.12</w:t>
            </w:r>
            <w:r w:rsidR="00FC27E7" w:rsidRPr="00B864D5">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B864D5" w:rsidRDefault="00625374" w:rsidP="00592545">
            <w:pPr>
              <w:pStyle w:val="Style12"/>
              <w:widowControl/>
              <w:spacing w:line="240" w:lineRule="auto"/>
              <w:ind w:right="151"/>
              <w:rPr>
                <w:rStyle w:val="FontStyle73"/>
                <w:rFonts w:ascii="Verdana" w:eastAsia="Calibri" w:hAnsi="Verdana"/>
              </w:rPr>
            </w:pPr>
            <w:r w:rsidRPr="00B864D5">
              <w:rPr>
                <w:rStyle w:val="FontStyle73"/>
                <w:rFonts w:ascii="Verdana" w:eastAsia="Calibri" w:hAnsi="Verdana"/>
              </w:rPr>
              <w:t>10</w:t>
            </w:r>
            <w:r w:rsidR="00FC27E7" w:rsidRPr="00B864D5">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B864D5" w:rsidRDefault="00FC27E7" w:rsidP="00592545">
            <w:pPr>
              <w:pStyle w:val="Style12"/>
              <w:widowControl/>
              <w:spacing w:line="240" w:lineRule="auto"/>
              <w:jc w:val="both"/>
              <w:rPr>
                <w:rStyle w:val="FontStyle73"/>
                <w:rFonts w:ascii="Verdana" w:eastAsia="Calibri" w:hAnsi="Verdana"/>
              </w:rPr>
            </w:pPr>
            <w:r w:rsidRPr="00B864D5">
              <w:rPr>
                <w:rStyle w:val="FontStyle73"/>
                <w:rFonts w:ascii="Verdana" w:eastAsia="Calibri" w:hAnsi="Verdana"/>
              </w:rPr>
              <w:t>Prašymai teikiami CVP IS priemonėmis.</w:t>
            </w:r>
          </w:p>
        </w:tc>
      </w:tr>
      <w:tr w:rsidR="00C95FDC" w:rsidRPr="00B864D5"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B864D5" w:rsidRDefault="00846F6D" w:rsidP="00592545">
            <w:pPr>
              <w:pStyle w:val="Style12"/>
              <w:widowControl/>
              <w:spacing w:line="240" w:lineRule="auto"/>
              <w:ind w:right="252"/>
              <w:rPr>
                <w:rStyle w:val="FontStyle73"/>
                <w:rFonts w:ascii="Verdana" w:eastAsia="Calibri" w:hAnsi="Verdana"/>
              </w:rPr>
            </w:pPr>
            <w:r w:rsidRPr="00B864D5">
              <w:rPr>
                <w:rStyle w:val="FontStyle73"/>
                <w:rFonts w:ascii="Verdana" w:eastAsia="Calibri" w:hAnsi="Verdana"/>
              </w:rPr>
              <w:t>1.12</w:t>
            </w:r>
            <w:r w:rsidR="00FC27E7" w:rsidRPr="00B864D5">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B864D5" w:rsidRDefault="00FC27E7" w:rsidP="00592545">
            <w:pPr>
              <w:pStyle w:val="Style12"/>
              <w:widowControl/>
              <w:spacing w:line="240" w:lineRule="auto"/>
              <w:ind w:right="158"/>
              <w:rPr>
                <w:rStyle w:val="FontStyle73"/>
                <w:rFonts w:ascii="Verdana" w:eastAsia="Calibri" w:hAnsi="Verdana"/>
              </w:rPr>
            </w:pPr>
            <w:r w:rsidRPr="00B864D5">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B864D5" w:rsidRDefault="00FC27E7" w:rsidP="00592545">
            <w:pPr>
              <w:pStyle w:val="Style12"/>
              <w:widowControl/>
              <w:spacing w:line="240" w:lineRule="auto"/>
              <w:ind w:right="22"/>
              <w:jc w:val="both"/>
              <w:rPr>
                <w:rStyle w:val="FontStyle73"/>
                <w:rFonts w:ascii="Verdana" w:eastAsia="Calibri" w:hAnsi="Verdana"/>
              </w:rPr>
            </w:pPr>
            <w:r w:rsidRPr="00B864D5">
              <w:rPr>
                <w:rStyle w:val="FontStyle73"/>
                <w:rFonts w:ascii="Verdana" w:eastAsia="Calibri" w:hAnsi="Verdana"/>
              </w:rPr>
              <w:t>Visi paaiškinimai, patikslinimai skelbiami ir išsiunčiami CVP IS susirašinėjimo priemonėmis.</w:t>
            </w:r>
          </w:p>
        </w:tc>
      </w:tr>
      <w:tr w:rsidR="00C95FDC" w:rsidRPr="00B864D5"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B864D5" w:rsidRDefault="00846F6D" w:rsidP="00592545">
            <w:pPr>
              <w:pStyle w:val="Style12"/>
              <w:widowControl/>
              <w:spacing w:line="240" w:lineRule="auto"/>
              <w:ind w:right="504"/>
              <w:rPr>
                <w:rStyle w:val="FontStyle73"/>
                <w:rFonts w:ascii="Verdana" w:eastAsia="Calibri" w:hAnsi="Verdana"/>
              </w:rPr>
            </w:pPr>
            <w:r w:rsidRPr="00B864D5">
              <w:rPr>
                <w:rStyle w:val="FontStyle73"/>
                <w:rFonts w:ascii="Verdana" w:eastAsia="Calibri" w:hAnsi="Verdana"/>
              </w:rPr>
              <w:t>1.</w:t>
            </w:r>
            <w:r w:rsidR="00FC27E7" w:rsidRPr="00B864D5">
              <w:rPr>
                <w:rStyle w:val="FontStyle73"/>
                <w:rFonts w:ascii="Verdana" w:eastAsia="Calibri" w:hAnsi="Verdana"/>
              </w:rPr>
              <w:t>1</w:t>
            </w:r>
            <w:r w:rsidRPr="00B864D5">
              <w:rPr>
                <w:rStyle w:val="FontStyle73"/>
                <w:rFonts w:ascii="Verdana" w:eastAsia="Calibri" w:hAnsi="Verdana"/>
              </w:rPr>
              <w:t>2</w:t>
            </w:r>
            <w:r w:rsidR="00FC27E7" w:rsidRPr="00B864D5">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B864D5" w:rsidRDefault="00FC27E7" w:rsidP="00592545">
            <w:pPr>
              <w:pStyle w:val="Style12"/>
              <w:widowControl/>
              <w:spacing w:line="240" w:lineRule="auto"/>
              <w:rPr>
                <w:rStyle w:val="FontStyle73"/>
                <w:rFonts w:ascii="Verdana" w:eastAsia="Calibri" w:hAnsi="Verdana"/>
              </w:rPr>
            </w:pPr>
            <w:r w:rsidRPr="00B864D5">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B864D5" w:rsidRDefault="00FC27E7" w:rsidP="00592545">
            <w:pPr>
              <w:pStyle w:val="Style12"/>
              <w:widowControl/>
              <w:spacing w:line="240" w:lineRule="auto"/>
              <w:ind w:right="22"/>
              <w:jc w:val="both"/>
              <w:rPr>
                <w:rStyle w:val="FontStyle73"/>
                <w:rFonts w:ascii="Verdana" w:eastAsia="Calibri" w:hAnsi="Verdana"/>
              </w:rPr>
            </w:pPr>
            <w:r w:rsidRPr="00B864D5">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B864D5">
              <w:rPr>
                <w:rStyle w:val="FontStyle73"/>
                <w:rFonts w:ascii="Verdana" w:eastAsia="Calibri" w:hAnsi="Verdana"/>
              </w:rPr>
              <w:t>.</w:t>
            </w:r>
            <w:r w:rsidRPr="00B864D5">
              <w:rPr>
                <w:rStyle w:val="FontStyle73"/>
                <w:rFonts w:ascii="Verdana" w:eastAsia="Calibri" w:hAnsi="Verdana"/>
              </w:rPr>
              <w:t xml:space="preserve"> </w:t>
            </w:r>
          </w:p>
        </w:tc>
      </w:tr>
      <w:tr w:rsidR="00C95FDC" w:rsidRPr="00B864D5"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B864D5" w:rsidRDefault="00846F6D" w:rsidP="00592545">
            <w:pPr>
              <w:pStyle w:val="Style12"/>
              <w:widowControl/>
              <w:spacing w:line="240" w:lineRule="auto"/>
              <w:ind w:right="922"/>
              <w:rPr>
                <w:rStyle w:val="FontStyle73"/>
                <w:rFonts w:ascii="Verdana" w:eastAsia="Calibri" w:hAnsi="Verdana"/>
              </w:rPr>
            </w:pPr>
            <w:r w:rsidRPr="00B864D5">
              <w:rPr>
                <w:rStyle w:val="FontStyle73"/>
                <w:rFonts w:ascii="Verdana" w:eastAsia="Calibri" w:hAnsi="Verdana"/>
              </w:rPr>
              <w:t>1.</w:t>
            </w:r>
            <w:r w:rsidR="00FC27E7" w:rsidRPr="00B864D5">
              <w:rPr>
                <w:rStyle w:val="FontStyle73"/>
                <w:rFonts w:ascii="Verdana" w:eastAsia="Calibri" w:hAnsi="Verdana"/>
              </w:rPr>
              <w:t>1</w:t>
            </w:r>
            <w:r w:rsidRPr="00B864D5">
              <w:rPr>
                <w:rStyle w:val="FontStyle73"/>
                <w:rFonts w:ascii="Verdana" w:eastAsia="Calibri" w:hAnsi="Verdana"/>
              </w:rPr>
              <w:t>2</w:t>
            </w:r>
            <w:r w:rsidR="00FC27E7" w:rsidRPr="00B864D5">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B864D5" w:rsidRDefault="00FC27E7" w:rsidP="00592545">
            <w:pPr>
              <w:pStyle w:val="Style12"/>
              <w:widowControl/>
              <w:spacing w:line="240" w:lineRule="auto"/>
              <w:rPr>
                <w:rStyle w:val="FontStyle73"/>
                <w:rFonts w:ascii="Verdana" w:eastAsia="Calibri" w:hAnsi="Verdana"/>
              </w:rPr>
            </w:pPr>
            <w:r w:rsidRPr="00B864D5">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B864D5" w:rsidRDefault="00FC27E7" w:rsidP="00592545">
            <w:pPr>
              <w:pStyle w:val="Style12"/>
              <w:widowControl/>
              <w:spacing w:line="240" w:lineRule="auto"/>
              <w:ind w:right="130"/>
              <w:jc w:val="both"/>
              <w:rPr>
                <w:rStyle w:val="FontStyle73"/>
                <w:rFonts w:ascii="Verdana" w:eastAsia="Calibri" w:hAnsi="Verdana"/>
              </w:rPr>
            </w:pPr>
            <w:r w:rsidRPr="00B864D5">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B864D5"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B864D5" w:rsidRDefault="00846F6D" w:rsidP="00592545">
            <w:pPr>
              <w:pStyle w:val="Style12"/>
              <w:widowControl/>
              <w:spacing w:line="240" w:lineRule="auto"/>
              <w:ind w:right="922"/>
              <w:rPr>
                <w:rStyle w:val="FontStyle73"/>
                <w:rFonts w:ascii="Verdana" w:eastAsia="Calibri" w:hAnsi="Verdana"/>
              </w:rPr>
            </w:pPr>
            <w:r w:rsidRPr="00B864D5">
              <w:rPr>
                <w:rStyle w:val="FontStyle73"/>
                <w:rFonts w:ascii="Verdana" w:eastAsia="Calibri" w:hAnsi="Verdana"/>
              </w:rPr>
              <w:t>1.12</w:t>
            </w:r>
            <w:r w:rsidR="00FC27E7" w:rsidRPr="00B864D5">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B864D5" w:rsidRDefault="001819DB" w:rsidP="00592545">
            <w:pPr>
              <w:pStyle w:val="Style12"/>
              <w:widowControl/>
              <w:spacing w:line="240" w:lineRule="auto"/>
              <w:rPr>
                <w:rStyle w:val="FontStyle73"/>
                <w:rFonts w:ascii="Verdana" w:eastAsia="Calibri" w:hAnsi="Verdana"/>
              </w:rPr>
            </w:pPr>
            <w:r w:rsidRPr="00B864D5">
              <w:rPr>
                <w:rFonts w:ascii="Verdana" w:eastAsia="Calibri" w:hAnsi="Verdana"/>
                <w:sz w:val="22"/>
                <w:szCs w:val="22"/>
              </w:rPr>
              <w:t xml:space="preserve">Pasiūlymas turi galioti ne trumpiau nei </w:t>
            </w:r>
            <w:r w:rsidR="006E12F9" w:rsidRPr="00B864D5">
              <w:rPr>
                <w:rFonts w:ascii="Verdana" w:eastAsia="Calibri" w:hAnsi="Verdana"/>
                <w:sz w:val="22"/>
                <w:szCs w:val="22"/>
              </w:rPr>
              <w:t>3 mėnesius</w:t>
            </w:r>
            <w:r w:rsidRPr="00B864D5">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B864D5" w:rsidRDefault="00FC27E7" w:rsidP="00592545">
            <w:pPr>
              <w:pStyle w:val="Style12"/>
              <w:widowControl/>
              <w:spacing w:line="240" w:lineRule="auto"/>
              <w:ind w:right="130"/>
              <w:jc w:val="both"/>
              <w:rPr>
                <w:rStyle w:val="FontStyle73"/>
                <w:rFonts w:ascii="Verdana" w:eastAsia="Calibri" w:hAnsi="Verdana"/>
              </w:rPr>
            </w:pPr>
            <w:r w:rsidRPr="00B864D5">
              <w:rPr>
                <w:rStyle w:val="FontStyle73"/>
                <w:rFonts w:ascii="Verdana" w:eastAsia="Calibri" w:hAnsi="Verdana"/>
              </w:rPr>
              <w:t>Kol nesibaigė pasiūlymų galiojimo laikas, Perkančioji organizacija turi teisę prašyti, kad dalyviai pratęstų jų galiojimą iki konkrečiai nurodyto laiko.</w:t>
            </w:r>
          </w:p>
          <w:p w14:paraId="2A5D8CE9" w14:textId="77777777" w:rsidR="00FC27E7" w:rsidRPr="00B864D5" w:rsidRDefault="00FC27E7" w:rsidP="00592545">
            <w:pPr>
              <w:pStyle w:val="Style12"/>
              <w:widowControl/>
              <w:spacing w:line="240" w:lineRule="auto"/>
              <w:ind w:right="130"/>
              <w:jc w:val="both"/>
              <w:rPr>
                <w:rStyle w:val="FontStyle73"/>
                <w:rFonts w:ascii="Verdana" w:eastAsia="Calibri" w:hAnsi="Verdana"/>
              </w:rPr>
            </w:pPr>
            <w:r w:rsidRPr="00B864D5">
              <w:rPr>
                <w:rStyle w:val="FontStyle73"/>
                <w:rFonts w:ascii="Verdana" w:eastAsia="Calibri" w:hAnsi="Verdana"/>
              </w:rPr>
              <w:t>Dalyvis gali atmesti tokį prašymą neprarasdamas teisės į savo pasiūlymo galiojimo užtikrinimą, kai jis reikalaujamas.</w:t>
            </w:r>
          </w:p>
        </w:tc>
      </w:tr>
      <w:tr w:rsidR="00FC27E7" w:rsidRPr="00B864D5"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B864D5" w:rsidRDefault="00846F6D" w:rsidP="00592545">
            <w:pPr>
              <w:pStyle w:val="Style12"/>
              <w:widowControl/>
              <w:spacing w:line="240" w:lineRule="auto"/>
              <w:ind w:right="922"/>
              <w:rPr>
                <w:rStyle w:val="FontStyle73"/>
                <w:rFonts w:ascii="Verdana" w:eastAsia="Calibri" w:hAnsi="Verdana"/>
              </w:rPr>
            </w:pPr>
            <w:r w:rsidRPr="00B864D5">
              <w:rPr>
                <w:rStyle w:val="FontStyle73"/>
                <w:rFonts w:ascii="Verdana" w:eastAsia="Calibri" w:hAnsi="Verdana"/>
              </w:rPr>
              <w:lastRenderedPageBreak/>
              <w:t>1.12</w:t>
            </w:r>
            <w:r w:rsidR="00FC27E7" w:rsidRPr="00B864D5">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B864D5" w:rsidRDefault="00FC27E7" w:rsidP="00592545">
            <w:pPr>
              <w:pStyle w:val="Style12"/>
              <w:widowControl/>
              <w:spacing w:line="240" w:lineRule="auto"/>
              <w:rPr>
                <w:rStyle w:val="FontStyle73"/>
                <w:rFonts w:ascii="Verdana" w:eastAsia="Calibri" w:hAnsi="Verdana"/>
              </w:rPr>
            </w:pPr>
            <w:r w:rsidRPr="00B864D5">
              <w:rPr>
                <w:rStyle w:val="FontStyle73"/>
                <w:rFonts w:ascii="Verdana" w:eastAsia="Calibri" w:hAnsi="Verdana"/>
              </w:rPr>
              <w:t>Ne vėliau kaip per</w:t>
            </w:r>
            <w:r w:rsidR="009A56B3" w:rsidRPr="00B864D5">
              <w:rPr>
                <w:rStyle w:val="FontStyle73"/>
                <w:rFonts w:ascii="Verdana" w:eastAsia="Calibri" w:hAnsi="Verdana"/>
              </w:rPr>
              <w:t xml:space="preserve"> 3</w:t>
            </w:r>
            <w:r w:rsidRPr="00B864D5">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B864D5" w:rsidRDefault="00FC27E7" w:rsidP="00592545">
            <w:pPr>
              <w:pStyle w:val="Style12"/>
              <w:spacing w:line="240" w:lineRule="auto"/>
              <w:ind w:right="130" w:firstLine="426"/>
              <w:rPr>
                <w:rFonts w:ascii="Verdana" w:hAnsi="Verdana"/>
                <w:sz w:val="22"/>
                <w:szCs w:val="22"/>
              </w:rPr>
            </w:pPr>
          </w:p>
        </w:tc>
      </w:tr>
    </w:tbl>
    <w:p w14:paraId="333BFD96" w14:textId="77777777" w:rsidR="00A06954" w:rsidRPr="00B864D5" w:rsidRDefault="00A06954" w:rsidP="00592545">
      <w:pPr>
        <w:pStyle w:val="Body2"/>
        <w:tabs>
          <w:tab w:val="left" w:pos="1260"/>
        </w:tabs>
        <w:spacing w:after="0"/>
        <w:rPr>
          <w:rFonts w:ascii="Verdana" w:hAnsi="Verdana" w:cs="Times New Roman"/>
          <w:color w:val="auto"/>
          <w:sz w:val="24"/>
          <w:szCs w:val="24"/>
          <w:lang w:val="lt-LT"/>
        </w:rPr>
      </w:pPr>
    </w:p>
    <w:p w14:paraId="1F7C365D" w14:textId="77777777" w:rsidR="00A06954" w:rsidRPr="00B864D5" w:rsidRDefault="00A06954" w:rsidP="00592545">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B864D5">
        <w:rPr>
          <w:rFonts w:ascii="Verdana" w:hAnsi="Verdana" w:cs="Times New Roman"/>
          <w:color w:val="auto"/>
          <w:sz w:val="24"/>
          <w:szCs w:val="24"/>
          <w:lang w:val="lt-LT"/>
        </w:rPr>
        <w:t>PIRKIMO OBJEKTAS</w:t>
      </w:r>
      <w:bookmarkEnd w:id="7"/>
    </w:p>
    <w:p w14:paraId="7B3E6393" w14:textId="77777777" w:rsidR="00A06954" w:rsidRPr="00B864D5" w:rsidRDefault="00A06954" w:rsidP="00592545">
      <w:pPr>
        <w:pStyle w:val="1Skyrius"/>
        <w:ind w:left="720"/>
        <w:rPr>
          <w:rFonts w:ascii="Verdana" w:hAnsi="Verdana" w:cs="Times New Roman"/>
          <w:color w:val="auto"/>
          <w:sz w:val="24"/>
          <w:szCs w:val="24"/>
          <w:lang w:val="lt-LT"/>
        </w:rPr>
      </w:pPr>
    </w:p>
    <w:p w14:paraId="237EFDC8" w14:textId="3E1ECDF2" w:rsidR="007F2EBB" w:rsidRPr="00B864D5" w:rsidRDefault="00A06954" w:rsidP="00592545">
      <w:pPr>
        <w:numPr>
          <w:ilvl w:val="1"/>
          <w:numId w:val="1"/>
        </w:numPr>
        <w:spacing w:after="0" w:line="240" w:lineRule="auto"/>
        <w:ind w:left="0" w:firstLine="709"/>
        <w:jc w:val="both"/>
        <w:rPr>
          <w:rFonts w:ascii="Verdana" w:hAnsi="Verdana" w:cs="Times New Roman"/>
          <w:b/>
          <w:bCs/>
          <w:sz w:val="24"/>
          <w:szCs w:val="24"/>
          <w:shd w:val="clear" w:color="auto" w:fill="FFFFFF"/>
        </w:rPr>
      </w:pPr>
      <w:r w:rsidRPr="00B864D5">
        <w:rPr>
          <w:rFonts w:ascii="Verdana" w:hAnsi="Verdana" w:cs="Times New Roman"/>
          <w:sz w:val="24"/>
          <w:szCs w:val="24"/>
        </w:rPr>
        <w:t xml:space="preserve">Pirkimo objektas – </w:t>
      </w:r>
      <w:r w:rsidR="002E3FA9" w:rsidRPr="00B864D5">
        <w:rPr>
          <w:rFonts w:ascii="Verdana" w:hAnsi="Verdana" w:cs="Times New Roman"/>
          <w:b/>
          <w:bCs/>
          <w:sz w:val="24"/>
          <w:szCs w:val="24"/>
        </w:rPr>
        <w:t>Marijampolės sav., Marijampolės m. A. J. Greimo g., P. Dovydaičio g., Mikalinės g., kapitalinio remonto projekto parengimo paslaugų</w:t>
      </w:r>
      <w:r w:rsidR="00D45293" w:rsidRPr="00B864D5">
        <w:rPr>
          <w:rFonts w:ascii="Verdana" w:hAnsi="Verdana" w:cs="Times New Roman"/>
          <w:b/>
          <w:bCs/>
          <w:sz w:val="24"/>
          <w:szCs w:val="24"/>
        </w:rPr>
        <w:t xml:space="preserve"> pirkimas</w:t>
      </w:r>
      <w:r w:rsidR="005A5400" w:rsidRPr="00B864D5">
        <w:rPr>
          <w:rFonts w:ascii="Verdana" w:hAnsi="Verdana" w:cs="Times New Roman"/>
          <w:b/>
          <w:bCs/>
          <w:sz w:val="24"/>
          <w:szCs w:val="24"/>
          <w:shd w:val="clear" w:color="auto" w:fill="FFFFFF"/>
        </w:rPr>
        <w:t xml:space="preserve"> </w:t>
      </w:r>
      <w:r w:rsidR="004A5126" w:rsidRPr="00B864D5">
        <w:rPr>
          <w:rFonts w:ascii="Verdana" w:hAnsi="Verdana" w:cs="Times New Roman"/>
          <w:sz w:val="24"/>
          <w:szCs w:val="24"/>
          <w:shd w:val="clear" w:color="auto" w:fill="FFFFFF"/>
        </w:rPr>
        <w:t>(toliau – Paslaugos).</w:t>
      </w:r>
      <w:r w:rsidR="004A5126" w:rsidRPr="00B864D5">
        <w:rPr>
          <w:rFonts w:ascii="Verdana" w:eastAsia="Arial Unicode MS" w:hAnsi="Verdana" w:cs="Times New Roman"/>
          <w:sz w:val="24"/>
          <w:szCs w:val="24"/>
          <w:lang w:eastAsia="en-US"/>
        </w:rPr>
        <w:t xml:space="preserve"> </w:t>
      </w:r>
      <w:r w:rsidR="0039307F" w:rsidRPr="00B864D5">
        <w:rPr>
          <w:rFonts w:ascii="Verdana" w:eastAsia="Arial Unicode MS" w:hAnsi="Verdana" w:cs="Times New Roman"/>
          <w:sz w:val="24"/>
          <w:szCs w:val="24"/>
          <w:lang w:eastAsia="en-US"/>
        </w:rPr>
        <w:t xml:space="preserve">Pirkimo objekto BVPŽ kodas: </w:t>
      </w:r>
      <w:r w:rsidR="00DA770E" w:rsidRPr="00B864D5">
        <w:rPr>
          <w:rFonts w:ascii="Verdana" w:eastAsia="Arial Unicode MS" w:hAnsi="Verdana" w:cs="Times New Roman"/>
          <w:sz w:val="24"/>
          <w:szCs w:val="24"/>
          <w:lang w:eastAsia="en-US"/>
        </w:rPr>
        <w:t>71220000-6 Architektūrinio projektavimo</w:t>
      </w:r>
      <w:r w:rsidR="0039307F" w:rsidRPr="00B864D5">
        <w:rPr>
          <w:rFonts w:ascii="Verdana" w:eastAsia="Arial Unicode MS" w:hAnsi="Verdana" w:cs="Times New Roman"/>
          <w:sz w:val="24"/>
          <w:szCs w:val="24"/>
          <w:lang w:eastAsia="en-US"/>
        </w:rPr>
        <w:t xml:space="preserve"> paslaugos.</w:t>
      </w:r>
    </w:p>
    <w:p w14:paraId="36445DDF" w14:textId="4FDB1007" w:rsidR="000C78D6" w:rsidRPr="00B864D5" w:rsidRDefault="000C78D6" w:rsidP="00592545">
      <w:pPr>
        <w:numPr>
          <w:ilvl w:val="1"/>
          <w:numId w:val="1"/>
        </w:numPr>
        <w:spacing w:after="0" w:line="240" w:lineRule="auto"/>
        <w:ind w:left="0" w:firstLine="709"/>
        <w:jc w:val="both"/>
        <w:rPr>
          <w:rFonts w:ascii="Verdana" w:hAnsi="Verdana" w:cs="Times New Roman"/>
          <w:b/>
          <w:bCs/>
          <w:sz w:val="24"/>
          <w:szCs w:val="24"/>
          <w:shd w:val="clear" w:color="auto" w:fill="FFFFFF"/>
        </w:rPr>
      </w:pPr>
      <w:r w:rsidRPr="00B864D5">
        <w:rPr>
          <w:rFonts w:ascii="Verdana" w:hAnsi="Verdana" w:cs="Times New Roman"/>
          <w:sz w:val="24"/>
          <w:szCs w:val="24"/>
        </w:rPr>
        <w:t>Pirkimo objektas apima:</w:t>
      </w:r>
      <w:r w:rsidRPr="00B864D5">
        <w:rPr>
          <w:rFonts w:ascii="Verdana" w:hAnsi="Verdana" w:cs="Times New Roman"/>
          <w:b/>
          <w:bCs/>
          <w:sz w:val="24"/>
          <w:szCs w:val="24"/>
          <w:shd w:val="clear" w:color="auto" w:fill="FFFFFF"/>
        </w:rPr>
        <w:t xml:space="preserve"> </w:t>
      </w:r>
      <w:r w:rsidR="006F275E" w:rsidRPr="00B864D5">
        <w:rPr>
          <w:rFonts w:ascii="Verdana" w:hAnsi="Verdana" w:cs="Times New Roman"/>
          <w:b/>
          <w:bCs/>
          <w:sz w:val="24"/>
          <w:szCs w:val="24"/>
          <w:shd w:val="clear" w:color="auto" w:fill="FFFFFF"/>
        </w:rPr>
        <w:t xml:space="preserve">I etapas: </w:t>
      </w:r>
      <w:r w:rsidRPr="00B864D5">
        <w:rPr>
          <w:rFonts w:ascii="Verdana" w:hAnsi="Verdana" w:cs="Times New Roman"/>
          <w:b/>
          <w:bCs/>
          <w:sz w:val="24"/>
          <w:szCs w:val="24"/>
          <w:shd w:val="clear" w:color="auto" w:fill="FFFFFF"/>
        </w:rPr>
        <w:t>Projektinių pasiūlymų parengim</w:t>
      </w:r>
      <w:r w:rsidR="006F275E" w:rsidRPr="00B864D5">
        <w:rPr>
          <w:rFonts w:ascii="Verdana" w:hAnsi="Verdana" w:cs="Times New Roman"/>
          <w:b/>
          <w:bCs/>
          <w:sz w:val="24"/>
          <w:szCs w:val="24"/>
          <w:shd w:val="clear" w:color="auto" w:fill="FFFFFF"/>
        </w:rPr>
        <w:t>as ir viešinimas; statybą leidžiančio dokumento gavimas; prisijungimo sąlygų, specialiųjų reikalavimų gavimas; topografiniai, inžineriniai, geologiniai, geotechniniai tyrimai; II etapas: techninis darbo projektas; statinio projekto vykdymo priežiūra.</w:t>
      </w:r>
    </w:p>
    <w:p w14:paraId="6366C865" w14:textId="2C05B4E0" w:rsidR="00DA281B" w:rsidRPr="00B864D5" w:rsidRDefault="00DA281B" w:rsidP="00592545">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B864D5">
        <w:rPr>
          <w:rFonts w:ascii="Verdana" w:eastAsiaTheme="minorEastAsia" w:hAnsi="Verdana"/>
          <w:szCs w:val="24"/>
          <w:shd w:val="clear" w:color="auto" w:fill="FFFFFF"/>
          <w:lang w:eastAsia="lt-LT"/>
        </w:rPr>
        <w:t xml:space="preserve">Pirkimo objekto paskirtis: </w:t>
      </w:r>
      <w:r w:rsidR="00D26948" w:rsidRPr="00B864D5">
        <w:rPr>
          <w:rFonts w:ascii="Verdana" w:hAnsi="Verdana"/>
          <w:szCs w:val="24"/>
        </w:rPr>
        <w:t xml:space="preserve">Susiekimo komunikacijos – gatvės; inžineriniai tinklai: elektros tinklai: apšvietimas; (AB ESO); lietaus nuotekų šalinimo tinklai. </w:t>
      </w:r>
      <w:r w:rsidRPr="00B864D5">
        <w:rPr>
          <w:rFonts w:ascii="Verdana" w:hAnsi="Verdana"/>
          <w:szCs w:val="24"/>
        </w:rPr>
        <w:t>Statinio rūšis ir kategorija: kapitalinis remontas</w:t>
      </w:r>
      <w:r w:rsidR="006F275E" w:rsidRPr="00B864D5">
        <w:rPr>
          <w:rFonts w:ascii="Verdana" w:hAnsi="Verdana"/>
          <w:szCs w:val="24"/>
        </w:rPr>
        <w:t>, nauja statyba,</w:t>
      </w:r>
      <w:r w:rsidRPr="00B864D5">
        <w:rPr>
          <w:rFonts w:ascii="Verdana" w:hAnsi="Verdana"/>
          <w:szCs w:val="24"/>
        </w:rPr>
        <w:t xml:space="preserve"> neypatingųjų statinių kategorija.</w:t>
      </w:r>
    </w:p>
    <w:p w14:paraId="501D4931" w14:textId="77777777" w:rsidR="00497691" w:rsidRPr="00B864D5" w:rsidRDefault="00497691" w:rsidP="00497691">
      <w:pPr>
        <w:pStyle w:val="Sraopastraipa"/>
        <w:numPr>
          <w:ilvl w:val="1"/>
          <w:numId w:val="1"/>
        </w:numPr>
        <w:tabs>
          <w:tab w:val="left" w:pos="1418"/>
        </w:tabs>
        <w:spacing w:after="0" w:line="240" w:lineRule="auto"/>
        <w:ind w:left="0" w:firstLine="709"/>
        <w:jc w:val="both"/>
        <w:rPr>
          <w:rFonts w:ascii="Verdana" w:hAnsi="Verdana"/>
          <w:iCs/>
          <w:szCs w:val="24"/>
          <w:shd w:val="clear" w:color="auto" w:fill="FFFFFF"/>
        </w:rPr>
      </w:pPr>
      <w:r w:rsidRPr="00B864D5">
        <w:rPr>
          <w:rFonts w:ascii="Verdana" w:hAnsi="Verdana"/>
          <w:szCs w:val="24"/>
          <w:shd w:val="clear" w:color="auto" w:fill="FFFFFF"/>
        </w:rPr>
        <w:t xml:space="preserve">Pirkimo objektas yra vientisas ir į dalis neskaidomas. Pasiūlymas turi būti pateiktas visai pirkimo sąlygų techninėje specifikacijoje ir pasiūlymo formoje nurodytai apimčiai. Pasiūlymai apimantys ne visą pirkimo objektą vertinami nebus. Perkančiosios organizacijos sprendimo dėl tarptautinės vertės pirkimo objekto neskaidymo į dalis argumentai, kaip nustatyta VPĮ 28 straipsnio 2 dalyje: </w:t>
      </w:r>
      <w:r w:rsidRPr="00B864D5">
        <w:rPr>
          <w:rFonts w:ascii="Verdana" w:hAnsi="Verdana"/>
          <w:iCs/>
          <w:szCs w:val="24"/>
          <w:shd w:val="clear" w:color="auto" w:fill="FFFFFF"/>
        </w:rPr>
        <w:t>Pirkimo objektas nėra skaidomas į dalis todėl, kad dėl skaidymo į dalis pirkimo sutarties vykdymas taptų per daug brangus ir labai sudėtingas techniniu požiūriu. Atskirai rengiant projektus keliems tiekėjams, praktiškai būtų neįmanoma nustatyti vieno ir kito tiekėjo atsakomybės už jų rezultatus ir tinkamą funkcionavimą.</w:t>
      </w:r>
    </w:p>
    <w:p w14:paraId="362156C7" w14:textId="77777777" w:rsidR="004A5126" w:rsidRPr="00B864D5" w:rsidRDefault="004A5126" w:rsidP="00592545">
      <w:pPr>
        <w:numPr>
          <w:ilvl w:val="1"/>
          <w:numId w:val="1"/>
        </w:numPr>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B864D5">
        <w:rPr>
          <w:rFonts w:ascii="Verdana" w:hAnsi="Verdana" w:cs="Times New Roman"/>
          <w:sz w:val="24"/>
          <w:szCs w:val="24"/>
        </w:rPr>
        <w:t>Pasiūlymo formoje</w:t>
      </w:r>
      <w:r w:rsidRPr="00B864D5">
        <w:rPr>
          <w:rFonts w:ascii="Verdana" w:hAnsi="Verdana" w:cs="Times New Roman"/>
          <w:sz w:val="24"/>
          <w:szCs w:val="24"/>
        </w:rPr>
        <w:t>.</w:t>
      </w:r>
    </w:p>
    <w:p w14:paraId="380ADA66" w14:textId="77777777" w:rsidR="00A06954" w:rsidRPr="00B864D5" w:rsidRDefault="00A06954" w:rsidP="00592545">
      <w:pPr>
        <w:numPr>
          <w:ilvl w:val="1"/>
          <w:numId w:val="1"/>
        </w:numPr>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 xml:space="preserve">Tiekėjo pasiūlymas turi būti parengtas pagal pirkimo sąlygų </w:t>
      </w:r>
      <w:r w:rsidRPr="00B864D5">
        <w:rPr>
          <w:rFonts w:ascii="Verdana" w:hAnsi="Verdana" w:cs="Times New Roman"/>
          <w:sz w:val="24"/>
          <w:szCs w:val="24"/>
        </w:rPr>
        <w:fldChar w:fldCharType="begin"/>
      </w:r>
      <w:r w:rsidRPr="00B864D5">
        <w:rPr>
          <w:rFonts w:ascii="Verdana" w:hAnsi="Verdana" w:cs="Times New Roman"/>
          <w:sz w:val="24"/>
          <w:szCs w:val="24"/>
        </w:rPr>
        <w:instrText xml:space="preserve"> REF _Ref69401645 \r \h  \* MERGEFORMAT </w:instrText>
      </w:r>
      <w:r w:rsidRPr="00B864D5">
        <w:rPr>
          <w:rFonts w:ascii="Verdana" w:hAnsi="Verdana" w:cs="Times New Roman"/>
          <w:sz w:val="24"/>
          <w:szCs w:val="24"/>
        </w:rPr>
      </w:r>
      <w:r w:rsidRPr="00B864D5">
        <w:rPr>
          <w:rFonts w:ascii="Verdana" w:hAnsi="Verdana" w:cs="Times New Roman"/>
          <w:sz w:val="24"/>
          <w:szCs w:val="24"/>
        </w:rPr>
        <w:fldChar w:fldCharType="separate"/>
      </w:r>
      <w:r w:rsidRPr="00B864D5">
        <w:rPr>
          <w:rFonts w:ascii="Verdana" w:hAnsi="Verdana" w:cs="Times New Roman"/>
          <w:sz w:val="24"/>
          <w:szCs w:val="24"/>
        </w:rPr>
        <w:t>1</w:t>
      </w:r>
      <w:r w:rsidRPr="00B864D5">
        <w:rPr>
          <w:rFonts w:ascii="Verdana" w:hAnsi="Verdana" w:cs="Times New Roman"/>
          <w:sz w:val="24"/>
          <w:szCs w:val="24"/>
        </w:rPr>
        <w:fldChar w:fldCharType="end"/>
      </w:r>
      <w:r w:rsidRPr="00B864D5">
        <w:rPr>
          <w:rFonts w:ascii="Verdana" w:hAnsi="Verdana" w:cs="Times New Roman"/>
          <w:sz w:val="24"/>
          <w:szCs w:val="24"/>
        </w:rPr>
        <w:t xml:space="preserve"> priedo reikalavimus.</w:t>
      </w:r>
    </w:p>
    <w:p w14:paraId="1369472F" w14:textId="77777777" w:rsidR="004A60D2" w:rsidRPr="00B864D5" w:rsidRDefault="0039307F" w:rsidP="00592545">
      <w:pPr>
        <w:pStyle w:val="Sraopastraipa"/>
        <w:numPr>
          <w:ilvl w:val="1"/>
          <w:numId w:val="1"/>
        </w:numPr>
        <w:spacing w:after="0" w:line="240" w:lineRule="auto"/>
        <w:ind w:left="0" w:firstLine="709"/>
        <w:jc w:val="both"/>
        <w:rPr>
          <w:rFonts w:ascii="Verdana" w:eastAsiaTheme="minorEastAsia" w:hAnsi="Verdana"/>
          <w:szCs w:val="24"/>
          <w:lang w:eastAsia="lt-LT"/>
        </w:rPr>
      </w:pPr>
      <w:r w:rsidRPr="00B864D5">
        <w:rPr>
          <w:rFonts w:ascii="Verdana" w:eastAsiaTheme="minorEastAsia" w:hAnsi="Verdana"/>
          <w:szCs w:val="24"/>
          <w:lang w:eastAsia="lt-LT"/>
        </w:rPr>
        <w:t xml:space="preserve">Pirkimo objekto techninė </w:t>
      </w:r>
      <w:r w:rsidR="00312E3D" w:rsidRPr="00B864D5">
        <w:rPr>
          <w:rFonts w:ascii="Verdana" w:eastAsiaTheme="minorEastAsia" w:hAnsi="Verdana"/>
          <w:szCs w:val="24"/>
          <w:lang w:eastAsia="lt-LT"/>
        </w:rPr>
        <w:t>užduotis</w:t>
      </w:r>
      <w:r w:rsidRPr="00B864D5">
        <w:rPr>
          <w:rFonts w:ascii="Verdana" w:eastAsiaTheme="minorEastAsia" w:hAnsi="Verdana"/>
          <w:szCs w:val="24"/>
          <w:lang w:eastAsia="lt-LT"/>
        </w:rPr>
        <w:t>, reikalavimai ir orientaciniai kiekiai pateikiami pirkimo sąlygų 1, 4 ir 5 prieduose.</w:t>
      </w:r>
    </w:p>
    <w:p w14:paraId="78AE45D3" w14:textId="6A09086E" w:rsidR="00B74A32" w:rsidRPr="00B864D5" w:rsidRDefault="00B74A32" w:rsidP="00592545">
      <w:pPr>
        <w:numPr>
          <w:ilvl w:val="1"/>
          <w:numId w:val="1"/>
        </w:numPr>
        <w:tabs>
          <w:tab w:val="left" w:pos="1276"/>
        </w:tabs>
        <w:spacing w:after="0" w:line="240" w:lineRule="auto"/>
        <w:ind w:left="0" w:firstLine="709"/>
        <w:jc w:val="both"/>
        <w:rPr>
          <w:rFonts w:ascii="Verdana" w:hAnsi="Verdana" w:cs="Times New Roman"/>
          <w:sz w:val="24"/>
          <w:szCs w:val="24"/>
        </w:rPr>
      </w:pPr>
      <w:r w:rsidRPr="00B864D5">
        <w:rPr>
          <w:rFonts w:ascii="Verdana" w:hAnsi="Verdana" w:cs="Times New Roman"/>
          <w:bCs/>
          <w:sz w:val="24"/>
          <w:szCs w:val="24"/>
        </w:rPr>
        <w:t>Tiekėjams neleidžiama pateikti alternatyvių pasiūlymų. Jei tiekėjas pateiks alternatyvų/ius pasiūlymą/us, visi tiekėjo pateikti pasiūlymai bus atmetami.</w:t>
      </w:r>
    </w:p>
    <w:p w14:paraId="28E53832" w14:textId="275388CD" w:rsidR="00EB75E8" w:rsidRPr="00B864D5" w:rsidRDefault="00EB75E8" w:rsidP="00592545">
      <w:pPr>
        <w:numPr>
          <w:ilvl w:val="1"/>
          <w:numId w:val="1"/>
        </w:numPr>
        <w:tabs>
          <w:tab w:val="left" w:pos="1418"/>
        </w:tabs>
        <w:spacing w:after="0" w:line="240" w:lineRule="auto"/>
        <w:ind w:left="0" w:firstLine="709"/>
        <w:jc w:val="both"/>
        <w:rPr>
          <w:rFonts w:ascii="Verdana" w:hAnsi="Verdana" w:cs="Times New Roman"/>
          <w:sz w:val="24"/>
          <w:szCs w:val="24"/>
        </w:rPr>
      </w:pPr>
      <w:r w:rsidRPr="00B864D5">
        <w:rPr>
          <w:rFonts w:ascii="Verdana" w:hAnsi="Verdana" w:cs="Times New Roman"/>
          <w:bCs/>
          <w:sz w:val="24"/>
          <w:szCs w:val="24"/>
        </w:rPr>
        <w:t xml:space="preserve">Laimėjęs tiekėjas turės parengti projektinę dokumentaciją ir teikti </w:t>
      </w:r>
      <w:r w:rsidR="00C31108" w:rsidRPr="00B864D5">
        <w:rPr>
          <w:rFonts w:ascii="Verdana" w:hAnsi="Verdana" w:cs="Times New Roman"/>
          <w:bCs/>
          <w:sz w:val="24"/>
          <w:szCs w:val="24"/>
        </w:rPr>
        <w:t xml:space="preserve">statinio </w:t>
      </w:r>
      <w:r w:rsidRPr="00B864D5">
        <w:rPr>
          <w:rFonts w:ascii="Verdana" w:hAnsi="Verdana" w:cs="Times New Roman"/>
          <w:bCs/>
          <w:sz w:val="24"/>
          <w:szCs w:val="24"/>
        </w:rPr>
        <w:t>projekto vykdymo priežiūros paslaugas.</w:t>
      </w:r>
    </w:p>
    <w:p w14:paraId="470F78E2" w14:textId="273F0B4F" w:rsidR="00EB75E8" w:rsidRPr="00B864D5" w:rsidRDefault="00EB75E8" w:rsidP="00592545">
      <w:pPr>
        <w:numPr>
          <w:ilvl w:val="1"/>
          <w:numId w:val="1"/>
        </w:numPr>
        <w:tabs>
          <w:tab w:val="left" w:pos="1560"/>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lastRenderedPageBreak/>
        <w:t xml:space="preserve">Statinio adresas </w:t>
      </w:r>
      <w:r w:rsidR="00B143AC" w:rsidRPr="00B864D5">
        <w:rPr>
          <w:rFonts w:ascii="Verdana" w:hAnsi="Verdana" w:cs="Times New Roman"/>
          <w:sz w:val="24"/>
          <w:szCs w:val="24"/>
        </w:rPr>
        <w:t>–</w:t>
      </w:r>
      <w:r w:rsidRPr="00B864D5">
        <w:rPr>
          <w:rFonts w:ascii="Verdana" w:hAnsi="Verdana" w:cs="Times New Roman"/>
          <w:sz w:val="24"/>
          <w:szCs w:val="24"/>
        </w:rPr>
        <w:t xml:space="preserve"> </w:t>
      </w:r>
      <w:r w:rsidR="00B143AC" w:rsidRPr="00B864D5">
        <w:rPr>
          <w:rFonts w:ascii="Verdana" w:hAnsi="Verdana" w:cs="Times New Roman"/>
          <w:sz w:val="24"/>
          <w:szCs w:val="24"/>
        </w:rPr>
        <w:t>Marijampolės sav., Marijampolės m. A. J. Greimo g. (nuo Mikalinės g. iki Tarpučių g.); Marijampolės sav., Marijampolės m. P. Dovydaičio g. (nuo Mykolo Krupavičiaus g. iki Tarpučių g.); Marijampolės sav., Marijampolės m. Mikalinės g. (nuo Mykolo Krupavičiaus g. iki Tarpučių g.).</w:t>
      </w:r>
    </w:p>
    <w:p w14:paraId="0C6E3C40" w14:textId="7416ED48" w:rsidR="00EB75E8" w:rsidRPr="00B864D5" w:rsidRDefault="00EB75E8" w:rsidP="00592545">
      <w:pPr>
        <w:numPr>
          <w:ilvl w:val="1"/>
          <w:numId w:val="1"/>
        </w:numPr>
        <w:tabs>
          <w:tab w:val="left" w:pos="1418"/>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6A123243" w14:textId="77777777" w:rsidR="009F7229" w:rsidRPr="00B864D5" w:rsidRDefault="005D233F" w:rsidP="0059254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P</w:t>
      </w:r>
      <w:r w:rsidR="00F22C4E" w:rsidRPr="00B864D5">
        <w:rPr>
          <w:rFonts w:ascii="Verdana" w:hAnsi="Verdana" w:cs="Times New Roman"/>
          <w:sz w:val="24"/>
          <w:szCs w:val="24"/>
        </w:rPr>
        <w:t>irkimo dokumentuose ar jų priedu</w:t>
      </w:r>
      <w:r w:rsidR="00A5239E" w:rsidRPr="00B864D5">
        <w:rPr>
          <w:rFonts w:ascii="Verdana" w:hAnsi="Verdana" w:cs="Times New Roman"/>
          <w:sz w:val="24"/>
          <w:szCs w:val="24"/>
        </w:rPr>
        <w:t>o</w:t>
      </w:r>
      <w:r w:rsidR="00F22C4E" w:rsidRPr="00B864D5">
        <w:rPr>
          <w:rFonts w:ascii="Verdana" w:hAnsi="Verdana" w:cs="Times New Roman"/>
          <w:sz w:val="24"/>
          <w:szCs w:val="24"/>
        </w:rPr>
        <w:t>se</w:t>
      </w:r>
      <w:r w:rsidR="009F7229" w:rsidRPr="00B864D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B864D5" w:rsidRDefault="00A06954" w:rsidP="0059254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 xml:space="preserve">Pirkimo dalyviai atsako už rūpestingą visų pirkimo dokumentų išnagrinėjimą. Iš </w:t>
      </w:r>
      <w:r w:rsidR="00E02F37" w:rsidRPr="00B864D5">
        <w:rPr>
          <w:rFonts w:ascii="Verdana" w:hAnsi="Verdana" w:cs="Times New Roman"/>
          <w:sz w:val="24"/>
          <w:szCs w:val="24"/>
        </w:rPr>
        <w:t>t</w:t>
      </w:r>
      <w:r w:rsidRPr="00B864D5">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B864D5" w:rsidRDefault="00A06954" w:rsidP="00592545">
      <w:pPr>
        <w:numPr>
          <w:ilvl w:val="1"/>
          <w:numId w:val="1"/>
        </w:numPr>
        <w:tabs>
          <w:tab w:val="left" w:pos="1418"/>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Pirkimą laimėjęs tiekėjas pateikto</w:t>
      </w:r>
      <w:r w:rsidR="004A5126" w:rsidRPr="00B864D5">
        <w:rPr>
          <w:rFonts w:ascii="Verdana" w:hAnsi="Verdana" w:cs="Times New Roman"/>
          <w:sz w:val="24"/>
          <w:szCs w:val="24"/>
        </w:rPr>
        <w:t xml:space="preserve"> s</w:t>
      </w:r>
      <w:r w:rsidRPr="00B864D5">
        <w:rPr>
          <w:rFonts w:ascii="Verdana" w:hAnsi="Verdana" w:cs="Times New Roman"/>
          <w:sz w:val="24"/>
          <w:szCs w:val="24"/>
        </w:rPr>
        <w:t xml:space="preserve">utarties projekto turinio (pirkimo sąlygų </w:t>
      </w:r>
      <w:r w:rsidR="00ED2374" w:rsidRPr="00B864D5">
        <w:rPr>
          <w:rFonts w:ascii="Verdana" w:hAnsi="Verdana" w:cs="Times New Roman"/>
          <w:sz w:val="24"/>
          <w:szCs w:val="24"/>
        </w:rPr>
        <w:t xml:space="preserve">4 </w:t>
      </w:r>
      <w:r w:rsidRPr="00B864D5">
        <w:rPr>
          <w:rFonts w:ascii="Verdana" w:hAnsi="Verdana" w:cs="Times New Roman"/>
          <w:sz w:val="24"/>
          <w:szCs w:val="24"/>
        </w:rPr>
        <w:t>priedas) keisti negali.</w:t>
      </w:r>
    </w:p>
    <w:p w14:paraId="63AFDBA3" w14:textId="1A60867B" w:rsidR="00FC1717" w:rsidRPr="00B864D5" w:rsidRDefault="00FC1717" w:rsidP="00592545">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B864D5">
        <w:rPr>
          <w:rFonts w:ascii="Verdana" w:hAnsi="Verdana" w:cs="Times New Roman"/>
          <w:sz w:val="24"/>
          <w:szCs w:val="24"/>
        </w:rPr>
        <w:t xml:space="preserve">Paslaugos </w:t>
      </w:r>
      <w:r w:rsidR="00C31108" w:rsidRPr="00B864D5">
        <w:rPr>
          <w:rFonts w:ascii="Verdana" w:hAnsi="Verdana"/>
          <w:sz w:val="24"/>
          <w:szCs w:val="24"/>
          <w:shd w:val="clear" w:color="auto" w:fill="FFFFFF"/>
        </w:rPr>
        <w:t>neperkamos iš centrinės perkančiosios organizacijos (toliau – CPO), kadangi šiuo metu yra apribotas užsakymų formavimas modulyje „</w:t>
      </w:r>
      <w:r w:rsidR="0091585F" w:rsidRPr="00B864D5">
        <w:rPr>
          <w:rFonts w:ascii="Verdana" w:hAnsi="Verdana" w:cs="Tahoma"/>
          <w:b/>
          <w:bCs/>
          <w:color w:val="000000"/>
          <w:sz w:val="24"/>
          <w:szCs w:val="24"/>
        </w:rPr>
        <w:t>Inžinerinių statinių projektavimo paslaugos</w:t>
      </w:r>
      <w:r w:rsidR="00C31108" w:rsidRPr="00B864D5">
        <w:rPr>
          <w:rFonts w:ascii="Verdana" w:hAnsi="Verdana"/>
          <w:sz w:val="24"/>
          <w:szCs w:val="24"/>
          <w:shd w:val="clear" w:color="auto" w:fill="FFFFFF"/>
        </w:rPr>
        <w:t>“ per CPO LT elektroninį katalogą dėl 2024 m. lapkričio 1 d. reglamentavimo pasikeitimo.</w:t>
      </w:r>
    </w:p>
    <w:p w14:paraId="6C89E663" w14:textId="77777777" w:rsidR="00B36295" w:rsidRPr="00B864D5" w:rsidRDefault="00B36295" w:rsidP="00592545">
      <w:pPr>
        <w:spacing w:after="0" w:line="240" w:lineRule="auto"/>
        <w:ind w:left="709"/>
        <w:jc w:val="both"/>
        <w:rPr>
          <w:rFonts w:ascii="Verdana" w:hAnsi="Verdana" w:cs="Times New Roman"/>
          <w:sz w:val="24"/>
          <w:szCs w:val="24"/>
        </w:rPr>
      </w:pPr>
    </w:p>
    <w:p w14:paraId="01584C92" w14:textId="77777777" w:rsidR="00A06954" w:rsidRPr="00B864D5" w:rsidRDefault="00A06954" w:rsidP="00592545">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B864D5">
        <w:rPr>
          <w:rFonts w:ascii="Verdana" w:hAnsi="Verdana" w:cs="Times New Roman"/>
          <w:color w:val="auto"/>
          <w:sz w:val="24"/>
          <w:szCs w:val="24"/>
          <w:lang w:val="lt-LT"/>
        </w:rPr>
        <w:t>TIEKĖJŲ PAŠALINIMO PAGRINDAI IR REIKALAUJAMA KVALIFIKACIJA</w:t>
      </w:r>
      <w:bookmarkEnd w:id="9"/>
    </w:p>
    <w:p w14:paraId="337E2008" w14:textId="77777777" w:rsidR="00A06954" w:rsidRPr="00B864D5" w:rsidRDefault="00A06954" w:rsidP="00592545">
      <w:pPr>
        <w:pStyle w:val="Antrat"/>
        <w:rPr>
          <w:rFonts w:ascii="Verdana" w:hAnsi="Verdana" w:cs="Times New Roman"/>
          <w:color w:val="auto"/>
          <w:sz w:val="24"/>
          <w:szCs w:val="24"/>
          <w:lang w:val="lt-LT"/>
        </w:rPr>
      </w:pPr>
    </w:p>
    <w:p w14:paraId="089FA615" w14:textId="77777777" w:rsidR="00A06954" w:rsidRPr="00B864D5" w:rsidRDefault="00A06954" w:rsidP="00592545">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B864D5">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B864D5">
        <w:rPr>
          <w:rFonts w:ascii="Verdana" w:eastAsiaTheme="minorEastAsia" w:hAnsi="Verdana" w:cs="Times New Roman"/>
          <w:color w:val="auto"/>
          <w:sz w:val="24"/>
          <w:szCs w:val="24"/>
          <w:lang w:val="lt-LT"/>
        </w:rPr>
        <w:t>reikalavimus</w:t>
      </w:r>
      <w:r w:rsidR="003009E9" w:rsidRPr="00B864D5">
        <w:rPr>
          <w:rFonts w:ascii="Verdana" w:eastAsiaTheme="minorEastAsia" w:hAnsi="Verdana" w:cs="Times New Roman"/>
          <w:color w:val="00000A"/>
          <w:sz w:val="24"/>
          <w:szCs w:val="24"/>
          <w:lang w:val="lt-LT"/>
        </w:rPr>
        <w:t xml:space="preserve"> bei pirkimo objektui taikomo aplinkos apsaugos vadybos sistemos standarto reikalavimus</w:t>
      </w:r>
      <w:r w:rsidR="000135F7" w:rsidRPr="00B864D5">
        <w:rPr>
          <w:rFonts w:ascii="Verdana" w:eastAsiaTheme="minorEastAsia" w:hAnsi="Verdana" w:cs="Times New Roman"/>
          <w:color w:val="auto"/>
          <w:sz w:val="24"/>
          <w:szCs w:val="24"/>
          <w:lang w:val="lt-LT"/>
        </w:rPr>
        <w:t>.</w:t>
      </w:r>
    </w:p>
    <w:p w14:paraId="6FB32411" w14:textId="77777777" w:rsidR="004A60D2" w:rsidRPr="00B864D5" w:rsidRDefault="00A06954" w:rsidP="00592545">
      <w:pPr>
        <w:pStyle w:val="Body2"/>
        <w:numPr>
          <w:ilvl w:val="1"/>
          <w:numId w:val="5"/>
        </w:numPr>
        <w:tabs>
          <w:tab w:val="left" w:pos="1260"/>
        </w:tabs>
        <w:spacing w:after="0"/>
        <w:ind w:left="0" w:firstLine="720"/>
        <w:rPr>
          <w:rFonts w:ascii="Verdana" w:hAnsi="Verdana"/>
          <w:color w:val="auto"/>
          <w:kern w:val="16"/>
          <w:sz w:val="24"/>
          <w:szCs w:val="24"/>
          <w:lang w:val="lt-LT"/>
        </w:rPr>
      </w:pPr>
      <w:r w:rsidRPr="00B864D5">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B864D5">
        <w:rPr>
          <w:rFonts w:ascii="Verdana" w:hAnsi="Verdana"/>
          <w:lang w:val="lt-LT"/>
        </w:rPr>
        <w:fldChar w:fldCharType="begin"/>
      </w:r>
      <w:r w:rsidRPr="00B864D5">
        <w:rPr>
          <w:rFonts w:ascii="Verdana" w:hAnsi="Verdana"/>
          <w:lang w:val="lt-LT"/>
        </w:rPr>
        <w:instrText xml:space="preserve"> REF _Ref69401709 \r \h  \* MERGEFORMAT </w:instrText>
      </w:r>
      <w:r w:rsidRPr="00B864D5">
        <w:rPr>
          <w:rFonts w:ascii="Verdana" w:hAnsi="Verdana"/>
          <w:lang w:val="lt-LT"/>
        </w:rPr>
      </w:r>
      <w:r w:rsidRPr="00B864D5">
        <w:rPr>
          <w:rFonts w:ascii="Verdana" w:hAnsi="Verdana"/>
          <w:lang w:val="lt-LT"/>
        </w:rPr>
        <w:fldChar w:fldCharType="separate"/>
      </w:r>
      <w:r w:rsidRPr="00B864D5">
        <w:rPr>
          <w:rFonts w:ascii="Verdana" w:hAnsi="Verdana"/>
          <w:lang w:val="lt-LT"/>
        </w:rPr>
        <w:t>3</w:t>
      </w:r>
      <w:r w:rsidRPr="00B864D5">
        <w:rPr>
          <w:rFonts w:ascii="Verdana" w:hAnsi="Verdana"/>
          <w:lang w:val="lt-LT"/>
        </w:rPr>
        <w:fldChar w:fldCharType="end"/>
      </w:r>
      <w:r w:rsidRPr="00B864D5">
        <w:rPr>
          <w:rFonts w:ascii="Verdana" w:hAnsi="Verdana" w:cs="Times New Roman"/>
          <w:color w:val="auto"/>
          <w:kern w:val="16"/>
          <w:sz w:val="24"/>
          <w:szCs w:val="24"/>
          <w:lang w:val="lt-LT"/>
        </w:rPr>
        <w:t xml:space="preserve"> priedą „Europos bendrasis viešųjų pirkimų dokumentas“ (toliau – EBVPD) pagal </w:t>
      </w:r>
      <w:r w:rsidR="003F45AC" w:rsidRPr="00B864D5">
        <w:rPr>
          <w:rFonts w:ascii="Verdana" w:hAnsi="Verdana" w:cs="Times New Roman"/>
          <w:color w:val="auto"/>
          <w:kern w:val="16"/>
          <w:sz w:val="24"/>
          <w:szCs w:val="24"/>
          <w:lang w:val="lt-LT"/>
        </w:rPr>
        <w:t xml:space="preserve">VPĮ </w:t>
      </w:r>
      <w:r w:rsidRPr="00B864D5">
        <w:rPr>
          <w:rFonts w:ascii="Verdana" w:hAnsi="Verdana" w:cs="Times New Roman"/>
          <w:color w:val="auto"/>
          <w:kern w:val="16"/>
          <w:sz w:val="24"/>
          <w:szCs w:val="24"/>
          <w:lang w:val="lt-LT"/>
        </w:rPr>
        <w:t>50 straipsnyje nustatytus reikalavimus</w:t>
      </w:r>
      <w:r w:rsidR="00320B3F" w:rsidRPr="00B864D5">
        <w:rPr>
          <w:rFonts w:ascii="Verdana" w:hAnsi="Verdana" w:cs="Times New Roman"/>
          <w:color w:val="auto"/>
          <w:kern w:val="16"/>
          <w:sz w:val="24"/>
          <w:szCs w:val="24"/>
          <w:lang w:val="lt-LT"/>
        </w:rPr>
        <w:t xml:space="preserve"> ir </w:t>
      </w:r>
      <w:r w:rsidR="00087B3E" w:rsidRPr="00B864D5">
        <w:rPr>
          <w:rFonts w:ascii="Verdana" w:hAnsi="Verdana" w:cs="Times New Roman"/>
          <w:color w:val="auto"/>
          <w:kern w:val="16"/>
          <w:sz w:val="24"/>
          <w:szCs w:val="24"/>
          <w:lang w:val="lt-LT"/>
        </w:rPr>
        <w:t xml:space="preserve">6 priedą </w:t>
      </w:r>
      <w:r w:rsidR="00320B3F" w:rsidRPr="00B864D5">
        <w:rPr>
          <w:rFonts w:ascii="Verdana" w:hAnsi="Verdana" w:cs="Times New Roman"/>
          <w:color w:val="auto"/>
          <w:kern w:val="16"/>
          <w:sz w:val="24"/>
          <w:szCs w:val="24"/>
          <w:lang w:val="lt-LT"/>
        </w:rPr>
        <w:t>deklaraciją dėl atsakingų asmenų</w:t>
      </w:r>
      <w:r w:rsidRPr="00B864D5">
        <w:rPr>
          <w:rFonts w:ascii="Verdana" w:hAnsi="Verdana" w:cs="Times New Roman"/>
          <w:color w:val="auto"/>
          <w:kern w:val="16"/>
          <w:sz w:val="24"/>
          <w:szCs w:val="24"/>
          <w:lang w:val="lt-LT"/>
        </w:rPr>
        <w:t xml:space="preserve">. EBVPD pildomas jį įkėlus į interneto svetainę </w:t>
      </w:r>
      <w:r w:rsidR="00344A0F" w:rsidRPr="00B864D5">
        <w:rPr>
          <w:rFonts w:ascii="Verdana" w:hAnsi="Verdana" w:cs="Times New Roman"/>
          <w:color w:val="auto"/>
          <w:kern w:val="16"/>
          <w:sz w:val="24"/>
          <w:szCs w:val="24"/>
          <w:lang w:val="lt-LT"/>
        </w:rPr>
        <w:t>nuo</w:t>
      </w:r>
      <w:r w:rsidR="00A5239E" w:rsidRPr="00B864D5">
        <w:rPr>
          <w:rFonts w:ascii="Verdana" w:hAnsi="Verdana" w:cs="Times New Roman"/>
          <w:color w:val="auto"/>
          <w:kern w:val="16"/>
          <w:sz w:val="24"/>
          <w:szCs w:val="24"/>
          <w:lang w:val="lt-LT"/>
        </w:rPr>
        <w:t>r</w:t>
      </w:r>
      <w:r w:rsidR="00344A0F" w:rsidRPr="00B864D5">
        <w:rPr>
          <w:rFonts w:ascii="Verdana" w:hAnsi="Verdana" w:cs="Times New Roman"/>
          <w:color w:val="auto"/>
          <w:kern w:val="16"/>
          <w:sz w:val="24"/>
          <w:szCs w:val="24"/>
          <w:lang w:val="lt-LT"/>
        </w:rPr>
        <w:t xml:space="preserve">oda </w:t>
      </w:r>
      <w:hyperlink r:id="rId15" w:history="1">
        <w:r w:rsidR="00344A0F" w:rsidRPr="00B864D5">
          <w:rPr>
            <w:rStyle w:val="Hipersaitas"/>
            <w:rFonts w:ascii="Verdana" w:hAnsi="Verdana"/>
            <w:color w:val="auto"/>
            <w:sz w:val="24"/>
            <w:szCs w:val="24"/>
            <w:lang w:val="lt-LT"/>
          </w:rPr>
          <w:t>https://ebvpd.eviesiejipirkimai.lt/espd-web/</w:t>
        </w:r>
      </w:hyperlink>
      <w:r w:rsidRPr="00B864D5">
        <w:rPr>
          <w:rFonts w:ascii="Verdana" w:hAnsi="Verdana" w:cs="Times New Roman"/>
          <w:color w:val="auto"/>
          <w:kern w:val="16"/>
          <w:sz w:val="24"/>
          <w:szCs w:val="24"/>
          <w:lang w:val="lt-LT"/>
        </w:rPr>
        <w:t xml:space="preserve"> ir užpildžius bei atsisiuntus pateikiamas kartu su pasiūlymu (</w:t>
      </w:r>
      <w:r w:rsidRPr="00B864D5">
        <w:rPr>
          <w:rFonts w:ascii="Verdana" w:hAnsi="Verdana" w:cs="Times New Roman"/>
          <w:color w:val="auto"/>
          <w:kern w:val="16"/>
          <w:sz w:val="24"/>
          <w:szCs w:val="24"/>
          <w:u w:val="single"/>
          <w:lang w:val="lt-LT"/>
        </w:rPr>
        <w:t>pdf formatu</w:t>
      </w:r>
      <w:r w:rsidRPr="00B864D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B864D5">
          <w:rPr>
            <w:rStyle w:val="Hipersaitas"/>
            <w:rFonts w:ascii="Verdana" w:hAnsi="Verdana" w:cs="Arial Unicode MS"/>
            <w:sz w:val="24"/>
            <w:szCs w:val="24"/>
            <w:lang w:val="lt-LT"/>
          </w:rPr>
          <w:t>https://vpt.lrv.lt/uploads/vpt/documents/files/EBVPD%20pildymas(Tiek%C4%97jas).pdf</w:t>
        </w:r>
      </w:hyperlink>
      <w:r w:rsidRPr="00B864D5">
        <w:rPr>
          <w:rFonts w:ascii="Verdana" w:hAnsi="Verdana" w:cs="Times New Roman"/>
          <w:color w:val="auto"/>
          <w:kern w:val="16"/>
          <w:sz w:val="24"/>
          <w:szCs w:val="24"/>
          <w:lang w:val="lt-LT"/>
        </w:rPr>
        <w:t>.</w:t>
      </w:r>
      <w:r w:rsidR="004613BF" w:rsidRPr="00B864D5">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w:t>
      </w:r>
      <w:r w:rsidR="004613BF" w:rsidRPr="00B864D5">
        <w:rPr>
          <w:rFonts w:ascii="Verdana" w:hAnsi="Verdana" w:cs="Times New Roman"/>
          <w:color w:val="auto"/>
          <w:kern w:val="16"/>
          <w:sz w:val="24"/>
          <w:szCs w:val="24"/>
          <w:lang w:val="lt-LT"/>
        </w:rPr>
        <w:lastRenderedPageBreak/>
        <w:t xml:space="preserve">kito ūkio subjekto, kurio pajėgumais remsis tiekėjas, </w:t>
      </w:r>
      <w:r w:rsidR="008616A9" w:rsidRPr="00B864D5">
        <w:rPr>
          <w:rFonts w:ascii="Verdana" w:hAnsi="Verdana"/>
          <w:b/>
          <w:bCs/>
          <w:color w:val="auto"/>
          <w:kern w:val="16"/>
          <w:sz w:val="24"/>
          <w:szCs w:val="24"/>
          <w:lang w:val="lt-LT"/>
        </w:rPr>
        <w:t>užpildytas ir pasirašytas EBVPD ir deklaracija dėl atsakingų asmenų</w:t>
      </w:r>
      <w:r w:rsidR="008616A9" w:rsidRPr="00B864D5">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53FE27DE"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10" w:name="_Hlk129782935"/>
      <w:r w:rsidRPr="00B864D5">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B864D5">
        <w:rPr>
          <w:rFonts w:ascii="Verdana" w:hAnsi="Verdana" w:cs="Times New Roman"/>
          <w:color w:val="auto"/>
          <w:kern w:val="16"/>
          <w:sz w:val="24"/>
          <w:szCs w:val="24"/>
          <w:lang w:val="lt-LT"/>
        </w:rPr>
        <w:t xml:space="preserve"> </w:t>
      </w:r>
      <w:r w:rsidRPr="00B864D5">
        <w:rPr>
          <w:rFonts w:ascii="Verdana" w:hAnsi="Verdana" w:cs="Times New Roman"/>
          <w:color w:val="auto"/>
          <w:kern w:val="16"/>
          <w:sz w:val="24"/>
          <w:szCs w:val="24"/>
          <w:lang w:val="lt-LT"/>
        </w:rPr>
        <w:t xml:space="preserve">punkte nurodytų </w:t>
      </w:r>
      <w:r w:rsidRPr="00B864D5">
        <w:rPr>
          <w:rFonts w:ascii="Verdana" w:hAnsi="Verdana" w:cs="Times New Roman"/>
          <w:iCs/>
          <w:color w:val="auto"/>
          <w:kern w:val="16"/>
          <w:sz w:val="24"/>
          <w:szCs w:val="24"/>
          <w:lang w:val="lt-LT"/>
        </w:rPr>
        <w:t>pašalinimo pagrindų nebuvimą</w:t>
      </w:r>
      <w:r w:rsidR="005A1B34" w:rsidRPr="00B864D5">
        <w:rPr>
          <w:rFonts w:ascii="Verdana" w:hAnsi="Verdana" w:cs="Times New Roman"/>
          <w:iCs/>
          <w:color w:val="auto"/>
          <w:kern w:val="16"/>
          <w:sz w:val="24"/>
          <w:szCs w:val="24"/>
          <w:lang w:val="lt-LT"/>
        </w:rPr>
        <w:t xml:space="preserve"> </w:t>
      </w:r>
      <w:r w:rsidRPr="00B864D5">
        <w:rPr>
          <w:rFonts w:ascii="Verdana" w:hAnsi="Verdana" w:cs="Times New Roman"/>
          <w:iCs/>
          <w:color w:val="auto"/>
          <w:kern w:val="16"/>
          <w:sz w:val="24"/>
          <w:szCs w:val="24"/>
          <w:lang w:val="lt-LT"/>
        </w:rPr>
        <w:t>patvirtinančius</w:t>
      </w:r>
      <w:r w:rsidRPr="00B864D5">
        <w:rPr>
          <w:rFonts w:ascii="Verdana" w:hAnsi="Verdana" w:cs="Times New Roman"/>
          <w:color w:val="auto"/>
          <w:kern w:val="16"/>
          <w:sz w:val="24"/>
          <w:szCs w:val="24"/>
          <w:lang w:val="lt-LT"/>
        </w:rPr>
        <w:t xml:space="preserve"> dokumentus</w:t>
      </w:r>
      <w:r w:rsidR="000135F7" w:rsidRPr="00B864D5">
        <w:rPr>
          <w:rFonts w:ascii="Verdana" w:hAnsi="Verdana" w:cs="Times New Roman"/>
          <w:color w:val="auto"/>
          <w:kern w:val="16"/>
          <w:sz w:val="24"/>
          <w:szCs w:val="24"/>
          <w:lang w:val="lt-LT"/>
        </w:rPr>
        <w:t>,</w:t>
      </w:r>
      <w:r w:rsidR="0056516D" w:rsidRPr="00B864D5">
        <w:rPr>
          <w:rFonts w:ascii="Verdana" w:hAnsi="Verdana" w:cs="Times New Roman"/>
          <w:color w:val="auto"/>
          <w:kern w:val="16"/>
          <w:sz w:val="24"/>
          <w:szCs w:val="24"/>
          <w:lang w:val="lt-LT"/>
        </w:rPr>
        <w:t xml:space="preserve"> 3.5 punkte </w:t>
      </w:r>
      <w:r w:rsidRPr="00B864D5">
        <w:rPr>
          <w:rFonts w:ascii="Verdana" w:eastAsia="Times New Roman" w:hAnsi="Verdana" w:cs="Times New Roman"/>
          <w:color w:val="auto"/>
          <w:kern w:val="16"/>
          <w:sz w:val="24"/>
          <w:szCs w:val="24"/>
          <w:lang w:val="lt-LT" w:eastAsia="ar-SA"/>
        </w:rPr>
        <w:t>kvalifikacijos atitiktį pagrindžiančius dokumentus</w:t>
      </w:r>
      <w:r w:rsidR="009D4717" w:rsidRPr="00B864D5">
        <w:rPr>
          <w:rFonts w:ascii="Verdana" w:eastAsia="Times New Roman" w:hAnsi="Verdana"/>
          <w:kern w:val="16"/>
          <w:sz w:val="24"/>
          <w:szCs w:val="24"/>
          <w:lang w:val="lt-LT" w:eastAsia="ar-SA"/>
        </w:rPr>
        <w:t>.</w:t>
      </w:r>
    </w:p>
    <w:bookmarkEnd w:id="10"/>
    <w:p w14:paraId="0F5E6F8B"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B864D5"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B864D5" w:rsidRDefault="002C47BD" w:rsidP="00592545">
            <w:pPr>
              <w:pStyle w:val="Betarp"/>
              <w:ind w:left="32"/>
              <w:jc w:val="center"/>
              <w:rPr>
                <w:rFonts w:ascii="Verdana" w:hAnsi="Verdana"/>
                <w:b/>
                <w:bCs/>
              </w:rPr>
            </w:pPr>
            <w:r w:rsidRPr="00B864D5">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B864D5" w:rsidRDefault="002C47BD" w:rsidP="00592545">
            <w:pPr>
              <w:pStyle w:val="Betarp"/>
              <w:jc w:val="center"/>
              <w:rPr>
                <w:rFonts w:ascii="Verdana" w:hAnsi="Verdana"/>
                <w:lang w:eastAsia="en-US"/>
              </w:rPr>
            </w:pPr>
            <w:r w:rsidRPr="00B864D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B864D5" w:rsidRDefault="002C47BD" w:rsidP="00592545">
            <w:pPr>
              <w:pStyle w:val="Betarp"/>
              <w:jc w:val="center"/>
              <w:rPr>
                <w:rFonts w:ascii="Verdana" w:eastAsia="Yu Mincho" w:hAnsi="Verdana"/>
                <w:b/>
                <w:bCs/>
              </w:rPr>
            </w:pPr>
            <w:r w:rsidRPr="00B864D5">
              <w:rPr>
                <w:rFonts w:ascii="Verdana" w:eastAsia="Yu Mincho"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B864D5" w:rsidRDefault="002C47BD" w:rsidP="00592545">
            <w:pPr>
              <w:pStyle w:val="Betarp"/>
              <w:jc w:val="center"/>
              <w:rPr>
                <w:rFonts w:ascii="Verdana" w:hAnsi="Verdana"/>
                <w:lang w:eastAsia="en-US"/>
              </w:rPr>
            </w:pPr>
            <w:r w:rsidRPr="00B864D5">
              <w:rPr>
                <w:rFonts w:ascii="Verdana" w:hAnsi="Verdana"/>
                <w:b/>
                <w:bCs/>
              </w:rPr>
              <w:t>Pašalinimo pagrindų nebuvimą įrodantys dokumentai</w:t>
            </w:r>
          </w:p>
        </w:tc>
      </w:tr>
      <w:tr w:rsidR="00C95FDC" w:rsidRPr="00B864D5"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B864D5" w:rsidRDefault="002C47BD" w:rsidP="00592545">
            <w:pPr>
              <w:spacing w:after="0" w:line="240" w:lineRule="auto"/>
              <w:rPr>
                <w:rFonts w:ascii="Verdana" w:hAnsi="Verdana" w:cs="Times New Roman"/>
              </w:rPr>
            </w:pPr>
            <w:r w:rsidRPr="00B864D5">
              <w:rPr>
                <w:rFonts w:ascii="Verdana" w:hAnsi="Verdana" w:cs="Times New Roman"/>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Tiekėjas arba jo atsakingas asmuo, nurodytas VPĮ 46 straipsnio 2 dalies 2 punkte, nuteistas už šią nusikalstamą veiką:</w:t>
            </w:r>
          </w:p>
          <w:p w14:paraId="18D3D410"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1) dalyvavimą nusikalstamame susivienijime, jo organizavimą ar vadovavimą jam;</w:t>
            </w:r>
          </w:p>
          <w:p w14:paraId="117B3425"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2) kyšininkavimą, prekybą poveikiu, papirkimą;</w:t>
            </w:r>
          </w:p>
          <w:p w14:paraId="3E8C2A1C"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864D5">
              <w:rPr>
                <w:rFonts w:ascii="Verdana" w:hAnsi="Verdana"/>
                <w:lang w:eastAsia="en-US"/>
              </w:rPr>
              <w:lastRenderedPageBreak/>
              <w:t>Europos Bendrijų finansinių interesų apsaugos 1 straipsnyje;</w:t>
            </w:r>
          </w:p>
          <w:p w14:paraId="223856A1"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4) nusikalstamą bankrotą;</w:t>
            </w:r>
          </w:p>
          <w:p w14:paraId="66602BE3"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5) teroristinį ir su teroristine veikla susijusį nusikaltimą;</w:t>
            </w:r>
          </w:p>
          <w:p w14:paraId="128095A9"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6) nusikalstamu būdu gauto turto legalizavimą;</w:t>
            </w:r>
          </w:p>
          <w:p w14:paraId="69FA20FA"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7) prekybą žmonėmis, vaiko pirkimą arba pardavimą;</w:t>
            </w:r>
          </w:p>
          <w:p w14:paraId="3BCFF395"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B864D5" w:rsidRDefault="002C47BD" w:rsidP="00592545">
            <w:pPr>
              <w:pStyle w:val="Betarp"/>
              <w:jc w:val="both"/>
              <w:rPr>
                <w:rFonts w:ascii="Verdana" w:hAnsi="Verdana"/>
                <w:b/>
                <w:bCs/>
                <w:lang w:eastAsia="en-US"/>
              </w:rPr>
            </w:pPr>
          </w:p>
          <w:p w14:paraId="7896684C"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Laikoma, kad tiekėjas arba jo atsakingas asmuo nuteistas už aukščiau nurodytą nusikalstamą veiką, kai dėl:</w:t>
            </w:r>
          </w:p>
          <w:p w14:paraId="3D2C2ECF"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1) tiekėjo, kuris yra fizinis asmuo, per pastaruosius 5 metus buvo priimtas ir įsiteisėjęs apkaltinamasis teismo nuosprendis ir šis asmuo turi neišnykusį ar nepanaikintą teistumą;</w:t>
            </w:r>
          </w:p>
          <w:p w14:paraId="630C9722" w14:textId="77777777" w:rsidR="00304077" w:rsidRPr="00B864D5" w:rsidRDefault="00304077" w:rsidP="00592545">
            <w:pPr>
              <w:pStyle w:val="Betarp"/>
              <w:jc w:val="both"/>
              <w:rPr>
                <w:rFonts w:ascii="Verdana" w:hAnsi="Verdana"/>
                <w:lang w:eastAsia="en-US"/>
              </w:rPr>
            </w:pPr>
            <w:r w:rsidRPr="00B864D5">
              <w:rPr>
                <w:rFonts w:ascii="Verdana" w:hAnsi="Verdana"/>
                <w:lang w:eastAsia="en-US"/>
              </w:rPr>
              <w:t>2) tiekėjo, kuris yra juridinis asmuo, kita organizacija ar jos </w:t>
            </w:r>
            <w:r w:rsidRPr="00B864D5">
              <w:rPr>
                <w:rFonts w:ascii="Verdana" w:hAnsi="Verdana"/>
                <w:b/>
                <w:bCs/>
                <w:lang w:eastAsia="en-US"/>
              </w:rPr>
              <w:t>struktūrinis</w:t>
            </w:r>
            <w:r w:rsidRPr="00B864D5">
              <w:rPr>
                <w:rFonts w:ascii="Verdana" w:hAnsi="Verdana"/>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864D5">
              <w:rPr>
                <w:rFonts w:ascii="Verdana" w:hAnsi="Verdana"/>
                <w:b/>
                <w:bCs/>
                <w:lang w:eastAsia="en-US"/>
              </w:rPr>
              <w:t>struktūrinis</w:t>
            </w:r>
            <w:r w:rsidRPr="00B864D5">
              <w:rPr>
                <w:rFonts w:ascii="Verdana" w:hAnsi="Verdana"/>
                <w:lang w:eastAsia="en-US"/>
              </w:rPr>
              <w:t xml:space="preserve"> padalinys, vadovo ar dėl asmens (asmenų), turinčio (turinčių) teisę surašyti ir pasirašyti tiekėjo finansinės apskaitos dokumentus), per pastaruosius 5 metus buvo priimtas ir įsiteisėjęs apkaltinamasis teismo </w:t>
            </w:r>
            <w:r w:rsidRPr="00B864D5">
              <w:rPr>
                <w:rFonts w:ascii="Verdana" w:hAnsi="Verdana"/>
                <w:lang w:eastAsia="en-US"/>
              </w:rPr>
              <w:lastRenderedPageBreak/>
              <w:t>nuosprendis ir šis asmuo turi neišnykusį ar nepanaikintą teistumą;</w:t>
            </w:r>
          </w:p>
          <w:p w14:paraId="750EEEAE" w14:textId="77777777" w:rsidR="002C47BD" w:rsidRPr="00B864D5" w:rsidRDefault="00304077" w:rsidP="00592545">
            <w:pPr>
              <w:pStyle w:val="Betarp"/>
              <w:jc w:val="both"/>
              <w:rPr>
                <w:rFonts w:ascii="Verdana" w:hAnsi="Verdana"/>
                <w:b/>
                <w:bCs/>
                <w:lang w:eastAsia="en-US"/>
              </w:rPr>
            </w:pPr>
            <w:r w:rsidRPr="00B864D5">
              <w:rPr>
                <w:rFonts w:ascii="Verdana" w:hAnsi="Verdana"/>
                <w:bCs/>
                <w:lang w:eastAsia="en-US"/>
              </w:rPr>
              <w:t xml:space="preserve">3) tiekėjo, kuris yra juridinis asmuo, kita organizacija ar jos </w:t>
            </w:r>
            <w:r w:rsidRPr="00B864D5">
              <w:rPr>
                <w:rFonts w:ascii="Verdana" w:hAnsi="Verdana"/>
                <w:b/>
                <w:lang w:eastAsia="en-US"/>
              </w:rPr>
              <w:t>struktūrinis</w:t>
            </w:r>
            <w:r w:rsidRPr="00B864D5">
              <w:rPr>
                <w:rFonts w:ascii="Verdana" w:hAnsi="Verdana"/>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B864D5" w:rsidRDefault="002C47BD" w:rsidP="00592545">
            <w:pPr>
              <w:pStyle w:val="Betarp"/>
              <w:jc w:val="both"/>
              <w:rPr>
                <w:rFonts w:ascii="Verdana" w:eastAsia="Yu Mincho" w:hAnsi="Verdana"/>
                <w:b/>
                <w:bCs/>
                <w:lang w:eastAsia="en-US"/>
              </w:rPr>
            </w:pPr>
            <w:r w:rsidRPr="00B864D5">
              <w:rPr>
                <w:rFonts w:ascii="Verdana" w:eastAsia="Yu Mincho" w:hAnsi="Verdana"/>
                <w:b/>
                <w:bCs/>
                <w:lang w:eastAsia="en-US"/>
              </w:rPr>
              <w:lastRenderedPageBreak/>
              <w:t>VPĮ 46 straipsnio 1 dalis</w:t>
            </w:r>
          </w:p>
          <w:p w14:paraId="4572BA8C" w14:textId="77777777" w:rsidR="002C47BD" w:rsidRPr="00B864D5" w:rsidRDefault="002C47BD" w:rsidP="00592545">
            <w:pPr>
              <w:pStyle w:val="Betarp"/>
              <w:jc w:val="both"/>
              <w:rPr>
                <w:rFonts w:ascii="Verdana" w:eastAsia="Yu Mincho" w:hAnsi="Verdana"/>
                <w:lang w:eastAsia="en-US"/>
              </w:rPr>
            </w:pPr>
          </w:p>
          <w:p w14:paraId="5D6B7010"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lang w:eastAsia="en-US"/>
              </w:rPr>
              <w:t>EBVPD III dalies A1-A6 punktai</w:t>
            </w:r>
          </w:p>
          <w:p w14:paraId="7DB70288" w14:textId="77777777" w:rsidR="002C47BD" w:rsidRPr="00B864D5" w:rsidRDefault="002C47BD" w:rsidP="00592545">
            <w:pPr>
              <w:pStyle w:val="Betarp"/>
              <w:jc w:val="both"/>
              <w:rPr>
                <w:rFonts w:ascii="Verdana" w:eastAsia="Yu Mincho" w:hAnsi="Verdana"/>
                <w:lang w:eastAsia="en-US"/>
              </w:rPr>
            </w:pPr>
          </w:p>
          <w:p w14:paraId="70E90ABF"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B864D5" w:rsidRDefault="002C47BD" w:rsidP="00592545">
            <w:pPr>
              <w:pStyle w:val="Betarp"/>
              <w:jc w:val="both"/>
              <w:rPr>
                <w:rFonts w:ascii="Verdana" w:hAnsi="Verdana"/>
                <w:i/>
                <w:iCs/>
              </w:rPr>
            </w:pPr>
            <w:r w:rsidRPr="00B864D5">
              <w:rPr>
                <w:rFonts w:ascii="Verdana" w:hAnsi="Verdana"/>
              </w:rPr>
              <w:t>Pateikiama su pasiūlymu EBVPD</w:t>
            </w:r>
            <w:r w:rsidR="00287604" w:rsidRPr="00B864D5">
              <w:rPr>
                <w:rFonts w:ascii="Verdana" w:hAnsi="Verdana"/>
              </w:rPr>
              <w:t xml:space="preserve"> </w:t>
            </w:r>
            <w:r w:rsidR="00287604" w:rsidRPr="00B864D5">
              <w:rPr>
                <w:rFonts w:ascii="Verdana" w:hAnsi="Verdana"/>
                <w:b/>
                <w:bCs/>
              </w:rPr>
              <w:t>ir deklaracija dėl tiekėjo atsakingų asmenų (</w:t>
            </w:r>
            <w:r w:rsidR="00405FC8" w:rsidRPr="00B864D5">
              <w:rPr>
                <w:rFonts w:ascii="Verdana" w:hAnsi="Verdana"/>
                <w:b/>
                <w:bCs/>
              </w:rPr>
              <w:t>6</w:t>
            </w:r>
            <w:r w:rsidR="00287604" w:rsidRPr="00B864D5">
              <w:rPr>
                <w:rFonts w:ascii="Verdana" w:hAnsi="Verdana"/>
                <w:b/>
                <w:bCs/>
              </w:rPr>
              <w:t xml:space="preserve"> priedas).</w:t>
            </w:r>
            <w:r w:rsidR="00287604" w:rsidRPr="00B864D5">
              <w:rPr>
                <w:rFonts w:ascii="Verdana" w:hAnsi="Verdana"/>
              </w:rPr>
              <w:t xml:space="preserve"> </w:t>
            </w:r>
            <w:r w:rsidR="00287604" w:rsidRPr="00B864D5">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B864D5" w:rsidRDefault="002C47BD" w:rsidP="00592545">
            <w:pPr>
              <w:pStyle w:val="Betarp"/>
              <w:jc w:val="both"/>
              <w:rPr>
                <w:rFonts w:ascii="Verdana" w:hAnsi="Verdana"/>
              </w:rPr>
            </w:pPr>
          </w:p>
          <w:p w14:paraId="1BC15D55" w14:textId="77777777" w:rsidR="002C47BD" w:rsidRPr="00B864D5" w:rsidRDefault="002C47BD" w:rsidP="00592545">
            <w:pPr>
              <w:pStyle w:val="Betarp"/>
              <w:jc w:val="both"/>
              <w:rPr>
                <w:rFonts w:ascii="Verdana" w:hAnsi="Verdana"/>
              </w:rPr>
            </w:pPr>
            <w:r w:rsidRPr="00B864D5">
              <w:rPr>
                <w:rFonts w:ascii="Verdana" w:hAnsi="Verdana"/>
              </w:rPr>
              <w:t>Iš Lietuvoje įsteigtų subjektų reikalaujama:</w:t>
            </w:r>
          </w:p>
          <w:p w14:paraId="6426456B" w14:textId="77777777" w:rsidR="002C47BD" w:rsidRPr="00B864D5" w:rsidRDefault="002C47BD" w:rsidP="00592545">
            <w:pPr>
              <w:pStyle w:val="Betarp"/>
              <w:jc w:val="both"/>
              <w:rPr>
                <w:rFonts w:ascii="Verdana" w:hAnsi="Verdana"/>
              </w:rPr>
            </w:pPr>
            <w:r w:rsidRPr="00B864D5">
              <w:rPr>
                <w:rFonts w:ascii="Verdana" w:hAnsi="Verdana"/>
              </w:rPr>
              <w:t>išrašo iš teismo sprendimo arba</w:t>
            </w:r>
          </w:p>
          <w:p w14:paraId="2B41F4E9" w14:textId="77777777" w:rsidR="002C47BD" w:rsidRPr="00B864D5" w:rsidRDefault="002C47BD" w:rsidP="00592545">
            <w:pPr>
              <w:pStyle w:val="Betarp"/>
              <w:jc w:val="both"/>
              <w:rPr>
                <w:rFonts w:ascii="Verdana" w:hAnsi="Verdana"/>
              </w:rPr>
            </w:pPr>
            <w:r w:rsidRPr="00B864D5">
              <w:rPr>
                <w:rFonts w:ascii="Verdana" w:hAnsi="Verdana"/>
              </w:rPr>
              <w:t>Informatikos ir ryšių departamento prie Vidaus reikalų ministerijos pažymos, arba</w:t>
            </w:r>
          </w:p>
          <w:p w14:paraId="44BAE306" w14:textId="0E1C8A11" w:rsidR="002C47BD" w:rsidRPr="00B864D5" w:rsidRDefault="002C47BD" w:rsidP="00592545">
            <w:pPr>
              <w:pStyle w:val="Betarp"/>
              <w:jc w:val="both"/>
              <w:rPr>
                <w:rFonts w:ascii="Verdana" w:hAnsi="Verdana"/>
              </w:rPr>
            </w:pPr>
            <w:r w:rsidRPr="00B864D5">
              <w:rPr>
                <w:rFonts w:ascii="Verdana" w:hAnsi="Verdana"/>
              </w:rPr>
              <w:t xml:space="preserve">valstybės įmonės Registrų centro Lietuvos Respublikos Vyriausybės nustatyta tvarka išduoto dokumento, patvirtinančio jungtinius </w:t>
            </w:r>
            <w:r w:rsidRPr="00B864D5">
              <w:rPr>
                <w:rFonts w:ascii="Verdana" w:hAnsi="Verdana"/>
              </w:rPr>
              <w:lastRenderedPageBreak/>
              <w:t>kompetentingų institucijų tvarkomus duomenis.</w:t>
            </w:r>
          </w:p>
          <w:p w14:paraId="4EE6DA41" w14:textId="77777777" w:rsidR="005047C0" w:rsidRPr="00B864D5" w:rsidRDefault="005047C0" w:rsidP="00592545">
            <w:pPr>
              <w:pStyle w:val="Betarp"/>
              <w:jc w:val="both"/>
              <w:rPr>
                <w:rFonts w:ascii="Verdana" w:hAnsi="Verdana"/>
              </w:rPr>
            </w:pPr>
          </w:p>
          <w:p w14:paraId="50A43166" w14:textId="77777777" w:rsidR="002C47BD" w:rsidRPr="00B864D5" w:rsidRDefault="002C47BD" w:rsidP="00592545">
            <w:pPr>
              <w:pStyle w:val="Betarp"/>
              <w:jc w:val="both"/>
              <w:rPr>
                <w:rFonts w:ascii="Verdana" w:hAnsi="Verdana"/>
              </w:rPr>
            </w:pPr>
            <w:r w:rsidRPr="00B864D5">
              <w:rPr>
                <w:rFonts w:ascii="Verdana" w:hAnsi="Verdana"/>
              </w:rPr>
              <w:t>Iš ne Lietuvoje įsteigtų subjektų reikalaujama:</w:t>
            </w:r>
          </w:p>
          <w:p w14:paraId="4607F630" w14:textId="094FCC27" w:rsidR="002C47BD" w:rsidRPr="00B864D5" w:rsidRDefault="002C47BD" w:rsidP="00592545">
            <w:pPr>
              <w:pStyle w:val="Betarp"/>
              <w:jc w:val="both"/>
              <w:rPr>
                <w:rFonts w:ascii="Verdana" w:hAnsi="Verdana"/>
              </w:rPr>
            </w:pPr>
            <w:r w:rsidRPr="00B864D5">
              <w:rPr>
                <w:rFonts w:ascii="Verdana" w:hAnsi="Verdana"/>
              </w:rPr>
              <w:t>atitinkamos užsienio šalies institucijos dokumento.</w:t>
            </w:r>
          </w:p>
          <w:p w14:paraId="3A7C6B00" w14:textId="77777777" w:rsidR="002C47BD" w:rsidRPr="00B864D5" w:rsidRDefault="002C47BD" w:rsidP="00592545">
            <w:pPr>
              <w:pStyle w:val="Betarp"/>
              <w:jc w:val="both"/>
              <w:rPr>
                <w:rFonts w:ascii="Verdana" w:hAnsi="Verdana"/>
              </w:rPr>
            </w:pPr>
          </w:p>
          <w:p w14:paraId="5221B77D" w14:textId="77777777" w:rsidR="002C47BD" w:rsidRPr="00B864D5" w:rsidRDefault="002C47BD" w:rsidP="00592545">
            <w:pPr>
              <w:pStyle w:val="Betarp"/>
              <w:jc w:val="both"/>
              <w:rPr>
                <w:rFonts w:ascii="Verdana" w:hAnsi="Verdana"/>
              </w:rPr>
            </w:pPr>
            <w:r w:rsidRPr="00B864D5">
              <w:rPr>
                <w:rFonts w:ascii="Verdana" w:hAnsi="Verdana"/>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B864D5" w:rsidRDefault="002C47BD" w:rsidP="00592545">
            <w:pPr>
              <w:pStyle w:val="Betarp"/>
              <w:jc w:val="both"/>
              <w:rPr>
                <w:rFonts w:ascii="Verdana" w:hAnsi="Verdana"/>
              </w:rPr>
            </w:pPr>
          </w:p>
          <w:p w14:paraId="123AF6A7" w14:textId="77777777" w:rsidR="002C47BD" w:rsidRPr="00B864D5" w:rsidRDefault="002C47BD" w:rsidP="00592545">
            <w:pPr>
              <w:pStyle w:val="Betarp"/>
              <w:jc w:val="both"/>
              <w:rPr>
                <w:rFonts w:ascii="Verdana" w:hAnsi="Verdana"/>
              </w:rPr>
            </w:pPr>
            <w:r w:rsidRPr="00B864D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B864D5"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B864D5" w:rsidRDefault="00CE7C68" w:rsidP="00592545">
            <w:pPr>
              <w:spacing w:after="0" w:line="240" w:lineRule="auto"/>
              <w:rPr>
                <w:rFonts w:ascii="Verdana" w:hAnsi="Verdana" w:cs="Times New Roman"/>
              </w:rPr>
            </w:pPr>
            <w:r w:rsidRPr="00B864D5">
              <w:rPr>
                <w:rFonts w:ascii="Verdana" w:hAnsi="Verdana" w:cs="Times New Roman"/>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B864D5" w:rsidRDefault="00CE7C68" w:rsidP="00592545">
            <w:pPr>
              <w:pStyle w:val="Betarp"/>
              <w:jc w:val="both"/>
              <w:rPr>
                <w:rFonts w:ascii="Verdana" w:hAnsi="Verdana"/>
                <w:lang w:eastAsia="en-US"/>
              </w:rPr>
            </w:pPr>
            <w:r w:rsidRPr="00B864D5">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B864D5" w:rsidRDefault="00CE7C68" w:rsidP="00592545">
            <w:pPr>
              <w:pStyle w:val="Betarp"/>
              <w:jc w:val="both"/>
              <w:rPr>
                <w:rFonts w:ascii="Verdana" w:eastAsia="Yu Mincho" w:hAnsi="Verdana"/>
                <w:b/>
                <w:bCs/>
                <w:lang w:eastAsia="en-US"/>
              </w:rPr>
            </w:pPr>
            <w:r w:rsidRPr="00B864D5">
              <w:rPr>
                <w:rFonts w:ascii="Verdana" w:hAnsi="Verdana"/>
                <w:b/>
                <w:bCs/>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132CCDFD" w:rsidR="00CE7C68" w:rsidRPr="00B864D5" w:rsidRDefault="00CE7C68" w:rsidP="00592545">
            <w:pPr>
              <w:pStyle w:val="Betarp"/>
              <w:jc w:val="both"/>
              <w:rPr>
                <w:rFonts w:ascii="Verdana" w:hAnsi="Verdana"/>
              </w:rPr>
            </w:pPr>
            <w:r w:rsidRPr="00B864D5">
              <w:rPr>
                <w:rFonts w:ascii="Verdana" w:hAnsi="Verdana"/>
              </w:rPr>
              <w:t>Tiekėjas yra neatlikęs jam paskirtos baudžiamojo poveikio priemonės – uždraudimo juridiniam asmeniui dalyvauti viešuosiuose pirkimuose.</w:t>
            </w:r>
          </w:p>
        </w:tc>
      </w:tr>
      <w:tr w:rsidR="00C95FDC" w:rsidRPr="00B864D5"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b/>
                <w:bCs/>
              </w:rPr>
            </w:pPr>
            <w:r w:rsidRPr="00B864D5">
              <w:rPr>
                <w:rFonts w:ascii="Verdana" w:hAnsi="Verdana"/>
                <w:b/>
                <w:bCs/>
              </w:rPr>
              <w:t>22</w:t>
            </w:r>
          </w:p>
          <w:p w14:paraId="3A89ADC6" w14:textId="60CB7B8F"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t>3</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B864D5" w:rsidRDefault="002C47BD" w:rsidP="00592545">
            <w:pPr>
              <w:pStyle w:val="Betarp"/>
              <w:jc w:val="both"/>
              <w:rPr>
                <w:rFonts w:ascii="Verdana" w:hAnsi="Verdana"/>
                <w:b/>
                <w:bCs/>
                <w:lang w:eastAsia="en-US"/>
              </w:rPr>
            </w:pPr>
          </w:p>
          <w:p w14:paraId="5BB1907B"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Laikoma, kad tiekėjas nuteistas už aukščiau nurodytą nusikalstamą veiką, kai dėl:</w:t>
            </w:r>
          </w:p>
          <w:p w14:paraId="46009C45"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B864D5" w:rsidRDefault="00304077" w:rsidP="00592545">
            <w:pPr>
              <w:pStyle w:val="Betarp"/>
              <w:jc w:val="both"/>
              <w:rPr>
                <w:rFonts w:ascii="Verdana" w:hAnsi="Verdana"/>
                <w:b/>
                <w:bCs/>
                <w:lang w:eastAsia="en-US"/>
              </w:rPr>
            </w:pPr>
            <w:r w:rsidRPr="00B864D5">
              <w:rPr>
                <w:rFonts w:ascii="Verdana" w:hAnsi="Verdana"/>
                <w:bCs/>
                <w:lang w:eastAsia="en-US"/>
              </w:rPr>
              <w:t xml:space="preserve">2) tiekėjo, kuris yra juridinis asmuo, kita organizacija ar jos </w:t>
            </w:r>
            <w:r w:rsidRPr="00B864D5">
              <w:rPr>
                <w:rFonts w:ascii="Verdana" w:hAnsi="Verdana"/>
                <w:b/>
                <w:lang w:eastAsia="en-US"/>
              </w:rPr>
              <w:t>struktūrinis</w:t>
            </w:r>
            <w:r w:rsidRPr="00B864D5">
              <w:rPr>
                <w:rFonts w:ascii="Verdana" w:hAnsi="Verdana"/>
                <w:bCs/>
                <w:lang w:eastAsia="en-US"/>
              </w:rPr>
              <w:t xml:space="preserve"> padalinys, per pastaruosius 5 metus buvo priimtas ir įsiteisėjęs apkaltinamasis teismo </w:t>
            </w:r>
            <w:r w:rsidRPr="00B864D5">
              <w:rPr>
                <w:rFonts w:ascii="Verdana" w:hAnsi="Verdana"/>
                <w:bCs/>
                <w:lang w:eastAsia="en-US"/>
              </w:rPr>
              <w:lastRenderedPageBreak/>
              <w:t>nuosprendis arba VPĮ 46 straipsnio 3 dalies atveju – galutinis administracinis sprendimas, jeigu toks sprendimas priimamas pagal tiekėjo šalies teisės aktų reikalavimus.</w:t>
            </w:r>
          </w:p>
          <w:p w14:paraId="30A1EA9F" w14:textId="77777777" w:rsidR="002C47BD" w:rsidRPr="00B864D5" w:rsidRDefault="002C47BD" w:rsidP="00592545">
            <w:pPr>
              <w:pStyle w:val="Betarp"/>
              <w:jc w:val="both"/>
              <w:rPr>
                <w:rFonts w:ascii="Verdana" w:hAnsi="Verdana"/>
                <w:b/>
                <w:bCs/>
                <w:lang w:eastAsia="en-US"/>
              </w:rPr>
            </w:pPr>
          </w:p>
          <w:p w14:paraId="4EB2905B"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Tačiau ši nuostata netaikoma, jeigu:</w:t>
            </w:r>
          </w:p>
          <w:p w14:paraId="3358CE8C"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1) tiekėjas yra įsipareigojęs sumokėti mokesčius, įskaitant socialinio draudimo įmokas ir dėl to laikomas jau įvykdžiusiu šioje dalyje nurodytus įsipareigojimus;</w:t>
            </w:r>
          </w:p>
          <w:p w14:paraId="70F8A261"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2) įsiskolinimo suma neviršija 50 Eur (penkiasdešimt eurų);</w:t>
            </w:r>
          </w:p>
          <w:p w14:paraId="0D7A550F"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lastRenderedPageBreak/>
              <w:t>VPĮ 46 straipsnio 3 dalis</w:t>
            </w:r>
          </w:p>
          <w:p w14:paraId="77D98275" w14:textId="77777777" w:rsidR="002C47BD" w:rsidRPr="00B864D5" w:rsidRDefault="002C47BD" w:rsidP="00592545">
            <w:pPr>
              <w:pStyle w:val="Betarp"/>
              <w:jc w:val="both"/>
              <w:rPr>
                <w:rFonts w:ascii="Verdana" w:hAnsi="Verdana"/>
              </w:rPr>
            </w:pPr>
          </w:p>
          <w:p w14:paraId="6E6EB7C4" w14:textId="77777777" w:rsidR="002C47BD" w:rsidRPr="00B864D5" w:rsidRDefault="002C47BD" w:rsidP="00592545">
            <w:pPr>
              <w:pStyle w:val="Betarp"/>
              <w:jc w:val="both"/>
              <w:rPr>
                <w:rFonts w:ascii="Verdana" w:eastAsia="Yu Mincho" w:hAnsi="Verdana"/>
              </w:rPr>
            </w:pPr>
            <w:r w:rsidRPr="00B864D5">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B864D5" w:rsidRDefault="00E90D6F" w:rsidP="00592545">
            <w:pPr>
              <w:pStyle w:val="Betarp"/>
              <w:jc w:val="both"/>
              <w:rPr>
                <w:rFonts w:ascii="Verdana" w:hAnsi="Verdana"/>
                <w:i/>
                <w:iCs/>
              </w:rPr>
            </w:pPr>
            <w:r w:rsidRPr="00B864D5">
              <w:rPr>
                <w:rFonts w:ascii="Verdana" w:hAnsi="Verdana"/>
              </w:rPr>
              <w:t>Pateikiama su pasiūlymu EBVPD.</w:t>
            </w:r>
          </w:p>
          <w:p w14:paraId="3A7089E6" w14:textId="77777777" w:rsidR="00E90D6F" w:rsidRPr="00B864D5" w:rsidRDefault="00E90D6F" w:rsidP="00592545">
            <w:pPr>
              <w:pStyle w:val="Betarp"/>
              <w:tabs>
                <w:tab w:val="left" w:pos="331"/>
              </w:tabs>
              <w:jc w:val="both"/>
              <w:rPr>
                <w:rFonts w:ascii="Verdana" w:hAnsi="Verdana"/>
              </w:rPr>
            </w:pPr>
          </w:p>
          <w:p w14:paraId="0A66FD4C" w14:textId="77777777" w:rsidR="002C47BD" w:rsidRPr="00B864D5" w:rsidRDefault="002C47BD" w:rsidP="00592545">
            <w:pPr>
              <w:pStyle w:val="Betarp"/>
              <w:tabs>
                <w:tab w:val="left" w:pos="331"/>
              </w:tabs>
              <w:jc w:val="both"/>
              <w:rPr>
                <w:rFonts w:ascii="Verdana" w:hAnsi="Verdana"/>
              </w:rPr>
            </w:pPr>
            <w:r w:rsidRPr="00B864D5">
              <w:rPr>
                <w:rFonts w:ascii="Verdana" w:hAnsi="Verdana"/>
              </w:rPr>
              <w:t>1) Dėl įsipareigojimų, susijusių su mokesčių mokėjimu, įvykdymo iš Lietuvoje įsteigtų subjektų prašoma:</w:t>
            </w:r>
          </w:p>
          <w:p w14:paraId="2C0FFDB0" w14:textId="77777777" w:rsidR="002C47BD" w:rsidRPr="00B864D5" w:rsidRDefault="002C47BD" w:rsidP="00592545">
            <w:pPr>
              <w:pStyle w:val="Betarp"/>
              <w:tabs>
                <w:tab w:val="left" w:pos="331"/>
              </w:tabs>
              <w:jc w:val="both"/>
              <w:rPr>
                <w:rFonts w:ascii="Verdana" w:hAnsi="Verdana"/>
              </w:rPr>
            </w:pPr>
          </w:p>
          <w:p w14:paraId="7C8421CD" w14:textId="20A74105" w:rsidR="002C47BD" w:rsidRPr="00B864D5" w:rsidRDefault="002C47BD" w:rsidP="00592545">
            <w:pPr>
              <w:pStyle w:val="Betarp"/>
              <w:tabs>
                <w:tab w:val="left" w:pos="331"/>
              </w:tabs>
              <w:jc w:val="both"/>
              <w:rPr>
                <w:rFonts w:ascii="Verdana" w:hAnsi="Verdana"/>
              </w:rPr>
            </w:pPr>
            <w:r w:rsidRPr="00B864D5">
              <w:rPr>
                <w:rFonts w:ascii="Verdana" w:hAnsi="Verdana"/>
              </w:rPr>
              <w:t>• išrašo iš teismo sprendimo (jei toks yra) arba</w:t>
            </w:r>
          </w:p>
          <w:p w14:paraId="74119FA5" w14:textId="5557B428" w:rsidR="002C47BD" w:rsidRPr="00B864D5" w:rsidRDefault="002C47BD" w:rsidP="00592545">
            <w:pPr>
              <w:pStyle w:val="Betarp"/>
              <w:tabs>
                <w:tab w:val="left" w:pos="331"/>
              </w:tabs>
              <w:jc w:val="both"/>
              <w:rPr>
                <w:rFonts w:ascii="Verdana" w:hAnsi="Verdana"/>
              </w:rPr>
            </w:pPr>
            <w:r w:rsidRPr="00B864D5">
              <w:rPr>
                <w:rFonts w:ascii="Verdana" w:hAnsi="Verdana"/>
              </w:rPr>
              <w:t>• Valstybinės mokesčių inspekcijos prie Lietuvos Respublikos finansų ministerijos išduoto dokumento,</w:t>
            </w:r>
          </w:p>
          <w:p w14:paraId="6326659D" w14:textId="77777777" w:rsidR="002C47BD" w:rsidRPr="00B864D5" w:rsidRDefault="002C47BD" w:rsidP="00592545">
            <w:pPr>
              <w:pStyle w:val="Betarp"/>
              <w:tabs>
                <w:tab w:val="left" w:pos="331"/>
              </w:tabs>
              <w:jc w:val="both"/>
              <w:rPr>
                <w:rFonts w:ascii="Verdana" w:hAnsi="Verdana"/>
              </w:rPr>
            </w:pPr>
            <w:r w:rsidRPr="00B864D5">
              <w:rPr>
                <w:rFonts w:ascii="Verdana" w:hAnsi="Verdana"/>
              </w:rPr>
              <w:t>• arba valstybės įmonės Registrų centro Lietuvos Respublikos Vyriausybės nustatyta tvarka išduoto dokumento, patvirtinančio jungtinius kompetentingų institucijų tvarkomus duomenis.</w:t>
            </w:r>
          </w:p>
          <w:p w14:paraId="53152ECC" w14:textId="77777777" w:rsidR="002C47BD" w:rsidRPr="00B864D5" w:rsidRDefault="002C47BD" w:rsidP="00592545">
            <w:pPr>
              <w:pStyle w:val="Betarp"/>
              <w:tabs>
                <w:tab w:val="left" w:pos="331"/>
              </w:tabs>
              <w:jc w:val="both"/>
              <w:rPr>
                <w:rFonts w:ascii="Verdana" w:hAnsi="Verdana"/>
              </w:rPr>
            </w:pPr>
            <w:r w:rsidRPr="00B864D5">
              <w:rPr>
                <w:rFonts w:ascii="Verdana" w:hAnsi="Verdana"/>
              </w:rPr>
              <w:t>Iš ne Lietuvoje įsteigtų subjektų reikalaujama:</w:t>
            </w:r>
          </w:p>
          <w:p w14:paraId="6EB11E20" w14:textId="77777777" w:rsidR="002C47BD" w:rsidRPr="00B864D5" w:rsidRDefault="002C47BD" w:rsidP="00592545">
            <w:pPr>
              <w:pStyle w:val="Betarp"/>
              <w:tabs>
                <w:tab w:val="left" w:pos="331"/>
              </w:tabs>
              <w:jc w:val="both"/>
              <w:rPr>
                <w:rFonts w:ascii="Verdana" w:hAnsi="Verdana"/>
              </w:rPr>
            </w:pPr>
            <w:r w:rsidRPr="00B864D5">
              <w:rPr>
                <w:rFonts w:ascii="Verdana" w:hAnsi="Verdana"/>
              </w:rPr>
              <w:t>atitinkamos užsienio šalies institucijos dokumento.</w:t>
            </w:r>
          </w:p>
          <w:p w14:paraId="1BDD9F8C" w14:textId="77777777" w:rsidR="002C47BD" w:rsidRPr="00B864D5" w:rsidRDefault="002C47BD" w:rsidP="00592545">
            <w:pPr>
              <w:pStyle w:val="Betarp"/>
              <w:tabs>
                <w:tab w:val="left" w:pos="331"/>
              </w:tabs>
              <w:jc w:val="both"/>
              <w:rPr>
                <w:rFonts w:ascii="Verdana" w:hAnsi="Verdana"/>
              </w:rPr>
            </w:pPr>
          </w:p>
          <w:p w14:paraId="203E8352" w14:textId="77777777" w:rsidR="002C47BD" w:rsidRPr="00B864D5" w:rsidRDefault="002C47BD" w:rsidP="00592545">
            <w:pPr>
              <w:pStyle w:val="Betarp"/>
              <w:tabs>
                <w:tab w:val="left" w:pos="331"/>
              </w:tabs>
              <w:jc w:val="both"/>
              <w:rPr>
                <w:rFonts w:ascii="Verdana" w:hAnsi="Verdana"/>
              </w:rPr>
            </w:pPr>
            <w:r w:rsidRPr="00B864D5">
              <w:rPr>
                <w:rFonts w:ascii="Verdana" w:hAnsi="Verdana"/>
              </w:rPr>
              <w:t xml:space="preserve">Nurodyti dokumentai turi </w:t>
            </w:r>
            <w:r w:rsidRPr="00B864D5">
              <w:rPr>
                <w:rFonts w:ascii="Verdana" w:hAnsi="Verdana"/>
              </w:rPr>
              <w:lastRenderedPageBreak/>
              <w:t>būti išduoti ne anksčiau kaip 120 dienų iki tos dienos, kai tiekėjas perkančiosios organizacijos prašymu turės pateikti pašalinimo pagrindų nebuvimą patvirtinančius dokumentus.</w:t>
            </w:r>
          </w:p>
          <w:p w14:paraId="1940A2E1" w14:textId="77777777" w:rsidR="002C47BD" w:rsidRPr="00B864D5" w:rsidRDefault="002C47BD" w:rsidP="00592545">
            <w:pPr>
              <w:pStyle w:val="Betarp"/>
              <w:tabs>
                <w:tab w:val="left" w:pos="331"/>
              </w:tabs>
              <w:jc w:val="both"/>
              <w:rPr>
                <w:rFonts w:ascii="Verdana" w:hAnsi="Verdana"/>
              </w:rPr>
            </w:pPr>
          </w:p>
          <w:p w14:paraId="5FB54D28" w14:textId="77777777" w:rsidR="002C47BD" w:rsidRPr="00B864D5" w:rsidRDefault="002C47BD" w:rsidP="00592545">
            <w:pPr>
              <w:pStyle w:val="Betarp"/>
              <w:tabs>
                <w:tab w:val="left" w:pos="331"/>
              </w:tabs>
              <w:jc w:val="both"/>
              <w:rPr>
                <w:rFonts w:ascii="Verdana" w:hAnsi="Verdana"/>
              </w:rPr>
            </w:pPr>
            <w:r w:rsidRPr="00B864D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B864D5" w:rsidRDefault="002C47BD" w:rsidP="00592545">
            <w:pPr>
              <w:pStyle w:val="Betarp"/>
              <w:tabs>
                <w:tab w:val="left" w:pos="331"/>
              </w:tabs>
              <w:jc w:val="both"/>
              <w:rPr>
                <w:rFonts w:ascii="Verdana" w:hAnsi="Verdana"/>
              </w:rPr>
            </w:pPr>
          </w:p>
          <w:p w14:paraId="2F725878" w14:textId="77777777" w:rsidR="002C47BD" w:rsidRPr="00B864D5" w:rsidRDefault="002C47BD" w:rsidP="00592545">
            <w:pPr>
              <w:pStyle w:val="Betarp"/>
              <w:tabs>
                <w:tab w:val="left" w:pos="331"/>
              </w:tabs>
              <w:jc w:val="both"/>
              <w:rPr>
                <w:rFonts w:ascii="Verdana" w:hAnsi="Verdana"/>
              </w:rPr>
            </w:pPr>
            <w:r w:rsidRPr="00B864D5">
              <w:rPr>
                <w:rFonts w:ascii="Verdana" w:hAnsi="Verdana"/>
              </w:rPr>
              <w:t>2) Dėl įsipareigojimų, susijusių su socialinio draudimo įmokų mokėjimu, įvykdymo iš Lietuvoje įsteigtų subjektų prašoma:</w:t>
            </w:r>
          </w:p>
          <w:p w14:paraId="50B8C32B" w14:textId="77777777" w:rsidR="002C47BD" w:rsidRPr="00B864D5" w:rsidRDefault="002C47BD" w:rsidP="00592545">
            <w:pPr>
              <w:pStyle w:val="Betarp"/>
              <w:tabs>
                <w:tab w:val="left" w:pos="331"/>
              </w:tabs>
              <w:jc w:val="both"/>
              <w:rPr>
                <w:rFonts w:ascii="Verdana" w:hAnsi="Verdana"/>
              </w:rPr>
            </w:pPr>
            <w:r w:rsidRPr="00B864D5">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B864D5">
              <w:rPr>
                <w:rFonts w:ascii="Verdana" w:hAnsi="Verdana"/>
              </w:rPr>
              <w:t xml:space="preserve"> </w:t>
            </w:r>
            <w:r w:rsidR="00FF7EAC" w:rsidRPr="00B864D5">
              <w:rPr>
                <w:rFonts w:ascii="Verdana" w:eastAsiaTheme="minorEastAsia" w:hAnsi="Verdana"/>
              </w:rPr>
              <w:t>ir tos dienos, iki kurios galimas laimėtojas turi pateikti kitus įrodančius dokumentus,</w:t>
            </w:r>
            <w:r w:rsidRPr="00B864D5">
              <w:rPr>
                <w:rFonts w:ascii="Verdana" w:hAnsi="Verdana"/>
              </w:rPr>
              <w:t xml:space="preserve"> patikrina duomenis nacionalinėje duomenų bazėje, adresu </w:t>
            </w:r>
            <w:hyperlink r:id="rId17" w:history="1">
              <w:r w:rsidR="00333E24" w:rsidRPr="00B864D5">
                <w:rPr>
                  <w:rStyle w:val="Hipersaitas"/>
                  <w:rFonts w:ascii="Verdana" w:hAnsi="Verdana"/>
                </w:rPr>
                <w:t>http://draudejai.sodra.lt/draudeju_viesi_duomenys/</w:t>
              </w:r>
            </w:hyperlink>
            <w:r w:rsidRPr="00B864D5">
              <w:rPr>
                <w:rFonts w:ascii="Verdana" w:hAnsi="Verdana"/>
              </w:rPr>
              <w:t>.</w:t>
            </w:r>
          </w:p>
          <w:p w14:paraId="5B241EB6" w14:textId="77777777" w:rsidR="002C47BD" w:rsidRPr="00B864D5" w:rsidRDefault="002C47BD" w:rsidP="00592545">
            <w:pPr>
              <w:pStyle w:val="Betarp"/>
              <w:tabs>
                <w:tab w:val="left" w:pos="331"/>
              </w:tabs>
              <w:jc w:val="both"/>
              <w:rPr>
                <w:rFonts w:ascii="Verdana" w:hAnsi="Verdana"/>
              </w:rPr>
            </w:pPr>
          </w:p>
          <w:p w14:paraId="13BB2102" w14:textId="77777777" w:rsidR="002C47BD" w:rsidRPr="00B864D5" w:rsidRDefault="002C47BD" w:rsidP="00592545">
            <w:pPr>
              <w:pStyle w:val="Betarp"/>
              <w:tabs>
                <w:tab w:val="left" w:pos="331"/>
              </w:tabs>
              <w:jc w:val="both"/>
              <w:rPr>
                <w:rFonts w:ascii="Verdana" w:hAnsi="Verdana"/>
              </w:rPr>
            </w:pPr>
            <w:r w:rsidRPr="00B864D5">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w:t>
            </w:r>
            <w:r w:rsidRPr="00B864D5">
              <w:rPr>
                <w:rFonts w:ascii="Verdana" w:hAnsi="Verdana"/>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B864D5" w:rsidRDefault="002C47BD" w:rsidP="00592545">
            <w:pPr>
              <w:pStyle w:val="Betarp"/>
              <w:tabs>
                <w:tab w:val="left" w:pos="331"/>
              </w:tabs>
              <w:jc w:val="both"/>
              <w:rPr>
                <w:rFonts w:ascii="Verdana" w:hAnsi="Verdana"/>
              </w:rPr>
            </w:pPr>
            <w:r w:rsidRPr="00B864D5">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B864D5" w:rsidRDefault="002C47BD" w:rsidP="00592545">
            <w:pPr>
              <w:pStyle w:val="Betarp"/>
              <w:tabs>
                <w:tab w:val="left" w:pos="331"/>
              </w:tabs>
              <w:jc w:val="both"/>
              <w:rPr>
                <w:rFonts w:ascii="Verdana" w:hAnsi="Verdana"/>
              </w:rPr>
            </w:pPr>
            <w:r w:rsidRPr="00B864D5">
              <w:rPr>
                <w:rFonts w:ascii="Verdana" w:hAnsi="Verdana"/>
              </w:rPr>
              <w:t>Iš ne Lietuvoje įsteigtų subjektų reikalaujama:</w:t>
            </w:r>
          </w:p>
          <w:p w14:paraId="6107DA95" w14:textId="77777777" w:rsidR="002C47BD" w:rsidRPr="00B864D5" w:rsidRDefault="002C47BD" w:rsidP="00592545">
            <w:pPr>
              <w:pStyle w:val="Betarp"/>
              <w:tabs>
                <w:tab w:val="left" w:pos="331"/>
              </w:tabs>
              <w:jc w:val="both"/>
              <w:rPr>
                <w:rFonts w:ascii="Verdana" w:hAnsi="Verdana"/>
              </w:rPr>
            </w:pPr>
            <w:r w:rsidRPr="00B864D5">
              <w:rPr>
                <w:rFonts w:ascii="Verdana" w:hAnsi="Verdana"/>
              </w:rPr>
              <w:t>atitinkamos užsienio šalies kompetentingos institucijos dokumento.</w:t>
            </w:r>
          </w:p>
          <w:p w14:paraId="055972EE" w14:textId="77777777" w:rsidR="002C47BD" w:rsidRPr="00B864D5" w:rsidRDefault="002C47BD" w:rsidP="00592545">
            <w:pPr>
              <w:pStyle w:val="Betarp"/>
              <w:tabs>
                <w:tab w:val="left" w:pos="331"/>
              </w:tabs>
              <w:jc w:val="both"/>
              <w:rPr>
                <w:rFonts w:ascii="Verdana" w:hAnsi="Verdana"/>
              </w:rPr>
            </w:pPr>
          </w:p>
          <w:p w14:paraId="539ABE0C" w14:textId="77777777" w:rsidR="002C47BD" w:rsidRPr="00B864D5" w:rsidRDefault="002C47BD" w:rsidP="00592545">
            <w:pPr>
              <w:pStyle w:val="Betarp"/>
              <w:tabs>
                <w:tab w:val="left" w:pos="331"/>
              </w:tabs>
              <w:jc w:val="both"/>
              <w:rPr>
                <w:rFonts w:ascii="Verdana" w:hAnsi="Verdana"/>
              </w:rPr>
            </w:pPr>
            <w:r w:rsidRPr="00B864D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B864D5" w:rsidRDefault="002C47BD" w:rsidP="00592545">
            <w:pPr>
              <w:pStyle w:val="Betarp"/>
              <w:tabs>
                <w:tab w:val="left" w:pos="331"/>
              </w:tabs>
              <w:jc w:val="both"/>
              <w:rPr>
                <w:rFonts w:ascii="Verdana" w:hAnsi="Verdana"/>
              </w:rPr>
            </w:pPr>
          </w:p>
          <w:p w14:paraId="3FB91EBF" w14:textId="77777777" w:rsidR="002C47BD" w:rsidRPr="00B864D5" w:rsidRDefault="002C47BD" w:rsidP="00592545">
            <w:pPr>
              <w:pStyle w:val="Betarp"/>
              <w:tabs>
                <w:tab w:val="left" w:pos="331"/>
              </w:tabs>
              <w:jc w:val="both"/>
              <w:rPr>
                <w:rFonts w:ascii="Verdana" w:hAnsi="Verdana"/>
              </w:rPr>
            </w:pPr>
            <w:r w:rsidRPr="00B864D5">
              <w:rPr>
                <w:rFonts w:ascii="Verdana" w:hAnsi="Verdana"/>
              </w:rPr>
              <w:t xml:space="preserve">Jei dokumentas išduotas anksčiau, tačiau jame nurodytas galiojimo terminas ilgesnis nei pašalinimo pagrindų nebuvimą patvirtinančių </w:t>
            </w:r>
            <w:r w:rsidRPr="00B864D5">
              <w:rPr>
                <w:rFonts w:ascii="Verdana" w:hAnsi="Verdana"/>
              </w:rPr>
              <w:lastRenderedPageBreak/>
              <w:t>dokumentų pagal EBVPD galutinis pateikimo terminas, toks dokumentas jo galiojimo laikotarpiu yra priimtinas.</w:t>
            </w:r>
          </w:p>
        </w:tc>
      </w:tr>
      <w:tr w:rsidR="00C95FDC" w:rsidRPr="00B864D5"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rPr>
            </w:pPr>
          </w:p>
          <w:p w14:paraId="5D27386E" w14:textId="7E396F12"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t>4</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B864D5" w:rsidRDefault="002C47BD" w:rsidP="00592545">
            <w:pPr>
              <w:pStyle w:val="Betarp"/>
              <w:jc w:val="both"/>
              <w:rPr>
                <w:rFonts w:ascii="Verdana" w:hAnsi="Verdana"/>
                <w:b/>
                <w:bCs/>
              </w:rPr>
            </w:pPr>
            <w:r w:rsidRPr="00B864D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t>VPĮ 46 straipsnio 4 dalies 1 punktas</w:t>
            </w:r>
          </w:p>
          <w:p w14:paraId="6604C7F4" w14:textId="77777777" w:rsidR="002C47BD" w:rsidRPr="00B864D5" w:rsidRDefault="002C47BD" w:rsidP="00592545">
            <w:pPr>
              <w:pStyle w:val="Betarp"/>
              <w:jc w:val="both"/>
              <w:rPr>
                <w:rFonts w:ascii="Verdana" w:eastAsia="Yu Mincho" w:hAnsi="Verdana"/>
              </w:rPr>
            </w:pPr>
          </w:p>
          <w:p w14:paraId="6077C643"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Iš Lietuvoje įsteigtų subjektų įrodančių dokumentų nereikalaujama. Užtenka pateikto EBVPD.</w:t>
            </w:r>
          </w:p>
        </w:tc>
      </w:tr>
      <w:tr w:rsidR="00C95FDC" w:rsidRPr="00B864D5"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B864D5" w:rsidRDefault="002C47BD" w:rsidP="00592545">
            <w:pPr>
              <w:pStyle w:val="Betarp"/>
              <w:tabs>
                <w:tab w:val="left" w:pos="885"/>
              </w:tabs>
              <w:rPr>
                <w:rFonts w:ascii="Verdana" w:hAnsi="Verdana"/>
              </w:rPr>
            </w:pPr>
            <w:r w:rsidRPr="00B864D5">
              <w:rPr>
                <w:rFonts w:ascii="Verdana" w:hAnsi="Verdana"/>
              </w:rPr>
              <w:t>3.4.</w:t>
            </w:r>
            <w:r w:rsidR="00CE7C68" w:rsidRPr="00B864D5">
              <w:rPr>
                <w:rFonts w:ascii="Verdana" w:hAnsi="Verdana"/>
              </w:rPr>
              <w:t>5</w:t>
            </w:r>
            <w:r w:rsidRPr="00B864D5">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B864D5" w:rsidRDefault="002C47BD" w:rsidP="00592545">
            <w:pPr>
              <w:pStyle w:val="Betarp"/>
              <w:jc w:val="both"/>
              <w:rPr>
                <w:rFonts w:ascii="Verdana" w:hAnsi="Verdana"/>
                <w:b/>
                <w:bCs/>
              </w:rPr>
            </w:pPr>
            <w:r w:rsidRPr="00B864D5">
              <w:rPr>
                <w:rFonts w:ascii="Verdana" w:hAnsi="Verdana"/>
              </w:rPr>
              <w:t>Tiekėjas pirkimo metu pateko į interesų konflikto situaciją, kaip apibrėžta VPĮ 21 straipsnyje, ir atitinkamos padėties negalima ištaisyti.</w:t>
            </w:r>
          </w:p>
          <w:p w14:paraId="71D040CE" w14:textId="77777777" w:rsidR="002C47BD" w:rsidRPr="00B864D5" w:rsidRDefault="002C47BD" w:rsidP="00592545">
            <w:pPr>
              <w:pStyle w:val="Betarp"/>
              <w:jc w:val="both"/>
              <w:rPr>
                <w:rFonts w:ascii="Verdana" w:hAnsi="Verdana"/>
                <w:b/>
                <w:bCs/>
              </w:rPr>
            </w:pPr>
            <w:r w:rsidRPr="00B864D5">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t>VPĮ 46 straipsnio 4 dalies 2 punktas</w:t>
            </w:r>
          </w:p>
          <w:p w14:paraId="599B2BCA" w14:textId="77777777" w:rsidR="002C47BD" w:rsidRPr="00B864D5" w:rsidRDefault="002C47BD" w:rsidP="00592545">
            <w:pPr>
              <w:pStyle w:val="Betarp"/>
              <w:jc w:val="both"/>
              <w:rPr>
                <w:rFonts w:ascii="Verdana" w:eastAsia="Yu Mincho" w:hAnsi="Verdana"/>
              </w:rPr>
            </w:pPr>
          </w:p>
          <w:p w14:paraId="30EBC424" w14:textId="77777777" w:rsidR="002C47BD" w:rsidRPr="00B864D5" w:rsidRDefault="002C47BD" w:rsidP="00592545">
            <w:pPr>
              <w:pStyle w:val="Betarp"/>
              <w:jc w:val="both"/>
              <w:rPr>
                <w:rFonts w:ascii="Verdana" w:eastAsia="Yu Mincho" w:hAnsi="Verdana"/>
              </w:rPr>
            </w:pPr>
            <w:r w:rsidRPr="00B864D5">
              <w:rPr>
                <w:rFonts w:ascii="Verdana" w:eastAsia="Yu Mincho" w:hAnsi="Verdana"/>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Iš Lietuvoje įsteigtų subjektų įrodančių dokumentų nereikalaujama. Užtenka pateikto EBVPD.</w:t>
            </w:r>
          </w:p>
        </w:tc>
      </w:tr>
      <w:tr w:rsidR="00C95FDC" w:rsidRPr="00B864D5"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b/>
                <w:bCs/>
              </w:rPr>
            </w:pPr>
          </w:p>
          <w:p w14:paraId="31960063" w14:textId="5953EB24"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t>6</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B864D5" w:rsidRDefault="002C47BD" w:rsidP="00592545">
            <w:pPr>
              <w:pStyle w:val="Betarp"/>
              <w:jc w:val="both"/>
              <w:rPr>
                <w:rFonts w:ascii="Verdana" w:hAnsi="Verdana"/>
                <w:b/>
                <w:bCs/>
              </w:rPr>
            </w:pPr>
            <w:r w:rsidRPr="00B864D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t>VPĮ 46 straipsnio 4 dalies 3 punktas</w:t>
            </w:r>
          </w:p>
          <w:p w14:paraId="60DD8FC9" w14:textId="77777777" w:rsidR="002C47BD" w:rsidRPr="00B864D5" w:rsidRDefault="002C47BD" w:rsidP="00592545">
            <w:pPr>
              <w:pStyle w:val="Betarp"/>
              <w:jc w:val="both"/>
              <w:rPr>
                <w:rFonts w:ascii="Verdana" w:eastAsia="Yu Mincho" w:hAnsi="Verdana"/>
              </w:rPr>
            </w:pPr>
          </w:p>
          <w:p w14:paraId="2EE208B5"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 III dalies C13 punktas</w:t>
            </w:r>
            <w:r w:rsidRPr="00B864D5">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Iš Lietuvoje įsteigtų subjektų įrodančių dokumentų nereikalaujama. Užtenka pateikto EBVPD.</w:t>
            </w:r>
          </w:p>
        </w:tc>
      </w:tr>
      <w:tr w:rsidR="00C95FDC" w:rsidRPr="00B864D5"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b/>
                <w:bCs/>
              </w:rPr>
            </w:pPr>
          </w:p>
          <w:p w14:paraId="4E0F465F" w14:textId="1352C771"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t>7</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B864D5" w:rsidRDefault="002C47BD" w:rsidP="00592545">
            <w:pPr>
              <w:pStyle w:val="Betarp"/>
              <w:jc w:val="both"/>
              <w:rPr>
                <w:rFonts w:ascii="Verdana" w:hAnsi="Verdana"/>
              </w:rPr>
            </w:pPr>
            <w:r w:rsidRPr="00B864D5">
              <w:rPr>
                <w:rFonts w:ascii="Verdana" w:hAnsi="Verdana"/>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B864D5" w:rsidRDefault="002C47BD" w:rsidP="00592545">
            <w:pPr>
              <w:pStyle w:val="Betarp"/>
              <w:jc w:val="both"/>
              <w:rPr>
                <w:rFonts w:ascii="Verdana" w:hAnsi="Verdana"/>
              </w:rPr>
            </w:pPr>
            <w:r w:rsidRPr="00B864D5">
              <w:rPr>
                <w:rFonts w:ascii="Verdana" w:hAnsi="Verdana"/>
              </w:rPr>
              <w:t xml:space="preserve">Šiuo pagrindu tiekėjas taip pat pašalinamas iš pirkimo procedūros, kai ankstesnių procedūrų, atliktų VPĮ, Viešųjų </w:t>
            </w:r>
            <w:r w:rsidRPr="00B864D5">
              <w:rPr>
                <w:rFonts w:ascii="Verdana" w:hAnsi="Verdana"/>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B864D5" w:rsidRDefault="002C47BD" w:rsidP="00592545">
            <w:pPr>
              <w:pStyle w:val="Betarp"/>
              <w:jc w:val="both"/>
              <w:rPr>
                <w:rFonts w:ascii="Verdana" w:hAnsi="Verdana"/>
              </w:rPr>
            </w:pPr>
            <w:r w:rsidRPr="00B864D5">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lastRenderedPageBreak/>
              <w:t>VPĮ 46 straipsnio 4 dalies 4 punktas</w:t>
            </w:r>
          </w:p>
          <w:p w14:paraId="277BA222" w14:textId="77777777" w:rsidR="002C47BD" w:rsidRPr="00B864D5" w:rsidRDefault="002C47BD" w:rsidP="00592545">
            <w:pPr>
              <w:pStyle w:val="Betarp"/>
              <w:jc w:val="both"/>
              <w:rPr>
                <w:rFonts w:ascii="Verdana" w:eastAsia="Yu Mincho" w:hAnsi="Verdana"/>
              </w:rPr>
            </w:pPr>
          </w:p>
          <w:p w14:paraId="4D07B76F"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 III dalies C15 punktas</w:t>
            </w:r>
            <w:r w:rsidRPr="00B864D5">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B864D5" w:rsidRDefault="002C47BD" w:rsidP="00592545">
            <w:pPr>
              <w:pStyle w:val="Betarp"/>
              <w:jc w:val="both"/>
              <w:rPr>
                <w:rFonts w:ascii="Verdana" w:hAnsi="Verdana"/>
                <w:lang w:eastAsia="en-US"/>
              </w:rPr>
            </w:pPr>
            <w:r w:rsidRPr="00B864D5">
              <w:rPr>
                <w:rFonts w:ascii="Verdana" w:hAnsi="Verdana"/>
                <w:lang w:eastAsia="en-US"/>
              </w:rPr>
              <w:t>Iš Lietuvoje įsteigtų subjektų įrodančių dokumentų nereikalaujama. Užtenka pateikto EBVPD.</w:t>
            </w:r>
          </w:p>
          <w:p w14:paraId="75AAB863" w14:textId="77777777" w:rsidR="002C47BD" w:rsidRPr="00B864D5" w:rsidRDefault="002C47BD" w:rsidP="00592545">
            <w:pPr>
              <w:pStyle w:val="Betarp"/>
              <w:jc w:val="both"/>
              <w:rPr>
                <w:rFonts w:ascii="Verdana" w:hAnsi="Verdana"/>
                <w:lang w:eastAsia="en-US"/>
              </w:rPr>
            </w:pPr>
          </w:p>
          <w:p w14:paraId="3170B07E" w14:textId="77777777" w:rsidR="002C47BD" w:rsidRPr="00B864D5" w:rsidRDefault="002C47BD" w:rsidP="00592545">
            <w:pPr>
              <w:pStyle w:val="Betarp"/>
              <w:jc w:val="both"/>
              <w:rPr>
                <w:rFonts w:ascii="Verdana" w:hAnsi="Verdana"/>
                <w:b/>
                <w:bCs/>
              </w:rPr>
            </w:pPr>
            <w:r w:rsidRPr="00B864D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B864D5" w:rsidRDefault="002C47BD" w:rsidP="00592545">
            <w:pPr>
              <w:pStyle w:val="Betarp"/>
              <w:jc w:val="both"/>
              <w:rPr>
                <w:rFonts w:ascii="Verdana" w:hAnsi="Verdana"/>
                <w:b/>
                <w:bCs/>
              </w:rPr>
            </w:pPr>
          </w:p>
          <w:p w14:paraId="7B849DFC" w14:textId="77777777" w:rsidR="002C47BD" w:rsidRPr="00B864D5" w:rsidRDefault="00333E24" w:rsidP="00592545">
            <w:pPr>
              <w:pStyle w:val="Betarp"/>
              <w:jc w:val="both"/>
              <w:rPr>
                <w:rFonts w:ascii="Verdana" w:hAnsi="Verdana"/>
                <w:b/>
                <w:bCs/>
              </w:rPr>
            </w:pPr>
            <w:hyperlink r:id="rId18" w:history="1">
              <w:r w:rsidRPr="00B864D5">
                <w:rPr>
                  <w:rStyle w:val="Hipersaitas"/>
                  <w:rFonts w:ascii="Verdana" w:hAnsi="Verdana"/>
                  <w:b/>
                  <w:bCs/>
                </w:rPr>
                <w:t>https://vpt.lrv.lt/lt/nuorodos/kiti-</w:t>
              </w:r>
              <w:r w:rsidRPr="00B864D5">
                <w:rPr>
                  <w:rStyle w:val="Hipersaitas"/>
                  <w:rFonts w:ascii="Verdana" w:hAnsi="Verdana"/>
                  <w:b/>
                  <w:bCs/>
                </w:rPr>
                <w:lastRenderedPageBreak/>
                <w:t>duomenys/powerbi/melaginga-informacija-pateikusiu-tiekeju-sarasas-3/</w:t>
              </w:r>
            </w:hyperlink>
          </w:p>
        </w:tc>
      </w:tr>
      <w:tr w:rsidR="00C95FDC" w:rsidRPr="00B864D5"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b/>
                <w:bCs/>
              </w:rPr>
            </w:pPr>
          </w:p>
          <w:p w14:paraId="00756F87" w14:textId="1DE299D2"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t>8</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B864D5" w:rsidRDefault="002C47BD" w:rsidP="00592545">
            <w:pPr>
              <w:pStyle w:val="Betarp"/>
              <w:jc w:val="both"/>
              <w:rPr>
                <w:rFonts w:ascii="Verdana" w:hAnsi="Verdana"/>
                <w:b/>
                <w:bCs/>
              </w:rPr>
            </w:pPr>
            <w:r w:rsidRPr="00B864D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t>VPĮ 46 straipsnio 4 dalies 5 punktas</w:t>
            </w:r>
          </w:p>
          <w:p w14:paraId="6ACFA5EA" w14:textId="77777777" w:rsidR="002C47BD" w:rsidRPr="00B864D5" w:rsidRDefault="002C47BD" w:rsidP="00592545">
            <w:pPr>
              <w:pStyle w:val="Betarp"/>
              <w:jc w:val="both"/>
              <w:rPr>
                <w:rFonts w:ascii="Verdana" w:eastAsia="Yu Mincho" w:hAnsi="Verdana"/>
              </w:rPr>
            </w:pPr>
          </w:p>
          <w:p w14:paraId="3B1CF519"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w:t>
            </w:r>
            <w:r w:rsidRPr="00B864D5">
              <w:rPr>
                <w:rFonts w:ascii="Verdana" w:hAnsi="Verdana"/>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B864D5" w:rsidRDefault="002C47BD" w:rsidP="00592545">
            <w:pPr>
              <w:pStyle w:val="Betarp"/>
              <w:jc w:val="both"/>
              <w:rPr>
                <w:rFonts w:ascii="Verdana" w:hAnsi="Verdana"/>
                <w:b/>
                <w:bCs/>
                <w:lang w:eastAsia="en-US"/>
              </w:rPr>
            </w:pPr>
            <w:r w:rsidRPr="00B864D5">
              <w:rPr>
                <w:rFonts w:ascii="Verdana" w:hAnsi="Verdana"/>
                <w:lang w:eastAsia="en-US"/>
              </w:rPr>
              <w:t>Iš Lietuvoje įsteigtų subjektų įrodančių dokumentų nereikalaujama. Užtenka pateikto EBVPD.</w:t>
            </w:r>
          </w:p>
        </w:tc>
      </w:tr>
      <w:tr w:rsidR="00C95FDC" w:rsidRPr="00B864D5"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b/>
                <w:bCs/>
              </w:rPr>
            </w:pPr>
          </w:p>
          <w:p w14:paraId="78B39D48" w14:textId="721229E3"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lastRenderedPageBreak/>
              <w:t>9</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B864D5" w:rsidRDefault="002C47BD" w:rsidP="00592545">
            <w:pPr>
              <w:spacing w:after="0" w:line="240" w:lineRule="auto"/>
              <w:jc w:val="both"/>
              <w:rPr>
                <w:rFonts w:ascii="Verdana" w:hAnsi="Verdana" w:cs="Times New Roman"/>
              </w:rPr>
            </w:pPr>
            <w:r w:rsidRPr="00B864D5">
              <w:rPr>
                <w:rFonts w:ascii="Verdana" w:hAnsi="Verdana" w:cs="Times New Roman"/>
              </w:rPr>
              <w:lastRenderedPageBreak/>
              <w:t xml:space="preserve">Tiekėjas yra neįvykdęs sutarties, sudarytos vadovaujantis VPĮ, </w:t>
            </w:r>
            <w:r w:rsidRPr="00B864D5">
              <w:rPr>
                <w:rFonts w:ascii="Verdana" w:hAnsi="Verdana" w:cs="Times New Roman"/>
              </w:rPr>
              <w:lastRenderedPageBreak/>
              <w:t>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B864D5" w:rsidRDefault="002C47BD" w:rsidP="00592545">
            <w:pPr>
              <w:spacing w:after="0" w:line="240" w:lineRule="auto"/>
              <w:jc w:val="both"/>
              <w:rPr>
                <w:rFonts w:ascii="Verdana" w:hAnsi="Verdana" w:cs="Times New Roman"/>
              </w:rPr>
            </w:pPr>
            <w:r w:rsidRPr="00B864D5">
              <w:rPr>
                <w:rFonts w:ascii="Verdana" w:hAnsi="Verdana"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B864D5">
              <w:rPr>
                <w:rFonts w:ascii="Verdana" w:hAnsi="Verdana" w:cs="Times New Roman"/>
              </w:rPr>
              <w:lastRenderedPageBreak/>
              <w:t>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lastRenderedPageBreak/>
              <w:t xml:space="preserve">VPĮ 46 straipsnio </w:t>
            </w:r>
            <w:r w:rsidRPr="00B864D5">
              <w:rPr>
                <w:rFonts w:ascii="Verdana" w:eastAsia="Yu Mincho" w:hAnsi="Verdana"/>
                <w:b/>
                <w:bCs/>
              </w:rPr>
              <w:lastRenderedPageBreak/>
              <w:t>4 dalies 6 punktas</w:t>
            </w:r>
          </w:p>
          <w:p w14:paraId="430C7949" w14:textId="77777777" w:rsidR="002C47BD" w:rsidRPr="00B864D5" w:rsidRDefault="002C47BD" w:rsidP="00592545">
            <w:pPr>
              <w:pStyle w:val="Betarp"/>
              <w:jc w:val="both"/>
              <w:rPr>
                <w:rFonts w:ascii="Verdana" w:eastAsia="Yu Mincho" w:hAnsi="Verdana"/>
              </w:rPr>
            </w:pPr>
          </w:p>
          <w:p w14:paraId="5095B47E"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w:t>
            </w:r>
            <w:r w:rsidRPr="00B864D5">
              <w:rPr>
                <w:rFonts w:ascii="Verdana" w:hAnsi="Verdana"/>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B864D5" w:rsidRDefault="002C47BD" w:rsidP="00592545">
            <w:pPr>
              <w:pStyle w:val="Betarp"/>
              <w:jc w:val="both"/>
              <w:rPr>
                <w:rFonts w:ascii="Verdana" w:hAnsi="Verdana"/>
                <w:lang w:eastAsia="en-US"/>
              </w:rPr>
            </w:pPr>
            <w:r w:rsidRPr="00B864D5">
              <w:rPr>
                <w:rFonts w:ascii="Verdana" w:hAnsi="Verdana"/>
                <w:lang w:eastAsia="en-US"/>
              </w:rPr>
              <w:lastRenderedPageBreak/>
              <w:t xml:space="preserve">Iš Lietuvoje įsteigtų subjektų įrodančių </w:t>
            </w:r>
            <w:r w:rsidRPr="00B864D5">
              <w:rPr>
                <w:rFonts w:ascii="Verdana" w:hAnsi="Verdana"/>
                <w:lang w:eastAsia="en-US"/>
              </w:rPr>
              <w:lastRenderedPageBreak/>
              <w:t>dokumentų nereikalaujama. Užtenka pateikto EBVPD.</w:t>
            </w:r>
          </w:p>
          <w:p w14:paraId="4570BDF6" w14:textId="77777777" w:rsidR="002C47BD" w:rsidRPr="00B864D5" w:rsidRDefault="002C47BD" w:rsidP="00592545">
            <w:pPr>
              <w:pStyle w:val="Betarp"/>
              <w:jc w:val="both"/>
              <w:rPr>
                <w:rFonts w:ascii="Verdana" w:hAnsi="Verdana"/>
                <w:lang w:eastAsia="en-US"/>
              </w:rPr>
            </w:pPr>
          </w:p>
          <w:p w14:paraId="11346B00" w14:textId="77777777" w:rsidR="002C47BD" w:rsidRPr="00B864D5" w:rsidRDefault="002C47BD" w:rsidP="00592545">
            <w:pPr>
              <w:pStyle w:val="Betarp"/>
              <w:jc w:val="both"/>
              <w:rPr>
                <w:rFonts w:ascii="Verdana" w:hAnsi="Verdana"/>
                <w:b/>
                <w:bCs/>
              </w:rPr>
            </w:pPr>
            <w:r w:rsidRPr="00B864D5">
              <w:rPr>
                <w:rFonts w:ascii="Verdana" w:hAnsi="Verdana"/>
                <w:b/>
                <w:bCs/>
              </w:rPr>
              <w:t>Priimant sprendimus dėl tiekėjo pašalinimo iš pirkimo procedūros šiame punkte nurodytu pašalinimo pagrindu, gali būti atsižvelgiama į pagal VPĮ 91 straipsnį skelbiamą informaciją:</w:t>
            </w:r>
          </w:p>
          <w:p w14:paraId="5B21C7BE" w14:textId="77777777" w:rsidR="002C47BD" w:rsidRPr="00B864D5" w:rsidRDefault="002C47BD" w:rsidP="00592545">
            <w:pPr>
              <w:pStyle w:val="Betarp"/>
              <w:jc w:val="both"/>
              <w:rPr>
                <w:rFonts w:ascii="Verdana" w:hAnsi="Verdana"/>
              </w:rPr>
            </w:pPr>
          </w:p>
          <w:p w14:paraId="39F8A1D6" w14:textId="77777777" w:rsidR="00333E24" w:rsidRPr="00B864D5" w:rsidRDefault="00333E24" w:rsidP="00592545">
            <w:pPr>
              <w:pStyle w:val="Betarp"/>
              <w:jc w:val="both"/>
              <w:rPr>
                <w:rFonts w:ascii="Verdana" w:hAnsi="Verdana"/>
              </w:rPr>
            </w:pPr>
            <w:hyperlink r:id="rId19" w:history="1">
              <w:r w:rsidRPr="00B864D5">
                <w:rPr>
                  <w:rStyle w:val="Hipersaitas"/>
                  <w:rFonts w:ascii="Verdana" w:hAnsi="Verdana"/>
                </w:rPr>
                <w:t>https://vpt.lrv.lt/lt/nuorodos/kiti-duomenys/powerbi/nepatikimi-tiekejai-1/</w:t>
              </w:r>
            </w:hyperlink>
          </w:p>
          <w:p w14:paraId="1265521B" w14:textId="77777777" w:rsidR="00333E24" w:rsidRPr="00B864D5" w:rsidRDefault="00333E24" w:rsidP="00592545">
            <w:pPr>
              <w:pStyle w:val="Betarp"/>
              <w:jc w:val="both"/>
              <w:rPr>
                <w:rFonts w:ascii="Verdana" w:hAnsi="Verdana"/>
              </w:rPr>
            </w:pPr>
          </w:p>
          <w:p w14:paraId="540B9499" w14:textId="77777777" w:rsidR="002C47BD" w:rsidRPr="00B864D5" w:rsidRDefault="002C47BD" w:rsidP="00592545">
            <w:pPr>
              <w:pStyle w:val="Betarp"/>
              <w:jc w:val="both"/>
              <w:rPr>
                <w:rFonts w:ascii="Verdana" w:hAnsi="Verdana"/>
                <w:b/>
                <w:bCs/>
              </w:rPr>
            </w:pPr>
            <w:hyperlink r:id="rId20" w:history="1">
              <w:r w:rsidRPr="00B864D5">
                <w:rPr>
                  <w:rStyle w:val="Hipersaitas"/>
                  <w:rFonts w:ascii="Verdana" w:hAnsi="Verdana"/>
                  <w:color w:val="auto"/>
                </w:rPr>
                <w:t>https://vpt.lrv.lt/lt/pasalinimo-pagrindai-1/nepatikimu-koncesininku-sarasas-1/nepatikimu-koncesininku-sarasas</w:t>
              </w:r>
            </w:hyperlink>
          </w:p>
        </w:tc>
      </w:tr>
      <w:tr w:rsidR="00C95FDC" w:rsidRPr="00B864D5"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rPr>
            </w:pPr>
          </w:p>
          <w:p w14:paraId="02D640A6" w14:textId="4693D883" w:rsidR="004A60D2" w:rsidRPr="00B864D5" w:rsidRDefault="002C47BD" w:rsidP="00592545">
            <w:pPr>
              <w:spacing w:after="0" w:line="240" w:lineRule="auto"/>
              <w:rPr>
                <w:rFonts w:ascii="Verdana" w:hAnsi="Verdana" w:cs="Times New Roman"/>
              </w:rPr>
            </w:pPr>
            <w:r w:rsidRPr="00B864D5">
              <w:rPr>
                <w:rFonts w:ascii="Verdana" w:hAnsi="Verdana" w:cs="Times New Roman"/>
              </w:rPr>
              <w:t>3.4.</w:t>
            </w:r>
            <w:r w:rsidR="00CE7C68" w:rsidRPr="00B864D5">
              <w:rPr>
                <w:rFonts w:ascii="Verdana" w:hAnsi="Verdana" w:cs="Times New Roman"/>
              </w:rPr>
              <w:t>10</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B864D5" w:rsidRDefault="002C47BD" w:rsidP="00592545">
            <w:pPr>
              <w:pStyle w:val="Betarp"/>
              <w:jc w:val="both"/>
              <w:rPr>
                <w:rFonts w:ascii="Verdana" w:hAnsi="Verdana"/>
              </w:rPr>
            </w:pPr>
            <w:r w:rsidRPr="00B864D5">
              <w:rPr>
                <w:rFonts w:ascii="Verdana" w:hAnsi="Verdana"/>
              </w:rPr>
              <w:t>Tiekėjas yra padaręs rimtą profesinį pažeidimą, dėl kurio perkančioji organizacija abejoja tiekėjo</w:t>
            </w:r>
            <w:r w:rsidR="00104E13" w:rsidRPr="00B864D5">
              <w:rPr>
                <w:rFonts w:ascii="Verdana" w:hAnsi="Verdana"/>
              </w:rPr>
              <w:t xml:space="preserve"> </w:t>
            </w:r>
            <w:r w:rsidRPr="00B864D5">
              <w:rPr>
                <w:rFonts w:ascii="Verdana" w:hAnsi="Verdana"/>
              </w:rPr>
              <w:t>sąžiningumu, kai jis yra padaręs</w:t>
            </w:r>
            <w:r w:rsidR="00104E13" w:rsidRPr="00B864D5">
              <w:rPr>
                <w:rFonts w:ascii="Verdana" w:hAnsi="Verdana"/>
              </w:rPr>
              <w:t xml:space="preserve"> </w:t>
            </w:r>
            <w:r w:rsidRPr="00B864D5">
              <w:rPr>
                <w:rFonts w:ascii="Verdana" w:hAnsi="Verdana"/>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t>VPĮ 46 straipsnio 4 dalies 7 punkto a papunktis</w:t>
            </w:r>
          </w:p>
          <w:p w14:paraId="58A92EB3" w14:textId="77777777" w:rsidR="002C47BD" w:rsidRPr="00B864D5" w:rsidRDefault="002C47BD" w:rsidP="00592545">
            <w:pPr>
              <w:pStyle w:val="Betarp"/>
              <w:jc w:val="both"/>
              <w:rPr>
                <w:rFonts w:ascii="Verdana" w:eastAsia="Yu Mincho" w:hAnsi="Verdana"/>
              </w:rPr>
            </w:pPr>
          </w:p>
          <w:p w14:paraId="6D716F14" w14:textId="77777777" w:rsidR="002C47BD" w:rsidRPr="00B864D5" w:rsidRDefault="002C47BD" w:rsidP="00592545">
            <w:pPr>
              <w:pStyle w:val="Betarp"/>
              <w:jc w:val="both"/>
              <w:rPr>
                <w:rFonts w:ascii="Verdana" w:eastAsia="Yu Mincho" w:hAnsi="Verdana"/>
              </w:rPr>
            </w:pPr>
            <w:r w:rsidRPr="00B864D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B864D5" w:rsidRDefault="002C47BD" w:rsidP="00592545">
            <w:pPr>
              <w:pStyle w:val="Betarp"/>
              <w:jc w:val="both"/>
              <w:rPr>
                <w:rFonts w:ascii="Verdana" w:hAnsi="Verdana"/>
                <w:lang w:eastAsia="en-US"/>
              </w:rPr>
            </w:pPr>
            <w:r w:rsidRPr="00B864D5">
              <w:rPr>
                <w:rFonts w:ascii="Verdana" w:hAnsi="Verdana"/>
                <w:lang w:eastAsia="en-US"/>
              </w:rPr>
              <w:t>Iš Lietuvoje įsteigtų subjektų įrodančių dokumentų nereikalaujama. Užtenka pateikto EBVPD.</w:t>
            </w:r>
          </w:p>
          <w:p w14:paraId="4A507F6E" w14:textId="77777777" w:rsidR="002C47BD" w:rsidRPr="00B864D5" w:rsidRDefault="002C47BD" w:rsidP="00592545">
            <w:pPr>
              <w:pStyle w:val="Betarp"/>
              <w:jc w:val="both"/>
              <w:rPr>
                <w:rFonts w:ascii="Verdana" w:hAnsi="Verdana"/>
              </w:rPr>
            </w:pPr>
            <w:r w:rsidRPr="00B864D5">
              <w:rPr>
                <w:rFonts w:ascii="Verdana" w:hAnsi="Verdana"/>
              </w:rPr>
              <w:t>Priimant sprendimus dėl tiekėjo pašalinimo iš pirkimo procedūros šiame punkte nurodytu pašalinimo pagrindu, be kita ko, atsižvelgiama į</w:t>
            </w:r>
            <w:r w:rsidRPr="00B864D5">
              <w:rPr>
                <w:rFonts w:ascii="Verdana" w:hAnsi="Verdana"/>
                <w:b/>
                <w:bCs/>
              </w:rPr>
              <w:t xml:space="preserve"> </w:t>
            </w:r>
            <w:r w:rsidRPr="00B864D5">
              <w:rPr>
                <w:rFonts w:ascii="Verdana" w:hAnsi="Verdana"/>
              </w:rPr>
              <w:t xml:space="preserve">nacionalinėje duomenų bazėje adresu: </w:t>
            </w:r>
            <w:hyperlink r:id="rId21" w:history="1">
              <w:r w:rsidRPr="00B864D5">
                <w:rPr>
                  <w:rStyle w:val="Hipersaitas"/>
                  <w:rFonts w:ascii="Verdana" w:hAnsi="Verdana"/>
                  <w:color w:val="auto"/>
                </w:rPr>
                <w:t>https://www.registrucentras.lt/jar/p/index.php</w:t>
              </w:r>
            </w:hyperlink>
          </w:p>
          <w:p w14:paraId="0D358ADC" w14:textId="77777777" w:rsidR="002C47BD" w:rsidRPr="00B864D5" w:rsidRDefault="002C47BD" w:rsidP="00592545">
            <w:pPr>
              <w:pStyle w:val="Betarp"/>
              <w:jc w:val="both"/>
              <w:rPr>
                <w:rFonts w:ascii="Verdana" w:hAnsi="Verdana"/>
              </w:rPr>
            </w:pPr>
            <w:r w:rsidRPr="00B864D5">
              <w:rPr>
                <w:rFonts w:ascii="Verdana" w:hAnsi="Verdana"/>
              </w:rPr>
              <w:t>paskelbtą informaciją, taip pat į šiame informaciniame pranešime pateiktą informaciją:</w:t>
            </w:r>
          </w:p>
          <w:p w14:paraId="5A1CE2FA" w14:textId="77777777" w:rsidR="002C47BD" w:rsidRPr="00B864D5" w:rsidRDefault="002045D3" w:rsidP="00592545">
            <w:pPr>
              <w:pStyle w:val="Betarp"/>
              <w:jc w:val="both"/>
              <w:rPr>
                <w:rFonts w:ascii="Verdana" w:hAnsi="Verdana"/>
                <w:lang w:eastAsia="en-US"/>
              </w:rPr>
            </w:pPr>
            <w:hyperlink r:id="rId22" w:history="1">
              <w:r w:rsidRPr="00B864D5">
                <w:rPr>
                  <w:rStyle w:val="Hipersaitas"/>
                  <w:rFonts w:ascii="Verdana" w:hAnsi="Verdana"/>
                  <w:b/>
                  <w:bCs/>
                </w:rPr>
                <w:t>https://vpt.lrv.lt/lt/naujienos-3/finansiniu-ataskaitu-nepateikimas-gali-tapti-kliutimi-dalyvauti-viesuosiuose-pirkimuose/</w:t>
              </w:r>
            </w:hyperlink>
          </w:p>
        </w:tc>
      </w:tr>
      <w:tr w:rsidR="00C95FDC" w:rsidRPr="00B864D5"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rPr>
            </w:pPr>
          </w:p>
          <w:p w14:paraId="622128FD" w14:textId="7E00F3ED" w:rsidR="004A60D2" w:rsidRPr="00B864D5" w:rsidRDefault="002C47BD" w:rsidP="00592545">
            <w:pPr>
              <w:spacing w:after="0" w:line="240" w:lineRule="auto"/>
              <w:rPr>
                <w:rFonts w:ascii="Verdana" w:hAnsi="Verdana" w:cs="Times New Roman"/>
              </w:rPr>
            </w:pPr>
            <w:r w:rsidRPr="00B864D5">
              <w:rPr>
                <w:rFonts w:ascii="Verdana" w:hAnsi="Verdana" w:cs="Times New Roman"/>
              </w:rPr>
              <w:t>3.4.1</w:t>
            </w:r>
            <w:r w:rsidR="00CE7C68" w:rsidRPr="00B864D5">
              <w:rPr>
                <w:rFonts w:ascii="Verdana" w:hAnsi="Verdana" w:cs="Times New Roman"/>
              </w:rPr>
              <w:t>1</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B864D5" w:rsidRDefault="002C47BD" w:rsidP="00592545">
            <w:pPr>
              <w:pStyle w:val="Betarp"/>
              <w:jc w:val="both"/>
              <w:rPr>
                <w:rFonts w:ascii="Verdana" w:hAnsi="Verdana"/>
                <w:b/>
                <w:bCs/>
              </w:rPr>
            </w:pPr>
            <w:r w:rsidRPr="00B864D5">
              <w:rPr>
                <w:rFonts w:ascii="Verdana" w:hAnsi="Verdana"/>
              </w:rPr>
              <w:t>Tiekėjas yra padaręs rimtą profesinį pažeidimą, dėl kurio perkančioji organizacija abejoja tiekėjo</w:t>
            </w:r>
            <w:r w:rsidR="00104E13" w:rsidRPr="00B864D5">
              <w:rPr>
                <w:rFonts w:ascii="Verdana" w:hAnsi="Verdana"/>
              </w:rPr>
              <w:t xml:space="preserve"> </w:t>
            </w:r>
            <w:r w:rsidRPr="00B864D5">
              <w:rPr>
                <w:rFonts w:ascii="Verdana" w:hAnsi="Verdana"/>
              </w:rPr>
              <w:t>sąžiningumu, kai jis (tiekėjas) neatitinka minimalių patikimo mokesčių mokėtojo kriterijų, nustatytų Lietuvos Respublikos mokesčių administravimo įstatymo 40</w:t>
            </w:r>
            <w:r w:rsidRPr="00B864D5">
              <w:rPr>
                <w:rFonts w:ascii="Verdana" w:hAnsi="Verdana"/>
                <w:vertAlign w:val="superscript"/>
              </w:rPr>
              <w:t>1</w:t>
            </w:r>
            <w:r w:rsidRPr="00B864D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t>VPĮ 46 straipsnio 4 dalies 7 punkto b papunktis</w:t>
            </w:r>
          </w:p>
          <w:p w14:paraId="54DC23B0" w14:textId="77777777" w:rsidR="002C47BD" w:rsidRPr="00B864D5" w:rsidRDefault="002C47BD" w:rsidP="00592545">
            <w:pPr>
              <w:pStyle w:val="Betarp"/>
              <w:jc w:val="both"/>
              <w:rPr>
                <w:rFonts w:ascii="Verdana" w:eastAsia="Yu Mincho" w:hAnsi="Verdana"/>
              </w:rPr>
            </w:pPr>
          </w:p>
          <w:p w14:paraId="1C520AA1"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B864D5" w:rsidRDefault="002C47BD" w:rsidP="00592545">
            <w:pPr>
              <w:pStyle w:val="Betarp"/>
              <w:jc w:val="both"/>
              <w:rPr>
                <w:rFonts w:ascii="Verdana" w:hAnsi="Verdana"/>
                <w:lang w:eastAsia="en-US"/>
              </w:rPr>
            </w:pPr>
            <w:r w:rsidRPr="00B864D5">
              <w:rPr>
                <w:rFonts w:ascii="Verdana" w:hAnsi="Verdana"/>
                <w:lang w:eastAsia="en-US"/>
              </w:rPr>
              <w:t>Iš Lietuvoje įsteigtų subjektų įrodančių dokumentų nereikalaujama. Užtenka pateikto EBVPD.</w:t>
            </w:r>
          </w:p>
          <w:p w14:paraId="354B3866" w14:textId="77777777" w:rsidR="002C47BD" w:rsidRPr="00B864D5" w:rsidRDefault="002C47BD" w:rsidP="00592545">
            <w:pPr>
              <w:pStyle w:val="Betarp"/>
              <w:jc w:val="both"/>
              <w:rPr>
                <w:rFonts w:ascii="Verdana" w:hAnsi="Verdana"/>
                <w:b/>
                <w:bCs/>
                <w:lang w:eastAsia="en-US"/>
              </w:rPr>
            </w:pPr>
          </w:p>
          <w:p w14:paraId="21BF7D72" w14:textId="77777777" w:rsidR="002C47BD" w:rsidRPr="00B864D5" w:rsidRDefault="002C47BD" w:rsidP="00592545">
            <w:pPr>
              <w:pStyle w:val="Betarp"/>
              <w:jc w:val="both"/>
              <w:rPr>
                <w:rFonts w:ascii="Verdana" w:hAnsi="Verdana"/>
                <w:b/>
                <w:bCs/>
              </w:rPr>
            </w:pPr>
            <w:r w:rsidRPr="00B864D5">
              <w:rPr>
                <w:rFonts w:ascii="Verdana" w:hAnsi="Verdana"/>
              </w:rPr>
              <w:t>Priimant sprendimus dėl tiekėjo pašalinimo iš pirkimo procedūros šiame punkte nurodytu pašalinimo pagrindu, be kita ko, atsižvelgiama į</w:t>
            </w:r>
            <w:r w:rsidRPr="00B864D5">
              <w:rPr>
                <w:rFonts w:ascii="Verdana" w:hAnsi="Verdana"/>
                <w:b/>
                <w:bCs/>
              </w:rPr>
              <w:t xml:space="preserve"> </w:t>
            </w:r>
            <w:r w:rsidRPr="00B864D5">
              <w:rPr>
                <w:rFonts w:ascii="Verdana" w:hAnsi="Verdana"/>
              </w:rPr>
              <w:t xml:space="preserve">nacionalinėje duomenų bazėje adresu </w:t>
            </w:r>
            <w:hyperlink r:id="rId23">
              <w:r w:rsidRPr="00B864D5">
                <w:rPr>
                  <w:rStyle w:val="Hipersaitas"/>
                  <w:rFonts w:ascii="Verdana" w:hAnsi="Verdana"/>
                  <w:color w:val="auto"/>
                </w:rPr>
                <w:t>https://www.vmi.lt/evmi/mokesciu-moketoju-informacija</w:t>
              </w:r>
            </w:hyperlink>
            <w:r w:rsidRPr="00B864D5">
              <w:rPr>
                <w:rFonts w:ascii="Verdana" w:hAnsi="Verdana"/>
              </w:rPr>
              <w:t xml:space="preserve"> skelbiamą informaciją.</w:t>
            </w:r>
          </w:p>
        </w:tc>
      </w:tr>
      <w:tr w:rsidR="00C95FDC" w:rsidRPr="00B864D5"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B864D5" w:rsidRDefault="002C47BD" w:rsidP="00592545">
            <w:pPr>
              <w:pStyle w:val="Betarp"/>
              <w:numPr>
                <w:ilvl w:val="0"/>
                <w:numId w:val="13"/>
              </w:numPr>
              <w:tabs>
                <w:tab w:val="clear" w:pos="1304"/>
                <w:tab w:val="num" w:pos="8163"/>
              </w:tabs>
              <w:ind w:left="8299"/>
              <w:jc w:val="center"/>
              <w:rPr>
                <w:rFonts w:ascii="Verdana" w:hAnsi="Verdana"/>
              </w:rPr>
            </w:pPr>
          </w:p>
          <w:p w14:paraId="0DCF30F8" w14:textId="1E5F1BC2" w:rsidR="004A60D2" w:rsidRPr="00B864D5" w:rsidRDefault="002C47BD" w:rsidP="00592545">
            <w:pPr>
              <w:spacing w:after="0" w:line="240" w:lineRule="auto"/>
              <w:rPr>
                <w:rFonts w:ascii="Verdana" w:hAnsi="Verdana" w:cs="Times New Roman"/>
              </w:rPr>
            </w:pPr>
            <w:r w:rsidRPr="00B864D5">
              <w:rPr>
                <w:rFonts w:ascii="Verdana" w:hAnsi="Verdana" w:cs="Times New Roman"/>
              </w:rPr>
              <w:t>3.4.1</w:t>
            </w:r>
            <w:r w:rsidR="00CE7C68" w:rsidRPr="00B864D5">
              <w:rPr>
                <w:rFonts w:ascii="Verdana" w:hAnsi="Verdana" w:cs="Times New Roman"/>
              </w:rPr>
              <w:t>2</w:t>
            </w:r>
            <w:r w:rsidRPr="00B864D5">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B864D5" w:rsidRDefault="002C47BD" w:rsidP="00592545">
            <w:pPr>
              <w:pStyle w:val="Betarp"/>
              <w:jc w:val="both"/>
              <w:rPr>
                <w:rFonts w:ascii="Verdana" w:hAnsi="Verdana"/>
              </w:rPr>
            </w:pPr>
            <w:r w:rsidRPr="00B864D5">
              <w:rPr>
                <w:rFonts w:ascii="Verdana" w:hAnsi="Verdana"/>
              </w:rPr>
              <w:t>Tiekėjas yra padaręs rimtą profesinį pažeidimą, dėl kurio perkančioji organizacija abejoja tiekėjo</w:t>
            </w:r>
            <w:r w:rsidR="00104E13" w:rsidRPr="00B864D5">
              <w:rPr>
                <w:rFonts w:ascii="Verdana" w:hAnsi="Verdana"/>
              </w:rPr>
              <w:t xml:space="preserve"> </w:t>
            </w:r>
            <w:r w:rsidRPr="00B864D5">
              <w:rPr>
                <w:rFonts w:ascii="Verdana" w:hAnsi="Verdana"/>
              </w:rPr>
              <w:t xml:space="preserve">sąžiningumu, kai jis yra padaręs draudimo sudaryti draudžiamus susitarimus, įtvirtinto Lietuvos Respublikos konkurencijos įstatyme ar panašaus pobūdžio kitos valstybės teisės akte, pažeidimą ir nuo jo padarymo dienos praėjo </w:t>
            </w:r>
            <w:r w:rsidRPr="00B864D5">
              <w:rPr>
                <w:rFonts w:ascii="Verdana" w:hAnsi="Verdana"/>
              </w:rPr>
              <w:lastRenderedPageBreak/>
              <w:t>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B864D5" w:rsidRDefault="002C47BD" w:rsidP="00592545">
            <w:pPr>
              <w:pStyle w:val="Betarp"/>
              <w:jc w:val="both"/>
              <w:rPr>
                <w:rFonts w:ascii="Verdana" w:eastAsia="Yu Mincho" w:hAnsi="Verdana"/>
                <w:b/>
                <w:bCs/>
              </w:rPr>
            </w:pPr>
            <w:r w:rsidRPr="00B864D5">
              <w:rPr>
                <w:rFonts w:ascii="Verdana" w:eastAsia="Yu Mincho" w:hAnsi="Verdana"/>
                <w:b/>
                <w:bCs/>
              </w:rPr>
              <w:lastRenderedPageBreak/>
              <w:t>VPĮ 46 straipsnio 4 dalies 7 punkto c papunktis</w:t>
            </w:r>
          </w:p>
          <w:p w14:paraId="3C8D1628" w14:textId="77777777" w:rsidR="002C47BD" w:rsidRPr="00B864D5" w:rsidRDefault="002C47BD" w:rsidP="00592545">
            <w:pPr>
              <w:pStyle w:val="Betarp"/>
              <w:jc w:val="both"/>
              <w:rPr>
                <w:rFonts w:ascii="Verdana" w:eastAsia="Yu Mincho" w:hAnsi="Verdana"/>
              </w:rPr>
            </w:pPr>
          </w:p>
          <w:p w14:paraId="0B97E103" w14:textId="77777777" w:rsidR="002C47BD" w:rsidRPr="00B864D5" w:rsidRDefault="002C47BD" w:rsidP="00592545">
            <w:pPr>
              <w:pStyle w:val="Betarp"/>
              <w:jc w:val="both"/>
              <w:rPr>
                <w:rFonts w:ascii="Verdana" w:eastAsia="Yu Mincho" w:hAnsi="Verdana"/>
                <w:lang w:eastAsia="en-US"/>
              </w:rPr>
            </w:pPr>
            <w:r w:rsidRPr="00B864D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B864D5" w:rsidRDefault="002C47BD" w:rsidP="00592545">
            <w:pPr>
              <w:pStyle w:val="Betarp"/>
              <w:jc w:val="both"/>
              <w:rPr>
                <w:rFonts w:ascii="Verdana" w:hAnsi="Verdana"/>
                <w:lang w:eastAsia="en-US"/>
              </w:rPr>
            </w:pPr>
            <w:r w:rsidRPr="00B864D5">
              <w:rPr>
                <w:rFonts w:ascii="Verdana" w:hAnsi="Verdana"/>
                <w:lang w:eastAsia="en-US"/>
              </w:rPr>
              <w:t>Iš Lietuvoje įsteigtų subjektų įrodančių dokumentų nereikalaujama. Užtenka pateikto EBVPD.</w:t>
            </w:r>
          </w:p>
          <w:p w14:paraId="003FBCF1" w14:textId="77777777" w:rsidR="002C47BD" w:rsidRPr="00B864D5" w:rsidRDefault="002C47BD" w:rsidP="00592545">
            <w:pPr>
              <w:pStyle w:val="Betarp"/>
              <w:jc w:val="both"/>
              <w:rPr>
                <w:rFonts w:ascii="Verdana" w:hAnsi="Verdana"/>
                <w:bCs/>
                <w:iCs/>
                <w:lang w:eastAsia="en-US"/>
              </w:rPr>
            </w:pPr>
          </w:p>
          <w:p w14:paraId="28402040" w14:textId="77777777" w:rsidR="004A60D2" w:rsidRPr="00B864D5" w:rsidRDefault="002C47BD" w:rsidP="00592545">
            <w:pPr>
              <w:spacing w:after="0" w:line="240" w:lineRule="auto"/>
              <w:jc w:val="both"/>
              <w:rPr>
                <w:rFonts w:ascii="Verdana" w:hAnsi="Verdana" w:cs="Times New Roman"/>
                <w:b/>
                <w:bCs/>
              </w:rPr>
            </w:pPr>
            <w:r w:rsidRPr="00B864D5">
              <w:rPr>
                <w:rFonts w:ascii="Verdana" w:hAnsi="Verdana" w:cs="Times New Roman"/>
                <w:b/>
                <w:bCs/>
              </w:rPr>
              <w:t xml:space="preserve">Priimant sprendimus dėl tiekėjo pašalinimo iš pirkimo procedūros šiame punkte nurodytu pašalinimo pagrindu, be kita ko, atsižvelgiama į </w:t>
            </w:r>
            <w:r w:rsidRPr="00B864D5">
              <w:rPr>
                <w:rFonts w:ascii="Verdana" w:hAnsi="Verdana" w:cs="Times New Roman"/>
                <w:b/>
                <w:bCs/>
              </w:rPr>
              <w:lastRenderedPageBreak/>
              <w:t>nacionalinėje duomenų bazėje adresu:</w:t>
            </w:r>
          </w:p>
          <w:p w14:paraId="3F2201A8" w14:textId="77777777" w:rsidR="002C47BD" w:rsidRPr="00B864D5" w:rsidRDefault="002C47BD" w:rsidP="00592545">
            <w:pPr>
              <w:spacing w:after="0" w:line="240" w:lineRule="auto"/>
              <w:jc w:val="both"/>
              <w:rPr>
                <w:rFonts w:ascii="Verdana" w:hAnsi="Verdana" w:cs="Times New Roman"/>
                <w:lang w:eastAsia="en-US"/>
              </w:rPr>
            </w:pPr>
            <w:hyperlink r:id="rId24" w:history="1">
              <w:r w:rsidRPr="00B864D5">
                <w:rPr>
                  <w:rStyle w:val="Hipersaitas"/>
                  <w:rFonts w:ascii="Verdana" w:hAnsi="Verdana"/>
                  <w:color w:val="auto"/>
                </w:rPr>
                <w:t>https://kt.gov.lt/lt/atviri-duomenys/diskvalifikavimas-is-viesuju-pirkimu</w:t>
              </w:r>
            </w:hyperlink>
            <w:r w:rsidRPr="00B864D5">
              <w:rPr>
                <w:rFonts w:ascii="Verdana" w:hAnsi="Verdana" w:cs="Times New Roman"/>
              </w:rPr>
              <w:t xml:space="preserve"> skelbiamą informaciją.</w:t>
            </w:r>
          </w:p>
        </w:tc>
      </w:tr>
    </w:tbl>
    <w:p w14:paraId="06D9A4A1" w14:textId="77777777" w:rsidR="00A07560" w:rsidRPr="00B864D5" w:rsidRDefault="00A07560" w:rsidP="00592545">
      <w:pPr>
        <w:pStyle w:val="Body2"/>
        <w:tabs>
          <w:tab w:val="left" w:pos="1260"/>
        </w:tabs>
        <w:spacing w:after="0"/>
        <w:ind w:left="720"/>
        <w:rPr>
          <w:rFonts w:ascii="Verdana" w:hAnsi="Verdana" w:cs="Times New Roman"/>
          <w:color w:val="auto"/>
          <w:sz w:val="24"/>
          <w:szCs w:val="24"/>
          <w:lang w:val="lt-LT"/>
        </w:rPr>
      </w:pPr>
    </w:p>
    <w:p w14:paraId="668D6A49"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Tiekėjų kvalifikacijos reikalavimai:</w:t>
      </w:r>
    </w:p>
    <w:p w14:paraId="5A335C64" w14:textId="77777777" w:rsidR="00AE18AD" w:rsidRPr="00B864D5" w:rsidRDefault="00AE18AD" w:rsidP="00592545">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C95FDC" w:rsidRPr="00B864D5" w14:paraId="413A6DEB" w14:textId="77777777" w:rsidTr="009025B3">
        <w:trPr>
          <w:trHeight w:val="567"/>
        </w:trPr>
        <w:tc>
          <w:tcPr>
            <w:tcW w:w="709" w:type="dxa"/>
            <w:tcBorders>
              <w:top w:val="single" w:sz="4" w:space="0" w:color="000000"/>
              <w:left w:val="single" w:sz="4" w:space="0" w:color="000000"/>
              <w:bottom w:val="single" w:sz="4" w:space="0" w:color="000000"/>
              <w:right w:val="single" w:sz="4" w:space="0" w:color="000000"/>
            </w:tcBorders>
          </w:tcPr>
          <w:p w14:paraId="7F6C5B6A" w14:textId="77777777" w:rsidR="004A60D2" w:rsidRPr="00B864D5" w:rsidRDefault="004165A6" w:rsidP="00592545">
            <w:pPr>
              <w:spacing w:after="0" w:line="240" w:lineRule="auto"/>
              <w:ind w:left="-819" w:firstLine="851"/>
              <w:jc w:val="both"/>
              <w:rPr>
                <w:rFonts w:ascii="Verdana" w:hAnsi="Verdana" w:cs="Times New Roman"/>
                <w:b/>
              </w:rPr>
            </w:pPr>
            <w:bookmarkStart w:id="11" w:name="_Hlk160608937"/>
            <w:r w:rsidRPr="00B864D5">
              <w:rPr>
                <w:rFonts w:ascii="Verdana" w:hAnsi="Verdana" w:cs="Times New Roman"/>
                <w:b/>
              </w:rPr>
              <w:t>Eil.</w:t>
            </w:r>
          </w:p>
          <w:p w14:paraId="7AFBF1B5" w14:textId="77777777" w:rsidR="004A60D2" w:rsidRPr="00B864D5" w:rsidRDefault="004165A6" w:rsidP="00592545">
            <w:pPr>
              <w:spacing w:after="0" w:line="240" w:lineRule="auto"/>
              <w:ind w:left="-819" w:firstLine="851"/>
              <w:jc w:val="both"/>
              <w:rPr>
                <w:rFonts w:ascii="Verdana" w:hAnsi="Verdana" w:cs="Times New Roman"/>
                <w:b/>
              </w:rPr>
            </w:pPr>
            <w:r w:rsidRPr="00B864D5">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E74A4DE" w14:textId="77777777" w:rsidR="004A60D2" w:rsidRPr="00B864D5" w:rsidRDefault="004165A6" w:rsidP="00592545">
            <w:pPr>
              <w:spacing w:after="0" w:line="240" w:lineRule="auto"/>
              <w:jc w:val="both"/>
              <w:rPr>
                <w:rFonts w:ascii="Verdana" w:hAnsi="Verdana" w:cs="Times New Roman"/>
                <w:b/>
              </w:rPr>
            </w:pPr>
            <w:r w:rsidRPr="00B864D5">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4BE592B8" w14:textId="77777777" w:rsidR="004A60D2" w:rsidRPr="00B864D5" w:rsidRDefault="004165A6" w:rsidP="00592545">
            <w:pPr>
              <w:spacing w:after="0" w:line="240" w:lineRule="auto"/>
              <w:ind w:right="-108"/>
              <w:jc w:val="both"/>
              <w:rPr>
                <w:rFonts w:ascii="Verdana" w:hAnsi="Verdana" w:cs="Times New Roman"/>
                <w:b/>
              </w:rPr>
            </w:pPr>
            <w:r w:rsidRPr="00B864D5">
              <w:rPr>
                <w:rFonts w:ascii="Verdana" w:hAnsi="Verdana" w:cs="Times New Roman"/>
                <w:b/>
              </w:rPr>
              <w:t>Kvalifikacijos reikalavimus įrodantys dokumentai</w:t>
            </w:r>
          </w:p>
        </w:tc>
      </w:tr>
      <w:tr w:rsidR="006228A7" w:rsidRPr="00B864D5" w14:paraId="05EE6242" w14:textId="77777777" w:rsidTr="006228A7">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4D991CB0" w14:textId="7F9FB182" w:rsidR="006228A7" w:rsidRPr="00B864D5" w:rsidRDefault="006228A7" w:rsidP="006228A7">
            <w:pPr>
              <w:spacing w:after="0" w:line="240" w:lineRule="auto"/>
              <w:ind w:right="-108"/>
              <w:jc w:val="center"/>
              <w:rPr>
                <w:rFonts w:ascii="Verdana" w:hAnsi="Verdana" w:cs="Times New Roman"/>
                <w:b/>
              </w:rPr>
            </w:pPr>
            <w:r w:rsidRPr="00B864D5">
              <w:rPr>
                <w:rFonts w:ascii="Verdana" w:hAnsi="Verdana" w:cs="Times New Roman"/>
                <w:b/>
              </w:rPr>
              <w:t>Teisė verstis veikla</w:t>
            </w:r>
          </w:p>
        </w:tc>
      </w:tr>
      <w:tr w:rsidR="00635912" w:rsidRPr="00B864D5" w14:paraId="1D7859E0" w14:textId="77777777" w:rsidTr="009025B3">
        <w:trPr>
          <w:trHeight w:val="628"/>
        </w:trPr>
        <w:tc>
          <w:tcPr>
            <w:tcW w:w="709" w:type="dxa"/>
            <w:tcBorders>
              <w:top w:val="single" w:sz="4" w:space="0" w:color="000000"/>
              <w:left w:val="single" w:sz="4" w:space="0" w:color="000000"/>
              <w:bottom w:val="single" w:sz="4" w:space="0" w:color="000000"/>
              <w:right w:val="single" w:sz="4" w:space="0" w:color="000000"/>
            </w:tcBorders>
          </w:tcPr>
          <w:p w14:paraId="79979860" w14:textId="3F7BA13A" w:rsidR="004A60D2" w:rsidRPr="00B864D5" w:rsidRDefault="0031300F" w:rsidP="00592545">
            <w:pPr>
              <w:spacing w:after="0" w:line="240" w:lineRule="auto"/>
              <w:ind w:left="-83"/>
              <w:jc w:val="both"/>
              <w:rPr>
                <w:rFonts w:ascii="Verdana" w:hAnsi="Verdana" w:cs="Times New Roman"/>
                <w:bCs/>
              </w:rPr>
            </w:pPr>
            <w:r w:rsidRPr="00B864D5">
              <w:rPr>
                <w:rFonts w:ascii="Verdana" w:hAnsi="Verdana" w:cs="Times New Roman"/>
                <w:bCs/>
              </w:rPr>
              <w:t>3.5.1</w:t>
            </w:r>
            <w:r w:rsidR="005F2B95" w:rsidRPr="00B864D5">
              <w:rPr>
                <w:rFonts w:ascii="Verdana" w:hAnsi="Verdana" w:cs="Times New Roman"/>
                <w:bCs/>
              </w:rPr>
              <w:t>.</w:t>
            </w:r>
          </w:p>
        </w:tc>
        <w:tc>
          <w:tcPr>
            <w:tcW w:w="4111" w:type="dxa"/>
            <w:tcBorders>
              <w:top w:val="single" w:sz="4" w:space="0" w:color="000000"/>
              <w:left w:val="single" w:sz="4" w:space="0" w:color="000000"/>
              <w:bottom w:val="single" w:sz="4" w:space="0" w:color="000000"/>
              <w:right w:val="single" w:sz="4" w:space="0" w:color="000000"/>
            </w:tcBorders>
          </w:tcPr>
          <w:p w14:paraId="47BD8A12" w14:textId="3795536F" w:rsidR="004A60D2" w:rsidRPr="00B864D5" w:rsidRDefault="00635912" w:rsidP="00592545">
            <w:pPr>
              <w:spacing w:after="0" w:line="240" w:lineRule="auto"/>
              <w:jc w:val="both"/>
              <w:rPr>
                <w:rFonts w:ascii="Verdana" w:hAnsi="Verdana"/>
              </w:rPr>
            </w:pPr>
            <w:r w:rsidRPr="00B864D5">
              <w:rPr>
                <w:rFonts w:ascii="Verdana" w:hAnsi="Verdana"/>
              </w:rPr>
              <w:t>Tiekėjas sutarties vykdymui turi pasiūlyti</w:t>
            </w:r>
            <w:r w:rsidR="00065898" w:rsidRPr="00B864D5">
              <w:rPr>
                <w:rFonts w:ascii="Verdana" w:hAnsi="Verdana"/>
              </w:rPr>
              <w:t>:</w:t>
            </w:r>
          </w:p>
          <w:p w14:paraId="77D1E70D" w14:textId="77777777" w:rsidR="00065898" w:rsidRPr="00B864D5" w:rsidRDefault="00065898" w:rsidP="00592545">
            <w:pPr>
              <w:spacing w:after="0" w:line="240" w:lineRule="auto"/>
              <w:jc w:val="both"/>
              <w:rPr>
                <w:rFonts w:ascii="Verdana" w:hAnsi="Verdana"/>
              </w:rPr>
            </w:pPr>
          </w:p>
          <w:p w14:paraId="7F0EF7AD" w14:textId="6428B36D" w:rsidR="00065898" w:rsidRPr="00B864D5" w:rsidRDefault="00065898" w:rsidP="00EA7F49">
            <w:pPr>
              <w:pStyle w:val="Sraopastraipa"/>
              <w:numPr>
                <w:ilvl w:val="4"/>
                <w:numId w:val="12"/>
              </w:numPr>
              <w:tabs>
                <w:tab w:val="left" w:pos="325"/>
              </w:tabs>
              <w:spacing w:after="0" w:line="240" w:lineRule="auto"/>
              <w:ind w:left="0" w:firstLine="0"/>
              <w:jc w:val="both"/>
              <w:rPr>
                <w:rFonts w:ascii="Verdana" w:hAnsi="Verdana"/>
                <w:bCs/>
                <w:color w:val="000000"/>
                <w:sz w:val="22"/>
              </w:rPr>
            </w:pPr>
            <w:r w:rsidRPr="00B864D5">
              <w:rPr>
                <w:rFonts w:ascii="Verdana" w:hAnsi="Verdana"/>
                <w:bCs/>
                <w:color w:val="000000"/>
                <w:sz w:val="22"/>
              </w:rPr>
              <w:t>bent</w:t>
            </w:r>
            <w:r w:rsidRPr="00B864D5">
              <w:rPr>
                <w:rFonts w:ascii="Verdana" w:hAnsi="Verdana"/>
                <w:sz w:val="22"/>
              </w:rPr>
              <w:t xml:space="preserve"> 1 (vieną) </w:t>
            </w:r>
            <w:r w:rsidR="000C78D6" w:rsidRPr="00B864D5">
              <w:rPr>
                <w:rFonts w:ascii="Verdana" w:hAnsi="Verdana"/>
                <w:sz w:val="22"/>
              </w:rPr>
              <w:t xml:space="preserve">kvalifikuotą </w:t>
            </w:r>
            <w:r w:rsidRPr="00B864D5">
              <w:rPr>
                <w:rFonts w:ascii="Verdana" w:hAnsi="Verdana"/>
                <w:sz w:val="22"/>
              </w:rPr>
              <w:t>specialistą</w:t>
            </w:r>
            <w:r w:rsidR="009025B3" w:rsidRPr="00B864D5">
              <w:rPr>
                <w:rFonts w:ascii="Verdana" w:hAnsi="Verdana"/>
                <w:sz w:val="22"/>
              </w:rPr>
              <w:t>,</w:t>
            </w:r>
            <w:r w:rsidR="001035C2" w:rsidRPr="00B864D5">
              <w:rPr>
                <w:rFonts w:ascii="Verdana" w:hAnsi="Verdana"/>
                <w:sz w:val="22"/>
              </w:rPr>
              <w:t xml:space="preserve"> </w:t>
            </w:r>
            <w:r w:rsidR="00635912" w:rsidRPr="00B864D5">
              <w:rPr>
                <w:rFonts w:ascii="Verdana" w:hAnsi="Verdana"/>
                <w:sz w:val="22"/>
              </w:rPr>
              <w:t>turi</w:t>
            </w:r>
            <w:r w:rsidRPr="00B864D5">
              <w:rPr>
                <w:rFonts w:ascii="Verdana" w:hAnsi="Verdana"/>
                <w:sz w:val="22"/>
              </w:rPr>
              <w:t>ntį</w:t>
            </w:r>
            <w:r w:rsidR="00635912" w:rsidRPr="00B864D5">
              <w:rPr>
                <w:rFonts w:ascii="Verdana" w:hAnsi="Verdana"/>
                <w:sz w:val="22"/>
              </w:rPr>
              <w:t xml:space="preserve"> teisę eiti </w:t>
            </w:r>
            <w:r w:rsidR="00E40B3B" w:rsidRPr="00B864D5">
              <w:rPr>
                <w:rFonts w:ascii="Verdana" w:hAnsi="Verdana"/>
                <w:b/>
                <w:bCs/>
                <w:sz w:val="22"/>
              </w:rPr>
              <w:t>ne</w:t>
            </w:r>
            <w:r w:rsidR="00635912" w:rsidRPr="00B864D5">
              <w:rPr>
                <w:rFonts w:ascii="Verdana" w:hAnsi="Verdana"/>
                <w:b/>
                <w:bCs/>
                <w:sz w:val="22"/>
              </w:rPr>
              <w:t xml:space="preserve">ypatingojo statinio projekto vadovo </w:t>
            </w:r>
            <w:r w:rsidR="00197EC9" w:rsidRPr="00B864D5">
              <w:rPr>
                <w:rFonts w:ascii="Verdana" w:hAnsi="Verdana"/>
                <w:b/>
                <w:bCs/>
                <w:sz w:val="22"/>
              </w:rPr>
              <w:t>pareigas</w:t>
            </w:r>
            <w:r w:rsidRPr="00B864D5">
              <w:rPr>
                <w:rFonts w:ascii="Verdana" w:hAnsi="Verdana"/>
                <w:sz w:val="22"/>
              </w:rPr>
              <w:t xml:space="preserve"> (</w:t>
            </w:r>
            <w:r w:rsidR="00197EC9" w:rsidRPr="00B864D5">
              <w:rPr>
                <w:rFonts w:ascii="Verdana" w:hAnsi="Verdana"/>
                <w:sz w:val="22"/>
              </w:rPr>
              <w:t>statinių grupėje:</w:t>
            </w:r>
            <w:r w:rsidR="00CF3F69" w:rsidRPr="00B864D5">
              <w:rPr>
                <w:rFonts w:ascii="Verdana" w:hAnsi="Verdana"/>
                <w:sz w:val="22"/>
              </w:rPr>
              <w:t xml:space="preserve"> </w:t>
            </w:r>
            <w:r w:rsidR="001D7ABD" w:rsidRPr="00B864D5">
              <w:rPr>
                <w:rFonts w:ascii="Verdana" w:hAnsi="Verdana"/>
                <w:color w:val="000000"/>
                <w:sz w:val="22"/>
              </w:rPr>
              <w:t>susisiekimo komunikacijos</w:t>
            </w:r>
            <w:r w:rsidR="00CF3F69" w:rsidRPr="00B864D5">
              <w:rPr>
                <w:rFonts w:ascii="Verdana" w:hAnsi="Verdana"/>
                <w:color w:val="000000"/>
                <w:sz w:val="22"/>
              </w:rPr>
              <w:t>, pogrupyje: gatvės</w:t>
            </w:r>
            <w:r w:rsidR="002625B5" w:rsidRPr="00B864D5">
              <w:rPr>
                <w:rFonts w:ascii="Verdana" w:hAnsi="Verdana"/>
                <w:color w:val="000000"/>
                <w:sz w:val="22"/>
              </w:rPr>
              <w:t>)</w:t>
            </w:r>
            <w:r w:rsidR="00AB352A" w:rsidRPr="00B864D5">
              <w:rPr>
                <w:rFonts w:ascii="Verdana" w:hAnsi="Verdana"/>
                <w:color w:val="000000"/>
                <w:sz w:val="22"/>
              </w:rPr>
              <w:t>;</w:t>
            </w:r>
          </w:p>
          <w:p w14:paraId="4D669D4B" w14:textId="7C40AA72" w:rsidR="004A60D2" w:rsidRPr="00B864D5" w:rsidRDefault="004A60D2" w:rsidP="00592545">
            <w:pPr>
              <w:spacing w:after="0" w:line="240" w:lineRule="auto"/>
              <w:jc w:val="both"/>
              <w:rPr>
                <w:rFonts w:ascii="Verdana" w:hAnsi="Verdana"/>
                <w:color w:val="000000"/>
              </w:rPr>
            </w:pPr>
          </w:p>
          <w:p w14:paraId="74AD2E65" w14:textId="0C6797D4" w:rsidR="004A60D2" w:rsidRPr="00B864D5" w:rsidRDefault="00065898" w:rsidP="00EA7F49">
            <w:pPr>
              <w:pStyle w:val="Sraopastraipa"/>
              <w:numPr>
                <w:ilvl w:val="4"/>
                <w:numId w:val="12"/>
              </w:numPr>
              <w:tabs>
                <w:tab w:val="left" w:pos="325"/>
              </w:tabs>
              <w:spacing w:after="0" w:line="240" w:lineRule="auto"/>
              <w:ind w:left="0" w:firstLine="0"/>
              <w:jc w:val="both"/>
              <w:rPr>
                <w:rFonts w:ascii="Verdana" w:hAnsi="Verdana"/>
                <w:bCs/>
                <w:color w:val="000000"/>
                <w:sz w:val="22"/>
              </w:rPr>
            </w:pPr>
            <w:r w:rsidRPr="00B864D5">
              <w:rPr>
                <w:rFonts w:ascii="Verdana" w:hAnsi="Verdana"/>
                <w:sz w:val="22"/>
              </w:rPr>
              <w:t xml:space="preserve">bent 1 (vieną) </w:t>
            </w:r>
            <w:r w:rsidR="000C78D6" w:rsidRPr="00B864D5">
              <w:rPr>
                <w:rFonts w:ascii="Verdana" w:hAnsi="Verdana"/>
                <w:sz w:val="22"/>
              </w:rPr>
              <w:t xml:space="preserve">kvalifikuotą </w:t>
            </w:r>
            <w:r w:rsidRPr="00B864D5">
              <w:rPr>
                <w:rFonts w:ascii="Verdana" w:hAnsi="Verdana"/>
                <w:sz w:val="22"/>
              </w:rPr>
              <w:t>specialistą</w:t>
            </w:r>
            <w:r w:rsidR="009025B3" w:rsidRPr="00B864D5">
              <w:rPr>
                <w:rFonts w:ascii="Verdana" w:hAnsi="Verdana"/>
                <w:sz w:val="22"/>
              </w:rPr>
              <w:t>,</w:t>
            </w:r>
            <w:r w:rsidRPr="00B864D5">
              <w:rPr>
                <w:rFonts w:ascii="Verdana" w:hAnsi="Verdana"/>
                <w:sz w:val="22"/>
              </w:rPr>
              <w:t xml:space="preserve"> </w:t>
            </w:r>
            <w:r w:rsidR="00197EC9" w:rsidRPr="00B864D5">
              <w:rPr>
                <w:rFonts w:ascii="Verdana" w:hAnsi="Verdana"/>
                <w:sz w:val="22"/>
              </w:rPr>
              <w:t>turi</w:t>
            </w:r>
            <w:r w:rsidRPr="00B864D5">
              <w:rPr>
                <w:rFonts w:ascii="Verdana" w:hAnsi="Verdana"/>
                <w:sz w:val="22"/>
              </w:rPr>
              <w:t>ntį</w:t>
            </w:r>
            <w:r w:rsidR="00197EC9" w:rsidRPr="00B864D5">
              <w:rPr>
                <w:rFonts w:ascii="Verdana" w:hAnsi="Verdana"/>
                <w:sz w:val="22"/>
              </w:rPr>
              <w:t xml:space="preserve"> teisę eiti </w:t>
            </w:r>
            <w:r w:rsidR="00E40B3B" w:rsidRPr="00B864D5">
              <w:rPr>
                <w:rFonts w:ascii="Verdana" w:hAnsi="Verdana"/>
                <w:b/>
                <w:bCs/>
                <w:sz w:val="22"/>
              </w:rPr>
              <w:t>ne</w:t>
            </w:r>
            <w:r w:rsidR="00197EC9" w:rsidRPr="00B864D5">
              <w:rPr>
                <w:rFonts w:ascii="Verdana" w:hAnsi="Verdana"/>
                <w:b/>
                <w:bCs/>
                <w:sz w:val="22"/>
              </w:rPr>
              <w:t xml:space="preserve">ypatingojo statinio </w:t>
            </w:r>
            <w:r w:rsidR="00635912" w:rsidRPr="00B864D5">
              <w:rPr>
                <w:rFonts w:ascii="Verdana" w:hAnsi="Verdana"/>
                <w:b/>
                <w:bCs/>
                <w:sz w:val="22"/>
              </w:rPr>
              <w:t xml:space="preserve">projekto vykdymo priežiūros vadovo </w:t>
            </w:r>
            <w:r w:rsidR="00197EC9" w:rsidRPr="00B864D5">
              <w:rPr>
                <w:rFonts w:ascii="Verdana" w:hAnsi="Verdana"/>
                <w:b/>
                <w:bCs/>
                <w:sz w:val="22"/>
              </w:rPr>
              <w:t>pareigas</w:t>
            </w:r>
            <w:r w:rsidR="00197EC9" w:rsidRPr="00B864D5">
              <w:rPr>
                <w:rFonts w:ascii="Verdana" w:hAnsi="Verdana"/>
                <w:sz w:val="22"/>
              </w:rPr>
              <w:t xml:space="preserve"> </w:t>
            </w:r>
            <w:r w:rsidRPr="00B864D5">
              <w:rPr>
                <w:rFonts w:ascii="Verdana" w:hAnsi="Verdana"/>
                <w:sz w:val="22"/>
              </w:rPr>
              <w:t>(</w:t>
            </w:r>
            <w:r w:rsidR="00851E6E" w:rsidRPr="00B864D5">
              <w:rPr>
                <w:rFonts w:ascii="Verdana" w:hAnsi="Verdana"/>
                <w:sz w:val="22"/>
              </w:rPr>
              <w:t xml:space="preserve">statinių grupėje: </w:t>
            </w:r>
            <w:r w:rsidR="00851E6E" w:rsidRPr="00B864D5">
              <w:rPr>
                <w:rFonts w:ascii="Verdana" w:hAnsi="Verdana"/>
                <w:color w:val="000000"/>
                <w:sz w:val="22"/>
              </w:rPr>
              <w:t>susisiekimo komunikacijos, pogrupyje: gatvės</w:t>
            </w:r>
            <w:r w:rsidR="002625B5" w:rsidRPr="00B864D5">
              <w:rPr>
                <w:rFonts w:ascii="Verdana" w:hAnsi="Verdana"/>
                <w:color w:val="000000"/>
                <w:sz w:val="22"/>
              </w:rPr>
              <w:t>)</w:t>
            </w:r>
            <w:r w:rsidR="00AB352A" w:rsidRPr="00B864D5">
              <w:rPr>
                <w:rFonts w:ascii="Verdana" w:hAnsi="Verdana"/>
                <w:color w:val="000000"/>
                <w:sz w:val="22"/>
              </w:rPr>
              <w:t>;</w:t>
            </w:r>
          </w:p>
          <w:p w14:paraId="60FD9C3D" w14:textId="77777777" w:rsidR="009025B3" w:rsidRPr="00B864D5" w:rsidRDefault="009025B3" w:rsidP="00592545">
            <w:pPr>
              <w:spacing w:after="0" w:line="240" w:lineRule="auto"/>
              <w:jc w:val="both"/>
              <w:rPr>
                <w:rFonts w:ascii="Verdana" w:eastAsia="Calibri" w:hAnsi="Verdana" w:cs="Times New Roman"/>
                <w:bCs/>
                <w:color w:val="000000"/>
                <w:sz w:val="20"/>
                <w:szCs w:val="20"/>
                <w:lang w:eastAsia="en-US"/>
              </w:rPr>
            </w:pPr>
          </w:p>
          <w:p w14:paraId="7395B294" w14:textId="771E20F7" w:rsidR="009025B3" w:rsidRPr="00B864D5" w:rsidRDefault="009025B3" w:rsidP="00373B61">
            <w:pPr>
              <w:pStyle w:val="Sraopastraipa"/>
              <w:numPr>
                <w:ilvl w:val="4"/>
                <w:numId w:val="12"/>
              </w:numPr>
              <w:tabs>
                <w:tab w:val="left" w:pos="325"/>
              </w:tabs>
              <w:spacing w:after="0" w:line="240" w:lineRule="auto"/>
              <w:ind w:left="0" w:firstLine="0"/>
              <w:jc w:val="both"/>
              <w:rPr>
                <w:rFonts w:ascii="Verdana" w:hAnsi="Verdana"/>
                <w:bCs/>
                <w:color w:val="000000"/>
                <w:sz w:val="20"/>
                <w:szCs w:val="20"/>
              </w:rPr>
            </w:pPr>
            <w:r w:rsidRPr="00B864D5">
              <w:rPr>
                <w:rFonts w:ascii="Verdana" w:hAnsi="Verdana"/>
                <w:bCs/>
                <w:color w:val="000000"/>
                <w:sz w:val="22"/>
                <w:szCs w:val="20"/>
              </w:rPr>
              <w:t xml:space="preserve">bent 1 (vieną) kvalifikuotą specialistą, turintį teisę eiti </w:t>
            </w:r>
            <w:r w:rsidRPr="00B864D5">
              <w:rPr>
                <w:rFonts w:ascii="Verdana" w:hAnsi="Verdana"/>
                <w:b/>
                <w:color w:val="000000"/>
                <w:sz w:val="22"/>
                <w:szCs w:val="20"/>
              </w:rPr>
              <w:t>melioracijos statinių projekto vadovo pareigas</w:t>
            </w:r>
            <w:r w:rsidR="00AB352A" w:rsidRPr="00B864D5">
              <w:rPr>
                <w:rFonts w:ascii="Verdana" w:hAnsi="Verdana"/>
                <w:bCs/>
                <w:color w:val="000000"/>
                <w:sz w:val="22"/>
                <w:szCs w:val="20"/>
              </w:rPr>
              <w:t>;</w:t>
            </w:r>
          </w:p>
          <w:p w14:paraId="43776CCF" w14:textId="57CD870D" w:rsidR="009025B3" w:rsidRPr="00B864D5" w:rsidRDefault="009025B3" w:rsidP="009025B3">
            <w:pPr>
              <w:pStyle w:val="Sraopastraipa"/>
              <w:numPr>
                <w:ilvl w:val="4"/>
                <w:numId w:val="12"/>
              </w:numPr>
              <w:tabs>
                <w:tab w:val="left" w:pos="184"/>
              </w:tabs>
              <w:spacing w:after="0" w:line="240" w:lineRule="auto"/>
              <w:ind w:left="0" w:firstLine="0"/>
              <w:jc w:val="both"/>
              <w:rPr>
                <w:rFonts w:ascii="Verdana" w:hAnsi="Verdana"/>
                <w:bCs/>
                <w:color w:val="000000"/>
                <w:sz w:val="22"/>
                <w:szCs w:val="20"/>
              </w:rPr>
            </w:pPr>
            <w:r w:rsidRPr="00B864D5">
              <w:rPr>
                <w:rFonts w:ascii="Verdana" w:hAnsi="Verdana"/>
                <w:bCs/>
                <w:color w:val="000000"/>
                <w:sz w:val="22"/>
                <w:szCs w:val="20"/>
              </w:rPr>
              <w:t xml:space="preserve">bent 1 (vieną) kvalifikuotą specialistą, turintį teisę eiti </w:t>
            </w:r>
            <w:r w:rsidRPr="00B864D5">
              <w:rPr>
                <w:rFonts w:ascii="Verdana" w:hAnsi="Verdana"/>
                <w:b/>
                <w:color w:val="000000"/>
                <w:sz w:val="22"/>
                <w:szCs w:val="20"/>
              </w:rPr>
              <w:t>melioracijos statinių projekto vykdymo priežiūros vadovo pareigas</w:t>
            </w:r>
            <w:r w:rsidR="00AB352A" w:rsidRPr="00B864D5">
              <w:rPr>
                <w:rFonts w:ascii="Verdana" w:hAnsi="Verdana"/>
                <w:bCs/>
                <w:color w:val="000000"/>
                <w:sz w:val="22"/>
                <w:szCs w:val="20"/>
              </w:rPr>
              <w:t>.</w:t>
            </w:r>
          </w:p>
          <w:p w14:paraId="32D9C4F7" w14:textId="77777777" w:rsidR="004A60D2" w:rsidRPr="00B864D5" w:rsidRDefault="004A60D2" w:rsidP="00592545">
            <w:pPr>
              <w:spacing w:after="0" w:line="240" w:lineRule="auto"/>
              <w:jc w:val="both"/>
              <w:rPr>
                <w:rFonts w:ascii="Verdana" w:hAnsi="Verdana" w:cs="Times New Roman"/>
                <w:b/>
              </w:rPr>
            </w:pPr>
          </w:p>
          <w:p w14:paraId="6765FD56" w14:textId="77777777" w:rsidR="004A60D2" w:rsidRPr="00B864D5" w:rsidRDefault="00197EC9" w:rsidP="00592545">
            <w:pPr>
              <w:spacing w:after="0" w:line="240" w:lineRule="auto"/>
              <w:jc w:val="both"/>
              <w:rPr>
                <w:rFonts w:ascii="Verdana" w:hAnsi="Verdana" w:cs="Times New Roman"/>
                <w:bCs/>
                <w:i/>
                <w:iCs/>
              </w:rPr>
            </w:pPr>
            <w:r w:rsidRPr="00B864D5">
              <w:rPr>
                <w:rFonts w:ascii="Verdana" w:hAnsi="Verdana" w:cs="Times New Roman"/>
                <w:bCs/>
                <w:i/>
                <w:iCs/>
              </w:rPr>
              <w:t>Vienas specialistas gali būti siūlomas kelioms pozicijoms, jei jo kvalifikacija atitinka keliamus kvalifikacijos reikalavimus.</w:t>
            </w:r>
          </w:p>
          <w:p w14:paraId="4EB4C2A1" w14:textId="77777777" w:rsidR="004A60D2" w:rsidRPr="00B864D5" w:rsidRDefault="004A60D2" w:rsidP="00592545">
            <w:pPr>
              <w:spacing w:after="0" w:line="240" w:lineRule="auto"/>
              <w:jc w:val="both"/>
              <w:rPr>
                <w:rFonts w:ascii="Verdana" w:hAnsi="Verdana" w:cs="Times New Roman"/>
                <w:bCs/>
                <w:i/>
                <w:iCs/>
              </w:rPr>
            </w:pPr>
          </w:p>
          <w:p w14:paraId="079B7408" w14:textId="77777777" w:rsidR="004A60D2" w:rsidRPr="00B864D5" w:rsidRDefault="00985360" w:rsidP="00592545">
            <w:pPr>
              <w:spacing w:after="0" w:line="240" w:lineRule="auto"/>
              <w:jc w:val="both"/>
              <w:rPr>
                <w:rFonts w:ascii="Verdana" w:hAnsi="Verdana" w:cs="Times New Roman"/>
                <w:bCs/>
                <w:i/>
                <w:iCs/>
              </w:rPr>
            </w:pPr>
            <w:r w:rsidRPr="00B864D5">
              <w:rPr>
                <w:rFonts w:ascii="Verdana" w:hAnsi="Verdana" w:cs="Times New Roman"/>
                <w:bCs/>
                <w:i/>
                <w:iCs/>
              </w:rPr>
              <w:t xml:space="preserve">Tiekėjo ir jo specialistų atestatai atitiks reikalavimus ir tuo atveju, jei jie apims daugiau statinių grupių ar pogrupių arba bus aukštesnės kategorijos, nei </w:t>
            </w:r>
            <w:r w:rsidRPr="00B864D5">
              <w:rPr>
                <w:rFonts w:ascii="Verdana" w:hAnsi="Verdana" w:cs="Times New Roman"/>
                <w:bCs/>
                <w:i/>
                <w:iCs/>
              </w:rPr>
              <w:lastRenderedPageBreak/>
              <w:t>reikalaujama.</w:t>
            </w:r>
          </w:p>
          <w:p w14:paraId="71BF0CB4" w14:textId="77777777" w:rsidR="004A60D2" w:rsidRPr="00B864D5" w:rsidRDefault="004A60D2" w:rsidP="00592545">
            <w:pPr>
              <w:spacing w:after="0" w:line="240" w:lineRule="auto"/>
              <w:jc w:val="both"/>
              <w:rPr>
                <w:rFonts w:ascii="Verdana" w:hAnsi="Verdana" w:cs="Times New Roman"/>
                <w:bCs/>
                <w:i/>
                <w:iCs/>
              </w:rPr>
            </w:pPr>
          </w:p>
          <w:p w14:paraId="49573F44" w14:textId="77777777" w:rsidR="004A60D2" w:rsidRPr="00B864D5" w:rsidRDefault="00985360" w:rsidP="00592545">
            <w:pPr>
              <w:spacing w:after="0" w:line="240" w:lineRule="auto"/>
              <w:jc w:val="both"/>
              <w:rPr>
                <w:rFonts w:ascii="Verdana" w:hAnsi="Verdana" w:cs="Times New Roman"/>
                <w:bCs/>
              </w:rPr>
            </w:pPr>
            <w:r w:rsidRPr="00B864D5">
              <w:rPr>
                <w:rFonts w:ascii="Verdana" w:hAnsi="Verdana" w:cs="Times New Roman"/>
                <w:bCs/>
                <w:i/>
                <w:iCs/>
              </w:rPr>
              <w:t>Tiekėjas privalo paskirti reikiamą skaičių specialistų (juos nurodant paraiškoje), kad užtikrintų tinkamą sutarties (-čių) vykdymą.</w:t>
            </w:r>
          </w:p>
        </w:tc>
        <w:tc>
          <w:tcPr>
            <w:tcW w:w="4706" w:type="dxa"/>
            <w:tcBorders>
              <w:top w:val="single" w:sz="4" w:space="0" w:color="000000"/>
              <w:left w:val="single" w:sz="4" w:space="0" w:color="000000"/>
              <w:bottom w:val="single" w:sz="4" w:space="0" w:color="000000"/>
              <w:right w:val="single" w:sz="4" w:space="0" w:color="000000"/>
            </w:tcBorders>
          </w:tcPr>
          <w:p w14:paraId="4ABABE0D" w14:textId="77777777" w:rsidR="00CC168C" w:rsidRPr="00B864D5" w:rsidRDefault="00CC168C" w:rsidP="00CC168C">
            <w:pPr>
              <w:spacing w:after="0" w:line="240" w:lineRule="auto"/>
              <w:jc w:val="both"/>
              <w:rPr>
                <w:rFonts w:ascii="Verdana" w:hAnsi="Verdana" w:cs="Times New Roman"/>
              </w:rPr>
            </w:pPr>
            <w:r w:rsidRPr="00B864D5">
              <w:rPr>
                <w:rFonts w:ascii="Verdana" w:hAnsi="Verdana" w:cs="Times New Roman"/>
              </w:rPr>
              <w:lastRenderedPageBreak/>
              <w:t>Pateikiama:</w:t>
            </w:r>
          </w:p>
          <w:p w14:paraId="7919E3CB" w14:textId="77777777" w:rsidR="00CC168C" w:rsidRPr="00B864D5" w:rsidRDefault="00CC168C" w:rsidP="00CC168C">
            <w:pPr>
              <w:spacing w:after="0" w:line="240" w:lineRule="auto"/>
              <w:jc w:val="both"/>
              <w:rPr>
                <w:rFonts w:ascii="Verdana" w:hAnsi="Verdana" w:cs="Times New Roman"/>
                <w:lang w:eastAsia="en-US"/>
              </w:rPr>
            </w:pPr>
            <w:r w:rsidRPr="00B864D5">
              <w:rPr>
                <w:rFonts w:ascii="Verdana" w:hAnsi="Verdana" w:cs="Times New Roman"/>
              </w:rPr>
              <w:t xml:space="preserve">1) Tiekėjo vadovo ar jo įgalioto asmens parašu patvirtintas </w:t>
            </w:r>
            <w:r w:rsidRPr="00B864D5">
              <w:rPr>
                <w:rFonts w:ascii="Verdana" w:hAnsi="Verdana" w:cs="Times New Roman"/>
                <w:b/>
              </w:rPr>
              <w:t xml:space="preserve">už sutarties vykdymą atsakingų specialistų sąrašas, </w:t>
            </w:r>
            <w:r w:rsidRPr="00B864D5">
              <w:rPr>
                <w:rFonts w:ascii="Verdana" w:hAnsi="Verdana" w:cs="Times New Roman"/>
              </w:rPr>
              <w:t>kuriame</w:t>
            </w:r>
            <w:r w:rsidRPr="00B864D5">
              <w:rPr>
                <w:rFonts w:ascii="Verdana" w:hAnsi="Verdana" w:cs="Times New Roman"/>
                <w:lang w:eastAsia="en-US"/>
              </w:rPr>
              <w:t xml:space="preserve"> nurodoma:</w:t>
            </w:r>
          </w:p>
          <w:p w14:paraId="7144D23D" w14:textId="77777777" w:rsidR="00CC168C" w:rsidRPr="00B864D5" w:rsidRDefault="00CC168C" w:rsidP="00CC168C">
            <w:pPr>
              <w:spacing w:after="0" w:line="240" w:lineRule="auto"/>
              <w:jc w:val="both"/>
              <w:rPr>
                <w:rFonts w:ascii="Verdana" w:hAnsi="Verdana" w:cs="Times New Roman"/>
                <w:lang w:eastAsia="en-US"/>
              </w:rPr>
            </w:pPr>
            <w:r w:rsidRPr="00B864D5">
              <w:rPr>
                <w:rFonts w:ascii="Verdana" w:hAnsi="Verdana" w:cs="Times New Roman"/>
                <w:lang w:eastAsia="en-US"/>
              </w:rPr>
              <w:t>- specialisto vardas, pavardė, jo pareigos vykdant sutartį, darbinė patirtis susijusi su kvalifikaciniu reikalavimu (jei reikalaujama),</w:t>
            </w:r>
            <w:r w:rsidRPr="00B864D5">
              <w:rPr>
                <w:rFonts w:ascii="Verdana" w:hAnsi="Verdana" w:cs="Times New Roman"/>
                <w:b/>
                <w:bCs/>
                <w:lang w:eastAsia="en-US"/>
              </w:rPr>
              <w:t xml:space="preserve"> darbovietė</w:t>
            </w:r>
            <w:r w:rsidRPr="00B864D5">
              <w:rPr>
                <w:rFonts w:ascii="Verdana" w:hAnsi="Verdana" w:cs="Times New Roman"/>
                <w:lang w:eastAsia="en-US"/>
              </w:rPr>
              <w:t>;</w:t>
            </w:r>
          </w:p>
          <w:p w14:paraId="784252C9" w14:textId="77777777" w:rsidR="00CC168C" w:rsidRPr="00B864D5" w:rsidRDefault="00CC168C" w:rsidP="00CC168C">
            <w:pPr>
              <w:tabs>
                <w:tab w:val="left" w:pos="256"/>
              </w:tabs>
              <w:spacing w:after="0" w:line="240" w:lineRule="auto"/>
              <w:jc w:val="both"/>
              <w:rPr>
                <w:rFonts w:ascii="Verdana" w:hAnsi="Verdana" w:cs="Times New Roman"/>
              </w:rPr>
            </w:pPr>
            <w:r w:rsidRPr="00B864D5">
              <w:rPr>
                <w:rFonts w:ascii="Verdana" w:hAnsi="Verdana" w:cs="Times New Roman"/>
                <w:lang w:eastAsia="en-US"/>
              </w:rPr>
              <w:t>- kiekvieno specialisto kvalifikaciją pagrindžiantys dokumentai (</w:t>
            </w:r>
            <w:r w:rsidRPr="00B864D5">
              <w:rPr>
                <w:rFonts w:ascii="Verdana" w:hAnsi="Verdana" w:cs="Times New Roman"/>
              </w:rPr>
              <w:t>specialisto turimi atestatai, išdavusios institucijos pavadinimas, atestato numeris ir galiojimo laikas);</w:t>
            </w:r>
          </w:p>
          <w:p w14:paraId="236EE720" w14:textId="77777777" w:rsidR="00CC168C" w:rsidRPr="00B864D5" w:rsidRDefault="00CC168C" w:rsidP="00CC168C">
            <w:pPr>
              <w:tabs>
                <w:tab w:val="left" w:pos="256"/>
              </w:tabs>
              <w:spacing w:after="0" w:line="240" w:lineRule="auto"/>
              <w:jc w:val="both"/>
              <w:rPr>
                <w:rFonts w:ascii="Verdana" w:hAnsi="Verdana" w:cs="Times New Roman"/>
              </w:rPr>
            </w:pPr>
            <w:r w:rsidRPr="00B864D5">
              <w:rPr>
                <w:rFonts w:ascii="Verdana" w:hAnsi="Verdana" w:cs="Times New Roman"/>
              </w:rPr>
              <w:t>2) siūlomų už sutarties vykdymą atsakingų specialistų kvalifikacijos atestato ar pažymėjimo, ar kito lygiaverčio dokumento, įrodančio, kad siūlomas specialistas yra kvalifikuotas, kopija.</w:t>
            </w:r>
          </w:p>
          <w:p w14:paraId="2C640197" w14:textId="77777777" w:rsidR="008C3308" w:rsidRPr="00B864D5" w:rsidRDefault="008C3308" w:rsidP="00592545">
            <w:pPr>
              <w:tabs>
                <w:tab w:val="left" w:pos="606"/>
              </w:tabs>
              <w:suppressAutoHyphens/>
              <w:spacing w:after="0" w:line="240" w:lineRule="auto"/>
              <w:ind w:left="39" w:right="62"/>
              <w:contextualSpacing/>
              <w:jc w:val="both"/>
              <w:rPr>
                <w:rFonts w:ascii="Verdana" w:hAnsi="Verdana"/>
              </w:rPr>
            </w:pPr>
            <w:r w:rsidRPr="00B864D5">
              <w:rPr>
                <w:rFonts w:ascii="Verdana" w:hAnsi="Verdana"/>
              </w:rPr>
              <w:t>_______________________</w:t>
            </w:r>
          </w:p>
          <w:tbl>
            <w:tblPr>
              <w:tblW w:w="4711" w:type="dxa"/>
              <w:tblLayout w:type="fixed"/>
              <w:tblLook w:val="0000" w:firstRow="0" w:lastRow="0" w:firstColumn="0" w:lastColumn="0" w:noHBand="0" w:noVBand="0"/>
            </w:tblPr>
            <w:tblGrid>
              <w:gridCol w:w="4711"/>
            </w:tblGrid>
            <w:tr w:rsidR="008C3308" w:rsidRPr="00B864D5" w14:paraId="269439EE" w14:textId="77777777" w:rsidTr="00F96D6D">
              <w:trPr>
                <w:trHeight w:val="218"/>
              </w:trPr>
              <w:tc>
                <w:tcPr>
                  <w:tcW w:w="4711" w:type="dxa"/>
                </w:tcPr>
                <w:p w14:paraId="139DC4D1" w14:textId="794B78C5" w:rsidR="008C3308" w:rsidRPr="00B864D5" w:rsidRDefault="008C3308" w:rsidP="00592545">
                  <w:pPr>
                    <w:tabs>
                      <w:tab w:val="left" w:pos="606"/>
                    </w:tabs>
                    <w:suppressAutoHyphens/>
                    <w:spacing w:after="0" w:line="240" w:lineRule="auto"/>
                    <w:ind w:left="-72" w:right="62"/>
                    <w:contextualSpacing/>
                    <w:jc w:val="both"/>
                    <w:rPr>
                      <w:rFonts w:ascii="Verdana" w:hAnsi="Verdana"/>
                      <w:i/>
                      <w:sz w:val="20"/>
                      <w:szCs w:val="20"/>
                    </w:rPr>
                  </w:pPr>
                </w:p>
              </w:tc>
            </w:tr>
          </w:tbl>
          <w:p w14:paraId="3A3B8A2B" w14:textId="77777777" w:rsidR="00CC168C" w:rsidRPr="00B864D5" w:rsidRDefault="00CC168C" w:rsidP="00CC168C">
            <w:pPr>
              <w:spacing w:after="0" w:line="240" w:lineRule="auto"/>
              <w:jc w:val="both"/>
              <w:rPr>
                <w:rFonts w:ascii="Verdana" w:eastAsia="Times New Roman" w:hAnsi="Verdana" w:cs="Times New Roman"/>
              </w:rPr>
            </w:pPr>
            <w:r w:rsidRPr="00B864D5">
              <w:rPr>
                <w:rFonts w:ascii="Verdana" w:eastAsia="Times New Roman" w:hAnsi="Verdana" w:cs="Times New Roman"/>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0ECC0317" w14:textId="4E826F75" w:rsidR="00CC168C" w:rsidRPr="00B864D5" w:rsidRDefault="00CC168C" w:rsidP="00CC168C">
            <w:pPr>
              <w:spacing w:after="0" w:line="240" w:lineRule="auto"/>
              <w:ind w:left="45"/>
              <w:jc w:val="both"/>
              <w:rPr>
                <w:rFonts w:ascii="Verdana" w:hAnsi="Verdana" w:cs="Times New Roman"/>
                <w:b/>
                <w:bCs/>
              </w:rPr>
            </w:pPr>
            <w:r w:rsidRPr="00B864D5">
              <w:rPr>
                <w:rFonts w:ascii="Verdana" w:hAnsi="Verdana" w:cs="Times New Roman"/>
              </w:rPr>
              <w:t>Iš tiekėjų (jų personalo), registruotų Europos Sąjungos valstybėje narėje,</w:t>
            </w:r>
            <w:r w:rsidR="008C3308" w:rsidRPr="00B864D5">
              <w:rPr>
                <w:rFonts w:ascii="Verdana" w:hAnsi="Verdana"/>
              </w:rPr>
              <w:t xml:space="preserve"> </w:t>
            </w:r>
            <w:r w:rsidRPr="00B864D5">
              <w:rPr>
                <w:rFonts w:ascii="Verdana" w:hAnsi="Verdana" w:cs="Times New Roman"/>
              </w:rPr>
              <w:t xml:space="preserve">Europos ekonominės erdvės valstybėje narėje, Šveicarijos Konfederacijoje, </w:t>
            </w:r>
            <w:r w:rsidRPr="00B864D5">
              <w:rPr>
                <w:rFonts w:ascii="Verdana" w:hAnsi="Verdana" w:cs="Times New Roman"/>
              </w:rPr>
              <w:lastRenderedPageBreak/>
              <w:t xml:space="preserve">priimami tiekėjo (jo personalo) kilmės šalies kompetentingų institucijų išduoti dokumentai, tačiau toks užsienio šalies tiekėjas (jo personalas) turi pareigą per protingą laiką kreiptis į atitinkamą Lietuvos Respublikos instituciją dėl teisės pripažinimo dokumento išdavimo. Užsienio tiekėjo (jo personalo) turimos kvalifikacijos patvirtinimo dokumentai Lietuvoje gali būti išduoti ir po galutinės pasiūlymų pateikimo datos, tačiau šie dokumentai turės būti pateikti iki pirkimo sutarties pasirašymo. </w:t>
            </w:r>
            <w:r w:rsidRPr="00B864D5">
              <w:rPr>
                <w:rFonts w:ascii="Verdana" w:hAnsi="Verdana" w:cs="Times New Roman"/>
                <w:b/>
                <w:bCs/>
              </w:rPr>
              <w:t>Kartu su pasiūlymu turi būti pateiktas kreipimąsi į atitinkamą Lietuvos Respublikos instituciją dėl teisės pripažinimo dokumento išdavimo patvirtinantis dokumentas.</w:t>
            </w:r>
          </w:p>
          <w:p w14:paraId="439F4DEA" w14:textId="77777777" w:rsidR="00CC168C" w:rsidRPr="00B864D5" w:rsidRDefault="00CC168C" w:rsidP="00CC168C">
            <w:pPr>
              <w:pStyle w:val="Default"/>
              <w:jc w:val="both"/>
              <w:rPr>
                <w:rFonts w:ascii="Verdana" w:hAnsi="Verdana"/>
                <w:color w:val="auto"/>
                <w:sz w:val="22"/>
                <w:szCs w:val="22"/>
              </w:rPr>
            </w:pPr>
            <w:r w:rsidRPr="00B864D5">
              <w:rPr>
                <w:rFonts w:ascii="Verdana" w:hAnsi="Verdana"/>
                <w:color w:val="auto"/>
                <w:sz w:val="22"/>
                <w:szCs w:val="22"/>
                <w:u w:val="single"/>
              </w:rPr>
              <w:t xml:space="preserve">Trečiųjų šalių fiziniai asmenys </w:t>
            </w:r>
            <w:r w:rsidRPr="00B864D5">
              <w:rPr>
                <w:rFonts w:ascii="Verdana" w:hAnsi="Verdana"/>
                <w:color w:val="auto"/>
                <w:sz w:val="22"/>
                <w:szCs w:val="22"/>
              </w:rPr>
              <w:t>atestuojami tokia pačia tvarka, kaip ir Lietuvos Respublikos fiziniai asmenys.</w:t>
            </w:r>
          </w:p>
          <w:p w14:paraId="148A91B5" w14:textId="517CEB90" w:rsidR="008C3308" w:rsidRPr="00B864D5" w:rsidRDefault="008C3308" w:rsidP="00592545">
            <w:pPr>
              <w:tabs>
                <w:tab w:val="left" w:pos="606"/>
              </w:tabs>
              <w:suppressAutoHyphens/>
              <w:spacing w:after="0" w:line="240" w:lineRule="auto"/>
              <w:ind w:left="39" w:right="62"/>
              <w:contextualSpacing/>
              <w:jc w:val="both"/>
              <w:rPr>
                <w:rFonts w:ascii="Verdana" w:hAnsi="Verdana"/>
                <w:i/>
              </w:rPr>
            </w:pPr>
          </w:p>
          <w:p w14:paraId="23049476" w14:textId="77777777" w:rsidR="008C3308" w:rsidRPr="00B864D5" w:rsidRDefault="008C3308" w:rsidP="00592545">
            <w:pPr>
              <w:tabs>
                <w:tab w:val="left" w:pos="606"/>
              </w:tabs>
              <w:suppressAutoHyphens/>
              <w:spacing w:after="0" w:line="240" w:lineRule="auto"/>
              <w:ind w:left="39" w:right="62"/>
              <w:contextualSpacing/>
              <w:jc w:val="both"/>
              <w:rPr>
                <w:rFonts w:ascii="Verdana" w:hAnsi="Verdana"/>
                <w:iCs/>
                <w:sz w:val="20"/>
                <w:szCs w:val="20"/>
              </w:rPr>
            </w:pPr>
            <w:r w:rsidRPr="00B864D5">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8C3308" w:rsidRPr="00B864D5" w14:paraId="311BF880" w14:textId="77777777" w:rsidTr="00F96D6D">
              <w:trPr>
                <w:trHeight w:val="2580"/>
              </w:trPr>
              <w:tc>
                <w:tcPr>
                  <w:tcW w:w="4711" w:type="dxa"/>
                </w:tcPr>
                <w:p w14:paraId="01C04631" w14:textId="77777777" w:rsidR="008C3308" w:rsidRPr="00B864D5" w:rsidRDefault="008C3308" w:rsidP="007470E8">
                  <w:pPr>
                    <w:numPr>
                      <w:ilvl w:val="0"/>
                      <w:numId w:val="26"/>
                    </w:numPr>
                    <w:tabs>
                      <w:tab w:val="left" w:pos="606"/>
                    </w:tabs>
                    <w:suppressAutoHyphens/>
                    <w:spacing w:after="0" w:line="240" w:lineRule="auto"/>
                    <w:ind w:left="-63" w:right="62" w:firstLine="0"/>
                    <w:contextualSpacing/>
                    <w:jc w:val="both"/>
                    <w:rPr>
                      <w:rFonts w:ascii="Verdana" w:hAnsi="Verdana"/>
                      <w:iCs/>
                      <w:sz w:val="20"/>
                      <w:szCs w:val="20"/>
                    </w:rPr>
                  </w:pPr>
                  <w:r w:rsidRPr="00B864D5">
                    <w:rPr>
                      <w:rFonts w:ascii="Verdana" w:hAnsi="Verdana"/>
                      <w:iCs/>
                      <w:sz w:val="20"/>
                      <w:szCs w:val="20"/>
                    </w:rPr>
                    <w:t>jeigu pasiūlymą teikia ūkio subjektų grupė – reikalavimą turi atitikti ūkio subjektų grupės nario (-ių) specialistai, atsižvelgiant į jų prisiimamus įsipareigojimus pirkimo sutarčiai vykdyti;</w:t>
                  </w:r>
                </w:p>
                <w:p w14:paraId="485178AD" w14:textId="77777777" w:rsidR="008C3308" w:rsidRPr="00B864D5" w:rsidRDefault="008C3308" w:rsidP="00592545">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B864D5">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788F6B80" w14:textId="77777777" w:rsidR="008C3308" w:rsidRPr="00B864D5" w:rsidRDefault="008C3308" w:rsidP="00592545">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B864D5">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B864D5">
                    <w:rPr>
                      <w:rFonts w:ascii="Verdana" w:hAnsi="Verdana"/>
                      <w:b/>
                      <w:bCs/>
                      <w:iCs/>
                      <w:sz w:val="20"/>
                      <w:szCs w:val="20"/>
                    </w:rPr>
                    <w:t xml:space="preserve"> </w:t>
                  </w:r>
                  <w:r w:rsidRPr="00B864D5">
                    <w:rPr>
                      <w:rFonts w:ascii="Verdana" w:hAnsi="Verdana"/>
                      <w:iCs/>
                      <w:sz w:val="20"/>
                      <w:szCs w:val="20"/>
                    </w:rPr>
                    <w:t>reikalavimus, jeigu subtiekėjai (jų darbuotojai) patys vykdys tą pirkimo sutarties dalį, kuriai reikia nustatytos kvalifikacijos</w:t>
                  </w:r>
                </w:p>
              </w:tc>
            </w:tr>
          </w:tbl>
          <w:p w14:paraId="3A5D043D" w14:textId="706E2424" w:rsidR="004A60D2" w:rsidRPr="00B864D5" w:rsidRDefault="008C3308" w:rsidP="00592545">
            <w:pPr>
              <w:spacing w:after="0" w:line="240" w:lineRule="auto"/>
              <w:ind w:right="-108"/>
              <w:jc w:val="both"/>
              <w:rPr>
                <w:rFonts w:ascii="Verdana" w:hAnsi="Verdana" w:cs="Times New Roman"/>
                <w:b/>
              </w:rPr>
            </w:pPr>
            <w:r w:rsidRPr="00B864D5">
              <w:rPr>
                <w:rFonts w:ascii="Verdana" w:hAnsi="Verdana"/>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1"/>
    <w:p w14:paraId="037A97EC" w14:textId="1439B55B" w:rsidR="00AE77FB" w:rsidRPr="00B864D5" w:rsidRDefault="0031300F" w:rsidP="00592545">
      <w:pPr>
        <w:pStyle w:val="Porat"/>
        <w:tabs>
          <w:tab w:val="clear" w:pos="4320"/>
          <w:tab w:val="center" w:pos="1134"/>
        </w:tabs>
        <w:jc w:val="both"/>
        <w:rPr>
          <w:rFonts w:ascii="Verdana" w:hAnsi="Verdana"/>
          <w:b/>
          <w:sz w:val="20"/>
        </w:rPr>
      </w:pPr>
      <w:r w:rsidRPr="00B864D5">
        <w:rPr>
          <w:rFonts w:ascii="Verdana" w:hAnsi="Verdana"/>
          <w:sz w:val="20"/>
        </w:rPr>
        <w:lastRenderedPageBreak/>
        <w:t>*</w:t>
      </w:r>
      <w:r w:rsidRPr="00B864D5">
        <w:rPr>
          <w:rFonts w:ascii="Verdana" w:hAnsi="Verdana"/>
          <w:b/>
          <w:sz w:val="20"/>
        </w:rPr>
        <w:t>Pastabos:</w:t>
      </w:r>
    </w:p>
    <w:p w14:paraId="1122E193" w14:textId="77777777" w:rsidR="00AE77FB" w:rsidRPr="00B864D5" w:rsidRDefault="0031300F" w:rsidP="00592545">
      <w:pPr>
        <w:pStyle w:val="Porat"/>
        <w:ind w:firstLine="709"/>
        <w:jc w:val="both"/>
        <w:rPr>
          <w:rFonts w:ascii="Verdana" w:hAnsi="Verdana"/>
          <w:b/>
          <w:sz w:val="20"/>
        </w:rPr>
      </w:pPr>
      <w:r w:rsidRPr="00B864D5">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1DF24CD" w14:textId="38E92F62" w:rsidR="004066B9" w:rsidRPr="00B864D5" w:rsidRDefault="0031300F" w:rsidP="00592545">
      <w:pPr>
        <w:pStyle w:val="Porat"/>
        <w:ind w:firstLine="709"/>
        <w:jc w:val="both"/>
        <w:rPr>
          <w:rFonts w:ascii="Verdana" w:hAnsi="Verdana"/>
          <w:sz w:val="20"/>
        </w:rPr>
      </w:pPr>
      <w:r w:rsidRPr="00B864D5">
        <w:rPr>
          <w:rFonts w:ascii="Verdana" w:hAnsi="Verdana"/>
          <w:sz w:val="20"/>
        </w:rPr>
        <w:lastRenderedPageBreak/>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58938BDD" w14:textId="77777777" w:rsidR="00B7505D" w:rsidRPr="00B864D5" w:rsidRDefault="00B7505D" w:rsidP="00592545">
      <w:pPr>
        <w:pStyle w:val="Porat"/>
        <w:ind w:firstLine="1021"/>
        <w:jc w:val="both"/>
        <w:rPr>
          <w:rFonts w:ascii="Verdana" w:hAnsi="Verdana"/>
          <w:szCs w:val="24"/>
        </w:rPr>
      </w:pPr>
    </w:p>
    <w:p w14:paraId="2F698164" w14:textId="0466A9AA" w:rsidR="00746B27" w:rsidRPr="00B864D5"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B864D5">
        <w:rPr>
          <w:rFonts w:ascii="Verdana" w:hAnsi="Verdana" w:cs="Times New Roman"/>
          <w:kern w:val="16"/>
          <w:sz w:val="24"/>
          <w:szCs w:val="24"/>
          <w:bdr w:val="nil"/>
        </w:rPr>
        <w:t xml:space="preserve">3.6. </w:t>
      </w:r>
      <w:r w:rsidR="008616A9" w:rsidRPr="00B864D5">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B864D5">
        <w:rPr>
          <w:rFonts w:ascii="Verdana" w:hAnsi="Verdana" w:cs="Times New Roman"/>
          <w:sz w:val="24"/>
          <w:szCs w:val="24"/>
          <w:bdr w:val="nil"/>
        </w:rPr>
        <w:t>pašalinimo pagrindų</w:t>
      </w:r>
      <w:r w:rsidR="008616A9" w:rsidRPr="00B864D5">
        <w:rPr>
          <w:rFonts w:ascii="Verdana" w:hAnsi="Verdana" w:cs="Times New Roman"/>
          <w:sz w:val="24"/>
          <w:szCs w:val="24"/>
          <w:bdr w:val="nil"/>
        </w:rPr>
        <w:t xml:space="preserve"> </w:t>
      </w:r>
      <w:r w:rsidR="008616A9" w:rsidRPr="00B864D5">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B864D5">
        <w:rPr>
          <w:rFonts w:ascii="Verdana" w:eastAsia="Arial Unicode MS" w:hAnsi="Verdana" w:cs="Times New Roman"/>
          <w:kern w:val="16"/>
          <w:sz w:val="24"/>
          <w:szCs w:val="24"/>
          <w:bdr w:val="nil"/>
        </w:rPr>
        <w:t>3.4</w:t>
      </w:r>
      <w:r w:rsidR="00405FC8" w:rsidRPr="00B864D5">
        <w:rPr>
          <w:rFonts w:ascii="Verdana" w:eastAsia="Arial Unicode MS" w:hAnsi="Verdana" w:cs="Times New Roman"/>
          <w:kern w:val="16"/>
          <w:sz w:val="24"/>
          <w:szCs w:val="24"/>
          <w:bdr w:val="nil"/>
        </w:rPr>
        <w:t>,</w:t>
      </w:r>
      <w:r w:rsidR="008616A9" w:rsidRPr="00B864D5">
        <w:rPr>
          <w:rFonts w:ascii="Verdana" w:eastAsia="Arial Unicode MS" w:hAnsi="Verdana" w:cs="Times New Roman"/>
          <w:kern w:val="16"/>
          <w:sz w:val="24"/>
          <w:szCs w:val="24"/>
          <w:bdr w:val="nil"/>
        </w:rPr>
        <w:t xml:space="preserve"> </w:t>
      </w:r>
      <w:r w:rsidRPr="00B864D5">
        <w:rPr>
          <w:rFonts w:ascii="Verdana" w:hAnsi="Verdana"/>
        </w:rPr>
        <w:fldChar w:fldCharType="begin"/>
      </w:r>
      <w:r w:rsidRPr="00B864D5">
        <w:rPr>
          <w:rFonts w:ascii="Verdana" w:hAnsi="Verdana"/>
        </w:rPr>
        <w:instrText xml:space="preserve"> REF _Ref100741402 \r \h  \* MERGEFORMAT </w:instrText>
      </w:r>
      <w:r w:rsidRPr="00B864D5">
        <w:rPr>
          <w:rFonts w:ascii="Verdana" w:hAnsi="Verdana"/>
        </w:rPr>
      </w:r>
      <w:r w:rsidRPr="00B864D5">
        <w:rPr>
          <w:rFonts w:ascii="Verdana" w:hAnsi="Verdana"/>
        </w:rPr>
        <w:fldChar w:fldCharType="separate"/>
      </w:r>
      <w:r w:rsidRPr="00B864D5">
        <w:rPr>
          <w:rFonts w:ascii="Verdana" w:eastAsia="Arial Unicode MS" w:hAnsi="Verdana" w:cs="Times New Roman"/>
          <w:kern w:val="16"/>
          <w:sz w:val="24"/>
          <w:szCs w:val="24"/>
          <w:bdr w:val="nil"/>
        </w:rPr>
        <w:t>3.5</w:t>
      </w:r>
      <w:r w:rsidRPr="00B864D5">
        <w:rPr>
          <w:rFonts w:ascii="Verdana" w:hAnsi="Verdana"/>
        </w:rPr>
        <w:fldChar w:fldCharType="end"/>
      </w:r>
      <w:r w:rsidR="009D4717" w:rsidRPr="00B864D5">
        <w:rPr>
          <w:rFonts w:ascii="Verdana" w:hAnsi="Verdana"/>
          <w:sz w:val="24"/>
          <w:szCs w:val="24"/>
        </w:rPr>
        <w:t xml:space="preserve">, </w:t>
      </w:r>
      <w:r w:rsidR="008616A9" w:rsidRPr="00B864D5">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B864D5">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B864D5">
        <w:rPr>
          <w:rFonts w:ascii="Verdana" w:hAnsi="Verdana" w:cs="Times New Roman"/>
          <w:kern w:val="16"/>
          <w:sz w:val="24"/>
          <w:szCs w:val="24"/>
          <w:bdr w:val="nil"/>
        </w:rPr>
        <w:t xml:space="preserve">Perkančioji organizacija </w:t>
      </w:r>
      <w:r w:rsidRPr="00B864D5">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77777777" w:rsidR="00746B27" w:rsidRPr="00B864D5"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B864D5">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B864D5">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71246004" w14:textId="77777777" w:rsidR="00746B27" w:rsidRPr="00B864D5"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B864D5">
        <w:rPr>
          <w:rFonts w:ascii="Verdana" w:eastAsia="Verdana" w:hAnsi="Verdana" w:cs="Times New Roman"/>
          <w:sz w:val="24"/>
          <w:szCs w:val="24"/>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7777777" w:rsidR="00746B27" w:rsidRPr="00B864D5"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B864D5">
        <w:rPr>
          <w:rFonts w:ascii="Verdana" w:hAnsi="Verdana" w:cs="Times New Roman"/>
          <w:sz w:val="24"/>
          <w:szCs w:val="24"/>
          <w:bdr w:val="nil"/>
        </w:rPr>
        <w:t xml:space="preserve">3.9. </w:t>
      </w:r>
      <w:r w:rsidRPr="00B864D5">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B864D5">
        <w:rPr>
          <w:rFonts w:ascii="Verdana" w:eastAsia="Verdana" w:hAnsi="Verdana" w:cs="Times New Roman"/>
          <w:sz w:val="24"/>
          <w:szCs w:val="24"/>
          <w:bdr w:val="nil"/>
        </w:rPr>
        <w:t>, pateiktos 3.4 punkte,</w:t>
      </w:r>
      <w:r w:rsidRPr="00B864D5">
        <w:rPr>
          <w:rFonts w:ascii="Verdana" w:eastAsia="Verdana" w:hAnsi="Verdana" w:cs="Times New Roman"/>
          <w:sz w:val="24"/>
          <w:szCs w:val="24"/>
          <w:bdr w:val="nil"/>
        </w:rPr>
        <w:t xml:space="preserve"> ketvirtame stulpelyje nurodomi doku</w:t>
      </w:r>
      <w:r w:rsidRPr="00B864D5">
        <w:rPr>
          <w:rFonts w:ascii="Verdana" w:hAnsi="Verdana" w:cs="Times New Roman"/>
          <w:sz w:val="24"/>
          <w:szCs w:val="24"/>
          <w:bdr w:val="nil"/>
        </w:rPr>
        <w:t xml:space="preserve">mentai, kuriuos turi pateikti Lietuvos Respublikoje registruoti tiekėjai. Dėl dokumentų, kuriuos turi pateikti </w:t>
      </w:r>
      <w:r w:rsidRPr="00B864D5">
        <w:rPr>
          <w:rFonts w:ascii="Verdana" w:hAnsi="Verdana" w:cs="Times New Roman"/>
          <w:sz w:val="24"/>
          <w:szCs w:val="24"/>
          <w:bdr w:val="nil"/>
        </w:rPr>
        <w:lastRenderedPageBreak/>
        <w:t xml:space="preserve">užsienio šalių tiekėjai, informaciją Perkančioji organizacija pasitikrina „e-Certis“, adresu </w:t>
      </w:r>
      <w:hyperlink r:id="rId25" w:history="1">
        <w:r w:rsidR="00085415" w:rsidRPr="00B864D5">
          <w:rPr>
            <w:rStyle w:val="Hipersaitas"/>
            <w:rFonts w:ascii="Verdana" w:eastAsia="Calibri" w:hAnsi="Verdana"/>
            <w:color w:val="auto"/>
            <w:sz w:val="24"/>
            <w:szCs w:val="24"/>
            <w:bdr w:val="nil"/>
          </w:rPr>
          <w:t>https://ec.europa.eu/tools/ecertis/</w:t>
        </w:r>
      </w:hyperlink>
      <w:r w:rsidRPr="00B864D5">
        <w:rPr>
          <w:rFonts w:ascii="Verdana" w:hAnsi="Verdana" w:cs="Times New Roman"/>
          <w:sz w:val="24"/>
          <w:szCs w:val="24"/>
          <w:bdr w:val="nil"/>
        </w:rPr>
        <w:t>.</w:t>
      </w:r>
    </w:p>
    <w:p w14:paraId="44757131" w14:textId="77777777" w:rsidR="00746B27" w:rsidRPr="00B864D5" w:rsidRDefault="00746B27" w:rsidP="00592545">
      <w:pPr>
        <w:tabs>
          <w:tab w:val="left" w:pos="0"/>
          <w:tab w:val="left" w:pos="851"/>
        </w:tabs>
        <w:suppressAutoHyphens/>
        <w:spacing w:after="0" w:line="240" w:lineRule="auto"/>
        <w:ind w:firstLine="709"/>
        <w:jc w:val="both"/>
        <w:rPr>
          <w:rFonts w:ascii="Verdana" w:hAnsi="Verdana" w:cs="Times New Roman"/>
          <w:sz w:val="24"/>
          <w:szCs w:val="24"/>
          <w:bdr w:val="nil"/>
        </w:rPr>
      </w:pPr>
      <w:r w:rsidRPr="00B864D5">
        <w:rPr>
          <w:rFonts w:ascii="Verdana" w:hAnsi="Verdana" w:cs="Times New Roman"/>
          <w:sz w:val="24"/>
          <w:szCs w:val="24"/>
          <w:bdr w:val="nil"/>
        </w:rPr>
        <w:t>3.10. Perkančioji organizacija nereikalauja iš tiekėjo pateikti dokumentų, patvirtinančių jo pašalinimo pagrindų nebuvimą,</w:t>
      </w:r>
      <w:r w:rsidRPr="00B864D5">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B864D5">
        <w:rPr>
          <w:rFonts w:ascii="Verdana" w:hAnsi="Verdana" w:cs="Times New Roman"/>
          <w:sz w:val="24"/>
          <w:szCs w:val="24"/>
          <w:bdr w:val="nil"/>
        </w:rPr>
        <w:t xml:space="preserve"> jeigu ji:</w:t>
      </w:r>
    </w:p>
    <w:p w14:paraId="68843F76" w14:textId="77777777" w:rsidR="00746B27" w:rsidRPr="00B864D5" w:rsidRDefault="00746B27" w:rsidP="00592545">
      <w:pPr>
        <w:tabs>
          <w:tab w:val="left" w:pos="851"/>
        </w:tabs>
        <w:spacing w:after="0" w:line="240" w:lineRule="auto"/>
        <w:ind w:firstLine="709"/>
        <w:jc w:val="both"/>
        <w:rPr>
          <w:rFonts w:ascii="Verdana" w:hAnsi="Verdana" w:cs="Times New Roman"/>
          <w:sz w:val="24"/>
          <w:szCs w:val="24"/>
        </w:rPr>
      </w:pPr>
      <w:r w:rsidRPr="00B864D5">
        <w:rPr>
          <w:rFonts w:ascii="Verdana" w:hAnsi="Verdana" w:cs="Times New Roman"/>
          <w:sz w:val="24"/>
          <w:szCs w:val="24"/>
        </w:rPr>
        <w:t xml:space="preserve">3.10.1. turi galimybę susipažinti su šiais dokumentais ar informacija </w:t>
      </w:r>
      <w:r w:rsidRPr="00B864D5">
        <w:rPr>
          <w:rFonts w:ascii="Verdana" w:hAnsi="Verdana" w:cs="Times New Roman"/>
          <w:b/>
          <w:bCs/>
          <w:sz w:val="24"/>
          <w:szCs w:val="24"/>
        </w:rPr>
        <w:t>tiesiogiai ir neatlygintinai</w:t>
      </w:r>
      <w:r w:rsidRPr="00B864D5">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77777777" w:rsidR="00746B27" w:rsidRPr="00B864D5" w:rsidRDefault="00746B27" w:rsidP="00592545">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B864D5">
        <w:rPr>
          <w:rFonts w:ascii="Verdana" w:hAnsi="Verdana" w:cs="Times New Roman"/>
          <w:sz w:val="24"/>
          <w:szCs w:val="24"/>
        </w:rPr>
        <w:t xml:space="preserve">se </w:t>
      </w:r>
      <w:r w:rsidRPr="00B864D5">
        <w:rPr>
          <w:rFonts w:ascii="Verdana" w:hAnsi="Verdana" w:cs="Times New Roman"/>
          <w:sz w:val="24"/>
          <w:szCs w:val="24"/>
        </w:rPr>
        <w:t>aukščiau esanči</w:t>
      </w:r>
      <w:r w:rsidR="00B67CEA" w:rsidRPr="00B864D5">
        <w:rPr>
          <w:rFonts w:ascii="Verdana" w:hAnsi="Verdana" w:cs="Times New Roman"/>
          <w:sz w:val="24"/>
          <w:szCs w:val="24"/>
        </w:rPr>
        <w:t>ų</w:t>
      </w:r>
      <w:r w:rsidRPr="00B864D5">
        <w:rPr>
          <w:rFonts w:ascii="Verdana" w:hAnsi="Verdana" w:cs="Times New Roman"/>
          <w:sz w:val="24"/>
          <w:szCs w:val="24"/>
        </w:rPr>
        <w:t xml:space="preserve"> lentel</w:t>
      </w:r>
      <w:r w:rsidR="00B67CEA" w:rsidRPr="00B864D5">
        <w:rPr>
          <w:rFonts w:ascii="Verdana" w:hAnsi="Verdana" w:cs="Times New Roman"/>
          <w:sz w:val="24"/>
          <w:szCs w:val="24"/>
        </w:rPr>
        <w:t>ių</w:t>
      </w:r>
      <w:r w:rsidRPr="00B864D5">
        <w:rPr>
          <w:rFonts w:ascii="Verdana" w:hAnsi="Verdana" w:cs="Times New Roman"/>
          <w:sz w:val="24"/>
          <w:szCs w:val="24"/>
        </w:rPr>
        <w:t xml:space="preserve"> eilutė</w:t>
      </w:r>
      <w:r w:rsidR="00B67CEA" w:rsidRPr="00B864D5">
        <w:rPr>
          <w:rFonts w:ascii="Verdana" w:hAnsi="Verdana" w:cs="Times New Roman"/>
          <w:sz w:val="24"/>
          <w:szCs w:val="24"/>
        </w:rPr>
        <w:t>se</w:t>
      </w:r>
      <w:r w:rsidRPr="00B864D5">
        <w:rPr>
          <w:rFonts w:ascii="Verdana" w:hAnsi="Verdana" w:cs="Times New Roman"/>
          <w:sz w:val="24"/>
          <w:szCs w:val="24"/>
        </w:rPr>
        <w:t>).</w:t>
      </w:r>
    </w:p>
    <w:p w14:paraId="354B5C70" w14:textId="77777777" w:rsidR="00746B27" w:rsidRPr="00B864D5" w:rsidRDefault="00746B27" w:rsidP="00592545">
      <w:pPr>
        <w:tabs>
          <w:tab w:val="left" w:pos="851"/>
        </w:tabs>
        <w:spacing w:after="0" w:line="240" w:lineRule="auto"/>
        <w:ind w:firstLine="709"/>
        <w:jc w:val="both"/>
        <w:rPr>
          <w:rFonts w:ascii="Verdana" w:hAnsi="Verdana" w:cs="Times New Roman"/>
          <w:sz w:val="24"/>
          <w:szCs w:val="24"/>
        </w:rPr>
      </w:pPr>
      <w:r w:rsidRPr="00B864D5">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260709" w14:textId="77777777" w:rsidR="00746B27" w:rsidRPr="00B864D5" w:rsidRDefault="00746B27" w:rsidP="00592545">
      <w:pPr>
        <w:tabs>
          <w:tab w:val="left" w:pos="851"/>
        </w:tabs>
        <w:spacing w:after="0" w:line="240" w:lineRule="auto"/>
        <w:ind w:left="851" w:hanging="142"/>
        <w:jc w:val="both"/>
        <w:rPr>
          <w:rFonts w:ascii="Verdana" w:hAnsi="Verdana" w:cs="Times New Roman"/>
          <w:sz w:val="24"/>
          <w:szCs w:val="24"/>
        </w:rPr>
      </w:pPr>
      <w:r w:rsidRPr="00B864D5">
        <w:rPr>
          <w:rFonts w:ascii="Verdana" w:hAnsi="Verdana" w:cs="Times New Roman"/>
          <w:sz w:val="24"/>
          <w:szCs w:val="24"/>
        </w:rPr>
        <w:t>3.11.1. priesaikos deklaracija;</w:t>
      </w:r>
    </w:p>
    <w:p w14:paraId="78E8AFA5" w14:textId="77777777" w:rsidR="00746B27" w:rsidRPr="00B864D5" w:rsidRDefault="00746B27" w:rsidP="00592545">
      <w:pPr>
        <w:tabs>
          <w:tab w:val="left" w:pos="851"/>
        </w:tabs>
        <w:spacing w:after="0" w:line="240" w:lineRule="auto"/>
        <w:ind w:firstLine="709"/>
        <w:jc w:val="both"/>
        <w:rPr>
          <w:rFonts w:ascii="Verdana" w:hAnsi="Verdana" w:cs="Times New Roman"/>
          <w:sz w:val="24"/>
          <w:szCs w:val="24"/>
        </w:rPr>
      </w:pPr>
      <w:r w:rsidRPr="00B864D5">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77777777" w:rsidR="00746B27" w:rsidRPr="00B864D5"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B864D5">
        <w:rPr>
          <w:rFonts w:ascii="Verdana" w:hAnsi="Verdana" w:cs="Times New Roman"/>
          <w:sz w:val="24"/>
          <w:szCs w:val="24"/>
        </w:rPr>
        <w:t>3.1</w:t>
      </w:r>
      <w:r w:rsidR="005841BD" w:rsidRPr="00B864D5">
        <w:rPr>
          <w:rFonts w:ascii="Verdana" w:hAnsi="Verdana" w:cs="Times New Roman"/>
          <w:sz w:val="24"/>
          <w:szCs w:val="24"/>
        </w:rPr>
        <w:t>2</w:t>
      </w:r>
      <w:r w:rsidRPr="00B864D5">
        <w:rPr>
          <w:rFonts w:ascii="Verdana" w:hAnsi="Verdana" w:cs="Times New Roman"/>
          <w:sz w:val="24"/>
          <w:szCs w:val="24"/>
        </w:rPr>
        <w:t>. Perkančioji organizacija gali netaikyti VPĮ 46 straipsnio 1, 3 ir 4 dalyse nustatytų tiekėjo pašalinimo iš pirkimo procedūros pagrindų</w:t>
      </w:r>
      <w:r w:rsidR="00104E13" w:rsidRPr="00B864D5">
        <w:rPr>
          <w:rFonts w:ascii="Verdana" w:hAnsi="Verdana" w:cs="Times New Roman"/>
          <w:b/>
          <w:bCs/>
          <w:sz w:val="24"/>
          <w:szCs w:val="24"/>
        </w:rPr>
        <w:t xml:space="preserve"> </w:t>
      </w:r>
      <w:r w:rsidRPr="00B864D5">
        <w:rPr>
          <w:rFonts w:ascii="Verdana" w:hAnsi="Verdana" w:cs="Times New Roman"/>
          <w:sz w:val="24"/>
          <w:szCs w:val="24"/>
        </w:rPr>
        <w:t>tik išimtiniais atvejais, kai būtina užtikrinti viešojo intereso apsaugą, įskaitant visuomenės sveikatos ir aplinkos apsaugą.</w:t>
      </w:r>
    </w:p>
    <w:p w14:paraId="58BAA809" w14:textId="77777777" w:rsidR="00746B27" w:rsidRPr="00B864D5"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B864D5">
        <w:rPr>
          <w:rFonts w:ascii="Verdana" w:hAnsi="Verdana" w:cs="Times New Roman"/>
          <w:sz w:val="24"/>
          <w:szCs w:val="24"/>
        </w:rPr>
        <w:t>3.1</w:t>
      </w:r>
      <w:r w:rsidR="005841BD" w:rsidRPr="00B864D5">
        <w:rPr>
          <w:rFonts w:ascii="Verdana" w:hAnsi="Verdana" w:cs="Times New Roman"/>
          <w:sz w:val="24"/>
          <w:szCs w:val="24"/>
        </w:rPr>
        <w:t>3</w:t>
      </w:r>
      <w:r w:rsidRPr="00B864D5">
        <w:rPr>
          <w:rFonts w:ascii="Verdana" w:hAnsi="Verdana" w:cs="Times New Roman"/>
          <w:sz w:val="24"/>
          <w:szCs w:val="24"/>
        </w:rPr>
        <w:t>. Perkančioji organizacija pašalina tiekėją iš pirkimo procedūros</w:t>
      </w:r>
      <w:r w:rsidR="00104E13" w:rsidRPr="00B864D5">
        <w:rPr>
          <w:rFonts w:ascii="Verdana" w:hAnsi="Verdana" w:cs="Times New Roman"/>
          <w:sz w:val="24"/>
          <w:szCs w:val="24"/>
        </w:rPr>
        <w:t xml:space="preserve"> </w:t>
      </w:r>
      <w:r w:rsidRPr="00B864D5">
        <w:rPr>
          <w:rFonts w:ascii="Verdana" w:hAnsi="Verdana" w:cs="Times New Roman"/>
          <w:sz w:val="24"/>
          <w:szCs w:val="24"/>
        </w:rPr>
        <w:t>pagal VPĮ 46 straipsnio 4 ir 6 (jeigu taikoma) dalyse nurodytus pašalinimo pagrindus</w:t>
      </w:r>
      <w:r w:rsidR="00104E13" w:rsidRPr="00B864D5">
        <w:rPr>
          <w:rFonts w:ascii="Verdana" w:hAnsi="Verdana" w:cs="Times New Roman"/>
          <w:sz w:val="24"/>
          <w:szCs w:val="24"/>
        </w:rPr>
        <w:t xml:space="preserve"> </w:t>
      </w:r>
      <w:r w:rsidRPr="00B864D5">
        <w:rPr>
          <w:rFonts w:ascii="Verdana" w:hAnsi="Verdana" w:cs="Times New Roman"/>
          <w:sz w:val="24"/>
          <w:szCs w:val="24"/>
        </w:rPr>
        <w:t>ir tuo atveju, kai ji turi įtikinamų duomenų, kad tiekėjas yra įsteigtas arba</w:t>
      </w:r>
      <w:r w:rsidR="00104E13" w:rsidRPr="00B864D5">
        <w:rPr>
          <w:rFonts w:ascii="Verdana" w:hAnsi="Verdana" w:cs="Times New Roman"/>
          <w:sz w:val="24"/>
          <w:szCs w:val="24"/>
        </w:rPr>
        <w:t xml:space="preserve"> </w:t>
      </w:r>
      <w:r w:rsidRPr="00B864D5">
        <w:rPr>
          <w:rFonts w:ascii="Verdana" w:hAnsi="Verdana" w:cs="Times New Roman"/>
          <w:sz w:val="24"/>
          <w:szCs w:val="24"/>
        </w:rPr>
        <w:t>dalyvauja pirkime vietoj kito asmens,</w:t>
      </w:r>
      <w:r w:rsidR="00104E13" w:rsidRPr="00B864D5">
        <w:rPr>
          <w:rFonts w:ascii="Verdana" w:hAnsi="Verdana" w:cs="Times New Roman"/>
          <w:sz w:val="24"/>
          <w:szCs w:val="24"/>
        </w:rPr>
        <w:t xml:space="preserve"> </w:t>
      </w:r>
      <w:r w:rsidRPr="00B864D5">
        <w:rPr>
          <w:rFonts w:ascii="Verdana" w:hAnsi="Verdana" w:cs="Times New Roman"/>
          <w:sz w:val="24"/>
          <w:szCs w:val="24"/>
        </w:rPr>
        <w:t>siekiant išvengti</w:t>
      </w:r>
      <w:r w:rsidR="00104E13" w:rsidRPr="00B864D5">
        <w:rPr>
          <w:rFonts w:ascii="Verdana" w:hAnsi="Verdana" w:cs="Times New Roman"/>
          <w:sz w:val="24"/>
          <w:szCs w:val="24"/>
        </w:rPr>
        <w:t xml:space="preserve"> </w:t>
      </w:r>
      <w:r w:rsidRPr="00B864D5">
        <w:rPr>
          <w:rFonts w:ascii="Verdana" w:hAnsi="Verdana" w:cs="Times New Roman"/>
          <w:sz w:val="24"/>
          <w:szCs w:val="24"/>
        </w:rPr>
        <w:t>VPĮ 46 straipsnio 4 ir 6 (jeigu taikoma) dalyse nurodytų pašalinimo pagrindų</w:t>
      </w:r>
      <w:r w:rsidR="00104E13" w:rsidRPr="00B864D5">
        <w:rPr>
          <w:rFonts w:ascii="Verdana" w:hAnsi="Verdana" w:cs="Times New Roman"/>
          <w:sz w:val="24"/>
          <w:szCs w:val="24"/>
        </w:rPr>
        <w:t xml:space="preserve"> </w:t>
      </w:r>
      <w:r w:rsidRPr="00B864D5">
        <w:rPr>
          <w:rFonts w:ascii="Verdana" w:hAnsi="Verdana" w:cs="Times New Roman"/>
          <w:sz w:val="24"/>
          <w:szCs w:val="24"/>
        </w:rPr>
        <w:t>taikymo.</w:t>
      </w:r>
    </w:p>
    <w:p w14:paraId="0BCD3AE3" w14:textId="77777777" w:rsidR="00746B27" w:rsidRPr="00B864D5"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B864D5">
        <w:rPr>
          <w:rFonts w:ascii="Verdana" w:hAnsi="Verdana" w:cs="Times New Roman"/>
          <w:sz w:val="24"/>
          <w:szCs w:val="24"/>
        </w:rPr>
        <w:t>3.1</w:t>
      </w:r>
      <w:r w:rsidR="005841BD" w:rsidRPr="00B864D5">
        <w:rPr>
          <w:rFonts w:ascii="Verdana" w:hAnsi="Verdana" w:cs="Times New Roman"/>
          <w:sz w:val="24"/>
          <w:szCs w:val="24"/>
        </w:rPr>
        <w:t>4</w:t>
      </w:r>
      <w:r w:rsidRPr="00B864D5">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B864D5">
        <w:rPr>
          <w:rFonts w:ascii="Verdana" w:hAnsi="Verdana" w:cs="Times New Roman"/>
          <w:bCs/>
          <w:iCs/>
          <w:sz w:val="24"/>
          <w:szCs w:val="24"/>
        </w:rPr>
        <w:t xml:space="preserve"> </w:t>
      </w:r>
      <w:r w:rsidRPr="00B864D5">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58D33B" w14:textId="3809B2FC" w:rsidR="00746B27" w:rsidRPr="00B864D5"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B864D5">
        <w:rPr>
          <w:rFonts w:ascii="Verdana" w:hAnsi="Verdana" w:cs="Times New Roman"/>
          <w:sz w:val="24"/>
          <w:szCs w:val="24"/>
          <w:bdr w:val="nil"/>
        </w:rPr>
        <w:t>3.1</w:t>
      </w:r>
      <w:r w:rsidR="005841BD" w:rsidRPr="00B864D5">
        <w:rPr>
          <w:rFonts w:ascii="Verdana" w:hAnsi="Verdana" w:cs="Times New Roman"/>
          <w:sz w:val="24"/>
          <w:szCs w:val="24"/>
          <w:bdr w:val="nil"/>
        </w:rPr>
        <w:t>5</w:t>
      </w:r>
      <w:r w:rsidRPr="00B864D5">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B864D5">
        <w:rPr>
          <w:rFonts w:ascii="Verdana" w:hAnsi="Verdana" w:cs="Times New Roman"/>
          <w:sz w:val="24"/>
          <w:szCs w:val="24"/>
          <w:bdr w:val="nil"/>
        </w:rPr>
        <w:t>oms pa</w:t>
      </w:r>
      <w:r w:rsidR="008616A9" w:rsidRPr="00B864D5">
        <w:rPr>
          <w:rFonts w:ascii="Verdana" w:hAnsi="Verdana" w:cs="Times New Roman"/>
          <w:sz w:val="24"/>
          <w:szCs w:val="24"/>
          <w:bdr w:val="nil"/>
        </w:rPr>
        <w:t>s</w:t>
      </w:r>
      <w:r w:rsidR="006D10C5" w:rsidRPr="00B864D5">
        <w:rPr>
          <w:rFonts w:ascii="Verdana" w:hAnsi="Verdana" w:cs="Times New Roman"/>
          <w:sz w:val="24"/>
          <w:szCs w:val="24"/>
          <w:bdr w:val="nil"/>
        </w:rPr>
        <w:t>laugoms</w:t>
      </w:r>
      <w:r w:rsidRPr="00B864D5">
        <w:rPr>
          <w:rFonts w:ascii="Verdana" w:hAnsi="Verdana" w:cs="Times New Roman"/>
          <w:sz w:val="24"/>
          <w:szCs w:val="24"/>
          <w:bdr w:val="nil"/>
        </w:rPr>
        <w:t xml:space="preserve"> bei kokiai jų daliai jis ketina juos pasitelkti. Toks </w:t>
      </w:r>
      <w:r w:rsidRPr="00B864D5">
        <w:rPr>
          <w:rFonts w:ascii="Verdana" w:hAnsi="Verdana" w:cs="Times New Roman"/>
          <w:sz w:val="24"/>
          <w:szCs w:val="24"/>
          <w:bdr w:val="nil"/>
        </w:rPr>
        <w:lastRenderedPageBreak/>
        <w:t>nurodymas nekeičia pagrindinio tiekėjo atsakomybės dėl numatomos sudaryti pirkimo sutarties įvykdymo.</w:t>
      </w:r>
      <w:r w:rsidRPr="00B864D5">
        <w:rPr>
          <w:rFonts w:ascii="Verdana" w:hAnsi="Verdana" w:cs="Times New Roman"/>
          <w:sz w:val="24"/>
          <w:szCs w:val="24"/>
        </w:rPr>
        <w:t xml:space="preserve"> Subtiekėjai, kurių pajėgumais remiamasi, turi atitikti 3.4 punkte nustatytus tiekėjų pašalinimo pagrindų nebuvimo reikalavimus </w:t>
      </w:r>
      <w:r w:rsidR="008E0AD7" w:rsidRPr="00B864D5">
        <w:rPr>
          <w:rFonts w:ascii="Verdana" w:hAnsi="Verdana" w:cs="Times New Roman"/>
          <w:sz w:val="24"/>
          <w:szCs w:val="24"/>
        </w:rPr>
        <w:t>bei turi atitikti ir tenkinti kvalifikacijos</w:t>
      </w:r>
      <w:r w:rsidR="008E0AD7" w:rsidRPr="00B864D5">
        <w:rPr>
          <w:rFonts w:ascii="Verdana" w:hAnsi="Verdana"/>
          <w:sz w:val="24"/>
          <w:szCs w:val="24"/>
        </w:rPr>
        <w:t xml:space="preserve"> </w:t>
      </w:r>
      <w:r w:rsidR="008E0AD7" w:rsidRPr="00B864D5">
        <w:rPr>
          <w:rFonts w:ascii="Verdana" w:hAnsi="Verdana" w:cs="Times New Roman"/>
          <w:sz w:val="24"/>
          <w:szCs w:val="24"/>
        </w:rPr>
        <w:t>reikalavimus, nurodytus šių pirkimo dokumentų 3.5</w:t>
      </w:r>
      <w:r w:rsidR="009D4717" w:rsidRPr="00B864D5">
        <w:rPr>
          <w:rFonts w:ascii="Verdana" w:hAnsi="Verdana" w:cs="Times New Roman"/>
          <w:sz w:val="24"/>
          <w:szCs w:val="24"/>
        </w:rPr>
        <w:t xml:space="preserve"> </w:t>
      </w:r>
      <w:r w:rsidR="008E0AD7" w:rsidRPr="00B864D5">
        <w:rPr>
          <w:rFonts w:ascii="Verdana" w:hAnsi="Verdana" w:cs="Times New Roman"/>
          <w:sz w:val="24"/>
          <w:szCs w:val="24"/>
        </w:rPr>
        <w:t>punkt</w:t>
      </w:r>
      <w:r w:rsidR="009D4717" w:rsidRPr="00B864D5">
        <w:rPr>
          <w:rFonts w:ascii="Verdana" w:hAnsi="Verdana" w:cs="Times New Roman"/>
          <w:sz w:val="24"/>
          <w:szCs w:val="24"/>
        </w:rPr>
        <w:t>e</w:t>
      </w:r>
      <w:r w:rsidR="008E0AD7" w:rsidRPr="00B864D5">
        <w:rPr>
          <w:rFonts w:ascii="Verdana" w:hAnsi="Verdana" w:cs="Times New Roman"/>
          <w:sz w:val="24"/>
          <w:szCs w:val="24"/>
        </w:rPr>
        <w:t xml:space="preserve"> pagal numatomų perduoti paslaugų pobūdį</w:t>
      </w:r>
      <w:r w:rsidRPr="00B864D5">
        <w:rPr>
          <w:rFonts w:ascii="Verdana" w:hAnsi="Verdana" w:cs="Times New Roman"/>
          <w:sz w:val="24"/>
          <w:szCs w:val="24"/>
        </w:rPr>
        <w:t>.</w:t>
      </w:r>
    </w:p>
    <w:p w14:paraId="79AC642F" w14:textId="77777777" w:rsidR="00746B27" w:rsidRPr="00B864D5" w:rsidRDefault="00746B27" w:rsidP="00592545">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B864D5">
        <w:rPr>
          <w:rFonts w:ascii="Verdana" w:hAnsi="Verdana" w:cs="Times New Roman"/>
          <w:sz w:val="24"/>
          <w:szCs w:val="24"/>
          <w:bdr w:val="nil"/>
        </w:rPr>
        <w:t>3.1</w:t>
      </w:r>
      <w:r w:rsidR="005841BD" w:rsidRPr="00B864D5">
        <w:rPr>
          <w:rFonts w:ascii="Verdana" w:hAnsi="Verdana" w:cs="Times New Roman"/>
          <w:sz w:val="24"/>
          <w:szCs w:val="24"/>
          <w:bdr w:val="nil"/>
        </w:rPr>
        <w:t>6</w:t>
      </w:r>
      <w:r w:rsidRPr="00B864D5">
        <w:rPr>
          <w:rFonts w:ascii="Verdana" w:hAnsi="Verdana" w:cs="Times New Roman"/>
          <w:sz w:val="24"/>
          <w:szCs w:val="24"/>
          <w:bdr w:val="nil"/>
        </w:rPr>
        <w:t xml:space="preserve">. Sudarius </w:t>
      </w:r>
      <w:r w:rsidRPr="00B864D5">
        <w:rPr>
          <w:rFonts w:ascii="Verdana" w:hAnsi="Verdana" w:cs="Times New Roman"/>
          <w:sz w:val="24"/>
          <w:szCs w:val="24"/>
        </w:rPr>
        <w:t>sutart</w:t>
      </w:r>
      <w:r w:rsidRPr="00B864D5">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B864D5" w:rsidRDefault="00746B27" w:rsidP="00592545">
      <w:pPr>
        <w:tabs>
          <w:tab w:val="left" w:pos="567"/>
          <w:tab w:val="left" w:pos="851"/>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 apie tai jis turi informuoti pirkėją, nurodydamas subtiekėjo pakeitimo priežastis;</w:t>
      </w:r>
    </w:p>
    <w:p w14:paraId="53474E86" w14:textId="77777777" w:rsidR="00746B27" w:rsidRPr="00B864D5" w:rsidRDefault="00746B27" w:rsidP="00592545">
      <w:pPr>
        <w:tabs>
          <w:tab w:val="left" w:pos="851"/>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B864D5" w:rsidRDefault="00746B27" w:rsidP="00592545">
      <w:pPr>
        <w:tabs>
          <w:tab w:val="left" w:pos="851"/>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 xml:space="preserve">Keičiami subtiekėjai, kurių pajėgumu remiamasi, turi </w:t>
      </w:r>
      <w:r w:rsidR="00615403" w:rsidRPr="00B864D5">
        <w:rPr>
          <w:rFonts w:ascii="Verdana" w:eastAsia="Calibri" w:hAnsi="Verdana" w:cs="Times New Roman"/>
          <w:sz w:val="24"/>
          <w:szCs w:val="24"/>
        </w:rPr>
        <w:t xml:space="preserve">neturėti pirkimo dokumentuose nurodytų tiekėjų pašalinimo pagrindų bei </w:t>
      </w:r>
      <w:r w:rsidRPr="00B864D5">
        <w:rPr>
          <w:rFonts w:ascii="Verdana" w:eastAsia="Calibri" w:hAnsi="Verdana" w:cs="Times New Roman"/>
          <w:sz w:val="24"/>
          <w:szCs w:val="24"/>
        </w:rPr>
        <w:t>atitikti pirkimo dokumentuose nurodytus kvalifikacinius reikalavimus.</w:t>
      </w:r>
    </w:p>
    <w:p w14:paraId="1578B769" w14:textId="77777777" w:rsidR="00746B27" w:rsidRPr="00B864D5" w:rsidRDefault="00746B27" w:rsidP="00592545">
      <w:pPr>
        <w:tabs>
          <w:tab w:val="left" w:pos="851"/>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3.1</w:t>
      </w:r>
      <w:r w:rsidR="005841BD" w:rsidRPr="00B864D5">
        <w:rPr>
          <w:rFonts w:ascii="Verdana" w:eastAsia="Calibri" w:hAnsi="Verdana" w:cs="Times New Roman"/>
          <w:sz w:val="24"/>
          <w:szCs w:val="24"/>
        </w:rPr>
        <w:t>7</w:t>
      </w:r>
      <w:r w:rsidRPr="00B864D5">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320F436" w14:textId="77777777" w:rsidR="00750DDD" w:rsidRPr="00B864D5" w:rsidRDefault="00746B27" w:rsidP="00592545">
      <w:pPr>
        <w:tabs>
          <w:tab w:val="left" w:pos="851"/>
        </w:tabs>
        <w:spacing w:after="0" w:line="240" w:lineRule="auto"/>
        <w:ind w:firstLine="709"/>
        <w:jc w:val="both"/>
        <w:rPr>
          <w:rFonts w:ascii="Verdana" w:eastAsia="Calibri" w:hAnsi="Verdana" w:cs="Times New Roman"/>
          <w:b/>
          <w:bCs/>
          <w:sz w:val="24"/>
          <w:szCs w:val="24"/>
        </w:rPr>
      </w:pPr>
      <w:r w:rsidRPr="00B864D5">
        <w:rPr>
          <w:rFonts w:ascii="Verdana" w:eastAsia="Calibri" w:hAnsi="Verdana" w:cs="Times New Roman"/>
          <w:bCs/>
          <w:sz w:val="24"/>
          <w:szCs w:val="24"/>
        </w:rPr>
        <w:t>3.1</w:t>
      </w:r>
      <w:r w:rsidR="005841BD" w:rsidRPr="00B864D5">
        <w:rPr>
          <w:rFonts w:ascii="Verdana" w:eastAsia="Calibri" w:hAnsi="Verdana" w:cs="Times New Roman"/>
          <w:bCs/>
          <w:sz w:val="24"/>
          <w:szCs w:val="24"/>
        </w:rPr>
        <w:t>8</w:t>
      </w:r>
      <w:r w:rsidRPr="00B864D5">
        <w:rPr>
          <w:rFonts w:ascii="Verdana" w:eastAsia="Calibri" w:hAnsi="Verdana" w:cs="Times New Roman"/>
          <w:bCs/>
          <w:sz w:val="24"/>
          <w:szCs w:val="24"/>
        </w:rPr>
        <w:t>.</w:t>
      </w:r>
      <w:r w:rsidRPr="00B864D5">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B864D5">
        <w:rPr>
          <w:rFonts w:ascii="Verdana" w:eastAsia="Calibri" w:hAnsi="Verdana" w:cs="Times New Roman"/>
          <w:b/>
          <w:sz w:val="24"/>
          <w:szCs w:val="24"/>
        </w:rPr>
        <w:t xml:space="preserve"> </w:t>
      </w:r>
      <w:r w:rsidR="00615403" w:rsidRPr="00B864D5">
        <w:rPr>
          <w:rStyle w:val="cf01"/>
          <w:rFonts w:ascii="Verdana" w:hAnsi="Verdana" w:cs="Times New Roman"/>
          <w:b/>
          <w:bCs/>
          <w:sz w:val="24"/>
          <w:szCs w:val="24"/>
        </w:rPr>
        <w:t>Kvazisubtiekėjas neturi pateikti atskiro EBVPD</w:t>
      </w:r>
      <w:r w:rsidR="00615403" w:rsidRPr="00B864D5">
        <w:rPr>
          <w:rFonts w:ascii="Verdana" w:eastAsia="Calibri" w:hAnsi="Verdana" w:cs="Times New Roman"/>
          <w:b/>
          <w:bCs/>
          <w:sz w:val="24"/>
          <w:szCs w:val="24"/>
        </w:rPr>
        <w:t>.</w:t>
      </w:r>
    </w:p>
    <w:p w14:paraId="324596E2" w14:textId="77777777" w:rsidR="00750DDD" w:rsidRPr="00B864D5" w:rsidRDefault="00750DDD" w:rsidP="00592545">
      <w:pPr>
        <w:tabs>
          <w:tab w:val="left" w:pos="851"/>
        </w:tabs>
        <w:spacing w:after="0" w:line="240" w:lineRule="auto"/>
        <w:ind w:firstLine="709"/>
        <w:jc w:val="both"/>
        <w:rPr>
          <w:rFonts w:ascii="Verdana" w:eastAsia="Calibri" w:hAnsi="Verdana" w:cs="Times New Roman"/>
          <w:b/>
          <w:bCs/>
          <w:sz w:val="24"/>
          <w:szCs w:val="24"/>
        </w:rPr>
      </w:pPr>
      <w:r w:rsidRPr="00B864D5">
        <w:rPr>
          <w:rFonts w:ascii="Verdana" w:eastAsia="Calibri" w:hAnsi="Verdana" w:cs="Times New Roman"/>
          <w:sz w:val="24"/>
          <w:szCs w:val="24"/>
        </w:rPr>
        <w:t>3.19.</w:t>
      </w:r>
      <w:r w:rsidRPr="00B864D5">
        <w:rPr>
          <w:rFonts w:ascii="Verdana" w:eastAsia="Calibri" w:hAnsi="Verdana" w:cs="Times New Roman"/>
          <w:b/>
          <w:bCs/>
          <w:sz w:val="24"/>
          <w:szCs w:val="24"/>
        </w:rPr>
        <w:t xml:space="preserve"> </w:t>
      </w:r>
      <w:r w:rsidRPr="00B864D5">
        <w:rPr>
          <w:rFonts w:ascii="Verdana" w:hAnsi="Verdana" w:cs="Times New Roman"/>
          <w:sz w:val="24"/>
          <w:szCs w:val="24"/>
        </w:rPr>
        <w:t>Tais atvejais, kai</w:t>
      </w:r>
      <w:r w:rsidR="00785AD3" w:rsidRPr="00B864D5">
        <w:rPr>
          <w:rFonts w:ascii="Verdana" w:hAnsi="Verdana" w:cs="Times New Roman"/>
          <w:sz w:val="24"/>
          <w:szCs w:val="24"/>
        </w:rPr>
        <w:t xml:space="preserve"> </w:t>
      </w:r>
      <w:r w:rsidRPr="00B864D5">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B864D5">
        <w:rPr>
          <w:rFonts w:ascii="Verdana" w:hAnsi="Verdana" w:cs="Times New Roman"/>
          <w:sz w:val="24"/>
          <w:szCs w:val="24"/>
        </w:rPr>
        <w:lastRenderedPageBreak/>
        <w:t>pagrindais (nuosavybės, nuomos ar kitais) naudojasi ar naudosis sutarties vykdymo metu atitinkamas priemones.</w:t>
      </w:r>
    </w:p>
    <w:p w14:paraId="32BA18B8" w14:textId="77777777" w:rsidR="00746B27" w:rsidRPr="00B864D5" w:rsidRDefault="00746B27" w:rsidP="00592545">
      <w:pPr>
        <w:tabs>
          <w:tab w:val="left" w:pos="851"/>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3.</w:t>
      </w:r>
      <w:r w:rsidR="00750DDD" w:rsidRPr="00B864D5">
        <w:rPr>
          <w:rFonts w:ascii="Verdana" w:eastAsia="Calibri" w:hAnsi="Verdana" w:cs="Times New Roman"/>
          <w:sz w:val="24"/>
          <w:szCs w:val="24"/>
        </w:rPr>
        <w:t>20</w:t>
      </w:r>
      <w:r w:rsidRPr="00B864D5">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B864D5">
          <w:rPr>
            <w:rFonts w:ascii="Verdana" w:eastAsia="Calibri" w:hAnsi="Verdana" w:cs="Times New Roman"/>
            <w:sz w:val="24"/>
            <w:szCs w:val="24"/>
          </w:rPr>
          <w:t>2006 m</w:t>
        </w:r>
      </w:smartTag>
      <w:r w:rsidRPr="00B864D5">
        <w:rPr>
          <w:rFonts w:ascii="Verdana" w:eastAsia="Calibri" w:hAnsi="Verdana" w:cs="Times New Roman"/>
          <w:sz w:val="24"/>
          <w:szCs w:val="24"/>
        </w:rPr>
        <w:t>. spalio 30 d. nutarimu Nr. 1079 „Dėl Dokumentų legalizavimo ir tvirtinimo pažyma (</w:t>
      </w:r>
      <w:r w:rsidRPr="00B864D5">
        <w:rPr>
          <w:rFonts w:ascii="Verdana" w:eastAsia="Calibri" w:hAnsi="Verdana" w:cs="Times New Roman"/>
          <w:i/>
          <w:iCs/>
          <w:sz w:val="24"/>
          <w:szCs w:val="24"/>
        </w:rPr>
        <w:t>Apostille</w:t>
      </w:r>
      <w:r w:rsidRPr="00B864D5">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B864D5">
          <w:rPr>
            <w:rFonts w:ascii="Verdana" w:eastAsia="Calibri" w:hAnsi="Verdana" w:cs="Times New Roman"/>
            <w:sz w:val="24"/>
            <w:szCs w:val="24"/>
          </w:rPr>
          <w:t>1961 m</w:t>
        </w:r>
      </w:smartTag>
      <w:r w:rsidRPr="00B864D5">
        <w:rPr>
          <w:rFonts w:ascii="Verdana" w:eastAsia="Calibri" w:hAnsi="Verdana" w:cs="Times New Roman"/>
          <w:sz w:val="24"/>
          <w:szCs w:val="24"/>
        </w:rPr>
        <w:t>. spalio 5 d. Hagos konvencija dėl užsienio valstybėse išduotų dokumentų legalizavimo panaikinimo (Žin., 1997, Nr. 68-1699).</w:t>
      </w:r>
    </w:p>
    <w:p w14:paraId="506BE990" w14:textId="2262BACB" w:rsidR="00AA2FD3" w:rsidRPr="00B864D5" w:rsidRDefault="00746B27" w:rsidP="001F3475">
      <w:pPr>
        <w:tabs>
          <w:tab w:val="left" w:pos="851"/>
          <w:tab w:val="left" w:pos="1843"/>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3.2</w:t>
      </w:r>
      <w:r w:rsidR="00750DDD" w:rsidRPr="00B864D5">
        <w:rPr>
          <w:rFonts w:ascii="Verdana" w:eastAsia="Calibri" w:hAnsi="Verdana" w:cs="Times New Roman"/>
          <w:sz w:val="24"/>
          <w:szCs w:val="24"/>
        </w:rPr>
        <w:t>1</w:t>
      </w:r>
      <w:r w:rsidRPr="00B864D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B864D5">
        <w:rPr>
          <w:rFonts w:ascii="Verdana" w:eastAsia="Calibri" w:hAnsi="Verdana" w:cs="Times New Roman"/>
          <w:sz w:val="24"/>
          <w:szCs w:val="24"/>
        </w:rPr>
        <w:t xml:space="preserve"> ir kokybės vadybos sistemos ir (arba) aplinkos apsaugos vadybos sistemos standartams</w:t>
      </w:r>
      <w:r w:rsidR="00197857" w:rsidRPr="00B864D5">
        <w:rPr>
          <w:rFonts w:ascii="Verdana" w:eastAsia="Calibri" w:hAnsi="Verdana" w:cs="Times New Roman"/>
          <w:sz w:val="24"/>
          <w:szCs w:val="24"/>
        </w:rPr>
        <w:t>,</w:t>
      </w:r>
      <w:r w:rsidRPr="00B864D5">
        <w:rPr>
          <w:rFonts w:ascii="Verdana" w:eastAsia="Calibri" w:hAnsi="Verdana" w:cs="Times New Roman"/>
          <w:sz w:val="24"/>
          <w:szCs w:val="24"/>
        </w:rPr>
        <w:t xml:space="preserve"> jeigu tai būtina siekiant užtikrinti tinkamą pirkimo procedūros atlikimą.</w:t>
      </w:r>
    </w:p>
    <w:p w14:paraId="26297355" w14:textId="0DFB1229" w:rsidR="002F2859" w:rsidRPr="00B864D5" w:rsidRDefault="00746B27" w:rsidP="00497691">
      <w:pPr>
        <w:tabs>
          <w:tab w:val="left" w:pos="851"/>
        </w:tabs>
        <w:spacing w:after="0" w:line="240" w:lineRule="auto"/>
        <w:ind w:firstLine="709"/>
        <w:jc w:val="both"/>
        <w:rPr>
          <w:rFonts w:ascii="Verdana" w:eastAsia="Calibri" w:hAnsi="Verdana" w:cs="Times New Roman"/>
          <w:sz w:val="24"/>
          <w:szCs w:val="24"/>
        </w:rPr>
      </w:pPr>
      <w:r w:rsidRPr="00B864D5">
        <w:rPr>
          <w:rFonts w:ascii="Verdana" w:eastAsia="Calibri" w:hAnsi="Verdana" w:cs="Times New Roman"/>
          <w:sz w:val="24"/>
          <w:szCs w:val="24"/>
        </w:rPr>
        <w:t>3.2</w:t>
      </w:r>
      <w:r w:rsidR="001F3475">
        <w:rPr>
          <w:rFonts w:ascii="Verdana" w:eastAsia="Calibri" w:hAnsi="Verdana" w:cs="Times New Roman"/>
          <w:sz w:val="24"/>
          <w:szCs w:val="24"/>
        </w:rPr>
        <w:t>2</w:t>
      </w:r>
      <w:r w:rsidRPr="00B864D5">
        <w:rPr>
          <w:rFonts w:ascii="Verdana" w:eastAsia="Calibri" w:hAnsi="Verdana" w:cs="Times New Roman"/>
          <w:sz w:val="24"/>
          <w:szCs w:val="24"/>
        </w:rPr>
        <w:t xml:space="preserve">. </w:t>
      </w:r>
      <w:r w:rsidR="008E2187" w:rsidRPr="00B864D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B864D5">
        <w:rPr>
          <w:rFonts w:ascii="Verdana" w:hAnsi="Verdana" w:cs="Times New Roman"/>
          <w:sz w:val="24"/>
          <w:szCs w:val="24"/>
        </w:rPr>
        <w:t xml:space="preserve"> </w:t>
      </w:r>
      <w:r w:rsidRPr="00B864D5">
        <w:rPr>
          <w:rFonts w:ascii="Verdana" w:eastAsia="Calibri" w:hAnsi="Verdana" w:cs="Times New Roman"/>
          <w:sz w:val="24"/>
          <w:szCs w:val="24"/>
        </w:rPr>
        <w:t xml:space="preserve">Perkančioji organizacija apie tai </w:t>
      </w:r>
      <w:r w:rsidRPr="00B864D5">
        <w:rPr>
          <w:rFonts w:ascii="Verdana" w:eastAsia="Calibri" w:hAnsi="Verdana" w:cs="Times New Roman"/>
          <w:iCs/>
          <w:sz w:val="24"/>
          <w:szCs w:val="24"/>
        </w:rPr>
        <w:t xml:space="preserve">CVP IS elektroninėmis susirašinėjimo priemonėmis </w:t>
      </w:r>
      <w:r w:rsidRPr="00B864D5">
        <w:rPr>
          <w:rFonts w:ascii="Verdana" w:eastAsia="Calibri" w:hAnsi="Verdana" w:cs="Times New Roman"/>
          <w:sz w:val="24"/>
          <w:szCs w:val="24"/>
        </w:rPr>
        <w:t>praneša visiems Konkurso dalyviams.</w:t>
      </w:r>
      <w:r w:rsidR="00FB5F39" w:rsidRPr="00B864D5">
        <w:rPr>
          <w:rFonts w:ascii="Verdana" w:eastAsia="Times New Roman" w:hAnsi="Verdana" w:cs="Times New Roman"/>
          <w:sz w:val="24"/>
          <w:szCs w:val="24"/>
        </w:rPr>
        <w:t xml:space="preserve"> </w:t>
      </w:r>
      <w:r w:rsidR="00FB5F39" w:rsidRPr="00B864D5">
        <w:rPr>
          <w:rFonts w:ascii="Verdana" w:eastAsia="Calibri" w:hAnsi="Verdana" w:cs="Times New Roman"/>
          <w:sz w:val="24"/>
          <w:szCs w:val="24"/>
        </w:rPr>
        <w:t>Perkančioji organizacija neatlygina dalyviams nuostolių, patirtų dėl pirkimo procedūrų nutraukimo.</w:t>
      </w:r>
    </w:p>
    <w:p w14:paraId="1F3A5388" w14:textId="021E004C" w:rsidR="00746B27" w:rsidRPr="00B864D5" w:rsidRDefault="00746B27" w:rsidP="00592545">
      <w:pPr>
        <w:tabs>
          <w:tab w:val="left" w:pos="851"/>
        </w:tabs>
        <w:spacing w:after="0" w:line="240" w:lineRule="auto"/>
        <w:ind w:firstLine="709"/>
        <w:jc w:val="both"/>
        <w:rPr>
          <w:rFonts w:ascii="Verdana" w:eastAsia="Calibri" w:hAnsi="Verdana" w:cs="Times New Roman"/>
          <w:sz w:val="24"/>
          <w:szCs w:val="24"/>
        </w:rPr>
      </w:pPr>
      <w:r w:rsidRPr="00B864D5">
        <w:rPr>
          <w:rFonts w:ascii="Verdana" w:hAnsi="Verdana" w:cs="Times New Roman"/>
          <w:sz w:val="24"/>
          <w:szCs w:val="24"/>
        </w:rPr>
        <w:t>3.2</w:t>
      </w:r>
      <w:r w:rsidR="001F3475">
        <w:rPr>
          <w:rFonts w:ascii="Verdana" w:hAnsi="Verdana" w:cs="Times New Roman"/>
          <w:sz w:val="24"/>
          <w:szCs w:val="24"/>
        </w:rPr>
        <w:t>3</w:t>
      </w:r>
      <w:r w:rsidRPr="00B864D5">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BA33F1B" w14:textId="77777777" w:rsidR="00746B27" w:rsidRPr="00B864D5" w:rsidRDefault="00746B27" w:rsidP="00592545">
      <w:pPr>
        <w:pStyle w:val="Porat"/>
        <w:ind w:firstLine="1021"/>
        <w:jc w:val="both"/>
        <w:rPr>
          <w:rFonts w:ascii="Verdana" w:hAnsi="Verdana"/>
          <w:szCs w:val="24"/>
        </w:rPr>
      </w:pPr>
    </w:p>
    <w:p w14:paraId="60B8B936" w14:textId="77777777" w:rsidR="00257540" w:rsidRPr="00B864D5" w:rsidRDefault="00BF2544" w:rsidP="00592545">
      <w:pPr>
        <w:pStyle w:val="1Skyrius"/>
        <w:numPr>
          <w:ilvl w:val="0"/>
          <w:numId w:val="5"/>
        </w:numPr>
        <w:jc w:val="center"/>
        <w:rPr>
          <w:rFonts w:ascii="Verdana" w:hAnsi="Verdana" w:cs="Times New Roman"/>
          <w:color w:val="auto"/>
          <w:sz w:val="24"/>
          <w:szCs w:val="24"/>
          <w:lang w:val="lt-LT"/>
        </w:rPr>
      </w:pPr>
      <w:bookmarkStart w:id="12" w:name="_Toc156823106"/>
      <w:bookmarkStart w:id="13" w:name="_Hlk189212208"/>
      <w:r w:rsidRPr="00B864D5">
        <w:rPr>
          <w:rFonts w:ascii="Verdana" w:hAnsi="Verdana" w:cs="Times New Roman"/>
          <w:color w:val="auto"/>
          <w:sz w:val="24"/>
          <w:szCs w:val="24"/>
          <w:lang w:val="lt-LT"/>
        </w:rPr>
        <w:t>TIEKĖJO ATITIKTIS NACIONALINIO SAUGUMO INTERESAMS</w:t>
      </w:r>
      <w:bookmarkEnd w:id="12"/>
    </w:p>
    <w:p w14:paraId="29A6349F" w14:textId="77777777" w:rsidR="00257540" w:rsidRPr="00B864D5" w:rsidRDefault="00257540" w:rsidP="00592545">
      <w:pPr>
        <w:pStyle w:val="1Skyrius"/>
        <w:jc w:val="center"/>
        <w:rPr>
          <w:rFonts w:ascii="Verdana" w:hAnsi="Verdana" w:cs="Times New Roman"/>
          <w:color w:val="auto"/>
          <w:sz w:val="24"/>
          <w:szCs w:val="24"/>
          <w:lang w:val="lt-LT"/>
        </w:rPr>
      </w:pPr>
    </w:p>
    <w:p w14:paraId="683D6FBB" w14:textId="31F017BB" w:rsidR="00BF2544" w:rsidRPr="00B864D5" w:rsidRDefault="00257540" w:rsidP="00592545">
      <w:pPr>
        <w:pStyle w:val="Body2"/>
        <w:numPr>
          <w:ilvl w:val="1"/>
          <w:numId w:val="5"/>
        </w:numPr>
        <w:tabs>
          <w:tab w:val="left" w:pos="709"/>
          <w:tab w:val="left" w:pos="1260"/>
        </w:tabs>
        <w:spacing w:after="0"/>
        <w:ind w:left="0" w:firstLine="720"/>
        <w:rPr>
          <w:rFonts w:ascii="Verdana" w:hAnsi="Verdana"/>
          <w:color w:val="auto"/>
          <w:sz w:val="24"/>
          <w:szCs w:val="24"/>
          <w:lang w:val="lt-LT"/>
        </w:rPr>
      </w:pPr>
      <w:r w:rsidRPr="00B864D5">
        <w:rPr>
          <w:rFonts w:ascii="Verdana" w:hAnsi="Verdana"/>
          <w:color w:val="auto"/>
          <w:sz w:val="24"/>
          <w:szCs w:val="24"/>
          <w:bdr w:val="nil"/>
          <w:lang w:val="lt-LT"/>
        </w:rPr>
        <w:t>Pirkime</w:t>
      </w:r>
      <w:r w:rsidR="005B2262" w:rsidRPr="00B864D5">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B864D5">
        <w:rPr>
          <w:rFonts w:ascii="Verdana" w:hAnsi="Verdana"/>
          <w:b/>
          <w:bCs/>
          <w:color w:val="auto"/>
          <w:sz w:val="24"/>
          <w:szCs w:val="24"/>
          <w:bdr w:val="nil"/>
          <w:lang w:val="lt-LT"/>
        </w:rPr>
        <w:t xml:space="preserve">Perkančioji organizacija prašo tiekėjo kartu su pasiūlymu pateikti Pirkimo sąlygų </w:t>
      </w:r>
      <w:r w:rsidR="003B7D0D" w:rsidRPr="00B864D5">
        <w:rPr>
          <w:rFonts w:ascii="Verdana" w:hAnsi="Verdana"/>
          <w:b/>
          <w:bCs/>
          <w:color w:val="auto"/>
          <w:sz w:val="24"/>
          <w:szCs w:val="24"/>
          <w:bdr w:val="nil"/>
          <w:lang w:val="lt-LT"/>
        </w:rPr>
        <w:t>2</w:t>
      </w:r>
      <w:r w:rsidR="002336A2" w:rsidRPr="00B864D5">
        <w:rPr>
          <w:rFonts w:ascii="Verdana" w:hAnsi="Verdana"/>
          <w:b/>
          <w:bCs/>
          <w:color w:val="auto"/>
          <w:sz w:val="24"/>
          <w:szCs w:val="24"/>
          <w:bdr w:val="nil"/>
          <w:lang w:val="lt-LT"/>
        </w:rPr>
        <w:t xml:space="preserve"> priedą „Deklaracija dėl tiekėjo atitikties nacionalinio saugumo interesams“</w:t>
      </w:r>
      <w:r w:rsidR="005B2262" w:rsidRPr="00B864D5">
        <w:rPr>
          <w:rFonts w:ascii="Verdana" w:hAnsi="Verdana" w:cs="Times New Roman"/>
          <w:color w:val="auto"/>
          <w:sz w:val="24"/>
          <w:szCs w:val="24"/>
          <w:lang w:val="lt-LT"/>
        </w:rPr>
        <w:t>.</w:t>
      </w:r>
      <w:r w:rsidR="00F757C3" w:rsidRPr="00B864D5">
        <w:rPr>
          <w:rFonts w:ascii="Verdana" w:hAnsi="Verdana" w:cs="Times New Roman"/>
          <w:color w:val="auto"/>
          <w:sz w:val="24"/>
          <w:szCs w:val="24"/>
          <w:lang w:val="lt-LT"/>
        </w:rPr>
        <w:t xml:space="preserve"> </w:t>
      </w:r>
      <w:r w:rsidR="005B2262" w:rsidRPr="00B864D5">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B864D5"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B864D5"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lastRenderedPageBreak/>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B864D5"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77777777" w:rsidR="00BF2544" w:rsidRPr="00B864D5" w:rsidRDefault="005B2262" w:rsidP="0059254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B864D5">
        <w:rPr>
          <w:rFonts w:ascii="Verdana" w:hAnsi="Verdana"/>
          <w:color w:val="auto"/>
          <w:sz w:val="24"/>
          <w:szCs w:val="24"/>
          <w:lang w:val="lt-LT"/>
        </w:rPr>
        <w:t>atitinkamų valstybės narės ar trečiosios šalies dokumentus.</w:t>
      </w:r>
      <w:r w:rsidRPr="00B864D5">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3"/>
    </w:p>
    <w:p w14:paraId="5166B6DD" w14:textId="77777777" w:rsidR="005B2262" w:rsidRPr="00B864D5" w:rsidRDefault="005B2262" w:rsidP="00592545">
      <w:pPr>
        <w:pStyle w:val="Body2"/>
        <w:tabs>
          <w:tab w:val="left" w:pos="1260"/>
        </w:tabs>
        <w:spacing w:after="0"/>
        <w:ind w:left="720"/>
        <w:rPr>
          <w:rFonts w:ascii="Verdana" w:hAnsi="Verdana"/>
          <w:color w:val="auto"/>
          <w:sz w:val="24"/>
          <w:szCs w:val="24"/>
          <w:lang w:val="lt-LT"/>
        </w:rPr>
      </w:pPr>
    </w:p>
    <w:p w14:paraId="6C821A78" w14:textId="77777777" w:rsidR="00A06954" w:rsidRPr="00B864D5" w:rsidRDefault="00A06954" w:rsidP="00592545">
      <w:pPr>
        <w:pStyle w:val="1Skyrius"/>
        <w:numPr>
          <w:ilvl w:val="0"/>
          <w:numId w:val="5"/>
        </w:numPr>
        <w:jc w:val="center"/>
        <w:rPr>
          <w:rFonts w:ascii="Verdana" w:hAnsi="Verdana" w:cs="Times New Roman"/>
          <w:color w:val="auto"/>
          <w:sz w:val="24"/>
          <w:szCs w:val="24"/>
          <w:lang w:val="lt-LT"/>
        </w:rPr>
      </w:pPr>
      <w:bookmarkStart w:id="14" w:name="_Toc156823107"/>
      <w:r w:rsidRPr="00B864D5">
        <w:rPr>
          <w:rFonts w:ascii="Verdana" w:hAnsi="Verdana" w:cs="Times New Roman"/>
          <w:color w:val="auto"/>
          <w:sz w:val="24"/>
          <w:szCs w:val="24"/>
          <w:lang w:val="lt-LT"/>
        </w:rPr>
        <w:t>ŪKIO SUBJEKTŲ GRUPĖS DALYVAVIMAS PIRKIMO PROCEDŪROSE</w:t>
      </w:r>
      <w:bookmarkEnd w:id="14"/>
    </w:p>
    <w:p w14:paraId="563E53CB" w14:textId="77777777" w:rsidR="00A06954" w:rsidRPr="00B864D5" w:rsidRDefault="00A06954" w:rsidP="00592545">
      <w:pPr>
        <w:pStyle w:val="Body2"/>
        <w:spacing w:after="0"/>
        <w:rPr>
          <w:rFonts w:ascii="Verdana" w:hAnsi="Verdana" w:cs="Times New Roman"/>
          <w:color w:val="auto"/>
          <w:sz w:val="24"/>
          <w:szCs w:val="24"/>
          <w:lang w:val="lt-LT"/>
        </w:rPr>
      </w:pPr>
    </w:p>
    <w:p w14:paraId="0BBD8053" w14:textId="77777777" w:rsidR="009E68CE"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turėtų bendrauti pasiūlymo vertinimo metu kylančiais klausimais ir teikti su pasiūlymo įvertinimu susijusią informaciją).</w:t>
      </w:r>
    </w:p>
    <w:p w14:paraId="5F765088" w14:textId="00AD19A5" w:rsidR="009E68CE" w:rsidRPr="00B864D5" w:rsidRDefault="009E68CE"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B864D5" w:rsidRDefault="00A06954" w:rsidP="00592545">
      <w:pPr>
        <w:pStyle w:val="1Skyrius"/>
        <w:ind w:left="1080" w:hanging="360"/>
        <w:rPr>
          <w:rFonts w:ascii="Verdana" w:hAnsi="Verdana" w:cs="Times New Roman"/>
          <w:color w:val="auto"/>
          <w:sz w:val="24"/>
          <w:szCs w:val="24"/>
          <w:lang w:val="lt-LT"/>
        </w:rPr>
      </w:pPr>
    </w:p>
    <w:p w14:paraId="6AF51933" w14:textId="77777777" w:rsidR="00A06954" w:rsidRPr="00B864D5" w:rsidRDefault="00A06954" w:rsidP="00592545">
      <w:pPr>
        <w:pStyle w:val="1Skyrius"/>
        <w:numPr>
          <w:ilvl w:val="0"/>
          <w:numId w:val="5"/>
        </w:numPr>
        <w:jc w:val="center"/>
        <w:rPr>
          <w:rFonts w:ascii="Verdana" w:hAnsi="Verdana" w:cs="Times New Roman"/>
          <w:color w:val="auto"/>
          <w:sz w:val="24"/>
          <w:szCs w:val="24"/>
          <w:lang w:val="lt-LT"/>
        </w:rPr>
      </w:pPr>
      <w:bookmarkStart w:id="15" w:name="_Toc488998671"/>
      <w:bookmarkStart w:id="16" w:name="_Toc156823108"/>
      <w:bookmarkEnd w:id="15"/>
      <w:r w:rsidRPr="00B864D5">
        <w:rPr>
          <w:rFonts w:ascii="Verdana" w:hAnsi="Verdana" w:cs="Times New Roman"/>
          <w:color w:val="auto"/>
          <w:sz w:val="24"/>
          <w:szCs w:val="24"/>
          <w:lang w:val="lt-LT"/>
        </w:rPr>
        <w:t>PASIŪLYMŲ RENGIMAS, PATEIKIMAS, KEITIMAS</w:t>
      </w:r>
      <w:bookmarkEnd w:id="16"/>
    </w:p>
    <w:p w14:paraId="57D4BA54" w14:textId="77777777" w:rsidR="00A06954" w:rsidRPr="00B864D5" w:rsidRDefault="00A06954" w:rsidP="00592545">
      <w:pPr>
        <w:pStyle w:val="Body2"/>
        <w:spacing w:after="0"/>
        <w:rPr>
          <w:rFonts w:ascii="Verdana" w:hAnsi="Verdana" w:cs="Times New Roman"/>
          <w:color w:val="auto"/>
          <w:sz w:val="24"/>
          <w:szCs w:val="24"/>
          <w:lang w:val="lt-LT"/>
        </w:rPr>
      </w:pPr>
    </w:p>
    <w:p w14:paraId="16FD0BA6" w14:textId="77777777" w:rsidR="00933A66" w:rsidRPr="00B864D5" w:rsidRDefault="00A06954" w:rsidP="0059254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B864D5">
        <w:rPr>
          <w:rFonts w:ascii="Verdana" w:hAnsi="Verdana" w:cs="Times New Roman"/>
          <w:color w:val="auto"/>
          <w:kern w:val="16"/>
          <w:sz w:val="24"/>
          <w:szCs w:val="24"/>
          <w:lang w:val="lt-LT"/>
        </w:rPr>
        <w:t>Tiekėjas</w:t>
      </w:r>
      <w:r w:rsidR="00933A66" w:rsidRPr="00B864D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B864D5">
        <w:rPr>
          <w:rFonts w:ascii="Verdana" w:hAnsi="Verdana" w:cs="Times New Roman"/>
          <w:color w:val="auto"/>
          <w:sz w:val="24"/>
          <w:szCs w:val="24"/>
          <w:bdr w:val="none" w:sz="0" w:space="0" w:color="auto" w:frame="1"/>
          <w:shd w:val="clear" w:color="auto" w:fill="FFFFFF"/>
          <w:lang w:val="lt-LT"/>
        </w:rPr>
        <w:t xml:space="preserve"> </w:t>
      </w:r>
      <w:r w:rsidR="00933A66" w:rsidRPr="00B864D5">
        <w:rPr>
          <w:rFonts w:ascii="Verdana" w:hAnsi="Verdana" w:cs="Times New Roman"/>
          <w:color w:val="auto"/>
          <w:sz w:val="24"/>
          <w:szCs w:val="24"/>
          <w:bdr w:val="none" w:sz="0" w:space="0" w:color="auto" w:frame="1"/>
          <w:shd w:val="clear" w:color="auto" w:fill="FFFFFF"/>
          <w:lang w:val="lt-LT"/>
        </w:rPr>
        <w:t>Perkančiajai organizacijai</w:t>
      </w:r>
      <w:r w:rsidR="00104E13" w:rsidRPr="00B864D5">
        <w:rPr>
          <w:rFonts w:ascii="Verdana" w:hAnsi="Verdana" w:cs="Times New Roman"/>
          <w:color w:val="auto"/>
          <w:sz w:val="24"/>
          <w:szCs w:val="24"/>
          <w:bdr w:val="none" w:sz="0" w:space="0" w:color="auto" w:frame="1"/>
          <w:shd w:val="clear" w:color="auto" w:fill="FFFFFF"/>
          <w:lang w:val="lt-LT"/>
        </w:rPr>
        <w:t xml:space="preserve"> </w:t>
      </w:r>
      <w:r w:rsidR="00933A66" w:rsidRPr="00B864D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B864D5">
        <w:rPr>
          <w:rFonts w:ascii="Verdana" w:hAnsi="Verdana" w:cs="Times New Roman"/>
          <w:color w:val="auto"/>
          <w:kern w:val="16"/>
          <w:sz w:val="24"/>
          <w:szCs w:val="24"/>
          <w:lang w:val="lt-LT"/>
        </w:rPr>
        <w:t>.</w:t>
      </w:r>
    </w:p>
    <w:p w14:paraId="04B49EB3"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lastRenderedPageBreak/>
        <w:t>Tiekėjas, pateikdamas pasiūlymą, turi siūlyti visą pirkimo objekto apimtį.</w:t>
      </w:r>
    </w:p>
    <w:p w14:paraId="2038DFC4"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B864D5">
          <w:rPr>
            <w:rStyle w:val="Hipersaitas"/>
            <w:rFonts w:ascii="Verdana" w:hAnsi="Verdana"/>
            <w:sz w:val="24"/>
            <w:szCs w:val="24"/>
            <w:lang w:val="lt-LT"/>
          </w:rPr>
          <w:t>https://viesiejipirkimai.lt</w:t>
        </w:r>
      </w:hyperlink>
      <w:r w:rsidR="0031300F" w:rsidRPr="00B864D5">
        <w:fldChar w:fldCharType="begin"/>
      </w:r>
      <w:r w:rsidR="004D67BE" w:rsidRPr="00B864D5">
        <w:rPr>
          <w:rFonts w:ascii="Verdana" w:hAnsi="Verdana"/>
          <w:vanish/>
          <w:color w:val="auto"/>
          <w:sz w:val="24"/>
          <w:szCs w:val="24"/>
          <w:lang w:val="lt-LT"/>
        </w:rPr>
        <w:instrText xml:space="preserve"> HYPERLINK "https://pirkimai.eviesiejipirkimai.lt/" \h </w:instrText>
      </w:r>
      <w:r w:rsidR="0031300F" w:rsidRPr="00B864D5">
        <w:fldChar w:fldCharType="separate"/>
      </w:r>
      <w:r w:rsidRPr="00B864D5">
        <w:rPr>
          <w:rStyle w:val="Internetosaitas"/>
          <w:rFonts w:ascii="Verdana" w:hAnsi="Verdana" w:cs="Times New Roman"/>
          <w:vanish/>
          <w:webHidden/>
          <w:color w:val="auto"/>
          <w:sz w:val="24"/>
          <w:szCs w:val="24"/>
          <w:lang w:val="lt-LT"/>
        </w:rPr>
        <w:t>https://pirkimai.eviesiejipirkimai.lt</w:t>
      </w:r>
      <w:r w:rsidR="0031300F" w:rsidRPr="00B864D5">
        <w:rPr>
          <w:rStyle w:val="Internetosaitas"/>
          <w:rFonts w:ascii="Verdana" w:hAnsi="Verdana" w:cs="Times New Roman"/>
          <w:vanish/>
          <w:color w:val="auto"/>
          <w:sz w:val="24"/>
          <w:szCs w:val="24"/>
          <w:lang w:val="lt-LT"/>
        </w:rPr>
        <w:fldChar w:fldCharType="end"/>
      </w:r>
      <w:r w:rsidRPr="00B864D5">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79E29BF" w14:textId="3A893D9B" w:rsidR="00A06954" w:rsidRPr="00B864D5" w:rsidRDefault="00A06954" w:rsidP="00592545">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B864D5">
        <w:rPr>
          <w:rFonts w:ascii="Verdana" w:hAnsi="Verdana" w:cs="Times New Roman"/>
          <w:b/>
          <w:color w:val="auto"/>
          <w:sz w:val="24"/>
          <w:szCs w:val="24"/>
          <w:lang w:val="lt-LT"/>
        </w:rPr>
        <w:t xml:space="preserve">Pasiūlymas turi būti pateiktas iki </w:t>
      </w:r>
      <w:r w:rsidR="00AA7500" w:rsidRPr="00B864D5">
        <w:rPr>
          <w:rFonts w:ascii="Verdana" w:hAnsi="Verdana" w:cs="Times New Roman"/>
          <w:b/>
          <w:color w:val="auto"/>
          <w:sz w:val="24"/>
          <w:szCs w:val="24"/>
          <w:lang w:val="lt-LT"/>
        </w:rPr>
        <w:t>pirkimo skelbime nurodytos datos</w:t>
      </w:r>
      <w:r w:rsidR="00582A4E" w:rsidRPr="00B864D5">
        <w:rPr>
          <w:rFonts w:ascii="Verdana" w:hAnsi="Verdana" w:cs="Times New Roman"/>
          <w:b/>
          <w:color w:val="auto"/>
          <w:sz w:val="24"/>
          <w:szCs w:val="24"/>
          <w:lang w:val="lt-LT"/>
        </w:rPr>
        <w:t xml:space="preserve"> ir laiko</w:t>
      </w:r>
      <w:r w:rsidRPr="00B864D5">
        <w:rPr>
          <w:rFonts w:ascii="Verdana" w:hAnsi="Verdana" w:cs="Times New Roman"/>
          <w:b/>
          <w:color w:val="auto"/>
          <w:sz w:val="24"/>
          <w:szCs w:val="24"/>
          <w:lang w:val="lt-LT"/>
        </w:rPr>
        <w:t xml:space="preserve"> </w:t>
      </w:r>
      <w:r w:rsidR="00537A50" w:rsidRPr="00B864D5">
        <w:rPr>
          <w:rFonts w:ascii="Verdana" w:hAnsi="Verdana" w:cs="Times New Roman"/>
          <w:b/>
          <w:bCs/>
          <w:color w:val="auto"/>
          <w:sz w:val="24"/>
          <w:szCs w:val="24"/>
          <w:lang w:val="lt-LT" w:eastAsia="en-US"/>
        </w:rPr>
        <w:t xml:space="preserve">(Lietuvos Respublikos laiku) </w:t>
      </w:r>
      <w:r w:rsidRPr="00B864D5">
        <w:rPr>
          <w:rFonts w:ascii="Verdana" w:hAnsi="Verdana" w:cs="Times New Roman"/>
          <w:b/>
          <w:color w:val="auto"/>
          <w:sz w:val="24"/>
          <w:szCs w:val="24"/>
          <w:lang w:val="lt-LT"/>
        </w:rPr>
        <w:t>elektroninėmis priemonėmis, naudojant CVP</w:t>
      </w:r>
      <w:r w:rsidR="00785AD3" w:rsidRPr="00B864D5">
        <w:rPr>
          <w:rFonts w:ascii="Verdana" w:hAnsi="Verdana" w:cs="Times New Roman"/>
          <w:b/>
          <w:color w:val="auto"/>
          <w:sz w:val="24"/>
          <w:szCs w:val="24"/>
          <w:lang w:val="lt-LT"/>
        </w:rPr>
        <w:t xml:space="preserve"> </w:t>
      </w:r>
      <w:r w:rsidRPr="00B864D5">
        <w:rPr>
          <w:rFonts w:ascii="Verdana" w:hAnsi="Verdana" w:cs="Times New Roman"/>
          <w:b/>
          <w:color w:val="auto"/>
          <w:sz w:val="24"/>
          <w:szCs w:val="24"/>
          <w:lang w:val="lt-LT"/>
        </w:rPr>
        <w:t>IS.</w:t>
      </w:r>
    </w:p>
    <w:p w14:paraId="39B45FA6"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77777777" w:rsidR="001819DB" w:rsidRPr="00B864D5" w:rsidRDefault="001819DB" w:rsidP="00592545">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B864D5">
        <w:rPr>
          <w:rFonts w:ascii="Verdana" w:eastAsia="Arial Unicode MS" w:hAnsi="Verdan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77777777" w:rsidR="00A06954" w:rsidRPr="00B864D5" w:rsidRDefault="00A06954" w:rsidP="00592545">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Pasiūlyme turi būti nurodytas jo galiojimo terminas. Pasiūlymas turi galioti ne trumpiau nei</w:t>
      </w:r>
      <w:r w:rsidR="00E85904" w:rsidRPr="00B864D5">
        <w:rPr>
          <w:rFonts w:ascii="Verdana" w:hAnsi="Verdana" w:cs="Times New Roman"/>
          <w:color w:val="auto"/>
          <w:sz w:val="24"/>
          <w:szCs w:val="24"/>
          <w:lang w:val="lt-LT"/>
        </w:rPr>
        <w:t xml:space="preserve"> </w:t>
      </w:r>
      <w:r w:rsidR="006E12F9" w:rsidRPr="00030A19">
        <w:rPr>
          <w:rFonts w:ascii="Verdana" w:hAnsi="Verdana"/>
          <w:b/>
          <w:bCs/>
          <w:color w:val="auto"/>
          <w:sz w:val="24"/>
          <w:szCs w:val="24"/>
          <w:lang w:val="lt-LT"/>
        </w:rPr>
        <w:t>3 mėnesius</w:t>
      </w:r>
      <w:r w:rsidR="00AA7500" w:rsidRPr="00B864D5">
        <w:rPr>
          <w:rFonts w:ascii="Verdana" w:hAnsi="Verdana"/>
          <w:color w:val="auto"/>
          <w:sz w:val="24"/>
          <w:szCs w:val="24"/>
          <w:lang w:val="lt-LT"/>
        </w:rPr>
        <w:t xml:space="preserve"> nuo pirkimo pasiūlymo pateikimo</w:t>
      </w:r>
      <w:r w:rsidR="005066D8" w:rsidRPr="00B864D5">
        <w:rPr>
          <w:rFonts w:ascii="Verdana" w:hAnsi="Verdana"/>
          <w:color w:val="auto"/>
          <w:sz w:val="24"/>
          <w:szCs w:val="24"/>
          <w:lang w:val="lt-LT"/>
        </w:rPr>
        <w:t xml:space="preserve"> termino</w:t>
      </w:r>
      <w:r w:rsidR="00AA7500" w:rsidRPr="00B864D5">
        <w:rPr>
          <w:rFonts w:ascii="Verdana" w:hAnsi="Verdana"/>
          <w:color w:val="auto"/>
          <w:sz w:val="24"/>
          <w:szCs w:val="24"/>
          <w:lang w:val="lt-LT"/>
        </w:rPr>
        <w:t xml:space="preserve"> pabaigos.</w:t>
      </w:r>
      <w:r w:rsidRPr="00B864D5">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B864D5" w:rsidRDefault="00A06954"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B864D5">
        <w:rPr>
          <w:rFonts w:ascii="Verdana" w:hAnsi="Verdana" w:cs="Times New Roman"/>
          <w:color w:val="auto"/>
          <w:sz w:val="24"/>
          <w:szCs w:val="24"/>
          <w:lang w:val="lt-LT"/>
        </w:rPr>
        <w:t xml:space="preserve"> </w:t>
      </w:r>
      <w:r w:rsidR="001819DB" w:rsidRPr="00B864D5">
        <w:rPr>
          <w:rFonts w:ascii="Verdana" w:hAnsi="Verdana"/>
          <w:color w:val="auto"/>
          <w:sz w:val="24"/>
          <w:szCs w:val="24"/>
          <w:lang w:val="lt-LT"/>
        </w:rPr>
        <w:t xml:space="preserve">(tame tarpe ir išlaidos dėl </w:t>
      </w:r>
      <w:r w:rsidR="001F770F" w:rsidRPr="00B864D5">
        <w:rPr>
          <w:rFonts w:ascii="Verdana" w:hAnsi="Verdana"/>
          <w:color w:val="auto"/>
          <w:sz w:val="24"/>
          <w:szCs w:val="24"/>
          <w:lang w:val="lt-LT"/>
        </w:rPr>
        <w:t>SABIS</w:t>
      </w:r>
      <w:r w:rsidR="001819DB" w:rsidRPr="00B864D5">
        <w:rPr>
          <w:rFonts w:ascii="Verdana" w:hAnsi="Verdana"/>
          <w:color w:val="auto"/>
          <w:sz w:val="24"/>
          <w:szCs w:val="24"/>
          <w:lang w:val="lt-LT"/>
        </w:rPr>
        <w:t xml:space="preserve"> pateikimo)</w:t>
      </w:r>
      <w:r w:rsidRPr="00B864D5">
        <w:rPr>
          <w:rFonts w:ascii="Verdana" w:hAnsi="Verdana" w:cs="Times New Roman"/>
          <w:color w:val="auto"/>
          <w:sz w:val="24"/>
          <w:szCs w:val="24"/>
          <w:lang w:val="lt-LT"/>
        </w:rPr>
        <w:t>, ko reikia visiškam ir tinkamam pirkimo sutarties įvykdymui.</w:t>
      </w:r>
    </w:p>
    <w:p w14:paraId="638F9FCB" w14:textId="7E79E05E" w:rsidR="00753982" w:rsidRPr="00B864D5" w:rsidRDefault="00952D6B"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b/>
          <w:bCs/>
          <w:color w:val="auto"/>
          <w:kern w:val="16"/>
          <w:sz w:val="24"/>
          <w:szCs w:val="24"/>
          <w:lang w:val="lt-LT"/>
        </w:rPr>
        <w:lastRenderedPageBreak/>
        <w:t xml:space="preserve">Pasiūlymo kaina turi būti ne didesnė </w:t>
      </w:r>
      <w:r w:rsidR="003A59FF" w:rsidRPr="00B864D5">
        <w:rPr>
          <w:rFonts w:ascii="Verdana" w:hAnsi="Verdana"/>
          <w:b/>
          <w:bCs/>
          <w:color w:val="auto"/>
          <w:kern w:val="16"/>
          <w:sz w:val="24"/>
          <w:szCs w:val="24"/>
          <w:lang w:val="lt-LT"/>
        </w:rPr>
        <w:t xml:space="preserve">nei </w:t>
      </w:r>
      <w:r w:rsidR="008858A6" w:rsidRPr="00B864D5">
        <w:rPr>
          <w:rFonts w:ascii="Verdana" w:hAnsi="Verdana"/>
          <w:b/>
          <w:bCs/>
          <w:color w:val="auto"/>
          <w:kern w:val="16"/>
          <w:sz w:val="24"/>
          <w:szCs w:val="24"/>
          <w:lang w:val="lt-LT"/>
        </w:rPr>
        <w:t>82 644,63</w:t>
      </w:r>
      <w:r w:rsidRPr="00B864D5">
        <w:rPr>
          <w:rFonts w:ascii="Verdana" w:hAnsi="Verdana"/>
          <w:b/>
          <w:bCs/>
          <w:color w:val="auto"/>
          <w:kern w:val="16"/>
          <w:sz w:val="24"/>
          <w:szCs w:val="24"/>
          <w:lang w:val="lt-LT"/>
        </w:rPr>
        <w:t xml:space="preserve"> </w:t>
      </w:r>
      <w:r w:rsidR="005F5C8B" w:rsidRPr="00B864D5">
        <w:rPr>
          <w:rFonts w:ascii="Verdana" w:hAnsi="Verdana"/>
          <w:b/>
          <w:bCs/>
          <w:color w:val="auto"/>
          <w:kern w:val="16"/>
          <w:sz w:val="24"/>
          <w:szCs w:val="24"/>
          <w:lang w:val="lt-LT"/>
        </w:rPr>
        <w:t>Eur be PVM.</w:t>
      </w:r>
      <w:r w:rsidR="005F5C8B" w:rsidRPr="00B864D5">
        <w:rPr>
          <w:rFonts w:ascii="Verdana" w:hAnsi="Verdana"/>
          <w:color w:val="auto"/>
          <w:kern w:val="16"/>
          <w:sz w:val="24"/>
          <w:szCs w:val="24"/>
          <w:lang w:val="lt-LT"/>
        </w:rPr>
        <w:t xml:space="preserve"> </w:t>
      </w:r>
      <w:r w:rsidRPr="00B864D5">
        <w:rPr>
          <w:rFonts w:ascii="Verdana" w:hAnsi="Verdana"/>
          <w:color w:val="auto"/>
          <w:kern w:val="16"/>
          <w:sz w:val="24"/>
          <w:szCs w:val="24"/>
          <w:lang w:val="lt-LT"/>
        </w:rPr>
        <w:t>Jeigu pasiūlymo kaina bus didesnė, pasiūlymas bus atmestas vadovaujantis pirkimo sąlygų 13.1.</w:t>
      </w:r>
      <w:r w:rsidR="00492466" w:rsidRPr="00B864D5">
        <w:rPr>
          <w:rFonts w:ascii="Verdana" w:hAnsi="Verdana"/>
          <w:color w:val="auto"/>
          <w:kern w:val="16"/>
          <w:sz w:val="24"/>
          <w:szCs w:val="24"/>
          <w:lang w:val="lt-LT"/>
        </w:rPr>
        <w:t>6</w:t>
      </w:r>
      <w:r w:rsidRPr="00B864D5">
        <w:rPr>
          <w:rFonts w:ascii="Verdana" w:hAnsi="Verdana"/>
          <w:color w:val="auto"/>
          <w:kern w:val="16"/>
          <w:sz w:val="24"/>
          <w:szCs w:val="24"/>
          <w:lang w:val="lt-LT"/>
        </w:rPr>
        <w:t xml:space="preserve"> punkto nuostatomis.</w:t>
      </w:r>
    </w:p>
    <w:p w14:paraId="17F2143D" w14:textId="77777777" w:rsidR="00753982" w:rsidRPr="00B864D5" w:rsidRDefault="00A06954"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 xml:space="preserve">turi teisę pratęsti pasiūlymo pateikimo terminą. Apie naują pasiūlymų pateikimo terminą </w:t>
      </w: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paskelbia CVP IS ir praneša prie pirkimo CVP IS prisijungusiems tiekėjams.</w:t>
      </w:r>
    </w:p>
    <w:p w14:paraId="3CFF3018" w14:textId="77777777" w:rsidR="00753982" w:rsidRPr="00B864D5" w:rsidRDefault="00A06954"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B864D5" w:rsidRDefault="00952D6B" w:rsidP="0059254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B864D5" w:rsidRDefault="000F11DA"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u</w:t>
      </w:r>
      <w:r w:rsidR="00A06954" w:rsidRPr="00B864D5">
        <w:rPr>
          <w:rFonts w:ascii="Verdana" w:hAnsi="Verdana" w:cs="Times New Roman"/>
          <w:sz w:val="24"/>
          <w:szCs w:val="24"/>
        </w:rPr>
        <w:t>žpildyta pasiūlymo forma, parengta pagal šių pirkimo dokumentų 1 priedą;</w:t>
      </w:r>
    </w:p>
    <w:p w14:paraId="447AA524" w14:textId="77777777" w:rsidR="00753982" w:rsidRPr="00B864D5" w:rsidRDefault="00A06954"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B864D5" w:rsidRDefault="00A06954"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56477F38" w14:textId="77777777" w:rsidR="00753982" w:rsidRPr="00B864D5" w:rsidRDefault="000F11DA"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 xml:space="preserve">užpildyta deklaracija dėl tiekėjo atsakingų asmenų (pirkimo sąlygų </w:t>
      </w:r>
      <w:r w:rsidR="00405FC8" w:rsidRPr="00B864D5">
        <w:rPr>
          <w:rFonts w:ascii="Verdana" w:hAnsi="Verdana" w:cs="Times New Roman"/>
          <w:sz w:val="24"/>
          <w:szCs w:val="24"/>
        </w:rPr>
        <w:t>6</w:t>
      </w:r>
      <w:r w:rsidRPr="00B864D5">
        <w:rPr>
          <w:rFonts w:ascii="Verdana" w:hAnsi="Verdana" w:cs="Times New Roman"/>
          <w:sz w:val="24"/>
          <w:szCs w:val="24"/>
        </w:rPr>
        <w:t xml:space="preserve"> priedas);</w:t>
      </w:r>
    </w:p>
    <w:p w14:paraId="0FE876FD" w14:textId="77777777" w:rsidR="009563DA" w:rsidRPr="00B864D5" w:rsidRDefault="000F11DA"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užpildyta deklaracija dėl atitikties nacionalinio saugumo interesams (pirkimo sąlygų 2 priedas);</w:t>
      </w:r>
    </w:p>
    <w:p w14:paraId="6429941C" w14:textId="77777777" w:rsidR="00753982" w:rsidRPr="00B864D5" w:rsidRDefault="00A06954" w:rsidP="0059254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jungtinės veiklos sutarties skaitmeninė kopija (jeigu dalyvauja ūkio subjektų grupė);</w:t>
      </w:r>
    </w:p>
    <w:p w14:paraId="2A23EBF6" w14:textId="77777777" w:rsidR="00811FE2" w:rsidRPr="00B864D5" w:rsidRDefault="00811FE2"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jei tiekėjas pasitelkia subtiekėjus, subtiekėjo dokumentas, patvirtinantis jo sutikimą būti subtiekėju pirkime;</w:t>
      </w:r>
    </w:p>
    <w:p w14:paraId="3F200486" w14:textId="77777777" w:rsidR="00811FE2" w:rsidRPr="00B864D5" w:rsidRDefault="00811FE2" w:rsidP="0059254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B864D5">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4A5A5F72" w14:textId="77777777" w:rsidR="00753982" w:rsidRPr="00B864D5" w:rsidRDefault="00A06954" w:rsidP="0059254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B864D5">
        <w:rPr>
          <w:rFonts w:ascii="Verdana" w:hAnsi="Verdana" w:cs="Times New Roman"/>
          <w:sz w:val="24"/>
          <w:szCs w:val="24"/>
        </w:rPr>
        <w:t>sirašo</w:t>
      </w:r>
      <w:r w:rsidRPr="00B864D5">
        <w:rPr>
          <w:rFonts w:ascii="Verdana" w:hAnsi="Verdana" w:cs="Times New Roman"/>
          <w:sz w:val="24"/>
          <w:szCs w:val="24"/>
        </w:rPr>
        <w:t xml:space="preserve"> ne įmonės vadovas, o įgaliotas asmuo);</w:t>
      </w:r>
    </w:p>
    <w:p w14:paraId="080C7F4B" w14:textId="77777777" w:rsidR="00EF3FD3" w:rsidRPr="00B864D5" w:rsidRDefault="00EF3FD3" w:rsidP="0059254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627C22C8" w14:textId="77777777" w:rsidR="00A06954" w:rsidRPr="00B864D5" w:rsidRDefault="00A06954" w:rsidP="00592545">
      <w:pPr>
        <w:numPr>
          <w:ilvl w:val="2"/>
          <w:numId w:val="5"/>
        </w:numPr>
        <w:tabs>
          <w:tab w:val="left" w:pos="1440"/>
          <w:tab w:val="num" w:pos="1560"/>
          <w:tab w:val="num" w:pos="1843"/>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kita pirkimo dokumentuose prašoma informacija ir (ar) dokumentai.</w:t>
      </w:r>
    </w:p>
    <w:p w14:paraId="1CDF1DB9" w14:textId="5282E69D" w:rsidR="00D61D1D" w:rsidRPr="00B864D5" w:rsidRDefault="00D61D1D" w:rsidP="00592545">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B864D5">
        <w:rPr>
          <w:rFonts w:ascii="Verdana" w:eastAsia="Arial Unicode MS" w:hAnsi="Verdana"/>
          <w:szCs w:val="24"/>
          <w:lang w:eastAsia="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w:t>
      </w:r>
      <w:r w:rsidRPr="00B864D5">
        <w:rPr>
          <w:rFonts w:ascii="Verdana" w:eastAsia="Arial Unicode MS" w:hAnsi="Verdana"/>
          <w:szCs w:val="24"/>
          <w:lang w:eastAsia="lt-LT"/>
        </w:rPr>
        <w:lastRenderedPageBreak/>
        <w:t xml:space="preserve">Europos Parlamento ir Tarybos reglamentą (ES) Nr. 910/2014 dėl elektroninės atpažinties ir elektroninių operacijų patikimumo užtikrinimo paslaugų vidaus rinkoje, kuriuo panaikinama Direktyva 1999/93/EB (OL 2014 L 273, p. 73). </w:t>
      </w:r>
      <w:r w:rsidRPr="00B864D5">
        <w:rPr>
          <w:rFonts w:ascii="Verdana" w:eastAsia="Arial Unicode MS" w:hAnsi="Verdana"/>
          <w:color w:val="FF0000"/>
          <w:szCs w:val="24"/>
          <w:lang w:eastAsia="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D1FC227" w14:textId="22045FE2" w:rsidR="009563DA" w:rsidRPr="00B864D5" w:rsidRDefault="009563DA" w:rsidP="0059254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B864D5">
        <w:rPr>
          <w:rFonts w:ascii="Verdana" w:hAnsi="Verdana" w:cs="Times New Roman"/>
          <w:b/>
          <w:bCs/>
          <w:color w:val="auto"/>
          <w:sz w:val="24"/>
          <w:szCs w:val="24"/>
          <w:lang w:val="lt-LT"/>
        </w:rPr>
        <w:t>Tiekėjas pasiūlyme turi aiškiai nurodyti, kuri pasiūlymo informacija yra konfidenciali,</w:t>
      </w:r>
      <w:r w:rsidRPr="00B864D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B864D5">
          <w:rPr>
            <w:rStyle w:val="Hipersaitas"/>
            <w:rFonts w:ascii="Verdana" w:hAnsi="Verdana"/>
            <w:color w:val="auto"/>
            <w:sz w:val="24"/>
            <w:szCs w:val="24"/>
            <w:lang w:val="lt-LT"/>
          </w:rPr>
          <w:t>http://vpt.lrv.lt/uploads/vpt/documents/files/mp/konfidenciali_informacija.pdf</w:t>
        </w:r>
      </w:hyperlink>
    </w:p>
    <w:p w14:paraId="36681EF8" w14:textId="77777777" w:rsidR="002566D0" w:rsidRPr="00B864D5" w:rsidRDefault="00322C0F" w:rsidP="0059254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B864D5">
        <w:rPr>
          <w:rFonts w:ascii="Verdana" w:hAnsi="Verdana" w:cs="Times New Roman"/>
          <w:color w:val="auto"/>
          <w:sz w:val="24"/>
          <w:szCs w:val="24"/>
          <w:lang w:val="lt-LT"/>
        </w:rPr>
        <w:t>VPĮ</w:t>
      </w:r>
      <w:r w:rsidR="002566D0" w:rsidRPr="00B864D5">
        <w:rPr>
          <w:rFonts w:ascii="Verdana" w:hAnsi="Verdana" w:cs="Times New Roman"/>
          <w:color w:val="auto"/>
          <w:sz w:val="24"/>
          <w:szCs w:val="24"/>
          <w:lang w:val="lt-LT"/>
        </w:rPr>
        <w:t xml:space="preserve"> 21 str. </w:t>
      </w:r>
      <w:r w:rsidR="002566D0" w:rsidRPr="00B864D5">
        <w:rPr>
          <w:rFonts w:ascii="Verdana" w:hAnsi="Verdana"/>
          <w:color w:val="auto"/>
          <w:sz w:val="24"/>
          <w:szCs w:val="24"/>
          <w:lang w:val="lt-LT"/>
        </w:rPr>
        <w:t>1 d. nurodyt</w:t>
      </w:r>
      <w:r w:rsidR="006A56AA" w:rsidRPr="00B864D5">
        <w:rPr>
          <w:rFonts w:ascii="Verdana" w:hAnsi="Verdana"/>
          <w:color w:val="auto"/>
          <w:sz w:val="24"/>
          <w:szCs w:val="24"/>
          <w:lang w:val="lt-LT"/>
        </w:rPr>
        <w:t>i</w:t>
      </w:r>
      <w:r w:rsidR="002566D0" w:rsidRPr="00B864D5">
        <w:rPr>
          <w:rFonts w:ascii="Verdana" w:hAnsi="Verdana"/>
          <w:color w:val="auto"/>
          <w:sz w:val="24"/>
          <w:szCs w:val="24"/>
          <w:lang w:val="lt-LT"/>
        </w:rPr>
        <w:t xml:space="preserve"> asm</w:t>
      </w:r>
      <w:r w:rsidR="006A56AA" w:rsidRPr="00B864D5">
        <w:rPr>
          <w:rFonts w:ascii="Verdana" w:hAnsi="Verdana"/>
          <w:color w:val="auto"/>
          <w:sz w:val="24"/>
          <w:szCs w:val="24"/>
          <w:lang w:val="lt-LT"/>
        </w:rPr>
        <w:t>enys,</w:t>
      </w:r>
      <w:r w:rsidR="002566D0" w:rsidRPr="00B864D5">
        <w:rPr>
          <w:rFonts w:ascii="Verdana" w:hAnsi="Verdana"/>
          <w:color w:val="auto"/>
          <w:sz w:val="24"/>
          <w:szCs w:val="24"/>
          <w:lang w:val="lt-LT"/>
        </w:rPr>
        <w:t xml:space="preserve"> patekę į interesų konflikto situaciją</w:t>
      </w:r>
      <w:r w:rsidR="006A56AA" w:rsidRPr="00B864D5">
        <w:rPr>
          <w:rFonts w:ascii="Verdana" w:hAnsi="Verdana"/>
          <w:color w:val="auto"/>
          <w:sz w:val="24"/>
          <w:szCs w:val="24"/>
          <w:lang w:val="lt-LT"/>
        </w:rPr>
        <w:t xml:space="preserve">, privalo nusišalinti ar gali būti nušalinami nuo </w:t>
      </w:r>
      <w:r w:rsidR="007A44D4" w:rsidRPr="00B864D5">
        <w:rPr>
          <w:rFonts w:ascii="Verdana" w:hAnsi="Verdana"/>
          <w:color w:val="auto"/>
          <w:sz w:val="24"/>
          <w:szCs w:val="24"/>
          <w:lang w:val="lt-LT"/>
        </w:rPr>
        <w:t xml:space="preserve">su </w:t>
      </w:r>
      <w:r w:rsidR="002566D0" w:rsidRPr="00B864D5">
        <w:rPr>
          <w:rFonts w:ascii="Verdana" w:hAnsi="Verdana"/>
          <w:color w:val="auto"/>
          <w:sz w:val="24"/>
          <w:szCs w:val="24"/>
          <w:lang w:val="lt-LT"/>
        </w:rPr>
        <w:t xml:space="preserve">pirkimu susijusių sprendimų </w:t>
      </w:r>
      <w:r w:rsidR="006A56AA" w:rsidRPr="00B864D5">
        <w:rPr>
          <w:rFonts w:ascii="Verdana" w:hAnsi="Verdana"/>
          <w:color w:val="auto"/>
          <w:sz w:val="24"/>
          <w:szCs w:val="24"/>
          <w:lang w:val="lt-LT"/>
        </w:rPr>
        <w:t>rengimo, svarstymo, priėmimo proceso ar</w:t>
      </w:r>
      <w:r w:rsidR="002566D0" w:rsidRPr="00B864D5">
        <w:rPr>
          <w:rFonts w:ascii="Verdana" w:hAnsi="Verdana"/>
          <w:color w:val="auto"/>
          <w:sz w:val="24"/>
          <w:szCs w:val="24"/>
          <w:lang w:val="lt-LT"/>
        </w:rPr>
        <w:t xml:space="preserve"> jo stebėjim</w:t>
      </w:r>
      <w:r w:rsidR="006A56AA" w:rsidRPr="00B864D5">
        <w:rPr>
          <w:rFonts w:ascii="Verdana" w:hAnsi="Verdana"/>
          <w:color w:val="auto"/>
          <w:sz w:val="24"/>
          <w:szCs w:val="24"/>
          <w:lang w:val="lt-LT"/>
        </w:rPr>
        <w:t>o vadovaujantis Viešųjų ir privačių intereso derinimo įstatymu.</w:t>
      </w:r>
    </w:p>
    <w:p w14:paraId="5378F0E6" w14:textId="77777777" w:rsidR="00A06954"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Siekiant perkančiajai organizacijai užtikrinti tiekėjo informacijos konfidencialumą ir </w:t>
      </w:r>
      <w:r w:rsidR="003F45AC" w:rsidRPr="00B864D5">
        <w:rPr>
          <w:rFonts w:ascii="Verdana" w:hAnsi="Verdana" w:cs="Times New Roman"/>
          <w:color w:val="auto"/>
          <w:sz w:val="24"/>
          <w:szCs w:val="24"/>
          <w:lang w:val="lt-LT"/>
        </w:rPr>
        <w:t>VPĮ</w:t>
      </w:r>
      <w:r w:rsidRPr="00B864D5">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B864D5">
        <w:rPr>
          <w:rFonts w:ascii="Verdana" w:hAnsi="Verdana" w:cs="Times New Roman"/>
          <w:b/>
          <w:color w:val="auto"/>
          <w:sz w:val="24"/>
          <w:szCs w:val="24"/>
          <w:lang w:val="lt-LT"/>
        </w:rPr>
        <w:t xml:space="preserve">atskirais failais </w:t>
      </w:r>
      <w:r w:rsidRPr="00B864D5">
        <w:rPr>
          <w:rFonts w:ascii="Verdana" w:hAnsi="Verdana" w:cs="Times New Roman"/>
          <w:i/>
          <w:color w:val="auto"/>
          <w:sz w:val="24"/>
          <w:szCs w:val="24"/>
          <w:lang w:val="lt-LT"/>
        </w:rPr>
        <w:t>(bylomis)</w:t>
      </w:r>
      <w:r w:rsidRPr="00B864D5">
        <w:rPr>
          <w:rFonts w:ascii="Verdana" w:hAnsi="Verdana" w:cs="Times New Roman"/>
          <w:color w:val="auto"/>
          <w:sz w:val="24"/>
          <w:szCs w:val="24"/>
          <w:lang w:val="lt-LT"/>
        </w:rPr>
        <w:t>:</w:t>
      </w:r>
    </w:p>
    <w:p w14:paraId="61BE9B78" w14:textId="77777777" w:rsidR="00A06954" w:rsidRPr="00B864D5" w:rsidRDefault="00A06954" w:rsidP="00592545">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B864D5">
        <w:rPr>
          <w:rFonts w:ascii="Verdana" w:hAnsi="Verdana" w:cs="Times New Roman"/>
          <w:szCs w:val="24"/>
        </w:rPr>
        <w:t xml:space="preserve">informaciją, kuri yra konfidenciali, failo </w:t>
      </w:r>
      <w:r w:rsidRPr="00B864D5">
        <w:rPr>
          <w:rFonts w:ascii="Verdana" w:hAnsi="Verdana" w:cs="Times New Roman"/>
          <w:i/>
          <w:szCs w:val="24"/>
        </w:rPr>
        <w:t xml:space="preserve">(bylos) </w:t>
      </w:r>
      <w:r w:rsidRPr="00B864D5">
        <w:rPr>
          <w:rFonts w:ascii="Verdana" w:hAnsi="Verdana" w:cs="Times New Roman"/>
          <w:szCs w:val="24"/>
        </w:rPr>
        <w:t xml:space="preserve">pavadinime nurodant „konfidencialu“ arba užpildytoje pasiūlymo formoje pridedamų dokumentų sąraše nurodant, kurie failai </w:t>
      </w:r>
      <w:r w:rsidRPr="00B864D5">
        <w:rPr>
          <w:rFonts w:ascii="Verdana" w:hAnsi="Verdana" w:cs="Times New Roman"/>
          <w:i/>
          <w:szCs w:val="24"/>
        </w:rPr>
        <w:t>(bylos)</w:t>
      </w:r>
      <w:r w:rsidRPr="00B864D5">
        <w:rPr>
          <w:rFonts w:ascii="Verdana" w:hAnsi="Verdana" w:cs="Times New Roman"/>
          <w:szCs w:val="24"/>
        </w:rPr>
        <w:t xml:space="preserve"> yra konfidencialūs. Perkančioji organizacija, </w:t>
      </w:r>
      <w:r w:rsidR="00FE6848" w:rsidRPr="00B864D5">
        <w:rPr>
          <w:rFonts w:ascii="Verdana" w:hAnsi="Verdana" w:cs="Times New Roman"/>
          <w:szCs w:val="24"/>
        </w:rPr>
        <w:t>K</w:t>
      </w:r>
      <w:r w:rsidRPr="00B864D5">
        <w:rPr>
          <w:rFonts w:ascii="Verdana" w:hAnsi="Verdana" w:cs="Times New Roman"/>
          <w:szCs w:val="24"/>
        </w:rPr>
        <w:t xml:space="preserve">omisija, jos nariai ar ekspertai ir kiti asmenys negali atskleisti dalyvio pateiktos informacijos, kurią dalyvis nurodė kaip konfidencialią. Informacija, kurią viešai skelbti įpareigoja Lietuvos Respublikos įstatymai, </w:t>
      </w:r>
      <w:r w:rsidRPr="00B864D5">
        <w:rPr>
          <w:rFonts w:ascii="Verdana" w:hAnsi="Verdana" w:cs="Times New Roman"/>
          <w:szCs w:val="24"/>
        </w:rPr>
        <w:lastRenderedPageBreak/>
        <w:t>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85F245B" w14:textId="77777777" w:rsidR="00A06954" w:rsidRPr="00B864D5" w:rsidRDefault="00A06954" w:rsidP="00592545">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B864D5">
        <w:rPr>
          <w:rFonts w:ascii="Verdana" w:hAnsi="Verdana" w:cs="Times New Roman"/>
          <w:szCs w:val="24"/>
        </w:rPr>
        <w:t xml:space="preserve">informaciją, kurios atskleidimas prieštarauja teisės aktams arba teisėtiems tiekėjo komerciniams interesams arba trukdo laisvai konkuruoti tarpusavyje, failo </w:t>
      </w:r>
      <w:r w:rsidRPr="00B864D5">
        <w:rPr>
          <w:rFonts w:ascii="Verdana" w:hAnsi="Verdana" w:cs="Times New Roman"/>
          <w:i/>
          <w:szCs w:val="24"/>
        </w:rPr>
        <w:t xml:space="preserve">(bylos) </w:t>
      </w:r>
      <w:r w:rsidRPr="00B864D5">
        <w:rPr>
          <w:rFonts w:ascii="Verdana" w:hAnsi="Verdana" w:cs="Times New Roman"/>
          <w:szCs w:val="24"/>
        </w:rPr>
        <w:t xml:space="preserve">pavadinime nurodant „neviešinama“ arba užpildytoje pasiūlymo formoje pridedamų dokumentų sąraše nurodant, kurie failai </w:t>
      </w:r>
      <w:r w:rsidRPr="00B864D5">
        <w:rPr>
          <w:rFonts w:ascii="Verdana" w:hAnsi="Verdana" w:cs="Times New Roman"/>
          <w:i/>
          <w:szCs w:val="24"/>
        </w:rPr>
        <w:t>(bylos)</w:t>
      </w:r>
      <w:r w:rsidRPr="00B864D5">
        <w:rPr>
          <w:rFonts w:ascii="Verdana" w:hAnsi="Verdana" w:cs="Times New Roman"/>
          <w:szCs w:val="24"/>
        </w:rPr>
        <w:t xml:space="preserve"> yra neviešinami.</w:t>
      </w:r>
    </w:p>
    <w:p w14:paraId="2502A821" w14:textId="77777777" w:rsidR="00A06954"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jį gauna pateiktą CVP IS priemonėmis iki pasiūlymų pateikimo termino pabaigos.</w:t>
      </w:r>
    </w:p>
    <w:p w14:paraId="71F8B122" w14:textId="77777777" w:rsidR="004A60D2" w:rsidRPr="00B864D5" w:rsidRDefault="00884292" w:rsidP="0059254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B864D5">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B864D5" w:rsidRDefault="00104E13" w:rsidP="00592545">
      <w:pPr>
        <w:pStyle w:val="Body2"/>
        <w:tabs>
          <w:tab w:val="left" w:pos="1260"/>
        </w:tabs>
        <w:spacing w:after="0"/>
        <w:ind w:left="720"/>
        <w:rPr>
          <w:rFonts w:ascii="Verdana" w:eastAsia="Times New Roman" w:hAnsi="Verdana" w:cs="Times New Roman"/>
          <w:color w:val="auto"/>
          <w:sz w:val="24"/>
          <w:szCs w:val="24"/>
          <w:lang w:val="lt-LT"/>
        </w:rPr>
      </w:pPr>
    </w:p>
    <w:p w14:paraId="4468DF06" w14:textId="77777777" w:rsidR="00A06954" w:rsidRPr="00B864D5" w:rsidRDefault="00A06954" w:rsidP="00592545">
      <w:pPr>
        <w:pStyle w:val="1Skyrius"/>
        <w:numPr>
          <w:ilvl w:val="0"/>
          <w:numId w:val="5"/>
        </w:numPr>
        <w:jc w:val="center"/>
        <w:rPr>
          <w:rFonts w:ascii="Verdana" w:hAnsi="Verdana" w:cs="Times New Roman"/>
          <w:color w:val="auto"/>
          <w:sz w:val="24"/>
          <w:szCs w:val="24"/>
          <w:lang w:val="lt-LT"/>
        </w:rPr>
      </w:pPr>
      <w:bookmarkStart w:id="17" w:name="_Toc488998672"/>
      <w:bookmarkStart w:id="18" w:name="_Toc156823109"/>
      <w:bookmarkEnd w:id="17"/>
      <w:r w:rsidRPr="00B864D5">
        <w:rPr>
          <w:rFonts w:ascii="Verdana" w:hAnsi="Verdana" w:cs="Times New Roman"/>
          <w:color w:val="auto"/>
          <w:sz w:val="24"/>
          <w:szCs w:val="24"/>
          <w:lang w:val="lt-LT"/>
        </w:rPr>
        <w:t>PASIŪLYMŲ ŠIFRAVIMAS</w:t>
      </w:r>
      <w:bookmarkEnd w:id="18"/>
    </w:p>
    <w:p w14:paraId="0640D0CF" w14:textId="77777777" w:rsidR="00A06954" w:rsidRPr="00B864D5" w:rsidRDefault="00A06954" w:rsidP="00592545">
      <w:pPr>
        <w:pStyle w:val="Body2"/>
        <w:spacing w:after="0"/>
        <w:rPr>
          <w:rFonts w:ascii="Verdana" w:hAnsi="Verdana" w:cs="Times New Roman"/>
          <w:color w:val="auto"/>
          <w:sz w:val="24"/>
          <w:szCs w:val="24"/>
          <w:lang w:val="lt-LT"/>
        </w:rPr>
      </w:pPr>
    </w:p>
    <w:p w14:paraId="7F9750B0" w14:textId="77777777" w:rsidR="00A06954" w:rsidRPr="00B864D5" w:rsidRDefault="00A06954" w:rsidP="0059254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B864D5" w:rsidRDefault="00916F58" w:rsidP="00592545">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iki pasiūlymų pateikimo termino pabaigos naudodamasis CVP</w:t>
      </w:r>
      <w:r w:rsidR="00104E13" w:rsidRPr="00B864D5">
        <w:rPr>
          <w:rFonts w:ascii="Verdana" w:hAnsi="Verdana" w:cs="Times New Roman"/>
          <w:color w:val="auto"/>
          <w:sz w:val="24"/>
          <w:szCs w:val="24"/>
          <w:lang w:val="lt-LT"/>
        </w:rPr>
        <w:t xml:space="preserve"> </w:t>
      </w:r>
      <w:r w:rsidRPr="00B864D5">
        <w:rPr>
          <w:rFonts w:ascii="Verdana" w:hAnsi="Verdana" w:cs="Times New Roman"/>
          <w:color w:val="auto"/>
          <w:sz w:val="24"/>
          <w:szCs w:val="24"/>
          <w:lang w:val="lt-LT"/>
        </w:rPr>
        <w:t xml:space="preserve">IS priemonėmis </w:t>
      </w:r>
      <w:r w:rsidRPr="00B864D5">
        <w:rPr>
          <w:rFonts w:ascii="Verdana" w:hAnsi="Verdana" w:cs="Times New Roman"/>
          <w:iCs/>
          <w:color w:val="auto"/>
          <w:sz w:val="24"/>
          <w:szCs w:val="24"/>
          <w:lang w:val="lt-LT"/>
        </w:rPr>
        <w:t xml:space="preserve">pateikti užšifruotą pasiūlymą (užšifruojamas </w:t>
      </w:r>
      <w:r w:rsidRPr="00B864D5">
        <w:rPr>
          <w:rFonts w:ascii="Verdana" w:hAnsi="Verdana" w:cs="Times New Roman"/>
          <w:color w:val="auto"/>
          <w:sz w:val="24"/>
          <w:szCs w:val="24"/>
          <w:lang w:val="lt-LT"/>
        </w:rPr>
        <w:t>visas pasiūlymas arba pasiūlymo dokumentas, kuriame nurodyta pasiūlymo kaina)</w:t>
      </w:r>
      <w:r w:rsidRPr="00B864D5">
        <w:rPr>
          <w:rFonts w:ascii="Verdana" w:hAnsi="Verdana" w:cs="Times New Roman"/>
          <w:iCs/>
          <w:color w:val="auto"/>
          <w:sz w:val="24"/>
          <w:szCs w:val="24"/>
          <w:lang w:val="lt-LT"/>
        </w:rPr>
        <w:t xml:space="preserve">. </w:t>
      </w:r>
      <w:r w:rsidRPr="00B864D5">
        <w:rPr>
          <w:rFonts w:ascii="Verdana" w:hAnsi="Verdana" w:cs="Times New Roman"/>
          <w:color w:val="auto"/>
          <w:sz w:val="24"/>
          <w:szCs w:val="24"/>
          <w:lang w:val="lt-LT"/>
        </w:rPr>
        <w:t xml:space="preserve">Instrukcija, kaip tiekėjui užšifruoti pasiūlymą galima rasti </w:t>
      </w:r>
      <w:hyperlink r:id="rId28" w:history="1">
        <w:r w:rsidRPr="00B864D5">
          <w:rPr>
            <w:rStyle w:val="Hipersaitas"/>
            <w:rFonts w:ascii="Verdana" w:hAnsi="Verdana"/>
            <w:color w:val="auto"/>
            <w:sz w:val="24"/>
            <w:szCs w:val="24"/>
            <w:lang w:val="lt-LT"/>
          </w:rPr>
          <w:t>interneto svetainėje</w:t>
        </w:r>
      </w:hyperlink>
      <w:r w:rsidRPr="00B864D5">
        <w:rPr>
          <w:rFonts w:ascii="Verdana" w:hAnsi="Verdana" w:cs="Times New Roman"/>
          <w:color w:val="auto"/>
          <w:sz w:val="24"/>
          <w:szCs w:val="24"/>
          <w:lang w:val="lt-LT"/>
        </w:rPr>
        <w:t>.</w:t>
      </w:r>
    </w:p>
    <w:p w14:paraId="65C59814" w14:textId="77777777" w:rsidR="004A60D2" w:rsidRPr="00B864D5" w:rsidRDefault="009563DA" w:rsidP="00592545">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B864D5">
        <w:rPr>
          <w:rFonts w:ascii="Verdana" w:hAnsi="Verdana"/>
          <w:b/>
          <w:color w:val="auto"/>
          <w:sz w:val="24"/>
          <w:szCs w:val="24"/>
          <w:lang w:val="lt-LT"/>
        </w:rPr>
        <w:t xml:space="preserve">per </w:t>
      </w:r>
      <w:r w:rsidR="00C4624C" w:rsidRPr="00B864D5">
        <w:rPr>
          <w:rFonts w:ascii="Verdana" w:hAnsi="Verdana"/>
          <w:b/>
          <w:color w:val="auto"/>
          <w:sz w:val="24"/>
          <w:szCs w:val="24"/>
          <w:lang w:val="lt-LT"/>
        </w:rPr>
        <w:t>30</w:t>
      </w:r>
      <w:r w:rsidRPr="00B864D5">
        <w:rPr>
          <w:rFonts w:ascii="Verdana" w:hAnsi="Verdana"/>
          <w:b/>
          <w:color w:val="auto"/>
          <w:sz w:val="24"/>
          <w:szCs w:val="24"/>
          <w:lang w:val="lt-LT"/>
        </w:rPr>
        <w:t xml:space="preserve"> min. nuo pasiūlymų pateikimo termino pabaigos CVP IS susirašinėjimo priemonėmis</w:t>
      </w:r>
      <w:r w:rsidRPr="00B864D5">
        <w:rPr>
          <w:rFonts w:ascii="Verdana" w:hAnsi="Verdana"/>
          <w:color w:val="auto"/>
          <w:sz w:val="24"/>
          <w:szCs w:val="24"/>
          <w:lang w:val="lt-LT"/>
        </w:rPr>
        <w:t xml:space="preserve"> pateikti slaptažodį</w:t>
      </w:r>
      <w:r w:rsidR="00916F58" w:rsidRPr="00B864D5">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B864D5" w:rsidRDefault="00916F58" w:rsidP="00592545">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B864D5" w:rsidRDefault="0012649E" w:rsidP="00592545">
      <w:pPr>
        <w:pStyle w:val="Body2"/>
        <w:tabs>
          <w:tab w:val="left" w:pos="1418"/>
        </w:tabs>
        <w:spacing w:after="0"/>
        <w:ind w:left="709"/>
        <w:rPr>
          <w:rFonts w:ascii="Verdana" w:hAnsi="Verdana" w:cs="Times New Roman"/>
          <w:color w:val="auto"/>
          <w:sz w:val="24"/>
          <w:szCs w:val="24"/>
          <w:lang w:val="lt-LT"/>
        </w:rPr>
      </w:pPr>
    </w:p>
    <w:p w14:paraId="1CAFFA40" w14:textId="77777777" w:rsidR="00A06954" w:rsidRPr="00B864D5" w:rsidRDefault="00A06954" w:rsidP="00592545">
      <w:pPr>
        <w:pStyle w:val="1Skyrius"/>
        <w:numPr>
          <w:ilvl w:val="0"/>
          <w:numId w:val="5"/>
        </w:numPr>
        <w:jc w:val="center"/>
        <w:rPr>
          <w:rFonts w:ascii="Verdana" w:hAnsi="Verdana" w:cs="Times New Roman"/>
          <w:color w:val="auto"/>
          <w:sz w:val="24"/>
          <w:szCs w:val="24"/>
          <w:lang w:val="lt-LT"/>
        </w:rPr>
      </w:pPr>
      <w:bookmarkStart w:id="19" w:name="_Toc488998673"/>
      <w:bookmarkStart w:id="20" w:name="_Toc156823110"/>
      <w:bookmarkEnd w:id="19"/>
      <w:r w:rsidRPr="00B864D5">
        <w:rPr>
          <w:rFonts w:ascii="Verdana" w:hAnsi="Verdana" w:cs="Times New Roman"/>
          <w:color w:val="auto"/>
          <w:sz w:val="24"/>
          <w:szCs w:val="24"/>
          <w:lang w:val="lt-LT"/>
        </w:rPr>
        <w:lastRenderedPageBreak/>
        <w:t>PASIŪLYMŲ GALIOJIMO UŽTIKRINIMAS</w:t>
      </w:r>
      <w:bookmarkEnd w:id="20"/>
    </w:p>
    <w:p w14:paraId="2620293E" w14:textId="77777777" w:rsidR="00A06954" w:rsidRPr="00B864D5" w:rsidRDefault="00A06954" w:rsidP="00592545">
      <w:pPr>
        <w:pStyle w:val="Body2"/>
        <w:spacing w:after="0"/>
        <w:rPr>
          <w:rFonts w:ascii="Verdana" w:hAnsi="Verdana" w:cs="Times New Roman"/>
          <w:b/>
          <w:bCs/>
          <w:color w:val="auto"/>
          <w:sz w:val="24"/>
          <w:szCs w:val="24"/>
          <w:lang w:val="lt-LT"/>
        </w:rPr>
      </w:pPr>
    </w:p>
    <w:p w14:paraId="3ADAF326" w14:textId="77777777" w:rsidR="00630F3B" w:rsidRPr="00B864D5" w:rsidRDefault="00A23063" w:rsidP="00592545">
      <w:pPr>
        <w:pStyle w:val="Body2"/>
        <w:tabs>
          <w:tab w:val="left" w:pos="360"/>
          <w:tab w:val="left" w:pos="851"/>
        </w:tabs>
        <w:spacing w:after="0"/>
        <w:ind w:firstLine="709"/>
        <w:rPr>
          <w:rFonts w:ascii="Verdana" w:hAnsi="Verdana" w:cs="Times New Roman"/>
          <w:sz w:val="24"/>
          <w:szCs w:val="24"/>
          <w:lang w:val="lt-LT"/>
        </w:rPr>
      </w:pPr>
      <w:r w:rsidRPr="00B864D5">
        <w:rPr>
          <w:rFonts w:ascii="Verdana" w:hAnsi="Verdana" w:cs="Times New Roman"/>
          <w:color w:val="auto"/>
          <w:sz w:val="24"/>
          <w:szCs w:val="24"/>
          <w:lang w:val="lt-LT"/>
        </w:rPr>
        <w:t xml:space="preserve">8.1. </w:t>
      </w:r>
      <w:r w:rsidR="00630F3B" w:rsidRPr="00B864D5">
        <w:rPr>
          <w:rFonts w:ascii="Verdana" w:hAnsi="Verdana" w:cs="Times New Roman"/>
          <w:sz w:val="24"/>
          <w:szCs w:val="24"/>
          <w:lang w:val="lt-LT"/>
        </w:rPr>
        <w:t>Pasiūlymo galiojimo užtikrinimas nereikalaujamas.</w:t>
      </w:r>
    </w:p>
    <w:p w14:paraId="7CAEBCCC" w14:textId="77777777" w:rsidR="004A60D2" w:rsidRPr="00B864D5" w:rsidRDefault="004A60D2" w:rsidP="00592545">
      <w:pPr>
        <w:pStyle w:val="Body2"/>
        <w:spacing w:after="0"/>
        <w:rPr>
          <w:rFonts w:ascii="Verdana" w:hAnsi="Verdana" w:cs="Times New Roman"/>
          <w:color w:val="auto"/>
          <w:sz w:val="24"/>
          <w:szCs w:val="24"/>
          <w:lang w:val="lt-LT"/>
        </w:rPr>
      </w:pPr>
    </w:p>
    <w:p w14:paraId="568DEB46" w14:textId="77777777" w:rsidR="00A06954" w:rsidRPr="00B864D5" w:rsidRDefault="00A06954" w:rsidP="00592545">
      <w:pPr>
        <w:pStyle w:val="1Skyrius"/>
        <w:numPr>
          <w:ilvl w:val="0"/>
          <w:numId w:val="5"/>
        </w:numPr>
        <w:jc w:val="center"/>
        <w:rPr>
          <w:rFonts w:ascii="Verdana" w:hAnsi="Verdana" w:cs="Times New Roman"/>
          <w:color w:val="auto"/>
          <w:sz w:val="24"/>
          <w:szCs w:val="24"/>
          <w:lang w:val="lt-LT"/>
        </w:rPr>
      </w:pPr>
      <w:bookmarkStart w:id="21" w:name="_Toc488998674"/>
      <w:bookmarkStart w:id="22" w:name="_Toc156823111"/>
      <w:bookmarkEnd w:id="21"/>
      <w:r w:rsidRPr="00B864D5">
        <w:rPr>
          <w:rFonts w:ascii="Verdana" w:hAnsi="Verdana" w:cs="Times New Roman"/>
          <w:color w:val="auto"/>
          <w:sz w:val="24"/>
          <w:szCs w:val="24"/>
          <w:lang w:val="lt-LT"/>
        </w:rPr>
        <w:t>PAVYZDŽIŲ PATEIKIMAS</w:t>
      </w:r>
      <w:bookmarkEnd w:id="22"/>
    </w:p>
    <w:p w14:paraId="1D87BE5D" w14:textId="77777777" w:rsidR="00A06954" w:rsidRPr="00B864D5" w:rsidRDefault="00A06954" w:rsidP="00592545">
      <w:pPr>
        <w:pStyle w:val="Body2"/>
        <w:spacing w:after="0"/>
        <w:rPr>
          <w:rFonts w:ascii="Verdana" w:hAnsi="Verdana" w:cs="Times New Roman"/>
          <w:b/>
          <w:bCs/>
          <w:color w:val="auto"/>
          <w:sz w:val="24"/>
          <w:szCs w:val="24"/>
          <w:lang w:val="lt-LT"/>
        </w:rPr>
      </w:pPr>
    </w:p>
    <w:p w14:paraId="7B9EB8C5" w14:textId="77777777" w:rsidR="00A06954" w:rsidRPr="00B864D5" w:rsidRDefault="00A06954" w:rsidP="00592545">
      <w:pPr>
        <w:pStyle w:val="Body2"/>
        <w:numPr>
          <w:ilvl w:val="1"/>
          <w:numId w:val="5"/>
        </w:numPr>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Siūlomo pirkimo objekto pavyzdžiai nereikalaujami.</w:t>
      </w:r>
    </w:p>
    <w:p w14:paraId="1323463F" w14:textId="77777777" w:rsidR="00A07560" w:rsidRPr="00B864D5" w:rsidRDefault="00A07560" w:rsidP="00592545">
      <w:pPr>
        <w:pStyle w:val="Body2"/>
        <w:spacing w:after="0"/>
        <w:rPr>
          <w:rFonts w:ascii="Verdana" w:hAnsi="Verdana" w:cs="Times New Roman"/>
          <w:color w:val="auto"/>
          <w:sz w:val="24"/>
          <w:szCs w:val="24"/>
          <w:lang w:val="lt-LT"/>
        </w:rPr>
      </w:pPr>
    </w:p>
    <w:p w14:paraId="4B4A88EC" w14:textId="77777777" w:rsidR="00A06954" w:rsidRPr="00B864D5" w:rsidRDefault="00A06954" w:rsidP="00592545">
      <w:pPr>
        <w:pStyle w:val="1Skyrius"/>
        <w:numPr>
          <w:ilvl w:val="0"/>
          <w:numId w:val="5"/>
        </w:numPr>
        <w:ind w:firstLine="349"/>
        <w:jc w:val="center"/>
        <w:rPr>
          <w:rFonts w:ascii="Verdana" w:hAnsi="Verdana" w:cs="Times New Roman"/>
          <w:color w:val="auto"/>
          <w:sz w:val="24"/>
          <w:szCs w:val="24"/>
          <w:lang w:val="lt-LT"/>
        </w:rPr>
      </w:pPr>
      <w:bookmarkStart w:id="23" w:name="_Toc488998675"/>
      <w:bookmarkStart w:id="24" w:name="_Toc156823112"/>
      <w:bookmarkEnd w:id="23"/>
      <w:r w:rsidRPr="00B864D5">
        <w:rPr>
          <w:rFonts w:ascii="Verdana" w:hAnsi="Verdana" w:cs="Times New Roman"/>
          <w:color w:val="auto"/>
          <w:sz w:val="24"/>
          <w:szCs w:val="24"/>
          <w:lang w:val="lt-LT"/>
        </w:rPr>
        <w:t>PIRKIMO DOKUMENTŲ PAAIŠKINIMAS IR PATIKSLINIMAS</w:t>
      </w:r>
      <w:bookmarkEnd w:id="24"/>
    </w:p>
    <w:p w14:paraId="05739BC2" w14:textId="77777777" w:rsidR="00A06954" w:rsidRPr="00B864D5" w:rsidRDefault="00A06954" w:rsidP="00592545">
      <w:pPr>
        <w:pStyle w:val="Body2"/>
        <w:spacing w:after="0"/>
        <w:rPr>
          <w:rFonts w:ascii="Verdana" w:hAnsi="Verdana" w:cs="Times New Roman"/>
          <w:color w:val="auto"/>
          <w:sz w:val="24"/>
          <w:szCs w:val="24"/>
          <w:lang w:val="lt-LT"/>
        </w:rPr>
      </w:pPr>
    </w:p>
    <w:p w14:paraId="3F2B02AC" w14:textId="77777777" w:rsidR="00753982" w:rsidRPr="00B864D5" w:rsidRDefault="002F4A76"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Pirkimo dokumentai gali būti paaiškinami ar </w:t>
      </w:r>
      <w:r w:rsidR="00A56A72" w:rsidRPr="00B864D5">
        <w:rPr>
          <w:rFonts w:ascii="Verdana" w:hAnsi="Verdana" w:cs="Times New Roman"/>
          <w:color w:val="auto"/>
          <w:kern w:val="16"/>
          <w:sz w:val="24"/>
          <w:szCs w:val="24"/>
          <w:lang w:val="lt-LT"/>
        </w:rPr>
        <w:t>patikslinami</w:t>
      </w:r>
      <w:r w:rsidRPr="00B864D5">
        <w:rPr>
          <w:rFonts w:ascii="Verdana" w:hAnsi="Verdana" w:cs="Times New Roman"/>
          <w:color w:val="auto"/>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01245DE" w14:textId="77777777" w:rsidR="00753982" w:rsidRPr="00B864D5" w:rsidRDefault="002F4A76"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2E32E0" w:rsidRPr="00B864D5">
        <w:rPr>
          <w:rFonts w:ascii="Verdana" w:hAnsi="Verdana" w:cs="Times New Roman"/>
          <w:color w:val="auto"/>
          <w:kern w:val="16"/>
          <w:sz w:val="24"/>
          <w:szCs w:val="24"/>
          <w:lang w:val="lt-LT"/>
        </w:rPr>
        <w:t>10</w:t>
      </w:r>
      <w:r w:rsidRPr="00B864D5">
        <w:rPr>
          <w:rFonts w:ascii="Verdana" w:hAnsi="Verdana" w:cs="Times New Roman"/>
          <w:color w:val="auto"/>
          <w:kern w:val="16"/>
          <w:sz w:val="24"/>
          <w:szCs w:val="24"/>
          <w:lang w:val="lt-LT"/>
        </w:rPr>
        <w:t xml:space="preserve"> dien</w:t>
      </w:r>
      <w:r w:rsidR="002E32E0" w:rsidRPr="00B864D5">
        <w:rPr>
          <w:rFonts w:ascii="Verdana" w:hAnsi="Verdana" w:cs="Times New Roman"/>
          <w:color w:val="auto"/>
          <w:kern w:val="16"/>
          <w:sz w:val="24"/>
          <w:szCs w:val="24"/>
          <w:lang w:val="lt-LT"/>
        </w:rPr>
        <w:t>ų</w:t>
      </w:r>
      <w:r w:rsidRPr="00B864D5">
        <w:rPr>
          <w:rFonts w:ascii="Verdana" w:hAnsi="Verdana" w:cs="Times New Roman"/>
          <w:color w:val="auto"/>
          <w:kern w:val="16"/>
          <w:sz w:val="24"/>
          <w:szCs w:val="24"/>
          <w:lang w:val="lt-LT"/>
        </w:rPr>
        <w:t xml:space="preserve"> iki pasiūlymų pateikimo termino pabaigos.</w:t>
      </w:r>
    </w:p>
    <w:p w14:paraId="080F3722" w14:textId="77777777" w:rsidR="00753982" w:rsidRPr="00B864D5" w:rsidRDefault="002F4A76"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Tiekėjo prašymu, (pateiktu tik CVP IS susirašinėjimo priemonėmis) papildomi pirkimo dokumentai (paaiškinimai ar </w:t>
      </w:r>
      <w:r w:rsidR="00A56A72" w:rsidRPr="00B864D5">
        <w:rPr>
          <w:rFonts w:ascii="Verdana" w:hAnsi="Verdana" w:cs="Times New Roman"/>
          <w:color w:val="auto"/>
          <w:kern w:val="16"/>
          <w:sz w:val="24"/>
          <w:szCs w:val="24"/>
          <w:lang w:val="lt-LT"/>
        </w:rPr>
        <w:t>patikslinimai</w:t>
      </w:r>
      <w:r w:rsidRPr="00B864D5">
        <w:rPr>
          <w:rFonts w:ascii="Verdana" w:hAnsi="Verdana" w:cs="Times New Roman"/>
          <w:color w:val="auto"/>
          <w:kern w:val="16"/>
          <w:sz w:val="24"/>
          <w:szCs w:val="24"/>
          <w:lang w:val="lt-LT"/>
        </w:rPr>
        <w:t xml:space="preserve">) pateikiami CVP IS priemonėmis ne vėliau kaip likus 6 dienoms iki pasiūlymų pateikimo termino pabaigos, jei jų paprašyta laiku. Paaiškinimai teikiami per 6 dienas nuo klausimų gavimo dienos. Paaiškinimai ar </w:t>
      </w:r>
      <w:r w:rsidR="00A56A72" w:rsidRPr="00B864D5">
        <w:rPr>
          <w:rFonts w:ascii="Verdana" w:hAnsi="Verdana" w:cs="Times New Roman"/>
          <w:color w:val="auto"/>
          <w:kern w:val="16"/>
          <w:sz w:val="24"/>
          <w:szCs w:val="24"/>
          <w:lang w:val="lt-LT"/>
        </w:rPr>
        <w:t>patikslinimai</w:t>
      </w:r>
      <w:r w:rsidRPr="00B864D5">
        <w:rPr>
          <w:rFonts w:ascii="Verdana" w:hAnsi="Verdana" w:cs="Times New Roman"/>
          <w:color w:val="auto"/>
          <w:kern w:val="16"/>
          <w:sz w:val="24"/>
          <w:szCs w:val="24"/>
          <w:lang w:val="lt-LT"/>
        </w:rPr>
        <w:t xml:space="preserve"> yra neatsiejama pirkimo dokumentų dalis.</w:t>
      </w:r>
    </w:p>
    <w:p w14:paraId="4AC2D2F7" w14:textId="77777777" w:rsidR="00753982" w:rsidRPr="00B864D5" w:rsidRDefault="002F4A76"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paaiškindama ar </w:t>
      </w:r>
      <w:r w:rsidR="00A56A72" w:rsidRPr="00B864D5">
        <w:rPr>
          <w:rFonts w:ascii="Verdana" w:hAnsi="Verdana" w:cs="Times New Roman"/>
          <w:color w:val="auto"/>
          <w:kern w:val="16"/>
          <w:sz w:val="24"/>
          <w:szCs w:val="24"/>
          <w:lang w:val="lt-LT"/>
        </w:rPr>
        <w:t>patikslindama</w:t>
      </w:r>
      <w:r w:rsidRPr="00B864D5">
        <w:rPr>
          <w:rFonts w:ascii="Verdana" w:hAnsi="Verdana" w:cs="Times New Roman"/>
          <w:color w:val="auto"/>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2F242FBD" w14:textId="77777777" w:rsidR="00753982" w:rsidRPr="00B864D5" w:rsidRDefault="00A467A8"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1A482F9E" w14:textId="77777777" w:rsidR="00753982" w:rsidRPr="00B864D5" w:rsidRDefault="002F4A76"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5E577E96" w14:textId="2994CFDD" w:rsidR="00E47D22" w:rsidRPr="00B864D5" w:rsidRDefault="00E47D22"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B864D5">
        <w:rPr>
          <w:rFonts w:ascii="Verdana" w:hAnsi="Verdana" w:cs="Times New Roman"/>
          <w:color w:val="auto"/>
          <w:kern w:val="16"/>
          <w:sz w:val="24"/>
          <w:szCs w:val="24"/>
          <w:lang w:val="lt-LT"/>
        </w:rPr>
        <w:t>.</w:t>
      </w:r>
    </w:p>
    <w:p w14:paraId="5DA0378D" w14:textId="77777777" w:rsidR="00E47D22" w:rsidRPr="00B864D5" w:rsidRDefault="00E47D22" w:rsidP="00592545">
      <w:pPr>
        <w:pStyle w:val="Body2"/>
        <w:tabs>
          <w:tab w:val="left" w:pos="1260"/>
        </w:tabs>
        <w:spacing w:after="0"/>
        <w:rPr>
          <w:rFonts w:ascii="Verdana" w:hAnsi="Verdana" w:cs="Times New Roman"/>
          <w:color w:val="auto"/>
          <w:sz w:val="24"/>
          <w:szCs w:val="24"/>
          <w:lang w:val="lt-LT"/>
        </w:rPr>
      </w:pPr>
    </w:p>
    <w:p w14:paraId="66800E1D" w14:textId="77777777" w:rsidR="004A60D2" w:rsidRPr="00B864D5"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25" w:name="_Toc156823113"/>
      <w:r w:rsidRPr="00B864D5">
        <w:rPr>
          <w:rFonts w:ascii="Verdana" w:hAnsi="Verdana" w:cs="Times New Roman"/>
          <w:color w:val="auto"/>
          <w:sz w:val="24"/>
          <w:szCs w:val="24"/>
          <w:lang w:val="lt-LT"/>
        </w:rPr>
        <w:t>SUSIPAŽINIMAS SU GAUTAIS PASIŪLYMAIS</w:t>
      </w:r>
      <w:bookmarkEnd w:id="25"/>
    </w:p>
    <w:p w14:paraId="59AA4BF8" w14:textId="77777777" w:rsidR="00A06954" w:rsidRPr="00B864D5" w:rsidRDefault="00A06954" w:rsidP="00592545">
      <w:pPr>
        <w:pStyle w:val="Body2"/>
        <w:spacing w:after="0"/>
        <w:rPr>
          <w:rFonts w:ascii="Verdana" w:hAnsi="Verdana" w:cs="Times New Roman"/>
          <w:color w:val="auto"/>
          <w:sz w:val="24"/>
          <w:szCs w:val="24"/>
          <w:lang w:val="lt-LT"/>
        </w:rPr>
      </w:pPr>
    </w:p>
    <w:p w14:paraId="75315656" w14:textId="77777777" w:rsidR="00A673DF" w:rsidRPr="00B864D5" w:rsidRDefault="00A673DF" w:rsidP="0059254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B864D5">
        <w:rPr>
          <w:rFonts w:ascii="Verdana" w:eastAsia="Times New Roman" w:hAnsi="Verdana" w:cs="Times New Roman"/>
          <w:color w:val="auto"/>
          <w:sz w:val="24"/>
          <w:szCs w:val="24"/>
          <w:lang w:val="lt-LT"/>
        </w:rPr>
        <w:t>Su CVP</w:t>
      </w:r>
      <w:r w:rsidR="00077891" w:rsidRPr="00B864D5">
        <w:rPr>
          <w:rFonts w:ascii="Verdana" w:eastAsia="Times New Roman" w:hAnsi="Verdana" w:cs="Times New Roman"/>
          <w:color w:val="auto"/>
          <w:sz w:val="24"/>
          <w:szCs w:val="24"/>
          <w:lang w:val="lt-LT"/>
        </w:rPr>
        <w:t xml:space="preserve"> </w:t>
      </w:r>
      <w:r w:rsidRPr="00B864D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B864D5">
        <w:rPr>
          <w:rFonts w:ascii="Verdana" w:eastAsia="Times New Roman" w:hAnsi="Verdana" w:cs="Times New Roman"/>
          <w:b/>
          <w:bCs/>
          <w:color w:val="auto"/>
          <w:sz w:val="24"/>
          <w:szCs w:val="24"/>
          <w:lang w:val="lt-LT"/>
        </w:rPr>
        <w:t>pirkimo skelbime nurodyta data ir laiku</w:t>
      </w:r>
      <w:r w:rsidR="005F5C8B" w:rsidRPr="00B864D5">
        <w:rPr>
          <w:rFonts w:ascii="Verdana" w:eastAsia="Times New Roman" w:hAnsi="Verdana" w:cs="Times New Roman"/>
          <w:color w:val="auto"/>
          <w:sz w:val="24"/>
          <w:szCs w:val="24"/>
          <w:lang w:val="lt-LT"/>
        </w:rPr>
        <w:t>.</w:t>
      </w:r>
    </w:p>
    <w:p w14:paraId="00CA1B01" w14:textId="77777777" w:rsidR="00796457" w:rsidRPr="00B864D5" w:rsidRDefault="00796457" w:rsidP="0059254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B864D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B864D5" w:rsidRDefault="00A673DF" w:rsidP="00592545">
      <w:pPr>
        <w:pStyle w:val="Body2"/>
        <w:spacing w:after="0"/>
        <w:ind w:firstLine="1440"/>
        <w:rPr>
          <w:rFonts w:ascii="Verdana" w:hAnsi="Verdana" w:cs="Times New Roman"/>
          <w:color w:val="auto"/>
          <w:sz w:val="24"/>
          <w:szCs w:val="24"/>
          <w:lang w:val="lt-LT"/>
        </w:rPr>
      </w:pPr>
    </w:p>
    <w:p w14:paraId="51A346A8" w14:textId="77777777" w:rsidR="004A60D2" w:rsidRPr="00B864D5"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26" w:name="_Toc488998677"/>
      <w:bookmarkStart w:id="27" w:name="_Toc156823114"/>
      <w:bookmarkEnd w:id="26"/>
      <w:r w:rsidRPr="00B864D5">
        <w:rPr>
          <w:rFonts w:ascii="Verdana" w:hAnsi="Verdana" w:cs="Times New Roman"/>
          <w:color w:val="auto"/>
          <w:sz w:val="24"/>
          <w:szCs w:val="24"/>
          <w:lang w:val="lt-LT"/>
        </w:rPr>
        <w:t>PASIŪLYMŲ NAGRINĖJIMAS</w:t>
      </w:r>
      <w:bookmarkEnd w:id="27"/>
    </w:p>
    <w:p w14:paraId="7FDA76BD" w14:textId="77777777" w:rsidR="00A06954" w:rsidRPr="00B864D5" w:rsidRDefault="00A06954" w:rsidP="00592545">
      <w:pPr>
        <w:pStyle w:val="Body2"/>
        <w:spacing w:after="0"/>
        <w:rPr>
          <w:rFonts w:ascii="Verdana" w:hAnsi="Verdana" w:cs="Times New Roman"/>
          <w:color w:val="auto"/>
          <w:sz w:val="24"/>
          <w:szCs w:val="24"/>
          <w:lang w:val="lt-LT"/>
        </w:rPr>
      </w:pPr>
    </w:p>
    <w:p w14:paraId="7B0A3D72" w14:textId="77777777" w:rsidR="00796457"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Pateiktus pasiūlymus nagrinėja, vertina ir palygina Komisija šia tvarka:</w:t>
      </w:r>
    </w:p>
    <w:p w14:paraId="52E44A4E"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B864D5" w:rsidRDefault="00A06954" w:rsidP="00592545">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B864D5">
        <w:rPr>
          <w:rFonts w:ascii="Verdana" w:hAnsi="Verdana"/>
          <w:szCs w:val="24"/>
        </w:rPr>
        <w:t>nagrinėja ar pasiūlymas atitinka pirkimo dokumentuose nustatytus reikalavimus, nesusijusius su pirkimo objektu;</w:t>
      </w:r>
    </w:p>
    <w:p w14:paraId="6E11C3BD" w14:textId="77777777" w:rsidR="002F4A76" w:rsidRPr="00B864D5" w:rsidRDefault="00A06954" w:rsidP="0059254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77777777" w:rsidR="002F4A76" w:rsidRPr="00B864D5" w:rsidRDefault="00A06954" w:rsidP="0059254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tikrina</w:t>
      </w:r>
      <w:r w:rsidR="0000412F" w:rsidRPr="00B864D5">
        <w:rPr>
          <w:rFonts w:ascii="Verdana" w:hAnsi="Verdana" w:cs="Times New Roman"/>
          <w:color w:val="auto"/>
          <w:sz w:val="24"/>
          <w:szCs w:val="24"/>
          <w:lang w:val="lt-LT"/>
        </w:rPr>
        <w:t>,</w:t>
      </w:r>
      <w:r w:rsidR="002F4A76" w:rsidRPr="00B864D5">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555546A6" w:rsidR="002F4A76" w:rsidRPr="00B864D5" w:rsidRDefault="00AE50DC" w:rsidP="00592545">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B864D5">
        <w:rPr>
          <w:rFonts w:ascii="Verdana" w:hAnsi="Verdana" w:cs="Times New Roman"/>
          <w:color w:val="00000A"/>
          <w:sz w:val="24"/>
          <w:szCs w:val="24"/>
          <w:lang w:val="lt-LT"/>
        </w:rPr>
        <w:t>galimo laimėtojo prašo pateikti pirkimo sąlygų 3.4</w:t>
      </w:r>
      <w:r w:rsidR="001F3475">
        <w:rPr>
          <w:rFonts w:ascii="Verdana" w:hAnsi="Verdana" w:cs="Times New Roman"/>
          <w:color w:val="00000A"/>
          <w:sz w:val="24"/>
          <w:szCs w:val="24"/>
          <w:lang w:val="lt-LT"/>
        </w:rPr>
        <w:t xml:space="preserve"> ir</w:t>
      </w:r>
      <w:r w:rsidRPr="00B864D5">
        <w:rPr>
          <w:rFonts w:ascii="Verdana" w:hAnsi="Verdana" w:cs="Times New Roman"/>
          <w:color w:val="00000A"/>
          <w:sz w:val="24"/>
          <w:szCs w:val="24"/>
          <w:lang w:val="lt-LT"/>
        </w:rPr>
        <w:t xml:space="preserve"> 3.5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D4717" w:rsidRPr="00B864D5">
        <w:rPr>
          <w:rFonts w:ascii="Verdana" w:eastAsia="Times New Roman" w:hAnsi="Verdana"/>
          <w:kern w:val="16"/>
          <w:sz w:val="24"/>
          <w:szCs w:val="24"/>
          <w:lang w:val="lt-LT" w:eastAsia="ar-SA"/>
        </w:rPr>
        <w:t>.</w:t>
      </w:r>
    </w:p>
    <w:p w14:paraId="0AFE71ED" w14:textId="77777777" w:rsidR="002C39CF" w:rsidRPr="00B864D5" w:rsidRDefault="002C39CF" w:rsidP="0059254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B864D5">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B864D5">
        <w:rPr>
          <w:rFonts w:ascii="Verdana" w:eastAsia="Times New Roman" w:hAnsi="Verdana" w:cs="Times New Roman"/>
          <w:color w:val="auto"/>
          <w:sz w:val="24"/>
          <w:szCs w:val="24"/>
          <w:shd w:val="clear" w:color="auto" w:fill="FFFFFF"/>
          <w:lang w:val="lt-LT"/>
        </w:rPr>
        <w:t xml:space="preserve"> </w:t>
      </w:r>
      <w:r w:rsidRPr="00B864D5">
        <w:rPr>
          <w:rFonts w:ascii="Verdana" w:eastAsia="Times New Roman" w:hAnsi="Verdana" w:cs="Times New Roman"/>
          <w:color w:val="auto"/>
          <w:sz w:val="24"/>
          <w:szCs w:val="24"/>
          <w:shd w:val="clear" w:color="auto" w:fill="FFFFFF"/>
          <w:lang w:val="lt-LT"/>
        </w:rPr>
        <w:t>Pasiūlymai tikslinami, papildomi arba paaiškinami vadovaujantis</w:t>
      </w:r>
      <w:r w:rsidRPr="00B864D5">
        <w:rPr>
          <w:rFonts w:ascii="Verdana" w:hAnsi="Verdana"/>
          <w:color w:val="auto"/>
          <w:sz w:val="24"/>
          <w:szCs w:val="24"/>
          <w:lang w:val="lt-LT"/>
        </w:rPr>
        <w:t xml:space="preserve"> Viešųjų pirkimų tarnybos direktoriaus 2022 m. gruodžio 30 d. įsakymu Nr. 1S-240 patvirtintomis </w:t>
      </w:r>
      <w:hyperlink r:id="rId29" w:history="1">
        <w:r w:rsidRPr="00B864D5">
          <w:rPr>
            <w:rStyle w:val="Hipersaitas"/>
            <w:rFonts w:ascii="Verdana" w:eastAsia="Times New Roman" w:hAnsi="Verdana"/>
            <w:color w:val="auto"/>
            <w:sz w:val="24"/>
            <w:szCs w:val="24"/>
            <w:shd w:val="clear" w:color="auto" w:fill="FFFFFF"/>
            <w:lang w:val="lt-LT"/>
          </w:rPr>
          <w:t>Viešųjų pirkimų tarnybos nustatytomis taisyklėmis</w:t>
        </w:r>
      </w:hyperlink>
      <w:r w:rsidRPr="00B864D5">
        <w:rPr>
          <w:rFonts w:ascii="Verdana" w:eastAsia="Times New Roman" w:hAnsi="Verdana" w:cs="Times New Roman"/>
          <w:color w:val="auto"/>
          <w:sz w:val="24"/>
          <w:szCs w:val="24"/>
          <w:shd w:val="clear" w:color="auto" w:fill="FFFFFF"/>
          <w:lang w:val="lt-LT"/>
        </w:rPr>
        <w:t>.</w:t>
      </w:r>
    </w:p>
    <w:p w14:paraId="5E654A91" w14:textId="77777777" w:rsidR="00437F80" w:rsidRPr="00B864D5" w:rsidRDefault="00437F80" w:rsidP="0059254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lastRenderedPageBreak/>
        <w:t>P</w:t>
      </w:r>
      <w:r w:rsidR="002C39CF" w:rsidRPr="00B864D5">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B864D5">
        <w:rPr>
          <w:rFonts w:ascii="Verdana" w:hAnsi="Verdana"/>
          <w:color w:val="auto"/>
          <w:sz w:val="24"/>
          <w:szCs w:val="24"/>
          <w:lang w:val="lt-LT"/>
        </w:rPr>
        <w:t xml:space="preserve"> </w:t>
      </w:r>
      <w:r w:rsidR="002C39CF" w:rsidRPr="00B864D5">
        <w:rPr>
          <w:rFonts w:ascii="Verdana" w:hAnsi="Verdana"/>
          <w:color w:val="auto"/>
          <w:sz w:val="24"/>
          <w:szCs w:val="24"/>
          <w:lang w:val="lt-LT"/>
        </w:rPr>
        <w:t xml:space="preserve">y. jį teikiant </w:t>
      </w:r>
      <w:r w:rsidR="002C39CF" w:rsidRPr="00B864D5">
        <w:rPr>
          <w:rFonts w:ascii="Verdana" w:hAnsi="Verdana"/>
          <w:b/>
          <w:bCs/>
          <w:color w:val="auto"/>
          <w:sz w:val="24"/>
          <w:szCs w:val="24"/>
          <w:lang w:val="lt-LT"/>
        </w:rPr>
        <w:t>negali būti atliekamas esminis pasiūlymo pakeitimas</w:t>
      </w:r>
      <w:bookmarkStart w:id="28" w:name="part_158b60606afc42dba0e6bd3737898715"/>
      <w:bookmarkEnd w:id="28"/>
      <w:r w:rsidRPr="00B864D5">
        <w:rPr>
          <w:rFonts w:ascii="Verdana" w:hAnsi="Verdana"/>
          <w:color w:val="auto"/>
          <w:sz w:val="24"/>
          <w:szCs w:val="24"/>
          <w:lang w:val="lt-LT"/>
        </w:rPr>
        <w:t>.</w:t>
      </w:r>
    </w:p>
    <w:p w14:paraId="6EEA82BA" w14:textId="77777777" w:rsidR="00437F80" w:rsidRPr="00B864D5" w:rsidRDefault="00437F80" w:rsidP="0059254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B864D5">
        <w:rPr>
          <w:rFonts w:ascii="Verdana" w:hAnsi="Verdana"/>
          <w:color w:val="auto"/>
          <w:sz w:val="24"/>
          <w:szCs w:val="24"/>
          <w:lang w:val="lt-LT"/>
        </w:rPr>
        <w:t>P</w:t>
      </w:r>
      <w:r w:rsidR="002C39CF" w:rsidRPr="00B864D5">
        <w:rPr>
          <w:rFonts w:ascii="Verdana" w:hAnsi="Verdana"/>
          <w:color w:val="auto"/>
          <w:sz w:val="24"/>
          <w:szCs w:val="24"/>
          <w:lang w:val="lt-LT"/>
        </w:rPr>
        <w:t xml:space="preserve">asiūlymo vertinimo metu nustatytos kainos ar sąnaudų apskaičiavimo klaidos privalo būti ištaisytos per </w:t>
      </w:r>
      <w:r w:rsidRPr="00B864D5">
        <w:rPr>
          <w:rFonts w:ascii="Verdana" w:hAnsi="Verdana"/>
          <w:color w:val="auto"/>
          <w:sz w:val="24"/>
          <w:szCs w:val="24"/>
          <w:lang w:val="lt-LT"/>
        </w:rPr>
        <w:t>Perkančiosios</w:t>
      </w:r>
      <w:r w:rsidR="002C39CF" w:rsidRPr="00B864D5">
        <w:rPr>
          <w:rFonts w:ascii="Verdana" w:hAnsi="Verdana"/>
          <w:color w:val="auto"/>
          <w:sz w:val="24"/>
          <w:szCs w:val="24"/>
          <w:lang w:val="lt-LT"/>
        </w:rPr>
        <w:t xml:space="preserve"> </w:t>
      </w:r>
      <w:r w:rsidRPr="00B864D5">
        <w:rPr>
          <w:rFonts w:ascii="Verdana" w:hAnsi="Verdana"/>
          <w:color w:val="auto"/>
          <w:sz w:val="24"/>
          <w:szCs w:val="24"/>
          <w:lang w:val="lt-LT"/>
        </w:rPr>
        <w:t>organizacijos</w:t>
      </w:r>
      <w:r w:rsidR="002C39CF" w:rsidRPr="00B864D5">
        <w:rPr>
          <w:rFonts w:ascii="Verdana" w:hAnsi="Verdana"/>
          <w:color w:val="auto"/>
          <w:sz w:val="24"/>
          <w:szCs w:val="24"/>
          <w:lang w:val="lt-LT"/>
        </w:rPr>
        <w:t xml:space="preserve"> nurodytą terminą, nekeičiant susipažinimo su pasiūlymais metu užfiksuotos kainos ar sąnaudų:</w:t>
      </w:r>
      <w:bookmarkStart w:id="29" w:name="part_62ab7d0ebdd94b57b444df09baa775a1"/>
      <w:bookmarkEnd w:id="29"/>
    </w:p>
    <w:p w14:paraId="35A6028C" w14:textId="77777777" w:rsidR="00437F80" w:rsidRPr="00B864D5" w:rsidRDefault="00437F80" w:rsidP="00592545">
      <w:pPr>
        <w:pStyle w:val="Body2"/>
        <w:tabs>
          <w:tab w:val="left" w:pos="709"/>
          <w:tab w:val="num" w:pos="851"/>
          <w:tab w:val="left" w:pos="1560"/>
        </w:tabs>
        <w:spacing w:after="0"/>
        <w:ind w:firstLine="709"/>
        <w:rPr>
          <w:rFonts w:ascii="Verdana" w:hAnsi="Verdana"/>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.4.1. </w:t>
      </w:r>
      <w:r w:rsidR="002C39CF" w:rsidRPr="00B864D5">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3CBC7AC5" w14:textId="77777777" w:rsidR="00437F80" w:rsidRPr="00B864D5"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.4.2. </w:t>
      </w:r>
      <w:r w:rsidR="002C39CF" w:rsidRPr="00B864D5">
        <w:rPr>
          <w:rFonts w:ascii="Verdana" w:hAnsi="Verdana"/>
          <w:color w:val="auto"/>
          <w:sz w:val="24"/>
          <w:szCs w:val="24"/>
          <w:lang w:val="lt-LT"/>
        </w:rPr>
        <w:t>tais atvejais, kai pirkime taikomas fiksuotos kainos kainodaros metodas, galutinė pasiūlymo kaina be PVM negali būti keičiama;</w:t>
      </w:r>
      <w:bookmarkStart w:id="31" w:name="part_5e4662bf894247d7955359aeeebb2de0"/>
      <w:bookmarkEnd w:id="31"/>
    </w:p>
    <w:p w14:paraId="25BE9D1A" w14:textId="77777777" w:rsidR="00437F80" w:rsidRPr="00B864D5"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.4.3. </w:t>
      </w:r>
      <w:r w:rsidR="002C39CF" w:rsidRPr="00B864D5">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B864D5">
        <w:rPr>
          <w:rFonts w:ascii="Verdana" w:hAnsi="Verdana"/>
          <w:color w:val="auto"/>
          <w:sz w:val="24"/>
          <w:szCs w:val="24"/>
          <w:lang w:val="lt-LT"/>
        </w:rPr>
        <w:t xml:space="preserve"> (</w:t>
      </w:r>
      <w:r w:rsidR="00156675" w:rsidRPr="00B864D5">
        <w:rPr>
          <w:rFonts w:ascii="Verdana" w:hAnsi="Verdana"/>
          <w:b/>
          <w:bCs/>
          <w:color w:val="auto"/>
          <w:sz w:val="24"/>
          <w:szCs w:val="24"/>
          <w:lang w:val="lt-LT"/>
        </w:rPr>
        <w:t>šiame</w:t>
      </w:r>
      <w:r w:rsidR="00156675" w:rsidRPr="00B864D5">
        <w:rPr>
          <w:rFonts w:ascii="Verdana" w:hAnsi="Verdana"/>
          <w:color w:val="auto"/>
          <w:sz w:val="24"/>
          <w:szCs w:val="24"/>
          <w:lang w:val="lt-LT"/>
        </w:rPr>
        <w:t xml:space="preserve"> </w:t>
      </w:r>
      <w:r w:rsidR="00156675" w:rsidRPr="00B864D5">
        <w:rPr>
          <w:rFonts w:ascii="Verdana" w:hAnsi="Verdana"/>
          <w:b/>
          <w:bCs/>
          <w:color w:val="auto"/>
          <w:sz w:val="24"/>
          <w:szCs w:val="24"/>
          <w:lang w:val="lt-LT"/>
        </w:rPr>
        <w:t>pirkime taikoma fiksuoto</w:t>
      </w:r>
      <w:r w:rsidR="007B4EC4" w:rsidRPr="00B864D5">
        <w:rPr>
          <w:rFonts w:ascii="Verdana" w:hAnsi="Verdana"/>
          <w:b/>
          <w:bCs/>
          <w:color w:val="auto"/>
          <w:sz w:val="24"/>
          <w:szCs w:val="24"/>
          <w:lang w:val="lt-LT"/>
        </w:rPr>
        <w:t>s</w:t>
      </w:r>
      <w:r w:rsidR="00156675" w:rsidRPr="00B864D5">
        <w:rPr>
          <w:rFonts w:ascii="Verdana" w:hAnsi="Verdana"/>
          <w:b/>
          <w:bCs/>
          <w:color w:val="auto"/>
          <w:sz w:val="24"/>
          <w:szCs w:val="24"/>
          <w:lang w:val="lt-LT"/>
        </w:rPr>
        <w:t xml:space="preserve"> </w:t>
      </w:r>
      <w:r w:rsidR="007B4EC4" w:rsidRPr="00B864D5">
        <w:rPr>
          <w:rFonts w:ascii="Verdana" w:hAnsi="Verdana"/>
          <w:b/>
          <w:bCs/>
          <w:color w:val="auto"/>
          <w:sz w:val="24"/>
          <w:szCs w:val="24"/>
          <w:lang w:val="lt-LT"/>
        </w:rPr>
        <w:t>kainos</w:t>
      </w:r>
      <w:r w:rsidR="00156675" w:rsidRPr="00B864D5">
        <w:rPr>
          <w:rFonts w:ascii="Verdana" w:hAnsi="Verdana"/>
          <w:b/>
          <w:bCs/>
          <w:color w:val="auto"/>
          <w:sz w:val="24"/>
          <w:szCs w:val="24"/>
          <w:lang w:val="lt-LT"/>
        </w:rPr>
        <w:t xml:space="preserve"> kainodara</w:t>
      </w:r>
      <w:r w:rsidR="00156675" w:rsidRPr="00B864D5">
        <w:rPr>
          <w:rFonts w:ascii="Verdana" w:hAnsi="Verdana"/>
          <w:color w:val="auto"/>
          <w:sz w:val="24"/>
          <w:szCs w:val="24"/>
          <w:lang w:val="lt-LT"/>
        </w:rPr>
        <w:t>)</w:t>
      </w:r>
      <w:r w:rsidR="002C39CF" w:rsidRPr="00B864D5">
        <w:rPr>
          <w:rFonts w:ascii="Verdana" w:hAnsi="Verdana"/>
          <w:color w:val="auto"/>
          <w:sz w:val="24"/>
          <w:szCs w:val="24"/>
          <w:lang w:val="lt-LT"/>
        </w:rPr>
        <w:t>;</w:t>
      </w:r>
      <w:bookmarkStart w:id="32" w:name="part_5d42f38a13154a6e80925507e8c95d24"/>
      <w:bookmarkEnd w:id="32"/>
    </w:p>
    <w:p w14:paraId="1C9DB781" w14:textId="77777777" w:rsidR="00437F80" w:rsidRPr="00B864D5"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.4.4. </w:t>
      </w:r>
      <w:r w:rsidR="002C39CF" w:rsidRPr="00B864D5">
        <w:rPr>
          <w:rFonts w:ascii="Verdana" w:hAnsi="Verdana"/>
          <w:color w:val="auto"/>
          <w:sz w:val="24"/>
          <w:szCs w:val="24"/>
          <w:lang w:val="lt-LT"/>
        </w:rPr>
        <w:t>tais atvejais, kai pirkime taikomas kintamo įkainio kainodaros metodas, negali būti keičiamas pasiūlytas antkainis (nuolaida).</w:t>
      </w:r>
      <w:bookmarkStart w:id="33" w:name="part_848175399f954ad4a8e8ba0e0cc2a549"/>
      <w:bookmarkEnd w:id="33"/>
    </w:p>
    <w:p w14:paraId="69958728" w14:textId="77777777" w:rsidR="00437F80" w:rsidRPr="00B864D5"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.5. K</w:t>
      </w:r>
      <w:r w:rsidR="002C39CF" w:rsidRPr="00B864D5">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286F0BAF" w14:textId="77777777" w:rsidR="00437F80" w:rsidRPr="00B864D5"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.6. </w:t>
      </w:r>
      <w:r w:rsidR="002C39CF" w:rsidRPr="00B864D5">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471FFF9B" w14:textId="77777777" w:rsidR="007611D3" w:rsidRPr="00B864D5" w:rsidRDefault="00437F80"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.6.1. </w:t>
      </w:r>
      <w:r w:rsidR="002C39CF" w:rsidRPr="00B864D5">
        <w:rPr>
          <w:rFonts w:ascii="Verdana" w:hAnsi="Verdana"/>
          <w:color w:val="auto"/>
          <w:sz w:val="24"/>
          <w:szCs w:val="24"/>
          <w:lang w:val="lt-LT"/>
        </w:rPr>
        <w:t xml:space="preserve">įvertinti pasiūlymo turinio nustatytas patikslinimo, paaiškinimo ar papildymo ribas. Atsakydamas į </w:t>
      </w:r>
      <w:r w:rsidRPr="00B864D5">
        <w:rPr>
          <w:rFonts w:ascii="Verdana" w:hAnsi="Verdana"/>
          <w:color w:val="auto"/>
          <w:sz w:val="24"/>
          <w:szCs w:val="24"/>
          <w:lang w:val="lt-LT"/>
        </w:rPr>
        <w:t>Perkančiosios organizacijos</w:t>
      </w:r>
      <w:r w:rsidR="002C39CF" w:rsidRPr="00B864D5">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B864D5">
        <w:rPr>
          <w:rFonts w:ascii="Verdana" w:hAnsi="Verdana"/>
          <w:i/>
          <w:iCs/>
          <w:color w:val="auto"/>
          <w:sz w:val="24"/>
          <w:szCs w:val="24"/>
          <w:lang w:val="lt-LT"/>
        </w:rPr>
        <w:t>;</w:t>
      </w:r>
      <w:bookmarkStart w:id="37" w:name="part_8e4ab1173f094679814c2f491254eeb3"/>
      <w:bookmarkEnd w:id="37"/>
    </w:p>
    <w:p w14:paraId="319DBEA4" w14:textId="77777777" w:rsidR="007611D3" w:rsidRPr="00B864D5" w:rsidRDefault="007611D3"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.6.2. </w:t>
      </w:r>
      <w:r w:rsidR="002C39CF" w:rsidRPr="00B864D5">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0BA7718C" w14:textId="77777777" w:rsidR="002C39CF" w:rsidRPr="00B864D5" w:rsidRDefault="007611D3" w:rsidP="00592545">
      <w:pPr>
        <w:pStyle w:val="Body2"/>
        <w:tabs>
          <w:tab w:val="left" w:pos="709"/>
          <w:tab w:val="num" w:pos="851"/>
          <w:tab w:val="left" w:pos="15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.7. </w:t>
      </w:r>
      <w:r w:rsidR="002C39CF" w:rsidRPr="00B864D5">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B864D5" w:rsidRDefault="007611D3" w:rsidP="00592545">
      <w:pPr>
        <w:pStyle w:val="Body2"/>
        <w:tabs>
          <w:tab w:val="left" w:pos="1260"/>
        </w:tabs>
        <w:spacing w:after="0"/>
        <w:ind w:firstLine="709"/>
        <w:rPr>
          <w:rFonts w:ascii="Verdana" w:hAnsi="Verdana"/>
          <w:color w:val="auto"/>
          <w:sz w:val="24"/>
          <w:szCs w:val="24"/>
          <w:lang w:val="lt-LT"/>
        </w:rPr>
      </w:pPr>
      <w:bookmarkStart w:id="39" w:name="part_f7ffdb41e2f14b23ac5fa69b79664c6f"/>
      <w:bookmarkEnd w:id="39"/>
      <w:r w:rsidRPr="00B864D5">
        <w:rPr>
          <w:rFonts w:ascii="Verdana" w:hAnsi="Verdana"/>
          <w:color w:val="auto"/>
          <w:sz w:val="24"/>
          <w:szCs w:val="24"/>
          <w:lang w:val="lt-LT"/>
        </w:rPr>
        <w:t>1</w:t>
      </w:r>
      <w:r w:rsidR="00791446" w:rsidRPr="00B864D5">
        <w:rPr>
          <w:rFonts w:ascii="Verdana" w:hAnsi="Verdana"/>
          <w:color w:val="auto"/>
          <w:sz w:val="24"/>
          <w:szCs w:val="24"/>
          <w:lang w:val="lt-LT"/>
        </w:rPr>
        <w:t>2</w:t>
      </w:r>
      <w:r w:rsidRPr="00B864D5">
        <w:rPr>
          <w:rFonts w:ascii="Verdana" w:hAnsi="Verdana"/>
          <w:color w:val="auto"/>
          <w:sz w:val="24"/>
          <w:szCs w:val="24"/>
          <w:lang w:val="lt-LT"/>
        </w:rPr>
        <w:t>.7.1.</w:t>
      </w:r>
      <w:r w:rsidR="002C39CF" w:rsidRPr="00B864D5">
        <w:rPr>
          <w:rFonts w:ascii="Verdana" w:hAnsi="Verdana"/>
          <w:color w:val="auto"/>
          <w:sz w:val="24"/>
          <w:szCs w:val="24"/>
          <w:lang w:val="lt-LT"/>
        </w:rPr>
        <w:t xml:space="preserve"> Perkančiajai organizacijai kyla poreikis kreiptis dėl pasiūlymo patikslinimo, papildymo ar paaiškinimo</w:t>
      </w:r>
      <w:r w:rsidR="00104E13" w:rsidRPr="00B864D5">
        <w:rPr>
          <w:rFonts w:ascii="Verdana" w:hAnsi="Verdana"/>
          <w:color w:val="auto"/>
          <w:sz w:val="24"/>
          <w:szCs w:val="24"/>
          <w:lang w:val="lt-LT"/>
        </w:rPr>
        <w:t xml:space="preserve"> </w:t>
      </w:r>
      <w:r w:rsidR="002C39CF" w:rsidRPr="00B864D5">
        <w:rPr>
          <w:rFonts w:ascii="Verdana" w:hAnsi="Verdana"/>
          <w:color w:val="auto"/>
          <w:sz w:val="24"/>
          <w:szCs w:val="24"/>
          <w:lang w:val="lt-LT"/>
        </w:rPr>
        <w:t>dėl kitų klausimų, nei tie, dėl kurių kreiptasi pirmąjį kartą,</w:t>
      </w:r>
      <w:r w:rsidR="00104E13" w:rsidRPr="00B864D5">
        <w:rPr>
          <w:rFonts w:ascii="Verdana" w:hAnsi="Verdana"/>
          <w:color w:val="auto"/>
          <w:sz w:val="24"/>
          <w:szCs w:val="24"/>
          <w:lang w:val="lt-LT"/>
        </w:rPr>
        <w:t xml:space="preserve"> </w:t>
      </w:r>
      <w:r w:rsidR="002C39CF" w:rsidRPr="00B864D5">
        <w:rPr>
          <w:rFonts w:ascii="Verdana" w:hAnsi="Verdana"/>
          <w:color w:val="auto"/>
          <w:sz w:val="24"/>
          <w:szCs w:val="24"/>
          <w:lang w:val="lt-LT"/>
        </w:rPr>
        <w:t>ar</w:t>
      </w:r>
    </w:p>
    <w:p w14:paraId="0B78D39F" w14:textId="77777777" w:rsidR="004A60D2" w:rsidRPr="00B864D5" w:rsidRDefault="00791446" w:rsidP="00592545">
      <w:pPr>
        <w:pStyle w:val="Body2"/>
        <w:tabs>
          <w:tab w:val="left" w:pos="1260"/>
        </w:tabs>
        <w:spacing w:after="0"/>
        <w:ind w:firstLine="709"/>
        <w:rPr>
          <w:rFonts w:ascii="Verdana" w:hAnsi="Verdana"/>
          <w:color w:val="auto"/>
          <w:sz w:val="24"/>
          <w:szCs w:val="24"/>
          <w:lang w:val="lt-LT"/>
        </w:rPr>
      </w:pPr>
      <w:bookmarkStart w:id="40" w:name="part_5d046444bb5e436fb2a662cb00e9ade7"/>
      <w:bookmarkEnd w:id="40"/>
      <w:r w:rsidRPr="00B864D5">
        <w:rPr>
          <w:rFonts w:ascii="Verdana" w:hAnsi="Verdana"/>
          <w:color w:val="auto"/>
          <w:sz w:val="24"/>
          <w:szCs w:val="24"/>
          <w:lang w:val="lt-LT"/>
        </w:rPr>
        <w:t>12</w:t>
      </w:r>
      <w:r w:rsidR="007611D3" w:rsidRPr="00B864D5">
        <w:rPr>
          <w:rFonts w:ascii="Verdana" w:hAnsi="Verdana"/>
          <w:color w:val="auto"/>
          <w:sz w:val="24"/>
          <w:szCs w:val="24"/>
          <w:lang w:val="lt-LT"/>
        </w:rPr>
        <w:t>.7.2.</w:t>
      </w:r>
      <w:r w:rsidR="002C39CF" w:rsidRPr="00B864D5">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B864D5" w:rsidRDefault="00112248" w:rsidP="00592545">
      <w:pPr>
        <w:pStyle w:val="Body2"/>
        <w:tabs>
          <w:tab w:val="left" w:pos="1260"/>
        </w:tabs>
        <w:spacing w:after="0"/>
        <w:ind w:firstLine="709"/>
        <w:rPr>
          <w:rFonts w:ascii="Verdana" w:hAnsi="Verdana"/>
          <w:color w:val="auto"/>
          <w:sz w:val="24"/>
          <w:szCs w:val="24"/>
          <w:lang w:val="lt-LT"/>
        </w:rPr>
      </w:pPr>
      <w:r w:rsidRPr="00B864D5">
        <w:rPr>
          <w:rFonts w:ascii="Verdana" w:hAnsi="Verdana"/>
          <w:color w:val="auto"/>
          <w:sz w:val="24"/>
          <w:szCs w:val="24"/>
          <w:lang w:val="lt-LT"/>
        </w:rPr>
        <w:lastRenderedPageBreak/>
        <w:t>1</w:t>
      </w:r>
      <w:r w:rsidR="00791446" w:rsidRPr="00B864D5">
        <w:rPr>
          <w:rFonts w:ascii="Verdana" w:hAnsi="Verdana"/>
          <w:color w:val="auto"/>
          <w:sz w:val="24"/>
          <w:szCs w:val="24"/>
          <w:lang w:val="lt-LT"/>
        </w:rPr>
        <w:t>2</w:t>
      </w:r>
      <w:r w:rsidRPr="00B864D5">
        <w:rPr>
          <w:rFonts w:ascii="Verdana" w:hAnsi="Verdana"/>
          <w:color w:val="auto"/>
          <w:sz w:val="24"/>
          <w:szCs w:val="24"/>
          <w:lang w:val="lt-LT"/>
        </w:rPr>
        <w:t xml:space="preserve">.8. </w:t>
      </w:r>
      <w:r w:rsidR="00A06954" w:rsidRPr="00B864D5">
        <w:rPr>
          <w:rFonts w:ascii="Verdana" w:hAnsi="Verdana" w:cs="Times New Roman"/>
          <w:color w:val="auto"/>
          <w:sz w:val="24"/>
          <w:szCs w:val="24"/>
          <w:lang w:val="lt-LT"/>
        </w:rPr>
        <w:t xml:space="preserve">Jeigu tiekėjas savo pasiūlyme pateikia reikalaujamų dokumentų tinkamai patvirtintas kopijas, </w:t>
      </w:r>
      <w:r w:rsidR="00A06954" w:rsidRPr="00B864D5">
        <w:rPr>
          <w:rFonts w:ascii="Verdana" w:hAnsi="Verdana" w:cs="Times New Roman"/>
          <w:color w:val="auto"/>
          <w:kern w:val="16"/>
          <w:sz w:val="24"/>
          <w:szCs w:val="24"/>
          <w:lang w:val="lt-LT"/>
        </w:rPr>
        <w:t xml:space="preserve">Perkančioji organizacija </w:t>
      </w:r>
      <w:r w:rsidR="00A06954" w:rsidRPr="00B864D5">
        <w:rPr>
          <w:rFonts w:ascii="Verdana" w:hAnsi="Verdana" w:cs="Times New Roman"/>
          <w:color w:val="auto"/>
          <w:sz w:val="24"/>
          <w:szCs w:val="24"/>
          <w:lang w:val="lt-LT"/>
        </w:rPr>
        <w:t xml:space="preserve">turi teisę prašyti tiekėjo, kad jis </w:t>
      </w:r>
      <w:r w:rsidR="00FE6848" w:rsidRPr="00B864D5">
        <w:rPr>
          <w:rFonts w:ascii="Verdana" w:hAnsi="Verdana" w:cs="Times New Roman"/>
          <w:color w:val="auto"/>
          <w:sz w:val="24"/>
          <w:szCs w:val="24"/>
          <w:lang w:val="lt-LT"/>
        </w:rPr>
        <w:t>K</w:t>
      </w:r>
      <w:r w:rsidR="00A06954" w:rsidRPr="00B864D5">
        <w:rPr>
          <w:rFonts w:ascii="Verdana" w:hAnsi="Verdana" w:cs="Times New Roman"/>
          <w:color w:val="auto"/>
          <w:sz w:val="24"/>
          <w:szCs w:val="24"/>
          <w:lang w:val="lt-LT"/>
        </w:rPr>
        <w:t>omisijai parodytų atitinkamų dokumentų originalus.</w:t>
      </w:r>
    </w:p>
    <w:p w14:paraId="08A48DD5" w14:textId="77777777" w:rsidR="004A60D2" w:rsidRPr="00B864D5" w:rsidRDefault="00112248" w:rsidP="00592545">
      <w:pPr>
        <w:pStyle w:val="Body2"/>
        <w:tabs>
          <w:tab w:val="left" w:pos="1260"/>
        </w:tabs>
        <w:spacing w:after="0"/>
        <w:ind w:firstLine="709"/>
        <w:rPr>
          <w:rFonts w:ascii="Verdana" w:hAnsi="Verdana" w:cs="Times New Roman"/>
          <w:color w:val="auto"/>
          <w:sz w:val="24"/>
          <w:szCs w:val="24"/>
          <w:lang w:val="lt-LT"/>
        </w:rPr>
      </w:pPr>
      <w:r w:rsidRPr="00B864D5">
        <w:rPr>
          <w:rFonts w:ascii="Verdana" w:hAnsi="Verdana"/>
          <w:color w:val="auto"/>
          <w:sz w:val="24"/>
          <w:szCs w:val="24"/>
          <w:lang w:val="lt-LT"/>
        </w:rPr>
        <w:t>1</w:t>
      </w:r>
      <w:r w:rsidR="00791446" w:rsidRPr="00B864D5">
        <w:rPr>
          <w:rFonts w:ascii="Verdana" w:hAnsi="Verdana"/>
          <w:color w:val="auto"/>
          <w:sz w:val="24"/>
          <w:szCs w:val="24"/>
          <w:lang w:val="lt-LT"/>
        </w:rPr>
        <w:t>2</w:t>
      </w:r>
      <w:r w:rsidRPr="00B864D5">
        <w:rPr>
          <w:rFonts w:ascii="Verdana" w:hAnsi="Verdana"/>
          <w:color w:val="auto"/>
          <w:sz w:val="24"/>
          <w:szCs w:val="24"/>
          <w:lang w:val="lt-LT"/>
        </w:rPr>
        <w:t xml:space="preserve">.9. </w:t>
      </w:r>
      <w:r w:rsidR="00A06954" w:rsidRPr="00B864D5">
        <w:rPr>
          <w:rFonts w:ascii="Verdana" w:hAnsi="Verdana" w:cs="Times New Roman"/>
          <w:color w:val="auto"/>
          <w:kern w:val="16"/>
          <w:sz w:val="24"/>
          <w:szCs w:val="24"/>
          <w:lang w:val="lt-LT"/>
        </w:rPr>
        <w:t xml:space="preserve">Perkančioji organizacija </w:t>
      </w:r>
      <w:r w:rsidR="00A06954" w:rsidRPr="00B864D5">
        <w:rPr>
          <w:rFonts w:ascii="Verdana" w:hAnsi="Verdana" w:cs="Times New Roman"/>
          <w:color w:val="auto"/>
          <w:sz w:val="24"/>
          <w:szCs w:val="24"/>
          <w:lang w:val="lt-LT"/>
        </w:rPr>
        <w:t xml:space="preserve">reikalauja, kad </w:t>
      </w:r>
      <w:r w:rsidRPr="00B864D5">
        <w:rPr>
          <w:rFonts w:ascii="Verdana" w:hAnsi="Verdana" w:cs="Times New Roman"/>
          <w:color w:val="auto"/>
          <w:sz w:val="24"/>
          <w:szCs w:val="24"/>
          <w:lang w:val="lt-LT"/>
        </w:rPr>
        <w:t xml:space="preserve">pasiūlymą pateikęs </w:t>
      </w:r>
      <w:r w:rsidR="00A06954" w:rsidRPr="00B864D5">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B864D5">
        <w:rPr>
          <w:rFonts w:ascii="Verdana" w:hAnsi="Verdana" w:cs="Times New Roman"/>
          <w:color w:val="auto"/>
          <w:sz w:val="24"/>
          <w:szCs w:val="24"/>
          <w:lang w:val="lt-LT"/>
        </w:rPr>
        <w:t xml:space="preserve"> </w:t>
      </w:r>
      <w:r w:rsidR="00A06954" w:rsidRPr="00B864D5">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B864D5">
        <w:rPr>
          <w:rFonts w:ascii="Verdana" w:hAnsi="Verdana" w:cs="Times New Roman"/>
          <w:color w:val="auto"/>
          <w:sz w:val="24"/>
          <w:szCs w:val="24"/>
          <w:lang w:val="lt-LT"/>
        </w:rPr>
        <w:t>.</w:t>
      </w:r>
    </w:p>
    <w:p w14:paraId="2BE1DA67" w14:textId="77777777" w:rsidR="004A60D2" w:rsidRPr="00B864D5" w:rsidRDefault="00112248" w:rsidP="00592545">
      <w:pPr>
        <w:pStyle w:val="Body2"/>
        <w:tabs>
          <w:tab w:val="left" w:pos="1260"/>
        </w:tabs>
        <w:spacing w:after="0"/>
        <w:ind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1</w:t>
      </w:r>
      <w:r w:rsidR="00791446" w:rsidRPr="00B864D5">
        <w:rPr>
          <w:rFonts w:ascii="Verdana" w:hAnsi="Verdana" w:cs="Times New Roman"/>
          <w:color w:val="auto"/>
          <w:sz w:val="24"/>
          <w:szCs w:val="24"/>
          <w:lang w:val="lt-LT"/>
        </w:rPr>
        <w:t>2</w:t>
      </w:r>
      <w:r w:rsidRPr="00B864D5">
        <w:rPr>
          <w:rFonts w:ascii="Verdana" w:hAnsi="Verdana" w:cs="Times New Roman"/>
          <w:color w:val="auto"/>
          <w:sz w:val="24"/>
          <w:szCs w:val="24"/>
          <w:lang w:val="lt-LT"/>
        </w:rPr>
        <w:t xml:space="preserve">.10. </w:t>
      </w:r>
      <w:r w:rsidR="00A06954" w:rsidRPr="00B864D5">
        <w:rPr>
          <w:rFonts w:ascii="Verdana" w:hAnsi="Verdana" w:cs="Times New Roman"/>
          <w:color w:val="auto"/>
          <w:kern w:val="16"/>
          <w:sz w:val="24"/>
          <w:szCs w:val="24"/>
          <w:lang w:val="lt-LT"/>
        </w:rPr>
        <w:t xml:space="preserve">Perkančioji organizacija </w:t>
      </w:r>
      <w:r w:rsidR="00A06954" w:rsidRPr="00B864D5">
        <w:rPr>
          <w:rFonts w:ascii="Verdana" w:hAnsi="Verdana" w:cs="Times New Roman"/>
          <w:color w:val="auto"/>
          <w:sz w:val="24"/>
          <w:szCs w:val="24"/>
          <w:lang w:val="lt-LT"/>
        </w:rPr>
        <w:t xml:space="preserve">gali nevertinti viso tiekėjo pasiūlymo, jeigu patikrinusi jo dalį nustato, kad, vadovaujantis </w:t>
      </w:r>
      <w:r w:rsidR="003F45AC" w:rsidRPr="00B864D5">
        <w:rPr>
          <w:rFonts w:ascii="Verdana" w:hAnsi="Verdana" w:cs="Times New Roman"/>
          <w:color w:val="auto"/>
          <w:sz w:val="24"/>
          <w:szCs w:val="24"/>
          <w:lang w:val="lt-LT"/>
        </w:rPr>
        <w:t>VPĮ</w:t>
      </w:r>
      <w:r w:rsidR="00725B70" w:rsidRPr="00B864D5">
        <w:rPr>
          <w:rFonts w:ascii="Verdana" w:hAnsi="Verdana" w:cs="Times New Roman"/>
          <w:color w:val="auto"/>
          <w:sz w:val="24"/>
          <w:szCs w:val="24"/>
          <w:lang w:val="lt-LT"/>
        </w:rPr>
        <w:t xml:space="preserve"> </w:t>
      </w:r>
      <w:r w:rsidR="00A06954" w:rsidRPr="00B864D5">
        <w:rPr>
          <w:rFonts w:ascii="Verdana" w:hAnsi="Verdana" w:cs="Times New Roman"/>
          <w:color w:val="auto"/>
          <w:sz w:val="24"/>
          <w:szCs w:val="24"/>
          <w:lang w:val="lt-LT"/>
        </w:rPr>
        <w:t>reikalavimais, pasiūlymas turi būti atmestas.</w:t>
      </w:r>
    </w:p>
    <w:p w14:paraId="128479D6" w14:textId="77777777" w:rsidR="00282BFF" w:rsidRPr="00B864D5" w:rsidRDefault="00282BFF" w:rsidP="00592545">
      <w:pPr>
        <w:pStyle w:val="Body2"/>
        <w:tabs>
          <w:tab w:val="left" w:pos="1260"/>
        </w:tabs>
        <w:spacing w:after="0"/>
        <w:rPr>
          <w:rFonts w:ascii="Verdana" w:hAnsi="Verdana" w:cs="Times New Roman"/>
          <w:color w:val="auto"/>
          <w:sz w:val="24"/>
          <w:szCs w:val="24"/>
          <w:lang w:val="lt-LT"/>
        </w:rPr>
      </w:pPr>
    </w:p>
    <w:p w14:paraId="7F42C71A" w14:textId="77777777" w:rsidR="004A60D2" w:rsidRPr="00B864D5"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1" w:name="_Toc488998678"/>
      <w:bookmarkStart w:id="42" w:name="_Toc156823115"/>
      <w:bookmarkEnd w:id="41"/>
      <w:r w:rsidRPr="00B864D5">
        <w:rPr>
          <w:rFonts w:ascii="Verdana" w:hAnsi="Verdana" w:cs="Times New Roman"/>
          <w:color w:val="auto"/>
          <w:sz w:val="24"/>
          <w:szCs w:val="24"/>
          <w:lang w:val="lt-LT"/>
        </w:rPr>
        <w:t>PASIŪLYMŲ ATMETIMO PRIEŽASTYS</w:t>
      </w:r>
      <w:bookmarkEnd w:id="42"/>
    </w:p>
    <w:p w14:paraId="3FDD31C6" w14:textId="77777777" w:rsidR="00A06954" w:rsidRPr="00B864D5" w:rsidRDefault="00A06954" w:rsidP="00592545">
      <w:pPr>
        <w:pStyle w:val="Body2"/>
        <w:spacing w:after="0"/>
        <w:rPr>
          <w:rFonts w:ascii="Verdana" w:hAnsi="Verdana" w:cs="Times New Roman"/>
          <w:color w:val="auto"/>
          <w:sz w:val="24"/>
          <w:szCs w:val="24"/>
          <w:lang w:val="lt-LT"/>
        </w:rPr>
      </w:pPr>
    </w:p>
    <w:p w14:paraId="23CB4030" w14:textId="77777777" w:rsidR="00A06954" w:rsidRPr="00B864D5" w:rsidRDefault="00FE6848" w:rsidP="0059254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K</w:t>
      </w:r>
      <w:r w:rsidR="00A06954" w:rsidRPr="00B864D5">
        <w:rPr>
          <w:rFonts w:ascii="Verdana" w:hAnsi="Verdana" w:cs="Times New Roman"/>
          <w:color w:val="auto"/>
          <w:sz w:val="24"/>
          <w:szCs w:val="24"/>
          <w:lang w:val="lt-LT"/>
        </w:rPr>
        <w:t>omisija atmeta pasiūlymą, jeigu:</w:t>
      </w:r>
    </w:p>
    <w:p w14:paraId="476A4150"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tiekėjas pasiūlymą ar jo dalį pateikė ne CVP IS priemonėmis;</w:t>
      </w:r>
    </w:p>
    <w:p w14:paraId="525865AA"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5630C93B" w:rsidR="00B3204E"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pasiūlymą pateikęs tiekėjas neatitinka pirkimo sąlygų 3.5 punkte nustatytų minimalių kvalifikacijos reikalavimų</w:t>
      </w:r>
      <w:r w:rsidR="00486C46" w:rsidRPr="00B864D5">
        <w:rPr>
          <w:rFonts w:ascii="Verdana" w:hAnsi="Verdana" w:cs="Times New Roman"/>
          <w:color w:val="auto"/>
          <w:sz w:val="24"/>
          <w:szCs w:val="24"/>
          <w:lang w:val="lt-LT"/>
        </w:rPr>
        <w:t>,</w:t>
      </w:r>
      <w:r w:rsidRPr="00B864D5">
        <w:rPr>
          <w:rFonts w:ascii="Verdana" w:hAnsi="Verdana" w:cs="Times New Roman"/>
          <w:color w:val="auto"/>
          <w:sz w:val="24"/>
          <w:szCs w:val="24"/>
          <w:lang w:val="lt-LT"/>
        </w:rPr>
        <w:t xml:space="preserve"> arba Perkančiosios organizacijos prašymu nepateikė ar nepatikslino pateiktų netikslių ar neišsamių duomenų apie atitikimą CVP IS priemonėmis;</w:t>
      </w:r>
    </w:p>
    <w:p w14:paraId="75357095"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pasiūlymas neatitinka pirkimo dokumentuose nustatytų reikalavimų;</w:t>
      </w:r>
    </w:p>
    <w:p w14:paraId="1E2D0755"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dalyvio buvo pasiūlyta per didelė, Perkančiajai organizacijai nepriimtina kaina;</w:t>
      </w:r>
    </w:p>
    <w:p w14:paraId="407EFD74"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2CE201C"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B2AB44"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tiekėjas, apie nustatytų reikalavimų atitikimą, yra pateikęs melagingą informaciją, kurią </w:t>
      </w: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gali įrodyti bet kokiomis teisėtomis priemonėmis;</w:t>
      </w:r>
    </w:p>
    <w:p w14:paraId="1961020F" w14:textId="77777777" w:rsidR="00D7789E" w:rsidRPr="00B864D5" w:rsidRDefault="00A06954" w:rsidP="00592545">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3" w:name="_Hlk100120564"/>
    </w:p>
    <w:p w14:paraId="3998AF53" w14:textId="77777777" w:rsidR="004A60D2" w:rsidRPr="00B864D5" w:rsidRDefault="00A5239E" w:rsidP="00592545">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B864D5">
        <w:rPr>
          <w:rFonts w:ascii="Verdana" w:hAnsi="Verdana"/>
          <w:color w:val="auto"/>
          <w:sz w:val="24"/>
          <w:szCs w:val="24"/>
          <w:lang w:val="lt-LT"/>
        </w:rPr>
        <w:lastRenderedPageBreak/>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4" w:name="_Hlk101269549"/>
      <w:bookmarkEnd w:id="43"/>
      <w:r w:rsidR="00736645" w:rsidRPr="00B864D5">
        <w:rPr>
          <w:rFonts w:ascii="Verdana" w:hAnsi="Verdana"/>
          <w:color w:val="auto"/>
          <w:sz w:val="24"/>
          <w:szCs w:val="24"/>
          <w:lang w:val="lt-LT"/>
        </w:rPr>
        <w:t>;</w:t>
      </w:r>
    </w:p>
    <w:p w14:paraId="318ACDA2" w14:textId="77777777" w:rsidR="004A60D2" w:rsidRPr="00B864D5" w:rsidRDefault="00736645" w:rsidP="00592545">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B864D5">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4FF8875" w14:textId="77777777" w:rsidR="004A60D2" w:rsidRPr="00B864D5" w:rsidRDefault="00F86827" w:rsidP="00592545">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B864D5">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4"/>
      <w:r w:rsidR="00736645" w:rsidRPr="00B864D5">
        <w:rPr>
          <w:rFonts w:ascii="Verdana" w:hAnsi="Verdana" w:cs="Times New Roman"/>
          <w:color w:val="auto"/>
          <w:sz w:val="24"/>
          <w:szCs w:val="24"/>
          <w:bdr w:val="nil"/>
          <w:lang w:val="lt-LT"/>
        </w:rPr>
        <w:t>;</w:t>
      </w:r>
    </w:p>
    <w:p w14:paraId="4A22CAB8" w14:textId="77777777" w:rsidR="004A60D2" w:rsidRPr="00B864D5" w:rsidRDefault="00736645" w:rsidP="0059254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B864D5">
        <w:rPr>
          <w:rFonts w:ascii="Verdana" w:hAnsi="Verdana" w:cstheme="minorHAnsi"/>
          <w:color w:val="auto"/>
          <w:sz w:val="24"/>
          <w:szCs w:val="24"/>
          <w:lang w:val="lt-LT"/>
        </w:rPr>
        <w:t>tiekėjas Komisijos prašymu nepratęsia pasiūlymo galiojimo</w:t>
      </w:r>
      <w:r w:rsidR="00630F3B" w:rsidRPr="00B864D5">
        <w:rPr>
          <w:rFonts w:ascii="Verdana" w:hAnsi="Verdana" w:cstheme="minorHAnsi"/>
          <w:color w:val="auto"/>
          <w:sz w:val="24"/>
          <w:szCs w:val="24"/>
          <w:lang w:val="lt-LT"/>
        </w:rPr>
        <w:t>;</w:t>
      </w:r>
    </w:p>
    <w:p w14:paraId="33C7C2FF" w14:textId="77777777" w:rsidR="004A60D2" w:rsidRPr="00B864D5" w:rsidRDefault="00736645" w:rsidP="0059254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B864D5">
        <w:rPr>
          <w:rFonts w:ascii="Verdana" w:eastAsia="Times New Roman" w:hAnsi="Verdana"/>
          <w:color w:val="auto"/>
          <w:sz w:val="24"/>
          <w:szCs w:val="24"/>
          <w:lang w:val="lt-LT"/>
        </w:rPr>
        <w:t>tiekėjas i</w:t>
      </w:r>
      <w:r w:rsidRPr="00B864D5">
        <w:rPr>
          <w:rFonts w:ascii="Verdana" w:hAnsi="Verdana"/>
          <w:color w:val="auto"/>
          <w:sz w:val="24"/>
          <w:szCs w:val="24"/>
          <w:lang w:val="lt-LT"/>
        </w:rPr>
        <w:t xml:space="preserve">ki susipažinimo su pasiūlymais </w:t>
      </w:r>
      <w:r w:rsidRPr="00B864D5">
        <w:rPr>
          <w:rFonts w:ascii="Verdana" w:eastAsia="Times New Roman" w:hAnsi="Verdana"/>
          <w:color w:val="auto"/>
          <w:sz w:val="24"/>
          <w:szCs w:val="24"/>
          <w:lang w:val="lt-LT"/>
        </w:rPr>
        <w:t>pradžios nepateikė pasiūlymo iššifravimo slaptažodžio.</w:t>
      </w:r>
    </w:p>
    <w:p w14:paraId="1190756D" w14:textId="77777777" w:rsidR="004A60D2" w:rsidRPr="00B864D5" w:rsidRDefault="00736645" w:rsidP="00592545">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B864D5">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6DF58055" w14:textId="77777777" w:rsidR="00A06954" w:rsidRPr="00B864D5" w:rsidRDefault="00A06954" w:rsidP="00592545">
      <w:pPr>
        <w:pStyle w:val="Body2"/>
        <w:numPr>
          <w:ilvl w:val="1"/>
          <w:numId w:val="5"/>
        </w:numPr>
        <w:tabs>
          <w:tab w:val="left" w:pos="1260"/>
          <w:tab w:val="left" w:pos="1440"/>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B864D5" w:rsidRDefault="004B40AE" w:rsidP="00592545">
      <w:pPr>
        <w:pStyle w:val="Body2"/>
        <w:tabs>
          <w:tab w:val="left" w:pos="1260"/>
          <w:tab w:val="left" w:pos="1440"/>
        </w:tabs>
        <w:spacing w:after="0"/>
        <w:ind w:left="720"/>
        <w:rPr>
          <w:rFonts w:ascii="Verdana" w:hAnsi="Verdana" w:cs="Times New Roman"/>
          <w:color w:val="auto"/>
          <w:sz w:val="24"/>
          <w:szCs w:val="24"/>
          <w:lang w:val="lt-LT"/>
        </w:rPr>
      </w:pPr>
    </w:p>
    <w:p w14:paraId="55F93701" w14:textId="77777777" w:rsidR="004A60D2" w:rsidRPr="00B864D5"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5" w:name="_Toc488998679"/>
      <w:bookmarkStart w:id="46" w:name="_Toc156823116"/>
      <w:bookmarkEnd w:id="45"/>
      <w:r w:rsidRPr="00B864D5">
        <w:rPr>
          <w:rFonts w:ascii="Verdana" w:hAnsi="Verdana" w:cs="Times New Roman"/>
          <w:color w:val="auto"/>
          <w:sz w:val="24"/>
          <w:szCs w:val="24"/>
          <w:lang w:val="lt-LT"/>
        </w:rPr>
        <w:t>PASIŪLYMŲ VERTINIMAS IR PALYGINIMAS</w:t>
      </w:r>
      <w:bookmarkEnd w:id="46"/>
    </w:p>
    <w:p w14:paraId="54C00BB0" w14:textId="77777777" w:rsidR="00A06954" w:rsidRPr="00B864D5" w:rsidRDefault="00A06954" w:rsidP="00592545">
      <w:pPr>
        <w:pStyle w:val="Body2"/>
        <w:spacing w:after="0"/>
        <w:rPr>
          <w:rFonts w:ascii="Verdana" w:hAnsi="Verdana" w:cs="Times New Roman"/>
          <w:color w:val="auto"/>
          <w:sz w:val="24"/>
          <w:szCs w:val="24"/>
          <w:lang w:val="lt-LT"/>
        </w:rPr>
      </w:pPr>
    </w:p>
    <w:p w14:paraId="668D2F1C" w14:textId="77777777" w:rsidR="00A06954"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51552CA6" w14:textId="77777777" w:rsidR="00A06954"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9EB039" w14:textId="77777777" w:rsidR="00A06954" w:rsidRPr="00B864D5" w:rsidRDefault="00A06954" w:rsidP="00592545">
      <w:pPr>
        <w:pStyle w:val="Antrat"/>
        <w:rPr>
          <w:rFonts w:ascii="Verdana" w:hAnsi="Verdana" w:cs="Times New Roman"/>
          <w:color w:val="auto"/>
          <w:sz w:val="24"/>
          <w:szCs w:val="24"/>
          <w:lang w:val="lt-LT"/>
        </w:rPr>
      </w:pPr>
    </w:p>
    <w:p w14:paraId="21DB6555" w14:textId="77777777" w:rsidR="004A60D2" w:rsidRPr="00B864D5"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7" w:name="_Toc488998680"/>
      <w:bookmarkStart w:id="48" w:name="_Toc156823117"/>
      <w:bookmarkEnd w:id="47"/>
      <w:r w:rsidRPr="00B864D5">
        <w:rPr>
          <w:rFonts w:ascii="Verdana" w:hAnsi="Verdana" w:cs="Times New Roman"/>
          <w:color w:val="auto"/>
          <w:sz w:val="24"/>
          <w:szCs w:val="24"/>
          <w:lang w:val="lt-LT"/>
        </w:rPr>
        <w:t>PASIŪLYMŲ EILĖ IR LAIMĖTOJO NUSTATYMAS</w:t>
      </w:r>
      <w:bookmarkEnd w:id="48"/>
    </w:p>
    <w:p w14:paraId="78CB338F" w14:textId="77777777" w:rsidR="00A06954" w:rsidRPr="00B864D5" w:rsidRDefault="00A06954" w:rsidP="00592545">
      <w:pPr>
        <w:pStyle w:val="Body2"/>
        <w:spacing w:after="0"/>
        <w:rPr>
          <w:rFonts w:ascii="Verdana" w:hAnsi="Verdana" w:cs="Times New Roman"/>
          <w:color w:val="auto"/>
          <w:sz w:val="24"/>
          <w:szCs w:val="24"/>
          <w:lang w:val="lt-LT"/>
        </w:rPr>
      </w:pPr>
    </w:p>
    <w:p w14:paraId="2685F24E" w14:textId="77777777" w:rsidR="00D97CB7" w:rsidRPr="00B864D5" w:rsidRDefault="00D97CB7" w:rsidP="00592545">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B864D5">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B864D5" w:rsidRDefault="00A06954"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Pasiūlymai eilėje surašomi ekonominio naudingumo mažėjimo tvarka. </w:t>
      </w:r>
      <w:r w:rsidR="000318F9" w:rsidRPr="00B864D5">
        <w:rPr>
          <w:rFonts w:ascii="Verdana" w:hAnsi="Verdana" w:cs="Times New Roman"/>
          <w:color w:val="auto"/>
          <w:sz w:val="24"/>
          <w:szCs w:val="24"/>
          <w:lang w:val="lt-LT"/>
        </w:rPr>
        <w:t>Kai</w:t>
      </w:r>
      <w:r w:rsidRPr="00B864D5">
        <w:rPr>
          <w:rFonts w:ascii="Verdana" w:hAnsi="Verdana" w:cs="Times New Roman"/>
          <w:color w:val="auto"/>
          <w:sz w:val="24"/>
          <w:szCs w:val="24"/>
          <w:lang w:val="lt-LT"/>
        </w:rPr>
        <w:t xml:space="preserve"> kelių pateiktų pasiūlymų ekonominis naudingumas yra vienodas, </w:t>
      </w:r>
      <w:r w:rsidR="000318F9" w:rsidRPr="00B864D5">
        <w:rPr>
          <w:rFonts w:ascii="Verdana" w:hAnsi="Verdana" w:cs="Times New Roman"/>
          <w:color w:val="auto"/>
          <w:sz w:val="24"/>
          <w:szCs w:val="24"/>
          <w:lang w:val="lt-LT"/>
        </w:rPr>
        <w:t>sudarant</w:t>
      </w:r>
      <w:r w:rsidRPr="00B864D5">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B864D5" w:rsidRDefault="00AB2E1C" w:rsidP="00592545">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B864D5">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B864D5">
        <w:rPr>
          <w:rFonts w:ascii="Verdana" w:hAnsi="Verdana" w:cs="Times New Roman"/>
          <w:color w:val="auto"/>
          <w:sz w:val="24"/>
          <w:szCs w:val="24"/>
          <w:lang w:val="lt-LT"/>
        </w:rPr>
        <w:t xml:space="preserve"> VPĮ bei šių pirkimo dokumentų nustatyta tvarka. Jei </w:t>
      </w:r>
      <w:r w:rsidRPr="00B864D5">
        <w:rPr>
          <w:rFonts w:ascii="Verdana" w:hAnsi="Verdana" w:cs="Times New Roman"/>
          <w:color w:val="auto"/>
          <w:sz w:val="24"/>
          <w:szCs w:val="24"/>
          <w:lang w:val="lt-LT"/>
        </w:rPr>
        <w:lastRenderedPageBreak/>
        <w:t>pirkimas vykdomas dalimis, laimėtojas nustatomas kiekvienai pirkimo daliai atskirai.</w:t>
      </w:r>
    </w:p>
    <w:p w14:paraId="1268FF8D" w14:textId="77777777" w:rsidR="00A06954" w:rsidRPr="00B864D5" w:rsidRDefault="00A06954"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Tais atvejais, kai pasiūlymą pateikė tik vienas tiekėjas</w:t>
      </w:r>
      <w:r w:rsidR="00AB2E1C" w:rsidRPr="00B864D5">
        <w:rPr>
          <w:rFonts w:ascii="Verdana" w:hAnsi="Verdana" w:cs="Times New Roman"/>
          <w:color w:val="auto"/>
          <w:sz w:val="24"/>
          <w:szCs w:val="24"/>
          <w:lang w:val="lt-LT"/>
        </w:rPr>
        <w:t>,</w:t>
      </w:r>
      <w:r w:rsidR="00AB2E1C" w:rsidRPr="00B864D5">
        <w:rPr>
          <w:rFonts w:ascii="Verdana" w:eastAsiaTheme="minorEastAsia" w:hAnsi="Verdana" w:cstheme="minorHAnsi"/>
          <w:color w:val="auto"/>
          <w:sz w:val="21"/>
          <w:szCs w:val="21"/>
          <w:lang w:val="lt-LT" w:eastAsia="en-US"/>
        </w:rPr>
        <w:t xml:space="preserve"> </w:t>
      </w:r>
      <w:r w:rsidR="00AB2E1C" w:rsidRPr="00B864D5">
        <w:rPr>
          <w:rFonts w:ascii="Verdana" w:hAnsi="Verdana" w:cs="Times New Roman"/>
          <w:color w:val="auto"/>
          <w:sz w:val="24"/>
          <w:szCs w:val="24"/>
          <w:lang w:val="lt-LT"/>
        </w:rPr>
        <w:t>arba įvertinus pasiūlymus liko tik vienas tiekėjas</w:t>
      </w:r>
      <w:r w:rsidRPr="00B864D5">
        <w:rPr>
          <w:rFonts w:ascii="Verdana" w:hAnsi="Verdana" w:cs="Times New Roman"/>
          <w:color w:val="auto"/>
          <w:sz w:val="24"/>
          <w:szCs w:val="24"/>
          <w:lang w:val="lt-LT"/>
        </w:rPr>
        <w:t>, pasiūlymų eilė nenustatoma ir jo pasiūlymas laikomas laimėjusiu, jeigu nebuvo atmestas pagal šių pirkimo dokumentų sąlygas.</w:t>
      </w:r>
    </w:p>
    <w:p w14:paraId="61207CB8" w14:textId="237BC76D" w:rsidR="00A06954" w:rsidRPr="00B864D5" w:rsidRDefault="00A06954"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7F2C74" w:rsidRPr="00B864D5">
        <w:rPr>
          <w:rFonts w:ascii="Verdana" w:hAnsi="Verdana" w:cs="Times New Roman"/>
          <w:color w:val="auto"/>
          <w:sz w:val="24"/>
          <w:szCs w:val="24"/>
          <w:lang w:val="lt-LT"/>
        </w:rPr>
        <w:t>3</w:t>
      </w:r>
      <w:r w:rsidRPr="00B864D5">
        <w:rPr>
          <w:rFonts w:ascii="Verdana" w:hAnsi="Verdana" w:cs="Times New Roman"/>
          <w:color w:val="auto"/>
          <w:sz w:val="24"/>
          <w:szCs w:val="24"/>
          <w:lang w:val="lt-LT"/>
        </w:rPr>
        <w:t xml:space="preserve"> darbo dienas nuo sprendimo priėmimo, raštu C</w:t>
      </w:r>
      <w:r w:rsidR="00CF2BC7" w:rsidRPr="00B864D5">
        <w:rPr>
          <w:rFonts w:ascii="Verdana" w:hAnsi="Verdana" w:cs="Times New Roman"/>
          <w:color w:val="auto"/>
          <w:sz w:val="24"/>
          <w:szCs w:val="24"/>
          <w:lang w:val="lt-LT"/>
        </w:rPr>
        <w:t>VP</w:t>
      </w:r>
      <w:r w:rsidRPr="00B864D5">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65D7709" w14:textId="77777777" w:rsidR="00A06954" w:rsidRPr="00B864D5" w:rsidRDefault="00A732C8"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B864D5">
        <w:rPr>
          <w:rFonts w:ascii="Verdana" w:hAnsi="Verdana" w:cs="Times New Roman"/>
          <w:color w:val="auto"/>
          <w:sz w:val="24"/>
          <w:szCs w:val="24"/>
          <w:lang w:val="lt-LT"/>
        </w:rPr>
        <w:t>nuo pranešimo apie sprendimą nustatyti laimėjusį viešojo pirkimo pasiūlymą</w:t>
      </w:r>
      <w:r w:rsidR="00AB2E1C" w:rsidRPr="00B864D5">
        <w:rPr>
          <w:rFonts w:ascii="Verdana" w:hAnsi="Verdana" w:cs="Times New Roman"/>
          <w:color w:val="auto"/>
          <w:sz w:val="24"/>
          <w:szCs w:val="24"/>
          <w:lang w:val="lt-LT"/>
        </w:rPr>
        <w:t xml:space="preserve"> (o jei buvo gauta pretenzija – nuo pranešimo raštu apie jos priimtą sprendimą dėl pretenzijos)</w:t>
      </w:r>
      <w:r w:rsidR="009537B0" w:rsidRPr="00B864D5">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B864D5">
        <w:rPr>
          <w:rFonts w:ascii="Verdana" w:hAnsi="Verdana" w:cs="Times New Roman"/>
          <w:color w:val="auto"/>
          <w:sz w:val="24"/>
          <w:szCs w:val="24"/>
          <w:lang w:val="lt-LT"/>
        </w:rPr>
        <w:t>išskyrus atvejus, kai vienintelis suinteresuotas dalyvis yra tas, su kuriuo sudaroma pirkimo sutartis.</w:t>
      </w:r>
    </w:p>
    <w:p w14:paraId="3AAC6618" w14:textId="49C37221" w:rsidR="00940E44" w:rsidRPr="00B864D5" w:rsidRDefault="004E564C" w:rsidP="0059254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B864D5">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B864D5">
        <w:rPr>
          <w:rStyle w:val="cf01"/>
          <w:rFonts w:ascii="Verdana" w:hAnsi="Verdana" w:cs="Times New Roman"/>
          <w:color w:val="auto"/>
          <w:sz w:val="24"/>
          <w:szCs w:val="24"/>
          <w:lang w:val="lt-LT"/>
        </w:rPr>
        <w:t xml:space="preserve"> </w:t>
      </w:r>
      <w:r w:rsidRPr="00B864D5">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B864D5">
        <w:rPr>
          <w:rStyle w:val="cf01"/>
          <w:rFonts w:ascii="Verdana" w:hAnsi="Verdana" w:cs="Times New Roman"/>
          <w:color w:val="auto"/>
          <w:sz w:val="24"/>
          <w:szCs w:val="24"/>
          <w:lang w:val="lt-LT"/>
        </w:rPr>
        <w:t xml:space="preserve"> </w:t>
      </w:r>
      <w:r w:rsidRPr="00B864D5">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Pr="00B864D5">
        <w:rPr>
          <w:rStyle w:val="Antrat1Diagrama"/>
          <w:rFonts w:ascii="Verdana" w:hAnsi="Verdana" w:cs="Times New Roman"/>
          <w:color w:val="auto"/>
          <w:sz w:val="24"/>
          <w:szCs w:val="24"/>
          <w:lang w:val="lt-LT"/>
        </w:rPr>
        <w:t xml:space="preserve"> </w:t>
      </w:r>
      <w:r w:rsidRPr="00B864D5">
        <w:rPr>
          <w:rStyle w:val="cf01"/>
          <w:rFonts w:ascii="Verdana" w:hAnsi="Verdana" w:cs="Times New Roman"/>
          <w:color w:val="auto"/>
          <w:sz w:val="24"/>
          <w:szCs w:val="24"/>
          <w:lang w:val="lt-LT"/>
        </w:rPr>
        <w:t>straipsnio 1 dalyje išdėstytos sąlygos.</w:t>
      </w:r>
    </w:p>
    <w:p w14:paraId="02D567B0" w14:textId="77777777" w:rsidR="00E2500C" w:rsidRPr="00B864D5" w:rsidRDefault="00E2500C" w:rsidP="00592545">
      <w:pPr>
        <w:pStyle w:val="Body2"/>
        <w:spacing w:after="0"/>
        <w:rPr>
          <w:rFonts w:ascii="Verdana" w:hAnsi="Verdana" w:cs="Times New Roman"/>
          <w:color w:val="auto"/>
          <w:sz w:val="24"/>
          <w:szCs w:val="24"/>
          <w:lang w:val="lt-LT"/>
        </w:rPr>
      </w:pPr>
    </w:p>
    <w:p w14:paraId="4FF76A8E" w14:textId="77777777" w:rsidR="004A60D2" w:rsidRPr="00B864D5" w:rsidRDefault="00A06954" w:rsidP="00592545">
      <w:pPr>
        <w:pStyle w:val="1Skyrius"/>
        <w:numPr>
          <w:ilvl w:val="0"/>
          <w:numId w:val="5"/>
        </w:numPr>
        <w:tabs>
          <w:tab w:val="left" w:pos="567"/>
        </w:tabs>
        <w:jc w:val="center"/>
        <w:rPr>
          <w:rFonts w:ascii="Verdana" w:hAnsi="Verdana" w:cs="Times New Roman"/>
          <w:color w:val="auto"/>
          <w:sz w:val="24"/>
          <w:szCs w:val="24"/>
          <w:lang w:val="lt-LT"/>
        </w:rPr>
      </w:pPr>
      <w:bookmarkStart w:id="49" w:name="_Toc488998681"/>
      <w:bookmarkStart w:id="50" w:name="_Toc156823118"/>
      <w:bookmarkEnd w:id="49"/>
      <w:r w:rsidRPr="00B864D5">
        <w:rPr>
          <w:rFonts w:ascii="Verdana" w:hAnsi="Verdana" w:cs="Times New Roman"/>
          <w:color w:val="auto"/>
          <w:sz w:val="24"/>
          <w:szCs w:val="24"/>
          <w:lang w:val="lt-LT"/>
        </w:rPr>
        <w:t>PRETENZIJŲ IR SKUNDŲ NAGRINĖJIMAS</w:t>
      </w:r>
      <w:bookmarkEnd w:id="50"/>
    </w:p>
    <w:p w14:paraId="61BFBC74" w14:textId="77777777" w:rsidR="00A06954" w:rsidRPr="00B864D5" w:rsidRDefault="00A06954" w:rsidP="00592545">
      <w:pPr>
        <w:pStyle w:val="Body2"/>
        <w:spacing w:after="0"/>
        <w:rPr>
          <w:rFonts w:ascii="Verdana" w:hAnsi="Verdana" w:cs="Times New Roman"/>
          <w:color w:val="auto"/>
          <w:sz w:val="24"/>
          <w:szCs w:val="24"/>
          <w:lang w:val="lt-LT"/>
        </w:rPr>
      </w:pPr>
    </w:p>
    <w:p w14:paraId="13AD8A15" w14:textId="77777777" w:rsidR="00013A9C"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T</w:t>
      </w:r>
      <w:r w:rsidR="00013A9C" w:rsidRPr="00B864D5">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B864D5">
        <w:rPr>
          <w:rStyle w:val="cf01"/>
          <w:rFonts w:ascii="Verdana" w:hAnsi="Verdana" w:cs="Times New Roman"/>
          <w:color w:val="auto"/>
          <w:sz w:val="24"/>
          <w:szCs w:val="24"/>
          <w:lang w:val="lt-LT"/>
        </w:rPr>
        <w:t xml:space="preserve"> </w:t>
      </w:r>
      <w:r w:rsidR="00013A9C" w:rsidRPr="00B864D5">
        <w:rPr>
          <w:rStyle w:val="cf01"/>
          <w:rFonts w:ascii="Verdana" w:hAnsi="Verdana" w:cs="Times New Roman"/>
          <w:color w:val="auto"/>
          <w:sz w:val="24"/>
          <w:szCs w:val="24"/>
          <w:lang w:val="lt-LT"/>
        </w:rPr>
        <w:t>Pretenzijos teikiamos elektroninėmis priemonėmis.</w:t>
      </w:r>
    </w:p>
    <w:p w14:paraId="0396F63D" w14:textId="77777777" w:rsidR="00A06954" w:rsidRPr="00B864D5" w:rsidRDefault="00A06954"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B864D5">
        <w:rPr>
          <w:rFonts w:ascii="Verdana" w:hAnsi="Verdana" w:cs="Times New Roman"/>
          <w:color w:val="auto"/>
          <w:sz w:val="24"/>
          <w:szCs w:val="24"/>
          <w:lang w:val="lt-LT"/>
        </w:rPr>
        <w:t xml:space="preserve">to, kad </w:t>
      </w:r>
      <w:r w:rsidR="008D314B" w:rsidRPr="00B864D5">
        <w:rPr>
          <w:rFonts w:ascii="Verdana" w:hAnsi="Verdana"/>
          <w:color w:val="auto"/>
          <w:sz w:val="24"/>
          <w:szCs w:val="24"/>
          <w:lang w:val="lt-LT"/>
        </w:rPr>
        <w:t xml:space="preserve">perkančioji </w:t>
      </w:r>
      <w:r w:rsidR="008D314B" w:rsidRPr="00B864D5">
        <w:rPr>
          <w:rFonts w:ascii="Verdana" w:hAnsi="Verdana"/>
          <w:color w:val="auto"/>
          <w:sz w:val="24"/>
          <w:szCs w:val="24"/>
          <w:lang w:val="lt-LT"/>
        </w:rPr>
        <w:lastRenderedPageBreak/>
        <w:t>organizacija nepagrįstai nutraukė pirkimo sutartį dėl esminio pirkimo sutarties pažeidimo ar nepagrįstai</w:t>
      </w:r>
      <w:r w:rsidR="0016360E" w:rsidRPr="00B864D5">
        <w:rPr>
          <w:rFonts w:ascii="Verdana" w:hAnsi="Verdana"/>
          <w:color w:val="auto"/>
          <w:sz w:val="24"/>
          <w:szCs w:val="24"/>
          <w:lang w:val="lt-LT"/>
        </w:rPr>
        <w:t xml:space="preserve"> </w:t>
      </w:r>
      <w:r w:rsidR="008D314B" w:rsidRPr="00B864D5">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B864D5">
        <w:rPr>
          <w:rFonts w:ascii="Verdana" w:hAnsi="Verdana" w:cs="Times New Roman"/>
          <w:color w:val="auto"/>
          <w:sz w:val="24"/>
          <w:szCs w:val="24"/>
          <w:lang w:val="lt-LT"/>
        </w:rPr>
        <w:t>:</w:t>
      </w:r>
    </w:p>
    <w:p w14:paraId="517134E3" w14:textId="77777777" w:rsidR="00A06954"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per </w:t>
      </w:r>
      <w:r w:rsidR="009C1BA1" w:rsidRPr="00B864D5">
        <w:rPr>
          <w:rFonts w:ascii="Verdana" w:hAnsi="Verdana" w:cs="Times New Roman"/>
          <w:color w:val="auto"/>
          <w:sz w:val="24"/>
          <w:szCs w:val="24"/>
          <w:lang w:val="lt-LT"/>
        </w:rPr>
        <w:t>10</w:t>
      </w:r>
      <w:r w:rsidRPr="00B864D5">
        <w:rPr>
          <w:rFonts w:ascii="Verdana" w:hAnsi="Verdana" w:cs="Times New Roman"/>
          <w:color w:val="auto"/>
          <w:sz w:val="24"/>
          <w:szCs w:val="24"/>
          <w:lang w:val="lt-LT"/>
        </w:rPr>
        <w:t xml:space="preserve"> dien</w:t>
      </w:r>
      <w:r w:rsidR="009C1BA1" w:rsidRPr="00B864D5">
        <w:rPr>
          <w:rFonts w:ascii="Verdana" w:hAnsi="Verdana" w:cs="Times New Roman"/>
          <w:color w:val="auto"/>
          <w:sz w:val="24"/>
          <w:szCs w:val="24"/>
          <w:lang w:val="lt-LT"/>
        </w:rPr>
        <w:t>ų</w:t>
      </w:r>
      <w:r w:rsidRPr="00B864D5">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B864D5">
        <w:rPr>
          <w:rFonts w:ascii="Verdana" w:hAnsi="Verdana" w:cs="Times New Roman"/>
          <w:color w:val="auto"/>
          <w:sz w:val="24"/>
          <w:szCs w:val="24"/>
          <w:lang w:val="lt-LT"/>
        </w:rPr>
        <w:t xml:space="preserve">, </w:t>
      </w:r>
      <w:r w:rsidR="00F80FA9" w:rsidRPr="00B864D5">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B864D5" w:rsidRDefault="00A06954" w:rsidP="0059254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per </w:t>
      </w:r>
      <w:r w:rsidR="009C1BA1" w:rsidRPr="00B864D5">
        <w:rPr>
          <w:rFonts w:ascii="Verdana" w:hAnsi="Verdana" w:cs="Times New Roman"/>
          <w:color w:val="auto"/>
          <w:sz w:val="24"/>
          <w:szCs w:val="24"/>
          <w:lang w:val="lt-LT"/>
        </w:rPr>
        <w:t>10 dienų</w:t>
      </w:r>
      <w:r w:rsidRPr="00B864D5">
        <w:rPr>
          <w:rFonts w:ascii="Verdana" w:hAnsi="Verdana" w:cs="Times New Roman"/>
          <w:color w:val="auto"/>
          <w:sz w:val="24"/>
          <w:szCs w:val="24"/>
          <w:lang w:val="lt-LT"/>
        </w:rPr>
        <w:t xml:space="preserve"> nuo paskelbimo apie Perkančiosios organizacijos priimtą sprendimą dienos, jeigu </w:t>
      </w:r>
      <w:r w:rsidR="003F45AC" w:rsidRPr="00B864D5">
        <w:rPr>
          <w:rFonts w:ascii="Verdana" w:hAnsi="Verdana" w:cs="Times New Roman"/>
          <w:color w:val="auto"/>
          <w:sz w:val="24"/>
          <w:szCs w:val="24"/>
          <w:lang w:val="lt-LT"/>
        </w:rPr>
        <w:t>VPĮ</w:t>
      </w:r>
      <w:r w:rsidRPr="00B864D5">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B864D5" w:rsidRDefault="00F80FA9" w:rsidP="0059254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B864D5">
        <w:rPr>
          <w:rFonts w:ascii="Verdana" w:hAnsi="Verdana"/>
          <w:color w:val="auto"/>
          <w:sz w:val="24"/>
          <w:szCs w:val="24"/>
          <w:lang w:val="lt-LT"/>
        </w:rPr>
        <w:t>VPĮ</w:t>
      </w:r>
      <w:r w:rsidRPr="00B864D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B864D5">
        <w:rPr>
          <w:rFonts w:ascii="Verdana" w:hAnsi="Verdana"/>
          <w:color w:val="auto"/>
          <w:sz w:val="24"/>
          <w:szCs w:val="24"/>
          <w:lang w:val="lt-LT"/>
        </w:rPr>
        <w:t>Šis punktas netaikomas VPĮ 102 str. 4 d. nustatytu atveju.</w:t>
      </w:r>
    </w:p>
    <w:p w14:paraId="17A87DD5" w14:textId="77777777" w:rsidR="00A06954" w:rsidRPr="00B864D5" w:rsidRDefault="00A06954" w:rsidP="0059254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B864D5">
        <w:rPr>
          <w:rFonts w:ascii="Verdana" w:hAnsi="Verdana" w:cs="Times New Roman"/>
          <w:color w:val="auto"/>
          <w:sz w:val="24"/>
          <w:szCs w:val="24"/>
          <w:lang w:val="lt-LT"/>
        </w:rPr>
        <w:t>6</w:t>
      </w:r>
      <w:r w:rsidRPr="00B864D5">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B864D5" w:rsidRDefault="00A06954" w:rsidP="00592545">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Perkančioji</w:t>
      </w:r>
      <w:r w:rsidR="009C1BA1" w:rsidRPr="00B864D5">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B864D5">
        <w:rPr>
          <w:rFonts w:ascii="Verdana" w:hAnsi="Verdana" w:cs="Times New Roman"/>
          <w:color w:val="auto"/>
          <w:sz w:val="24"/>
          <w:szCs w:val="24"/>
          <w:lang w:val="lt-LT"/>
        </w:rPr>
        <w:t xml:space="preserve"> </w:t>
      </w:r>
      <w:r w:rsidR="009C1BA1" w:rsidRPr="00B864D5">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B864D5" w:rsidRDefault="009C1BA1" w:rsidP="0059254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51" w:name="part_a98e3818f2d3455cb17612b7189cde61"/>
      <w:bookmarkEnd w:id="51"/>
      <w:r w:rsidRPr="00B864D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B864D5" w:rsidRDefault="002B3B1E" w:rsidP="00592545">
      <w:pPr>
        <w:pStyle w:val="Body2"/>
        <w:spacing w:after="0"/>
        <w:rPr>
          <w:rFonts w:ascii="Verdana" w:hAnsi="Verdana" w:cs="Times New Roman"/>
          <w:color w:val="auto"/>
          <w:sz w:val="24"/>
          <w:szCs w:val="24"/>
          <w:lang w:val="lt-LT"/>
        </w:rPr>
      </w:pPr>
    </w:p>
    <w:p w14:paraId="7C4AF6E9" w14:textId="77777777" w:rsidR="004A60D2" w:rsidRPr="00B864D5" w:rsidRDefault="00A06954" w:rsidP="00592545">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2" w:name="_Toc488998682"/>
      <w:bookmarkStart w:id="53" w:name="_Toc156823119"/>
      <w:bookmarkEnd w:id="52"/>
      <w:r w:rsidRPr="00B864D5">
        <w:rPr>
          <w:rFonts w:ascii="Verdana" w:hAnsi="Verdana" w:cs="Times New Roman"/>
          <w:color w:val="auto"/>
          <w:sz w:val="24"/>
          <w:szCs w:val="24"/>
          <w:lang w:val="lt-LT"/>
        </w:rPr>
        <w:t>PIRKIMO SUTARTIES PASIRAŠYMAS IR jos SĄLYGOS</w:t>
      </w:r>
      <w:bookmarkEnd w:id="53"/>
    </w:p>
    <w:p w14:paraId="62EF50DD" w14:textId="77777777" w:rsidR="002D7EC1" w:rsidRPr="00B864D5" w:rsidRDefault="002D7EC1" w:rsidP="00592545">
      <w:pPr>
        <w:pStyle w:val="1Skyrius"/>
        <w:rPr>
          <w:rFonts w:ascii="Verdana" w:hAnsi="Verdana" w:cs="Times New Roman"/>
          <w:color w:val="auto"/>
          <w:sz w:val="24"/>
          <w:szCs w:val="24"/>
          <w:lang w:val="lt-LT"/>
        </w:rPr>
      </w:pPr>
    </w:p>
    <w:p w14:paraId="11FE10D2" w14:textId="77777777" w:rsidR="002D7EC1" w:rsidRPr="00B864D5"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kern w:val="16"/>
          <w:sz w:val="24"/>
          <w:szCs w:val="24"/>
          <w:lang w:val="lt-LT"/>
        </w:rPr>
        <w:t xml:space="preserve">Perkančioji organizacija </w:t>
      </w:r>
      <w:r w:rsidRPr="00B864D5">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B864D5"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Pirkimo sutarties sąlygos pateikiamos pirkimo sąlygų 4 priede.</w:t>
      </w:r>
    </w:p>
    <w:p w14:paraId="2A108951" w14:textId="77777777" w:rsidR="002D7EC1" w:rsidRPr="00B864D5"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w:t>
      </w:r>
      <w:r w:rsidRPr="00B864D5">
        <w:rPr>
          <w:rFonts w:ascii="Verdana" w:hAnsi="Verdana" w:cs="Times New Roman"/>
          <w:color w:val="auto"/>
          <w:sz w:val="24"/>
          <w:szCs w:val="24"/>
          <w:lang w:val="lt-LT"/>
        </w:rPr>
        <w:lastRenderedPageBreak/>
        <w:t>subtiekėjus pateikiami ir subtiekėjo pašalinimo pagrindų nebuvimą patvirtinantys dokumentai.</w:t>
      </w:r>
    </w:p>
    <w:p w14:paraId="5770BBBF" w14:textId="77777777" w:rsidR="002D7EC1" w:rsidRPr="00B864D5" w:rsidRDefault="002D7EC1" w:rsidP="0059254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 xml:space="preserve">Sutartis bus sudaroma </w:t>
      </w:r>
      <w:r w:rsidRPr="00B864D5">
        <w:rPr>
          <w:rFonts w:ascii="Verdana" w:hAnsi="Verdana" w:cs="Times New Roman"/>
          <w:b/>
          <w:color w:val="auto"/>
          <w:sz w:val="24"/>
          <w:szCs w:val="24"/>
          <w:lang w:val="lt-LT"/>
        </w:rPr>
        <w:t>elektroninėmis priemonėmis</w:t>
      </w:r>
      <w:r w:rsidRPr="00B864D5">
        <w:rPr>
          <w:rFonts w:ascii="Verdana" w:hAnsi="Verdana" w:cs="Times New Roman"/>
          <w:color w:val="auto"/>
          <w:sz w:val="24"/>
          <w:szCs w:val="24"/>
          <w:lang w:val="lt-LT"/>
        </w:rPr>
        <w:t>.</w:t>
      </w:r>
      <w:bookmarkStart w:id="54" w:name="_Toc488998683"/>
      <w:bookmarkEnd w:id="54"/>
    </w:p>
    <w:p w14:paraId="1ADF67A1" w14:textId="77777777" w:rsidR="002D7EC1" w:rsidRPr="00B864D5" w:rsidRDefault="002D7EC1" w:rsidP="00592545">
      <w:pPr>
        <w:pStyle w:val="1Skyrius"/>
        <w:ind w:left="360"/>
        <w:rPr>
          <w:rFonts w:ascii="Verdana" w:hAnsi="Verdana" w:cs="Times New Roman"/>
          <w:color w:val="auto"/>
          <w:sz w:val="24"/>
          <w:szCs w:val="24"/>
          <w:lang w:val="lt-LT"/>
        </w:rPr>
      </w:pPr>
    </w:p>
    <w:p w14:paraId="07974BC8" w14:textId="77777777" w:rsidR="002D7EC1" w:rsidRPr="00B864D5" w:rsidRDefault="002D7EC1" w:rsidP="00592545">
      <w:pPr>
        <w:pStyle w:val="1Skyrius"/>
        <w:numPr>
          <w:ilvl w:val="0"/>
          <w:numId w:val="5"/>
        </w:numPr>
        <w:tabs>
          <w:tab w:val="left" w:pos="567"/>
        </w:tabs>
        <w:jc w:val="center"/>
        <w:rPr>
          <w:rFonts w:ascii="Verdana" w:hAnsi="Verdana" w:cs="Times New Roman"/>
          <w:color w:val="auto"/>
          <w:sz w:val="24"/>
          <w:szCs w:val="24"/>
          <w:lang w:val="lt-LT"/>
        </w:rPr>
      </w:pPr>
      <w:bookmarkStart w:id="55" w:name="_Toc156823120"/>
      <w:r w:rsidRPr="00B864D5">
        <w:rPr>
          <w:rFonts w:ascii="Verdana" w:hAnsi="Verdana" w:cs="Times New Roman"/>
          <w:color w:val="auto"/>
          <w:sz w:val="24"/>
          <w:szCs w:val="24"/>
          <w:lang w:val="lt-LT"/>
        </w:rPr>
        <w:t>ASMENS DUOMENŲ TVARKYMAS</w:t>
      </w:r>
      <w:bookmarkEnd w:id="55"/>
    </w:p>
    <w:p w14:paraId="5242E549" w14:textId="77777777" w:rsidR="00A06954" w:rsidRPr="00B864D5" w:rsidRDefault="00A06954" w:rsidP="00592545">
      <w:pPr>
        <w:pStyle w:val="Body2"/>
        <w:spacing w:after="0"/>
        <w:rPr>
          <w:rFonts w:ascii="Verdana" w:hAnsi="Verdana" w:cs="Times New Roman"/>
          <w:color w:val="auto"/>
          <w:sz w:val="24"/>
          <w:szCs w:val="24"/>
          <w:lang w:val="lt-LT"/>
        </w:rPr>
      </w:pPr>
    </w:p>
    <w:p w14:paraId="6B63131C" w14:textId="77777777" w:rsidR="004A60D2" w:rsidRPr="00B864D5"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B864D5"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Nurodytais pagrindais bus tvarkomi tiesiogiai tiekėjų pateikti asmens duomenys.</w:t>
      </w:r>
    </w:p>
    <w:p w14:paraId="1CF3F387" w14:textId="77777777" w:rsidR="004A60D2" w:rsidRPr="00B864D5"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B864D5"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B864D5" w:rsidRDefault="002D7EC1" w:rsidP="00592545">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B864D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B864D5" w:rsidRDefault="00A06954" w:rsidP="00592545">
      <w:pPr>
        <w:pStyle w:val="Body2"/>
        <w:spacing w:after="0"/>
        <w:jc w:val="right"/>
        <w:rPr>
          <w:rFonts w:ascii="Verdana" w:hAnsi="Verdana" w:cs="Times New Roman"/>
          <w:color w:val="auto"/>
          <w:sz w:val="24"/>
          <w:szCs w:val="24"/>
          <w:lang w:val="lt-LT"/>
        </w:rPr>
      </w:pPr>
      <w:r w:rsidRPr="00B864D5">
        <w:rPr>
          <w:rFonts w:ascii="Verdana" w:hAnsi="Verdana" w:cs="Times New Roman"/>
          <w:color w:val="auto"/>
          <w:sz w:val="24"/>
          <w:szCs w:val="24"/>
          <w:lang w:val="lt-LT"/>
        </w:rPr>
        <w:br w:type="page"/>
      </w:r>
      <w:r w:rsidR="00233BC5" w:rsidRPr="00B864D5">
        <w:rPr>
          <w:rFonts w:ascii="Verdana" w:hAnsi="Verdana" w:cs="Times New Roman"/>
          <w:color w:val="auto"/>
          <w:sz w:val="24"/>
          <w:szCs w:val="24"/>
          <w:lang w:val="lt-LT"/>
        </w:rPr>
        <w:lastRenderedPageBreak/>
        <w:t>Pirkimo</w:t>
      </w:r>
      <w:r w:rsidR="00E85904" w:rsidRPr="00B864D5">
        <w:rPr>
          <w:rFonts w:ascii="Verdana" w:hAnsi="Verdana" w:cs="Times New Roman"/>
          <w:color w:val="auto"/>
          <w:sz w:val="24"/>
          <w:szCs w:val="24"/>
          <w:lang w:val="lt-LT"/>
        </w:rPr>
        <w:t xml:space="preserve"> </w:t>
      </w:r>
      <w:r w:rsidR="00233BC5" w:rsidRPr="00B864D5">
        <w:rPr>
          <w:rFonts w:ascii="Verdana" w:hAnsi="Verdana" w:cs="Times New Roman"/>
          <w:color w:val="auto"/>
          <w:sz w:val="24"/>
          <w:szCs w:val="24"/>
          <w:lang w:val="lt-LT"/>
        </w:rPr>
        <w:t>sąlygų</w:t>
      </w:r>
      <w:r w:rsidR="00E85904" w:rsidRPr="00B864D5">
        <w:rPr>
          <w:rFonts w:ascii="Verdana" w:hAnsi="Verdana" w:cs="Times New Roman"/>
          <w:color w:val="auto"/>
          <w:sz w:val="24"/>
          <w:szCs w:val="24"/>
          <w:lang w:val="lt-LT"/>
        </w:rPr>
        <w:t xml:space="preserve"> </w:t>
      </w:r>
      <w:r w:rsidRPr="00B864D5">
        <w:rPr>
          <w:rFonts w:ascii="Verdana" w:hAnsi="Verdana" w:cs="Times New Roman"/>
          <w:color w:val="auto"/>
          <w:sz w:val="24"/>
          <w:szCs w:val="24"/>
          <w:lang w:val="lt-LT"/>
        </w:rPr>
        <w:t>1 priedas</w:t>
      </w:r>
    </w:p>
    <w:p w14:paraId="570B62B8" w14:textId="622EC5C2" w:rsidR="00A06954" w:rsidRPr="00B864D5" w:rsidRDefault="00D24351" w:rsidP="00592545">
      <w:pPr>
        <w:pStyle w:val="Body2"/>
        <w:spacing w:after="0"/>
        <w:jc w:val="right"/>
        <w:rPr>
          <w:rFonts w:ascii="Verdana" w:hAnsi="Verdana" w:cs="Times New Roman"/>
          <w:color w:val="auto"/>
          <w:sz w:val="24"/>
          <w:szCs w:val="24"/>
          <w:lang w:val="lt-LT"/>
        </w:rPr>
      </w:pPr>
      <w:r w:rsidRPr="00B864D5">
        <w:rPr>
          <w:rFonts w:ascii="Verdana" w:hAnsi="Verdana" w:cs="Times New Roman"/>
          <w:color w:val="auto"/>
          <w:sz w:val="24"/>
          <w:szCs w:val="24"/>
          <w:lang w:val="lt-LT"/>
        </w:rPr>
        <w:t>„Pasiūlymo forma“</w:t>
      </w:r>
    </w:p>
    <w:p w14:paraId="6AD71C8F" w14:textId="77777777" w:rsidR="00DA6D75" w:rsidRPr="00B864D5" w:rsidRDefault="00DA6D75" w:rsidP="00592545">
      <w:pPr>
        <w:spacing w:after="0" w:line="240" w:lineRule="auto"/>
        <w:ind w:right="-176"/>
        <w:jc w:val="center"/>
        <w:rPr>
          <w:rFonts w:ascii="Verdana" w:eastAsia="Times New Roman" w:hAnsi="Verdana" w:cs="Times New Roman"/>
          <w:sz w:val="14"/>
          <w:szCs w:val="14"/>
        </w:rPr>
      </w:pPr>
    </w:p>
    <w:p w14:paraId="596F937B" w14:textId="77777777" w:rsidR="00642A9A" w:rsidRPr="00B864D5" w:rsidRDefault="00642A9A" w:rsidP="00592545">
      <w:pPr>
        <w:spacing w:after="0" w:line="240" w:lineRule="auto"/>
        <w:ind w:right="-176"/>
        <w:jc w:val="center"/>
        <w:rPr>
          <w:rFonts w:ascii="Verdana" w:eastAsia="Times New Roman" w:hAnsi="Verdana" w:cs="Times New Roman"/>
          <w:sz w:val="24"/>
          <w:szCs w:val="24"/>
        </w:rPr>
      </w:pPr>
      <w:r w:rsidRPr="00B864D5">
        <w:rPr>
          <w:rFonts w:ascii="Verdana" w:eastAsia="Times New Roman" w:hAnsi="Verdana" w:cs="Times New Roman"/>
          <w:sz w:val="24"/>
          <w:szCs w:val="24"/>
        </w:rPr>
        <w:t>(Tiekėjo pavadinimas)</w:t>
      </w:r>
    </w:p>
    <w:p w14:paraId="2879C780" w14:textId="77777777" w:rsidR="00642A9A" w:rsidRPr="00B864D5" w:rsidRDefault="00642A9A" w:rsidP="00592545">
      <w:pPr>
        <w:spacing w:after="0" w:line="240" w:lineRule="auto"/>
        <w:ind w:right="-176"/>
        <w:jc w:val="center"/>
        <w:rPr>
          <w:rFonts w:ascii="Verdana" w:eastAsia="Times New Roman" w:hAnsi="Verdana" w:cs="Times New Roman"/>
          <w:sz w:val="10"/>
          <w:szCs w:val="10"/>
        </w:rPr>
      </w:pPr>
    </w:p>
    <w:p w14:paraId="62E74FF7" w14:textId="77777777" w:rsidR="00642A9A" w:rsidRPr="00B864D5" w:rsidRDefault="00642A9A" w:rsidP="00592545">
      <w:pPr>
        <w:spacing w:after="0" w:line="240" w:lineRule="auto"/>
        <w:ind w:right="-176"/>
        <w:jc w:val="center"/>
        <w:rPr>
          <w:rFonts w:ascii="Verdana" w:eastAsia="Times New Roman" w:hAnsi="Verdana" w:cs="Times New Roman"/>
          <w:sz w:val="20"/>
          <w:szCs w:val="20"/>
        </w:rPr>
      </w:pPr>
      <w:r w:rsidRPr="00B864D5">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B864D5" w:rsidRDefault="002D3365" w:rsidP="00592545">
      <w:pPr>
        <w:pStyle w:val="Body2"/>
        <w:spacing w:after="0"/>
        <w:rPr>
          <w:rFonts w:ascii="Verdana" w:hAnsi="Verdana" w:cs="Times New Roman"/>
          <w:b/>
          <w:color w:val="auto"/>
          <w:sz w:val="24"/>
          <w:szCs w:val="24"/>
          <w:lang w:val="lt-LT"/>
        </w:rPr>
      </w:pPr>
    </w:p>
    <w:p w14:paraId="44849A1A" w14:textId="77777777" w:rsidR="00760ED3" w:rsidRPr="00B864D5" w:rsidRDefault="00760ED3" w:rsidP="00592545">
      <w:pPr>
        <w:pStyle w:val="Body2"/>
        <w:spacing w:after="0"/>
        <w:rPr>
          <w:rFonts w:ascii="Verdana" w:hAnsi="Verdana" w:cs="Times New Roman"/>
          <w:b/>
          <w:color w:val="auto"/>
          <w:sz w:val="24"/>
          <w:szCs w:val="24"/>
          <w:lang w:val="lt-LT"/>
        </w:rPr>
      </w:pPr>
      <w:r w:rsidRPr="00B864D5">
        <w:rPr>
          <w:rFonts w:ascii="Verdana" w:hAnsi="Verdana" w:cs="Times New Roman"/>
          <w:b/>
          <w:color w:val="auto"/>
          <w:sz w:val="24"/>
          <w:szCs w:val="24"/>
          <w:lang w:val="lt-LT"/>
        </w:rPr>
        <w:t>Marijampolės savivaldybės administracijai</w:t>
      </w:r>
    </w:p>
    <w:p w14:paraId="2E18BB2D" w14:textId="77777777" w:rsidR="004A60D2" w:rsidRPr="00B864D5" w:rsidRDefault="004A60D2" w:rsidP="00592545">
      <w:pPr>
        <w:spacing w:after="0" w:line="240" w:lineRule="auto"/>
        <w:rPr>
          <w:rFonts w:ascii="Verdana" w:hAnsi="Verdana" w:cs="Times New Roman"/>
          <w:b/>
          <w:sz w:val="10"/>
          <w:szCs w:val="10"/>
        </w:rPr>
      </w:pPr>
    </w:p>
    <w:p w14:paraId="05D17E20" w14:textId="77777777" w:rsidR="004A60D2" w:rsidRPr="00B864D5" w:rsidRDefault="00A06954" w:rsidP="00592545">
      <w:pPr>
        <w:spacing w:after="0" w:line="240" w:lineRule="auto"/>
        <w:jc w:val="center"/>
        <w:rPr>
          <w:rFonts w:ascii="Verdana" w:hAnsi="Verdana" w:cs="Times New Roman"/>
          <w:b/>
          <w:sz w:val="24"/>
          <w:szCs w:val="24"/>
        </w:rPr>
      </w:pPr>
      <w:r w:rsidRPr="00B864D5">
        <w:rPr>
          <w:rFonts w:ascii="Verdana" w:hAnsi="Verdana" w:cs="Times New Roman"/>
          <w:b/>
          <w:sz w:val="24"/>
          <w:szCs w:val="24"/>
        </w:rPr>
        <w:t>PASIŪLYMAS</w:t>
      </w:r>
    </w:p>
    <w:p w14:paraId="50E03DC2" w14:textId="77777777" w:rsidR="004A60D2" w:rsidRPr="00B864D5" w:rsidRDefault="004A60D2" w:rsidP="00592545">
      <w:pPr>
        <w:tabs>
          <w:tab w:val="left" w:pos="5557"/>
          <w:tab w:val="left" w:pos="6840"/>
          <w:tab w:val="left" w:pos="7020"/>
        </w:tabs>
        <w:spacing w:after="0" w:line="240" w:lineRule="auto"/>
        <w:rPr>
          <w:rFonts w:ascii="Verdana" w:hAnsi="Verdana" w:cs="Times New Roman"/>
          <w:sz w:val="10"/>
          <w:szCs w:val="10"/>
        </w:rPr>
      </w:pPr>
    </w:p>
    <w:p w14:paraId="17BED474" w14:textId="2A4B53A4" w:rsidR="007B4797" w:rsidRPr="00B864D5" w:rsidRDefault="00575795" w:rsidP="00592545">
      <w:pPr>
        <w:pStyle w:val="Pagrindinistekstas"/>
        <w:spacing w:after="0" w:line="240" w:lineRule="auto"/>
        <w:jc w:val="center"/>
        <w:rPr>
          <w:rFonts w:ascii="Verdana" w:hAnsi="Verdana"/>
          <w:b/>
          <w:bCs/>
          <w:caps/>
        </w:rPr>
      </w:pPr>
      <w:r w:rsidRPr="00B864D5">
        <w:rPr>
          <w:rFonts w:ascii="Verdana" w:hAnsi="Verdana"/>
          <w:b/>
          <w:bCs/>
          <w:caps/>
        </w:rPr>
        <w:t>MARIJAMPOLĖS SAV., MARIJAMPOLĖS M. A. J. GREIMO G., P. DOVYDAIČIO G., MIKALINĖS G., KAPITALINIO REMONTO PROJEKTO</w:t>
      </w:r>
      <w:r w:rsidR="007B4797" w:rsidRPr="00B864D5">
        <w:rPr>
          <w:rFonts w:ascii="Verdana" w:hAnsi="Verdana"/>
          <w:b/>
          <w:bCs/>
          <w:caps/>
        </w:rPr>
        <w:t xml:space="preserve"> </w:t>
      </w:r>
      <w:r w:rsidR="000C78D6" w:rsidRPr="00B864D5">
        <w:rPr>
          <w:rFonts w:ascii="Verdana" w:hAnsi="Verdana"/>
          <w:b/>
          <w:bCs/>
          <w:caps/>
        </w:rPr>
        <w:t xml:space="preserve">PARENGIMO </w:t>
      </w:r>
      <w:r w:rsidR="007B4797" w:rsidRPr="00B864D5">
        <w:rPr>
          <w:rFonts w:ascii="Verdana" w:hAnsi="Verdana"/>
          <w:b/>
          <w:bCs/>
          <w:caps/>
        </w:rPr>
        <w:t>paslaugų</w:t>
      </w:r>
    </w:p>
    <w:p w14:paraId="42607701" w14:textId="77777777" w:rsidR="00A06954" w:rsidRPr="00B864D5" w:rsidRDefault="00A06954" w:rsidP="00592545">
      <w:pPr>
        <w:pStyle w:val="Pagrindinistekstas"/>
        <w:spacing w:after="0" w:line="240" w:lineRule="auto"/>
        <w:jc w:val="center"/>
        <w:rPr>
          <w:rFonts w:ascii="Verdana" w:hAnsi="Verdana"/>
          <w:b/>
          <w:color w:val="auto"/>
        </w:rPr>
      </w:pPr>
      <w:r w:rsidRPr="00B864D5">
        <w:rPr>
          <w:rFonts w:ascii="Verdana" w:hAnsi="Verdana"/>
          <w:b/>
          <w:color w:val="auto"/>
        </w:rPr>
        <w:t>PIRKIMO</w:t>
      </w:r>
    </w:p>
    <w:p w14:paraId="09C2313E" w14:textId="77777777" w:rsidR="004A60D2" w:rsidRPr="00B864D5" w:rsidRDefault="00A06954" w:rsidP="00592545">
      <w:pPr>
        <w:shd w:val="clear" w:color="auto" w:fill="FFFFFF"/>
        <w:spacing w:after="0" w:line="240" w:lineRule="auto"/>
        <w:jc w:val="center"/>
        <w:rPr>
          <w:rFonts w:ascii="Verdana" w:hAnsi="Verdana" w:cs="Times New Roman"/>
          <w:b/>
          <w:bCs/>
          <w:sz w:val="24"/>
          <w:szCs w:val="24"/>
        </w:rPr>
      </w:pPr>
      <w:r w:rsidRPr="00B864D5">
        <w:rPr>
          <w:rFonts w:ascii="Verdana" w:hAnsi="Verdana" w:cs="Times New Roman"/>
          <w:sz w:val="24"/>
          <w:szCs w:val="24"/>
        </w:rPr>
        <w:t>____________Nr.______</w:t>
      </w:r>
    </w:p>
    <w:p w14:paraId="79E7BCC2" w14:textId="77777777" w:rsidR="004A60D2" w:rsidRPr="00B864D5" w:rsidRDefault="00A06954" w:rsidP="00592545">
      <w:pPr>
        <w:shd w:val="clear" w:color="auto" w:fill="FFFFFF"/>
        <w:spacing w:after="0" w:line="240" w:lineRule="auto"/>
        <w:ind w:left="3600"/>
        <w:rPr>
          <w:rFonts w:ascii="Verdana" w:hAnsi="Verdana" w:cs="Times New Roman"/>
          <w:bCs/>
          <w:sz w:val="24"/>
          <w:szCs w:val="24"/>
        </w:rPr>
      </w:pPr>
      <w:r w:rsidRPr="00B864D5">
        <w:rPr>
          <w:rFonts w:ascii="Verdana" w:hAnsi="Verdana" w:cs="Times New Roman"/>
          <w:bCs/>
          <w:sz w:val="24"/>
          <w:szCs w:val="24"/>
        </w:rPr>
        <w:t>(Data)</w:t>
      </w:r>
    </w:p>
    <w:p w14:paraId="4A41693E" w14:textId="77777777" w:rsidR="004A60D2" w:rsidRPr="00B864D5" w:rsidRDefault="004A60D2" w:rsidP="00592545">
      <w:pPr>
        <w:shd w:val="clear" w:color="auto" w:fill="FFFFFF"/>
        <w:spacing w:after="0" w:line="240" w:lineRule="auto"/>
        <w:ind w:left="3600"/>
        <w:rPr>
          <w:rFonts w:ascii="Verdana" w:hAnsi="Verdana" w:cs="Times New Roman"/>
          <w:bCs/>
          <w:sz w:val="10"/>
          <w:szCs w:val="10"/>
        </w:rPr>
      </w:pPr>
    </w:p>
    <w:p w14:paraId="4A6F58A6" w14:textId="77777777" w:rsidR="004A60D2" w:rsidRPr="00B864D5" w:rsidRDefault="00A06954" w:rsidP="00592545">
      <w:pPr>
        <w:shd w:val="clear" w:color="auto" w:fill="FFFFFF"/>
        <w:spacing w:after="0" w:line="240" w:lineRule="auto"/>
        <w:jc w:val="center"/>
        <w:rPr>
          <w:rFonts w:ascii="Verdana" w:hAnsi="Verdana" w:cs="Times New Roman"/>
          <w:bCs/>
          <w:sz w:val="24"/>
          <w:szCs w:val="24"/>
        </w:rPr>
      </w:pPr>
      <w:r w:rsidRPr="00B864D5">
        <w:rPr>
          <w:rFonts w:ascii="Verdana" w:hAnsi="Verdana" w:cs="Times New Roman"/>
          <w:bCs/>
          <w:sz w:val="24"/>
          <w:szCs w:val="24"/>
        </w:rPr>
        <w:t>_____________</w:t>
      </w:r>
    </w:p>
    <w:p w14:paraId="2CA8AC13" w14:textId="77777777" w:rsidR="004A60D2" w:rsidRPr="00B864D5" w:rsidRDefault="00A06954" w:rsidP="00592545">
      <w:pPr>
        <w:shd w:val="clear" w:color="auto" w:fill="FFFFFF"/>
        <w:spacing w:after="0" w:line="240" w:lineRule="auto"/>
        <w:jc w:val="center"/>
        <w:rPr>
          <w:rFonts w:ascii="Verdana" w:hAnsi="Verdana" w:cs="Times New Roman"/>
          <w:bCs/>
          <w:sz w:val="24"/>
          <w:szCs w:val="24"/>
        </w:rPr>
      </w:pPr>
      <w:r w:rsidRPr="00B864D5">
        <w:rPr>
          <w:rFonts w:ascii="Verdana" w:hAnsi="Verdana" w:cs="Times New Roman"/>
          <w:bCs/>
          <w:sz w:val="24"/>
          <w:szCs w:val="24"/>
        </w:rPr>
        <w:t>(vieta)</w:t>
      </w:r>
    </w:p>
    <w:p w14:paraId="5DDE3196" w14:textId="77777777" w:rsidR="004A60D2" w:rsidRPr="00B864D5" w:rsidRDefault="004A60D2" w:rsidP="00592545">
      <w:pPr>
        <w:spacing w:after="0" w:line="240" w:lineRule="auto"/>
        <w:rPr>
          <w:rFonts w:ascii="Verdana" w:hAnsi="Verdana" w:cs="Times New Roman"/>
          <w:sz w:val="24"/>
          <w:szCs w:val="24"/>
        </w:rPr>
      </w:pPr>
    </w:p>
    <w:p w14:paraId="30213BC8" w14:textId="77777777" w:rsidR="004A60D2" w:rsidRPr="00B864D5" w:rsidRDefault="00210AAA" w:rsidP="00592545">
      <w:pPr>
        <w:pStyle w:val="Sraopastraipa"/>
        <w:numPr>
          <w:ilvl w:val="2"/>
          <w:numId w:val="12"/>
        </w:numPr>
        <w:spacing w:after="0" w:line="240" w:lineRule="auto"/>
        <w:ind w:left="0" w:firstLine="0"/>
        <w:jc w:val="center"/>
        <w:rPr>
          <w:rFonts w:ascii="Verdana" w:hAnsi="Verdana"/>
          <w:szCs w:val="24"/>
        </w:rPr>
      </w:pPr>
      <w:r w:rsidRPr="00B864D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B864D5" w14:paraId="2A26E1D7" w14:textId="77777777" w:rsidTr="00DA6D75">
        <w:trPr>
          <w:trHeight w:val="782"/>
        </w:trPr>
        <w:tc>
          <w:tcPr>
            <w:tcW w:w="5240" w:type="dxa"/>
          </w:tcPr>
          <w:p w14:paraId="05FF3DE7" w14:textId="77777777" w:rsidR="00A06954" w:rsidRPr="00B864D5" w:rsidRDefault="00A06954" w:rsidP="00592545">
            <w:pPr>
              <w:spacing w:after="0" w:line="240" w:lineRule="auto"/>
              <w:rPr>
                <w:rFonts w:ascii="Verdana" w:hAnsi="Verdana" w:cs="Times New Roman"/>
                <w:i/>
                <w:sz w:val="24"/>
                <w:szCs w:val="24"/>
              </w:rPr>
            </w:pPr>
            <w:r w:rsidRPr="00B864D5">
              <w:rPr>
                <w:rFonts w:ascii="Verdana" w:hAnsi="Verdana" w:cs="Times New Roman"/>
                <w:sz w:val="24"/>
                <w:szCs w:val="24"/>
              </w:rPr>
              <w:t xml:space="preserve">Tiekėjo pavadinimas </w:t>
            </w:r>
            <w:r w:rsidRPr="00B864D5">
              <w:rPr>
                <w:rFonts w:ascii="Verdana" w:hAnsi="Verdana" w:cs="Times New Roman"/>
                <w:i/>
              </w:rPr>
              <w:t>/Jeigu dalyvauja ūkio subjektų grupė, surašomi visi dalyvių pavadinimai/</w:t>
            </w:r>
          </w:p>
        </w:tc>
        <w:tc>
          <w:tcPr>
            <w:tcW w:w="4394" w:type="dxa"/>
          </w:tcPr>
          <w:p w14:paraId="2BF67D05" w14:textId="77777777" w:rsidR="00A06954" w:rsidRPr="00B864D5" w:rsidRDefault="00A06954" w:rsidP="00592545">
            <w:pPr>
              <w:spacing w:after="0" w:line="240" w:lineRule="auto"/>
              <w:jc w:val="both"/>
              <w:rPr>
                <w:rFonts w:ascii="Verdana" w:hAnsi="Verdana" w:cs="Times New Roman"/>
                <w:sz w:val="24"/>
                <w:szCs w:val="24"/>
              </w:rPr>
            </w:pPr>
          </w:p>
        </w:tc>
      </w:tr>
      <w:tr w:rsidR="00C95FDC" w:rsidRPr="00B864D5" w14:paraId="0EEA5013" w14:textId="77777777" w:rsidTr="00DA6D75">
        <w:trPr>
          <w:trHeight w:val="579"/>
        </w:trPr>
        <w:tc>
          <w:tcPr>
            <w:tcW w:w="5240" w:type="dxa"/>
          </w:tcPr>
          <w:p w14:paraId="30B2B159" w14:textId="77777777" w:rsidR="00A06954" w:rsidRPr="00B864D5" w:rsidRDefault="00A06954" w:rsidP="00592545">
            <w:pPr>
              <w:spacing w:after="0" w:line="240" w:lineRule="auto"/>
              <w:jc w:val="both"/>
              <w:rPr>
                <w:rFonts w:ascii="Verdana" w:hAnsi="Verdana" w:cs="Times New Roman"/>
                <w:sz w:val="24"/>
                <w:szCs w:val="24"/>
              </w:rPr>
            </w:pPr>
            <w:r w:rsidRPr="00B864D5">
              <w:rPr>
                <w:rFonts w:ascii="Verdana" w:hAnsi="Verdana" w:cs="Times New Roman"/>
                <w:sz w:val="24"/>
                <w:szCs w:val="24"/>
              </w:rPr>
              <w:t xml:space="preserve">Tiekėjo adresas </w:t>
            </w:r>
            <w:r w:rsidRPr="00B864D5">
              <w:rPr>
                <w:rFonts w:ascii="Verdana" w:hAnsi="Verdana" w:cs="Times New Roman"/>
                <w:i/>
              </w:rPr>
              <w:t>/Jeigu dalyvauja ūkio subjektų grupė, surašomi visi dalyvių adresai/</w:t>
            </w:r>
          </w:p>
        </w:tc>
        <w:tc>
          <w:tcPr>
            <w:tcW w:w="4394" w:type="dxa"/>
          </w:tcPr>
          <w:p w14:paraId="524A7EAB" w14:textId="77777777" w:rsidR="00A06954" w:rsidRPr="00B864D5" w:rsidRDefault="00A06954" w:rsidP="00592545">
            <w:pPr>
              <w:spacing w:after="0" w:line="240" w:lineRule="auto"/>
              <w:jc w:val="both"/>
              <w:rPr>
                <w:rFonts w:ascii="Verdana" w:hAnsi="Verdana" w:cs="Times New Roman"/>
                <w:sz w:val="24"/>
                <w:szCs w:val="24"/>
              </w:rPr>
            </w:pPr>
          </w:p>
        </w:tc>
      </w:tr>
      <w:tr w:rsidR="00C95FDC" w:rsidRPr="00B864D5" w14:paraId="27920700" w14:textId="77777777" w:rsidTr="00DA6D75">
        <w:trPr>
          <w:trHeight w:val="768"/>
        </w:trPr>
        <w:tc>
          <w:tcPr>
            <w:tcW w:w="5240" w:type="dxa"/>
          </w:tcPr>
          <w:p w14:paraId="4E0E963C" w14:textId="77777777" w:rsidR="00A06954" w:rsidRPr="00B864D5" w:rsidRDefault="00A06954" w:rsidP="00592545">
            <w:pPr>
              <w:spacing w:after="0" w:line="240" w:lineRule="auto"/>
              <w:jc w:val="both"/>
              <w:rPr>
                <w:rFonts w:ascii="Verdana" w:hAnsi="Verdana" w:cs="Times New Roman"/>
                <w:sz w:val="24"/>
                <w:szCs w:val="24"/>
              </w:rPr>
            </w:pPr>
            <w:r w:rsidRPr="00B864D5">
              <w:rPr>
                <w:rFonts w:ascii="Verdana" w:hAnsi="Verdana" w:cs="Times New Roman"/>
                <w:sz w:val="24"/>
                <w:szCs w:val="24"/>
              </w:rPr>
              <w:t xml:space="preserve">Tiekėjo įmonės kodas </w:t>
            </w:r>
            <w:r w:rsidRPr="00B864D5">
              <w:rPr>
                <w:rFonts w:ascii="Verdana" w:hAnsi="Verdana" w:cs="Times New Roman"/>
                <w:i/>
              </w:rPr>
              <w:t>/Jeigu dalyvauja ūkio subjektų grupė, surašomi visi dalyvių įmonės kodai/</w:t>
            </w:r>
          </w:p>
        </w:tc>
        <w:tc>
          <w:tcPr>
            <w:tcW w:w="4394" w:type="dxa"/>
          </w:tcPr>
          <w:p w14:paraId="20A65184" w14:textId="77777777" w:rsidR="00A06954" w:rsidRPr="00B864D5" w:rsidRDefault="00A06954" w:rsidP="00592545">
            <w:pPr>
              <w:spacing w:after="0" w:line="240" w:lineRule="auto"/>
              <w:jc w:val="both"/>
              <w:rPr>
                <w:rFonts w:ascii="Verdana" w:hAnsi="Verdana" w:cs="Times New Roman"/>
                <w:sz w:val="24"/>
                <w:szCs w:val="24"/>
              </w:rPr>
            </w:pPr>
          </w:p>
        </w:tc>
      </w:tr>
      <w:tr w:rsidR="00C95FDC" w:rsidRPr="00B864D5" w14:paraId="15E6887B" w14:textId="77777777" w:rsidTr="00DA6D75">
        <w:trPr>
          <w:trHeight w:val="782"/>
        </w:trPr>
        <w:tc>
          <w:tcPr>
            <w:tcW w:w="5240" w:type="dxa"/>
          </w:tcPr>
          <w:p w14:paraId="282360DF" w14:textId="77777777" w:rsidR="00A06954" w:rsidRPr="00B864D5" w:rsidRDefault="00A06954" w:rsidP="00592545">
            <w:pPr>
              <w:spacing w:after="0" w:line="240" w:lineRule="auto"/>
              <w:jc w:val="both"/>
              <w:rPr>
                <w:rFonts w:ascii="Verdana" w:hAnsi="Verdana" w:cs="Times New Roman"/>
                <w:sz w:val="24"/>
                <w:szCs w:val="24"/>
              </w:rPr>
            </w:pPr>
            <w:r w:rsidRPr="00B864D5">
              <w:rPr>
                <w:rFonts w:ascii="Verdana" w:hAnsi="Verdana" w:cs="Times New Roman"/>
                <w:sz w:val="24"/>
                <w:szCs w:val="24"/>
              </w:rPr>
              <w:t xml:space="preserve">Tiekėjo banko rekvizitai </w:t>
            </w:r>
            <w:r w:rsidRPr="00B864D5">
              <w:rPr>
                <w:rFonts w:ascii="Verdana" w:hAnsi="Verdana" w:cs="Times New Roman"/>
                <w:i/>
              </w:rPr>
              <w:t>/Jeigu dalyvauja ūkio subjektų grupė, surašomi visi dalyvių banko rekvizitai/</w:t>
            </w:r>
          </w:p>
        </w:tc>
        <w:tc>
          <w:tcPr>
            <w:tcW w:w="4394" w:type="dxa"/>
          </w:tcPr>
          <w:p w14:paraId="704804A1" w14:textId="77777777" w:rsidR="00A06954" w:rsidRPr="00B864D5" w:rsidRDefault="00A06954" w:rsidP="00592545">
            <w:pPr>
              <w:spacing w:after="0" w:line="240" w:lineRule="auto"/>
              <w:jc w:val="both"/>
              <w:rPr>
                <w:rFonts w:ascii="Verdana" w:hAnsi="Verdana" w:cs="Times New Roman"/>
                <w:sz w:val="24"/>
                <w:szCs w:val="24"/>
              </w:rPr>
            </w:pPr>
          </w:p>
        </w:tc>
      </w:tr>
      <w:tr w:rsidR="00C95FDC" w:rsidRPr="00B864D5" w14:paraId="28245A02" w14:textId="77777777" w:rsidTr="00DA6D75">
        <w:trPr>
          <w:trHeight w:val="782"/>
        </w:trPr>
        <w:tc>
          <w:tcPr>
            <w:tcW w:w="5240" w:type="dxa"/>
          </w:tcPr>
          <w:p w14:paraId="480E910D" w14:textId="77777777" w:rsidR="00A06954" w:rsidRPr="00B864D5" w:rsidRDefault="00A06954" w:rsidP="00592545">
            <w:pPr>
              <w:spacing w:after="0" w:line="240" w:lineRule="auto"/>
              <w:jc w:val="both"/>
              <w:rPr>
                <w:rFonts w:ascii="Verdana" w:hAnsi="Verdana" w:cs="Times New Roman"/>
                <w:sz w:val="24"/>
                <w:szCs w:val="24"/>
              </w:rPr>
            </w:pPr>
            <w:r w:rsidRPr="00B864D5">
              <w:rPr>
                <w:rFonts w:ascii="Verdana" w:hAnsi="Verdana" w:cs="Times New Roman"/>
                <w:sz w:val="24"/>
                <w:szCs w:val="24"/>
              </w:rPr>
              <w:t xml:space="preserve">Tiekėjo PVM mokėtojo kodas </w:t>
            </w:r>
            <w:r w:rsidRPr="00B864D5">
              <w:rPr>
                <w:rFonts w:ascii="Verdana" w:hAnsi="Verdana" w:cs="Times New Roman"/>
                <w:i/>
                <w:sz w:val="24"/>
                <w:szCs w:val="24"/>
              </w:rPr>
              <w:t xml:space="preserve">/Jeigu </w:t>
            </w:r>
            <w:r w:rsidRPr="00B864D5">
              <w:rPr>
                <w:rFonts w:ascii="Verdana" w:hAnsi="Verdana" w:cs="Times New Roman"/>
                <w:i/>
              </w:rPr>
              <w:t>dalyvauja ūkio subjektų grupė, surašomi visi dalyvių PVM mokėtojų kodai/</w:t>
            </w:r>
          </w:p>
        </w:tc>
        <w:tc>
          <w:tcPr>
            <w:tcW w:w="4394" w:type="dxa"/>
          </w:tcPr>
          <w:p w14:paraId="71DF8CAA" w14:textId="77777777" w:rsidR="00A06954" w:rsidRPr="00B864D5" w:rsidRDefault="00A06954" w:rsidP="00592545">
            <w:pPr>
              <w:spacing w:after="0" w:line="240" w:lineRule="auto"/>
              <w:jc w:val="both"/>
              <w:rPr>
                <w:rFonts w:ascii="Verdana" w:hAnsi="Verdana" w:cs="Times New Roman"/>
                <w:sz w:val="24"/>
                <w:szCs w:val="24"/>
              </w:rPr>
            </w:pPr>
          </w:p>
        </w:tc>
      </w:tr>
      <w:tr w:rsidR="00C95FDC" w:rsidRPr="00B864D5" w14:paraId="042C6E40" w14:textId="77777777" w:rsidTr="00DA6D75">
        <w:trPr>
          <w:trHeight w:val="782"/>
        </w:trPr>
        <w:tc>
          <w:tcPr>
            <w:tcW w:w="5240" w:type="dxa"/>
          </w:tcPr>
          <w:p w14:paraId="159DC922" w14:textId="77777777" w:rsidR="00A06954" w:rsidRPr="00B864D5" w:rsidRDefault="00A06954" w:rsidP="00592545">
            <w:pPr>
              <w:spacing w:after="0" w:line="240" w:lineRule="auto"/>
              <w:jc w:val="both"/>
              <w:rPr>
                <w:rFonts w:ascii="Verdana" w:hAnsi="Verdana" w:cs="Times New Roman"/>
                <w:sz w:val="24"/>
                <w:szCs w:val="24"/>
              </w:rPr>
            </w:pPr>
            <w:r w:rsidRPr="00B864D5">
              <w:rPr>
                <w:rFonts w:ascii="Verdana" w:hAnsi="Verdana" w:cs="Times New Roman"/>
                <w:sz w:val="24"/>
                <w:szCs w:val="24"/>
              </w:rPr>
              <w:t xml:space="preserve">Telefono numeris </w:t>
            </w:r>
            <w:r w:rsidRPr="00B864D5">
              <w:rPr>
                <w:rFonts w:ascii="Verdana" w:hAnsi="Verdana" w:cs="Times New Roman"/>
                <w:i/>
              </w:rPr>
              <w:t>/Jeigu dalyvauja ūkio subjektų grupė, surašomi visi dalyvių telefono numeriai/</w:t>
            </w:r>
          </w:p>
        </w:tc>
        <w:tc>
          <w:tcPr>
            <w:tcW w:w="4394" w:type="dxa"/>
          </w:tcPr>
          <w:p w14:paraId="6139DEFD" w14:textId="77777777" w:rsidR="00A06954" w:rsidRPr="00B864D5" w:rsidRDefault="00A06954" w:rsidP="00592545">
            <w:pPr>
              <w:spacing w:after="0" w:line="240" w:lineRule="auto"/>
              <w:jc w:val="both"/>
              <w:rPr>
                <w:rFonts w:ascii="Verdana" w:hAnsi="Verdana" w:cs="Times New Roman"/>
                <w:sz w:val="24"/>
                <w:szCs w:val="24"/>
              </w:rPr>
            </w:pPr>
          </w:p>
        </w:tc>
      </w:tr>
      <w:tr w:rsidR="00C95FDC" w:rsidRPr="00B864D5" w14:paraId="0CCC1885" w14:textId="77777777" w:rsidTr="00DA6D75">
        <w:trPr>
          <w:trHeight w:val="704"/>
        </w:trPr>
        <w:tc>
          <w:tcPr>
            <w:tcW w:w="5240" w:type="dxa"/>
          </w:tcPr>
          <w:p w14:paraId="378E34AA" w14:textId="77777777" w:rsidR="00906D2E" w:rsidRPr="00B864D5" w:rsidRDefault="00906D2E" w:rsidP="00592545">
            <w:pPr>
              <w:spacing w:after="0" w:line="240" w:lineRule="auto"/>
              <w:jc w:val="both"/>
              <w:rPr>
                <w:rFonts w:ascii="Verdana" w:hAnsi="Verdana" w:cs="Times New Roman"/>
                <w:sz w:val="24"/>
                <w:szCs w:val="24"/>
              </w:rPr>
            </w:pPr>
            <w:r w:rsidRPr="00B864D5">
              <w:rPr>
                <w:rFonts w:ascii="Verdana" w:hAnsi="Verdana" w:cs="Times New Roman"/>
                <w:sz w:val="24"/>
                <w:szCs w:val="24"/>
              </w:rPr>
              <w:t xml:space="preserve">El. pašto adresas </w:t>
            </w:r>
            <w:r w:rsidRPr="00B864D5">
              <w:rPr>
                <w:rFonts w:ascii="Verdana" w:hAnsi="Verdana" w:cs="Times New Roman"/>
                <w:i/>
              </w:rPr>
              <w:t>/Jeigu dalyvauja ūkio subjektų grupė, surašomi visi dalyvių el.</w:t>
            </w:r>
            <w:r w:rsidR="00BA2827" w:rsidRPr="00B864D5">
              <w:rPr>
                <w:rFonts w:ascii="Verdana" w:hAnsi="Verdana" w:cs="Times New Roman"/>
                <w:i/>
              </w:rPr>
              <w:t xml:space="preserve"> </w:t>
            </w:r>
            <w:r w:rsidRPr="00B864D5">
              <w:rPr>
                <w:rFonts w:ascii="Verdana" w:hAnsi="Verdana" w:cs="Times New Roman"/>
                <w:i/>
              </w:rPr>
              <w:t>pašto adresai/</w:t>
            </w:r>
          </w:p>
        </w:tc>
        <w:tc>
          <w:tcPr>
            <w:tcW w:w="4394" w:type="dxa"/>
          </w:tcPr>
          <w:p w14:paraId="65872610" w14:textId="77777777" w:rsidR="00906D2E" w:rsidRPr="00B864D5" w:rsidRDefault="00906D2E" w:rsidP="00592545">
            <w:pPr>
              <w:spacing w:after="0" w:line="240" w:lineRule="auto"/>
              <w:jc w:val="both"/>
              <w:rPr>
                <w:rFonts w:ascii="Verdana" w:hAnsi="Verdana" w:cs="Times New Roman"/>
                <w:sz w:val="24"/>
                <w:szCs w:val="24"/>
              </w:rPr>
            </w:pPr>
          </w:p>
        </w:tc>
      </w:tr>
    </w:tbl>
    <w:p w14:paraId="0CD55E97" w14:textId="77777777" w:rsidR="00A06954" w:rsidRPr="00B864D5" w:rsidRDefault="00A06954"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Šiuo pasiūlymu pažymime, kad sutinkame su visomis pirkimo sąlygomis, nustatytomis:</w:t>
      </w:r>
    </w:p>
    <w:p w14:paraId="709A8A23" w14:textId="77777777" w:rsidR="00A06954" w:rsidRPr="00B864D5" w:rsidRDefault="00A06954" w:rsidP="00592545">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 xml:space="preserve">skelbime, paskelbtame </w:t>
      </w:r>
      <w:r w:rsidR="00233BC5" w:rsidRPr="00B864D5">
        <w:rPr>
          <w:rFonts w:ascii="Verdana" w:hAnsi="Verdana" w:cs="Times New Roman"/>
          <w:sz w:val="24"/>
          <w:szCs w:val="24"/>
        </w:rPr>
        <w:t>Lietuvos Respublikos v</w:t>
      </w:r>
      <w:r w:rsidRPr="00B864D5">
        <w:rPr>
          <w:rFonts w:ascii="Verdana" w:hAnsi="Verdana" w:cs="Times New Roman"/>
          <w:sz w:val="24"/>
          <w:szCs w:val="24"/>
        </w:rPr>
        <w:t>iešųjų pirkimų įstatymo nustatyta tvarka;</w:t>
      </w:r>
    </w:p>
    <w:p w14:paraId="73B26543" w14:textId="77777777" w:rsidR="00A06954" w:rsidRPr="00B864D5" w:rsidRDefault="00A06954" w:rsidP="00592545">
      <w:pPr>
        <w:numPr>
          <w:ilvl w:val="0"/>
          <w:numId w:val="4"/>
        </w:numPr>
        <w:tabs>
          <w:tab w:val="num" w:pos="1077"/>
        </w:tabs>
        <w:spacing w:after="0" w:line="240" w:lineRule="auto"/>
        <w:ind w:left="0" w:firstLine="720"/>
        <w:jc w:val="both"/>
        <w:rPr>
          <w:rFonts w:ascii="Verdana" w:hAnsi="Verdana" w:cs="Times New Roman"/>
          <w:sz w:val="24"/>
          <w:szCs w:val="24"/>
        </w:rPr>
      </w:pPr>
      <w:r w:rsidRPr="00B864D5">
        <w:rPr>
          <w:rFonts w:ascii="Verdana" w:hAnsi="Verdana" w:cs="Times New Roman"/>
          <w:sz w:val="24"/>
          <w:szCs w:val="24"/>
        </w:rPr>
        <w:t>kituose pirkimo dokumentuose (jų paaiškinimuose, papildymuose).</w:t>
      </w:r>
    </w:p>
    <w:p w14:paraId="1DE3A19F" w14:textId="77777777" w:rsidR="00A06954" w:rsidRPr="00B864D5" w:rsidRDefault="00760ED3" w:rsidP="00592545">
      <w:pPr>
        <w:tabs>
          <w:tab w:val="left" w:pos="709"/>
        </w:tabs>
        <w:spacing w:after="0" w:line="240" w:lineRule="auto"/>
        <w:jc w:val="both"/>
        <w:rPr>
          <w:rFonts w:ascii="Verdana" w:hAnsi="Verdana" w:cs="Times New Roman"/>
          <w:sz w:val="24"/>
          <w:szCs w:val="24"/>
        </w:rPr>
      </w:pPr>
      <w:r w:rsidRPr="00B864D5">
        <w:rPr>
          <w:rFonts w:ascii="Verdana" w:hAnsi="Verdana" w:cs="Times New Roman"/>
          <w:sz w:val="24"/>
          <w:szCs w:val="24"/>
        </w:rPr>
        <w:lastRenderedPageBreak/>
        <w:tab/>
      </w:r>
      <w:r w:rsidR="00A06954" w:rsidRPr="00B864D5">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77777777" w:rsidR="00A06954" w:rsidRPr="00B864D5" w:rsidRDefault="00760ED3" w:rsidP="00592545">
      <w:pPr>
        <w:tabs>
          <w:tab w:val="left" w:pos="709"/>
          <w:tab w:val="left" w:pos="1080"/>
        </w:tabs>
        <w:spacing w:after="0" w:line="240" w:lineRule="auto"/>
        <w:jc w:val="both"/>
        <w:rPr>
          <w:rFonts w:ascii="Verdana" w:hAnsi="Verdana" w:cs="Times New Roman"/>
          <w:sz w:val="24"/>
          <w:szCs w:val="24"/>
        </w:rPr>
      </w:pPr>
      <w:r w:rsidRPr="00B864D5">
        <w:rPr>
          <w:rFonts w:ascii="Verdana" w:hAnsi="Verdana" w:cs="Times New Roman"/>
          <w:sz w:val="24"/>
          <w:szCs w:val="24"/>
        </w:rPr>
        <w:tab/>
      </w:r>
      <w:r w:rsidR="00A06954" w:rsidRPr="00B864D5">
        <w:rPr>
          <w:rFonts w:ascii="Verdana" w:hAnsi="Verdana" w:cs="Times New Roman"/>
          <w:sz w:val="24"/>
          <w:szCs w:val="24"/>
        </w:rPr>
        <w:t>Suprantame, kad išaiškėjus aukščiau nurodytoms aplinkybėms būsime pašalinti iš šio pirkimo ir mūsų pateiktas pasiūlymas bus atmestas.</w:t>
      </w:r>
    </w:p>
    <w:p w14:paraId="07A52DB7" w14:textId="265B6C62" w:rsidR="00A06954" w:rsidRPr="00B864D5" w:rsidRDefault="00A06954" w:rsidP="00592545">
      <w:pPr>
        <w:tabs>
          <w:tab w:val="left" w:pos="1080"/>
        </w:tabs>
        <w:spacing w:after="0" w:line="240" w:lineRule="auto"/>
        <w:ind w:firstLine="720"/>
        <w:jc w:val="both"/>
        <w:rPr>
          <w:rFonts w:ascii="Verdana" w:hAnsi="Verdana" w:cs="Times New Roman"/>
          <w:sz w:val="24"/>
          <w:szCs w:val="24"/>
        </w:rPr>
      </w:pPr>
      <w:r w:rsidRPr="00B864D5">
        <w:rPr>
          <w:rFonts w:ascii="Verdana" w:hAnsi="Verdana" w:cs="Times New Roman"/>
          <w:sz w:val="24"/>
          <w:szCs w:val="24"/>
        </w:rPr>
        <w:t xml:space="preserve">Pasirašydamas </w:t>
      </w:r>
      <w:r w:rsidR="00575795" w:rsidRPr="00B864D5">
        <w:rPr>
          <w:rFonts w:ascii="Verdana" w:hAnsi="Verdana" w:cs="Times New Roman"/>
          <w:sz w:val="24"/>
          <w:szCs w:val="24"/>
        </w:rPr>
        <w:t xml:space="preserve">fiziniu arba </w:t>
      </w:r>
      <w:r w:rsidRPr="00B864D5">
        <w:rPr>
          <w:rFonts w:ascii="Verdana" w:hAnsi="Verdana" w:cs="Times New Roman"/>
          <w:sz w:val="24"/>
          <w:szCs w:val="24"/>
        </w:rPr>
        <w:t>kvalifikuotu elektroniniu parašu CVP IS priemonėmis pateiktą pasiūlymą patvirtinu, kad dokumentų skaitmeninės kopijos ir elektroninėmis priemonėmis pateikti duomenys yra tikri.</w:t>
      </w:r>
    </w:p>
    <w:p w14:paraId="66D7810C" w14:textId="77777777" w:rsidR="004A60D2" w:rsidRPr="00B864D5" w:rsidRDefault="004A60D2" w:rsidP="00592545">
      <w:pPr>
        <w:tabs>
          <w:tab w:val="left" w:pos="1080"/>
        </w:tabs>
        <w:spacing w:after="0" w:line="240" w:lineRule="auto"/>
        <w:ind w:right="-1"/>
        <w:jc w:val="both"/>
        <w:rPr>
          <w:rFonts w:ascii="Verdana" w:hAnsi="Verdana" w:cs="Times New Roman"/>
          <w:sz w:val="16"/>
          <w:szCs w:val="16"/>
        </w:rPr>
      </w:pPr>
    </w:p>
    <w:p w14:paraId="747E92B5" w14:textId="77777777" w:rsidR="00210AAA" w:rsidRPr="00B864D5" w:rsidRDefault="00210AAA" w:rsidP="00592545">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6" w:name="_Toc329443228"/>
      <w:bookmarkStart w:id="57" w:name="_Toc148962297"/>
      <w:bookmarkStart w:id="58" w:name="_Toc156823121"/>
      <w:r w:rsidRPr="00B864D5">
        <w:rPr>
          <w:rFonts w:ascii="Verdana" w:hAnsi="Verdana"/>
          <w:b/>
          <w:szCs w:val="24"/>
        </w:rPr>
        <w:t>PASIŪLYMO KAINA</w:t>
      </w:r>
      <w:bookmarkEnd w:id="56"/>
      <w:bookmarkEnd w:id="57"/>
      <w:bookmarkEnd w:id="58"/>
    </w:p>
    <w:p w14:paraId="36CF126E" w14:textId="77777777" w:rsidR="004A60D2" w:rsidRPr="00B864D5" w:rsidRDefault="004A60D2" w:rsidP="00592545">
      <w:pPr>
        <w:tabs>
          <w:tab w:val="left" w:pos="1080"/>
        </w:tabs>
        <w:spacing w:after="0" w:line="240" w:lineRule="auto"/>
        <w:ind w:right="-1" w:firstLine="720"/>
        <w:jc w:val="both"/>
        <w:rPr>
          <w:rFonts w:ascii="Verdana" w:hAnsi="Verdana" w:cs="Times New Roman"/>
          <w:sz w:val="16"/>
          <w:szCs w:val="16"/>
        </w:rPr>
      </w:pPr>
    </w:p>
    <w:p w14:paraId="4102D65C" w14:textId="77777777" w:rsidR="008C1253" w:rsidRPr="00B864D5" w:rsidRDefault="008C1253"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xml:space="preserve">Išnagrinėję pirkimo dokumentus, siūlome perkamas paslaugas suteikti už </w:t>
      </w:r>
      <w:r w:rsidR="00630F3B" w:rsidRPr="00B864D5">
        <w:rPr>
          <w:rFonts w:ascii="Verdana" w:hAnsi="Verdana" w:cs="Times New Roman"/>
          <w:sz w:val="24"/>
          <w:szCs w:val="24"/>
        </w:rPr>
        <w:t>kainą</w:t>
      </w:r>
      <w:r w:rsidRPr="00B864D5">
        <w:rPr>
          <w:rFonts w:ascii="Verdana" w:hAnsi="Verdana" w:cs="Times New Roman"/>
          <w:sz w:val="24"/>
          <w:szCs w:val="24"/>
        </w:rPr>
        <w:t>, nurodytą lentelėje:</w:t>
      </w:r>
    </w:p>
    <w:p w14:paraId="24E65D71" w14:textId="77777777" w:rsidR="00630F3B" w:rsidRPr="00B864D5" w:rsidRDefault="00630F3B" w:rsidP="00592545">
      <w:pPr>
        <w:spacing w:after="0" w:line="240" w:lineRule="auto"/>
        <w:ind w:firstLine="720"/>
        <w:jc w:val="both"/>
        <w:rPr>
          <w:rFonts w:ascii="Verdana" w:hAnsi="Verdana" w:cs="Times New Roman"/>
          <w:sz w:val="24"/>
          <w:szCs w:val="24"/>
        </w:rPr>
      </w:pPr>
    </w:p>
    <w:tbl>
      <w:tblPr>
        <w:tblW w:w="0" w:type="auto"/>
        <w:tblInd w:w="416" w:type="dxa"/>
        <w:tblLook w:val="04A0" w:firstRow="1" w:lastRow="0" w:firstColumn="1" w:lastColumn="0" w:noHBand="0" w:noVBand="1"/>
      </w:tblPr>
      <w:tblGrid>
        <w:gridCol w:w="708"/>
        <w:gridCol w:w="6379"/>
        <w:gridCol w:w="2115"/>
      </w:tblGrid>
      <w:tr w:rsidR="009778F0" w:rsidRPr="00B864D5" w14:paraId="683BDFCD" w14:textId="77777777"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14:paraId="349B7F9C" w14:textId="77777777" w:rsidR="009778F0" w:rsidRPr="00B864D5" w:rsidRDefault="00630F3B" w:rsidP="00592545">
            <w:pPr>
              <w:spacing w:after="0" w:line="240" w:lineRule="auto"/>
              <w:jc w:val="center"/>
              <w:rPr>
                <w:rFonts w:ascii="Verdana" w:hAnsi="Verdana" w:cs="Times New Roman"/>
                <w:b/>
                <w:bCs/>
                <w:sz w:val="24"/>
                <w:szCs w:val="24"/>
              </w:rPr>
            </w:pPr>
            <w:r w:rsidRPr="00B864D5">
              <w:rPr>
                <w:rFonts w:ascii="Verdana" w:hAnsi="Verdana" w:cs="Times New Roman"/>
                <w:b/>
                <w:bCs/>
                <w:sz w:val="24"/>
                <w:szCs w:val="24"/>
              </w:rPr>
              <w:t>Eil.</w:t>
            </w:r>
          </w:p>
          <w:p w14:paraId="4C7B490E" w14:textId="77777777" w:rsidR="00630F3B" w:rsidRPr="00B864D5" w:rsidRDefault="00630F3B" w:rsidP="00592545">
            <w:pPr>
              <w:spacing w:after="0" w:line="240" w:lineRule="auto"/>
              <w:jc w:val="center"/>
              <w:rPr>
                <w:rFonts w:ascii="Verdana" w:hAnsi="Verdana" w:cs="Times New Roman"/>
                <w:sz w:val="24"/>
                <w:szCs w:val="24"/>
              </w:rPr>
            </w:pPr>
            <w:r w:rsidRPr="00B864D5">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B864D5" w:rsidRDefault="00630F3B" w:rsidP="00592545">
            <w:pPr>
              <w:spacing w:after="0" w:line="240" w:lineRule="auto"/>
              <w:ind w:firstLine="720"/>
              <w:jc w:val="center"/>
              <w:rPr>
                <w:rFonts w:ascii="Verdana" w:hAnsi="Verdana" w:cs="Times New Roman"/>
                <w:sz w:val="24"/>
                <w:szCs w:val="24"/>
              </w:rPr>
            </w:pPr>
            <w:r w:rsidRPr="00B864D5">
              <w:rPr>
                <w:rFonts w:ascii="Verdana" w:hAnsi="Verdana" w:cs="Times New Roman"/>
                <w:b/>
                <w:bCs/>
                <w:sz w:val="24"/>
                <w:szCs w:val="24"/>
              </w:rPr>
              <w:t>Paslaugų pavadinimas ir rūšis</w:t>
            </w:r>
          </w:p>
        </w:tc>
        <w:tc>
          <w:tcPr>
            <w:tcW w:w="2115" w:type="dxa"/>
            <w:tcBorders>
              <w:top w:val="single" w:sz="8" w:space="0" w:color="auto"/>
              <w:left w:val="nil"/>
              <w:bottom w:val="single" w:sz="8" w:space="0" w:color="auto"/>
              <w:right w:val="single" w:sz="8" w:space="0" w:color="auto"/>
            </w:tcBorders>
            <w:hideMark/>
          </w:tcPr>
          <w:p w14:paraId="3160C394" w14:textId="77777777" w:rsidR="00630F3B" w:rsidRPr="00B864D5" w:rsidRDefault="00630F3B" w:rsidP="00592545">
            <w:pPr>
              <w:spacing w:after="0" w:line="240" w:lineRule="auto"/>
              <w:jc w:val="center"/>
              <w:rPr>
                <w:rFonts w:ascii="Verdana" w:hAnsi="Verdana" w:cs="Times New Roman"/>
                <w:sz w:val="24"/>
                <w:szCs w:val="24"/>
              </w:rPr>
            </w:pPr>
            <w:r w:rsidRPr="00B864D5">
              <w:rPr>
                <w:rFonts w:ascii="Verdana" w:hAnsi="Verdana" w:cs="Times New Roman"/>
                <w:b/>
                <w:bCs/>
                <w:sz w:val="24"/>
                <w:szCs w:val="24"/>
              </w:rPr>
              <w:t>Kaina be PVM, Eur</w:t>
            </w:r>
          </w:p>
        </w:tc>
      </w:tr>
      <w:tr w:rsidR="00FA5D22" w:rsidRPr="00B864D5" w14:paraId="52CE51D6" w14:textId="77777777" w:rsidTr="00DE5FF8">
        <w:trPr>
          <w:trHeight w:val="301"/>
        </w:trPr>
        <w:tc>
          <w:tcPr>
            <w:tcW w:w="7087" w:type="dxa"/>
            <w:gridSpan w:val="2"/>
            <w:tcBorders>
              <w:top w:val="nil"/>
              <w:left w:val="single" w:sz="8" w:space="0" w:color="auto"/>
              <w:bottom w:val="single" w:sz="8" w:space="0" w:color="auto"/>
              <w:right w:val="single" w:sz="8" w:space="0" w:color="auto"/>
            </w:tcBorders>
            <w:vAlign w:val="center"/>
          </w:tcPr>
          <w:p w14:paraId="09B8DE7B" w14:textId="0B9C9C9B" w:rsidR="00FA5D22" w:rsidRPr="00B864D5" w:rsidRDefault="00FA5D22" w:rsidP="00592545">
            <w:pPr>
              <w:spacing w:after="0" w:line="240" w:lineRule="auto"/>
              <w:jc w:val="both"/>
              <w:rPr>
                <w:rFonts w:ascii="Verdana" w:hAnsi="Verdana" w:cs="Times New Roman"/>
                <w:b/>
                <w:bCs/>
              </w:rPr>
            </w:pPr>
            <w:r w:rsidRPr="00B864D5">
              <w:rPr>
                <w:rFonts w:ascii="Verdana" w:hAnsi="Verdana" w:cs="Times New Roman"/>
                <w:b/>
                <w:bCs/>
              </w:rPr>
              <w:t>I etapas</w:t>
            </w:r>
          </w:p>
        </w:tc>
        <w:tc>
          <w:tcPr>
            <w:tcW w:w="2115" w:type="dxa"/>
            <w:tcBorders>
              <w:top w:val="nil"/>
              <w:left w:val="nil"/>
              <w:bottom w:val="single" w:sz="8" w:space="0" w:color="auto"/>
              <w:right w:val="single" w:sz="8" w:space="0" w:color="auto"/>
            </w:tcBorders>
          </w:tcPr>
          <w:p w14:paraId="143BBCFF" w14:textId="77777777" w:rsidR="00FA5D22" w:rsidRPr="00B864D5" w:rsidRDefault="00FA5D22" w:rsidP="00592545">
            <w:pPr>
              <w:spacing w:after="0" w:line="240" w:lineRule="auto"/>
              <w:ind w:firstLine="720"/>
              <w:jc w:val="both"/>
              <w:rPr>
                <w:rFonts w:ascii="Verdana" w:hAnsi="Verdana" w:cs="Times New Roman"/>
                <w:b/>
                <w:bCs/>
                <w:sz w:val="24"/>
                <w:szCs w:val="24"/>
              </w:rPr>
            </w:pPr>
          </w:p>
        </w:tc>
      </w:tr>
      <w:tr w:rsidR="009778F0" w:rsidRPr="00B864D5" w14:paraId="62B2DE25" w14:textId="77777777" w:rsidTr="009778F0">
        <w:trPr>
          <w:trHeight w:val="301"/>
        </w:trPr>
        <w:tc>
          <w:tcPr>
            <w:tcW w:w="708" w:type="dxa"/>
            <w:tcBorders>
              <w:top w:val="nil"/>
              <w:left w:val="single" w:sz="8" w:space="0" w:color="auto"/>
              <w:bottom w:val="single" w:sz="8" w:space="0" w:color="auto"/>
              <w:right w:val="single" w:sz="8" w:space="0" w:color="auto"/>
            </w:tcBorders>
            <w:vAlign w:val="center"/>
            <w:hideMark/>
          </w:tcPr>
          <w:p w14:paraId="5C05AFE9" w14:textId="77777777" w:rsidR="009778F0" w:rsidRPr="00B864D5" w:rsidRDefault="009778F0" w:rsidP="00592545">
            <w:pPr>
              <w:spacing w:after="0" w:line="240" w:lineRule="auto"/>
              <w:jc w:val="both"/>
              <w:rPr>
                <w:rFonts w:ascii="Verdana" w:hAnsi="Verdana" w:cs="Times New Roman"/>
                <w:sz w:val="24"/>
                <w:szCs w:val="24"/>
              </w:rPr>
            </w:pPr>
            <w:r w:rsidRPr="00B864D5">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105FFA7A" w:rsidR="009778F0" w:rsidRPr="00B864D5" w:rsidRDefault="00057695" w:rsidP="00592545">
            <w:pPr>
              <w:spacing w:after="0" w:line="240" w:lineRule="auto"/>
              <w:jc w:val="both"/>
              <w:rPr>
                <w:rFonts w:ascii="Verdana" w:hAnsi="Verdana" w:cs="Times New Roman"/>
                <w:sz w:val="24"/>
                <w:szCs w:val="24"/>
              </w:rPr>
            </w:pPr>
            <w:r w:rsidRPr="00B864D5">
              <w:rPr>
                <w:rFonts w:ascii="Verdana" w:hAnsi="Verdana" w:cs="Times New Roman"/>
              </w:rPr>
              <w:t>Projektinių pasiūlymų parengimas</w:t>
            </w:r>
            <w:r w:rsidR="00FA5D22" w:rsidRPr="00B864D5">
              <w:rPr>
                <w:rFonts w:ascii="Verdana" w:hAnsi="Verdana" w:cs="Times New Roman"/>
              </w:rPr>
              <w:t xml:space="preserve"> ir viešinimas</w:t>
            </w:r>
          </w:p>
        </w:tc>
        <w:tc>
          <w:tcPr>
            <w:tcW w:w="2115" w:type="dxa"/>
            <w:tcBorders>
              <w:top w:val="nil"/>
              <w:left w:val="nil"/>
              <w:bottom w:val="single" w:sz="8" w:space="0" w:color="auto"/>
              <w:right w:val="single" w:sz="8" w:space="0" w:color="auto"/>
            </w:tcBorders>
            <w:hideMark/>
          </w:tcPr>
          <w:p w14:paraId="17C7AFE0" w14:textId="77777777" w:rsidR="009778F0" w:rsidRPr="00B864D5" w:rsidRDefault="009778F0" w:rsidP="00592545">
            <w:pPr>
              <w:spacing w:after="0" w:line="240" w:lineRule="auto"/>
              <w:ind w:firstLine="720"/>
              <w:jc w:val="both"/>
              <w:rPr>
                <w:rFonts w:ascii="Verdana" w:hAnsi="Verdana" w:cs="Times New Roman"/>
                <w:sz w:val="24"/>
                <w:szCs w:val="24"/>
              </w:rPr>
            </w:pPr>
            <w:r w:rsidRPr="00B864D5">
              <w:rPr>
                <w:rFonts w:ascii="Verdana" w:hAnsi="Verdana" w:cs="Times New Roman"/>
                <w:b/>
                <w:bCs/>
                <w:sz w:val="24"/>
                <w:szCs w:val="24"/>
              </w:rPr>
              <w:t> </w:t>
            </w:r>
          </w:p>
        </w:tc>
      </w:tr>
      <w:tr w:rsidR="009778F0" w:rsidRPr="00B864D5" w14:paraId="2E35FFAD" w14:textId="77777777" w:rsidTr="009778F0">
        <w:trPr>
          <w:trHeight w:val="288"/>
        </w:trPr>
        <w:tc>
          <w:tcPr>
            <w:tcW w:w="708" w:type="dxa"/>
            <w:tcBorders>
              <w:top w:val="nil"/>
              <w:left w:val="single" w:sz="8" w:space="0" w:color="auto"/>
              <w:bottom w:val="single" w:sz="8" w:space="0" w:color="auto"/>
              <w:right w:val="single" w:sz="8" w:space="0" w:color="auto"/>
            </w:tcBorders>
            <w:vAlign w:val="center"/>
            <w:hideMark/>
          </w:tcPr>
          <w:p w14:paraId="03010D02" w14:textId="15EFEA73" w:rsidR="009778F0" w:rsidRPr="00B864D5" w:rsidRDefault="002D0AC5" w:rsidP="00592545">
            <w:pPr>
              <w:spacing w:after="0" w:line="240" w:lineRule="auto"/>
              <w:jc w:val="both"/>
              <w:rPr>
                <w:rFonts w:ascii="Verdana" w:hAnsi="Verdana" w:cs="Times New Roman"/>
                <w:sz w:val="24"/>
                <w:szCs w:val="24"/>
              </w:rPr>
            </w:pPr>
            <w:r w:rsidRPr="00B864D5">
              <w:rPr>
                <w:rFonts w:ascii="Verdana" w:hAnsi="Verdana" w:cs="Times New Roman"/>
                <w:sz w:val="24"/>
                <w:szCs w:val="24"/>
              </w:rPr>
              <w:t>2</w:t>
            </w:r>
            <w:r w:rsidR="009778F0" w:rsidRPr="00B864D5">
              <w:rPr>
                <w:rFonts w:ascii="Verdana" w:hAnsi="Verdana" w:cs="Times New Roman"/>
                <w:sz w:val="24"/>
                <w:szCs w:val="24"/>
              </w:rPr>
              <w:t>.</w:t>
            </w:r>
          </w:p>
        </w:tc>
        <w:tc>
          <w:tcPr>
            <w:tcW w:w="6379" w:type="dxa"/>
            <w:tcBorders>
              <w:top w:val="nil"/>
              <w:left w:val="nil"/>
              <w:bottom w:val="single" w:sz="8" w:space="0" w:color="auto"/>
              <w:right w:val="single" w:sz="8" w:space="0" w:color="auto"/>
            </w:tcBorders>
            <w:hideMark/>
          </w:tcPr>
          <w:p w14:paraId="5A5CB7DA" w14:textId="0699F79D" w:rsidR="004A60D2" w:rsidRPr="00B864D5" w:rsidRDefault="00FA5D22" w:rsidP="00592545">
            <w:pPr>
              <w:spacing w:after="0" w:line="240" w:lineRule="auto"/>
              <w:jc w:val="both"/>
              <w:rPr>
                <w:rFonts w:ascii="Verdana" w:hAnsi="Verdana" w:cs="Times New Roman"/>
                <w:sz w:val="24"/>
                <w:szCs w:val="24"/>
              </w:rPr>
            </w:pPr>
            <w:r w:rsidRPr="00B864D5">
              <w:rPr>
                <w:rFonts w:ascii="Verdana" w:hAnsi="Verdana" w:cs="Times New Roman"/>
              </w:rPr>
              <w:t>Prisijungimo sąlygų, specialiųjų reikalavimų gavimas</w:t>
            </w:r>
          </w:p>
        </w:tc>
        <w:tc>
          <w:tcPr>
            <w:tcW w:w="2115" w:type="dxa"/>
            <w:tcBorders>
              <w:top w:val="nil"/>
              <w:left w:val="nil"/>
              <w:bottom w:val="single" w:sz="8" w:space="0" w:color="auto"/>
              <w:right w:val="single" w:sz="8" w:space="0" w:color="auto"/>
            </w:tcBorders>
            <w:hideMark/>
          </w:tcPr>
          <w:p w14:paraId="320613E5" w14:textId="77777777" w:rsidR="009778F0" w:rsidRPr="00B864D5" w:rsidRDefault="009778F0" w:rsidP="00592545">
            <w:pPr>
              <w:spacing w:after="0" w:line="240" w:lineRule="auto"/>
              <w:ind w:firstLine="720"/>
              <w:jc w:val="both"/>
              <w:rPr>
                <w:rFonts w:ascii="Verdana" w:hAnsi="Verdana" w:cs="Times New Roman"/>
                <w:sz w:val="24"/>
                <w:szCs w:val="24"/>
              </w:rPr>
            </w:pPr>
            <w:r w:rsidRPr="00B864D5">
              <w:rPr>
                <w:rFonts w:ascii="Verdana" w:hAnsi="Verdana" w:cs="Times New Roman"/>
                <w:b/>
                <w:bCs/>
                <w:sz w:val="24"/>
                <w:szCs w:val="24"/>
              </w:rPr>
              <w:t> </w:t>
            </w:r>
          </w:p>
        </w:tc>
      </w:tr>
      <w:tr w:rsidR="009778F0" w:rsidRPr="00B864D5" w14:paraId="48CC21D3" w14:textId="77777777" w:rsidTr="009778F0">
        <w:trPr>
          <w:trHeight w:val="295"/>
        </w:trPr>
        <w:tc>
          <w:tcPr>
            <w:tcW w:w="708" w:type="dxa"/>
            <w:tcBorders>
              <w:top w:val="nil"/>
              <w:left w:val="single" w:sz="8" w:space="0" w:color="auto"/>
              <w:bottom w:val="single" w:sz="8" w:space="0" w:color="auto"/>
              <w:right w:val="single" w:sz="8" w:space="0" w:color="auto"/>
            </w:tcBorders>
            <w:vAlign w:val="center"/>
            <w:hideMark/>
          </w:tcPr>
          <w:p w14:paraId="689E4E43" w14:textId="59B2ECB1" w:rsidR="009778F0" w:rsidRPr="00B864D5" w:rsidRDefault="002D0AC5" w:rsidP="00592545">
            <w:pPr>
              <w:spacing w:after="0" w:line="240" w:lineRule="auto"/>
              <w:jc w:val="both"/>
              <w:rPr>
                <w:rFonts w:ascii="Verdana" w:hAnsi="Verdana" w:cs="Times New Roman"/>
                <w:sz w:val="24"/>
                <w:szCs w:val="24"/>
              </w:rPr>
            </w:pPr>
            <w:r w:rsidRPr="00B864D5">
              <w:rPr>
                <w:rFonts w:ascii="Verdana" w:hAnsi="Verdana" w:cs="Times New Roman"/>
                <w:sz w:val="24"/>
                <w:szCs w:val="24"/>
              </w:rPr>
              <w:t>3</w:t>
            </w:r>
            <w:r w:rsidR="009778F0" w:rsidRPr="00B864D5">
              <w:rPr>
                <w:rFonts w:ascii="Verdana" w:hAnsi="Verdana" w:cs="Times New Roman"/>
                <w:sz w:val="24"/>
                <w:szCs w:val="24"/>
              </w:rPr>
              <w:t>.</w:t>
            </w:r>
          </w:p>
        </w:tc>
        <w:tc>
          <w:tcPr>
            <w:tcW w:w="6379" w:type="dxa"/>
            <w:tcBorders>
              <w:top w:val="nil"/>
              <w:left w:val="nil"/>
              <w:bottom w:val="single" w:sz="8" w:space="0" w:color="auto"/>
              <w:right w:val="single" w:sz="8" w:space="0" w:color="auto"/>
            </w:tcBorders>
            <w:hideMark/>
          </w:tcPr>
          <w:p w14:paraId="1C2D45F2" w14:textId="581011A0" w:rsidR="009778F0" w:rsidRPr="00B864D5" w:rsidRDefault="00FA5D22" w:rsidP="00592545">
            <w:pPr>
              <w:spacing w:after="0" w:line="240" w:lineRule="auto"/>
              <w:jc w:val="both"/>
              <w:rPr>
                <w:rFonts w:ascii="Verdana" w:hAnsi="Verdana" w:cs="Times New Roman"/>
                <w:sz w:val="24"/>
                <w:szCs w:val="24"/>
              </w:rPr>
            </w:pPr>
            <w:r w:rsidRPr="00B864D5">
              <w:rPr>
                <w:rFonts w:ascii="Verdana" w:hAnsi="Verdana" w:cs="Times New Roman"/>
              </w:rPr>
              <w:t>Topografiniai, inžineriniai, geologiniai, geotechniniai tyrimai</w:t>
            </w:r>
          </w:p>
        </w:tc>
        <w:tc>
          <w:tcPr>
            <w:tcW w:w="2115" w:type="dxa"/>
            <w:tcBorders>
              <w:top w:val="nil"/>
              <w:left w:val="nil"/>
              <w:bottom w:val="single" w:sz="8" w:space="0" w:color="auto"/>
              <w:right w:val="single" w:sz="8" w:space="0" w:color="auto"/>
            </w:tcBorders>
            <w:hideMark/>
          </w:tcPr>
          <w:p w14:paraId="0FE11415" w14:textId="77777777" w:rsidR="009778F0" w:rsidRPr="00B864D5" w:rsidRDefault="009778F0" w:rsidP="00592545">
            <w:pPr>
              <w:spacing w:after="0" w:line="240" w:lineRule="auto"/>
              <w:ind w:firstLine="720"/>
              <w:jc w:val="both"/>
              <w:rPr>
                <w:rFonts w:ascii="Verdana" w:hAnsi="Verdana" w:cs="Times New Roman"/>
                <w:b/>
                <w:bCs/>
                <w:sz w:val="24"/>
                <w:szCs w:val="24"/>
              </w:rPr>
            </w:pPr>
            <w:r w:rsidRPr="00B864D5">
              <w:rPr>
                <w:rFonts w:ascii="Verdana" w:hAnsi="Verdana" w:cs="Times New Roman"/>
                <w:b/>
                <w:bCs/>
                <w:sz w:val="24"/>
                <w:szCs w:val="24"/>
              </w:rPr>
              <w:t> </w:t>
            </w:r>
          </w:p>
        </w:tc>
      </w:tr>
      <w:tr w:rsidR="00FA5D22" w:rsidRPr="00B864D5" w14:paraId="32DE8831" w14:textId="77777777" w:rsidTr="00DC567D">
        <w:trPr>
          <w:trHeight w:val="295"/>
        </w:trPr>
        <w:tc>
          <w:tcPr>
            <w:tcW w:w="7087" w:type="dxa"/>
            <w:gridSpan w:val="2"/>
            <w:tcBorders>
              <w:top w:val="nil"/>
              <w:left w:val="single" w:sz="8" w:space="0" w:color="auto"/>
              <w:bottom w:val="single" w:sz="8" w:space="0" w:color="auto"/>
              <w:right w:val="single" w:sz="8" w:space="0" w:color="auto"/>
            </w:tcBorders>
            <w:vAlign w:val="center"/>
          </w:tcPr>
          <w:p w14:paraId="24BCD34B" w14:textId="6E849BDA" w:rsidR="00FA5D22" w:rsidRPr="00B864D5" w:rsidRDefault="00FA5D22" w:rsidP="00592545">
            <w:pPr>
              <w:spacing w:after="0" w:line="240" w:lineRule="auto"/>
              <w:jc w:val="both"/>
              <w:rPr>
                <w:rFonts w:ascii="Verdana" w:hAnsi="Verdana" w:cs="Times New Roman"/>
                <w:b/>
                <w:bCs/>
              </w:rPr>
            </w:pPr>
            <w:r w:rsidRPr="00B864D5">
              <w:rPr>
                <w:rFonts w:ascii="Verdana" w:hAnsi="Verdana" w:cs="Times New Roman"/>
                <w:b/>
                <w:bCs/>
              </w:rPr>
              <w:t>II etapas</w:t>
            </w:r>
          </w:p>
        </w:tc>
        <w:tc>
          <w:tcPr>
            <w:tcW w:w="2115" w:type="dxa"/>
            <w:tcBorders>
              <w:top w:val="nil"/>
              <w:left w:val="nil"/>
              <w:bottom w:val="single" w:sz="8" w:space="0" w:color="auto"/>
              <w:right w:val="single" w:sz="8" w:space="0" w:color="auto"/>
            </w:tcBorders>
          </w:tcPr>
          <w:p w14:paraId="7B02BB76" w14:textId="77777777" w:rsidR="00FA5D22" w:rsidRPr="00B864D5" w:rsidRDefault="00FA5D22" w:rsidP="00592545">
            <w:pPr>
              <w:spacing w:after="0" w:line="240" w:lineRule="auto"/>
              <w:ind w:firstLine="720"/>
              <w:jc w:val="both"/>
              <w:rPr>
                <w:rFonts w:ascii="Verdana" w:hAnsi="Verdana" w:cs="Times New Roman"/>
                <w:b/>
                <w:bCs/>
                <w:sz w:val="24"/>
                <w:szCs w:val="24"/>
              </w:rPr>
            </w:pPr>
          </w:p>
        </w:tc>
      </w:tr>
      <w:tr w:rsidR="00FA5D22" w:rsidRPr="00B864D5" w14:paraId="012E357F" w14:textId="77777777" w:rsidTr="009778F0">
        <w:trPr>
          <w:trHeight w:val="295"/>
        </w:trPr>
        <w:tc>
          <w:tcPr>
            <w:tcW w:w="708" w:type="dxa"/>
            <w:tcBorders>
              <w:top w:val="nil"/>
              <w:left w:val="single" w:sz="8" w:space="0" w:color="auto"/>
              <w:bottom w:val="single" w:sz="8" w:space="0" w:color="auto"/>
              <w:right w:val="single" w:sz="8" w:space="0" w:color="auto"/>
            </w:tcBorders>
            <w:vAlign w:val="center"/>
          </w:tcPr>
          <w:p w14:paraId="28C341DA" w14:textId="6CF8047C" w:rsidR="00FA5D22" w:rsidRPr="00B864D5" w:rsidRDefault="002D0AC5" w:rsidP="00592545">
            <w:pPr>
              <w:spacing w:after="0" w:line="240" w:lineRule="auto"/>
              <w:jc w:val="both"/>
              <w:rPr>
                <w:rFonts w:ascii="Verdana" w:hAnsi="Verdana" w:cs="Times New Roman"/>
                <w:sz w:val="24"/>
                <w:szCs w:val="24"/>
              </w:rPr>
            </w:pPr>
            <w:r w:rsidRPr="00B864D5">
              <w:rPr>
                <w:rFonts w:ascii="Verdana" w:hAnsi="Verdana" w:cs="Times New Roman"/>
                <w:sz w:val="24"/>
                <w:szCs w:val="24"/>
              </w:rPr>
              <w:t>4</w:t>
            </w:r>
            <w:r w:rsidR="00FA5D22" w:rsidRPr="00B864D5">
              <w:rPr>
                <w:rFonts w:ascii="Verdana" w:hAnsi="Verdana" w:cs="Times New Roman"/>
                <w:sz w:val="24"/>
                <w:szCs w:val="24"/>
              </w:rPr>
              <w:t>.</w:t>
            </w:r>
          </w:p>
        </w:tc>
        <w:tc>
          <w:tcPr>
            <w:tcW w:w="6379" w:type="dxa"/>
            <w:tcBorders>
              <w:top w:val="nil"/>
              <w:left w:val="nil"/>
              <w:bottom w:val="single" w:sz="8" w:space="0" w:color="auto"/>
              <w:right w:val="single" w:sz="8" w:space="0" w:color="auto"/>
            </w:tcBorders>
          </w:tcPr>
          <w:p w14:paraId="65C20A5B" w14:textId="55C07DD8" w:rsidR="00FA5D22" w:rsidRPr="00B864D5" w:rsidRDefault="00FA5D22" w:rsidP="00592545">
            <w:pPr>
              <w:spacing w:after="0" w:line="240" w:lineRule="auto"/>
              <w:jc w:val="both"/>
              <w:rPr>
                <w:rFonts w:ascii="Verdana" w:hAnsi="Verdana" w:cs="Times New Roman"/>
              </w:rPr>
            </w:pPr>
            <w:r w:rsidRPr="00B864D5">
              <w:rPr>
                <w:rFonts w:ascii="Verdana" w:hAnsi="Verdana" w:cs="Times New Roman"/>
              </w:rPr>
              <w:t>Techninio darbo projekto parengimas</w:t>
            </w:r>
          </w:p>
        </w:tc>
        <w:tc>
          <w:tcPr>
            <w:tcW w:w="2115" w:type="dxa"/>
            <w:tcBorders>
              <w:top w:val="nil"/>
              <w:left w:val="nil"/>
              <w:bottom w:val="single" w:sz="8" w:space="0" w:color="auto"/>
              <w:right w:val="single" w:sz="8" w:space="0" w:color="auto"/>
            </w:tcBorders>
          </w:tcPr>
          <w:p w14:paraId="60142DCF" w14:textId="77777777" w:rsidR="00FA5D22" w:rsidRPr="00B864D5" w:rsidRDefault="00FA5D22" w:rsidP="00592545">
            <w:pPr>
              <w:spacing w:after="0" w:line="240" w:lineRule="auto"/>
              <w:ind w:firstLine="720"/>
              <w:jc w:val="both"/>
              <w:rPr>
                <w:rFonts w:ascii="Verdana" w:hAnsi="Verdana" w:cs="Times New Roman"/>
                <w:b/>
                <w:bCs/>
                <w:sz w:val="24"/>
                <w:szCs w:val="24"/>
              </w:rPr>
            </w:pPr>
          </w:p>
        </w:tc>
      </w:tr>
      <w:tr w:rsidR="00FA5D22" w:rsidRPr="00B864D5" w14:paraId="53119C4C" w14:textId="77777777" w:rsidTr="009778F0">
        <w:trPr>
          <w:trHeight w:val="295"/>
        </w:trPr>
        <w:tc>
          <w:tcPr>
            <w:tcW w:w="708" w:type="dxa"/>
            <w:tcBorders>
              <w:top w:val="nil"/>
              <w:left w:val="single" w:sz="8" w:space="0" w:color="auto"/>
              <w:bottom w:val="single" w:sz="8" w:space="0" w:color="auto"/>
              <w:right w:val="single" w:sz="8" w:space="0" w:color="auto"/>
            </w:tcBorders>
            <w:vAlign w:val="center"/>
          </w:tcPr>
          <w:p w14:paraId="46374687" w14:textId="4A8237D3" w:rsidR="00FA5D22" w:rsidRPr="00B864D5" w:rsidRDefault="002D0AC5" w:rsidP="00592545">
            <w:pPr>
              <w:spacing w:after="0" w:line="240" w:lineRule="auto"/>
              <w:jc w:val="both"/>
              <w:rPr>
                <w:rFonts w:ascii="Verdana" w:hAnsi="Verdana" w:cs="Times New Roman"/>
                <w:sz w:val="24"/>
                <w:szCs w:val="24"/>
              </w:rPr>
            </w:pPr>
            <w:r w:rsidRPr="00B864D5">
              <w:rPr>
                <w:rFonts w:ascii="Verdana" w:hAnsi="Verdana" w:cs="Times New Roman"/>
                <w:sz w:val="24"/>
                <w:szCs w:val="24"/>
              </w:rPr>
              <w:t>5</w:t>
            </w:r>
            <w:r w:rsidR="00FA5D22" w:rsidRPr="00B864D5">
              <w:rPr>
                <w:rFonts w:ascii="Verdana" w:hAnsi="Verdana" w:cs="Times New Roman"/>
                <w:sz w:val="24"/>
                <w:szCs w:val="24"/>
              </w:rPr>
              <w:t>.</w:t>
            </w:r>
          </w:p>
        </w:tc>
        <w:tc>
          <w:tcPr>
            <w:tcW w:w="6379" w:type="dxa"/>
            <w:tcBorders>
              <w:top w:val="nil"/>
              <w:left w:val="nil"/>
              <w:bottom w:val="single" w:sz="8" w:space="0" w:color="auto"/>
              <w:right w:val="single" w:sz="8" w:space="0" w:color="auto"/>
            </w:tcBorders>
          </w:tcPr>
          <w:p w14:paraId="519994B7" w14:textId="4DDEAE5E" w:rsidR="00FA5D22" w:rsidRPr="00B864D5" w:rsidRDefault="00FA5D22" w:rsidP="00592545">
            <w:pPr>
              <w:spacing w:after="0" w:line="240" w:lineRule="auto"/>
              <w:jc w:val="both"/>
              <w:rPr>
                <w:rFonts w:ascii="Verdana" w:hAnsi="Verdana" w:cs="Times New Roman"/>
              </w:rPr>
            </w:pPr>
            <w:r w:rsidRPr="00B864D5">
              <w:rPr>
                <w:rFonts w:ascii="Verdana" w:hAnsi="Verdana" w:cs="Times New Roman"/>
              </w:rPr>
              <w:t>Statinio projekto vykdymo priežiūra</w:t>
            </w:r>
          </w:p>
        </w:tc>
        <w:tc>
          <w:tcPr>
            <w:tcW w:w="2115" w:type="dxa"/>
            <w:tcBorders>
              <w:top w:val="nil"/>
              <w:left w:val="nil"/>
              <w:bottom w:val="single" w:sz="8" w:space="0" w:color="auto"/>
              <w:right w:val="single" w:sz="8" w:space="0" w:color="auto"/>
            </w:tcBorders>
          </w:tcPr>
          <w:p w14:paraId="0BEB0AFF" w14:textId="77777777" w:rsidR="00FA5D22" w:rsidRPr="00B864D5" w:rsidRDefault="00FA5D22" w:rsidP="00592545">
            <w:pPr>
              <w:spacing w:after="0" w:line="240" w:lineRule="auto"/>
              <w:ind w:firstLine="720"/>
              <w:jc w:val="both"/>
              <w:rPr>
                <w:rFonts w:ascii="Verdana" w:hAnsi="Verdana" w:cs="Times New Roman"/>
                <w:b/>
                <w:bCs/>
                <w:sz w:val="24"/>
                <w:szCs w:val="24"/>
              </w:rPr>
            </w:pPr>
          </w:p>
        </w:tc>
      </w:tr>
      <w:tr w:rsidR="00630F3B" w:rsidRPr="00B864D5" w14:paraId="290573C7"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1C37321C" w14:textId="77777777" w:rsidR="00630F3B" w:rsidRPr="00B864D5" w:rsidRDefault="00630F3B" w:rsidP="00592545">
            <w:pPr>
              <w:spacing w:after="0" w:line="240" w:lineRule="auto"/>
              <w:ind w:firstLine="720"/>
              <w:jc w:val="right"/>
              <w:rPr>
                <w:rFonts w:ascii="Verdana" w:hAnsi="Verdana" w:cs="Times New Roman"/>
                <w:sz w:val="24"/>
                <w:szCs w:val="24"/>
              </w:rPr>
            </w:pPr>
            <w:r w:rsidRPr="00B864D5">
              <w:rPr>
                <w:rFonts w:ascii="Verdana" w:hAnsi="Verdana" w:cs="Times New Roman"/>
                <w:b/>
                <w:bCs/>
                <w:sz w:val="24"/>
                <w:szCs w:val="24"/>
              </w:rPr>
              <w:t>Iš viso bendra kaina be PVM, Eur:</w:t>
            </w:r>
            <w:r w:rsidRPr="00B864D5">
              <w:rPr>
                <w:rFonts w:ascii="Verdana" w:hAnsi="Verdana" w:cs="Times New Roman"/>
                <w:sz w:val="24"/>
                <w:szCs w:val="24"/>
              </w:rPr>
              <w:t> </w:t>
            </w:r>
          </w:p>
        </w:tc>
        <w:tc>
          <w:tcPr>
            <w:tcW w:w="2115" w:type="dxa"/>
            <w:tcBorders>
              <w:top w:val="nil"/>
              <w:left w:val="nil"/>
              <w:bottom w:val="single" w:sz="8" w:space="0" w:color="auto"/>
              <w:right w:val="single" w:sz="8" w:space="0" w:color="auto"/>
            </w:tcBorders>
            <w:hideMark/>
          </w:tcPr>
          <w:p w14:paraId="0C8A199E" w14:textId="77777777"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w:t>
            </w:r>
          </w:p>
        </w:tc>
      </w:tr>
      <w:tr w:rsidR="00630F3B" w:rsidRPr="00B864D5" w14:paraId="32A6C34C"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513767AB" w14:textId="77777777" w:rsidR="00630F3B" w:rsidRPr="00B864D5" w:rsidRDefault="00630F3B" w:rsidP="00592545">
            <w:pPr>
              <w:spacing w:after="0" w:line="240" w:lineRule="auto"/>
              <w:ind w:firstLine="720"/>
              <w:jc w:val="right"/>
              <w:rPr>
                <w:rFonts w:ascii="Verdana" w:hAnsi="Verdana" w:cs="Times New Roman"/>
                <w:sz w:val="24"/>
                <w:szCs w:val="24"/>
              </w:rPr>
            </w:pPr>
            <w:r w:rsidRPr="00B864D5">
              <w:rPr>
                <w:rFonts w:ascii="Verdana" w:hAnsi="Verdana" w:cs="Times New Roman"/>
                <w:b/>
                <w:bCs/>
                <w:sz w:val="24"/>
                <w:szCs w:val="24"/>
              </w:rPr>
              <w:t>PVM (... proc.), Eur: </w:t>
            </w:r>
          </w:p>
        </w:tc>
        <w:tc>
          <w:tcPr>
            <w:tcW w:w="2115" w:type="dxa"/>
            <w:tcBorders>
              <w:top w:val="nil"/>
              <w:left w:val="nil"/>
              <w:bottom w:val="single" w:sz="8" w:space="0" w:color="auto"/>
              <w:right w:val="single" w:sz="8" w:space="0" w:color="auto"/>
            </w:tcBorders>
            <w:hideMark/>
          </w:tcPr>
          <w:p w14:paraId="5590E4CF" w14:textId="77777777"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w:t>
            </w:r>
          </w:p>
        </w:tc>
      </w:tr>
      <w:tr w:rsidR="00630F3B" w:rsidRPr="00B864D5" w14:paraId="643C86CB"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429F1C3E" w14:textId="77777777" w:rsidR="00630F3B" w:rsidRPr="00B864D5" w:rsidRDefault="00630F3B" w:rsidP="00592545">
            <w:pPr>
              <w:spacing w:after="0" w:line="240" w:lineRule="auto"/>
              <w:ind w:firstLine="720"/>
              <w:jc w:val="right"/>
              <w:rPr>
                <w:rFonts w:ascii="Verdana" w:hAnsi="Verdana" w:cs="Times New Roman"/>
                <w:sz w:val="24"/>
                <w:szCs w:val="24"/>
              </w:rPr>
            </w:pPr>
            <w:r w:rsidRPr="00B864D5">
              <w:rPr>
                <w:rFonts w:ascii="Verdana" w:hAnsi="Verdana" w:cs="Times New Roman"/>
                <w:b/>
                <w:bCs/>
                <w:sz w:val="24"/>
                <w:szCs w:val="24"/>
              </w:rPr>
              <w:t>Iš viso bendra kaina su PVM, Eur: </w:t>
            </w:r>
          </w:p>
        </w:tc>
        <w:tc>
          <w:tcPr>
            <w:tcW w:w="2115" w:type="dxa"/>
            <w:tcBorders>
              <w:top w:val="nil"/>
              <w:left w:val="nil"/>
              <w:bottom w:val="single" w:sz="8" w:space="0" w:color="auto"/>
              <w:right w:val="single" w:sz="8" w:space="0" w:color="auto"/>
            </w:tcBorders>
            <w:hideMark/>
          </w:tcPr>
          <w:p w14:paraId="6D0B43FF" w14:textId="77777777"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w:t>
            </w:r>
          </w:p>
        </w:tc>
      </w:tr>
    </w:tbl>
    <w:p w14:paraId="010C0F03" w14:textId="77777777" w:rsidR="00630F3B" w:rsidRPr="00B864D5" w:rsidRDefault="00630F3B" w:rsidP="00592545">
      <w:pPr>
        <w:spacing w:after="0" w:line="240" w:lineRule="auto"/>
        <w:ind w:firstLine="720"/>
        <w:jc w:val="both"/>
        <w:rPr>
          <w:rFonts w:ascii="Verdana" w:hAnsi="Verdana" w:cs="Times New Roman"/>
          <w:sz w:val="24"/>
          <w:szCs w:val="24"/>
        </w:rPr>
      </w:pPr>
    </w:p>
    <w:p w14:paraId="13833B6D" w14:textId="77777777" w:rsidR="00630F3B" w:rsidRPr="00B864D5" w:rsidRDefault="00630F3B" w:rsidP="00592545">
      <w:pPr>
        <w:spacing w:after="0" w:line="240" w:lineRule="auto"/>
        <w:ind w:firstLine="720"/>
        <w:jc w:val="both"/>
        <w:rPr>
          <w:rFonts w:ascii="Verdana" w:hAnsi="Verdana" w:cs="Times New Roman"/>
          <w:b/>
          <w:i/>
          <w:sz w:val="24"/>
          <w:szCs w:val="24"/>
        </w:rPr>
      </w:pPr>
      <w:r w:rsidRPr="00B864D5">
        <w:rPr>
          <w:rFonts w:ascii="Verdana" w:hAnsi="Verdana" w:cs="Times New Roman"/>
          <w:b/>
          <w:i/>
          <w:sz w:val="24"/>
          <w:szCs w:val="24"/>
        </w:rPr>
        <w:t>Pastaba:</w:t>
      </w:r>
    </w:p>
    <w:p w14:paraId="2C8B8FE7" w14:textId="77777777"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kainos pasiūlyme nurodomos, paliekant du skaitmenis po kablelio</w:t>
      </w:r>
    </w:p>
    <w:p w14:paraId="011C5974" w14:textId="77777777"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bendra kaina turi atitikti pateiktų jos sudėtinių dalių sumą</w:t>
      </w:r>
    </w:p>
    <w:p w14:paraId="37A06406" w14:textId="77777777"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tais atvejais, kai pagal galiojančius teisės aktus teikėjui nereikia mokėti PVM, jis atitinkamų skilčių nepildo ir nurodo priežastis, dėl kurių PVM nemoka</w:t>
      </w:r>
    </w:p>
    <w:p w14:paraId="2B2C8E04" w14:textId="3963C8A4" w:rsidR="00630F3B" w:rsidRPr="00B864D5" w:rsidRDefault="00630F3B"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B864D5" w:rsidRDefault="004A60D2" w:rsidP="00592545">
      <w:pPr>
        <w:tabs>
          <w:tab w:val="left" w:pos="720"/>
        </w:tabs>
        <w:spacing w:after="0" w:line="240" w:lineRule="auto"/>
        <w:ind w:firstLine="720"/>
        <w:jc w:val="both"/>
        <w:rPr>
          <w:rFonts w:ascii="Verdana" w:hAnsi="Verdana" w:cs="Times New Roman"/>
          <w:sz w:val="24"/>
          <w:szCs w:val="24"/>
        </w:rPr>
      </w:pPr>
    </w:p>
    <w:p w14:paraId="28BC2C7E" w14:textId="77777777" w:rsidR="004A60D2" w:rsidRPr="00B864D5" w:rsidRDefault="00A06954" w:rsidP="00592545">
      <w:pPr>
        <w:tabs>
          <w:tab w:val="left" w:pos="720"/>
        </w:tabs>
        <w:spacing w:after="0" w:line="240" w:lineRule="auto"/>
        <w:ind w:firstLine="720"/>
        <w:jc w:val="both"/>
        <w:rPr>
          <w:rFonts w:ascii="Verdana" w:hAnsi="Verdana" w:cs="Times New Roman"/>
          <w:sz w:val="24"/>
          <w:szCs w:val="24"/>
        </w:rPr>
      </w:pPr>
      <w:r w:rsidRPr="00B864D5">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B864D5" w14:paraId="2648FB37" w14:textId="77777777" w:rsidTr="00D7789E">
        <w:tc>
          <w:tcPr>
            <w:tcW w:w="752" w:type="dxa"/>
            <w:vAlign w:val="center"/>
          </w:tcPr>
          <w:p w14:paraId="5603A089" w14:textId="77777777" w:rsidR="00A06954"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Eil.</w:t>
            </w:r>
            <w:r w:rsidR="00BA2827" w:rsidRPr="00B864D5">
              <w:rPr>
                <w:rFonts w:ascii="Verdana" w:hAnsi="Verdana" w:cs="Times New Roman"/>
                <w:sz w:val="24"/>
                <w:szCs w:val="24"/>
              </w:rPr>
              <w:t xml:space="preserve"> </w:t>
            </w:r>
            <w:r w:rsidRPr="00B864D5">
              <w:rPr>
                <w:rFonts w:ascii="Verdana" w:hAnsi="Verdana" w:cs="Times New Roman"/>
                <w:sz w:val="24"/>
                <w:szCs w:val="24"/>
              </w:rPr>
              <w:t>Nr.</w:t>
            </w:r>
          </w:p>
        </w:tc>
        <w:tc>
          <w:tcPr>
            <w:tcW w:w="6347" w:type="dxa"/>
            <w:vAlign w:val="center"/>
          </w:tcPr>
          <w:p w14:paraId="64327B8A" w14:textId="77777777" w:rsidR="00A06954"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Pateiktų dokumentų pavadinimas</w:t>
            </w:r>
          </w:p>
        </w:tc>
        <w:tc>
          <w:tcPr>
            <w:tcW w:w="2644" w:type="dxa"/>
            <w:vAlign w:val="center"/>
          </w:tcPr>
          <w:p w14:paraId="7FBA39D1" w14:textId="77777777" w:rsidR="00A06954"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Dokumento puslapių skaičius</w:t>
            </w:r>
          </w:p>
        </w:tc>
      </w:tr>
      <w:tr w:rsidR="00A06954" w:rsidRPr="00B864D5" w14:paraId="328BA3F8" w14:textId="77777777" w:rsidTr="00D7789E">
        <w:tc>
          <w:tcPr>
            <w:tcW w:w="752" w:type="dxa"/>
          </w:tcPr>
          <w:p w14:paraId="58DA4339" w14:textId="77777777" w:rsidR="00A06954" w:rsidRPr="00B864D5" w:rsidRDefault="00A06954" w:rsidP="00592545">
            <w:pPr>
              <w:spacing w:after="0" w:line="240" w:lineRule="auto"/>
              <w:jc w:val="both"/>
              <w:rPr>
                <w:rFonts w:ascii="Verdana" w:hAnsi="Verdana" w:cs="Times New Roman"/>
                <w:sz w:val="24"/>
                <w:szCs w:val="24"/>
              </w:rPr>
            </w:pPr>
          </w:p>
        </w:tc>
        <w:tc>
          <w:tcPr>
            <w:tcW w:w="6347" w:type="dxa"/>
          </w:tcPr>
          <w:p w14:paraId="4851BE2B" w14:textId="77777777" w:rsidR="00A06954" w:rsidRPr="00B864D5" w:rsidRDefault="00A06954" w:rsidP="00592545">
            <w:pPr>
              <w:spacing w:after="0" w:line="240" w:lineRule="auto"/>
              <w:jc w:val="both"/>
              <w:rPr>
                <w:rFonts w:ascii="Verdana" w:hAnsi="Verdana" w:cs="Times New Roman"/>
                <w:sz w:val="24"/>
                <w:szCs w:val="24"/>
              </w:rPr>
            </w:pPr>
          </w:p>
        </w:tc>
        <w:tc>
          <w:tcPr>
            <w:tcW w:w="2644" w:type="dxa"/>
          </w:tcPr>
          <w:p w14:paraId="02F95702" w14:textId="77777777" w:rsidR="00A06954" w:rsidRPr="00B864D5" w:rsidRDefault="00A06954" w:rsidP="00592545">
            <w:pPr>
              <w:spacing w:after="0" w:line="240" w:lineRule="auto"/>
              <w:jc w:val="both"/>
              <w:rPr>
                <w:rFonts w:ascii="Verdana" w:hAnsi="Verdana" w:cs="Times New Roman"/>
                <w:sz w:val="24"/>
                <w:szCs w:val="24"/>
              </w:rPr>
            </w:pPr>
          </w:p>
        </w:tc>
      </w:tr>
    </w:tbl>
    <w:p w14:paraId="321E3C6F" w14:textId="77777777" w:rsidR="004A60D2" w:rsidRPr="00B864D5" w:rsidRDefault="004A60D2" w:rsidP="00592545">
      <w:pPr>
        <w:spacing w:after="0" w:line="240" w:lineRule="auto"/>
        <w:jc w:val="both"/>
        <w:rPr>
          <w:rFonts w:ascii="Verdana" w:hAnsi="Verdana" w:cs="Times New Roman"/>
          <w:sz w:val="24"/>
          <w:szCs w:val="24"/>
        </w:rPr>
      </w:pPr>
    </w:p>
    <w:p w14:paraId="4D0148E9" w14:textId="77777777" w:rsidR="00210AAA" w:rsidRPr="00B864D5" w:rsidRDefault="00210AAA" w:rsidP="00592545">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9" w:name="_Toc148962298"/>
      <w:bookmarkStart w:id="60" w:name="_Toc156823122"/>
      <w:r w:rsidRPr="00B864D5">
        <w:rPr>
          <w:rFonts w:ascii="Verdana" w:hAnsi="Verdana"/>
          <w:b/>
          <w:bCs/>
          <w:szCs w:val="24"/>
        </w:rPr>
        <w:lastRenderedPageBreak/>
        <w:t>INFORMACIJA APIE ŪKIO SUBJEKTUS IR SUBTIEKĖJUS</w:t>
      </w:r>
      <w:bookmarkEnd w:id="59"/>
      <w:bookmarkEnd w:id="60"/>
    </w:p>
    <w:p w14:paraId="455703A3" w14:textId="77777777" w:rsidR="004A60D2" w:rsidRPr="00B864D5" w:rsidRDefault="004A60D2" w:rsidP="00592545">
      <w:pPr>
        <w:spacing w:after="0" w:line="240" w:lineRule="auto"/>
        <w:ind w:firstLine="720"/>
        <w:jc w:val="both"/>
        <w:rPr>
          <w:rFonts w:ascii="Verdana" w:hAnsi="Verdana" w:cs="Times New Roman"/>
          <w:sz w:val="24"/>
          <w:szCs w:val="24"/>
        </w:rPr>
      </w:pPr>
    </w:p>
    <w:p w14:paraId="36335AC2" w14:textId="77777777" w:rsidR="004A60D2" w:rsidRPr="00B864D5" w:rsidRDefault="00210AAA" w:rsidP="00592545">
      <w:pPr>
        <w:keepNext/>
        <w:tabs>
          <w:tab w:val="left" w:pos="284"/>
        </w:tabs>
        <w:spacing w:after="0" w:line="240" w:lineRule="auto"/>
        <w:ind w:firstLine="360"/>
        <w:jc w:val="both"/>
        <w:outlineLvl w:val="0"/>
        <w:rPr>
          <w:rFonts w:ascii="Verdana" w:hAnsi="Verdana" w:cs="Times New Roman"/>
          <w:sz w:val="24"/>
          <w:szCs w:val="24"/>
        </w:rPr>
      </w:pPr>
      <w:bookmarkStart w:id="61" w:name="_Toc148962299"/>
      <w:bookmarkStart w:id="62" w:name="_Toc156823123"/>
      <w:r w:rsidRPr="00B864D5">
        <w:rPr>
          <w:rFonts w:ascii="Verdana" w:hAnsi="Verdana" w:cs="Times New Roman"/>
          <w:sz w:val="24"/>
          <w:szCs w:val="24"/>
        </w:rPr>
        <w:t>Tiekėjas pasiūlyme privalo išviešinti ūkio subjektus, kurių pajėgumais remiasi, taip pat nurodyti ir žinomus subtiekėjus.</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B864D5" w14:paraId="1443E106" w14:textId="77777777" w:rsidTr="00AA0576">
        <w:trPr>
          <w:trHeight w:val="975"/>
        </w:trPr>
        <w:tc>
          <w:tcPr>
            <w:tcW w:w="988" w:type="dxa"/>
            <w:shd w:val="clear" w:color="auto" w:fill="auto"/>
            <w:vAlign w:val="center"/>
          </w:tcPr>
          <w:p w14:paraId="6B2D9672"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Eil. Nr.</w:t>
            </w:r>
          </w:p>
        </w:tc>
        <w:tc>
          <w:tcPr>
            <w:tcW w:w="2693" w:type="dxa"/>
            <w:shd w:val="clear" w:color="auto" w:fill="auto"/>
            <w:vAlign w:val="center"/>
          </w:tcPr>
          <w:p w14:paraId="4EF188AD"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b/>
                <w:bCs/>
                <w:sz w:val="24"/>
                <w:szCs w:val="24"/>
              </w:rPr>
              <w:t>Ūkio subjekto (ų), kurio (-ių) pajėgumais remiamasi</w:t>
            </w:r>
            <w:r w:rsidRPr="00B864D5">
              <w:rPr>
                <w:rFonts w:ascii="Verdana" w:hAnsi="Verdana" w:cs="Times New Roman"/>
                <w:sz w:val="24"/>
                <w:szCs w:val="24"/>
              </w:rPr>
              <w:t>, (toliau – ūkio subjekto) pavadinimas (-ai)</w:t>
            </w:r>
          </w:p>
        </w:tc>
        <w:tc>
          <w:tcPr>
            <w:tcW w:w="1276" w:type="dxa"/>
            <w:vAlign w:val="center"/>
          </w:tcPr>
          <w:p w14:paraId="23153907"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Ūkio subjekto (-ų), adresas (-ai)</w:t>
            </w:r>
          </w:p>
        </w:tc>
        <w:tc>
          <w:tcPr>
            <w:tcW w:w="1275" w:type="dxa"/>
            <w:vAlign w:val="center"/>
          </w:tcPr>
          <w:p w14:paraId="003995C4"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Ūkio subjekto (-ų) kodas (-ai)</w:t>
            </w:r>
          </w:p>
        </w:tc>
        <w:tc>
          <w:tcPr>
            <w:tcW w:w="3622" w:type="dxa"/>
            <w:vAlign w:val="center"/>
          </w:tcPr>
          <w:p w14:paraId="3C3339F9"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C95FDC" w:rsidRPr="00B864D5" w14:paraId="39ED0842" w14:textId="77777777" w:rsidTr="00AA0576">
        <w:trPr>
          <w:trHeight w:val="320"/>
        </w:trPr>
        <w:tc>
          <w:tcPr>
            <w:tcW w:w="988" w:type="dxa"/>
            <w:shd w:val="clear" w:color="auto" w:fill="auto"/>
            <w:vAlign w:val="center"/>
          </w:tcPr>
          <w:p w14:paraId="0B1C63B2"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1.</w:t>
            </w:r>
          </w:p>
        </w:tc>
        <w:tc>
          <w:tcPr>
            <w:tcW w:w="2693" w:type="dxa"/>
            <w:shd w:val="clear" w:color="auto" w:fill="auto"/>
          </w:tcPr>
          <w:p w14:paraId="5B296633" w14:textId="77777777" w:rsidR="00210AAA" w:rsidRPr="00B864D5" w:rsidRDefault="00210AAA" w:rsidP="00592545">
            <w:pPr>
              <w:spacing w:after="0" w:line="240" w:lineRule="auto"/>
              <w:jc w:val="both"/>
              <w:rPr>
                <w:rFonts w:ascii="Verdana" w:hAnsi="Verdana" w:cs="Times New Roman"/>
                <w:sz w:val="24"/>
                <w:szCs w:val="24"/>
              </w:rPr>
            </w:pPr>
          </w:p>
        </w:tc>
        <w:tc>
          <w:tcPr>
            <w:tcW w:w="1276" w:type="dxa"/>
          </w:tcPr>
          <w:p w14:paraId="5E4297C1" w14:textId="77777777" w:rsidR="00210AAA" w:rsidRPr="00B864D5" w:rsidRDefault="00210AAA" w:rsidP="00592545">
            <w:pPr>
              <w:spacing w:after="0" w:line="240" w:lineRule="auto"/>
              <w:jc w:val="both"/>
              <w:rPr>
                <w:rFonts w:ascii="Verdana" w:hAnsi="Verdana" w:cs="Times New Roman"/>
                <w:sz w:val="24"/>
                <w:szCs w:val="24"/>
              </w:rPr>
            </w:pPr>
          </w:p>
        </w:tc>
        <w:tc>
          <w:tcPr>
            <w:tcW w:w="1275" w:type="dxa"/>
          </w:tcPr>
          <w:p w14:paraId="3BC4B02A" w14:textId="77777777" w:rsidR="00210AAA" w:rsidRPr="00B864D5" w:rsidRDefault="00210AAA" w:rsidP="00592545">
            <w:pPr>
              <w:spacing w:after="0" w:line="240" w:lineRule="auto"/>
              <w:jc w:val="both"/>
              <w:rPr>
                <w:rFonts w:ascii="Verdana" w:hAnsi="Verdana" w:cs="Times New Roman"/>
                <w:sz w:val="24"/>
                <w:szCs w:val="24"/>
              </w:rPr>
            </w:pPr>
          </w:p>
        </w:tc>
        <w:tc>
          <w:tcPr>
            <w:tcW w:w="3622" w:type="dxa"/>
          </w:tcPr>
          <w:p w14:paraId="03A70810" w14:textId="77777777" w:rsidR="00210AAA" w:rsidRPr="00B864D5" w:rsidRDefault="00210AAA" w:rsidP="00592545">
            <w:pPr>
              <w:spacing w:after="0" w:line="240" w:lineRule="auto"/>
              <w:jc w:val="both"/>
              <w:rPr>
                <w:rFonts w:ascii="Verdana" w:hAnsi="Verdana" w:cs="Times New Roman"/>
                <w:sz w:val="24"/>
                <w:szCs w:val="24"/>
              </w:rPr>
            </w:pPr>
          </w:p>
        </w:tc>
      </w:tr>
      <w:tr w:rsidR="00C95FDC" w:rsidRPr="00B864D5" w14:paraId="3F0016E9" w14:textId="77777777" w:rsidTr="00AA0576">
        <w:trPr>
          <w:trHeight w:val="320"/>
        </w:trPr>
        <w:tc>
          <w:tcPr>
            <w:tcW w:w="988" w:type="dxa"/>
            <w:shd w:val="clear" w:color="auto" w:fill="auto"/>
            <w:vAlign w:val="center"/>
          </w:tcPr>
          <w:p w14:paraId="55629987"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2.</w:t>
            </w:r>
          </w:p>
        </w:tc>
        <w:tc>
          <w:tcPr>
            <w:tcW w:w="2693" w:type="dxa"/>
            <w:shd w:val="clear" w:color="auto" w:fill="auto"/>
          </w:tcPr>
          <w:p w14:paraId="42A8A9CF" w14:textId="77777777" w:rsidR="00210AAA" w:rsidRPr="00B864D5" w:rsidRDefault="00210AAA" w:rsidP="00592545">
            <w:pPr>
              <w:spacing w:after="0" w:line="240" w:lineRule="auto"/>
              <w:jc w:val="both"/>
              <w:rPr>
                <w:rFonts w:ascii="Verdana" w:hAnsi="Verdana" w:cs="Times New Roman"/>
                <w:sz w:val="24"/>
                <w:szCs w:val="24"/>
              </w:rPr>
            </w:pPr>
          </w:p>
        </w:tc>
        <w:tc>
          <w:tcPr>
            <w:tcW w:w="1276" w:type="dxa"/>
          </w:tcPr>
          <w:p w14:paraId="5B8734E7" w14:textId="77777777" w:rsidR="00210AAA" w:rsidRPr="00B864D5" w:rsidRDefault="00210AAA" w:rsidP="00592545">
            <w:pPr>
              <w:spacing w:after="0" w:line="240" w:lineRule="auto"/>
              <w:jc w:val="both"/>
              <w:rPr>
                <w:rFonts w:ascii="Verdana" w:hAnsi="Verdana" w:cs="Times New Roman"/>
                <w:sz w:val="24"/>
                <w:szCs w:val="24"/>
              </w:rPr>
            </w:pPr>
          </w:p>
        </w:tc>
        <w:tc>
          <w:tcPr>
            <w:tcW w:w="1275" w:type="dxa"/>
          </w:tcPr>
          <w:p w14:paraId="6D055F6D" w14:textId="77777777" w:rsidR="00210AAA" w:rsidRPr="00B864D5" w:rsidRDefault="00210AAA" w:rsidP="00592545">
            <w:pPr>
              <w:spacing w:after="0" w:line="240" w:lineRule="auto"/>
              <w:jc w:val="both"/>
              <w:rPr>
                <w:rFonts w:ascii="Verdana" w:hAnsi="Verdana" w:cs="Times New Roman"/>
                <w:sz w:val="24"/>
                <w:szCs w:val="24"/>
              </w:rPr>
            </w:pPr>
          </w:p>
        </w:tc>
        <w:tc>
          <w:tcPr>
            <w:tcW w:w="3622" w:type="dxa"/>
          </w:tcPr>
          <w:p w14:paraId="022ACCD1" w14:textId="77777777" w:rsidR="00210AAA" w:rsidRPr="00B864D5" w:rsidRDefault="00210AAA" w:rsidP="00592545">
            <w:pPr>
              <w:spacing w:after="0" w:line="240" w:lineRule="auto"/>
              <w:jc w:val="both"/>
              <w:rPr>
                <w:rFonts w:ascii="Verdana" w:hAnsi="Verdana" w:cs="Times New Roman"/>
                <w:sz w:val="24"/>
                <w:szCs w:val="24"/>
              </w:rPr>
            </w:pPr>
          </w:p>
        </w:tc>
      </w:tr>
      <w:tr w:rsidR="00C95FDC" w:rsidRPr="00B864D5" w14:paraId="185B2986" w14:textId="77777777" w:rsidTr="00AA0576">
        <w:trPr>
          <w:trHeight w:val="268"/>
        </w:trPr>
        <w:tc>
          <w:tcPr>
            <w:tcW w:w="988" w:type="dxa"/>
            <w:shd w:val="clear" w:color="auto" w:fill="auto"/>
            <w:vAlign w:val="center"/>
          </w:tcPr>
          <w:p w14:paraId="017BD034" w14:textId="77777777" w:rsidR="00210AAA"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3.</w:t>
            </w:r>
            <w:r w:rsidR="000B2E6B" w:rsidRPr="00B864D5">
              <w:rPr>
                <w:rFonts w:ascii="Verdana" w:hAnsi="Verdana" w:cs="Times New Roman"/>
                <w:sz w:val="24"/>
                <w:szCs w:val="24"/>
              </w:rPr>
              <w:t xml:space="preserve"> </w:t>
            </w:r>
            <w:r w:rsidR="00EE793B" w:rsidRPr="00B864D5">
              <w:rPr>
                <w:rFonts w:ascii="Verdana" w:hAnsi="Verdana" w:cs="Times New Roman"/>
                <w:sz w:val="24"/>
                <w:szCs w:val="24"/>
              </w:rPr>
              <w:t>ir t.t.</w:t>
            </w:r>
          </w:p>
        </w:tc>
        <w:tc>
          <w:tcPr>
            <w:tcW w:w="2693" w:type="dxa"/>
            <w:shd w:val="clear" w:color="auto" w:fill="auto"/>
          </w:tcPr>
          <w:p w14:paraId="05EF000F" w14:textId="77777777" w:rsidR="00210AAA" w:rsidRPr="00B864D5" w:rsidRDefault="00210AAA" w:rsidP="00592545">
            <w:pPr>
              <w:spacing w:after="0" w:line="240" w:lineRule="auto"/>
              <w:jc w:val="both"/>
              <w:rPr>
                <w:rFonts w:ascii="Verdana" w:hAnsi="Verdana" w:cs="Times New Roman"/>
                <w:sz w:val="24"/>
                <w:szCs w:val="24"/>
              </w:rPr>
            </w:pPr>
          </w:p>
        </w:tc>
        <w:tc>
          <w:tcPr>
            <w:tcW w:w="1276" w:type="dxa"/>
          </w:tcPr>
          <w:p w14:paraId="3CE1F686" w14:textId="77777777" w:rsidR="00210AAA" w:rsidRPr="00B864D5" w:rsidRDefault="00210AAA" w:rsidP="00592545">
            <w:pPr>
              <w:spacing w:after="0" w:line="240" w:lineRule="auto"/>
              <w:jc w:val="both"/>
              <w:rPr>
                <w:rFonts w:ascii="Verdana" w:hAnsi="Verdana" w:cs="Times New Roman"/>
                <w:sz w:val="24"/>
                <w:szCs w:val="24"/>
              </w:rPr>
            </w:pPr>
          </w:p>
        </w:tc>
        <w:tc>
          <w:tcPr>
            <w:tcW w:w="1275" w:type="dxa"/>
          </w:tcPr>
          <w:p w14:paraId="43BB450F" w14:textId="77777777" w:rsidR="00210AAA" w:rsidRPr="00B864D5" w:rsidRDefault="00210AAA" w:rsidP="00592545">
            <w:pPr>
              <w:spacing w:after="0" w:line="240" w:lineRule="auto"/>
              <w:jc w:val="both"/>
              <w:rPr>
                <w:rFonts w:ascii="Verdana" w:hAnsi="Verdana" w:cs="Times New Roman"/>
                <w:sz w:val="24"/>
                <w:szCs w:val="24"/>
              </w:rPr>
            </w:pPr>
          </w:p>
        </w:tc>
        <w:tc>
          <w:tcPr>
            <w:tcW w:w="3622" w:type="dxa"/>
          </w:tcPr>
          <w:p w14:paraId="02552AE4" w14:textId="77777777" w:rsidR="00210AAA" w:rsidRPr="00B864D5" w:rsidRDefault="00210AAA" w:rsidP="00592545">
            <w:pPr>
              <w:spacing w:after="0" w:line="240" w:lineRule="auto"/>
              <w:jc w:val="both"/>
              <w:rPr>
                <w:rFonts w:ascii="Verdana" w:hAnsi="Verdana" w:cs="Times New Roman"/>
                <w:sz w:val="24"/>
                <w:szCs w:val="24"/>
              </w:rPr>
            </w:pPr>
          </w:p>
        </w:tc>
      </w:tr>
    </w:tbl>
    <w:p w14:paraId="7C54B21A" w14:textId="77777777" w:rsidR="004A60D2" w:rsidRPr="00B864D5" w:rsidRDefault="00210AAA" w:rsidP="00592545">
      <w:pPr>
        <w:pStyle w:val="Puslapioinaostekstas"/>
        <w:tabs>
          <w:tab w:val="clear" w:pos="360"/>
          <w:tab w:val="left" w:pos="709"/>
        </w:tabs>
        <w:ind w:left="0" w:firstLine="0"/>
        <w:jc w:val="both"/>
        <w:rPr>
          <w:rFonts w:ascii="Verdana" w:hAnsi="Verdana"/>
          <w:i/>
          <w:iCs/>
          <w:sz w:val="22"/>
          <w:szCs w:val="22"/>
          <w:lang w:val="lt-LT"/>
        </w:rPr>
      </w:pPr>
      <w:r w:rsidRPr="00B864D5">
        <w:rPr>
          <w:rFonts w:ascii="Verdana" w:hAnsi="Verdana"/>
          <w:i/>
          <w:iCs/>
          <w:sz w:val="22"/>
          <w:szCs w:val="22"/>
          <w:lang w:val="lt-LT"/>
        </w:rPr>
        <w:t xml:space="preserve">Pastaba: </w:t>
      </w:r>
      <w:r w:rsidRPr="00B864D5">
        <w:rPr>
          <w:rFonts w:ascii="Verdana" w:hAnsi="Verdana"/>
          <w:b/>
          <w:bCs/>
          <w:sz w:val="22"/>
          <w:szCs w:val="22"/>
          <w:lang w:val="lt-LT"/>
        </w:rPr>
        <w:t>Ūkio subjektas, kurio pajėgumais remiamasi</w:t>
      </w:r>
      <w:r w:rsidRPr="00B864D5">
        <w:rPr>
          <w:rFonts w:ascii="Verdana" w:hAnsi="Verdana"/>
          <w:sz w:val="22"/>
          <w:szCs w:val="22"/>
          <w:lang w:val="lt-LT"/>
        </w:rPr>
        <w:t xml:space="preserve"> – tiekėjo pirkimo sutarties vykdymui pasitelkiamas trečiasis asmuo, kurio kvalifikacija tiekėjas remiasi, kad atitiktų kvalifikacijos reikalavimus.</w:t>
      </w:r>
    </w:p>
    <w:p w14:paraId="584177AB" w14:textId="77777777" w:rsidR="004A60D2" w:rsidRPr="00B864D5" w:rsidRDefault="004A60D2" w:rsidP="0059254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B864D5" w14:paraId="66A500EF" w14:textId="77777777" w:rsidTr="00ED2C04">
        <w:tc>
          <w:tcPr>
            <w:tcW w:w="959" w:type="dxa"/>
            <w:shd w:val="clear" w:color="auto" w:fill="auto"/>
            <w:vAlign w:val="center"/>
          </w:tcPr>
          <w:p w14:paraId="6298CE6F" w14:textId="77777777" w:rsidR="004A60D2"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Eil. Nr.</w:t>
            </w:r>
          </w:p>
        </w:tc>
        <w:tc>
          <w:tcPr>
            <w:tcW w:w="1730" w:type="dxa"/>
            <w:shd w:val="clear" w:color="auto" w:fill="auto"/>
          </w:tcPr>
          <w:p w14:paraId="1B346712" w14:textId="77777777" w:rsidR="004A60D2" w:rsidRPr="00B864D5" w:rsidRDefault="00210AAA" w:rsidP="00592545">
            <w:pPr>
              <w:spacing w:after="0" w:line="240" w:lineRule="auto"/>
              <w:jc w:val="both"/>
              <w:rPr>
                <w:rFonts w:ascii="Verdana" w:hAnsi="Verdana" w:cs="Times New Roman"/>
                <w:sz w:val="24"/>
                <w:szCs w:val="24"/>
              </w:rPr>
            </w:pPr>
            <w:r w:rsidRPr="00B864D5">
              <w:rPr>
                <w:rFonts w:ascii="Verdana" w:hAnsi="Verdana" w:cs="Times New Roman"/>
                <w:b/>
                <w:bCs/>
                <w:sz w:val="24"/>
                <w:szCs w:val="24"/>
              </w:rPr>
              <w:t>Subtiekėjo (-ų)</w:t>
            </w:r>
            <w:r w:rsidRPr="00B864D5">
              <w:rPr>
                <w:rFonts w:ascii="Verdana" w:hAnsi="Verdana" w:cs="Times New Roman"/>
                <w:sz w:val="24"/>
                <w:szCs w:val="24"/>
              </w:rPr>
              <w:t xml:space="preserve"> pavadinimas(-ai)</w:t>
            </w:r>
          </w:p>
        </w:tc>
        <w:tc>
          <w:tcPr>
            <w:tcW w:w="1701" w:type="dxa"/>
          </w:tcPr>
          <w:p w14:paraId="4462E2D9" w14:textId="77777777" w:rsidR="004A60D2" w:rsidRPr="00B864D5" w:rsidRDefault="00210AAA" w:rsidP="00592545">
            <w:pPr>
              <w:spacing w:after="0" w:line="240" w:lineRule="auto"/>
              <w:jc w:val="both"/>
              <w:rPr>
                <w:rFonts w:ascii="Verdana" w:hAnsi="Verdana" w:cs="Times New Roman"/>
                <w:sz w:val="24"/>
                <w:szCs w:val="24"/>
              </w:rPr>
            </w:pPr>
            <w:r w:rsidRPr="00B864D5">
              <w:rPr>
                <w:rFonts w:ascii="Verdana" w:hAnsi="Verdana" w:cs="Times New Roman"/>
                <w:sz w:val="24"/>
                <w:szCs w:val="24"/>
              </w:rPr>
              <w:t>Subtiekėjo (-ų) adresas (-ai)</w:t>
            </w:r>
          </w:p>
        </w:tc>
        <w:tc>
          <w:tcPr>
            <w:tcW w:w="1701" w:type="dxa"/>
          </w:tcPr>
          <w:p w14:paraId="20A57959" w14:textId="77777777" w:rsidR="004A60D2" w:rsidRPr="00B864D5" w:rsidRDefault="00210AAA" w:rsidP="00592545">
            <w:pPr>
              <w:spacing w:after="0" w:line="240" w:lineRule="auto"/>
              <w:jc w:val="both"/>
              <w:rPr>
                <w:rFonts w:ascii="Verdana" w:hAnsi="Verdana" w:cs="Times New Roman"/>
                <w:sz w:val="24"/>
                <w:szCs w:val="24"/>
              </w:rPr>
            </w:pPr>
            <w:r w:rsidRPr="00B864D5">
              <w:rPr>
                <w:rFonts w:ascii="Verdana" w:hAnsi="Verdana" w:cs="Times New Roman"/>
                <w:sz w:val="24"/>
                <w:szCs w:val="24"/>
              </w:rPr>
              <w:t>Subtiekėjo (-ų) kodas (-ai)</w:t>
            </w:r>
          </w:p>
        </w:tc>
        <w:tc>
          <w:tcPr>
            <w:tcW w:w="3763" w:type="dxa"/>
          </w:tcPr>
          <w:p w14:paraId="072D0EFF" w14:textId="77777777" w:rsidR="004A60D2" w:rsidRPr="00B864D5" w:rsidRDefault="00210AAA" w:rsidP="00592545">
            <w:pPr>
              <w:spacing w:after="0" w:line="240" w:lineRule="auto"/>
              <w:jc w:val="both"/>
              <w:rPr>
                <w:rFonts w:ascii="Verdana" w:hAnsi="Verdana" w:cs="Times New Roman"/>
                <w:sz w:val="24"/>
                <w:szCs w:val="24"/>
              </w:rPr>
            </w:pPr>
            <w:r w:rsidRPr="00B864D5">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B864D5" w14:paraId="36FCDCC7" w14:textId="77777777" w:rsidTr="00ED2C04">
        <w:tc>
          <w:tcPr>
            <w:tcW w:w="959" w:type="dxa"/>
            <w:shd w:val="clear" w:color="auto" w:fill="auto"/>
            <w:vAlign w:val="center"/>
          </w:tcPr>
          <w:p w14:paraId="6321C8C8" w14:textId="77777777" w:rsidR="004A60D2"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1.</w:t>
            </w:r>
          </w:p>
        </w:tc>
        <w:tc>
          <w:tcPr>
            <w:tcW w:w="1730" w:type="dxa"/>
            <w:shd w:val="clear" w:color="auto" w:fill="auto"/>
          </w:tcPr>
          <w:p w14:paraId="22209971" w14:textId="77777777" w:rsidR="004A60D2" w:rsidRPr="00B864D5" w:rsidRDefault="004A60D2" w:rsidP="00592545">
            <w:pPr>
              <w:spacing w:after="0" w:line="240" w:lineRule="auto"/>
              <w:jc w:val="both"/>
              <w:rPr>
                <w:rFonts w:ascii="Verdana" w:hAnsi="Verdana" w:cs="Times New Roman"/>
                <w:sz w:val="24"/>
                <w:szCs w:val="24"/>
              </w:rPr>
            </w:pPr>
          </w:p>
        </w:tc>
        <w:tc>
          <w:tcPr>
            <w:tcW w:w="1701" w:type="dxa"/>
          </w:tcPr>
          <w:p w14:paraId="57AB5665" w14:textId="77777777" w:rsidR="004A60D2" w:rsidRPr="00B864D5" w:rsidRDefault="004A60D2" w:rsidP="00592545">
            <w:pPr>
              <w:spacing w:after="0" w:line="240" w:lineRule="auto"/>
              <w:jc w:val="both"/>
              <w:rPr>
                <w:rFonts w:ascii="Verdana" w:hAnsi="Verdana" w:cs="Times New Roman"/>
                <w:sz w:val="24"/>
                <w:szCs w:val="24"/>
              </w:rPr>
            </w:pPr>
          </w:p>
        </w:tc>
        <w:tc>
          <w:tcPr>
            <w:tcW w:w="1701" w:type="dxa"/>
          </w:tcPr>
          <w:p w14:paraId="631E526E" w14:textId="77777777" w:rsidR="004A60D2" w:rsidRPr="00B864D5" w:rsidRDefault="004A60D2" w:rsidP="00592545">
            <w:pPr>
              <w:spacing w:after="0" w:line="240" w:lineRule="auto"/>
              <w:jc w:val="both"/>
              <w:rPr>
                <w:rFonts w:ascii="Verdana" w:hAnsi="Verdana" w:cs="Times New Roman"/>
                <w:sz w:val="24"/>
                <w:szCs w:val="24"/>
              </w:rPr>
            </w:pPr>
          </w:p>
        </w:tc>
        <w:tc>
          <w:tcPr>
            <w:tcW w:w="3763" w:type="dxa"/>
          </w:tcPr>
          <w:p w14:paraId="1D4D3BD3" w14:textId="77777777" w:rsidR="004A60D2" w:rsidRPr="00B864D5" w:rsidRDefault="004A60D2" w:rsidP="00592545">
            <w:pPr>
              <w:spacing w:after="0" w:line="240" w:lineRule="auto"/>
              <w:jc w:val="both"/>
              <w:rPr>
                <w:rFonts w:ascii="Verdana" w:hAnsi="Verdana" w:cs="Times New Roman"/>
                <w:sz w:val="24"/>
                <w:szCs w:val="24"/>
              </w:rPr>
            </w:pPr>
          </w:p>
        </w:tc>
      </w:tr>
      <w:tr w:rsidR="00C95FDC" w:rsidRPr="00B864D5" w14:paraId="727AAD76" w14:textId="77777777" w:rsidTr="00ED2C04">
        <w:tc>
          <w:tcPr>
            <w:tcW w:w="959" w:type="dxa"/>
            <w:shd w:val="clear" w:color="auto" w:fill="auto"/>
            <w:vAlign w:val="center"/>
          </w:tcPr>
          <w:p w14:paraId="1DAE90F1" w14:textId="77777777" w:rsidR="004A60D2"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2.</w:t>
            </w:r>
          </w:p>
        </w:tc>
        <w:tc>
          <w:tcPr>
            <w:tcW w:w="1730" w:type="dxa"/>
            <w:shd w:val="clear" w:color="auto" w:fill="auto"/>
          </w:tcPr>
          <w:p w14:paraId="4CFB2E70" w14:textId="77777777" w:rsidR="004A60D2" w:rsidRPr="00B864D5" w:rsidRDefault="004A60D2" w:rsidP="00592545">
            <w:pPr>
              <w:spacing w:after="0" w:line="240" w:lineRule="auto"/>
              <w:jc w:val="both"/>
              <w:rPr>
                <w:rFonts w:ascii="Verdana" w:hAnsi="Verdana" w:cs="Times New Roman"/>
                <w:sz w:val="24"/>
                <w:szCs w:val="24"/>
              </w:rPr>
            </w:pPr>
          </w:p>
        </w:tc>
        <w:tc>
          <w:tcPr>
            <w:tcW w:w="1701" w:type="dxa"/>
          </w:tcPr>
          <w:p w14:paraId="5B316410" w14:textId="77777777" w:rsidR="004A60D2" w:rsidRPr="00B864D5" w:rsidRDefault="004A60D2" w:rsidP="00592545">
            <w:pPr>
              <w:spacing w:after="0" w:line="240" w:lineRule="auto"/>
              <w:jc w:val="both"/>
              <w:rPr>
                <w:rFonts w:ascii="Verdana" w:hAnsi="Verdana" w:cs="Times New Roman"/>
                <w:sz w:val="24"/>
                <w:szCs w:val="24"/>
              </w:rPr>
            </w:pPr>
          </w:p>
        </w:tc>
        <w:tc>
          <w:tcPr>
            <w:tcW w:w="1701" w:type="dxa"/>
          </w:tcPr>
          <w:p w14:paraId="10D8B0CD" w14:textId="77777777" w:rsidR="004A60D2" w:rsidRPr="00B864D5" w:rsidRDefault="004A60D2" w:rsidP="00592545">
            <w:pPr>
              <w:spacing w:after="0" w:line="240" w:lineRule="auto"/>
              <w:jc w:val="both"/>
              <w:rPr>
                <w:rFonts w:ascii="Verdana" w:hAnsi="Verdana" w:cs="Times New Roman"/>
                <w:sz w:val="24"/>
                <w:szCs w:val="24"/>
              </w:rPr>
            </w:pPr>
          </w:p>
        </w:tc>
        <w:tc>
          <w:tcPr>
            <w:tcW w:w="3763" w:type="dxa"/>
          </w:tcPr>
          <w:p w14:paraId="64036D08" w14:textId="77777777" w:rsidR="004A60D2" w:rsidRPr="00B864D5" w:rsidRDefault="004A60D2" w:rsidP="00592545">
            <w:pPr>
              <w:spacing w:after="0" w:line="240" w:lineRule="auto"/>
              <w:jc w:val="both"/>
              <w:rPr>
                <w:rFonts w:ascii="Verdana" w:hAnsi="Verdana" w:cs="Times New Roman"/>
                <w:sz w:val="24"/>
                <w:szCs w:val="24"/>
              </w:rPr>
            </w:pPr>
          </w:p>
        </w:tc>
      </w:tr>
      <w:tr w:rsidR="00C95FDC" w:rsidRPr="00B864D5" w14:paraId="5CAD8F2D" w14:textId="77777777" w:rsidTr="00ED2C04">
        <w:tc>
          <w:tcPr>
            <w:tcW w:w="959" w:type="dxa"/>
            <w:shd w:val="clear" w:color="auto" w:fill="auto"/>
            <w:vAlign w:val="center"/>
          </w:tcPr>
          <w:p w14:paraId="675D74BC" w14:textId="77777777" w:rsidR="004A60D2" w:rsidRPr="00B864D5" w:rsidRDefault="00210AAA"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3</w:t>
            </w:r>
            <w:r w:rsidR="00721A41" w:rsidRPr="00B864D5">
              <w:rPr>
                <w:rFonts w:ascii="Verdana" w:hAnsi="Verdana" w:cs="Times New Roman"/>
                <w:sz w:val="24"/>
                <w:szCs w:val="24"/>
              </w:rPr>
              <w:t>.</w:t>
            </w:r>
            <w:r w:rsidR="00EE793B" w:rsidRPr="00B864D5">
              <w:rPr>
                <w:rFonts w:ascii="Verdana" w:hAnsi="Verdana" w:cs="Times New Roman"/>
                <w:sz w:val="24"/>
                <w:szCs w:val="24"/>
              </w:rPr>
              <w:t xml:space="preserve"> ir t.t.</w:t>
            </w:r>
          </w:p>
        </w:tc>
        <w:tc>
          <w:tcPr>
            <w:tcW w:w="1730" w:type="dxa"/>
            <w:shd w:val="clear" w:color="auto" w:fill="auto"/>
          </w:tcPr>
          <w:p w14:paraId="07544DA8" w14:textId="77777777" w:rsidR="004A60D2" w:rsidRPr="00B864D5" w:rsidRDefault="004A60D2" w:rsidP="00592545">
            <w:pPr>
              <w:spacing w:after="0" w:line="240" w:lineRule="auto"/>
              <w:jc w:val="both"/>
              <w:rPr>
                <w:rFonts w:ascii="Verdana" w:hAnsi="Verdana" w:cs="Times New Roman"/>
                <w:sz w:val="24"/>
                <w:szCs w:val="24"/>
              </w:rPr>
            </w:pPr>
          </w:p>
        </w:tc>
        <w:tc>
          <w:tcPr>
            <w:tcW w:w="1701" w:type="dxa"/>
          </w:tcPr>
          <w:p w14:paraId="4833D516" w14:textId="77777777" w:rsidR="004A60D2" w:rsidRPr="00B864D5" w:rsidRDefault="004A60D2" w:rsidP="00592545">
            <w:pPr>
              <w:spacing w:after="0" w:line="240" w:lineRule="auto"/>
              <w:jc w:val="both"/>
              <w:rPr>
                <w:rFonts w:ascii="Verdana" w:hAnsi="Verdana" w:cs="Times New Roman"/>
                <w:sz w:val="24"/>
                <w:szCs w:val="24"/>
              </w:rPr>
            </w:pPr>
          </w:p>
        </w:tc>
        <w:tc>
          <w:tcPr>
            <w:tcW w:w="1701" w:type="dxa"/>
          </w:tcPr>
          <w:p w14:paraId="07828988" w14:textId="77777777" w:rsidR="004A60D2" w:rsidRPr="00B864D5" w:rsidRDefault="004A60D2" w:rsidP="00592545">
            <w:pPr>
              <w:spacing w:after="0" w:line="240" w:lineRule="auto"/>
              <w:jc w:val="both"/>
              <w:rPr>
                <w:rFonts w:ascii="Verdana" w:hAnsi="Verdana" w:cs="Times New Roman"/>
                <w:sz w:val="24"/>
                <w:szCs w:val="24"/>
              </w:rPr>
            </w:pPr>
          </w:p>
        </w:tc>
        <w:tc>
          <w:tcPr>
            <w:tcW w:w="3763" w:type="dxa"/>
          </w:tcPr>
          <w:p w14:paraId="35E2E665" w14:textId="77777777" w:rsidR="004A60D2" w:rsidRPr="00B864D5" w:rsidRDefault="004A60D2" w:rsidP="00592545">
            <w:pPr>
              <w:spacing w:after="0" w:line="240" w:lineRule="auto"/>
              <w:jc w:val="both"/>
              <w:rPr>
                <w:rFonts w:ascii="Verdana" w:hAnsi="Verdana" w:cs="Times New Roman"/>
                <w:sz w:val="24"/>
                <w:szCs w:val="24"/>
              </w:rPr>
            </w:pPr>
          </w:p>
        </w:tc>
      </w:tr>
    </w:tbl>
    <w:p w14:paraId="095A8D10" w14:textId="2F4B186A" w:rsidR="004A60D2" w:rsidRPr="00B864D5" w:rsidRDefault="00210AAA" w:rsidP="00592545">
      <w:pPr>
        <w:pStyle w:val="Puslapioinaostekstas"/>
        <w:tabs>
          <w:tab w:val="clear" w:pos="360"/>
          <w:tab w:val="left" w:pos="709"/>
        </w:tabs>
        <w:ind w:left="0" w:firstLine="0"/>
        <w:jc w:val="both"/>
        <w:rPr>
          <w:rFonts w:ascii="Verdana" w:hAnsi="Verdana"/>
          <w:sz w:val="22"/>
          <w:szCs w:val="22"/>
          <w:lang w:val="lt-LT"/>
        </w:rPr>
      </w:pPr>
      <w:r w:rsidRPr="00B864D5">
        <w:rPr>
          <w:rFonts w:ascii="Verdana" w:hAnsi="Verdana"/>
          <w:i/>
          <w:iCs/>
          <w:sz w:val="22"/>
          <w:szCs w:val="22"/>
          <w:lang w:val="lt-LT"/>
        </w:rPr>
        <w:t>Pastaba:</w:t>
      </w:r>
      <w:r w:rsidRPr="00B864D5">
        <w:rPr>
          <w:rFonts w:ascii="Verdana" w:hAnsi="Verdana"/>
          <w:b/>
          <w:bCs/>
          <w:sz w:val="22"/>
          <w:szCs w:val="22"/>
          <w:lang w:val="lt-LT"/>
        </w:rPr>
        <w:t xml:space="preserve"> Subtiekėjas </w:t>
      </w:r>
      <w:r w:rsidRPr="00B864D5">
        <w:rPr>
          <w:rFonts w:ascii="Verdana" w:hAnsi="Verdana"/>
          <w:sz w:val="22"/>
          <w:szCs w:val="22"/>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B864D5" w:rsidRDefault="004A60D2" w:rsidP="00592545">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B864D5" w14:paraId="54FB08DA" w14:textId="77777777" w:rsidTr="00AA0576">
        <w:trPr>
          <w:trHeight w:val="218"/>
        </w:trPr>
        <w:tc>
          <w:tcPr>
            <w:tcW w:w="6345" w:type="dxa"/>
            <w:vMerge w:val="restart"/>
            <w:shd w:val="clear" w:color="auto" w:fill="auto"/>
          </w:tcPr>
          <w:p w14:paraId="145E9CD5" w14:textId="77777777" w:rsidR="00721A41" w:rsidRPr="00B864D5" w:rsidRDefault="00721A41" w:rsidP="00592545">
            <w:pPr>
              <w:spacing w:after="0" w:line="240" w:lineRule="auto"/>
              <w:jc w:val="both"/>
              <w:rPr>
                <w:rFonts w:ascii="Verdana" w:hAnsi="Verdana" w:cs="Times New Roman"/>
                <w:sz w:val="24"/>
                <w:szCs w:val="24"/>
              </w:rPr>
            </w:pPr>
            <w:r w:rsidRPr="00B864D5">
              <w:rPr>
                <w:rFonts w:ascii="Verdana" w:hAnsi="Verdana" w:cs="Times New Roman"/>
                <w:b/>
                <w:bCs/>
                <w:sz w:val="24"/>
                <w:szCs w:val="24"/>
              </w:rPr>
              <w:t>Kvazisubtiekėjas (-ai)</w:t>
            </w:r>
            <w:r w:rsidRPr="00B864D5">
              <w:rPr>
                <w:rFonts w:ascii="Verdana" w:hAnsi="Verdana" w:cs="Times New Roman"/>
                <w:sz w:val="24"/>
                <w:szCs w:val="24"/>
              </w:rPr>
              <w:t xml:space="preserve"> – specialistas (-ai), kurio (-ių) kvalifikacija tiekėjas remiasi</w:t>
            </w:r>
            <w:r w:rsidR="00CA4B3B" w:rsidRPr="00B864D5">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B864D5">
              <w:rPr>
                <w:rFonts w:ascii="Verdana" w:hAnsi="Verdana" w:cs="Times New Roman"/>
                <w:sz w:val="24"/>
                <w:szCs w:val="24"/>
              </w:rPr>
              <w:t>.</w:t>
            </w:r>
          </w:p>
        </w:tc>
        <w:tc>
          <w:tcPr>
            <w:tcW w:w="3544" w:type="dxa"/>
            <w:shd w:val="clear" w:color="auto" w:fill="auto"/>
          </w:tcPr>
          <w:p w14:paraId="0CB348C3" w14:textId="77777777" w:rsidR="00721A41" w:rsidRPr="00B864D5" w:rsidRDefault="00721A41" w:rsidP="00592545">
            <w:pPr>
              <w:spacing w:after="0" w:line="240" w:lineRule="auto"/>
              <w:jc w:val="both"/>
              <w:rPr>
                <w:rFonts w:ascii="Verdana" w:hAnsi="Verdana" w:cs="Times New Roman"/>
                <w:sz w:val="24"/>
                <w:szCs w:val="24"/>
              </w:rPr>
            </w:pPr>
            <w:r w:rsidRPr="00B864D5">
              <w:rPr>
                <w:rFonts w:ascii="Verdana" w:hAnsi="Verdana" w:cs="Times New Roman"/>
                <w:sz w:val="24"/>
                <w:szCs w:val="24"/>
              </w:rPr>
              <w:t>1.</w:t>
            </w:r>
          </w:p>
        </w:tc>
      </w:tr>
      <w:tr w:rsidR="00C95FDC" w:rsidRPr="00B864D5" w14:paraId="391AFA29" w14:textId="77777777" w:rsidTr="00AA0576">
        <w:trPr>
          <w:trHeight w:val="222"/>
        </w:trPr>
        <w:tc>
          <w:tcPr>
            <w:tcW w:w="6345" w:type="dxa"/>
            <w:vMerge/>
            <w:shd w:val="clear" w:color="auto" w:fill="auto"/>
          </w:tcPr>
          <w:p w14:paraId="3D8F6CE3" w14:textId="77777777" w:rsidR="00721A41" w:rsidRPr="00B864D5" w:rsidRDefault="00721A41" w:rsidP="00592545">
            <w:pPr>
              <w:spacing w:after="0" w:line="240" w:lineRule="auto"/>
              <w:jc w:val="both"/>
              <w:rPr>
                <w:rFonts w:ascii="Verdana" w:hAnsi="Verdana" w:cs="Times New Roman"/>
                <w:b/>
                <w:bCs/>
                <w:sz w:val="24"/>
                <w:szCs w:val="24"/>
              </w:rPr>
            </w:pPr>
          </w:p>
        </w:tc>
        <w:tc>
          <w:tcPr>
            <w:tcW w:w="3544" w:type="dxa"/>
            <w:shd w:val="clear" w:color="auto" w:fill="auto"/>
          </w:tcPr>
          <w:p w14:paraId="42510433" w14:textId="77777777" w:rsidR="00721A41" w:rsidRPr="00B864D5" w:rsidRDefault="00721A41" w:rsidP="00592545">
            <w:pPr>
              <w:spacing w:after="0" w:line="240" w:lineRule="auto"/>
              <w:jc w:val="both"/>
              <w:rPr>
                <w:rFonts w:ascii="Verdana" w:hAnsi="Verdana" w:cs="Times New Roman"/>
                <w:sz w:val="24"/>
                <w:szCs w:val="24"/>
              </w:rPr>
            </w:pPr>
            <w:r w:rsidRPr="00B864D5">
              <w:rPr>
                <w:rFonts w:ascii="Verdana" w:hAnsi="Verdana" w:cs="Times New Roman"/>
                <w:sz w:val="24"/>
                <w:szCs w:val="24"/>
              </w:rPr>
              <w:t>2.</w:t>
            </w:r>
          </w:p>
        </w:tc>
      </w:tr>
      <w:tr w:rsidR="00C95FDC" w:rsidRPr="00B864D5" w14:paraId="0387FC87" w14:textId="77777777" w:rsidTr="00AA0576">
        <w:trPr>
          <w:trHeight w:val="212"/>
        </w:trPr>
        <w:tc>
          <w:tcPr>
            <w:tcW w:w="6345" w:type="dxa"/>
            <w:vMerge/>
            <w:shd w:val="clear" w:color="auto" w:fill="auto"/>
          </w:tcPr>
          <w:p w14:paraId="5AFBC45E" w14:textId="77777777" w:rsidR="00721A41" w:rsidRPr="00B864D5" w:rsidRDefault="00721A41" w:rsidP="00592545">
            <w:pPr>
              <w:spacing w:after="0" w:line="240" w:lineRule="auto"/>
              <w:jc w:val="both"/>
              <w:rPr>
                <w:rFonts w:ascii="Verdana" w:hAnsi="Verdana" w:cs="Times New Roman"/>
                <w:b/>
                <w:bCs/>
                <w:sz w:val="24"/>
                <w:szCs w:val="24"/>
              </w:rPr>
            </w:pPr>
          </w:p>
        </w:tc>
        <w:tc>
          <w:tcPr>
            <w:tcW w:w="3544" w:type="dxa"/>
            <w:shd w:val="clear" w:color="auto" w:fill="auto"/>
          </w:tcPr>
          <w:p w14:paraId="07A94350" w14:textId="77777777" w:rsidR="00721A41" w:rsidRPr="00B864D5" w:rsidRDefault="00721A41" w:rsidP="00592545">
            <w:pPr>
              <w:spacing w:after="0" w:line="240" w:lineRule="auto"/>
              <w:jc w:val="both"/>
              <w:rPr>
                <w:rFonts w:ascii="Verdana" w:hAnsi="Verdana" w:cs="Times New Roman"/>
                <w:sz w:val="24"/>
                <w:szCs w:val="24"/>
              </w:rPr>
            </w:pPr>
            <w:r w:rsidRPr="00B864D5">
              <w:rPr>
                <w:rFonts w:ascii="Verdana" w:hAnsi="Verdana" w:cs="Times New Roman"/>
                <w:sz w:val="24"/>
                <w:szCs w:val="24"/>
              </w:rPr>
              <w:t>3.</w:t>
            </w:r>
          </w:p>
        </w:tc>
      </w:tr>
      <w:tr w:rsidR="00721A41" w:rsidRPr="00B864D5" w14:paraId="77A5237C" w14:textId="77777777" w:rsidTr="00AA0576">
        <w:trPr>
          <w:trHeight w:val="357"/>
        </w:trPr>
        <w:tc>
          <w:tcPr>
            <w:tcW w:w="6345" w:type="dxa"/>
            <w:vMerge/>
            <w:shd w:val="clear" w:color="auto" w:fill="auto"/>
          </w:tcPr>
          <w:p w14:paraId="12EF7DD2" w14:textId="77777777" w:rsidR="00721A41" w:rsidRPr="00B864D5" w:rsidRDefault="00721A41" w:rsidP="00592545">
            <w:pPr>
              <w:spacing w:after="0" w:line="240" w:lineRule="auto"/>
              <w:jc w:val="both"/>
              <w:rPr>
                <w:rFonts w:ascii="Verdana" w:hAnsi="Verdana" w:cs="Times New Roman"/>
                <w:b/>
                <w:bCs/>
                <w:sz w:val="24"/>
                <w:szCs w:val="24"/>
              </w:rPr>
            </w:pPr>
          </w:p>
        </w:tc>
        <w:tc>
          <w:tcPr>
            <w:tcW w:w="3544" w:type="dxa"/>
            <w:shd w:val="clear" w:color="auto" w:fill="auto"/>
          </w:tcPr>
          <w:p w14:paraId="08BA8C4D" w14:textId="77777777" w:rsidR="00721A41" w:rsidRPr="00B864D5" w:rsidRDefault="00721A41" w:rsidP="00592545">
            <w:pPr>
              <w:spacing w:after="0" w:line="240" w:lineRule="auto"/>
              <w:jc w:val="both"/>
              <w:rPr>
                <w:rFonts w:ascii="Verdana" w:hAnsi="Verdana" w:cs="Times New Roman"/>
                <w:sz w:val="24"/>
                <w:szCs w:val="24"/>
              </w:rPr>
            </w:pPr>
            <w:r w:rsidRPr="00B864D5">
              <w:rPr>
                <w:rFonts w:ascii="Verdana" w:hAnsi="Verdana" w:cs="Times New Roman"/>
                <w:sz w:val="24"/>
                <w:szCs w:val="24"/>
              </w:rPr>
              <w:t>4. ir t.t.</w:t>
            </w:r>
          </w:p>
        </w:tc>
      </w:tr>
    </w:tbl>
    <w:p w14:paraId="154F511F" w14:textId="77777777" w:rsidR="004A60D2" w:rsidRPr="00B864D5" w:rsidRDefault="004A60D2" w:rsidP="00592545">
      <w:pPr>
        <w:spacing w:after="0" w:line="240" w:lineRule="auto"/>
        <w:ind w:firstLine="720"/>
        <w:jc w:val="both"/>
        <w:rPr>
          <w:rFonts w:ascii="Verdana" w:hAnsi="Verdana" w:cs="Times New Roman"/>
          <w:sz w:val="24"/>
          <w:szCs w:val="24"/>
        </w:rPr>
      </w:pPr>
    </w:p>
    <w:p w14:paraId="1EE7DC85" w14:textId="77777777" w:rsidR="00760ED3" w:rsidRPr="00B864D5" w:rsidRDefault="00760ED3" w:rsidP="00592545">
      <w:pPr>
        <w:spacing w:after="0" w:line="240" w:lineRule="auto"/>
        <w:ind w:firstLine="720"/>
        <w:jc w:val="both"/>
        <w:rPr>
          <w:rFonts w:ascii="Verdana" w:hAnsi="Verdana" w:cs="Times New Roman"/>
          <w:b/>
          <w:bCs/>
          <w:sz w:val="24"/>
          <w:szCs w:val="24"/>
        </w:rPr>
      </w:pPr>
      <w:r w:rsidRPr="00B864D5">
        <w:rPr>
          <w:rFonts w:ascii="Verdana" w:hAnsi="Verdana" w:cs="Times New Roman"/>
          <w:b/>
          <w:bCs/>
          <w:sz w:val="24"/>
          <w:szCs w:val="24"/>
        </w:rPr>
        <w:t>Pasiūlymas galioja iki termino, nurodyto pirkimo dokumentuose.</w:t>
      </w:r>
    </w:p>
    <w:p w14:paraId="40038E04" w14:textId="77777777" w:rsidR="00A06954" w:rsidRPr="00B864D5" w:rsidRDefault="00A06954" w:rsidP="00592545">
      <w:pPr>
        <w:spacing w:after="0" w:line="240" w:lineRule="auto"/>
        <w:ind w:firstLine="720"/>
        <w:jc w:val="both"/>
        <w:rPr>
          <w:rFonts w:ascii="Verdana" w:hAnsi="Verdana" w:cs="Times New Roman"/>
          <w:sz w:val="24"/>
          <w:szCs w:val="24"/>
        </w:rPr>
      </w:pPr>
      <w:r w:rsidRPr="00B864D5">
        <w:rPr>
          <w:rFonts w:ascii="Verdana" w:hAnsi="Verdana" w:cs="Times New Roman"/>
          <w:sz w:val="24"/>
          <w:szCs w:val="24"/>
        </w:rPr>
        <w:t xml:space="preserve">Ši pasiūlyme nurodyta informacija yra konfidenciali </w:t>
      </w:r>
      <w:r w:rsidRPr="00B864D5">
        <w:rPr>
          <w:rFonts w:ascii="Verdana" w:hAnsi="Verdana" w:cs="Times New Roman"/>
          <w:i/>
          <w:sz w:val="24"/>
          <w:szCs w:val="24"/>
        </w:rPr>
        <w:t>/</w:t>
      </w:r>
      <w:r w:rsidRPr="00B864D5">
        <w:rPr>
          <w:rFonts w:ascii="Verdana" w:hAnsi="Verdana" w:cs="Times New Roman"/>
          <w:i/>
          <w:kern w:val="16"/>
          <w:sz w:val="24"/>
          <w:szCs w:val="24"/>
        </w:rPr>
        <w:t>Perkančioji organizacija</w:t>
      </w:r>
      <w:r w:rsidR="00E85904" w:rsidRPr="00B864D5">
        <w:rPr>
          <w:rFonts w:ascii="Verdana" w:hAnsi="Verdana" w:cs="Times New Roman"/>
          <w:i/>
          <w:kern w:val="16"/>
          <w:sz w:val="24"/>
          <w:szCs w:val="24"/>
        </w:rPr>
        <w:t xml:space="preserve"> </w:t>
      </w:r>
      <w:r w:rsidRPr="00B864D5">
        <w:rPr>
          <w:rFonts w:ascii="Verdana" w:hAnsi="Verdana" w:cs="Times New Roman"/>
          <w:i/>
          <w:sz w:val="24"/>
          <w:szCs w:val="24"/>
        </w:rPr>
        <w:t>šios informacijos negali atskleisti tretiesiems asmenims/</w:t>
      </w:r>
      <w:r w:rsidRPr="00B864D5">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B864D5" w14:paraId="0C0A448A" w14:textId="77777777" w:rsidTr="00AA0576">
        <w:trPr>
          <w:trHeight w:val="838"/>
        </w:trPr>
        <w:tc>
          <w:tcPr>
            <w:tcW w:w="588" w:type="dxa"/>
            <w:vAlign w:val="center"/>
          </w:tcPr>
          <w:p w14:paraId="636C1607" w14:textId="77777777" w:rsidR="00A06954"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lastRenderedPageBreak/>
              <w:t>Eil.</w:t>
            </w:r>
            <w:r w:rsidR="00BA2827" w:rsidRPr="00B864D5">
              <w:rPr>
                <w:rFonts w:ascii="Verdana" w:hAnsi="Verdana" w:cs="Times New Roman"/>
                <w:sz w:val="24"/>
                <w:szCs w:val="24"/>
              </w:rPr>
              <w:t xml:space="preserve"> </w:t>
            </w:r>
            <w:r w:rsidRPr="00B864D5">
              <w:rPr>
                <w:rFonts w:ascii="Verdana" w:hAnsi="Verdana" w:cs="Times New Roman"/>
                <w:sz w:val="24"/>
                <w:szCs w:val="24"/>
              </w:rPr>
              <w:t>Nr.</w:t>
            </w:r>
          </w:p>
        </w:tc>
        <w:tc>
          <w:tcPr>
            <w:tcW w:w="3518" w:type="dxa"/>
            <w:vAlign w:val="center"/>
          </w:tcPr>
          <w:p w14:paraId="4495FDEF" w14:textId="77777777" w:rsidR="00A06954"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Pateikto dokumento pavadinimas (rekomenduojama pavadinime vartoti žodį „Konfidencialu“)</w:t>
            </w:r>
          </w:p>
        </w:tc>
        <w:tc>
          <w:tcPr>
            <w:tcW w:w="5507" w:type="dxa"/>
            <w:vAlign w:val="center"/>
          </w:tcPr>
          <w:p w14:paraId="493B892C" w14:textId="77777777" w:rsidR="00A06954" w:rsidRPr="00B864D5" w:rsidRDefault="00A06954" w:rsidP="00592545">
            <w:pPr>
              <w:spacing w:after="0" w:line="240" w:lineRule="auto"/>
              <w:jc w:val="center"/>
              <w:rPr>
                <w:rFonts w:ascii="Verdana" w:hAnsi="Verdana" w:cs="Times New Roman"/>
                <w:sz w:val="24"/>
                <w:szCs w:val="24"/>
              </w:rPr>
            </w:pPr>
            <w:r w:rsidRPr="00B864D5">
              <w:rPr>
                <w:rFonts w:ascii="Verdana" w:hAnsi="Verdana" w:cs="Times New Roman"/>
                <w:sz w:val="24"/>
                <w:szCs w:val="24"/>
              </w:rPr>
              <w:t xml:space="preserve">Dokumentas yra įkeltas šioje CVP IS pasiūlymo lango eilutėje („Prisegti dokumentai“ arba </w:t>
            </w:r>
            <w:r w:rsidRPr="00B864D5">
              <w:rPr>
                <w:rFonts w:ascii="Verdana" w:hAnsi="Verdana" w:cs="Times New Roman"/>
                <w:bCs/>
                <w:sz w:val="24"/>
                <w:szCs w:val="24"/>
              </w:rPr>
              <w:t>„Kvalifikaciniai klausimai“ prie atsakymo į klausimą)</w:t>
            </w:r>
          </w:p>
        </w:tc>
      </w:tr>
      <w:tr w:rsidR="00C95FDC" w:rsidRPr="00B864D5" w14:paraId="5993F5FC" w14:textId="77777777" w:rsidTr="00AA0576">
        <w:trPr>
          <w:trHeight w:val="428"/>
        </w:trPr>
        <w:tc>
          <w:tcPr>
            <w:tcW w:w="588" w:type="dxa"/>
          </w:tcPr>
          <w:p w14:paraId="00F416A9" w14:textId="77777777" w:rsidR="00A06954" w:rsidRPr="00B864D5" w:rsidRDefault="00A06954" w:rsidP="00592545">
            <w:pPr>
              <w:spacing w:after="0" w:line="240" w:lineRule="auto"/>
              <w:jc w:val="both"/>
              <w:rPr>
                <w:rFonts w:ascii="Verdana" w:hAnsi="Verdana" w:cs="Times New Roman"/>
                <w:sz w:val="24"/>
                <w:szCs w:val="24"/>
              </w:rPr>
            </w:pPr>
          </w:p>
        </w:tc>
        <w:tc>
          <w:tcPr>
            <w:tcW w:w="3518" w:type="dxa"/>
          </w:tcPr>
          <w:p w14:paraId="2F161189" w14:textId="77777777" w:rsidR="00A06954" w:rsidRPr="00B864D5" w:rsidRDefault="00A06954" w:rsidP="00592545">
            <w:pPr>
              <w:spacing w:after="0" w:line="240" w:lineRule="auto"/>
              <w:jc w:val="both"/>
              <w:rPr>
                <w:rFonts w:ascii="Verdana" w:hAnsi="Verdana" w:cs="Times New Roman"/>
                <w:sz w:val="24"/>
                <w:szCs w:val="24"/>
              </w:rPr>
            </w:pPr>
          </w:p>
        </w:tc>
        <w:tc>
          <w:tcPr>
            <w:tcW w:w="5507" w:type="dxa"/>
          </w:tcPr>
          <w:p w14:paraId="7CAB7AD3" w14:textId="77777777" w:rsidR="00A06954" w:rsidRPr="00B864D5" w:rsidRDefault="00A06954" w:rsidP="00592545">
            <w:pPr>
              <w:spacing w:after="0" w:line="240" w:lineRule="auto"/>
              <w:jc w:val="both"/>
              <w:rPr>
                <w:rFonts w:ascii="Verdana" w:hAnsi="Verdana" w:cs="Times New Roman"/>
                <w:sz w:val="24"/>
                <w:szCs w:val="24"/>
              </w:rPr>
            </w:pPr>
          </w:p>
        </w:tc>
      </w:tr>
    </w:tbl>
    <w:p w14:paraId="1C50BA69" w14:textId="77777777" w:rsidR="004A60D2" w:rsidRPr="00B864D5" w:rsidRDefault="00A06954" w:rsidP="00592545">
      <w:pPr>
        <w:spacing w:after="0" w:line="240" w:lineRule="auto"/>
        <w:ind w:firstLine="728"/>
        <w:jc w:val="both"/>
        <w:rPr>
          <w:rFonts w:ascii="Verdana" w:hAnsi="Verdana" w:cs="Times New Roman"/>
          <w:b/>
          <w:i/>
        </w:rPr>
      </w:pPr>
      <w:r w:rsidRPr="00B864D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77777777" w:rsidR="004A60D2" w:rsidRPr="00B864D5" w:rsidRDefault="00A06954" w:rsidP="00592545">
      <w:pPr>
        <w:spacing w:after="0" w:line="240" w:lineRule="auto"/>
        <w:ind w:firstLine="709"/>
        <w:jc w:val="both"/>
        <w:rPr>
          <w:rFonts w:ascii="Verdana" w:eastAsia="Calibri" w:hAnsi="Verdana" w:cs="Times New Roman"/>
          <w:b/>
          <w:bCs/>
          <w:i/>
          <w:iCs/>
        </w:rPr>
      </w:pPr>
      <w:r w:rsidRPr="00B864D5">
        <w:rPr>
          <w:rFonts w:ascii="Verdana" w:hAnsi="Verdana" w:cs="Times New Roman"/>
          <w:b/>
          <w:i/>
        </w:rPr>
        <w:t>Atkreipiame dėmesį,</w:t>
      </w:r>
      <w:r w:rsidRPr="00B864D5">
        <w:rPr>
          <w:rFonts w:ascii="Verdana" w:eastAsia="Calibri" w:hAnsi="Verdana" w:cs="Times New Roman"/>
          <w:b/>
          <w:bCs/>
          <w:i/>
          <w:iCs/>
        </w:rPr>
        <w:t xml:space="preserve"> kad vadovaujantis </w:t>
      </w:r>
      <w:r w:rsidR="00233BC5" w:rsidRPr="00B864D5">
        <w:rPr>
          <w:rFonts w:ascii="Verdana" w:eastAsia="Calibri" w:hAnsi="Verdana" w:cs="Times New Roman"/>
          <w:b/>
          <w:bCs/>
          <w:i/>
          <w:iCs/>
        </w:rPr>
        <w:t>Lietuvos Respublikos viešųjų pirkimų įstatymo</w:t>
      </w:r>
      <w:r w:rsidRPr="00B864D5">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B864D5" w:rsidRDefault="00A06954" w:rsidP="00592545">
      <w:pPr>
        <w:spacing w:after="0" w:line="240" w:lineRule="auto"/>
        <w:ind w:firstLine="720"/>
        <w:jc w:val="both"/>
        <w:rPr>
          <w:rFonts w:ascii="Verdana" w:eastAsia="Times New Roman" w:hAnsi="Verdana" w:cs="Times New Roman"/>
          <w:b/>
          <w:i/>
        </w:rPr>
      </w:pPr>
      <w:r w:rsidRPr="00B864D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864D5">
          <w:rPr>
            <w:rFonts w:ascii="Verdana" w:eastAsia="Times New Roman" w:hAnsi="Verdana" w:cs="Times New Roman"/>
            <w:b/>
            <w:i/>
          </w:rPr>
          <w:t>2017 m</w:t>
        </w:r>
      </w:smartTag>
      <w:r w:rsidRPr="00B864D5">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B864D5"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B864D5" w:rsidRDefault="004A60D2" w:rsidP="00592545">
            <w:pPr>
              <w:spacing w:after="0" w:line="240" w:lineRule="auto"/>
              <w:ind w:right="-1"/>
              <w:rPr>
                <w:rFonts w:ascii="Verdana" w:hAnsi="Verdana" w:cs="Times New Roman"/>
              </w:rPr>
            </w:pPr>
          </w:p>
          <w:p w14:paraId="22BA1687" w14:textId="77777777" w:rsidR="004A60D2" w:rsidRPr="00B864D5" w:rsidRDefault="004A60D2" w:rsidP="00592545">
            <w:pPr>
              <w:spacing w:after="0" w:line="240" w:lineRule="auto"/>
              <w:ind w:right="-1"/>
              <w:rPr>
                <w:rFonts w:ascii="Verdana" w:hAnsi="Verdana" w:cs="Times New Roman"/>
              </w:rPr>
            </w:pPr>
          </w:p>
        </w:tc>
        <w:tc>
          <w:tcPr>
            <w:tcW w:w="604" w:type="dxa"/>
          </w:tcPr>
          <w:p w14:paraId="57FF09AA" w14:textId="77777777" w:rsidR="004A60D2" w:rsidRPr="00B864D5" w:rsidRDefault="004A60D2" w:rsidP="00592545">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6E22A9AE" w14:textId="77777777" w:rsidR="004A60D2" w:rsidRPr="00B864D5" w:rsidRDefault="004A60D2" w:rsidP="00592545">
            <w:pPr>
              <w:spacing w:after="0" w:line="240" w:lineRule="auto"/>
              <w:ind w:right="-1"/>
              <w:jc w:val="center"/>
              <w:rPr>
                <w:rFonts w:ascii="Verdana" w:hAnsi="Verdana" w:cs="Times New Roman"/>
              </w:rPr>
            </w:pPr>
          </w:p>
        </w:tc>
        <w:tc>
          <w:tcPr>
            <w:tcW w:w="701" w:type="dxa"/>
          </w:tcPr>
          <w:p w14:paraId="42D459C5" w14:textId="77777777" w:rsidR="004A60D2" w:rsidRPr="00B864D5" w:rsidRDefault="004A60D2" w:rsidP="00592545">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6784A139" w14:textId="77777777" w:rsidR="004A60D2" w:rsidRPr="00B864D5" w:rsidRDefault="004A60D2" w:rsidP="00592545">
            <w:pPr>
              <w:spacing w:after="0" w:line="240" w:lineRule="auto"/>
              <w:ind w:right="-1"/>
              <w:jc w:val="right"/>
              <w:rPr>
                <w:rFonts w:ascii="Verdana" w:hAnsi="Verdana" w:cs="Times New Roman"/>
              </w:rPr>
            </w:pPr>
          </w:p>
        </w:tc>
        <w:tc>
          <w:tcPr>
            <w:tcW w:w="648" w:type="dxa"/>
          </w:tcPr>
          <w:p w14:paraId="6629EC8F" w14:textId="77777777" w:rsidR="004A60D2" w:rsidRPr="00B864D5" w:rsidRDefault="004A60D2" w:rsidP="00592545">
            <w:pPr>
              <w:spacing w:after="0" w:line="240" w:lineRule="auto"/>
              <w:ind w:right="-1"/>
              <w:jc w:val="right"/>
              <w:rPr>
                <w:rFonts w:ascii="Verdana" w:hAnsi="Verdana" w:cs="Times New Roman"/>
              </w:rPr>
            </w:pPr>
          </w:p>
        </w:tc>
      </w:tr>
      <w:tr w:rsidR="00C95FDC" w:rsidRPr="00B864D5"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B864D5" w:rsidRDefault="00A06954" w:rsidP="00592545">
            <w:pPr>
              <w:autoSpaceDE w:val="0"/>
              <w:autoSpaceDN w:val="0"/>
              <w:adjustRightInd w:val="0"/>
              <w:spacing w:after="0" w:line="240" w:lineRule="auto"/>
              <w:rPr>
                <w:rFonts w:ascii="Verdana" w:hAnsi="Verdana" w:cs="Times New Roman"/>
                <w:position w:val="6"/>
              </w:rPr>
            </w:pPr>
            <w:r w:rsidRPr="00B864D5">
              <w:rPr>
                <w:rFonts w:ascii="Verdana" w:hAnsi="Verdana" w:cs="Times New Roman"/>
                <w:position w:val="6"/>
              </w:rPr>
              <w:t>(Tiekėjo arba jo įgalioto asmens pareigų pavadinimas)</w:t>
            </w:r>
          </w:p>
          <w:p w14:paraId="686A1124" w14:textId="77777777" w:rsidR="004A60D2" w:rsidRPr="00B864D5" w:rsidRDefault="004A60D2" w:rsidP="00592545">
            <w:pPr>
              <w:autoSpaceDE w:val="0"/>
              <w:autoSpaceDN w:val="0"/>
              <w:adjustRightInd w:val="0"/>
              <w:spacing w:after="0" w:line="240" w:lineRule="auto"/>
              <w:rPr>
                <w:rFonts w:ascii="Verdana" w:hAnsi="Verdana" w:cs="Times New Roman"/>
                <w:position w:val="6"/>
              </w:rPr>
            </w:pPr>
          </w:p>
        </w:tc>
        <w:tc>
          <w:tcPr>
            <w:tcW w:w="604" w:type="dxa"/>
          </w:tcPr>
          <w:p w14:paraId="4820713D" w14:textId="77777777" w:rsidR="004A60D2" w:rsidRPr="00B864D5" w:rsidRDefault="004A60D2" w:rsidP="00592545">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1FA4FEDD" w14:textId="77777777" w:rsidR="004A60D2" w:rsidRPr="00B864D5" w:rsidRDefault="00A06954" w:rsidP="00592545">
            <w:pPr>
              <w:spacing w:after="0" w:line="240" w:lineRule="auto"/>
              <w:ind w:right="-1"/>
              <w:jc w:val="center"/>
              <w:rPr>
                <w:rFonts w:ascii="Verdana" w:hAnsi="Verdana" w:cs="Times New Roman"/>
              </w:rPr>
            </w:pPr>
            <w:r w:rsidRPr="00B864D5">
              <w:rPr>
                <w:rFonts w:ascii="Verdana" w:hAnsi="Verdana" w:cs="Times New Roman"/>
                <w:position w:val="6"/>
              </w:rPr>
              <w:t>(Parašas)</w:t>
            </w:r>
          </w:p>
        </w:tc>
        <w:tc>
          <w:tcPr>
            <w:tcW w:w="701" w:type="dxa"/>
          </w:tcPr>
          <w:p w14:paraId="17D225A0" w14:textId="77777777" w:rsidR="004A60D2" w:rsidRPr="00B864D5" w:rsidRDefault="004A60D2" w:rsidP="00592545">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73FA2D95" w14:textId="77777777" w:rsidR="004A60D2" w:rsidRPr="00B864D5" w:rsidRDefault="00A06954" w:rsidP="00592545">
            <w:pPr>
              <w:spacing w:after="0" w:line="240" w:lineRule="auto"/>
              <w:ind w:right="-1"/>
              <w:jc w:val="center"/>
              <w:rPr>
                <w:rFonts w:ascii="Verdana" w:hAnsi="Verdana" w:cs="Times New Roman"/>
              </w:rPr>
            </w:pPr>
            <w:r w:rsidRPr="00B864D5">
              <w:rPr>
                <w:rFonts w:ascii="Verdana" w:hAnsi="Verdana" w:cs="Times New Roman"/>
                <w:position w:val="6"/>
              </w:rPr>
              <w:t>(Vardas ir pavardė)</w:t>
            </w:r>
          </w:p>
        </w:tc>
        <w:tc>
          <w:tcPr>
            <w:tcW w:w="648" w:type="dxa"/>
          </w:tcPr>
          <w:p w14:paraId="5FB3B1C0" w14:textId="77777777" w:rsidR="004A60D2" w:rsidRPr="00B864D5" w:rsidRDefault="004A60D2" w:rsidP="00592545">
            <w:pPr>
              <w:spacing w:after="0" w:line="240" w:lineRule="auto"/>
              <w:ind w:right="-1"/>
              <w:jc w:val="center"/>
              <w:rPr>
                <w:rFonts w:ascii="Verdana" w:hAnsi="Verdana" w:cs="Times New Roman"/>
              </w:rPr>
            </w:pPr>
          </w:p>
        </w:tc>
      </w:tr>
    </w:tbl>
    <w:p w14:paraId="068A8CE8" w14:textId="17BFFF2A" w:rsidR="004A60D2" w:rsidRPr="00B864D5" w:rsidRDefault="00A06954" w:rsidP="00592545">
      <w:pPr>
        <w:spacing w:after="0" w:line="240" w:lineRule="auto"/>
        <w:ind w:firstLine="720"/>
        <w:jc w:val="both"/>
        <w:rPr>
          <w:rFonts w:ascii="Verdana" w:hAnsi="Verdana" w:cs="Times New Roman"/>
          <w:sz w:val="24"/>
          <w:szCs w:val="24"/>
        </w:rPr>
      </w:pPr>
      <w:r w:rsidRPr="00B864D5">
        <w:rPr>
          <w:rFonts w:ascii="Verdana" w:hAnsi="Verdana" w:cs="Times New Roman"/>
          <w:b/>
          <w:i/>
        </w:rPr>
        <w:t>*Pastaba.</w:t>
      </w:r>
      <w:r w:rsidR="00E85904" w:rsidRPr="00B864D5">
        <w:rPr>
          <w:rFonts w:ascii="Verdana" w:hAnsi="Verdana" w:cs="Times New Roman"/>
          <w:b/>
          <w:i/>
        </w:rPr>
        <w:t xml:space="preserve"> </w:t>
      </w:r>
      <w:r w:rsidRPr="00B864D5">
        <w:rPr>
          <w:rFonts w:ascii="Verdana" w:hAnsi="Verdana" w:cs="Times New Roman"/>
          <w:i/>
        </w:rPr>
        <w:t xml:space="preserve">Jeigu </w:t>
      </w:r>
      <w:r w:rsidRPr="00B864D5">
        <w:rPr>
          <w:rFonts w:ascii="Verdana" w:hAnsi="Verdana" w:cs="Times New Roman"/>
          <w:i/>
          <w:kern w:val="16"/>
        </w:rPr>
        <w:t>Perkančioji organizacija</w:t>
      </w:r>
      <w:r w:rsidR="00E85904" w:rsidRPr="00B864D5">
        <w:rPr>
          <w:rFonts w:ascii="Verdana" w:hAnsi="Verdana" w:cs="Times New Roman"/>
          <w:i/>
          <w:kern w:val="16"/>
        </w:rPr>
        <w:t xml:space="preserve"> </w:t>
      </w:r>
      <w:r w:rsidRPr="00B864D5">
        <w:rPr>
          <w:rFonts w:ascii="Verdana" w:hAnsi="Verdana" w:cs="Times New Roman"/>
          <w:i/>
        </w:rPr>
        <w:t>pirkimą atlieka CVP IS priemonėmis</w:t>
      </w:r>
      <w:r w:rsidR="00494D43" w:rsidRPr="00B864D5">
        <w:rPr>
          <w:rFonts w:ascii="Verdana" w:hAnsi="Verdana" w:cs="Times New Roman"/>
          <w:i/>
        </w:rPr>
        <w:t xml:space="preserve"> ir</w:t>
      </w:r>
      <w:r w:rsidRPr="00B864D5">
        <w:rPr>
          <w:rFonts w:ascii="Verdana" w:hAnsi="Verdana" w:cs="Times New Roman"/>
          <w:i/>
        </w:rPr>
        <w:t xml:space="preserve"> visas pasiūlymas kvalifikuotu elektroniniu parašu, šio dokumento atskirai pasirašyti neprivaloma.</w:t>
      </w:r>
      <w:r w:rsidR="00433A97" w:rsidRPr="00B864D5">
        <w:rPr>
          <w:rFonts w:ascii="Verdana" w:hAnsi="Verdana" w:cs="Times New Roman"/>
          <w:sz w:val="24"/>
          <w:szCs w:val="24"/>
        </w:rPr>
        <w:br w:type="page"/>
      </w:r>
    </w:p>
    <w:p w14:paraId="16F34EDD" w14:textId="77777777" w:rsidR="00AD1477" w:rsidRPr="00B864D5" w:rsidRDefault="002D1686" w:rsidP="00592545">
      <w:pPr>
        <w:spacing w:after="0" w:line="240" w:lineRule="auto"/>
        <w:jc w:val="right"/>
        <w:rPr>
          <w:rFonts w:ascii="Verdana" w:hAnsi="Verdana" w:cs="Times New Roman"/>
          <w:sz w:val="24"/>
          <w:szCs w:val="24"/>
        </w:rPr>
      </w:pPr>
      <w:r w:rsidRPr="00B864D5">
        <w:rPr>
          <w:rFonts w:ascii="Verdana" w:hAnsi="Verdana" w:cs="Times New Roman"/>
          <w:sz w:val="24"/>
          <w:szCs w:val="24"/>
        </w:rPr>
        <w:lastRenderedPageBreak/>
        <w:t xml:space="preserve">Pirkimo sąlygų </w:t>
      </w:r>
      <w:r w:rsidR="00A20712" w:rsidRPr="00B864D5">
        <w:rPr>
          <w:rFonts w:ascii="Verdana" w:hAnsi="Verdana" w:cs="Times New Roman"/>
          <w:sz w:val="24"/>
          <w:szCs w:val="24"/>
        </w:rPr>
        <w:t>2</w:t>
      </w:r>
      <w:r w:rsidRPr="00B864D5">
        <w:rPr>
          <w:rFonts w:ascii="Verdana" w:hAnsi="Verdana" w:cs="Times New Roman"/>
          <w:sz w:val="24"/>
          <w:szCs w:val="24"/>
        </w:rPr>
        <w:t xml:space="preserve"> priedas</w:t>
      </w:r>
    </w:p>
    <w:p w14:paraId="0C4C5602" w14:textId="003BF359" w:rsidR="004A60D2" w:rsidRPr="00B864D5" w:rsidRDefault="002D1686" w:rsidP="00592545">
      <w:pPr>
        <w:spacing w:after="0" w:line="240" w:lineRule="auto"/>
        <w:jc w:val="right"/>
        <w:rPr>
          <w:rFonts w:ascii="Verdana" w:hAnsi="Verdana" w:cs="Times New Roman"/>
          <w:sz w:val="24"/>
          <w:szCs w:val="24"/>
        </w:rPr>
      </w:pPr>
      <w:r w:rsidRPr="00B864D5">
        <w:rPr>
          <w:rFonts w:ascii="Verdana" w:hAnsi="Verdana" w:cs="Times New Roman"/>
          <w:sz w:val="24"/>
          <w:szCs w:val="24"/>
        </w:rPr>
        <w:t>„Deklaracija dėl atitikties nacionalinio saugumo interesams“</w:t>
      </w:r>
    </w:p>
    <w:p w14:paraId="678C4744" w14:textId="77777777" w:rsidR="004A60D2" w:rsidRPr="00B864D5" w:rsidRDefault="004A60D2" w:rsidP="00592545">
      <w:pPr>
        <w:spacing w:after="0" w:line="240" w:lineRule="auto"/>
        <w:jc w:val="right"/>
        <w:rPr>
          <w:rFonts w:ascii="Verdana" w:hAnsi="Verdana" w:cs="Times New Roman"/>
          <w:sz w:val="24"/>
          <w:szCs w:val="24"/>
        </w:rPr>
      </w:pPr>
    </w:p>
    <w:p w14:paraId="0B96F2EB" w14:textId="77777777" w:rsidR="003B7D0D" w:rsidRPr="00B864D5" w:rsidRDefault="003B7D0D" w:rsidP="00592545">
      <w:pPr>
        <w:spacing w:after="0" w:line="240" w:lineRule="auto"/>
        <w:rPr>
          <w:rFonts w:ascii="Verdana" w:eastAsia="Times New Roman" w:hAnsi="Verdana" w:cs="Times New Roman"/>
          <w:sz w:val="24"/>
          <w:szCs w:val="24"/>
        </w:rPr>
      </w:pPr>
    </w:p>
    <w:p w14:paraId="38F1D479" w14:textId="77777777" w:rsidR="003B7D0D" w:rsidRPr="00B864D5" w:rsidRDefault="003B7D0D" w:rsidP="00592545">
      <w:pPr>
        <w:spacing w:after="0" w:line="240" w:lineRule="auto"/>
        <w:jc w:val="center"/>
        <w:rPr>
          <w:rFonts w:ascii="Verdana" w:eastAsia="Times New Roman" w:hAnsi="Verdana" w:cs="Times New Roman"/>
          <w:sz w:val="24"/>
          <w:szCs w:val="24"/>
          <w:u w:val="single"/>
        </w:rPr>
      </w:pPr>
      <w:r w:rsidRPr="00B864D5">
        <w:rPr>
          <w:rFonts w:ascii="Verdana" w:eastAsia="Times New Roman" w:hAnsi="Verdana" w:cs="Times New Roman"/>
          <w:sz w:val="24"/>
          <w:szCs w:val="24"/>
          <w:u w:val="single"/>
        </w:rPr>
        <w:t>__________________________________</w:t>
      </w:r>
    </w:p>
    <w:p w14:paraId="3070FB27" w14:textId="4415211B" w:rsidR="003B7D0D" w:rsidRPr="00B864D5" w:rsidRDefault="003B7D0D" w:rsidP="00592545">
      <w:pPr>
        <w:spacing w:after="0" w:line="240" w:lineRule="auto"/>
        <w:jc w:val="center"/>
        <w:rPr>
          <w:rFonts w:ascii="Verdana" w:eastAsia="Times New Roman" w:hAnsi="Verdana" w:cs="Times New Roman"/>
          <w:sz w:val="24"/>
          <w:szCs w:val="24"/>
        </w:rPr>
      </w:pPr>
      <w:r w:rsidRPr="00B864D5">
        <w:rPr>
          <w:rFonts w:ascii="Verdana" w:eastAsia="Times New Roman" w:hAnsi="Verdana" w:cs="Times New Roman"/>
          <w:sz w:val="24"/>
          <w:szCs w:val="24"/>
        </w:rPr>
        <w:t>(Tiekėjo pavadinimas)</w:t>
      </w:r>
    </w:p>
    <w:p w14:paraId="795FCECC" w14:textId="77777777" w:rsidR="003B7D0D" w:rsidRPr="00B864D5" w:rsidRDefault="003B7D0D" w:rsidP="00592545">
      <w:pPr>
        <w:spacing w:after="0" w:line="240" w:lineRule="auto"/>
        <w:rPr>
          <w:rFonts w:ascii="Verdana" w:eastAsia="Times New Roman" w:hAnsi="Verdana" w:cs="Times New Roman"/>
          <w:b/>
          <w:bCs/>
          <w:smallCaps/>
          <w:sz w:val="24"/>
          <w:szCs w:val="24"/>
        </w:rPr>
      </w:pPr>
    </w:p>
    <w:p w14:paraId="6B8D5AD2" w14:textId="77777777" w:rsidR="003B7D0D" w:rsidRPr="00B864D5" w:rsidRDefault="003B7D0D" w:rsidP="00592545">
      <w:pPr>
        <w:spacing w:after="0" w:line="240" w:lineRule="auto"/>
        <w:jc w:val="center"/>
        <w:rPr>
          <w:rFonts w:ascii="Verdana" w:eastAsia="Times New Roman" w:hAnsi="Verdana" w:cs="Times New Roman"/>
          <w:b/>
          <w:bCs/>
          <w:smallCaps/>
          <w:sz w:val="24"/>
          <w:szCs w:val="24"/>
        </w:rPr>
      </w:pPr>
    </w:p>
    <w:p w14:paraId="28E22E17" w14:textId="3F4CC9D6" w:rsidR="003B7D0D" w:rsidRPr="00B864D5" w:rsidRDefault="003B7D0D" w:rsidP="00592545">
      <w:pPr>
        <w:spacing w:after="0" w:line="240" w:lineRule="auto"/>
        <w:jc w:val="center"/>
        <w:rPr>
          <w:rFonts w:ascii="Verdana" w:eastAsia="Times New Roman" w:hAnsi="Verdana" w:cs="Times New Roman"/>
          <w:b/>
          <w:bCs/>
          <w:smallCaps/>
          <w:sz w:val="24"/>
          <w:szCs w:val="24"/>
        </w:rPr>
      </w:pPr>
      <w:r w:rsidRPr="00B864D5">
        <w:rPr>
          <w:rFonts w:ascii="Verdana" w:eastAsia="Times New Roman" w:hAnsi="Verdana" w:cs="Times New Roman"/>
          <w:b/>
          <w:bCs/>
          <w:smallCaps/>
          <w:sz w:val="24"/>
          <w:szCs w:val="24"/>
        </w:rPr>
        <w:t>DEKLARACIJA</w:t>
      </w:r>
    </w:p>
    <w:p w14:paraId="080EEF51" w14:textId="77777777" w:rsidR="003B7D0D" w:rsidRPr="00B864D5" w:rsidRDefault="003B7D0D" w:rsidP="00592545">
      <w:pPr>
        <w:spacing w:after="0" w:line="240" w:lineRule="auto"/>
        <w:jc w:val="center"/>
        <w:rPr>
          <w:rFonts w:ascii="Verdana" w:eastAsia="Times New Roman" w:hAnsi="Verdana" w:cs="Times New Roman"/>
          <w:b/>
          <w:bCs/>
          <w:smallCaps/>
          <w:sz w:val="24"/>
          <w:szCs w:val="24"/>
        </w:rPr>
      </w:pPr>
      <w:r w:rsidRPr="00B864D5">
        <w:rPr>
          <w:rFonts w:ascii="Verdana" w:eastAsia="Times New Roman" w:hAnsi="Verdana" w:cs="Times New Roman"/>
          <w:b/>
          <w:bCs/>
          <w:smallCaps/>
          <w:sz w:val="24"/>
          <w:szCs w:val="24"/>
        </w:rPr>
        <w:t>DĖL TIEKĖJO ATITIKTIES NACIONALINIO SAUGUMO INTERESAMS</w:t>
      </w:r>
    </w:p>
    <w:p w14:paraId="3FFFAA6D" w14:textId="77777777" w:rsidR="003B7D0D" w:rsidRPr="00B864D5" w:rsidRDefault="003B7D0D" w:rsidP="00592545">
      <w:pPr>
        <w:spacing w:after="0" w:line="240" w:lineRule="auto"/>
        <w:jc w:val="center"/>
        <w:rPr>
          <w:rFonts w:ascii="Verdana" w:eastAsia="Times New Roman" w:hAnsi="Verdana" w:cs="Times New Roman"/>
          <w:sz w:val="24"/>
          <w:szCs w:val="24"/>
        </w:rPr>
      </w:pPr>
    </w:p>
    <w:p w14:paraId="4E39F3AF" w14:textId="77777777" w:rsidR="003B7D0D" w:rsidRPr="00B864D5" w:rsidRDefault="003B7D0D" w:rsidP="00592545">
      <w:pPr>
        <w:shd w:val="clear" w:color="auto" w:fill="FFFFFF"/>
        <w:spacing w:after="0" w:line="240" w:lineRule="auto"/>
        <w:jc w:val="center"/>
        <w:rPr>
          <w:rFonts w:ascii="Verdana" w:eastAsia="Times New Roman" w:hAnsi="Verdana" w:cs="Times New Roman"/>
          <w:sz w:val="24"/>
          <w:szCs w:val="24"/>
        </w:rPr>
      </w:pPr>
    </w:p>
    <w:p w14:paraId="2046637B" w14:textId="77777777" w:rsidR="003B7D0D" w:rsidRPr="00B864D5" w:rsidRDefault="003B7D0D" w:rsidP="00592545">
      <w:pPr>
        <w:spacing w:after="0" w:line="240" w:lineRule="auto"/>
        <w:jc w:val="center"/>
        <w:rPr>
          <w:rFonts w:ascii="Verdana" w:eastAsia="Times New Roman" w:hAnsi="Verdana" w:cs="Times New Roman"/>
          <w:sz w:val="24"/>
          <w:szCs w:val="24"/>
        </w:rPr>
      </w:pPr>
      <w:r w:rsidRPr="00B864D5">
        <w:rPr>
          <w:rFonts w:ascii="Verdana" w:eastAsia="Times New Roman" w:hAnsi="Verdana" w:cs="Times New Roman"/>
          <w:sz w:val="24"/>
          <w:szCs w:val="24"/>
        </w:rPr>
        <w:t>__________________</w:t>
      </w:r>
    </w:p>
    <w:p w14:paraId="47633688" w14:textId="77777777" w:rsidR="003B7D0D" w:rsidRPr="00B864D5" w:rsidRDefault="003B7D0D" w:rsidP="00592545">
      <w:pPr>
        <w:spacing w:after="0" w:line="240" w:lineRule="auto"/>
        <w:jc w:val="center"/>
        <w:rPr>
          <w:rFonts w:ascii="Verdana" w:eastAsia="Times New Roman" w:hAnsi="Verdana" w:cs="Times New Roman"/>
          <w:sz w:val="24"/>
          <w:szCs w:val="24"/>
        </w:rPr>
      </w:pPr>
      <w:r w:rsidRPr="00B864D5">
        <w:rPr>
          <w:rFonts w:ascii="Verdana" w:eastAsia="Times New Roman" w:hAnsi="Verdana" w:cs="Times New Roman"/>
          <w:sz w:val="24"/>
          <w:szCs w:val="24"/>
        </w:rPr>
        <w:t>(Data)</w:t>
      </w:r>
    </w:p>
    <w:p w14:paraId="442FD8DF" w14:textId="77777777" w:rsidR="00CE4ADB" w:rsidRPr="00B864D5" w:rsidRDefault="00CE4ADB" w:rsidP="00592545">
      <w:pPr>
        <w:spacing w:after="0" w:line="240" w:lineRule="auto"/>
        <w:jc w:val="center"/>
        <w:rPr>
          <w:rFonts w:ascii="Verdana" w:eastAsia="Times New Roman" w:hAnsi="Verdana" w:cs="Times New Roman"/>
          <w:sz w:val="24"/>
          <w:szCs w:val="24"/>
        </w:rPr>
      </w:pPr>
    </w:p>
    <w:p w14:paraId="7A9FB834" w14:textId="77777777" w:rsidR="003B7D0D" w:rsidRPr="00B864D5" w:rsidRDefault="008168E2" w:rsidP="00592545">
      <w:pPr>
        <w:spacing w:after="0" w:line="240" w:lineRule="auto"/>
        <w:ind w:firstLine="851"/>
        <w:jc w:val="both"/>
        <w:rPr>
          <w:rFonts w:ascii="Verdana" w:eastAsia="Times New Roman" w:hAnsi="Verdana" w:cs="Times New Roman"/>
          <w:sz w:val="24"/>
          <w:szCs w:val="24"/>
        </w:rPr>
      </w:pPr>
      <w:r w:rsidRPr="00B864D5">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B864D5">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B864D5"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B864D5">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B864D5"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B864D5">
        <w:rPr>
          <w:rFonts w:ascii="Verdana" w:eastAsia="Times New Roman" w:hAnsi="Verdana"/>
          <w:szCs w:val="24"/>
        </w:rPr>
        <w:t>mano atstovaujamas tiekėjas (ir nė vienas iš tiekėjų grupės narių) nėra juridi</w:t>
      </w:r>
      <w:r w:rsidR="003D3764" w:rsidRPr="00B864D5">
        <w:rPr>
          <w:rFonts w:ascii="Verdana" w:eastAsia="Times New Roman" w:hAnsi="Verdana"/>
          <w:szCs w:val="24"/>
        </w:rPr>
        <w:t>n</w:t>
      </w:r>
      <w:r w:rsidRPr="00B864D5">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B864D5"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B864D5">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B864D5">
        <w:rPr>
          <w:rFonts w:ascii="Verdana" w:eastAsia="Times New Roman" w:hAnsi="Verdana"/>
          <w:szCs w:val="24"/>
        </w:rPr>
        <w:t>n</w:t>
      </w:r>
      <w:r w:rsidRPr="00B864D5">
        <w:rPr>
          <w:rFonts w:ascii="Verdana" w:eastAsia="Times New Roman" w:hAnsi="Verdana"/>
          <w:szCs w:val="24"/>
        </w:rPr>
        <w:t>u</w:t>
      </w:r>
      <w:r w:rsidR="003D3764" w:rsidRPr="00B864D5">
        <w:rPr>
          <w:rFonts w:ascii="Verdana" w:eastAsia="Times New Roman" w:hAnsi="Verdana"/>
          <w:szCs w:val="24"/>
        </w:rPr>
        <w:t>r</w:t>
      </w:r>
      <w:r w:rsidRPr="00B864D5">
        <w:rPr>
          <w:rFonts w:ascii="Verdana" w:eastAsia="Times New Roman" w:hAnsi="Verdana"/>
          <w:szCs w:val="24"/>
        </w:rPr>
        <w:t>o</w:t>
      </w:r>
      <w:r w:rsidR="003D3764" w:rsidRPr="00B864D5">
        <w:rPr>
          <w:rFonts w:ascii="Verdana" w:eastAsia="Times New Roman" w:hAnsi="Verdana"/>
          <w:szCs w:val="24"/>
        </w:rPr>
        <w:t>d</w:t>
      </w:r>
      <w:r w:rsidRPr="00B864D5">
        <w:rPr>
          <w:rFonts w:ascii="Verdana" w:eastAsia="Times New Roman" w:hAnsi="Verdana"/>
          <w:szCs w:val="24"/>
        </w:rPr>
        <w:t>ymu;</w:t>
      </w:r>
    </w:p>
    <w:p w14:paraId="5F0509F2" w14:textId="77777777" w:rsidR="00CE4ADB" w:rsidRPr="00B864D5" w:rsidRDefault="00CD6A7F" w:rsidP="00592545">
      <w:pPr>
        <w:pStyle w:val="Sraopastraipa"/>
        <w:numPr>
          <w:ilvl w:val="0"/>
          <w:numId w:val="19"/>
        </w:numPr>
        <w:spacing w:after="0" w:line="240" w:lineRule="auto"/>
        <w:ind w:left="0" w:firstLine="851"/>
        <w:jc w:val="both"/>
        <w:rPr>
          <w:rFonts w:ascii="Verdana" w:eastAsia="Times New Roman" w:hAnsi="Verdana"/>
          <w:szCs w:val="24"/>
        </w:rPr>
      </w:pPr>
      <w:r w:rsidRPr="00B864D5">
        <w:rPr>
          <w:rFonts w:ascii="Verdana" w:eastAsia="Times New Roman" w:hAnsi="Verdana"/>
          <w:szCs w:val="24"/>
        </w:rPr>
        <w:t xml:space="preserve">a)-c) punktuose išvardinti subjektai nedalyvauja subtiekėjais, tiekėjais ar subjektais, </w:t>
      </w:r>
      <w:r w:rsidR="00CE4ADB" w:rsidRPr="00B864D5">
        <w:rPr>
          <w:rFonts w:ascii="Verdana" w:eastAsia="Times New Roman" w:hAnsi="Verdana"/>
          <w:szCs w:val="24"/>
        </w:rPr>
        <w:t>kurių pajėgumais remiasi mano atstovaujamas tiekėjas, tais atvejais kai jiems tenka 10% ar daugiau sutarties vertės.</w:t>
      </w:r>
    </w:p>
    <w:p w14:paraId="5F5B6E5E" w14:textId="77777777" w:rsidR="00CD6A7F" w:rsidRPr="00B864D5" w:rsidRDefault="00CE4ADB" w:rsidP="00592545">
      <w:pPr>
        <w:pStyle w:val="Sraopastraipa"/>
        <w:spacing w:after="0" w:line="240" w:lineRule="auto"/>
        <w:ind w:left="0" w:firstLine="851"/>
        <w:jc w:val="both"/>
        <w:rPr>
          <w:rFonts w:ascii="Verdana" w:eastAsia="Times New Roman" w:hAnsi="Verdana"/>
          <w:szCs w:val="24"/>
        </w:rPr>
      </w:pPr>
      <w:r w:rsidRPr="00B864D5">
        <w:rPr>
          <w:rFonts w:ascii="Verdana" w:eastAsia="Times New Roman" w:hAnsi="Verdana"/>
          <w:szCs w:val="24"/>
        </w:rPr>
        <w:t>Deklaruojamoms aplinkybėms pasikeitus, įsipareigoju nedelsiant apie tai informuoti Perkančiąją organizaciją.</w:t>
      </w:r>
    </w:p>
    <w:p w14:paraId="51A5E3BD" w14:textId="77777777" w:rsidR="00CD6A7F" w:rsidRPr="00B864D5" w:rsidRDefault="00CD6A7F" w:rsidP="00592545">
      <w:pPr>
        <w:spacing w:after="0" w:line="240" w:lineRule="auto"/>
        <w:rPr>
          <w:rFonts w:ascii="Verdana" w:eastAsia="Times New Roman" w:hAnsi="Verdana" w:cs="Times New Roman"/>
          <w:sz w:val="24"/>
          <w:szCs w:val="24"/>
        </w:rPr>
      </w:pPr>
    </w:p>
    <w:p w14:paraId="641EB076" w14:textId="77777777" w:rsidR="004A60D2" w:rsidRPr="00B864D5" w:rsidRDefault="004A60D2" w:rsidP="00592545">
      <w:pPr>
        <w:tabs>
          <w:tab w:val="left" w:pos="284"/>
          <w:tab w:val="left" w:pos="426"/>
        </w:tabs>
        <w:spacing w:after="0" w:line="240" w:lineRule="auto"/>
        <w:jc w:val="both"/>
        <w:rPr>
          <w:rFonts w:ascii="Verdana" w:eastAsia="Times New Roman" w:hAnsi="Verdana" w:cs="Times New Roman"/>
          <w:sz w:val="24"/>
          <w:szCs w:val="24"/>
        </w:rPr>
      </w:pPr>
    </w:p>
    <w:p w14:paraId="086480CD" w14:textId="77777777" w:rsidR="004A60D2" w:rsidRPr="00B864D5" w:rsidRDefault="004A60D2" w:rsidP="00592545">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B864D5"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B864D5" w:rsidRDefault="004A60D2" w:rsidP="00592545">
            <w:pPr>
              <w:tabs>
                <w:tab w:val="left" w:pos="284"/>
                <w:tab w:val="left" w:pos="426"/>
              </w:tabs>
              <w:spacing w:after="0" w:line="240" w:lineRule="auto"/>
              <w:jc w:val="both"/>
              <w:rPr>
                <w:rFonts w:ascii="Verdana" w:eastAsia="Times New Roman" w:hAnsi="Verdana" w:cs="Times New Roman"/>
                <w:sz w:val="24"/>
                <w:szCs w:val="24"/>
              </w:rPr>
            </w:pPr>
          </w:p>
        </w:tc>
      </w:tr>
      <w:tr w:rsidR="00C95FDC" w:rsidRPr="00B864D5"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B864D5" w:rsidRDefault="003B7D0D" w:rsidP="00592545">
            <w:pPr>
              <w:spacing w:after="0" w:line="240" w:lineRule="auto"/>
              <w:rPr>
                <w:rFonts w:ascii="Verdana" w:eastAsia="Times New Roman" w:hAnsi="Verdana" w:cs="Times New Roman"/>
                <w:sz w:val="24"/>
                <w:szCs w:val="24"/>
              </w:rPr>
            </w:pPr>
          </w:p>
          <w:p w14:paraId="1BE68952"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B864D5" w:rsidRDefault="003B7D0D" w:rsidP="00592545">
            <w:pPr>
              <w:spacing w:after="0" w:line="240" w:lineRule="auto"/>
              <w:rPr>
                <w:rFonts w:ascii="Verdana" w:eastAsia="Times New Roman" w:hAnsi="Verdana" w:cs="Times New Roman"/>
                <w:sz w:val="24"/>
                <w:szCs w:val="24"/>
              </w:rPr>
            </w:pPr>
          </w:p>
        </w:tc>
      </w:tr>
      <w:tr w:rsidR="00C95FDC" w:rsidRPr="00B864D5"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B864D5" w:rsidRDefault="003B7D0D" w:rsidP="00592545">
            <w:pPr>
              <w:spacing w:after="0" w:line="240" w:lineRule="auto"/>
              <w:rPr>
                <w:rFonts w:ascii="Verdana" w:eastAsia="Times New Roman" w:hAnsi="Verdana" w:cs="Times New Roman"/>
                <w:sz w:val="24"/>
                <w:szCs w:val="24"/>
              </w:rPr>
            </w:pPr>
            <w:r w:rsidRPr="00B864D5">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B864D5" w:rsidRDefault="003B7D0D" w:rsidP="00592545">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B864D5" w:rsidRDefault="003B7D0D" w:rsidP="00592545">
            <w:pPr>
              <w:spacing w:after="0" w:line="240" w:lineRule="auto"/>
              <w:rPr>
                <w:rFonts w:ascii="Verdana" w:eastAsia="Times New Roman" w:hAnsi="Verdana" w:cs="Times New Roman"/>
                <w:sz w:val="24"/>
                <w:szCs w:val="24"/>
              </w:rPr>
            </w:pPr>
            <w:r w:rsidRPr="00B864D5">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B864D5" w:rsidRDefault="003B7D0D" w:rsidP="00592545">
            <w:pPr>
              <w:spacing w:after="0" w:line="240" w:lineRule="auto"/>
              <w:rPr>
                <w:rFonts w:ascii="Verdana" w:eastAsia="Times New Roman" w:hAnsi="Verdana" w:cs="Times New Roman"/>
                <w:sz w:val="24"/>
                <w:szCs w:val="24"/>
              </w:rPr>
            </w:pPr>
          </w:p>
        </w:tc>
      </w:tr>
    </w:tbl>
    <w:p w14:paraId="665CAC90" w14:textId="77777777" w:rsidR="004A60D2" w:rsidRPr="00B864D5" w:rsidRDefault="004A60D2" w:rsidP="00592545">
      <w:pPr>
        <w:spacing w:after="0" w:line="240" w:lineRule="auto"/>
        <w:jc w:val="right"/>
        <w:rPr>
          <w:rFonts w:ascii="Verdana" w:hAnsi="Verdana" w:cs="Times New Roman"/>
          <w:sz w:val="24"/>
          <w:szCs w:val="24"/>
        </w:rPr>
      </w:pPr>
    </w:p>
    <w:p w14:paraId="0C54EFB3" w14:textId="77777777" w:rsidR="004A60D2" w:rsidRPr="00B864D5" w:rsidRDefault="004A60D2" w:rsidP="00592545">
      <w:pPr>
        <w:spacing w:after="0" w:line="240" w:lineRule="auto"/>
        <w:jc w:val="right"/>
        <w:rPr>
          <w:rFonts w:ascii="Verdana" w:hAnsi="Verdana" w:cs="Times New Roman"/>
          <w:sz w:val="24"/>
          <w:szCs w:val="24"/>
        </w:rPr>
      </w:pPr>
    </w:p>
    <w:p w14:paraId="317C6245" w14:textId="77777777" w:rsidR="004A60D2" w:rsidRPr="00B864D5" w:rsidRDefault="00A20712" w:rsidP="00592545">
      <w:pPr>
        <w:spacing w:after="0" w:line="240" w:lineRule="auto"/>
        <w:rPr>
          <w:rFonts w:ascii="Verdana" w:hAnsi="Verdana" w:cs="Times New Roman"/>
          <w:sz w:val="24"/>
          <w:szCs w:val="24"/>
        </w:rPr>
      </w:pPr>
      <w:r w:rsidRPr="00B864D5">
        <w:rPr>
          <w:rFonts w:ascii="Verdana" w:hAnsi="Verdana" w:cs="Times New Roman"/>
          <w:sz w:val="24"/>
          <w:szCs w:val="24"/>
        </w:rPr>
        <w:br w:type="page"/>
      </w:r>
    </w:p>
    <w:p w14:paraId="76D18C97" w14:textId="77777777" w:rsidR="0064402D" w:rsidRPr="00B864D5" w:rsidRDefault="0049679F" w:rsidP="00592545">
      <w:pPr>
        <w:spacing w:after="0" w:line="240" w:lineRule="auto"/>
        <w:jc w:val="right"/>
        <w:rPr>
          <w:rFonts w:ascii="Verdana" w:hAnsi="Verdana" w:cs="Times New Roman"/>
          <w:sz w:val="24"/>
          <w:szCs w:val="24"/>
        </w:rPr>
      </w:pPr>
      <w:r w:rsidRPr="00B864D5">
        <w:rPr>
          <w:rFonts w:ascii="Verdana" w:hAnsi="Verdana" w:cs="Times New Roman"/>
          <w:sz w:val="24"/>
          <w:szCs w:val="24"/>
        </w:rPr>
        <w:lastRenderedPageBreak/>
        <w:t xml:space="preserve">Pirkimo sąlygų </w:t>
      </w:r>
      <w:r w:rsidR="00A06954" w:rsidRPr="00B864D5">
        <w:rPr>
          <w:rFonts w:ascii="Verdana" w:hAnsi="Verdana" w:cs="Times New Roman"/>
          <w:sz w:val="24"/>
          <w:szCs w:val="24"/>
        </w:rPr>
        <w:t>3 priedas</w:t>
      </w:r>
    </w:p>
    <w:p w14:paraId="0BD2CC68" w14:textId="600B62D5" w:rsidR="004A60D2" w:rsidRPr="00B864D5" w:rsidRDefault="009E108B" w:rsidP="00592545">
      <w:pPr>
        <w:spacing w:after="0" w:line="240" w:lineRule="auto"/>
        <w:jc w:val="right"/>
        <w:rPr>
          <w:rFonts w:ascii="Verdana" w:hAnsi="Verdana" w:cs="Times New Roman"/>
          <w:sz w:val="24"/>
          <w:szCs w:val="24"/>
        </w:rPr>
      </w:pPr>
      <w:r w:rsidRPr="00B864D5">
        <w:rPr>
          <w:rFonts w:ascii="Verdana" w:hAnsi="Verdana" w:cs="Times New Roman"/>
          <w:sz w:val="24"/>
          <w:szCs w:val="24"/>
        </w:rPr>
        <w:t>„Europos bendrasis viešųjų pirkimų dokumentas“</w:t>
      </w:r>
    </w:p>
    <w:p w14:paraId="30F8755E" w14:textId="77777777" w:rsidR="004A60D2" w:rsidRPr="00B864D5" w:rsidRDefault="004A60D2" w:rsidP="00592545">
      <w:pPr>
        <w:spacing w:after="0" w:line="240" w:lineRule="auto"/>
        <w:jc w:val="right"/>
        <w:rPr>
          <w:rFonts w:ascii="Verdana" w:hAnsi="Verdana" w:cs="Times New Roman"/>
          <w:sz w:val="24"/>
          <w:szCs w:val="24"/>
        </w:rPr>
      </w:pPr>
    </w:p>
    <w:p w14:paraId="46BB6AD8" w14:textId="77777777" w:rsidR="004A60D2" w:rsidRPr="00B864D5" w:rsidRDefault="00A06954" w:rsidP="00592545">
      <w:pPr>
        <w:spacing w:after="0" w:line="240" w:lineRule="auto"/>
        <w:jc w:val="center"/>
        <w:rPr>
          <w:rFonts w:ascii="Verdana" w:hAnsi="Verdana" w:cs="Times New Roman"/>
          <w:b/>
          <w:kern w:val="16"/>
          <w:sz w:val="24"/>
          <w:szCs w:val="24"/>
        </w:rPr>
      </w:pPr>
      <w:r w:rsidRPr="00B864D5">
        <w:rPr>
          <w:rFonts w:ascii="Verdana" w:hAnsi="Verdana" w:cs="Times New Roman"/>
          <w:b/>
          <w:kern w:val="16"/>
          <w:sz w:val="24"/>
          <w:szCs w:val="24"/>
        </w:rPr>
        <w:t>EUROPOS BENDRASIS VIEŠŲJŲ PIRKIMŲ DOKUMENTAS</w:t>
      </w:r>
    </w:p>
    <w:p w14:paraId="1EFEB630" w14:textId="77777777" w:rsidR="004A60D2" w:rsidRPr="00B864D5" w:rsidRDefault="004A60D2" w:rsidP="00592545">
      <w:pPr>
        <w:spacing w:after="0" w:line="240" w:lineRule="auto"/>
        <w:rPr>
          <w:rFonts w:ascii="Verdana" w:hAnsi="Verdana" w:cs="Times New Roman"/>
          <w:b/>
          <w:kern w:val="16"/>
          <w:sz w:val="24"/>
          <w:szCs w:val="24"/>
        </w:rPr>
      </w:pPr>
    </w:p>
    <w:p w14:paraId="2CA0217C" w14:textId="77777777" w:rsidR="004A60D2" w:rsidRPr="00B864D5" w:rsidRDefault="004A60D2" w:rsidP="00592545">
      <w:pPr>
        <w:spacing w:after="0" w:line="240" w:lineRule="auto"/>
        <w:rPr>
          <w:rFonts w:ascii="Verdana" w:hAnsi="Verdana" w:cs="Times New Roman"/>
          <w:b/>
          <w:kern w:val="16"/>
          <w:sz w:val="24"/>
          <w:szCs w:val="24"/>
        </w:rPr>
      </w:pPr>
    </w:p>
    <w:p w14:paraId="163167EB" w14:textId="77777777" w:rsidR="004A60D2" w:rsidRPr="00B864D5" w:rsidRDefault="0049679F" w:rsidP="00592545">
      <w:pPr>
        <w:spacing w:after="0" w:line="240" w:lineRule="auto"/>
        <w:ind w:firstLine="720"/>
        <w:rPr>
          <w:rFonts w:ascii="Verdana" w:hAnsi="Verdana" w:cs="Times New Roman"/>
          <w:spacing w:val="2"/>
          <w:sz w:val="24"/>
          <w:szCs w:val="24"/>
        </w:rPr>
      </w:pPr>
      <w:bookmarkStart w:id="63" w:name="_Hlk158895405"/>
      <w:r w:rsidRPr="00B864D5">
        <w:rPr>
          <w:rFonts w:ascii="Verdana" w:hAnsi="Verdana" w:cs="Times New Roman"/>
          <w:spacing w:val="2"/>
          <w:sz w:val="24"/>
          <w:szCs w:val="24"/>
        </w:rPr>
        <w:t xml:space="preserve">Pateikiama atskiru failu </w:t>
      </w:r>
      <w:bookmarkEnd w:id="63"/>
      <w:r w:rsidRPr="00B864D5">
        <w:rPr>
          <w:rFonts w:ascii="Verdana" w:hAnsi="Verdana" w:cs="Times New Roman"/>
          <w:spacing w:val="2"/>
          <w:sz w:val="24"/>
          <w:szCs w:val="24"/>
        </w:rPr>
        <w:t>XML ir PDF formatais.</w:t>
      </w:r>
      <w:r w:rsidR="003D3764" w:rsidRPr="00B864D5">
        <w:rPr>
          <w:rFonts w:ascii="Verdana" w:hAnsi="Verdana" w:cs="Times New Roman"/>
          <w:spacing w:val="2"/>
          <w:sz w:val="24"/>
          <w:szCs w:val="24"/>
        </w:rPr>
        <w:br w:type="page"/>
      </w:r>
    </w:p>
    <w:p w14:paraId="0F1CEACB" w14:textId="0F252A3D" w:rsidR="0064402D" w:rsidRPr="00B864D5" w:rsidRDefault="0049679F" w:rsidP="00592545">
      <w:pPr>
        <w:spacing w:after="0" w:line="240" w:lineRule="auto"/>
        <w:jc w:val="right"/>
        <w:rPr>
          <w:rFonts w:ascii="Verdana" w:hAnsi="Verdana" w:cs="Times New Roman"/>
          <w:sz w:val="24"/>
          <w:szCs w:val="24"/>
        </w:rPr>
      </w:pPr>
      <w:r w:rsidRPr="00B864D5">
        <w:rPr>
          <w:rFonts w:ascii="Verdana" w:hAnsi="Verdana" w:cs="Times New Roman"/>
          <w:sz w:val="24"/>
          <w:szCs w:val="24"/>
        </w:rPr>
        <w:lastRenderedPageBreak/>
        <w:t xml:space="preserve">Pirkimo sąlygų </w:t>
      </w:r>
      <w:r w:rsidR="00A06954" w:rsidRPr="00B864D5">
        <w:rPr>
          <w:rFonts w:ascii="Verdana" w:hAnsi="Verdana" w:cs="Times New Roman"/>
          <w:sz w:val="24"/>
          <w:szCs w:val="24"/>
        </w:rPr>
        <w:t>4 priedas</w:t>
      </w:r>
    </w:p>
    <w:p w14:paraId="006C5BFF" w14:textId="2FDB6776" w:rsidR="00A06954" w:rsidRPr="00B864D5" w:rsidRDefault="009E108B" w:rsidP="00592545">
      <w:pPr>
        <w:spacing w:after="0" w:line="240" w:lineRule="auto"/>
        <w:jc w:val="right"/>
        <w:rPr>
          <w:rFonts w:ascii="Verdana" w:hAnsi="Verdana" w:cs="Times New Roman"/>
          <w:sz w:val="24"/>
          <w:szCs w:val="24"/>
        </w:rPr>
      </w:pPr>
      <w:r w:rsidRPr="00B864D5">
        <w:rPr>
          <w:rFonts w:ascii="Verdana" w:hAnsi="Verdana" w:cs="Times New Roman"/>
          <w:sz w:val="24"/>
          <w:szCs w:val="24"/>
        </w:rPr>
        <w:t>„Sutarties projektas“</w:t>
      </w:r>
    </w:p>
    <w:p w14:paraId="5B16AA82" w14:textId="77777777" w:rsidR="00AD358F" w:rsidRPr="00B864D5" w:rsidRDefault="00AD358F" w:rsidP="00592545">
      <w:pPr>
        <w:spacing w:after="0" w:line="240" w:lineRule="auto"/>
        <w:jc w:val="right"/>
        <w:rPr>
          <w:rFonts w:ascii="Verdana" w:hAnsi="Verdana" w:cs="Times New Roman"/>
          <w:sz w:val="24"/>
          <w:szCs w:val="24"/>
        </w:rPr>
      </w:pPr>
    </w:p>
    <w:p w14:paraId="7E365646" w14:textId="0F982920"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B864D5" w14:paraId="098DF732" w14:textId="77777777" w:rsidTr="00F96D6D">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15F54012" w:rsidR="00AD358F" w:rsidRPr="00B864D5" w:rsidRDefault="00865C4E" w:rsidP="00592545">
            <w:pPr>
              <w:spacing w:after="0" w:line="240" w:lineRule="auto"/>
              <w:jc w:val="both"/>
              <w:rPr>
                <w:rFonts w:ascii="Verdana" w:eastAsia="Aptos" w:hAnsi="Verdana"/>
                <w:kern w:val="2"/>
                <w:sz w:val="24"/>
                <w:szCs w:val="24"/>
              </w:rPr>
            </w:pPr>
            <w:r w:rsidRPr="00B864D5">
              <w:rPr>
                <w:rFonts w:ascii="Verdana" w:hAnsi="Verdana"/>
                <w:b/>
                <w:bCs/>
                <w:sz w:val="24"/>
                <w:szCs w:val="24"/>
              </w:rPr>
              <w:t>Marijampolės sav., Marijampolės m. A. J. Greimo g., P Dovydaičio g., Mikalinės g., kapitalinio remonto projekto parengimas</w:t>
            </w:r>
          </w:p>
        </w:tc>
      </w:tr>
      <w:tr w:rsidR="00AD358F" w:rsidRPr="00B864D5" w14:paraId="606E1EC4" w14:textId="77777777" w:rsidTr="00F96D6D">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B864D5" w:rsidRDefault="00AD358F" w:rsidP="00592545">
            <w:pPr>
              <w:spacing w:after="0" w:line="240" w:lineRule="auto"/>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B864D5" w:rsidRDefault="00AD358F" w:rsidP="00592545">
            <w:pPr>
              <w:spacing w:after="0" w:line="240" w:lineRule="auto"/>
              <w:jc w:val="both"/>
              <w:rPr>
                <w:rFonts w:ascii="Verdana" w:eastAsia="Aptos" w:hAnsi="Verdana"/>
                <w:kern w:val="2"/>
                <w:sz w:val="24"/>
                <w:szCs w:val="24"/>
              </w:rPr>
            </w:pPr>
          </w:p>
        </w:tc>
      </w:tr>
    </w:tbl>
    <w:p w14:paraId="7B9F3EBC" w14:textId="77777777" w:rsidR="00AD358F" w:rsidRPr="00B864D5" w:rsidRDefault="00AD358F" w:rsidP="00592545">
      <w:pPr>
        <w:spacing w:after="0" w:line="240" w:lineRule="auto"/>
        <w:jc w:val="both"/>
        <w:rPr>
          <w:rFonts w:ascii="Verdana" w:eastAsia="Aptos" w:hAnsi="Verdana"/>
          <w:kern w:val="2"/>
        </w:rPr>
      </w:pPr>
      <w:r w:rsidRPr="00B864D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B864D5" w14:paraId="763D0355" w14:textId="77777777" w:rsidTr="00F96D6D">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1. SUTARTIES ŠALYS</w:t>
            </w:r>
          </w:p>
        </w:tc>
      </w:tr>
      <w:tr w:rsidR="00AD358F" w:rsidRPr="00B864D5" w14:paraId="52375906" w14:textId="77777777" w:rsidTr="00F96D6D">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Marijampolės savivaldybės administracija</w:t>
            </w:r>
          </w:p>
        </w:tc>
      </w:tr>
      <w:tr w:rsidR="00AD358F" w:rsidRPr="00B864D5" w14:paraId="451B6EBE"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188769113</w:t>
            </w:r>
          </w:p>
        </w:tc>
      </w:tr>
      <w:tr w:rsidR="00AD358F" w:rsidRPr="00B864D5" w14:paraId="112C8FFA"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J, Basanavičiaus a.1, Marijampolė 68307</w:t>
            </w:r>
          </w:p>
        </w:tc>
      </w:tr>
      <w:tr w:rsidR="00AD358F" w:rsidRPr="00B864D5" w14:paraId="7EFC512E"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 PVM mokėtoja</w:t>
            </w:r>
          </w:p>
        </w:tc>
      </w:tr>
      <w:tr w:rsidR="00AD358F" w:rsidRPr="00B864D5" w14:paraId="35D64E37"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77777777" w:rsidR="00AD358F" w:rsidRPr="00B864D5" w:rsidRDefault="00AD358F" w:rsidP="00592545">
            <w:pPr>
              <w:spacing w:after="0" w:line="240" w:lineRule="auto"/>
              <w:ind w:right="-678"/>
              <w:rPr>
                <w:rFonts w:ascii="Verdana" w:hAnsi="Verdana"/>
                <w:sz w:val="24"/>
                <w:szCs w:val="24"/>
              </w:rPr>
            </w:pPr>
            <w:r w:rsidRPr="00B864D5">
              <w:rPr>
                <w:rFonts w:ascii="Verdana" w:hAnsi="Verdana"/>
                <w:sz w:val="24"/>
                <w:szCs w:val="24"/>
              </w:rPr>
              <w:t>A.S. LT68 7044 0600 0207 5838</w:t>
            </w:r>
          </w:p>
        </w:tc>
      </w:tr>
      <w:tr w:rsidR="00AD358F" w:rsidRPr="00B864D5" w14:paraId="0A694E16"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B864D5" w:rsidRDefault="00AD358F" w:rsidP="00592545">
            <w:pPr>
              <w:spacing w:after="0" w:line="240" w:lineRule="auto"/>
              <w:ind w:right="-678"/>
              <w:rPr>
                <w:rFonts w:ascii="Verdana" w:eastAsia="Aptos" w:hAnsi="Verdana"/>
                <w:kern w:val="2"/>
                <w:sz w:val="24"/>
                <w:szCs w:val="24"/>
              </w:rPr>
            </w:pPr>
            <w:r w:rsidRPr="00B864D5">
              <w:rPr>
                <w:rFonts w:ascii="Verdana" w:hAnsi="Verdana"/>
                <w:sz w:val="24"/>
                <w:szCs w:val="24"/>
              </w:rPr>
              <w:t>AB SEB bankas, 70440</w:t>
            </w:r>
          </w:p>
        </w:tc>
      </w:tr>
      <w:tr w:rsidR="00AD358F" w:rsidRPr="00B864D5" w14:paraId="31C30EC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hAnsi="Verdana"/>
                <w:sz w:val="24"/>
                <w:szCs w:val="24"/>
              </w:rPr>
              <w:t>+370 343 90 062</w:t>
            </w:r>
          </w:p>
        </w:tc>
      </w:tr>
      <w:tr w:rsidR="00AD358F" w:rsidRPr="00B864D5" w14:paraId="78C1748B"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B864D5" w:rsidRDefault="00AD358F" w:rsidP="00592545">
            <w:pPr>
              <w:spacing w:after="0" w:line="240" w:lineRule="auto"/>
              <w:jc w:val="both"/>
              <w:rPr>
                <w:rFonts w:ascii="Verdana" w:eastAsia="Aptos" w:hAnsi="Verdana"/>
                <w:kern w:val="2"/>
                <w:sz w:val="24"/>
                <w:szCs w:val="24"/>
              </w:rPr>
            </w:pPr>
            <w:hyperlink r:id="rId30" w:history="1">
              <w:r w:rsidRPr="00B864D5">
                <w:rPr>
                  <w:rStyle w:val="Hipersaitas"/>
                  <w:rFonts w:ascii="Verdana" w:hAnsi="Verdana"/>
                  <w:sz w:val="24"/>
                  <w:szCs w:val="24"/>
                </w:rPr>
                <w:t>administracija@marijampole.lt</w:t>
              </w:r>
            </w:hyperlink>
          </w:p>
        </w:tc>
      </w:tr>
      <w:tr w:rsidR="00AD358F" w:rsidRPr="00B864D5" w14:paraId="5410BDAD"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Direktorius Nerijus Mašalaitis</w:t>
            </w:r>
          </w:p>
        </w:tc>
      </w:tr>
      <w:tr w:rsidR="00AD358F" w:rsidRPr="00B864D5" w14:paraId="7AF616A0"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hAnsi="Verdana"/>
                <w:iCs/>
                <w:sz w:val="24"/>
                <w:szCs w:val="24"/>
              </w:rPr>
              <w:t>Įstaigos nuostatai</w:t>
            </w:r>
          </w:p>
        </w:tc>
      </w:tr>
      <w:tr w:rsidR="00AD358F" w:rsidRPr="00B864D5" w14:paraId="09E9FCA6" w14:textId="77777777" w:rsidTr="00F96D6D">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b/>
                <w:bCs/>
                <w:kern w:val="2"/>
                <w:sz w:val="24"/>
                <w:szCs w:val="24"/>
              </w:rPr>
              <w:t>1.2. Tiekėjas</w:t>
            </w:r>
          </w:p>
          <w:p w14:paraId="165074C1" w14:textId="77777777" w:rsidR="00AD358F" w:rsidRPr="00B864D5" w:rsidRDefault="00AD358F" w:rsidP="00592545">
            <w:pPr>
              <w:spacing w:after="0" w:line="240" w:lineRule="auto"/>
              <w:jc w:val="both"/>
              <w:rPr>
                <w:rFonts w:ascii="Verdana" w:eastAsia="Aptos" w:hAnsi="Verdana"/>
                <w:color w:val="0070C0"/>
                <w:kern w:val="2"/>
                <w:sz w:val="24"/>
                <w:szCs w:val="24"/>
              </w:rPr>
            </w:pPr>
            <w:r w:rsidRPr="00B864D5">
              <w:rPr>
                <w:rFonts w:ascii="Verdana" w:eastAsia="Aptos" w:hAnsi="Verdana"/>
                <w:color w:val="0070C0"/>
                <w:kern w:val="2"/>
                <w:sz w:val="24"/>
                <w:szCs w:val="24"/>
              </w:rPr>
              <w:t>(jei Tiekėjas yra fizinis asmuo, skiltys atitinkamai pakoreguojamos.</w:t>
            </w:r>
          </w:p>
          <w:p w14:paraId="279BC637"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68BA55F8"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2FF7FE30"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59659AF2"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75A20B11"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638E200B"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459A5CB7"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028915D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165693D2"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r w:rsidR="00AD358F" w:rsidRPr="00B864D5" w14:paraId="2ED18263" w14:textId="77777777" w:rsidTr="00F96D6D">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B864D5" w:rsidRDefault="00AD358F" w:rsidP="00592545">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w:t>
            </w:r>
          </w:p>
        </w:tc>
      </w:tr>
    </w:tbl>
    <w:p w14:paraId="3683ED41" w14:textId="77777777" w:rsidR="00AD358F" w:rsidRPr="00B864D5" w:rsidRDefault="00AD358F" w:rsidP="00592545">
      <w:pPr>
        <w:spacing w:after="0" w:line="240" w:lineRule="auto"/>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988"/>
        <w:gridCol w:w="4749"/>
      </w:tblGrid>
      <w:tr w:rsidR="00AD358F" w:rsidRPr="00B864D5" w14:paraId="51CFB4E2" w14:textId="77777777" w:rsidTr="00F96D6D">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2. ATSAKINGI ASMENYS</w:t>
            </w:r>
          </w:p>
        </w:tc>
      </w:tr>
      <w:tr w:rsidR="00AD358F" w:rsidRPr="00B864D5" w14:paraId="3F01D07A"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172AF54C" w:rsidR="00AD358F" w:rsidRPr="00B864D5" w:rsidRDefault="00865C4E" w:rsidP="00592545">
            <w:pPr>
              <w:suppressAutoHyphens/>
              <w:spacing w:after="0" w:line="240" w:lineRule="auto"/>
              <w:jc w:val="both"/>
              <w:rPr>
                <w:rFonts w:ascii="Verdana" w:eastAsia="Aptos" w:hAnsi="Verdana"/>
                <w:kern w:val="2"/>
                <w:sz w:val="24"/>
                <w:szCs w:val="24"/>
              </w:rPr>
            </w:pPr>
            <w:r w:rsidRPr="00B864D5">
              <w:rPr>
                <w:rFonts w:ascii="Verdana" w:eastAsia="Aptos" w:hAnsi="Verdana"/>
                <w:kern w:val="2"/>
                <w:sz w:val="24"/>
                <w:szCs w:val="24"/>
              </w:rPr>
              <w:t>Andrius Kizelevičius</w:t>
            </w:r>
            <w:r w:rsidR="00AD358F" w:rsidRPr="00B864D5">
              <w:rPr>
                <w:rFonts w:ascii="Verdana" w:eastAsia="Aptos" w:hAnsi="Verdana"/>
                <w:kern w:val="2"/>
                <w:sz w:val="24"/>
                <w:szCs w:val="24"/>
              </w:rPr>
              <w:t>, Marijampolės savivaldybės administracijos Aplinkotvarkos ir infrastruktūros skyriaus vyriausi</w:t>
            </w:r>
            <w:r w:rsidR="00C86B37" w:rsidRPr="00B864D5">
              <w:rPr>
                <w:rFonts w:ascii="Verdana" w:eastAsia="Aptos" w:hAnsi="Verdana"/>
                <w:kern w:val="2"/>
                <w:sz w:val="24"/>
                <w:szCs w:val="24"/>
              </w:rPr>
              <w:t>asis</w:t>
            </w:r>
            <w:r w:rsidR="00AD358F" w:rsidRPr="00B864D5">
              <w:rPr>
                <w:rFonts w:ascii="Verdana" w:eastAsia="Aptos" w:hAnsi="Verdana"/>
                <w:kern w:val="2"/>
                <w:sz w:val="24"/>
                <w:szCs w:val="24"/>
              </w:rPr>
              <w:t xml:space="preserve"> specialis</w:t>
            </w:r>
            <w:r w:rsidR="00C86B37" w:rsidRPr="00B864D5">
              <w:rPr>
                <w:rFonts w:ascii="Verdana" w:eastAsia="Aptos" w:hAnsi="Verdana"/>
                <w:kern w:val="2"/>
                <w:sz w:val="24"/>
                <w:szCs w:val="24"/>
              </w:rPr>
              <w:t>tas</w:t>
            </w:r>
            <w:r w:rsidRPr="00B864D5">
              <w:rPr>
                <w:rFonts w:ascii="Verdana" w:eastAsia="Aptos" w:hAnsi="Verdana"/>
                <w:kern w:val="2"/>
                <w:sz w:val="24"/>
                <w:szCs w:val="24"/>
              </w:rPr>
              <w:t xml:space="preserve"> (inžinierius)</w:t>
            </w:r>
            <w:r w:rsidR="00AD358F" w:rsidRPr="00B864D5">
              <w:rPr>
                <w:rFonts w:ascii="Verdana" w:eastAsia="Aptos" w:hAnsi="Verdana"/>
                <w:kern w:val="2"/>
                <w:sz w:val="24"/>
                <w:szCs w:val="24"/>
              </w:rPr>
              <w:t xml:space="preserve">, </w:t>
            </w:r>
            <w:r w:rsidR="00AD358F" w:rsidRPr="00B864D5">
              <w:rPr>
                <w:rFonts w:ascii="Verdana" w:hAnsi="Verdana"/>
                <w:sz w:val="24"/>
                <w:szCs w:val="24"/>
              </w:rPr>
              <w:t>Basanavičiaus a. 1, Marijampolė, tel. +370 343 9004</w:t>
            </w:r>
            <w:r w:rsidRPr="00B864D5">
              <w:rPr>
                <w:rFonts w:ascii="Verdana" w:hAnsi="Verdana"/>
                <w:sz w:val="24"/>
                <w:szCs w:val="24"/>
              </w:rPr>
              <w:t>8</w:t>
            </w:r>
            <w:r w:rsidR="00AD358F" w:rsidRPr="00B864D5">
              <w:rPr>
                <w:rFonts w:ascii="Verdana" w:hAnsi="Verdana"/>
                <w:sz w:val="24"/>
                <w:szCs w:val="24"/>
              </w:rPr>
              <w:t xml:space="preserve">, elektroninis paštas: </w:t>
            </w:r>
            <w:hyperlink r:id="rId31" w:history="1">
              <w:r w:rsidRPr="00B864D5">
                <w:rPr>
                  <w:rStyle w:val="Hipersaitas"/>
                  <w:rFonts w:ascii="Verdana" w:hAnsi="Verdana"/>
                  <w:sz w:val="24"/>
                  <w:szCs w:val="24"/>
                </w:rPr>
                <w:t>andrius.kizelevicius</w:t>
              </w:r>
              <w:r w:rsidRPr="00B864D5">
                <w:rPr>
                  <w:rStyle w:val="Hipersaitas"/>
                  <w:rFonts w:ascii="Verdana" w:hAnsi="Verdana" w:cstheme="minorBidi"/>
                  <w:sz w:val="24"/>
                  <w:szCs w:val="24"/>
                </w:rPr>
                <w:t>@marijampole.lt</w:t>
              </w:r>
            </w:hyperlink>
            <w:r w:rsidR="00AD358F" w:rsidRPr="00B864D5">
              <w:rPr>
                <w:rFonts w:ascii="Verdana" w:hAnsi="Verdana"/>
                <w:sz w:val="24"/>
                <w:szCs w:val="24"/>
              </w:rPr>
              <w:t>.</w:t>
            </w:r>
          </w:p>
        </w:tc>
      </w:tr>
      <w:tr w:rsidR="00AD358F" w:rsidRPr="00B864D5" w14:paraId="342ECEE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color w:val="0070C0"/>
                <w:kern w:val="2"/>
                <w:sz w:val="24"/>
                <w:szCs w:val="24"/>
              </w:rPr>
              <w:t>(nurodyti padalinį / skyrių, pareigas, vardą, pavardę, tel., el. paštą)</w:t>
            </w:r>
          </w:p>
        </w:tc>
      </w:tr>
      <w:tr w:rsidR="00AD358F" w:rsidRPr="00B864D5" w14:paraId="25EC486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3. SUTARTIES DALYKAS</w:t>
            </w:r>
          </w:p>
        </w:tc>
      </w:tr>
      <w:tr w:rsidR="00AD358F" w:rsidRPr="00B864D5" w14:paraId="0429806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2EB44135"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Tiekėjas įsipareigoja Sutartyje numatytomis sąlygomis suteikti Pirkėjui Paslaugas</w:t>
            </w:r>
            <w:r w:rsidR="00851687" w:rsidRPr="00B864D5">
              <w:rPr>
                <w:rFonts w:ascii="Verdana" w:eastAsia="Aptos" w:hAnsi="Verdana"/>
                <w:kern w:val="2"/>
                <w:sz w:val="24"/>
                <w:szCs w:val="24"/>
              </w:rPr>
              <w:t xml:space="preserve"> –</w:t>
            </w:r>
            <w:r w:rsidR="00462ABF" w:rsidRPr="00B864D5">
              <w:rPr>
                <w:rFonts w:ascii="Verdana" w:hAnsi="Verdana"/>
                <w:sz w:val="24"/>
                <w:szCs w:val="24"/>
              </w:rPr>
              <w:t xml:space="preserve"> </w:t>
            </w:r>
            <w:r w:rsidR="00851687" w:rsidRPr="00B864D5">
              <w:rPr>
                <w:rFonts w:ascii="Verdana" w:hAnsi="Verdana"/>
                <w:sz w:val="24"/>
                <w:szCs w:val="24"/>
              </w:rPr>
              <w:t>Marijampolės sav., Marijampolės m. A. J. Greimo g., P. Dovydaičio g., Mikalinės g., kapitalinio remonto projekto parengimo</w:t>
            </w:r>
            <w:r w:rsidR="00147860" w:rsidRPr="00B864D5">
              <w:rPr>
                <w:rFonts w:ascii="Verdana" w:eastAsia="Aptos" w:hAnsi="Verdana"/>
                <w:kern w:val="2"/>
                <w:sz w:val="24"/>
                <w:szCs w:val="24"/>
              </w:rPr>
              <w:t xml:space="preserve"> </w:t>
            </w:r>
            <w:r w:rsidR="00462ABF" w:rsidRPr="00B864D5">
              <w:rPr>
                <w:rFonts w:ascii="Verdana" w:eastAsia="Aptos" w:hAnsi="Verdana"/>
                <w:kern w:val="2"/>
                <w:sz w:val="24"/>
                <w:szCs w:val="24"/>
              </w:rPr>
              <w:t>paslaug</w:t>
            </w:r>
            <w:r w:rsidR="00147860" w:rsidRPr="00B864D5">
              <w:rPr>
                <w:rFonts w:ascii="Verdana" w:eastAsia="Aptos" w:hAnsi="Verdana"/>
                <w:kern w:val="2"/>
                <w:sz w:val="24"/>
                <w:szCs w:val="24"/>
              </w:rPr>
              <w:t>a</w:t>
            </w:r>
            <w:r w:rsidR="00462ABF" w:rsidRPr="00B864D5">
              <w:rPr>
                <w:rFonts w:ascii="Verdana" w:eastAsia="Aptos" w:hAnsi="Verdana"/>
                <w:kern w:val="2"/>
                <w:sz w:val="24"/>
                <w:szCs w:val="24"/>
              </w:rPr>
              <w:t>s</w:t>
            </w:r>
            <w:r w:rsidR="00D45293" w:rsidRPr="00B864D5">
              <w:rPr>
                <w:rFonts w:ascii="Verdana" w:eastAsia="Aptos" w:hAnsi="Verdana"/>
                <w:kern w:val="2"/>
                <w:sz w:val="24"/>
                <w:szCs w:val="24"/>
              </w:rPr>
              <w:t xml:space="preserve"> </w:t>
            </w:r>
            <w:r w:rsidRPr="00B864D5">
              <w:rPr>
                <w:rFonts w:ascii="Verdana" w:eastAsia="Aptos" w:hAnsi="Verdana"/>
                <w:kern w:val="2"/>
                <w:sz w:val="24"/>
                <w:szCs w:val="24"/>
              </w:rPr>
              <w:t>(toliau – Paslaugos).</w:t>
            </w:r>
          </w:p>
          <w:p w14:paraId="40B89499" w14:textId="31F1E8F3"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Išsamus</w:t>
            </w:r>
            <w:r w:rsidR="00851687" w:rsidRPr="00B864D5">
              <w:rPr>
                <w:rFonts w:ascii="Verdana" w:eastAsia="Aptos" w:hAnsi="Verdana"/>
                <w:kern w:val="2"/>
                <w:sz w:val="24"/>
                <w:szCs w:val="24"/>
              </w:rPr>
              <w:t xml:space="preserve"> </w:t>
            </w:r>
            <w:r w:rsidRPr="00B864D5">
              <w:rPr>
                <w:rFonts w:ascii="Verdana" w:eastAsia="Aptos" w:hAnsi="Verdana"/>
                <w:kern w:val="2"/>
                <w:sz w:val="24"/>
                <w:szCs w:val="24"/>
              </w:rPr>
              <w:t>Paslaugų aprašymas ir kiti reikalavimai teikiamoms Paslaugoms nustatyti Sutarties priede Nr.</w:t>
            </w:r>
            <w:r w:rsidR="00851687" w:rsidRPr="00B864D5">
              <w:rPr>
                <w:rFonts w:ascii="Verdana" w:eastAsia="Aptos" w:hAnsi="Verdana"/>
                <w:kern w:val="2"/>
                <w:sz w:val="24"/>
                <w:szCs w:val="24"/>
              </w:rPr>
              <w:t xml:space="preserve"> </w:t>
            </w:r>
            <w:r w:rsidRPr="00B864D5">
              <w:rPr>
                <w:rFonts w:ascii="Verdana" w:eastAsia="Aptos" w:hAnsi="Verdana"/>
                <w:kern w:val="2"/>
                <w:sz w:val="24"/>
                <w:szCs w:val="24"/>
              </w:rPr>
              <w:t>3</w:t>
            </w:r>
            <w:r w:rsidR="00851687" w:rsidRPr="00B864D5">
              <w:rPr>
                <w:rFonts w:ascii="Verdana" w:eastAsia="Aptos" w:hAnsi="Verdana"/>
                <w:kern w:val="2"/>
                <w:sz w:val="24"/>
                <w:szCs w:val="24"/>
              </w:rPr>
              <w:t xml:space="preserve"> </w:t>
            </w:r>
            <w:r w:rsidRPr="00B864D5">
              <w:rPr>
                <w:rFonts w:ascii="Verdana" w:eastAsia="Aptos" w:hAnsi="Verdana"/>
                <w:kern w:val="2"/>
                <w:sz w:val="24"/>
                <w:szCs w:val="24"/>
              </w:rPr>
              <w:t>„Techninė specifikacija“ (toliau – Techninė specifikacija) ir Sutarties priede Nr.</w:t>
            </w:r>
            <w:r w:rsidR="00851687" w:rsidRPr="00B864D5">
              <w:rPr>
                <w:rFonts w:ascii="Verdana" w:eastAsia="Aptos" w:hAnsi="Verdana"/>
                <w:kern w:val="2"/>
                <w:sz w:val="24"/>
                <w:szCs w:val="24"/>
              </w:rPr>
              <w:t xml:space="preserve"> </w:t>
            </w:r>
            <w:r w:rsidRPr="00B864D5">
              <w:rPr>
                <w:rFonts w:ascii="Verdana" w:eastAsia="Aptos" w:hAnsi="Verdana"/>
                <w:kern w:val="2"/>
                <w:sz w:val="24"/>
                <w:szCs w:val="24"/>
              </w:rPr>
              <w:t>1</w:t>
            </w:r>
            <w:r w:rsidR="00851687" w:rsidRPr="00B864D5">
              <w:rPr>
                <w:rFonts w:ascii="Verdana" w:eastAsia="Aptos" w:hAnsi="Verdana"/>
                <w:kern w:val="2"/>
                <w:sz w:val="24"/>
                <w:szCs w:val="24"/>
              </w:rPr>
              <w:t xml:space="preserve"> </w:t>
            </w:r>
            <w:r w:rsidRPr="00B864D5">
              <w:rPr>
                <w:rFonts w:ascii="Verdana" w:eastAsia="Aptos" w:hAnsi="Verdana"/>
                <w:kern w:val="2"/>
                <w:sz w:val="24"/>
                <w:szCs w:val="24"/>
              </w:rPr>
              <w:t>„Pasiūlymas“.</w:t>
            </w:r>
          </w:p>
        </w:tc>
      </w:tr>
      <w:tr w:rsidR="00AD358F" w:rsidRPr="00B864D5" w14:paraId="751B46E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DD275E" w14:textId="668D2521" w:rsidR="00797813" w:rsidRPr="00B864D5" w:rsidRDefault="00797813" w:rsidP="00592545">
            <w:pPr>
              <w:spacing w:after="0" w:line="240" w:lineRule="auto"/>
              <w:jc w:val="both"/>
              <w:rPr>
                <w:rFonts w:ascii="Verdana" w:hAnsi="Verdana"/>
                <w:sz w:val="24"/>
                <w:szCs w:val="24"/>
              </w:rPr>
            </w:pPr>
            <w:r w:rsidRPr="00B864D5">
              <w:rPr>
                <w:rFonts w:ascii="Verdana" w:hAnsi="Verdana"/>
                <w:sz w:val="24"/>
                <w:szCs w:val="24"/>
              </w:rPr>
              <w:t>Marijampolės sav., Marijampolės m. A .J. Greimo g., P. Dovydaičio g., Mikalinės g., kapitalinio remonto projekto parengimas</w:t>
            </w:r>
          </w:p>
          <w:p w14:paraId="1586F2BF" w14:textId="6652DC5F" w:rsidR="00147860" w:rsidRPr="00B864D5" w:rsidRDefault="00147860"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xml:space="preserve">Pirkimo Nr. </w:t>
            </w:r>
          </w:p>
        </w:tc>
      </w:tr>
      <w:tr w:rsidR="00AD358F" w:rsidRPr="00B864D5" w14:paraId="275B0F17"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29029F11"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 xml:space="preserve">4. PASLAUGŲ SUTEIKIMO TERMINAI IR PASLAUGŲ PERDAVIMO </w:t>
            </w:r>
            <w:r w:rsidRPr="00B864D5">
              <w:rPr>
                <w:rFonts w:ascii="Verdana" w:eastAsia="Aptos" w:hAnsi="Verdana"/>
                <w:kern w:val="2"/>
                <w:sz w:val="24"/>
                <w:szCs w:val="24"/>
              </w:rPr>
              <w:t xml:space="preserve">– </w:t>
            </w:r>
            <w:r w:rsidRPr="00B864D5">
              <w:rPr>
                <w:rFonts w:ascii="Verdana" w:eastAsia="Aptos" w:hAnsi="Verdana"/>
                <w:b/>
                <w:bCs/>
                <w:kern w:val="2"/>
                <w:sz w:val="24"/>
                <w:szCs w:val="24"/>
              </w:rPr>
              <w:t>PRIĖMIMO TVARKA</w:t>
            </w:r>
          </w:p>
        </w:tc>
      </w:tr>
      <w:tr w:rsidR="00AD358F" w:rsidRPr="00B864D5" w14:paraId="3BFBCC5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FE5C6BC" w:rsidR="00AD358F" w:rsidRPr="00B864D5" w:rsidRDefault="00AD358F" w:rsidP="00592545">
            <w:pPr>
              <w:spacing w:after="0" w:line="240" w:lineRule="auto"/>
              <w:jc w:val="both"/>
              <w:rPr>
                <w:rFonts w:ascii="Verdana" w:hAnsi="Verdana"/>
                <w:sz w:val="24"/>
                <w:szCs w:val="24"/>
              </w:rPr>
            </w:pPr>
            <w:r w:rsidRPr="00B864D5">
              <w:rPr>
                <w:rFonts w:ascii="Verdana" w:hAnsi="Verdana"/>
                <w:sz w:val="24"/>
                <w:szCs w:val="24"/>
              </w:rPr>
              <w:t xml:space="preserve">Techninis darbo projektas </w:t>
            </w:r>
            <w:r w:rsidR="00147860" w:rsidRPr="00B864D5">
              <w:rPr>
                <w:rFonts w:ascii="Verdana" w:hAnsi="Verdana"/>
                <w:sz w:val="24"/>
                <w:szCs w:val="24"/>
              </w:rPr>
              <w:t xml:space="preserve">(įskaitant projektinių pasiūlymų parengimą) </w:t>
            </w:r>
            <w:r w:rsidRPr="00B864D5">
              <w:rPr>
                <w:rFonts w:ascii="Verdana" w:hAnsi="Verdana"/>
                <w:sz w:val="24"/>
                <w:szCs w:val="24"/>
              </w:rPr>
              <w:t xml:space="preserve">turi būti parengtas per </w:t>
            </w:r>
            <w:r w:rsidR="0078045C" w:rsidRPr="00B864D5">
              <w:rPr>
                <w:rFonts w:ascii="Verdana" w:hAnsi="Verdana"/>
                <w:sz w:val="24"/>
                <w:szCs w:val="24"/>
              </w:rPr>
              <w:t>7</w:t>
            </w:r>
            <w:r w:rsidRPr="00B864D5">
              <w:rPr>
                <w:rFonts w:ascii="Verdana" w:hAnsi="Verdana"/>
                <w:b/>
                <w:sz w:val="24"/>
                <w:szCs w:val="24"/>
              </w:rPr>
              <w:t xml:space="preserve"> (</w:t>
            </w:r>
            <w:r w:rsidR="0078045C" w:rsidRPr="00B864D5">
              <w:rPr>
                <w:rFonts w:ascii="Verdana" w:hAnsi="Verdana"/>
                <w:b/>
                <w:sz w:val="24"/>
                <w:szCs w:val="24"/>
              </w:rPr>
              <w:t>septynis</w:t>
            </w:r>
            <w:r w:rsidRPr="00B864D5">
              <w:rPr>
                <w:rFonts w:ascii="Verdana" w:hAnsi="Verdana"/>
                <w:b/>
                <w:sz w:val="24"/>
                <w:szCs w:val="24"/>
              </w:rPr>
              <w:t>) mėnesius</w:t>
            </w:r>
            <w:r w:rsidRPr="00B864D5">
              <w:rPr>
                <w:rFonts w:ascii="Verdana" w:hAnsi="Verdana"/>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Paslaugų teikėjas privalo pataisyti per </w:t>
            </w:r>
            <w:r w:rsidRPr="00B864D5">
              <w:rPr>
                <w:rFonts w:ascii="Verdana" w:hAnsi="Verdana"/>
                <w:b/>
                <w:bCs/>
                <w:sz w:val="24"/>
                <w:szCs w:val="24"/>
              </w:rPr>
              <w:t>1 (vieną) mėnesį</w:t>
            </w:r>
            <w:r w:rsidRPr="00B864D5">
              <w:rPr>
                <w:rFonts w:ascii="Verdana" w:hAnsi="Verdana"/>
                <w:sz w:val="24"/>
                <w:szCs w:val="24"/>
              </w:rPr>
              <w:t xml:space="preserve"> nuo jų pateikimo dienos. Statinio projekto vykdymo priežiūros paslaugos teikiamos </w:t>
            </w:r>
            <w:r w:rsidR="00941315" w:rsidRPr="00B864D5">
              <w:rPr>
                <w:rFonts w:ascii="Verdana" w:hAnsi="Verdana"/>
                <w:sz w:val="24"/>
                <w:szCs w:val="24"/>
              </w:rPr>
              <w:t xml:space="preserve">per </w:t>
            </w:r>
            <w:r w:rsidR="005D55BF" w:rsidRPr="00B864D5">
              <w:rPr>
                <w:rFonts w:ascii="Verdana" w:hAnsi="Verdana"/>
                <w:sz w:val="24"/>
                <w:szCs w:val="24"/>
              </w:rPr>
              <w:t>visą statybos laikotarpį</w:t>
            </w:r>
            <w:r w:rsidRPr="00B864D5">
              <w:rPr>
                <w:rFonts w:ascii="Verdana" w:hAnsi="Verdana"/>
                <w:sz w:val="24"/>
                <w:szCs w:val="24"/>
              </w:rPr>
              <w:t xml:space="preserve">, bet ne ilgiau, kaip </w:t>
            </w:r>
            <w:r w:rsidR="00147860" w:rsidRPr="00B864D5">
              <w:rPr>
                <w:rFonts w:ascii="Verdana" w:hAnsi="Verdana"/>
                <w:sz w:val="24"/>
                <w:szCs w:val="24"/>
              </w:rPr>
              <w:t>36</w:t>
            </w:r>
            <w:r w:rsidRPr="00B864D5">
              <w:rPr>
                <w:rFonts w:ascii="Verdana" w:hAnsi="Verdana"/>
                <w:b/>
                <w:sz w:val="24"/>
                <w:szCs w:val="24"/>
              </w:rPr>
              <w:t xml:space="preserve"> (</w:t>
            </w:r>
            <w:r w:rsidR="00147860" w:rsidRPr="00B864D5">
              <w:rPr>
                <w:rFonts w:ascii="Verdana" w:hAnsi="Verdana"/>
                <w:b/>
                <w:sz w:val="24"/>
                <w:szCs w:val="24"/>
              </w:rPr>
              <w:t>trisdešimt šešis</w:t>
            </w:r>
            <w:r w:rsidRPr="00B864D5">
              <w:rPr>
                <w:rFonts w:ascii="Verdana" w:hAnsi="Verdana"/>
                <w:b/>
                <w:sz w:val="24"/>
                <w:szCs w:val="24"/>
              </w:rPr>
              <w:t xml:space="preserve">) </w:t>
            </w:r>
            <w:r w:rsidRPr="00B864D5">
              <w:rPr>
                <w:rFonts w:ascii="Verdana" w:hAnsi="Verdana"/>
                <w:sz w:val="24"/>
                <w:szCs w:val="24"/>
              </w:rPr>
              <w:t>mėnesi</w:t>
            </w:r>
            <w:r w:rsidR="00147860" w:rsidRPr="00B864D5">
              <w:rPr>
                <w:rFonts w:ascii="Verdana" w:hAnsi="Verdana"/>
                <w:sz w:val="24"/>
                <w:szCs w:val="24"/>
              </w:rPr>
              <w:t>us</w:t>
            </w:r>
            <w:r w:rsidRPr="00B864D5">
              <w:rPr>
                <w:rFonts w:ascii="Verdana" w:hAnsi="Verdana"/>
                <w:sz w:val="24"/>
                <w:szCs w:val="24"/>
              </w:rPr>
              <w:t>.</w:t>
            </w:r>
          </w:p>
        </w:tc>
      </w:tr>
      <w:tr w:rsidR="00AD358F" w:rsidRPr="00B864D5" w14:paraId="280BB0B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 xml:space="preserve">4.2. Paslaugų / jų dalies / </w:t>
            </w:r>
            <w:r w:rsidRPr="00B864D5">
              <w:rPr>
                <w:rFonts w:ascii="Verdana" w:eastAsia="Aptos" w:hAnsi="Verdana"/>
                <w:b/>
                <w:bCs/>
                <w:kern w:val="2"/>
                <w:sz w:val="24"/>
                <w:szCs w:val="24"/>
              </w:rPr>
              <w:lastRenderedPageBreak/>
              <w:t>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lastRenderedPageBreak/>
              <w:t>Netaikoma</w:t>
            </w:r>
          </w:p>
        </w:tc>
      </w:tr>
      <w:tr w:rsidR="00AD358F" w:rsidRPr="00B864D5" w14:paraId="0379872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4DA63A4F" w14:textId="77777777" w:rsidTr="00F96D6D">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708FD48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Turi būti pateikiami šie dokumentai:</w:t>
            </w:r>
          </w:p>
          <w:p w14:paraId="143E51EB" w14:textId="5E172706"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xml:space="preserve">Projektinė dokumentacija 2 egz. popieriuje, 1 kompl. kompiuterinėje laikmenoje PDF ir DWG </w:t>
            </w:r>
            <w:r w:rsidR="00C84424" w:rsidRPr="00B864D5">
              <w:rPr>
                <w:rFonts w:ascii="Verdana" w:hAnsi="Verdana" w:cs="Times New Roman"/>
                <w:sz w:val="24"/>
                <w:szCs w:val="24"/>
              </w:rPr>
              <w:t>formatu (pasirašyta el. parašu ADOC formatu)</w:t>
            </w:r>
            <w:r w:rsidRPr="00B864D5">
              <w:rPr>
                <w:rFonts w:ascii="Verdana" w:eastAsia="Aptos" w:hAnsi="Verdana" w:cs="Times New Roman"/>
                <w:kern w:val="2"/>
                <w:sz w:val="24"/>
                <w:szCs w:val="24"/>
              </w:rPr>
              <w:t>,</w:t>
            </w:r>
            <w:r w:rsidRPr="00B864D5">
              <w:rPr>
                <w:rFonts w:ascii="Verdana" w:eastAsia="Aptos" w:hAnsi="Verdana"/>
                <w:kern w:val="2"/>
                <w:sz w:val="24"/>
                <w:szCs w:val="24"/>
              </w:rPr>
              <w:t xml:space="preserve"> sąskaita. Nurodyta techninėje specifikacijoje Priedas Nr. 3.</w:t>
            </w:r>
          </w:p>
          <w:p w14:paraId="35D968A2"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Tiekėjui nepateikus nurodytų dokumentų, laikoma, kad Paslaugos neatitinka Sutartyje nustatytų reikalavimų.</w:t>
            </w:r>
          </w:p>
        </w:tc>
      </w:tr>
      <w:tr w:rsidR="00AD358F" w:rsidRPr="00B864D5" w14:paraId="26AEA85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5. SUTARTIES KAINA IR ATSISKAITYMO TVARKA</w:t>
            </w:r>
          </w:p>
        </w:tc>
      </w:tr>
      <w:tr w:rsidR="00AD358F" w:rsidRPr="00B864D5" w14:paraId="4A9E5F3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Fiksuotos kainos kainodara</w:t>
            </w:r>
          </w:p>
        </w:tc>
      </w:tr>
      <w:tr w:rsidR="00AD358F" w:rsidRPr="00B864D5" w14:paraId="541DA210"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73F4C55C"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b/>
                <w:bCs/>
                <w:kern w:val="2"/>
                <w:sz w:val="24"/>
                <w:szCs w:val="24"/>
              </w:rPr>
              <w:t xml:space="preserve">5.2. Pradinės Sutarties vertė ir Sutarties kaina, kai taikoma </w:t>
            </w:r>
            <w:r w:rsidRPr="00B864D5">
              <w:rPr>
                <w:rFonts w:ascii="Verdana" w:eastAsia="Aptos" w:hAnsi="Verdana"/>
                <w:b/>
                <w:bCs/>
                <w:kern w:val="2"/>
                <w:sz w:val="24"/>
                <w:szCs w:val="24"/>
                <w:u w:val="single"/>
              </w:rPr>
              <w:t xml:space="preserve">fiksuotos kainos </w:t>
            </w:r>
            <w:r w:rsidRPr="00B864D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621EC842"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Pradinės Sutarties vertė yra</w:t>
            </w:r>
            <w:r w:rsidR="00F60F2C" w:rsidRPr="00B864D5">
              <w:rPr>
                <w:rFonts w:ascii="Verdana" w:eastAsia="Aptos" w:hAnsi="Verdana"/>
                <w:kern w:val="2"/>
                <w:sz w:val="24"/>
                <w:szCs w:val="24"/>
              </w:rPr>
              <w:t xml:space="preserve"> </w:t>
            </w:r>
            <w:r w:rsidRPr="00B864D5">
              <w:rPr>
                <w:rFonts w:ascii="Verdana" w:eastAsia="Aptos" w:hAnsi="Verdana"/>
                <w:color w:val="0070C0"/>
                <w:kern w:val="2"/>
                <w:sz w:val="24"/>
                <w:szCs w:val="24"/>
              </w:rPr>
              <w:t>(nurodyti sumą skaičiais)</w:t>
            </w:r>
            <w:r w:rsidR="00F60F2C" w:rsidRPr="00B864D5">
              <w:rPr>
                <w:rFonts w:ascii="Verdana" w:eastAsia="Aptos" w:hAnsi="Verdana"/>
                <w:color w:val="0070C0"/>
                <w:kern w:val="2"/>
                <w:sz w:val="24"/>
                <w:szCs w:val="24"/>
              </w:rPr>
              <w:t xml:space="preserve"> </w:t>
            </w:r>
            <w:r w:rsidRPr="00B864D5">
              <w:rPr>
                <w:rFonts w:ascii="Verdana" w:eastAsia="Aptos" w:hAnsi="Verdana"/>
                <w:kern w:val="2"/>
                <w:sz w:val="24"/>
                <w:szCs w:val="24"/>
              </w:rPr>
              <w:t>Eur</w:t>
            </w:r>
            <w:r w:rsidR="00F60F2C" w:rsidRPr="00B864D5">
              <w:rPr>
                <w:rFonts w:ascii="Verdana" w:eastAsia="Aptos" w:hAnsi="Verdana"/>
                <w:kern w:val="2"/>
                <w:sz w:val="24"/>
                <w:szCs w:val="24"/>
              </w:rPr>
              <w:t xml:space="preserve"> </w:t>
            </w:r>
            <w:r w:rsidRPr="00B864D5">
              <w:rPr>
                <w:rFonts w:ascii="Verdana" w:eastAsia="Aptos" w:hAnsi="Verdana"/>
                <w:color w:val="0070C0"/>
                <w:kern w:val="2"/>
                <w:sz w:val="24"/>
                <w:szCs w:val="24"/>
              </w:rPr>
              <w:t>(nurodyti sumą žodžiais)</w:t>
            </w:r>
            <w:r w:rsidR="00F60F2C" w:rsidRPr="00B864D5">
              <w:rPr>
                <w:rFonts w:ascii="Verdana" w:eastAsia="Aptos" w:hAnsi="Verdana"/>
                <w:color w:val="0070C0"/>
                <w:kern w:val="2"/>
                <w:sz w:val="24"/>
                <w:szCs w:val="24"/>
              </w:rPr>
              <w:t xml:space="preserve"> </w:t>
            </w:r>
            <w:r w:rsidRPr="00B864D5">
              <w:rPr>
                <w:rFonts w:ascii="Verdana" w:eastAsia="Aptos" w:hAnsi="Verdana"/>
                <w:kern w:val="2"/>
                <w:sz w:val="24"/>
                <w:szCs w:val="24"/>
              </w:rPr>
              <w:t>be PVM.</w:t>
            </w:r>
          </w:p>
          <w:p w14:paraId="2100DC24" w14:textId="418B4A1C"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PVM sudaro</w:t>
            </w:r>
            <w:r w:rsidR="00F60F2C" w:rsidRPr="00B864D5">
              <w:rPr>
                <w:rFonts w:ascii="Verdana" w:eastAsia="Aptos" w:hAnsi="Verdana"/>
                <w:kern w:val="2"/>
                <w:sz w:val="24"/>
                <w:szCs w:val="24"/>
              </w:rPr>
              <w:t xml:space="preserve"> </w:t>
            </w:r>
            <w:r w:rsidRPr="00B864D5">
              <w:rPr>
                <w:rFonts w:ascii="Verdana" w:eastAsia="Aptos" w:hAnsi="Verdana"/>
                <w:color w:val="0070C0"/>
                <w:kern w:val="2"/>
                <w:sz w:val="24"/>
                <w:szCs w:val="24"/>
              </w:rPr>
              <w:t>(nurodyti sumą skaičiais)</w:t>
            </w:r>
            <w:r w:rsidR="00F60F2C" w:rsidRPr="00B864D5">
              <w:rPr>
                <w:rFonts w:ascii="Verdana" w:eastAsia="Aptos" w:hAnsi="Verdana"/>
                <w:color w:val="0070C0"/>
                <w:kern w:val="2"/>
                <w:sz w:val="24"/>
                <w:szCs w:val="24"/>
              </w:rPr>
              <w:t xml:space="preserve"> </w:t>
            </w:r>
            <w:r w:rsidRPr="00B864D5">
              <w:rPr>
                <w:rFonts w:ascii="Verdana" w:eastAsia="Aptos" w:hAnsi="Verdana"/>
                <w:kern w:val="2"/>
                <w:sz w:val="24"/>
                <w:szCs w:val="24"/>
              </w:rPr>
              <w:t>Eur</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w:t>
            </w:r>
            <w:r w:rsidRPr="00B864D5">
              <w:rPr>
                <w:rFonts w:ascii="Verdana" w:eastAsia="Aptos" w:hAnsi="Verdana"/>
                <w:color w:val="0070C0"/>
                <w:kern w:val="2"/>
                <w:sz w:val="24"/>
                <w:szCs w:val="24"/>
              </w:rPr>
              <w:t>nurodyti sumą žodžiais</w:t>
            </w:r>
            <w:r w:rsidRPr="00B864D5">
              <w:rPr>
                <w:rFonts w:ascii="Verdana" w:eastAsia="Aptos" w:hAnsi="Verdana"/>
                <w:kern w:val="2"/>
                <w:sz w:val="24"/>
                <w:szCs w:val="24"/>
              </w:rPr>
              <w:t>).</w:t>
            </w:r>
          </w:p>
          <w:p w14:paraId="390A1D95" w14:textId="0CE9304C"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Sutarties kaina yra</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w:t>
            </w:r>
            <w:r w:rsidRPr="00B864D5">
              <w:rPr>
                <w:rFonts w:ascii="Verdana" w:eastAsia="Aptos" w:hAnsi="Verdana"/>
                <w:color w:val="0070C0"/>
                <w:kern w:val="2"/>
                <w:sz w:val="24"/>
                <w:szCs w:val="24"/>
              </w:rPr>
              <w:t>nurodyti sumą skaičiais</w:t>
            </w:r>
            <w:r w:rsidRPr="00B864D5">
              <w:rPr>
                <w:rFonts w:ascii="Verdana" w:eastAsia="Aptos" w:hAnsi="Verdana"/>
                <w:kern w:val="2"/>
                <w:sz w:val="24"/>
                <w:szCs w:val="24"/>
              </w:rPr>
              <w:t>)</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Eur</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w:t>
            </w:r>
            <w:r w:rsidRPr="00B864D5">
              <w:rPr>
                <w:rFonts w:ascii="Verdana" w:eastAsia="Aptos" w:hAnsi="Verdana"/>
                <w:color w:val="0070C0"/>
                <w:kern w:val="2"/>
                <w:sz w:val="24"/>
                <w:szCs w:val="24"/>
              </w:rPr>
              <w:t>nurodyti sumą žodžiais</w:t>
            </w:r>
            <w:r w:rsidRPr="00B864D5">
              <w:rPr>
                <w:rFonts w:ascii="Verdana" w:eastAsia="Aptos" w:hAnsi="Verdana"/>
                <w:kern w:val="2"/>
                <w:sz w:val="24"/>
                <w:szCs w:val="24"/>
              </w:rPr>
              <w:t>)</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su PVM.</w:t>
            </w:r>
          </w:p>
        </w:tc>
      </w:tr>
      <w:tr w:rsidR="00AD358F" w:rsidRPr="00B864D5" w14:paraId="7C5C6D9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 xml:space="preserve">5.3. Sutarties kainos perskaičiavimas taikant </w:t>
            </w:r>
            <w:r w:rsidRPr="00B864D5">
              <w:rPr>
                <w:rFonts w:ascii="Verdana" w:eastAsia="Aptos" w:hAnsi="Verdana"/>
                <w:b/>
                <w:bCs/>
                <w:kern w:val="2"/>
                <w:sz w:val="24"/>
                <w:szCs w:val="24"/>
                <w:u w:val="single"/>
              </w:rPr>
              <w:t xml:space="preserve">peržiūros </w:t>
            </w:r>
            <w:r w:rsidRPr="00B864D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71B6338B"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Sutarties</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kaina</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bus perskaičiuojama:</w:t>
            </w:r>
          </w:p>
          <w:p w14:paraId="07F025E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5.3.1. dėl PVM tarifo pasikeitimo;</w:t>
            </w:r>
          </w:p>
          <w:p w14:paraId="22E9BF4B" w14:textId="77777777" w:rsidR="00AD358F" w:rsidRPr="00B864D5" w:rsidRDefault="00AD358F" w:rsidP="00592545">
            <w:pPr>
              <w:spacing w:after="0" w:line="240" w:lineRule="auto"/>
              <w:jc w:val="both"/>
              <w:rPr>
                <w:rFonts w:ascii="Verdana" w:hAnsi="Verdana"/>
                <w:sz w:val="24"/>
                <w:szCs w:val="24"/>
                <w:shd w:val="clear" w:color="auto" w:fill="FFFFFF"/>
              </w:rPr>
            </w:pPr>
            <w:r w:rsidRPr="00B864D5">
              <w:rPr>
                <w:rFonts w:ascii="Verdana" w:eastAsia="Aptos" w:hAnsi="Verdana"/>
                <w:kern w:val="2"/>
                <w:sz w:val="24"/>
                <w:szCs w:val="24"/>
              </w:rPr>
              <w:t>5.3.2. kainų lygio kitimo atveju</w:t>
            </w:r>
            <w:r w:rsidRPr="00B864D5">
              <w:rPr>
                <w:rFonts w:ascii="Verdana" w:hAnsi="Verdana"/>
                <w:sz w:val="24"/>
                <w:szCs w:val="24"/>
                <w:shd w:val="clear" w:color="auto" w:fill="FFFFFF"/>
              </w:rPr>
              <w:t>.</w:t>
            </w:r>
          </w:p>
        </w:tc>
      </w:tr>
      <w:tr w:rsidR="00AD358F" w:rsidRPr="00B864D5" w14:paraId="560CCB64"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B864D5" w14:paraId="71FB5EFB"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5.3.2.</w:t>
            </w:r>
            <w:r w:rsidRPr="00B864D5">
              <w:rPr>
                <w:rFonts w:ascii="Verdana" w:eastAsia="Aptos" w:hAnsi="Verdana"/>
                <w:kern w:val="2"/>
                <w:sz w:val="24"/>
                <w:szCs w:val="24"/>
              </w:rPr>
              <w:t> </w:t>
            </w:r>
            <w:r w:rsidRPr="00B864D5">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B864D5" w:rsidRDefault="00AD358F" w:rsidP="00592545">
            <w:pPr>
              <w:spacing w:after="0" w:line="240" w:lineRule="auto"/>
              <w:jc w:val="both"/>
              <w:rPr>
                <w:rFonts w:ascii="Verdana" w:eastAsia="Aptos" w:hAnsi="Verdana"/>
                <w:color w:val="FF0000"/>
                <w:kern w:val="2"/>
                <w:sz w:val="24"/>
                <w:szCs w:val="24"/>
              </w:rPr>
            </w:pPr>
            <w:r w:rsidRPr="00B864D5">
              <w:rPr>
                <w:rFonts w:ascii="Verdana" w:eastAsia="Aptos" w:hAnsi="Verdana"/>
                <w:kern w:val="2"/>
                <w:sz w:val="24"/>
                <w:szCs w:val="24"/>
              </w:rPr>
              <w:t>Netaikoma</w:t>
            </w:r>
          </w:p>
        </w:tc>
      </w:tr>
      <w:tr w:rsidR="00AD358F" w:rsidRPr="00B864D5" w14:paraId="72DF46A7"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 xml:space="preserve">5.3.3. Sutarties kainos peržiūra dėl kainų lygio </w:t>
            </w:r>
            <w:r w:rsidRPr="00B864D5">
              <w:rPr>
                <w:rFonts w:ascii="Verdana" w:eastAsia="Aptos" w:hAnsi="Verdana"/>
                <w:b/>
                <w:bCs/>
                <w:kern w:val="2"/>
                <w:sz w:val="24"/>
                <w:szCs w:val="24"/>
              </w:rPr>
              <w:lastRenderedPageBreak/>
              <w:t>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0047C9" w14:textId="77777777" w:rsidR="00AD358F" w:rsidRPr="00B864D5" w:rsidRDefault="00AD358F" w:rsidP="00592545">
            <w:pPr>
              <w:tabs>
                <w:tab w:val="left" w:pos="1134"/>
              </w:tabs>
              <w:spacing w:after="0" w:line="240" w:lineRule="auto"/>
              <w:jc w:val="both"/>
              <w:rPr>
                <w:rFonts w:ascii="Verdana" w:hAnsi="Verdana"/>
                <w:sz w:val="24"/>
                <w:szCs w:val="24"/>
                <w:shd w:val="clear" w:color="auto" w:fill="FFFFFF"/>
              </w:rPr>
            </w:pPr>
            <w:r w:rsidRPr="00B864D5">
              <w:rPr>
                <w:rFonts w:ascii="Verdana" w:hAnsi="Verdana"/>
                <w:sz w:val="24"/>
                <w:szCs w:val="24"/>
                <w:shd w:val="clear" w:color="auto" w:fill="FFFFFF"/>
              </w:rPr>
              <w:lastRenderedPageBreak/>
              <w:t xml:space="preserve">Sutartyje numatytos kainos gali būti perskaičiuojamos, jeigu Valstybės duomenų </w:t>
            </w:r>
            <w:r w:rsidRPr="00B864D5">
              <w:rPr>
                <w:rFonts w:ascii="Verdana" w:hAnsi="Verdana"/>
                <w:sz w:val="24"/>
                <w:szCs w:val="24"/>
                <w:shd w:val="clear" w:color="auto" w:fill="FFFFFF"/>
              </w:rPr>
              <w:lastRenderedPageBreak/>
              <w:t>agentūra (https://vda.lrv.lt/lt/)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Lietuvos statistikos departamento viešai</w:t>
            </w:r>
            <w:r w:rsidRPr="00B864D5">
              <w:rPr>
                <w:rFonts w:ascii="Verdana" w:hAnsi="Verdana"/>
                <w:sz w:val="24"/>
                <w:szCs w:val="24"/>
              </w:rPr>
              <w:t xml:space="preserve"> </w:t>
            </w:r>
            <w:r w:rsidRPr="00B864D5">
              <w:rPr>
                <w:rFonts w:ascii="Verdana" w:hAnsi="Verdana"/>
                <w:sz w:val="24"/>
                <w:szCs w:val="24"/>
                <w:shd w:val="clear" w:color="auto" w:fill="FFFFFF"/>
              </w:rPr>
              <w:t>Valstybės duomenų agentūros paskelbtais Rodiklių duomenų bazės duomenimis, iš kitos Šalies nereikalaudamos pateikti oficialaus Valstybės duomenų agentūros ar kitos institucijos išduoto dokumento ar patvirtinimo. Perskaičiavimas atliekamas pagal formulę:</w:t>
            </w:r>
          </w:p>
          <w:p w14:paraId="72CEAD01"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a1 = a + k/100 x a, kur</w:t>
            </w:r>
          </w:p>
          <w:p w14:paraId="7DCFE809"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a – kaina (Eur be PVM) (jei ji jau buvo perskaičiuota, tai po paskutinio perskaičiavimo);</w:t>
            </w:r>
          </w:p>
          <w:p w14:paraId="2C059808"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a1 – perskaičiuota (pakeista) kaina (Eur be PVM);</w:t>
            </w:r>
          </w:p>
          <w:p w14:paraId="6DA640FF"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k – pagal paslaugų kainų indeksą Ūkio subjektams suteiktų paslaugų grupės „N71.1 Architektūros ir inžinerijos veikla bei su ja susijusios techninės</w:t>
            </w:r>
            <w:r w:rsidRPr="00B864D5">
              <w:rPr>
                <w:rFonts w:ascii="Verdana" w:hAnsi="Verdana"/>
                <w:sz w:val="24"/>
                <w:szCs w:val="24"/>
              </w:rPr>
              <w:br/>
            </w:r>
            <w:r w:rsidRPr="00B864D5">
              <w:rPr>
                <w:rFonts w:ascii="Verdana" w:hAnsi="Verdana"/>
                <w:sz w:val="24"/>
                <w:szCs w:val="24"/>
                <w:shd w:val="clear" w:color="auto" w:fill="FFFFFF"/>
              </w:rPr>
              <w:t>konsultacijos“ apskaičiuotas kainų pokytis (padidėjimas arba sumažėjimas) (%).</w:t>
            </w:r>
          </w:p>
          <w:p w14:paraId="1E186B87"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K = Ind(naujausias)/Ind(pradžia) x 100 – 100 (proc.), kur</w:t>
            </w:r>
          </w:p>
          <w:p w14:paraId="29E1DB4F"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Ind(naujausias) – kreipimosi dėl kainos perskaičiavimo išsiuntimo kitai Šaliai datą (ketvirtį) naujausias paskelbtas Ūkio subjektams suteiktų paslaugų grupės</w:t>
            </w:r>
            <w:r w:rsidRPr="00B864D5">
              <w:rPr>
                <w:rFonts w:ascii="Verdana" w:hAnsi="Verdana"/>
                <w:sz w:val="24"/>
                <w:szCs w:val="24"/>
              </w:rPr>
              <w:t xml:space="preserve"> </w:t>
            </w:r>
            <w:r w:rsidRPr="00B864D5">
              <w:rPr>
                <w:rFonts w:ascii="Verdana" w:hAnsi="Verdana"/>
                <w:sz w:val="24"/>
                <w:szCs w:val="24"/>
                <w:shd w:val="clear" w:color="auto" w:fill="FFFFFF"/>
              </w:rPr>
              <w:t>„N71.1 Architektūros ir inžinerijos veikla bei su ja susijusios techninės konsultacijos“ paslaugų kainų indeksas;</w:t>
            </w:r>
          </w:p>
          <w:p w14:paraId="58A72131" w14:textId="77777777" w:rsidR="00AD358F" w:rsidRPr="00B864D5" w:rsidRDefault="00AD358F" w:rsidP="00592545">
            <w:pPr>
              <w:tabs>
                <w:tab w:val="left" w:pos="1134"/>
              </w:tabs>
              <w:spacing w:after="0" w:line="240" w:lineRule="auto"/>
              <w:ind w:firstLine="709"/>
              <w:jc w:val="both"/>
              <w:rPr>
                <w:rFonts w:ascii="Verdana" w:hAnsi="Verdana"/>
                <w:sz w:val="24"/>
                <w:szCs w:val="24"/>
                <w:shd w:val="clear" w:color="auto" w:fill="FFFFFF"/>
              </w:rPr>
            </w:pPr>
            <w:r w:rsidRPr="00B864D5">
              <w:rPr>
                <w:rFonts w:ascii="Verdana" w:hAnsi="Verdana"/>
                <w:sz w:val="24"/>
                <w:szCs w:val="24"/>
                <w:shd w:val="clear" w:color="auto" w:fill="FFFFFF"/>
              </w:rPr>
              <w:t>Ind(pradžia) – laikotarpio pradžios datos (ketvirčio) Ūkio subjektams suteiktų paslaugų grupės „N71.1 Architektūros ir inžinerijos veikla bei su ja susijusios</w:t>
            </w:r>
            <w:r w:rsidRPr="00B864D5">
              <w:rPr>
                <w:rFonts w:ascii="Verdana" w:hAnsi="Verdana"/>
                <w:sz w:val="24"/>
                <w:szCs w:val="24"/>
              </w:rPr>
              <w:t xml:space="preserve"> </w:t>
            </w:r>
            <w:r w:rsidRPr="00B864D5">
              <w:rPr>
                <w:rFonts w:ascii="Verdana" w:hAnsi="Verdana"/>
                <w:sz w:val="24"/>
                <w:szCs w:val="24"/>
                <w:shd w:val="clear" w:color="auto" w:fill="FFFFFF"/>
              </w:rPr>
              <w:t xml:space="preserve">techninės konsultacijos“ paslaugų kainų indeksas. Pirmojo perskaičiavimo atveju laikotarpio pradžia (ketvirtis) yra Sutarties sudarymo dienos ketvirtis. Antrojo ir vėlesnių perskaičiavimų atveju laikotarpio pradžia (ketvirtis) yra paskutinio perskaičiavimo </w:t>
            </w:r>
            <w:r w:rsidRPr="00B864D5">
              <w:rPr>
                <w:rFonts w:ascii="Verdana" w:hAnsi="Verdana"/>
                <w:sz w:val="24"/>
                <w:szCs w:val="24"/>
                <w:shd w:val="clear" w:color="auto" w:fill="FFFFFF"/>
              </w:rPr>
              <w:lastRenderedPageBreak/>
              <w:t>metu naudotos paskelbto atitinkamo indekso reikšmės ketvirtis;</w:t>
            </w:r>
          </w:p>
          <w:p w14:paraId="1EB1372F" w14:textId="77777777" w:rsidR="00AD358F" w:rsidRPr="00B864D5" w:rsidRDefault="00AD358F" w:rsidP="00592545">
            <w:pPr>
              <w:tabs>
                <w:tab w:val="left" w:pos="1134"/>
              </w:tabs>
              <w:spacing w:after="0" w:line="240" w:lineRule="auto"/>
              <w:jc w:val="both"/>
              <w:rPr>
                <w:rFonts w:ascii="Verdana" w:hAnsi="Verdana"/>
                <w:sz w:val="24"/>
                <w:szCs w:val="24"/>
                <w:shd w:val="clear" w:color="auto" w:fill="FFFFFF"/>
              </w:rPr>
            </w:pPr>
            <w:r w:rsidRPr="00B864D5">
              <w:rPr>
                <w:rFonts w:ascii="Verdana" w:hAnsi="Verdana"/>
                <w:sz w:val="24"/>
                <w:szCs w:val="24"/>
                <w:shd w:val="clear" w:color="auto" w:fill="FFFFFF"/>
              </w:rPr>
              <w:t>5.3.2.2. skaičiavimams indeksų reikšmės imamos keturių skaitmenų po kablelio tikslumu. Apskaičiuotas pokytis (k) tolimesniems skaičiavimams naudojamas</w:t>
            </w:r>
            <w:r w:rsidRPr="00B864D5">
              <w:rPr>
                <w:rFonts w:ascii="Verdana" w:hAnsi="Verdana"/>
                <w:sz w:val="24"/>
                <w:szCs w:val="24"/>
              </w:rPr>
              <w:t xml:space="preserve"> </w:t>
            </w:r>
            <w:r w:rsidRPr="00B864D5">
              <w:rPr>
                <w:rFonts w:ascii="Verdana" w:hAnsi="Verdana"/>
                <w:sz w:val="24"/>
                <w:szCs w:val="24"/>
                <w:shd w:val="clear" w:color="auto" w:fill="FFFFFF"/>
              </w:rPr>
              <w:t>suapvalinus iki vieno skaitmens po kablelio, o apskaičiuotas įkainis „a“ suapvalinamas iki tiek skaitmenų, kiek įkainiams nurodyti naudojama sudarytoje Sutartyje, skaitmenų po kablelio;</w:t>
            </w:r>
          </w:p>
          <w:p w14:paraId="0F9ECC83" w14:textId="77777777" w:rsidR="00AD358F" w:rsidRPr="00B864D5" w:rsidRDefault="00AD358F" w:rsidP="00592545">
            <w:pPr>
              <w:tabs>
                <w:tab w:val="left" w:pos="1134"/>
              </w:tabs>
              <w:spacing w:after="0" w:line="240" w:lineRule="auto"/>
              <w:jc w:val="both"/>
              <w:rPr>
                <w:rFonts w:ascii="Verdana" w:hAnsi="Verdana"/>
                <w:sz w:val="24"/>
                <w:szCs w:val="24"/>
                <w:shd w:val="clear" w:color="auto" w:fill="FFFFFF"/>
              </w:rPr>
            </w:pPr>
            <w:r w:rsidRPr="00B864D5">
              <w:rPr>
                <w:rFonts w:ascii="Verdana" w:hAnsi="Verdana"/>
                <w:sz w:val="24"/>
                <w:szCs w:val="24"/>
                <w:shd w:val="clear" w:color="auto" w:fill="FFFFFF"/>
              </w:rPr>
              <w:t>5.3.2.3. vėlesnis įkainių perskaičiavimas negali apimti laikotarpio, už kurį jau buvo atliktas perskaičiavimas;</w:t>
            </w:r>
          </w:p>
          <w:p w14:paraId="5A18672C" w14:textId="77777777" w:rsidR="00AD358F" w:rsidRPr="00B864D5" w:rsidRDefault="00AD358F" w:rsidP="00592545">
            <w:pPr>
              <w:tabs>
                <w:tab w:val="left" w:pos="1134"/>
              </w:tabs>
              <w:spacing w:after="0" w:line="240" w:lineRule="auto"/>
              <w:jc w:val="both"/>
              <w:rPr>
                <w:rFonts w:ascii="Verdana" w:hAnsi="Verdana"/>
                <w:sz w:val="24"/>
                <w:szCs w:val="24"/>
                <w:shd w:val="clear" w:color="auto" w:fill="FFFFFF"/>
              </w:rPr>
            </w:pPr>
            <w:r w:rsidRPr="00B864D5">
              <w:rPr>
                <w:rFonts w:ascii="Verdana" w:hAnsi="Verdana"/>
                <w:sz w:val="24"/>
                <w:szCs w:val="24"/>
                <w:shd w:val="clear" w:color="auto" w:fill="FFFFFF"/>
              </w:rPr>
              <w:t>5.3.2.4. pirmosios peržiūros terminas netaikomas. Peržiūra vykdoma kas ketvirtį;</w:t>
            </w:r>
          </w:p>
          <w:p w14:paraId="753AFBEA"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hAnsi="Verdana"/>
                <w:sz w:val="24"/>
                <w:szCs w:val="24"/>
                <w:shd w:val="clear" w:color="auto" w:fill="FFFFFF"/>
              </w:rPr>
              <w:t>5.3.2.5. susitarimas dėl kainų perskaičiavimo (keitimo) pasirašomas ne vėliau kaip per 10 darbo dienų nuo prašymo perskaičiuoti kainą gavimo dienos. Šalys</w:t>
            </w:r>
            <w:r w:rsidRPr="00B864D5">
              <w:rPr>
                <w:rFonts w:ascii="Verdana" w:hAnsi="Verdana"/>
                <w:sz w:val="24"/>
                <w:szCs w:val="24"/>
              </w:rPr>
              <w:t xml:space="preserve"> </w:t>
            </w:r>
            <w:r w:rsidRPr="00B864D5">
              <w:rPr>
                <w:rFonts w:ascii="Verdana" w:hAnsi="Verdana"/>
                <w:sz w:val="24"/>
                <w:szCs w:val="24"/>
                <w:shd w:val="clear" w:color="auto" w:fill="FFFFFF"/>
              </w:rPr>
              <w:t>privalo susitarime nurodyti indekso reikšmę laikotarpio pradžioje ir jos nustatymo datą, indekso reikšmę laikotarpio pabaigoje ir jos nustatymo datą, kainų pokytį (k), perskaičiuota kainas, perskaičiuotą pradinės Sutarties vertę. Perskaičiuotos Paslaugų kainos taikomos užsakymams, pateiktiems po to, kai Šalys</w:t>
            </w:r>
            <w:r w:rsidRPr="00B864D5">
              <w:rPr>
                <w:rFonts w:ascii="Verdana" w:hAnsi="Verdana"/>
                <w:sz w:val="24"/>
                <w:szCs w:val="24"/>
              </w:rPr>
              <w:t xml:space="preserve"> </w:t>
            </w:r>
            <w:r w:rsidRPr="00B864D5">
              <w:rPr>
                <w:rFonts w:ascii="Verdana" w:hAnsi="Verdana"/>
                <w:sz w:val="24"/>
                <w:szCs w:val="24"/>
                <w:shd w:val="clear" w:color="auto" w:fill="FFFFFF"/>
              </w:rPr>
              <w:t>pasirašo susitarimą dėl jų perskaičiavimo.</w:t>
            </w:r>
          </w:p>
        </w:tc>
      </w:tr>
      <w:tr w:rsidR="00AD358F" w:rsidRPr="00B864D5" w14:paraId="7D21E7E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5726254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 xml:space="preserve">5.4. Sutarties kainos apskaičiavimas taikant </w:t>
            </w:r>
            <w:r w:rsidRPr="00B864D5">
              <w:rPr>
                <w:rFonts w:ascii="Verdana" w:eastAsia="Aptos" w:hAnsi="Verdana"/>
                <w:b/>
                <w:bCs/>
                <w:kern w:val="2"/>
                <w:sz w:val="24"/>
                <w:szCs w:val="24"/>
                <w:u w:val="single"/>
              </w:rPr>
              <w:t xml:space="preserve">kiekio (apimties) </w:t>
            </w:r>
            <w:r w:rsidRPr="00B864D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3B76B603"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3621E3EB"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Pirkėjas atsiskaito su Tiekėju</w:t>
            </w:r>
            <w:r w:rsidR="0095355A" w:rsidRPr="00B864D5">
              <w:rPr>
                <w:rFonts w:ascii="Verdana" w:eastAsia="Aptos" w:hAnsi="Verdana"/>
                <w:kern w:val="2"/>
                <w:sz w:val="24"/>
                <w:szCs w:val="24"/>
              </w:rPr>
              <w:t xml:space="preserve"> už kiekvieną etapą</w:t>
            </w:r>
            <w:r w:rsidRPr="00B864D5">
              <w:rPr>
                <w:rFonts w:ascii="Verdana" w:eastAsia="Aptos" w:hAnsi="Verdana"/>
                <w:kern w:val="2"/>
                <w:sz w:val="24"/>
                <w:szCs w:val="24"/>
              </w:rPr>
              <w:t xml:space="preserve"> ne vėliau kaip per</w:t>
            </w:r>
            <w:r w:rsidR="00F60F2C" w:rsidRPr="00B864D5">
              <w:rPr>
                <w:rFonts w:ascii="Verdana" w:eastAsia="Aptos" w:hAnsi="Verdana"/>
                <w:kern w:val="2"/>
                <w:sz w:val="24"/>
                <w:szCs w:val="24"/>
              </w:rPr>
              <w:t xml:space="preserve"> </w:t>
            </w:r>
            <w:r w:rsidR="00C256B0" w:rsidRPr="00B864D5">
              <w:rPr>
                <w:rFonts w:ascii="Verdana" w:eastAsia="Aptos" w:hAnsi="Verdana"/>
                <w:kern w:val="2"/>
                <w:sz w:val="24"/>
                <w:szCs w:val="24"/>
              </w:rPr>
              <w:t>30</w:t>
            </w:r>
            <w:r w:rsidRPr="00B864D5">
              <w:rPr>
                <w:rFonts w:ascii="Verdana" w:eastAsia="Aptos" w:hAnsi="Verdana"/>
                <w:kern w:val="2"/>
                <w:sz w:val="24"/>
                <w:szCs w:val="24"/>
              </w:rPr>
              <w:t xml:space="preserve"> k. d.</w:t>
            </w:r>
            <w:r w:rsidR="00F60F2C" w:rsidRPr="00B864D5">
              <w:rPr>
                <w:rFonts w:ascii="Verdana" w:eastAsia="Aptos" w:hAnsi="Verdana"/>
                <w:kern w:val="2"/>
                <w:sz w:val="24"/>
                <w:szCs w:val="24"/>
              </w:rPr>
              <w:t xml:space="preserve"> </w:t>
            </w:r>
            <w:r w:rsidRPr="00B864D5">
              <w:rPr>
                <w:rFonts w:ascii="Verdana" w:eastAsia="Aptos" w:hAnsi="Verdana"/>
                <w:kern w:val="2"/>
                <w:sz w:val="24"/>
                <w:szCs w:val="24"/>
              </w:rPr>
              <w:t>nuo Sąskaitos gavimo dienos.</w:t>
            </w:r>
          </w:p>
          <w:p w14:paraId="2E6AC2CE" w14:textId="77777777" w:rsidR="00AD358F" w:rsidRPr="00B864D5" w:rsidRDefault="00AD358F" w:rsidP="00592545">
            <w:pPr>
              <w:spacing w:after="0" w:line="240" w:lineRule="auto"/>
              <w:jc w:val="both"/>
              <w:rPr>
                <w:rFonts w:ascii="Verdana" w:eastAsia="Aptos" w:hAnsi="Verdana"/>
                <w:kern w:val="2"/>
                <w:sz w:val="24"/>
                <w:szCs w:val="24"/>
              </w:rPr>
            </w:pPr>
          </w:p>
          <w:p w14:paraId="50C028B5"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Apmokėjimo sąlygos:</w:t>
            </w:r>
          </w:p>
          <w:p w14:paraId="514C7086" w14:textId="2426FAD4" w:rsidR="0095355A" w:rsidRPr="00B864D5" w:rsidRDefault="0095355A"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B864D5">
              <w:rPr>
                <w:rFonts w:ascii="Verdana" w:eastAsia="Aptos" w:hAnsi="Verdana"/>
                <w:kern w:val="2"/>
                <w:szCs w:val="24"/>
              </w:rPr>
              <w:t>Sumokama už projektini</w:t>
            </w:r>
            <w:r w:rsidR="008A2EAC" w:rsidRPr="00B864D5">
              <w:rPr>
                <w:rFonts w:ascii="Verdana" w:eastAsia="Aptos" w:hAnsi="Verdana"/>
                <w:kern w:val="2"/>
                <w:szCs w:val="24"/>
              </w:rPr>
              <w:t>ų</w:t>
            </w:r>
            <w:r w:rsidRPr="00B864D5">
              <w:rPr>
                <w:rFonts w:ascii="Verdana" w:eastAsia="Aptos" w:hAnsi="Verdana"/>
                <w:kern w:val="2"/>
                <w:szCs w:val="24"/>
              </w:rPr>
              <w:t xml:space="preserve"> pasiūlym</w:t>
            </w:r>
            <w:r w:rsidR="008A2EAC" w:rsidRPr="00B864D5">
              <w:rPr>
                <w:rFonts w:ascii="Verdana" w:eastAsia="Aptos" w:hAnsi="Verdana"/>
                <w:kern w:val="2"/>
                <w:szCs w:val="24"/>
              </w:rPr>
              <w:t>ų parengimą</w:t>
            </w:r>
            <w:r w:rsidRPr="00B864D5">
              <w:rPr>
                <w:rFonts w:ascii="Verdana" w:eastAsia="Aptos" w:hAnsi="Verdana"/>
                <w:kern w:val="2"/>
                <w:szCs w:val="24"/>
              </w:rPr>
              <w:t>;</w:t>
            </w:r>
          </w:p>
          <w:p w14:paraId="4F6D3528" w14:textId="710F443B" w:rsidR="0087190D" w:rsidRPr="00B864D5" w:rsidRDefault="0087190D"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B864D5">
              <w:rPr>
                <w:rFonts w:ascii="Verdana" w:eastAsia="Aptos" w:hAnsi="Verdana"/>
                <w:kern w:val="2"/>
                <w:szCs w:val="24"/>
              </w:rPr>
              <w:t>Sumokama už prisijungimo sąlygų, specialiųjų reikalavimų gavimą;</w:t>
            </w:r>
          </w:p>
          <w:p w14:paraId="76907990" w14:textId="1DE92C52" w:rsidR="0087190D" w:rsidRPr="00B864D5" w:rsidRDefault="0087190D"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B864D5">
              <w:rPr>
                <w:rFonts w:ascii="Verdana" w:eastAsia="Aptos" w:hAnsi="Verdana"/>
                <w:kern w:val="2"/>
                <w:szCs w:val="24"/>
              </w:rPr>
              <w:t xml:space="preserve">Sumokama už atliktus topografinius, </w:t>
            </w:r>
            <w:r w:rsidRPr="00B864D5">
              <w:rPr>
                <w:rFonts w:ascii="Verdana" w:eastAsia="Aptos" w:hAnsi="Verdana"/>
                <w:kern w:val="2"/>
                <w:szCs w:val="24"/>
              </w:rPr>
              <w:lastRenderedPageBreak/>
              <w:t>inžinerinius, geologinius, geotechninius tyrimus;</w:t>
            </w:r>
          </w:p>
          <w:p w14:paraId="3DD58167" w14:textId="117457AD" w:rsidR="0095355A" w:rsidRPr="00B864D5" w:rsidRDefault="0095355A"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B864D5">
              <w:rPr>
                <w:rFonts w:ascii="Verdana" w:eastAsia="Aptos" w:hAnsi="Verdana"/>
                <w:kern w:val="2"/>
                <w:szCs w:val="24"/>
              </w:rPr>
              <w:t>Sumokama už technin</w:t>
            </w:r>
            <w:r w:rsidR="008A2EAC" w:rsidRPr="00B864D5">
              <w:rPr>
                <w:rFonts w:ascii="Verdana" w:eastAsia="Aptos" w:hAnsi="Verdana"/>
                <w:kern w:val="2"/>
                <w:szCs w:val="24"/>
              </w:rPr>
              <w:t>io</w:t>
            </w:r>
            <w:r w:rsidRPr="00B864D5">
              <w:rPr>
                <w:rFonts w:ascii="Verdana" w:eastAsia="Aptos" w:hAnsi="Verdana"/>
                <w:kern w:val="2"/>
                <w:szCs w:val="24"/>
              </w:rPr>
              <w:t xml:space="preserve"> darbo projekt</w:t>
            </w:r>
            <w:r w:rsidR="008A2EAC" w:rsidRPr="00B864D5">
              <w:rPr>
                <w:rFonts w:ascii="Verdana" w:eastAsia="Aptos" w:hAnsi="Verdana"/>
                <w:kern w:val="2"/>
                <w:szCs w:val="24"/>
              </w:rPr>
              <w:t>o parengimą</w:t>
            </w:r>
            <w:r w:rsidRPr="00B864D5">
              <w:rPr>
                <w:rFonts w:ascii="Verdana" w:eastAsia="Aptos" w:hAnsi="Verdana"/>
                <w:kern w:val="2"/>
                <w:szCs w:val="24"/>
              </w:rPr>
              <w:t>;</w:t>
            </w:r>
          </w:p>
          <w:p w14:paraId="46EFFA0F" w14:textId="1E9E240D" w:rsidR="0095355A" w:rsidRPr="00B864D5" w:rsidRDefault="0095355A" w:rsidP="00592545">
            <w:pPr>
              <w:pStyle w:val="Sraopastraipa"/>
              <w:numPr>
                <w:ilvl w:val="0"/>
                <w:numId w:val="25"/>
              </w:numPr>
              <w:tabs>
                <w:tab w:val="left" w:pos="742"/>
              </w:tabs>
              <w:spacing w:after="0" w:line="240" w:lineRule="auto"/>
              <w:ind w:left="0" w:firstLine="360"/>
              <w:jc w:val="both"/>
              <w:rPr>
                <w:rFonts w:ascii="Verdana" w:eastAsia="Aptos" w:hAnsi="Verdana"/>
                <w:kern w:val="2"/>
                <w:szCs w:val="24"/>
              </w:rPr>
            </w:pPr>
            <w:r w:rsidRPr="00B864D5">
              <w:rPr>
                <w:rFonts w:ascii="Verdana" w:eastAsia="Aptos" w:hAnsi="Verdana"/>
                <w:kern w:val="2"/>
                <w:szCs w:val="24"/>
              </w:rPr>
              <w:t>Už statinio projekto vykdymo priežiūrą atsiskaitoma proporcingai atliekam</w:t>
            </w:r>
            <w:r w:rsidR="004538A3" w:rsidRPr="00B864D5">
              <w:rPr>
                <w:rFonts w:ascii="Verdana" w:eastAsia="Aptos" w:hAnsi="Verdana"/>
                <w:kern w:val="2"/>
                <w:szCs w:val="24"/>
              </w:rPr>
              <w:t>oms paslaugoms</w:t>
            </w:r>
            <w:r w:rsidRPr="00B864D5">
              <w:rPr>
                <w:rFonts w:ascii="Verdana" w:eastAsia="Aptos" w:hAnsi="Verdana"/>
                <w:kern w:val="2"/>
                <w:szCs w:val="24"/>
              </w:rPr>
              <w:t>.</w:t>
            </w:r>
          </w:p>
          <w:p w14:paraId="07A40C4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B864D5" w14:paraId="75DDB69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lastRenderedPageBreak/>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4D0E6FCA"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5A53FE5C"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6. PASLAUGŲ KOKYBĖ IR GARANTINIAI ĮSIPAREIGOJIMAI</w:t>
            </w:r>
          </w:p>
        </w:tc>
      </w:tr>
      <w:tr w:rsidR="00AD358F" w:rsidRPr="00B864D5" w14:paraId="008DA71D"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09240FC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2C3CBC9F"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 </w:t>
            </w:r>
          </w:p>
        </w:tc>
      </w:tr>
      <w:tr w:rsidR="00AD358F" w:rsidRPr="00B864D5" w14:paraId="3D3EF60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7. SUTARTIES VYKDYMUI PASITELKIAMI SUBTIEKĖJAI IR (AR) SPECIALISTAI</w:t>
            </w:r>
          </w:p>
        </w:tc>
      </w:tr>
      <w:tr w:rsidR="00AD358F" w:rsidRPr="00B864D5" w14:paraId="5476B132"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6EE7BDEC"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Sutarties vykdymui pasitelkiami subtiekėjai ir (ar) specialistai yra nurodyti Specialiųjų sąlygų priede Nr.</w:t>
            </w:r>
            <w:r w:rsidR="00110A1D" w:rsidRPr="00B864D5">
              <w:rPr>
                <w:rFonts w:ascii="Verdana" w:eastAsia="Aptos" w:hAnsi="Verdana"/>
                <w:kern w:val="2"/>
                <w:sz w:val="24"/>
                <w:szCs w:val="24"/>
              </w:rPr>
              <w:t xml:space="preserve"> </w:t>
            </w:r>
            <w:r w:rsidRPr="00B864D5">
              <w:rPr>
                <w:rFonts w:ascii="Verdana" w:eastAsia="Aptos" w:hAnsi="Verdana"/>
                <w:kern w:val="2"/>
                <w:sz w:val="24"/>
                <w:szCs w:val="24"/>
              </w:rPr>
              <w:t>1</w:t>
            </w:r>
            <w:r w:rsidR="00110A1D" w:rsidRPr="00B864D5">
              <w:rPr>
                <w:rFonts w:ascii="Verdana" w:eastAsia="Aptos" w:hAnsi="Verdana"/>
                <w:kern w:val="2"/>
                <w:sz w:val="24"/>
                <w:szCs w:val="24"/>
              </w:rPr>
              <w:t xml:space="preserve"> </w:t>
            </w:r>
            <w:r w:rsidRPr="00B864D5">
              <w:rPr>
                <w:rFonts w:ascii="Verdana" w:eastAsia="Aptos" w:hAnsi="Verdana"/>
                <w:kern w:val="2"/>
                <w:sz w:val="24"/>
                <w:szCs w:val="24"/>
              </w:rPr>
              <w:t>„Pasiūlymo forma“.</w:t>
            </w:r>
          </w:p>
        </w:tc>
      </w:tr>
      <w:tr w:rsidR="00AD358F" w:rsidRPr="00B864D5" w14:paraId="7A476789"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8. PRIEVOLIŲ PAGAL SUTARTĮ ĮVYKDYMO UŽTIKRINIMAS</w:t>
            </w:r>
          </w:p>
        </w:tc>
      </w:tr>
      <w:tr w:rsidR="00AD358F" w:rsidRPr="00B864D5" w14:paraId="712F5D5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Prievolių pagal Sutartį įvykdymas užtikrinamas:</w:t>
            </w:r>
          </w:p>
          <w:p w14:paraId="62905015"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Netesybomis (delspinigiais, bauda);</w:t>
            </w:r>
          </w:p>
          <w:p w14:paraId="555D23B3"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Kitais Lietuvos Respublikos civiliniame kodekse ir (ar) Sutartyje nurodytais prievolių įvykdymo užtikrinimo būdais.</w:t>
            </w:r>
          </w:p>
        </w:tc>
      </w:tr>
      <w:tr w:rsidR="00AD358F" w:rsidRPr="00B864D5" w14:paraId="2B2D3D2B"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3781B2DC"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6885C6E5"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9. ŠALIŲ ATSAKOMYBĖ</w:t>
            </w:r>
          </w:p>
        </w:tc>
      </w:tr>
      <w:tr w:rsidR="00AD358F" w:rsidRPr="00B864D5" w14:paraId="1A364180"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25D1C66D" w:rsidR="00AD358F" w:rsidRPr="00B864D5" w:rsidRDefault="00AD358F" w:rsidP="00592545">
            <w:pPr>
              <w:spacing w:after="0" w:line="240" w:lineRule="auto"/>
              <w:jc w:val="both"/>
              <w:rPr>
                <w:rFonts w:ascii="Verdana" w:eastAsia="Aptos" w:hAnsi="Verdana"/>
                <w:color w:val="FF0000"/>
                <w:kern w:val="2"/>
                <w:sz w:val="24"/>
                <w:szCs w:val="24"/>
              </w:rPr>
            </w:pPr>
            <w:r w:rsidRPr="00B864D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 xml:space="preserve">0,02 (dvi </w:t>
            </w:r>
            <w:r w:rsidRPr="00B864D5">
              <w:rPr>
                <w:rFonts w:ascii="Verdana" w:eastAsia="Aptos" w:hAnsi="Verdana"/>
                <w:kern w:val="2"/>
                <w:sz w:val="24"/>
                <w:szCs w:val="24"/>
              </w:rPr>
              <w:lastRenderedPageBreak/>
              <w:t>šimtosios) procento dydžio delspinigius nuo neapmokėtos sumos be PVM už kiekvieną vėlavimo</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dieną.</w:t>
            </w:r>
          </w:p>
        </w:tc>
      </w:tr>
      <w:tr w:rsidR="00AD358F" w:rsidRPr="00B864D5" w14:paraId="5F9C67A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lastRenderedPageBreak/>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047D7A" w14:textId="7889F94E"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9.2.1. Jeigu Tiekėjas vėluoja suteikti Paslaugas arba nevykdo kitų sutartinių įsipareigojimų, Pirkėjas nuo kitos nei nustatytas terminas dienos Tiekėjui skaičiuoja</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0,02 (dvi šimtosios) procento</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dydžio delspinigius už kiekvieną uždelstą</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dieną nuo laiku nesuteiktų Paslaugų ar kitų sutartinių įsipareigojimų nevykdymo kainos be PVM.</w:t>
            </w:r>
          </w:p>
          <w:p w14:paraId="624E95B9" w14:textId="77777777" w:rsidR="00AD358F" w:rsidRPr="00B864D5" w:rsidRDefault="00AD358F" w:rsidP="00592545">
            <w:pPr>
              <w:spacing w:after="0" w:line="240" w:lineRule="auto"/>
              <w:jc w:val="both"/>
              <w:rPr>
                <w:rFonts w:ascii="Verdana" w:eastAsia="Aptos" w:hAnsi="Verdana"/>
                <w:kern w:val="2"/>
                <w:sz w:val="24"/>
                <w:szCs w:val="24"/>
              </w:rPr>
            </w:pPr>
          </w:p>
          <w:p w14:paraId="7BD2C354" w14:textId="602E1C05"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9.2.2. Tiekėjas privalo sumokėti Pirkėjui netesybas per 30 dienų nuo Pirkėjo pareikalavimo, jeigu netesybų suma nėra</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išskaitoma iš Tiekėjui mokėtinos sumos.</w:t>
            </w:r>
          </w:p>
        </w:tc>
      </w:tr>
      <w:tr w:rsidR="00AD358F" w:rsidRPr="00B864D5" w14:paraId="31BA0B8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ADC8F0" w14:textId="6ACE601C"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9.3.1. Nutraukus Sutartį dėl esminio Sutarties pažeidimo, nustatyto Sutarties Specialiosiose sąlygose, mokama</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10 (dešimt)</w:t>
            </w:r>
            <w:r w:rsidR="004F35FA" w:rsidRPr="00B864D5">
              <w:rPr>
                <w:rFonts w:ascii="Verdana" w:eastAsia="Aptos" w:hAnsi="Verdana"/>
                <w:kern w:val="2"/>
                <w:sz w:val="24"/>
                <w:szCs w:val="24"/>
              </w:rPr>
              <w:t xml:space="preserve"> </w:t>
            </w:r>
            <w:r w:rsidRPr="00B864D5">
              <w:rPr>
                <w:rFonts w:ascii="Verdana" w:eastAsia="Aptos" w:hAnsi="Verdana"/>
                <w:kern w:val="2"/>
                <w:sz w:val="24"/>
                <w:szCs w:val="24"/>
              </w:rPr>
              <w:t>procentų dydžio bauda nuo Pradinės Sutarties vertės, nurodytos Specialiųjų sąlygų 5.2 punkte.</w:t>
            </w:r>
          </w:p>
          <w:p w14:paraId="4A02938D" w14:textId="77777777" w:rsidR="00AD358F" w:rsidRPr="00B864D5" w:rsidRDefault="00AD358F" w:rsidP="00592545">
            <w:pPr>
              <w:spacing w:after="0" w:line="240" w:lineRule="auto"/>
              <w:jc w:val="both"/>
              <w:rPr>
                <w:rFonts w:ascii="Verdana" w:eastAsia="Aptos" w:hAnsi="Verdana"/>
                <w:kern w:val="2"/>
                <w:sz w:val="24"/>
                <w:szCs w:val="24"/>
              </w:rPr>
            </w:pPr>
          </w:p>
          <w:p w14:paraId="5FE36582"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9.3.2. Nepagrįstai nutraukus Sutarties vykdymą ne Sutartyje nustatyta tvarka, mokama 10 (dešimt) procentų dydžio bauda nuo Pradinės Sutarties vertės, nurodytos Specialiųjų sąlygų 5.2 punkte.</w:t>
            </w:r>
          </w:p>
        </w:tc>
      </w:tr>
      <w:tr w:rsidR="00AD358F" w:rsidRPr="00B864D5" w14:paraId="605280BC"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77AB3B2E"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Calibri" w:hAnsi="Verdana"/>
                <w:kern w:val="2"/>
                <w:sz w:val="24"/>
                <w:szCs w:val="24"/>
              </w:rPr>
              <w:t xml:space="preserve">Paslaugų teikėjas už Sutarties bendrųjų sąlygų 3.1.10. punkte nustatyto reikalavimo nesilaikymą moka Pirkėjui 100,00 Eur </w:t>
            </w:r>
            <w:r w:rsidR="00147860" w:rsidRPr="00B864D5">
              <w:rPr>
                <w:rFonts w:ascii="Verdana" w:eastAsia="Calibri" w:hAnsi="Verdana"/>
                <w:kern w:val="2"/>
                <w:sz w:val="24"/>
                <w:szCs w:val="24"/>
              </w:rPr>
              <w:t xml:space="preserve">(vieną šimtą eurų) </w:t>
            </w:r>
            <w:r w:rsidRPr="00B864D5">
              <w:rPr>
                <w:rFonts w:ascii="Verdana" w:eastAsia="Calibri" w:hAnsi="Verdana"/>
                <w:kern w:val="2"/>
                <w:sz w:val="24"/>
                <w:szCs w:val="24"/>
              </w:rPr>
              <w:t xml:space="preserve">už kiekvieną atvejį. Bauda gali būti išskaičiuojama iš Paslaugų teikėjui mokėtinos sumos. Maksimali bendra Šalies atsakomybė yra 10 % nuo Pradinės sutarties vertės arba Sutarties kainos (be PVM), </w:t>
            </w:r>
            <w:r w:rsidRPr="00B864D5">
              <w:rPr>
                <w:rFonts w:ascii="Verdana" w:eastAsia="Calibri" w:hAnsi="Verdana"/>
                <w:kern w:val="2"/>
                <w:sz w:val="24"/>
                <w:szCs w:val="24"/>
              </w:rPr>
              <w:lastRenderedPageBreak/>
              <w:t>atsižvelgiant į tai, kuri yra didesnė.</w:t>
            </w:r>
          </w:p>
        </w:tc>
      </w:tr>
      <w:tr w:rsidR="00AD358F" w:rsidRPr="00B864D5" w14:paraId="3BB891A1"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lastRenderedPageBreak/>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38B26516"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6B152E61" w14:textId="77777777" w:rsidTr="00F96D6D">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127ECA3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10. ESMINĖS SUTARTIES SĄLYGOS</w:t>
            </w:r>
          </w:p>
        </w:tc>
      </w:tr>
      <w:tr w:rsidR="00AD358F" w:rsidRPr="00B864D5" w14:paraId="0AEEF84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55918801" w:rsidR="00AD358F" w:rsidRPr="00B864D5" w:rsidRDefault="00AD358F" w:rsidP="00592545">
            <w:pPr>
              <w:tabs>
                <w:tab w:val="left" w:pos="1276"/>
              </w:tabs>
              <w:spacing w:after="0" w:line="240" w:lineRule="auto"/>
              <w:contextualSpacing/>
              <w:jc w:val="both"/>
              <w:rPr>
                <w:rFonts w:ascii="Verdana" w:eastAsia="Calibri" w:hAnsi="Verdana"/>
                <w:b/>
                <w:sz w:val="24"/>
                <w:szCs w:val="24"/>
              </w:rPr>
            </w:pPr>
            <w:r w:rsidRPr="00B864D5">
              <w:rPr>
                <w:rFonts w:ascii="Verdana" w:eastAsia="Calibri" w:hAnsi="Verdana"/>
                <w:bCs/>
                <w:sz w:val="24"/>
                <w:szCs w:val="24"/>
                <w:shd w:val="clear" w:color="auto" w:fill="FFFFFF"/>
              </w:rPr>
              <w:t xml:space="preserve">Perkamų Paslaugų aprašymas, reikalavimai, sąlygos, terminai ir kt. nurodyti </w:t>
            </w:r>
            <w:r w:rsidRPr="00B864D5">
              <w:rPr>
                <w:rFonts w:ascii="Verdana" w:eastAsia="Calibri" w:hAnsi="Verdana"/>
                <w:sz w:val="24"/>
                <w:szCs w:val="24"/>
              </w:rPr>
              <w:t>Sutarties specialiųjų sąlygų priede Nr. 3 „Techninė specifikacija“.</w:t>
            </w:r>
          </w:p>
        </w:tc>
      </w:tr>
      <w:tr w:rsidR="00AD358F" w:rsidRPr="00B864D5" w14:paraId="78A6C886"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11. SUTARTIES GALIOJIMAS IR KEITIMAS</w:t>
            </w:r>
          </w:p>
        </w:tc>
      </w:tr>
      <w:tr w:rsidR="00AD358F" w:rsidRPr="00B864D5" w14:paraId="6B408CB9"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Ši Sutartis laikoma sudaryta ir įsigalioja nuo Sutarties pasirašymo dienos (antrosios Šalies pasirašymo dieną).</w:t>
            </w:r>
          </w:p>
          <w:p w14:paraId="13CAEF07" w14:textId="316FA862" w:rsidR="00AD358F" w:rsidRPr="00B864D5" w:rsidRDefault="00AD358F" w:rsidP="00592545">
            <w:pPr>
              <w:tabs>
                <w:tab w:val="left" w:pos="1276"/>
              </w:tabs>
              <w:spacing w:after="0" w:line="240" w:lineRule="auto"/>
              <w:jc w:val="both"/>
              <w:rPr>
                <w:rFonts w:ascii="Verdana" w:eastAsia="Aptos" w:hAnsi="Verdana"/>
                <w:b/>
                <w:kern w:val="2"/>
                <w:sz w:val="24"/>
                <w:szCs w:val="24"/>
              </w:rPr>
            </w:pPr>
            <w:r w:rsidRPr="00B864D5">
              <w:rPr>
                <w:rFonts w:ascii="Verdana" w:eastAsia="Aptos" w:hAnsi="Verdana"/>
                <w:kern w:val="2"/>
                <w:sz w:val="24"/>
                <w:szCs w:val="24"/>
              </w:rPr>
              <w:t>Sutartis galioja iki visiško prievolių įvykdymo (jos terminas negali būti ilgesnis kaip</w:t>
            </w:r>
            <w:r w:rsidR="00FA10E2" w:rsidRPr="00B864D5">
              <w:rPr>
                <w:rFonts w:ascii="Verdana" w:eastAsia="Aptos" w:hAnsi="Verdana"/>
                <w:kern w:val="2"/>
                <w:sz w:val="24"/>
                <w:szCs w:val="24"/>
              </w:rPr>
              <w:t xml:space="preserve"> </w:t>
            </w:r>
            <w:r w:rsidR="00030A19">
              <w:rPr>
                <w:rFonts w:ascii="Verdana" w:eastAsia="Aptos" w:hAnsi="Verdana"/>
                <w:kern w:val="2"/>
                <w:sz w:val="24"/>
                <w:szCs w:val="24"/>
              </w:rPr>
              <w:t>45</w:t>
            </w:r>
            <w:r w:rsidRPr="00B864D5">
              <w:rPr>
                <w:rFonts w:ascii="Verdana" w:eastAsia="Aptos" w:hAnsi="Verdana"/>
                <w:kern w:val="2"/>
                <w:sz w:val="24"/>
                <w:szCs w:val="24"/>
                <w:highlight w:val="yellow"/>
              </w:rPr>
              <w:t xml:space="preserve"> </w:t>
            </w:r>
            <w:r w:rsidRPr="00030A19">
              <w:rPr>
                <w:rFonts w:ascii="Verdana" w:eastAsia="Aptos" w:hAnsi="Verdana"/>
                <w:kern w:val="2"/>
                <w:sz w:val="24"/>
                <w:szCs w:val="24"/>
              </w:rPr>
              <w:t>(</w:t>
            </w:r>
            <w:r w:rsidR="00030A19" w:rsidRPr="00030A19">
              <w:rPr>
                <w:rFonts w:ascii="Verdana" w:eastAsia="Aptos" w:hAnsi="Verdana"/>
                <w:kern w:val="2"/>
                <w:sz w:val="24"/>
                <w:szCs w:val="24"/>
              </w:rPr>
              <w:t>keturiasdešimt penki</w:t>
            </w:r>
            <w:r w:rsidRPr="00030A19">
              <w:rPr>
                <w:rFonts w:ascii="Verdana" w:eastAsia="Aptos" w:hAnsi="Verdana"/>
                <w:kern w:val="2"/>
                <w:sz w:val="24"/>
                <w:szCs w:val="24"/>
              </w:rPr>
              <w:t>)</w:t>
            </w:r>
            <w:r w:rsidRPr="00B864D5">
              <w:rPr>
                <w:rFonts w:ascii="Verdana" w:eastAsia="Aptos" w:hAnsi="Verdana"/>
                <w:kern w:val="2"/>
                <w:sz w:val="24"/>
                <w:szCs w:val="24"/>
              </w:rPr>
              <w:t xml:space="preserve"> mėnesi</w:t>
            </w:r>
            <w:r w:rsidR="00030A19">
              <w:rPr>
                <w:rFonts w:ascii="Verdana" w:eastAsia="Aptos" w:hAnsi="Verdana"/>
                <w:kern w:val="2"/>
                <w:sz w:val="24"/>
                <w:szCs w:val="24"/>
              </w:rPr>
              <w:t>ai</w:t>
            </w:r>
            <w:r w:rsidRPr="00B864D5">
              <w:rPr>
                <w:rFonts w:ascii="Verdana" w:eastAsia="Aptos" w:hAnsi="Verdana"/>
                <w:kern w:val="2"/>
                <w:sz w:val="24"/>
                <w:szCs w:val="24"/>
              </w:rPr>
              <w:t>. (</w:t>
            </w:r>
            <w:r w:rsidRPr="00B864D5">
              <w:rPr>
                <w:rFonts w:ascii="Verdana" w:eastAsia="Calibri" w:hAnsi="Verdana"/>
                <w:iCs/>
                <w:kern w:val="2"/>
                <w:sz w:val="24"/>
                <w:szCs w:val="24"/>
              </w:rPr>
              <w:t>Sutarties galiojimo terminą sudaro</w:t>
            </w:r>
            <w:r w:rsidRPr="00B864D5">
              <w:rPr>
                <w:rFonts w:ascii="Verdana" w:eastAsia="Aptos" w:hAnsi="Verdana"/>
                <w:iCs/>
                <w:kern w:val="2"/>
                <w:sz w:val="24"/>
                <w:szCs w:val="24"/>
              </w:rPr>
              <w:t xml:space="preserve">: </w:t>
            </w:r>
            <w:r w:rsidR="00FA10E2" w:rsidRPr="00B864D5">
              <w:rPr>
                <w:rFonts w:ascii="Verdana" w:eastAsia="Aptos" w:hAnsi="Verdana"/>
                <w:iCs/>
                <w:kern w:val="2"/>
                <w:sz w:val="24"/>
                <w:szCs w:val="24"/>
              </w:rPr>
              <w:t>7</w:t>
            </w:r>
            <w:r w:rsidRPr="00B864D5">
              <w:rPr>
                <w:rFonts w:ascii="Verdana" w:eastAsia="Aptos" w:hAnsi="Verdana"/>
                <w:iCs/>
                <w:kern w:val="2"/>
                <w:sz w:val="24"/>
                <w:szCs w:val="24"/>
              </w:rPr>
              <w:t xml:space="preserve"> (</w:t>
            </w:r>
            <w:r w:rsidR="00FA10E2" w:rsidRPr="00B864D5">
              <w:rPr>
                <w:rFonts w:ascii="Verdana" w:eastAsia="Aptos" w:hAnsi="Verdana"/>
                <w:iCs/>
                <w:kern w:val="2"/>
                <w:sz w:val="24"/>
                <w:szCs w:val="24"/>
              </w:rPr>
              <w:t>septyni</w:t>
            </w:r>
            <w:r w:rsidRPr="00B864D5">
              <w:rPr>
                <w:rFonts w:ascii="Verdana" w:eastAsia="Aptos" w:hAnsi="Verdana"/>
                <w:iCs/>
                <w:kern w:val="2"/>
                <w:sz w:val="24"/>
                <w:szCs w:val="24"/>
              </w:rPr>
              <w:t xml:space="preserve">) mėnesiai techninio darbo projekto parengimui, 1 (vienas) mėnesis projektinės dokumentacijos pagal ekspertizės pastabas ištaisymui, </w:t>
            </w:r>
            <w:r w:rsidRPr="00B864D5">
              <w:rPr>
                <w:rFonts w:ascii="Verdana" w:eastAsia="Aptos" w:hAnsi="Verdana"/>
                <w:kern w:val="2"/>
                <w:sz w:val="24"/>
                <w:szCs w:val="24"/>
              </w:rPr>
              <w:t>statinio projekto vykdymo priežiūros paslaugos</w:t>
            </w:r>
            <w:r w:rsidR="00D45293" w:rsidRPr="00B864D5">
              <w:rPr>
                <w:rFonts w:ascii="Verdana" w:eastAsia="Aptos" w:hAnsi="Verdana"/>
                <w:kern w:val="2"/>
                <w:sz w:val="24"/>
                <w:szCs w:val="24"/>
              </w:rPr>
              <w:t xml:space="preserve"> visą statybos laikotarpį, bet ne</w:t>
            </w:r>
            <w:r w:rsidR="00030A19">
              <w:rPr>
                <w:rFonts w:ascii="Verdana" w:eastAsia="Aptos" w:hAnsi="Verdana"/>
                <w:kern w:val="2"/>
                <w:sz w:val="24"/>
                <w:szCs w:val="24"/>
              </w:rPr>
              <w:t xml:space="preserve"> </w:t>
            </w:r>
            <w:r w:rsidR="00D45293" w:rsidRPr="00B864D5">
              <w:rPr>
                <w:rFonts w:ascii="Verdana" w:eastAsia="Aptos" w:hAnsi="Verdana"/>
                <w:kern w:val="2"/>
                <w:sz w:val="24"/>
                <w:szCs w:val="24"/>
              </w:rPr>
              <w:t xml:space="preserve">ilgiau nei </w:t>
            </w:r>
            <w:r w:rsidR="00606C9B" w:rsidRPr="00B864D5">
              <w:rPr>
                <w:rFonts w:ascii="Verdana" w:eastAsia="Aptos" w:hAnsi="Verdana"/>
                <w:kern w:val="2"/>
                <w:sz w:val="24"/>
                <w:szCs w:val="24"/>
              </w:rPr>
              <w:t>36</w:t>
            </w:r>
            <w:r w:rsidR="00D45293" w:rsidRPr="00B864D5">
              <w:rPr>
                <w:rFonts w:ascii="Verdana" w:eastAsia="Aptos" w:hAnsi="Verdana"/>
                <w:iCs/>
                <w:kern w:val="2"/>
                <w:sz w:val="24"/>
                <w:szCs w:val="24"/>
              </w:rPr>
              <w:t xml:space="preserve"> (</w:t>
            </w:r>
            <w:r w:rsidR="00606C9B" w:rsidRPr="00B864D5">
              <w:rPr>
                <w:rFonts w:ascii="Verdana" w:eastAsia="Aptos" w:hAnsi="Verdana"/>
                <w:iCs/>
                <w:kern w:val="2"/>
                <w:sz w:val="24"/>
                <w:szCs w:val="24"/>
              </w:rPr>
              <w:t>trisdešimt šeši</w:t>
            </w:r>
            <w:r w:rsidR="00D45293" w:rsidRPr="00B864D5">
              <w:rPr>
                <w:rFonts w:ascii="Verdana" w:eastAsia="Aptos" w:hAnsi="Verdana"/>
                <w:iCs/>
                <w:kern w:val="2"/>
                <w:sz w:val="24"/>
                <w:szCs w:val="24"/>
              </w:rPr>
              <w:t>) mėnesi</w:t>
            </w:r>
            <w:r w:rsidR="00606C9B" w:rsidRPr="00B864D5">
              <w:rPr>
                <w:rFonts w:ascii="Verdana" w:eastAsia="Aptos" w:hAnsi="Verdana"/>
                <w:iCs/>
                <w:kern w:val="2"/>
                <w:sz w:val="24"/>
                <w:szCs w:val="24"/>
              </w:rPr>
              <w:t>ai</w:t>
            </w:r>
            <w:r w:rsidR="00030A19">
              <w:rPr>
                <w:rFonts w:ascii="Verdana" w:eastAsia="Aptos" w:hAnsi="Verdana"/>
                <w:iCs/>
                <w:kern w:val="2"/>
                <w:sz w:val="24"/>
                <w:szCs w:val="24"/>
              </w:rPr>
              <w:t>,</w:t>
            </w:r>
            <w:r w:rsidRPr="00B864D5">
              <w:rPr>
                <w:rFonts w:ascii="Verdana" w:eastAsia="Aptos" w:hAnsi="Verdana"/>
                <w:iCs/>
                <w:kern w:val="2"/>
                <w:sz w:val="24"/>
                <w:szCs w:val="24"/>
              </w:rPr>
              <w:t xml:space="preserve"> </w:t>
            </w:r>
            <w:r w:rsidR="00C256B0" w:rsidRPr="00B864D5">
              <w:rPr>
                <w:rFonts w:ascii="Verdana" w:eastAsia="Aptos" w:hAnsi="Verdana"/>
                <w:iCs/>
                <w:kern w:val="2"/>
                <w:sz w:val="24"/>
                <w:szCs w:val="24"/>
              </w:rPr>
              <w:t>30</w:t>
            </w:r>
            <w:r w:rsidRPr="00B864D5">
              <w:rPr>
                <w:rFonts w:ascii="Verdana" w:eastAsia="Aptos" w:hAnsi="Verdana"/>
                <w:iCs/>
                <w:kern w:val="2"/>
                <w:sz w:val="24"/>
                <w:szCs w:val="24"/>
              </w:rPr>
              <w:t xml:space="preserve"> (</w:t>
            </w:r>
            <w:r w:rsidR="00C256B0" w:rsidRPr="00B864D5">
              <w:rPr>
                <w:rFonts w:ascii="Verdana" w:eastAsia="Aptos" w:hAnsi="Verdana"/>
                <w:iCs/>
                <w:kern w:val="2"/>
                <w:sz w:val="24"/>
                <w:szCs w:val="24"/>
              </w:rPr>
              <w:t>trisdešimt</w:t>
            </w:r>
            <w:r w:rsidRPr="00B864D5">
              <w:rPr>
                <w:rFonts w:ascii="Verdana" w:eastAsia="Aptos" w:hAnsi="Verdana"/>
                <w:iCs/>
                <w:kern w:val="2"/>
                <w:sz w:val="24"/>
                <w:szCs w:val="24"/>
              </w:rPr>
              <w:t>) k. d. apmokėjimo už suteiktas Paslaugas terminas.)</w:t>
            </w:r>
          </w:p>
        </w:tc>
      </w:tr>
      <w:tr w:rsidR="00AD358F" w:rsidRPr="00B864D5" w14:paraId="35667168" w14:textId="77777777" w:rsidTr="00F96D6D">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0B8C68E7"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12. SUTARTIES NUTRAUKIMAS</w:t>
            </w:r>
          </w:p>
        </w:tc>
      </w:tr>
      <w:tr w:rsidR="00AD358F" w:rsidRPr="00B864D5" w14:paraId="0D1E8BD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Sutartis gali būti nutraukiama rašytiniu Šalių susitarimu arba vienašališkai, Bendrosiose sąlygose nustatyta tvarka.</w:t>
            </w:r>
          </w:p>
        </w:tc>
      </w:tr>
      <w:tr w:rsidR="00AD358F" w:rsidRPr="00B864D5" w14:paraId="00CE5F60"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12.2.1. jeigu Tiekėjas nevykdo prisiimtų įsipareigojimų už Sutartyje nustatytą Sutarties kainą;</w:t>
            </w:r>
          </w:p>
          <w:p w14:paraId="48070C6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 xml:space="preserve">12.2.2. jeigu Tiekėjas nesilaiko Sutartyje nustatytų Paslaugų teikimo terminų 2 (du) </w:t>
            </w:r>
            <w:r w:rsidRPr="00B864D5">
              <w:rPr>
                <w:rFonts w:ascii="Verdana" w:eastAsia="Aptos" w:hAnsi="Verdana"/>
                <w:kern w:val="2"/>
                <w:sz w:val="24"/>
                <w:szCs w:val="24"/>
              </w:rPr>
              <w:lastRenderedPageBreak/>
              <w:t>kartus iš eilės arba vėluoja suteikti Paslaugas;</w:t>
            </w:r>
          </w:p>
          <w:p w14:paraId="51728B14"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68244227" w14:textId="06460EDD"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12.2.9.</w:t>
            </w:r>
            <w:r w:rsidR="004941E3" w:rsidRPr="00B864D5">
              <w:rPr>
                <w:rFonts w:ascii="Verdana" w:eastAsia="Aptos" w:hAnsi="Verdana"/>
                <w:kern w:val="2"/>
                <w:sz w:val="24"/>
                <w:szCs w:val="24"/>
              </w:rPr>
              <w:t xml:space="preserve"> </w:t>
            </w:r>
            <w:r w:rsidRPr="00B864D5">
              <w:rPr>
                <w:rFonts w:ascii="Verdana" w:eastAsia="Aptos" w:hAnsi="Verdana"/>
                <w:kern w:val="2"/>
                <w:sz w:val="24"/>
                <w:szCs w:val="24"/>
              </w:rPr>
              <w:t>Tiekėjas ir (ar) jungtinės veiklos parneris (jei taikoma), ir (ar) subtiekėjas (jei taikoma)</w:t>
            </w:r>
            <w:r w:rsidR="004941E3" w:rsidRPr="00B864D5">
              <w:rPr>
                <w:rFonts w:ascii="Verdana" w:eastAsia="Aptos" w:hAnsi="Verdana"/>
                <w:kern w:val="2"/>
                <w:sz w:val="24"/>
                <w:szCs w:val="24"/>
              </w:rPr>
              <w:t xml:space="preserve"> </w:t>
            </w:r>
            <w:r w:rsidRPr="00B864D5">
              <w:rPr>
                <w:rFonts w:ascii="Verdana" w:eastAsia="Aptos" w:hAnsi="Verdana"/>
                <w:kern w:val="2"/>
                <w:sz w:val="24"/>
                <w:szCs w:val="24"/>
              </w:rPr>
              <w:t>paslaugų, kurioms Sutartyje nustatyti aplinkos apsaugos vadybos sistemos reikalavimai,</w:t>
            </w:r>
            <w:r w:rsidR="004941E3" w:rsidRPr="00B864D5">
              <w:rPr>
                <w:rFonts w:ascii="Verdana" w:eastAsia="Aptos" w:hAnsi="Verdana"/>
                <w:kern w:val="2"/>
                <w:sz w:val="24"/>
                <w:szCs w:val="24"/>
              </w:rPr>
              <w:t xml:space="preserve"> </w:t>
            </w:r>
            <w:r w:rsidRPr="00B864D5">
              <w:rPr>
                <w:rFonts w:ascii="Verdana" w:eastAsia="Aptos" w:hAnsi="Verdana"/>
                <w:kern w:val="2"/>
                <w:sz w:val="24"/>
                <w:szCs w:val="24"/>
              </w:rPr>
              <w:t>teikimo metu,</w:t>
            </w:r>
            <w:r w:rsidR="004941E3" w:rsidRPr="00B864D5">
              <w:rPr>
                <w:rFonts w:ascii="Verdana" w:eastAsia="Aptos" w:hAnsi="Verdana"/>
                <w:kern w:val="2"/>
                <w:sz w:val="24"/>
                <w:szCs w:val="24"/>
              </w:rPr>
              <w:t xml:space="preserve"> </w:t>
            </w:r>
            <w:r w:rsidRPr="00B864D5">
              <w:rPr>
                <w:rFonts w:ascii="Verdana" w:eastAsia="Aptos" w:hAnsi="Verdana"/>
                <w:kern w:val="2"/>
                <w:sz w:val="24"/>
                <w:szCs w:val="24"/>
              </w:rPr>
              <w:t>neturi galiojančio aplinkos apsaugos vadybos sistemos sertifikato, ir (ar) nepateikia sertifikato pratęsimo (neįsigyja naujo);</w:t>
            </w:r>
          </w:p>
          <w:p w14:paraId="520ABBAB"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12.2.10. Tiekėjas 2 (du) kartus pažeidžia esminę Sutarties sąlygą.</w:t>
            </w:r>
          </w:p>
        </w:tc>
      </w:tr>
      <w:tr w:rsidR="00AD358F" w:rsidRPr="00B864D5" w14:paraId="55B7A204"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6E651311"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lastRenderedPageBreak/>
              <w:t>13. APLINKOS APSAUGOS IR SOCIALINIAI KRITERIJAI</w:t>
            </w:r>
          </w:p>
        </w:tc>
      </w:tr>
      <w:tr w:rsidR="00AD358F" w:rsidRPr="00B864D5" w14:paraId="4E338C8A"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46C583EB" w:rsidR="00AD358F" w:rsidRPr="00B864D5" w:rsidRDefault="001F3475" w:rsidP="001F3475">
            <w:pPr>
              <w:spacing w:after="0" w:line="240" w:lineRule="auto"/>
              <w:jc w:val="both"/>
              <w:rPr>
                <w:rFonts w:ascii="Verdana" w:hAnsi="Verdana"/>
                <w:sz w:val="24"/>
                <w:szCs w:val="24"/>
              </w:rPr>
            </w:pPr>
            <w:r>
              <w:rPr>
                <w:rFonts w:ascii="Verdana" w:eastAsia="Calibri" w:hAnsi="Verdana"/>
                <w:sz w:val="24"/>
                <w:szCs w:val="24"/>
              </w:rPr>
              <w:t xml:space="preserve">13.1.1. </w:t>
            </w:r>
            <w:r w:rsidR="00B22DB2" w:rsidRPr="00B864D5">
              <w:rPr>
                <w:rFonts w:ascii="Verdana" w:hAnsi="Verdana"/>
                <w:color w:val="000000"/>
                <w:sz w:val="24"/>
                <w:szCs w:val="24"/>
              </w:rPr>
              <w:t xml:space="preserve">Projekte turi būti numatyta, kad su </w:t>
            </w:r>
            <w:r w:rsidR="00E85AD4" w:rsidRPr="00B864D5">
              <w:rPr>
                <w:rFonts w:ascii="Verdana" w:hAnsi="Verdana"/>
                <w:color w:val="000000"/>
                <w:sz w:val="24"/>
                <w:szCs w:val="24"/>
              </w:rPr>
              <w:t>statinio</w:t>
            </w:r>
            <w:r w:rsidR="00B22DB2" w:rsidRPr="00B864D5">
              <w:rPr>
                <w:rFonts w:ascii="Verdana" w:hAnsi="Verdana"/>
                <w:color w:val="000000"/>
                <w:sz w:val="24"/>
                <w:szCs w:val="24"/>
              </w:rPr>
              <w:t xml:space="preserve"> projektu susiję produktai atitiktų jiems taikomus minimalius aplinkos apsaugos kriterijus (X</w:t>
            </w:r>
            <w:r w:rsidR="005B7B4E" w:rsidRPr="00B864D5">
              <w:rPr>
                <w:rFonts w:ascii="Verdana" w:hAnsi="Verdana"/>
                <w:color w:val="000000"/>
                <w:sz w:val="24"/>
                <w:szCs w:val="24"/>
              </w:rPr>
              <w:t>VII</w:t>
            </w:r>
            <w:r w:rsidR="00B22DB2" w:rsidRPr="00B864D5">
              <w:rPr>
                <w:rFonts w:ascii="Verdana" w:hAnsi="Verdana"/>
                <w:color w:val="000000"/>
                <w:sz w:val="24"/>
                <w:szCs w:val="24"/>
              </w:rPr>
              <w:t xml:space="preserve"> skyrius „</w:t>
            </w:r>
            <w:r w:rsidR="005B7B4E" w:rsidRPr="00B864D5">
              <w:rPr>
                <w:rFonts w:ascii="Verdana" w:hAnsi="Verdana"/>
                <w:color w:val="000000"/>
                <w:sz w:val="24"/>
                <w:szCs w:val="24"/>
              </w:rPr>
              <w:t>Kelių projektavimo paslaugos ir statybos darbai, kelio elementai</w:t>
            </w:r>
            <w:r w:rsidR="00B22DB2" w:rsidRPr="00B864D5">
              <w:rPr>
                <w:rFonts w:ascii="Verdana" w:hAnsi="Verdana"/>
                <w:color w:val="000000"/>
                <w:sz w:val="24"/>
                <w:szCs w:val="24"/>
              </w:rPr>
              <w:t>“)</w:t>
            </w:r>
            <w:r w:rsidR="000D1082" w:rsidRPr="00B864D5">
              <w:rPr>
                <w:rFonts w:ascii="Verdana" w:hAnsi="Verdana"/>
                <w:color w:val="000000"/>
                <w:sz w:val="24"/>
                <w:szCs w:val="24"/>
              </w:rPr>
              <w:t>, Priedas Nr. 4 „Aplinkosauginiai reikalavimai“.</w:t>
            </w:r>
          </w:p>
        </w:tc>
      </w:tr>
      <w:tr w:rsidR="00AD358F" w:rsidRPr="00B864D5" w14:paraId="4752B7AC"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Netaikoma</w:t>
            </w:r>
          </w:p>
        </w:tc>
      </w:tr>
      <w:tr w:rsidR="00AD358F" w:rsidRPr="00B864D5" w14:paraId="4D2A999E" w14:textId="77777777" w:rsidTr="00F96D6D">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14. SUTARTIES PRIEDAI</w:t>
            </w:r>
          </w:p>
        </w:tc>
      </w:tr>
      <w:tr w:rsidR="00AD358F" w:rsidRPr="00B864D5" w14:paraId="367CCD5E"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Tiekėjo pasiūlymas</w:t>
            </w:r>
          </w:p>
        </w:tc>
      </w:tr>
      <w:tr w:rsidR="00AD358F" w:rsidRPr="00B864D5" w14:paraId="48581985"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Times New Roman" w:hAnsi="Verdana"/>
                <w:sz w:val="24"/>
                <w:szCs w:val="24"/>
              </w:rPr>
              <w:t>Trišalio susitarimo su subteikėju forma</w:t>
            </w:r>
          </w:p>
        </w:tc>
      </w:tr>
      <w:tr w:rsidR="00AD358F" w:rsidRPr="00B864D5" w14:paraId="4EB3F4B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7D13D" w14:textId="77777777" w:rsidR="00AD358F" w:rsidRPr="00B864D5" w:rsidRDefault="00AD358F" w:rsidP="00592545">
            <w:pPr>
              <w:spacing w:after="0" w:line="240" w:lineRule="auto"/>
              <w:rPr>
                <w:rFonts w:ascii="Verdana" w:eastAsia="Aptos" w:hAnsi="Verdana"/>
                <w:kern w:val="2"/>
                <w:sz w:val="24"/>
                <w:szCs w:val="24"/>
              </w:rPr>
            </w:pPr>
            <w:r w:rsidRPr="00B864D5">
              <w:rPr>
                <w:rFonts w:ascii="Verdana" w:eastAsia="Aptos" w:hAnsi="Verdana"/>
                <w:b/>
                <w:bCs/>
                <w:kern w:val="2"/>
                <w:sz w:val="24"/>
                <w:szCs w:val="24"/>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830DC4"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Techninė specifikacija</w:t>
            </w:r>
          </w:p>
        </w:tc>
      </w:tr>
      <w:tr w:rsidR="00234F69" w:rsidRPr="00B864D5" w14:paraId="25462CDD" w14:textId="77777777" w:rsidTr="00F96D6D">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8FB73" w14:textId="19C1BF8E" w:rsidR="00234F69" w:rsidRPr="00B864D5" w:rsidRDefault="00234F69" w:rsidP="00592545">
            <w:pPr>
              <w:spacing w:after="0" w:line="240" w:lineRule="auto"/>
              <w:rPr>
                <w:rFonts w:ascii="Verdana" w:eastAsia="Aptos" w:hAnsi="Verdana"/>
                <w:b/>
                <w:bCs/>
                <w:kern w:val="2"/>
                <w:sz w:val="24"/>
                <w:szCs w:val="24"/>
              </w:rPr>
            </w:pPr>
            <w:r w:rsidRPr="00B864D5">
              <w:rPr>
                <w:rFonts w:ascii="Verdana" w:eastAsia="Aptos" w:hAnsi="Verdana"/>
                <w:b/>
                <w:bCs/>
                <w:kern w:val="2"/>
                <w:sz w:val="24"/>
                <w:szCs w:val="24"/>
              </w:rPr>
              <w:t>14.4. Priedas Nr. 4</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58934836" w14:textId="5D89B9D1" w:rsidR="00234F69" w:rsidRPr="00B864D5" w:rsidRDefault="00234F69"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Aplinkosauginiai reikalavimai</w:t>
            </w:r>
          </w:p>
        </w:tc>
      </w:tr>
      <w:tr w:rsidR="00AD358F" w:rsidRPr="00B864D5" w14:paraId="49EB9A93" w14:textId="77777777" w:rsidTr="00F96D6D">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15. ŠALIŲ ATSTOVŲ PARAŠAI</w:t>
            </w:r>
          </w:p>
        </w:tc>
      </w:tr>
      <w:tr w:rsidR="00AD358F" w:rsidRPr="00B864D5" w14:paraId="5C8E85E5" w14:textId="77777777" w:rsidTr="00030A19">
        <w:tc>
          <w:tcPr>
            <w:tcW w:w="47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PIRKĖJAS</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AD358F" w:rsidRPr="00B864D5" w:rsidRDefault="00AD358F" w:rsidP="00592545">
            <w:pPr>
              <w:spacing w:after="0" w:line="240" w:lineRule="auto"/>
              <w:jc w:val="center"/>
              <w:rPr>
                <w:rFonts w:ascii="Verdana" w:eastAsia="Aptos" w:hAnsi="Verdana"/>
                <w:kern w:val="2"/>
                <w:sz w:val="24"/>
                <w:szCs w:val="24"/>
              </w:rPr>
            </w:pPr>
            <w:r w:rsidRPr="00B864D5">
              <w:rPr>
                <w:rFonts w:ascii="Verdana" w:eastAsia="Aptos" w:hAnsi="Verdana"/>
                <w:b/>
                <w:bCs/>
                <w:kern w:val="2"/>
                <w:sz w:val="24"/>
                <w:szCs w:val="24"/>
              </w:rPr>
              <w:t>TIEKĖJAS</w:t>
            </w:r>
          </w:p>
        </w:tc>
      </w:tr>
      <w:tr w:rsidR="00AD358F" w:rsidRPr="00B864D5" w14:paraId="2C9EE645" w14:textId="77777777" w:rsidTr="00030A19">
        <w:tc>
          <w:tcPr>
            <w:tcW w:w="47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80C0" w14:textId="77777777" w:rsidR="00AD358F" w:rsidRPr="00B864D5" w:rsidRDefault="00AD358F" w:rsidP="00592545">
            <w:pPr>
              <w:spacing w:after="0" w:line="240" w:lineRule="auto"/>
              <w:jc w:val="both"/>
              <w:rPr>
                <w:rFonts w:ascii="Verdana" w:eastAsia="Aptos" w:hAnsi="Verdana"/>
                <w:kern w:val="2"/>
                <w:sz w:val="24"/>
                <w:szCs w:val="24"/>
              </w:rPr>
            </w:pPr>
            <w:r w:rsidRPr="00B864D5">
              <w:rPr>
                <w:rFonts w:ascii="Verdana" w:eastAsia="Aptos" w:hAnsi="Verdana"/>
                <w:kern w:val="2"/>
                <w:sz w:val="24"/>
                <w:szCs w:val="24"/>
              </w:rPr>
              <w:t>Marijampolės savivaldybės administracijos direktorius Nerijus Mašalaitis</w:t>
            </w:r>
          </w:p>
        </w:tc>
        <w:tc>
          <w:tcPr>
            <w:tcW w:w="4749"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AD358F" w:rsidRPr="00B864D5" w:rsidRDefault="00AD358F" w:rsidP="00592545">
            <w:pPr>
              <w:spacing w:after="0" w:line="240" w:lineRule="auto"/>
              <w:jc w:val="both"/>
              <w:rPr>
                <w:rFonts w:ascii="Verdana" w:eastAsia="Aptos" w:hAnsi="Verdana"/>
                <w:color w:val="0070C0"/>
                <w:kern w:val="2"/>
                <w:sz w:val="24"/>
                <w:szCs w:val="24"/>
              </w:rPr>
            </w:pPr>
            <w:r w:rsidRPr="00B864D5">
              <w:rPr>
                <w:rFonts w:ascii="Verdana" w:eastAsia="Aptos" w:hAnsi="Verdana"/>
                <w:color w:val="0070C0"/>
                <w:kern w:val="2"/>
                <w:sz w:val="24"/>
                <w:szCs w:val="24"/>
              </w:rPr>
              <w:t>(nurodomos atstovo pareigos, vardas, pavardė)</w:t>
            </w:r>
          </w:p>
        </w:tc>
      </w:tr>
      <w:tr w:rsidR="00AD358F" w:rsidRPr="00B864D5" w14:paraId="1ACB6038" w14:textId="77777777" w:rsidTr="00030A19">
        <w:tc>
          <w:tcPr>
            <w:tcW w:w="3764" w:type="dxa"/>
            <w:tcBorders>
              <w:top w:val="nil"/>
              <w:left w:val="nil"/>
              <w:bottom w:val="nil"/>
              <w:right w:val="nil"/>
            </w:tcBorders>
            <w:vAlign w:val="center"/>
            <w:hideMark/>
          </w:tcPr>
          <w:p w14:paraId="66F4A487" w14:textId="77777777" w:rsidR="00AD358F" w:rsidRPr="00B864D5" w:rsidRDefault="00AD358F" w:rsidP="00592545">
            <w:pPr>
              <w:spacing w:after="0" w:line="240" w:lineRule="auto"/>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AD358F" w:rsidRPr="00B864D5" w:rsidRDefault="00AD358F" w:rsidP="00592545">
            <w:pPr>
              <w:spacing w:after="0" w:line="240" w:lineRule="auto"/>
              <w:jc w:val="both"/>
              <w:rPr>
                <w:rFonts w:ascii="Verdana" w:eastAsia="Aptos" w:hAnsi="Verdana"/>
                <w:kern w:val="2"/>
                <w:sz w:val="24"/>
                <w:szCs w:val="24"/>
              </w:rPr>
            </w:pPr>
          </w:p>
        </w:tc>
        <w:tc>
          <w:tcPr>
            <w:tcW w:w="988" w:type="dxa"/>
            <w:tcBorders>
              <w:top w:val="nil"/>
              <w:left w:val="nil"/>
              <w:bottom w:val="nil"/>
              <w:right w:val="nil"/>
            </w:tcBorders>
            <w:vAlign w:val="center"/>
            <w:hideMark/>
          </w:tcPr>
          <w:p w14:paraId="33361F85" w14:textId="77777777" w:rsidR="00AD358F" w:rsidRPr="00B864D5" w:rsidRDefault="00AD358F" w:rsidP="00592545">
            <w:pPr>
              <w:spacing w:after="0" w:line="240" w:lineRule="auto"/>
              <w:jc w:val="both"/>
              <w:rPr>
                <w:rFonts w:ascii="Verdana" w:eastAsia="Aptos" w:hAnsi="Verdana"/>
                <w:kern w:val="2"/>
                <w:sz w:val="24"/>
                <w:szCs w:val="24"/>
              </w:rPr>
            </w:pPr>
          </w:p>
        </w:tc>
        <w:tc>
          <w:tcPr>
            <w:tcW w:w="4749" w:type="dxa"/>
            <w:tcBorders>
              <w:top w:val="nil"/>
              <w:left w:val="nil"/>
              <w:bottom w:val="nil"/>
              <w:right w:val="nil"/>
            </w:tcBorders>
            <w:vAlign w:val="center"/>
            <w:hideMark/>
          </w:tcPr>
          <w:p w14:paraId="3E63EEC2" w14:textId="77777777" w:rsidR="00AD358F" w:rsidRPr="00B864D5" w:rsidRDefault="00AD358F" w:rsidP="00592545">
            <w:pPr>
              <w:spacing w:after="0" w:line="240" w:lineRule="auto"/>
              <w:jc w:val="both"/>
              <w:rPr>
                <w:rFonts w:ascii="Verdana" w:eastAsia="Aptos" w:hAnsi="Verdana"/>
                <w:kern w:val="2"/>
                <w:sz w:val="24"/>
                <w:szCs w:val="24"/>
              </w:rPr>
            </w:pPr>
          </w:p>
        </w:tc>
      </w:tr>
    </w:tbl>
    <w:p w14:paraId="073712B9" w14:textId="77777777" w:rsidR="00AD358F" w:rsidRPr="00B864D5" w:rsidRDefault="00AD358F" w:rsidP="00592545">
      <w:pPr>
        <w:spacing w:after="0" w:line="240" w:lineRule="auto"/>
        <w:jc w:val="both"/>
        <w:rPr>
          <w:rFonts w:ascii="Verdana" w:hAnsi="Verdana"/>
          <w:b/>
          <w:sz w:val="24"/>
          <w:szCs w:val="24"/>
        </w:rPr>
      </w:pPr>
      <w:bookmarkStart w:id="64" w:name="part_d0a25849da0c4719ae8c91dcedcf7de8"/>
      <w:bookmarkEnd w:id="64"/>
      <w:r w:rsidRPr="00B864D5">
        <w:rPr>
          <w:rFonts w:ascii="Verdana" w:eastAsia="Aptos" w:hAnsi="Verdana"/>
          <w:b/>
          <w:bCs/>
          <w:kern w:val="2"/>
          <w:sz w:val="24"/>
          <w:szCs w:val="24"/>
        </w:rPr>
        <w:t>______________</w:t>
      </w:r>
    </w:p>
    <w:p w14:paraId="18EC8156" w14:textId="77777777" w:rsidR="00AD358F" w:rsidRPr="00B864D5" w:rsidRDefault="00AD358F" w:rsidP="00592545">
      <w:pPr>
        <w:spacing w:after="0" w:line="240" w:lineRule="auto"/>
        <w:jc w:val="right"/>
        <w:rPr>
          <w:rFonts w:ascii="Verdana" w:hAnsi="Verdana" w:cs="Times New Roman"/>
          <w:sz w:val="24"/>
          <w:szCs w:val="24"/>
        </w:rPr>
      </w:pPr>
    </w:p>
    <w:p w14:paraId="5811ECE6" w14:textId="77777777" w:rsidR="004A60D2" w:rsidRPr="00B864D5" w:rsidRDefault="004A60D2" w:rsidP="00592545">
      <w:pPr>
        <w:spacing w:after="0" w:line="240" w:lineRule="auto"/>
        <w:jc w:val="right"/>
        <w:rPr>
          <w:rFonts w:ascii="Verdana" w:hAnsi="Verdana" w:cs="Times New Roman"/>
          <w:sz w:val="24"/>
          <w:szCs w:val="24"/>
        </w:rPr>
      </w:pPr>
    </w:p>
    <w:p w14:paraId="1D275D21" w14:textId="77777777" w:rsidR="004A60D2" w:rsidRPr="00B864D5" w:rsidRDefault="00E02697" w:rsidP="00592545">
      <w:pPr>
        <w:spacing w:after="0" w:line="240" w:lineRule="auto"/>
        <w:rPr>
          <w:rFonts w:ascii="Verdana" w:hAnsi="Verdana"/>
          <w:b/>
          <w:bCs/>
          <w:sz w:val="24"/>
          <w:szCs w:val="24"/>
        </w:rPr>
      </w:pPr>
      <w:r w:rsidRPr="00B864D5">
        <w:rPr>
          <w:rFonts w:ascii="Verdana" w:hAnsi="Verdana"/>
          <w:b/>
          <w:bCs/>
          <w:sz w:val="24"/>
          <w:szCs w:val="24"/>
        </w:rPr>
        <w:br w:type="page"/>
      </w:r>
    </w:p>
    <w:p w14:paraId="440CF687"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r w:rsidRPr="00B864D5">
        <w:rPr>
          <w:rFonts w:ascii="Verdana" w:eastAsia="Aptos" w:hAnsi="Verdana" w:cs="Times New Roman"/>
          <w:b/>
          <w:bCs/>
          <w:kern w:val="2"/>
          <w:sz w:val="24"/>
          <w:szCs w:val="24"/>
          <w:lang w:eastAsia="en-US"/>
        </w:rPr>
        <w:lastRenderedPageBreak/>
        <w:t>PASLAUGŲ pirkimo</w:t>
      </w:r>
      <w:r w:rsidRPr="00B864D5">
        <w:rPr>
          <w:rFonts w:ascii="Verdana" w:eastAsia="Aptos" w:hAnsi="Verdana" w:cs="Times New Roman"/>
          <w:kern w:val="2"/>
          <w:sz w:val="24"/>
          <w:szCs w:val="24"/>
          <w:lang w:eastAsia="en-US"/>
        </w:rPr>
        <w:t>–</w:t>
      </w:r>
      <w:r w:rsidRPr="00B864D5">
        <w:rPr>
          <w:rFonts w:ascii="Verdana" w:eastAsia="Aptos" w:hAnsi="Verdana" w:cs="Times New Roman"/>
          <w:b/>
          <w:bCs/>
          <w:kern w:val="2"/>
          <w:sz w:val="24"/>
          <w:szCs w:val="24"/>
          <w:lang w:eastAsia="en-US"/>
        </w:rPr>
        <w:t>pardavimo sutarties Bendrosios sąlygos</w:t>
      </w:r>
    </w:p>
    <w:p w14:paraId="405A676B"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p>
    <w:p w14:paraId="673E4D8F"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65" w:name="part_4cbc8d87a88f49808aa3ca8de9041bf1"/>
      <w:bookmarkEnd w:id="65"/>
      <w:r w:rsidRPr="00B864D5">
        <w:rPr>
          <w:rFonts w:ascii="Verdana" w:eastAsia="Aptos" w:hAnsi="Verdana" w:cs="Times New Roman"/>
          <w:b/>
          <w:bCs/>
          <w:kern w:val="2"/>
          <w:sz w:val="24"/>
          <w:szCs w:val="24"/>
          <w:lang w:eastAsia="en-US"/>
        </w:rPr>
        <w:t>1. PAGRINDINĖS SĄVOKOS IR SUTARTIES AIŠKINIMAS</w:t>
      </w:r>
    </w:p>
    <w:p w14:paraId="5C32510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15C1AF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66" w:name="part_78b8cd10525c43dab04092ce1194556b"/>
      <w:bookmarkEnd w:id="66"/>
      <w:r w:rsidRPr="00B864D5">
        <w:rPr>
          <w:rFonts w:ascii="Verdana" w:eastAsia="Aptos" w:hAnsi="Verdana" w:cs="Times New Roman"/>
          <w:b/>
          <w:bCs/>
          <w:kern w:val="2"/>
          <w:sz w:val="24"/>
          <w:szCs w:val="24"/>
          <w:lang w:eastAsia="en-US"/>
        </w:rPr>
        <w:t>1.1. Sąvokos</w:t>
      </w:r>
    </w:p>
    <w:p w14:paraId="15844FC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FF44B8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67" w:name="part_368eba7a08104921ac20c3b7effff57f"/>
      <w:bookmarkEnd w:id="67"/>
      <w:r w:rsidRPr="00B864D5">
        <w:rPr>
          <w:rFonts w:ascii="Verdana" w:eastAsia="Aptos" w:hAnsi="Verdana" w:cs="Times New Roman"/>
          <w:kern w:val="2"/>
          <w:sz w:val="24"/>
          <w:szCs w:val="24"/>
          <w:lang w:eastAsia="en-US"/>
        </w:rPr>
        <w:t>1.1.1. Šioje Sutartyje didžiąja raide rašomos sąvokos turi šias nurodytas reikšmes:</w:t>
      </w:r>
    </w:p>
    <w:p w14:paraId="2A0308B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68" w:name="part_b34e8d4b507c4bbda47e6ffd4c7ff0e3"/>
      <w:bookmarkEnd w:id="68"/>
      <w:r w:rsidRPr="00B864D5">
        <w:rPr>
          <w:rFonts w:ascii="Verdana" w:eastAsia="Aptos" w:hAnsi="Verdana" w:cs="Times New Roman"/>
          <w:kern w:val="2"/>
          <w:sz w:val="24"/>
          <w:szCs w:val="24"/>
          <w:lang w:eastAsia="en-US"/>
        </w:rPr>
        <w:t>1.1.1.1. </w:t>
      </w:r>
      <w:r w:rsidRPr="00B864D5">
        <w:rPr>
          <w:rFonts w:ascii="Verdana" w:eastAsia="Aptos" w:hAnsi="Verdana" w:cs="Times New Roman"/>
          <w:b/>
          <w:bCs/>
          <w:kern w:val="2"/>
          <w:sz w:val="24"/>
          <w:szCs w:val="24"/>
          <w:lang w:eastAsia="en-US"/>
        </w:rPr>
        <w:t>Bendrosios sąlygos</w:t>
      </w:r>
      <w:r w:rsidRPr="00B864D5">
        <w:rPr>
          <w:rFonts w:ascii="Verdana" w:eastAsia="Aptos" w:hAnsi="Verdana" w:cs="Times New Roman"/>
          <w:kern w:val="2"/>
          <w:sz w:val="24"/>
          <w:szCs w:val="24"/>
          <w:lang w:eastAsia="en-US"/>
        </w:rPr>
        <w:t> – Sutarties dalis, kuri vadinasi „Paslaugų pirkimo–pardavimo sutarties Bendrosios sąlygos“;</w:t>
      </w:r>
    </w:p>
    <w:p w14:paraId="5170FEB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69" w:name="part_fbc935c8a0094a8aad2321b8c2115a38"/>
      <w:bookmarkEnd w:id="69"/>
      <w:r w:rsidRPr="00B864D5">
        <w:rPr>
          <w:rFonts w:ascii="Verdana" w:eastAsia="Aptos" w:hAnsi="Verdana" w:cs="Times New Roman"/>
          <w:kern w:val="2"/>
          <w:sz w:val="24"/>
          <w:szCs w:val="24"/>
          <w:lang w:eastAsia="en-US"/>
        </w:rPr>
        <w:t>1.1.1.2. </w:t>
      </w:r>
      <w:r w:rsidRPr="00B864D5">
        <w:rPr>
          <w:rFonts w:ascii="Verdana" w:eastAsia="Aptos" w:hAnsi="Verdana" w:cs="Times New Roman"/>
          <w:b/>
          <w:bCs/>
          <w:kern w:val="2"/>
          <w:sz w:val="24"/>
          <w:szCs w:val="24"/>
          <w:lang w:eastAsia="en-US"/>
        </w:rPr>
        <w:t>Pirkėjas</w:t>
      </w:r>
      <w:r w:rsidRPr="00B864D5">
        <w:rPr>
          <w:rFonts w:ascii="Verdana" w:eastAsia="Aptos" w:hAnsi="Verdana" w:cs="Times New Roman"/>
          <w:kern w:val="2"/>
          <w:sz w:val="24"/>
          <w:szCs w:val="24"/>
          <w:lang w:eastAsia="en-US"/>
        </w:rPr>
        <w:t> – asmuo, kuris Specialiosiose sąlygose yra įvardytas kaip Pirkėjas, įsigyjantis Specialiosiose sąlygose ir Sutarties prieduose nurodytas Paslaugas;</w:t>
      </w:r>
    </w:p>
    <w:p w14:paraId="76E85D7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0" w:name="part_41890adfff30489ebae3ea78020ba448"/>
      <w:bookmarkEnd w:id="70"/>
      <w:r w:rsidRPr="00B864D5">
        <w:rPr>
          <w:rFonts w:ascii="Verdana" w:eastAsia="Aptos" w:hAnsi="Verdana" w:cs="Times New Roman"/>
          <w:kern w:val="2"/>
          <w:sz w:val="24"/>
          <w:szCs w:val="24"/>
          <w:lang w:eastAsia="en-US"/>
        </w:rPr>
        <w:t>1.1.1.3. </w:t>
      </w:r>
      <w:r w:rsidRPr="00B864D5">
        <w:rPr>
          <w:rFonts w:ascii="Verdana" w:eastAsia="Aptos" w:hAnsi="Verdana" w:cs="Times New Roman"/>
          <w:b/>
          <w:bCs/>
          <w:kern w:val="2"/>
          <w:sz w:val="24"/>
          <w:szCs w:val="24"/>
          <w:lang w:eastAsia="en-US"/>
        </w:rPr>
        <w:t>Pradinės sutarties vertė </w:t>
      </w:r>
      <w:r w:rsidRPr="00B864D5">
        <w:rPr>
          <w:rFonts w:ascii="Verdana" w:eastAsia="Aptos" w:hAnsi="Verdana" w:cs="Times New Roman"/>
          <w:kern w:val="2"/>
          <w:sz w:val="24"/>
          <w:szCs w:val="24"/>
          <w:lang w:eastAsia="en-US"/>
        </w:rPr>
        <w:t>– Specialiosiose sąlygose nurodyta</w:t>
      </w:r>
      <w:r w:rsidRPr="00B864D5">
        <w:rPr>
          <w:rFonts w:ascii="Verdana" w:eastAsia="Aptos" w:hAnsi="Verdana" w:cs="Times New Roman"/>
          <w:b/>
          <w:bCs/>
          <w:kern w:val="2"/>
          <w:sz w:val="24"/>
          <w:szCs w:val="24"/>
          <w:lang w:eastAsia="en-US"/>
        </w:rPr>
        <w:t> </w:t>
      </w:r>
      <w:r w:rsidRPr="00B864D5">
        <w:rPr>
          <w:rFonts w:ascii="Verdana" w:eastAsia="Aptos" w:hAnsi="Verdana" w:cs="Times New Roman"/>
          <w:kern w:val="2"/>
          <w:sz w:val="24"/>
          <w:szCs w:val="24"/>
          <w:lang w:eastAsia="en-US"/>
        </w:rPr>
        <w:t>vertė be pridėtinės vertės mokesčio (toliau – PVM);</w:t>
      </w:r>
    </w:p>
    <w:p w14:paraId="4B57684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1" w:name="part_ae8d78797bce4c568e156e3e5ac95ac3"/>
      <w:bookmarkEnd w:id="71"/>
      <w:r w:rsidRPr="00B864D5">
        <w:rPr>
          <w:rFonts w:ascii="Verdana" w:eastAsia="Aptos" w:hAnsi="Verdana" w:cs="Times New Roman"/>
          <w:kern w:val="2"/>
          <w:sz w:val="24"/>
          <w:szCs w:val="24"/>
          <w:lang w:eastAsia="en-US"/>
        </w:rPr>
        <w:t>1.1.1.4. </w:t>
      </w:r>
      <w:r w:rsidRPr="00B864D5">
        <w:rPr>
          <w:rFonts w:ascii="Verdana" w:eastAsia="Aptos" w:hAnsi="Verdana" w:cs="Times New Roman"/>
          <w:b/>
          <w:bCs/>
          <w:kern w:val="2"/>
          <w:sz w:val="24"/>
          <w:szCs w:val="24"/>
          <w:lang w:eastAsia="en-US"/>
        </w:rPr>
        <w:t>Paslaugos</w:t>
      </w:r>
      <w:r w:rsidRPr="00B864D5">
        <w:rPr>
          <w:rFonts w:ascii="Verdana" w:eastAsia="Aptos" w:hAnsi="Verdana" w:cs="Times New Roman"/>
          <w:kern w:val="2"/>
          <w:sz w:val="24"/>
          <w:szCs w:val="24"/>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48BDA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2" w:name="part_c331219dceb346e0b460713a698aa766"/>
      <w:bookmarkEnd w:id="72"/>
      <w:r w:rsidRPr="00B864D5">
        <w:rPr>
          <w:rFonts w:ascii="Verdana" w:eastAsia="Aptos" w:hAnsi="Verdana" w:cs="Times New Roman"/>
          <w:kern w:val="2"/>
          <w:sz w:val="24"/>
          <w:szCs w:val="24"/>
          <w:lang w:eastAsia="en-US"/>
        </w:rPr>
        <w:t>1.1.1.5. </w:t>
      </w:r>
      <w:r w:rsidRPr="00B864D5">
        <w:rPr>
          <w:rFonts w:ascii="Verdana" w:eastAsia="Aptos" w:hAnsi="Verdana" w:cs="Times New Roman"/>
          <w:b/>
          <w:bCs/>
          <w:kern w:val="2"/>
          <w:sz w:val="24"/>
          <w:szCs w:val="24"/>
          <w:lang w:eastAsia="en-US"/>
        </w:rPr>
        <w:t>Paslaugų perdavimo–priėmimo aktas </w:t>
      </w:r>
      <w:r w:rsidRPr="00B864D5">
        <w:rPr>
          <w:rFonts w:ascii="Verdana" w:eastAsia="Aptos" w:hAnsi="Verdana" w:cs="Times New Roman"/>
          <w:kern w:val="2"/>
          <w:sz w:val="24"/>
          <w:szCs w:val="24"/>
          <w:lang w:eastAsia="en-US"/>
        </w:rPr>
        <w:t>– dokumentas,</w:t>
      </w:r>
      <w:r w:rsidRPr="00B864D5">
        <w:rPr>
          <w:rFonts w:ascii="Verdana" w:eastAsia="Aptos" w:hAnsi="Verdana" w:cs="Times New Roman"/>
          <w:b/>
          <w:bCs/>
          <w:kern w:val="2"/>
          <w:sz w:val="24"/>
          <w:szCs w:val="24"/>
          <w:lang w:eastAsia="en-US"/>
        </w:rPr>
        <w:t> </w:t>
      </w:r>
      <w:r w:rsidRPr="00B864D5">
        <w:rPr>
          <w:rFonts w:ascii="Verdana" w:eastAsia="Aptos" w:hAnsi="Verdana" w:cs="Times New Roman"/>
          <w:kern w:val="2"/>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A11A5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3" w:name="part_9a9e2de1a0584a4a988eaf1e29388d05"/>
      <w:bookmarkEnd w:id="73"/>
      <w:r w:rsidRPr="00B864D5">
        <w:rPr>
          <w:rFonts w:ascii="Verdana" w:eastAsia="Aptos" w:hAnsi="Verdana" w:cs="Times New Roman"/>
          <w:kern w:val="2"/>
          <w:sz w:val="24"/>
          <w:szCs w:val="24"/>
          <w:lang w:eastAsia="en-US"/>
        </w:rPr>
        <w:t>1.1.1.6. </w:t>
      </w:r>
      <w:r w:rsidRPr="00B864D5">
        <w:rPr>
          <w:rFonts w:ascii="Verdana" w:eastAsia="Aptos" w:hAnsi="Verdana" w:cs="Times New Roman"/>
          <w:b/>
          <w:bCs/>
          <w:kern w:val="2"/>
          <w:sz w:val="24"/>
          <w:szCs w:val="24"/>
          <w:lang w:eastAsia="en-US"/>
        </w:rPr>
        <w:t>Paslaugų trūkumai</w:t>
      </w:r>
      <w:r w:rsidRPr="00B864D5">
        <w:rPr>
          <w:rFonts w:ascii="Verdana" w:eastAsia="Aptos" w:hAnsi="Verdana" w:cs="Times New Roman"/>
          <w:kern w:val="2"/>
          <w:sz w:val="24"/>
          <w:szCs w:val="24"/>
          <w:lang w:eastAsia="en-US"/>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C77E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4" w:name="part_5274550c3873485bbfafe1c45cca0be8"/>
      <w:bookmarkEnd w:id="74"/>
      <w:r w:rsidRPr="00B864D5">
        <w:rPr>
          <w:rFonts w:ascii="Verdana" w:eastAsia="Aptos" w:hAnsi="Verdana" w:cs="Times New Roman"/>
          <w:kern w:val="2"/>
          <w:sz w:val="24"/>
          <w:szCs w:val="24"/>
          <w:lang w:eastAsia="en-US"/>
        </w:rPr>
        <w:t>1.1.1.7. </w:t>
      </w:r>
      <w:r w:rsidRPr="00B864D5">
        <w:rPr>
          <w:rFonts w:ascii="Verdana" w:eastAsia="Aptos" w:hAnsi="Verdana" w:cs="Times New Roman"/>
          <w:b/>
          <w:bCs/>
          <w:kern w:val="2"/>
          <w:sz w:val="24"/>
          <w:szCs w:val="24"/>
          <w:lang w:eastAsia="en-US"/>
        </w:rPr>
        <w:t>Sąskaita </w:t>
      </w:r>
      <w:r w:rsidRPr="00B864D5">
        <w:rPr>
          <w:rFonts w:ascii="Verdana" w:eastAsia="Aptos" w:hAnsi="Verdana" w:cs="Times New Roman"/>
          <w:kern w:val="2"/>
          <w:sz w:val="24"/>
          <w:szCs w:val="24"/>
          <w:lang w:eastAsia="en-US"/>
        </w:rPr>
        <w:t>–</w:t>
      </w:r>
      <w:r w:rsidRPr="00B864D5">
        <w:rPr>
          <w:rFonts w:ascii="Verdana" w:eastAsia="Aptos" w:hAnsi="Verdana" w:cs="Times New Roman"/>
          <w:b/>
          <w:bCs/>
          <w:kern w:val="2"/>
          <w:sz w:val="24"/>
          <w:szCs w:val="24"/>
          <w:lang w:eastAsia="en-US"/>
        </w:rPr>
        <w:t> </w:t>
      </w:r>
      <w:r w:rsidRPr="00B864D5">
        <w:rPr>
          <w:rFonts w:ascii="Verdana" w:eastAsia="Aptos" w:hAnsi="Verdana" w:cs="Times New Roman"/>
          <w:kern w:val="2"/>
          <w:sz w:val="24"/>
          <w:szCs w:val="24"/>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D110C9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5" w:name="part_d41353d6ffd545e8ae2e605206182237"/>
      <w:bookmarkEnd w:id="75"/>
      <w:r w:rsidRPr="00B864D5">
        <w:rPr>
          <w:rFonts w:ascii="Verdana" w:eastAsia="Aptos" w:hAnsi="Verdana" w:cs="Times New Roman"/>
          <w:kern w:val="2"/>
          <w:sz w:val="24"/>
          <w:szCs w:val="24"/>
          <w:lang w:eastAsia="en-US"/>
        </w:rPr>
        <w:t>1.1.1.8. </w:t>
      </w:r>
      <w:r w:rsidRPr="00B864D5">
        <w:rPr>
          <w:rFonts w:ascii="Verdana" w:eastAsia="Aptos" w:hAnsi="Verdana" w:cs="Times New Roman"/>
          <w:b/>
          <w:bCs/>
          <w:kern w:val="2"/>
          <w:sz w:val="24"/>
          <w:szCs w:val="24"/>
          <w:lang w:eastAsia="en-US"/>
        </w:rPr>
        <w:t>Specialiosios sąlygos</w:t>
      </w:r>
      <w:r w:rsidRPr="00B864D5">
        <w:rPr>
          <w:rFonts w:ascii="Verdana" w:eastAsia="Aptos" w:hAnsi="Verdana" w:cs="Times New Roman"/>
          <w:kern w:val="2"/>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sidRPr="00B864D5">
        <w:rPr>
          <w:rFonts w:ascii="Verdana" w:eastAsia="Aptos" w:hAnsi="Verdana" w:cs="Times New Roman"/>
          <w:kern w:val="2"/>
          <w:sz w:val="24"/>
          <w:szCs w:val="24"/>
          <w:lang w:eastAsia="en-US"/>
        </w:rPr>
        <w:lastRenderedPageBreak/>
        <w:t>kaip Šalys, Paslaugos ir pan.), išvardyti priedai, taip pat nurodyti Bendrųjų sąlygų pakeitimai ir papildymai (jeigu tokie padaryti);</w:t>
      </w:r>
    </w:p>
    <w:p w14:paraId="021D131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6" w:name="part_8af9081252da4a13b024f311e1d8bc52"/>
      <w:bookmarkEnd w:id="76"/>
      <w:r w:rsidRPr="00B864D5">
        <w:rPr>
          <w:rFonts w:ascii="Verdana" w:eastAsia="Aptos" w:hAnsi="Verdana" w:cs="Times New Roman"/>
          <w:kern w:val="2"/>
          <w:sz w:val="24"/>
          <w:szCs w:val="24"/>
          <w:lang w:eastAsia="en-US"/>
        </w:rPr>
        <w:t>1.1.1.9. </w:t>
      </w:r>
      <w:r w:rsidRPr="00B864D5">
        <w:rPr>
          <w:rFonts w:ascii="Verdana" w:eastAsia="Aptos" w:hAnsi="Verdana" w:cs="Times New Roman"/>
          <w:b/>
          <w:bCs/>
          <w:kern w:val="2"/>
          <w:sz w:val="24"/>
          <w:szCs w:val="24"/>
          <w:lang w:eastAsia="en-US"/>
        </w:rPr>
        <w:t>Susitarimas </w:t>
      </w:r>
      <w:r w:rsidRPr="00B864D5">
        <w:rPr>
          <w:rFonts w:ascii="Verdana" w:eastAsia="Aptos" w:hAnsi="Verdana" w:cs="Times New Roman"/>
          <w:kern w:val="2"/>
          <w:sz w:val="24"/>
          <w:szCs w:val="24"/>
          <w:lang w:eastAsia="en-US"/>
        </w:rPr>
        <w:t>– tai dokumentas, kurį Šalys sudaro keisdamos Sutarties sąlygas VPĮ leidžiama apimtimi;</w:t>
      </w:r>
    </w:p>
    <w:p w14:paraId="3072141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7" w:name="part_74e72f5bc69d4fa7bf66888aebe1a1dd"/>
      <w:bookmarkEnd w:id="77"/>
      <w:r w:rsidRPr="00B864D5">
        <w:rPr>
          <w:rFonts w:ascii="Verdana" w:eastAsia="Aptos" w:hAnsi="Verdana" w:cs="Times New Roman"/>
          <w:kern w:val="2"/>
          <w:sz w:val="24"/>
          <w:szCs w:val="24"/>
          <w:lang w:eastAsia="en-US"/>
        </w:rPr>
        <w:t>1.1.1.10. </w:t>
      </w:r>
      <w:r w:rsidRPr="00B864D5">
        <w:rPr>
          <w:rFonts w:ascii="Verdana" w:eastAsia="Aptos" w:hAnsi="Verdana" w:cs="Times New Roman"/>
          <w:b/>
          <w:bCs/>
          <w:kern w:val="2"/>
          <w:sz w:val="24"/>
          <w:szCs w:val="24"/>
          <w:lang w:eastAsia="en-US"/>
        </w:rPr>
        <w:t>Sutarties kaina</w:t>
      </w:r>
      <w:r w:rsidRPr="00B864D5">
        <w:rPr>
          <w:rFonts w:ascii="Verdana" w:eastAsia="Aptos" w:hAnsi="Verdana" w:cs="Times New Roman"/>
          <w:kern w:val="2"/>
          <w:sz w:val="24"/>
          <w:szCs w:val="24"/>
          <w:lang w:eastAsia="en-US"/>
        </w:rPr>
        <w:t> – pagal Sutartį Tiekėjui mokėtina suma, įskaitant visus privalomus mokesčius ir išlaidas;</w:t>
      </w:r>
    </w:p>
    <w:p w14:paraId="2379EC8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8" w:name="part_e45a2def3bb64d39b88546467c3fbff0"/>
      <w:bookmarkEnd w:id="78"/>
      <w:r w:rsidRPr="00B864D5">
        <w:rPr>
          <w:rFonts w:ascii="Verdana" w:eastAsia="Aptos" w:hAnsi="Verdana" w:cs="Times New Roman"/>
          <w:kern w:val="2"/>
          <w:sz w:val="24"/>
          <w:szCs w:val="24"/>
          <w:lang w:eastAsia="en-US"/>
        </w:rPr>
        <w:t>1.1.1.11. </w:t>
      </w:r>
      <w:r w:rsidRPr="00B864D5">
        <w:rPr>
          <w:rFonts w:ascii="Verdana" w:eastAsia="Aptos" w:hAnsi="Verdana" w:cs="Times New Roman"/>
          <w:b/>
          <w:bCs/>
          <w:kern w:val="2"/>
          <w:sz w:val="24"/>
          <w:szCs w:val="24"/>
          <w:lang w:eastAsia="en-US"/>
        </w:rPr>
        <w:t>Sutarties sąlygos </w:t>
      </w:r>
      <w:r w:rsidRPr="00B864D5">
        <w:rPr>
          <w:rFonts w:ascii="Verdana" w:eastAsia="Aptos" w:hAnsi="Verdana" w:cs="Times New Roman"/>
          <w:kern w:val="2"/>
          <w:sz w:val="24"/>
          <w:szCs w:val="24"/>
          <w:lang w:eastAsia="en-US"/>
        </w:rPr>
        <w:t>– Bendrosios sąlygos ir Specialiosios sąlygos kartu;</w:t>
      </w:r>
    </w:p>
    <w:p w14:paraId="1773178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79" w:name="part_bd9d46eaf37b4f2885952266a17bad11"/>
      <w:bookmarkEnd w:id="79"/>
      <w:r w:rsidRPr="00B864D5">
        <w:rPr>
          <w:rFonts w:ascii="Verdana" w:eastAsia="Aptos" w:hAnsi="Verdana" w:cs="Times New Roman"/>
          <w:kern w:val="2"/>
          <w:sz w:val="24"/>
          <w:szCs w:val="24"/>
          <w:lang w:eastAsia="en-US"/>
        </w:rPr>
        <w:t>1.1.1.12. </w:t>
      </w:r>
      <w:r w:rsidRPr="00B864D5">
        <w:rPr>
          <w:rFonts w:ascii="Verdana" w:eastAsia="Aptos" w:hAnsi="Verdana" w:cs="Times New Roman"/>
          <w:b/>
          <w:bCs/>
          <w:kern w:val="2"/>
          <w:sz w:val="24"/>
          <w:szCs w:val="24"/>
          <w:lang w:eastAsia="en-US"/>
        </w:rPr>
        <w:t>Sutartis </w:t>
      </w:r>
      <w:r w:rsidRPr="00B864D5">
        <w:rPr>
          <w:rFonts w:ascii="Verdana" w:eastAsia="Aptos" w:hAnsi="Verdana" w:cs="Times New Roman"/>
          <w:kern w:val="2"/>
          <w:sz w:val="24"/>
          <w:szCs w:val="24"/>
          <w:lang w:eastAsia="en-US"/>
        </w:rPr>
        <w:t>– Paslaugų pirkimo–pardavimo sutartis, kurią sudaro Sutarties sąlygos, Specialiosiose sąlygose išvardyti priedai ir Susitarimai;</w:t>
      </w:r>
    </w:p>
    <w:p w14:paraId="3559BFB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0" w:name="part_26303c71cd8a45f5b81ceaf39cda1720"/>
      <w:bookmarkEnd w:id="80"/>
      <w:r w:rsidRPr="00B864D5">
        <w:rPr>
          <w:rFonts w:ascii="Verdana" w:eastAsia="Aptos" w:hAnsi="Verdana" w:cs="Times New Roman"/>
          <w:kern w:val="2"/>
          <w:sz w:val="24"/>
          <w:szCs w:val="24"/>
          <w:lang w:eastAsia="en-US"/>
        </w:rPr>
        <w:t xml:space="preserve">1.1.1.13. </w:t>
      </w:r>
      <w:r w:rsidRPr="00B864D5">
        <w:rPr>
          <w:rFonts w:ascii="Verdana" w:eastAsia="Aptos" w:hAnsi="Verdana" w:cs="Times New Roman"/>
          <w:b/>
          <w:bCs/>
          <w:kern w:val="2"/>
          <w:sz w:val="24"/>
          <w:szCs w:val="24"/>
          <w:lang w:eastAsia="en-US"/>
        </w:rPr>
        <w:t>Šalis</w:t>
      </w:r>
      <w:r w:rsidRPr="00B864D5">
        <w:rPr>
          <w:rFonts w:ascii="Verdana" w:eastAsia="Aptos" w:hAnsi="Verdana" w:cs="Times New Roman"/>
          <w:kern w:val="2"/>
          <w:sz w:val="24"/>
          <w:szCs w:val="24"/>
          <w:lang w:eastAsia="en-US"/>
        </w:rPr>
        <w:t> – Pirkėjas arba Tiekėjas, kiekvienas atskirai, priklausomai nuo konteksto;</w:t>
      </w:r>
    </w:p>
    <w:p w14:paraId="4F1D12D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1" w:name="part_f6576755df8749598b50f53708ad0acf"/>
      <w:bookmarkEnd w:id="81"/>
      <w:r w:rsidRPr="00B864D5">
        <w:rPr>
          <w:rFonts w:ascii="Verdana" w:eastAsia="Aptos" w:hAnsi="Verdana" w:cs="Times New Roman"/>
          <w:kern w:val="2"/>
          <w:sz w:val="24"/>
          <w:szCs w:val="24"/>
          <w:lang w:eastAsia="en-US"/>
        </w:rPr>
        <w:t>1.1.1.14. </w:t>
      </w:r>
      <w:r w:rsidRPr="00B864D5">
        <w:rPr>
          <w:rFonts w:ascii="Verdana" w:eastAsia="Aptos" w:hAnsi="Verdana" w:cs="Times New Roman"/>
          <w:b/>
          <w:bCs/>
          <w:kern w:val="2"/>
          <w:sz w:val="24"/>
          <w:szCs w:val="24"/>
          <w:lang w:eastAsia="en-US"/>
        </w:rPr>
        <w:t>Šalys</w:t>
      </w:r>
      <w:r w:rsidRPr="00B864D5">
        <w:rPr>
          <w:rFonts w:ascii="Verdana" w:eastAsia="Aptos" w:hAnsi="Verdana" w:cs="Times New Roman"/>
          <w:kern w:val="2"/>
          <w:sz w:val="24"/>
          <w:szCs w:val="24"/>
          <w:lang w:eastAsia="en-US"/>
        </w:rPr>
        <w:t> – Pirkėjas ir Tiekėjas kartu;</w:t>
      </w:r>
    </w:p>
    <w:p w14:paraId="2967CA5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2" w:name="part_d5a033828899470496d9716fc1dd5998"/>
      <w:bookmarkEnd w:id="82"/>
      <w:r w:rsidRPr="00B864D5">
        <w:rPr>
          <w:rFonts w:ascii="Verdana" w:eastAsia="Aptos" w:hAnsi="Verdana" w:cs="Times New Roman"/>
          <w:kern w:val="2"/>
          <w:sz w:val="24"/>
          <w:szCs w:val="24"/>
          <w:lang w:eastAsia="en-US"/>
        </w:rPr>
        <w:t>1.1.1.15. </w:t>
      </w:r>
      <w:r w:rsidRPr="00B864D5">
        <w:rPr>
          <w:rFonts w:ascii="Verdana" w:eastAsia="Aptos" w:hAnsi="Verdana" w:cs="Times New Roman"/>
          <w:b/>
          <w:bCs/>
          <w:kern w:val="2"/>
          <w:sz w:val="24"/>
          <w:szCs w:val="24"/>
          <w:lang w:eastAsia="en-US"/>
        </w:rPr>
        <w:t>Tiekėjas</w:t>
      </w:r>
      <w:r w:rsidRPr="00B864D5">
        <w:rPr>
          <w:rFonts w:ascii="Verdana" w:eastAsia="Aptos" w:hAnsi="Verdana" w:cs="Times New Roman"/>
          <w:kern w:val="2"/>
          <w:sz w:val="24"/>
          <w:szCs w:val="24"/>
          <w:lang w:eastAsia="en-US"/>
        </w:rPr>
        <w:t> – asmuo, kuris Specialiosiose sąlygose yra įvardytas kaip Tiekėjas, teikiantis Specialiosiose sąlygose nurodytas Paslaugas;</w:t>
      </w:r>
    </w:p>
    <w:p w14:paraId="0DCB6E5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3" w:name="part_0469accbb7804425b180680b7549cceb"/>
      <w:bookmarkEnd w:id="83"/>
      <w:r w:rsidRPr="00B864D5">
        <w:rPr>
          <w:rFonts w:ascii="Verdana" w:eastAsia="Aptos" w:hAnsi="Verdana" w:cs="Times New Roman"/>
          <w:kern w:val="2"/>
          <w:sz w:val="24"/>
          <w:szCs w:val="24"/>
          <w:lang w:eastAsia="en-US"/>
        </w:rPr>
        <w:t>1.1.1.16. </w:t>
      </w:r>
      <w:r w:rsidRPr="00B864D5">
        <w:rPr>
          <w:rFonts w:ascii="Verdana" w:eastAsia="Aptos" w:hAnsi="Verdana" w:cs="Times New Roman"/>
          <w:b/>
          <w:bCs/>
          <w:kern w:val="2"/>
          <w:sz w:val="24"/>
          <w:szCs w:val="24"/>
          <w:lang w:eastAsia="en-US"/>
        </w:rPr>
        <w:t>Užsakymas </w:t>
      </w:r>
      <w:r w:rsidRPr="00B864D5">
        <w:rPr>
          <w:rFonts w:ascii="Verdana" w:eastAsia="Aptos" w:hAnsi="Verdana" w:cs="Times New Roman"/>
          <w:kern w:val="2"/>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53B7B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4" w:name="part_60cf51f0e3a341a2877c9507a488886a"/>
      <w:bookmarkEnd w:id="84"/>
      <w:r w:rsidRPr="00B864D5">
        <w:rPr>
          <w:rFonts w:ascii="Verdana" w:eastAsia="Aptos" w:hAnsi="Verdana" w:cs="Times New Roman"/>
          <w:kern w:val="2"/>
          <w:sz w:val="24"/>
          <w:szCs w:val="24"/>
          <w:lang w:eastAsia="en-US"/>
        </w:rPr>
        <w:t>1.1.1.17. </w:t>
      </w:r>
      <w:r w:rsidRPr="00B864D5">
        <w:rPr>
          <w:rFonts w:ascii="Verdana" w:eastAsia="Aptos" w:hAnsi="Verdana" w:cs="Times New Roman"/>
          <w:b/>
          <w:bCs/>
          <w:kern w:val="2"/>
          <w:sz w:val="24"/>
          <w:szCs w:val="24"/>
          <w:lang w:eastAsia="en-US"/>
        </w:rPr>
        <w:t>VPĮ </w:t>
      </w:r>
      <w:r w:rsidRPr="00B864D5">
        <w:rPr>
          <w:rFonts w:ascii="Verdana" w:eastAsia="Aptos" w:hAnsi="Verdana" w:cs="Times New Roman"/>
          <w:kern w:val="2"/>
          <w:sz w:val="24"/>
          <w:szCs w:val="24"/>
          <w:lang w:eastAsia="en-US"/>
        </w:rPr>
        <w:t>– Lietuvos Respublikos viešųjų pirkimų įstatymas.</w:t>
      </w:r>
    </w:p>
    <w:p w14:paraId="36BB103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5" w:name="part_8c1fae6441f3494f8803975ca98d3f0c"/>
      <w:bookmarkEnd w:id="85"/>
      <w:r w:rsidRPr="00B864D5">
        <w:rPr>
          <w:rFonts w:ascii="Verdana" w:eastAsia="Aptos" w:hAnsi="Verdana" w:cs="Times New Roman"/>
          <w:kern w:val="2"/>
          <w:sz w:val="24"/>
          <w:szCs w:val="24"/>
          <w:lang w:eastAsia="en-US"/>
        </w:rPr>
        <w:t>1.1.1.18. Kitų Sutartyje didžiąja raide rašomų sąvokų reikšmės yra nurodytos Sutarties tekste.</w:t>
      </w:r>
    </w:p>
    <w:p w14:paraId="4168EA3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6" w:name="part_543bd9b0aa3c424f9cf586c972b6f835"/>
      <w:bookmarkEnd w:id="86"/>
      <w:r w:rsidRPr="00B864D5">
        <w:rPr>
          <w:rFonts w:ascii="Verdana" w:eastAsia="Aptos" w:hAnsi="Verdana" w:cs="Times New Roman"/>
          <w:kern w:val="2"/>
          <w:sz w:val="24"/>
          <w:szCs w:val="24"/>
          <w:lang w:eastAsia="en-US"/>
        </w:rPr>
        <w:t>1.1.2. Sutartyje neapibrėžtos sąvokos suprantamos ir aiškinamos taip, kaip jas apibrėžia VPĮ ir kiti įstatymai bei teisės aktai, galiojantys Sutarties sudarymo ir vykdymo metu.</w:t>
      </w:r>
    </w:p>
    <w:p w14:paraId="70ED0AB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7" w:name="part_2466df5740b14ee5b9eee0bd76ac0b61"/>
      <w:bookmarkEnd w:id="87"/>
      <w:r w:rsidRPr="00B864D5">
        <w:rPr>
          <w:rFonts w:ascii="Verdana" w:eastAsia="Aptos" w:hAnsi="Verdana" w:cs="Times New Roman"/>
          <w:kern w:val="2"/>
          <w:sz w:val="24"/>
          <w:szCs w:val="24"/>
          <w:lang w:eastAsia="en-US"/>
        </w:rPr>
        <w:t>1.1.3. Kitos Sutartyje vartojamos sąvokos ir terminai turi bendrinę reikšmę arba artimiausią Sutarties pobūdžiui specialiąją reikšmę, jei Sutartyje nėra nustatyta ir paaiškinta kitokia jų reikšmė.</w:t>
      </w:r>
    </w:p>
    <w:p w14:paraId="50C172D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860545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8" w:name="part_5101fab813784e998839fa4e23e44cdb"/>
      <w:bookmarkEnd w:id="88"/>
      <w:r w:rsidRPr="00B864D5">
        <w:rPr>
          <w:rFonts w:ascii="Verdana" w:eastAsia="Aptos" w:hAnsi="Verdana" w:cs="Times New Roman"/>
          <w:b/>
          <w:bCs/>
          <w:kern w:val="2"/>
          <w:sz w:val="24"/>
          <w:szCs w:val="24"/>
          <w:lang w:eastAsia="en-US"/>
        </w:rPr>
        <w:t>1.2. Sutarties aiškinimas</w:t>
      </w:r>
    </w:p>
    <w:p w14:paraId="12904F1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5371C1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89" w:name="part_90d43c48be27489b9f4ed39bff4013b7"/>
      <w:bookmarkEnd w:id="89"/>
      <w:r w:rsidRPr="00B864D5">
        <w:rPr>
          <w:rFonts w:ascii="Verdana" w:eastAsia="Aptos" w:hAnsi="Verdana" w:cs="Times New Roman"/>
          <w:kern w:val="2"/>
          <w:sz w:val="24"/>
          <w:szCs w:val="24"/>
          <w:lang w:eastAsia="en-US"/>
        </w:rPr>
        <w:t>1.2.1. Sutartis yra sudaryta ir turi būti aiškinama pagal Lietuvos Respublikos teisės aktus.</w:t>
      </w:r>
    </w:p>
    <w:p w14:paraId="6E3E80E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0" w:name="part_f8c1f6a5360f42f58fa0041f1ef404b8"/>
      <w:bookmarkEnd w:id="90"/>
      <w:r w:rsidRPr="00B864D5">
        <w:rPr>
          <w:rFonts w:ascii="Verdana" w:eastAsia="Aptos" w:hAnsi="Verdana" w:cs="Times New Roman"/>
          <w:kern w:val="2"/>
          <w:sz w:val="24"/>
          <w:szCs w:val="24"/>
          <w:lang w:eastAsia="en-US"/>
        </w:rPr>
        <w:t>1.2.2. Jei Bendrosios sąlygos ir (ar) Specialiosios sąlygos prieštarauja VPĮ ir kitų teisės aktų reikalavimams, taikomos VPĮ ir kitų teisės aktų nuostatos.</w:t>
      </w:r>
    </w:p>
    <w:p w14:paraId="6EE47EE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1" w:name="part_9a77bdc56c2640bb8492199a078136dc"/>
      <w:bookmarkEnd w:id="91"/>
      <w:r w:rsidRPr="00B864D5">
        <w:rPr>
          <w:rFonts w:ascii="Verdana" w:eastAsia="Aptos" w:hAnsi="Verdana" w:cs="Times New Roman"/>
          <w:kern w:val="2"/>
          <w:sz w:val="24"/>
          <w:szCs w:val="24"/>
          <w:lang w:eastAsia="en-US"/>
        </w:rPr>
        <w:t>1.2.3. Diena Sutartyje reiškia kalendorinę dieną.</w:t>
      </w:r>
    </w:p>
    <w:p w14:paraId="4EE635E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2" w:name="part_fb60a96f442d45e7ab8dabb7f6326286"/>
      <w:bookmarkEnd w:id="92"/>
      <w:r w:rsidRPr="00B864D5">
        <w:rPr>
          <w:rFonts w:ascii="Verdana" w:eastAsia="Aptos" w:hAnsi="Verdana" w:cs="Times New Roman"/>
          <w:kern w:val="2"/>
          <w:sz w:val="24"/>
          <w:szCs w:val="24"/>
          <w:lang w:eastAsia="en-US"/>
        </w:rPr>
        <w:t>1.2.4. Darbo diena Sutartyje reiškia bet kurią dieną, išskyrus šeštadienį, sekmadienį ir švenčių dienas Lietuvoje, nurodytas Lietuvos Respublikos darbo kodekse.</w:t>
      </w:r>
    </w:p>
    <w:p w14:paraId="70AF60E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3" w:name="part_b4e6d39ce42b4b48842d184d27f0f565"/>
      <w:bookmarkEnd w:id="93"/>
      <w:r w:rsidRPr="00B864D5">
        <w:rPr>
          <w:rFonts w:ascii="Verdana" w:eastAsia="Aptos" w:hAnsi="Verdana" w:cs="Times New Roman"/>
          <w:kern w:val="2"/>
          <w:sz w:val="24"/>
          <w:szCs w:val="24"/>
          <w:lang w:eastAsia="en-US"/>
        </w:rPr>
        <w:t>1.2.5. Terminai pagal Sutartį yra skaičiuojami metais, mėnesiais, savaitėmis, darbo dienomis, kalendorinėmis dienomis, valandomis ir minutėmis.</w:t>
      </w:r>
    </w:p>
    <w:p w14:paraId="132519F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4" w:name="part_b5f97e825d0f4e2a86bf195c07b4c585"/>
      <w:bookmarkEnd w:id="94"/>
      <w:r w:rsidRPr="00B864D5">
        <w:rPr>
          <w:rFonts w:ascii="Verdana" w:eastAsia="Aptos" w:hAnsi="Verdana" w:cs="Times New Roman"/>
          <w:kern w:val="2"/>
          <w:sz w:val="24"/>
          <w:szCs w:val="24"/>
          <w:lang w:eastAsia="en-US"/>
        </w:rPr>
        <w:t>1.2.6. Kvalifikacija, rėmimasis kitų ūkio subjektų pajėgumais, Paslaugų apimtis, peržiūra suprantami taip, kaip nustatyta VPĮ bei jį įgyvendinančiuose teisės aktuose.</w:t>
      </w:r>
    </w:p>
    <w:p w14:paraId="116109F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5" w:name="part_165f6fac672f4dd5bc92e85c418c1d3a"/>
      <w:bookmarkEnd w:id="95"/>
      <w:r w:rsidRPr="00B864D5">
        <w:rPr>
          <w:rFonts w:ascii="Verdana" w:eastAsia="Aptos" w:hAnsi="Verdana" w:cs="Times New Roman"/>
          <w:kern w:val="2"/>
          <w:sz w:val="24"/>
          <w:szCs w:val="24"/>
          <w:lang w:eastAsia="en-US"/>
        </w:rPr>
        <w:t xml:space="preserve">1.2.7. Jeigu Paslaugų perdavimo–priėmimo akto, kaip atskiro dokumento, reikalauti neprivaloma, Šalys susitaria, ir tai aiškiai nurodo Specialiosiose </w:t>
      </w:r>
      <w:r w:rsidRPr="00B864D5">
        <w:rPr>
          <w:rFonts w:ascii="Verdana" w:eastAsia="Aptos" w:hAnsi="Verdana" w:cs="Times New Roman"/>
          <w:kern w:val="2"/>
          <w:sz w:val="24"/>
          <w:szCs w:val="24"/>
          <w:lang w:eastAsia="en-US"/>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C92E2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6" w:name="part_e3694f290e6549358e320c82f5eeeb08"/>
      <w:bookmarkEnd w:id="96"/>
      <w:r w:rsidRPr="00B864D5">
        <w:rPr>
          <w:rFonts w:ascii="Verdana" w:eastAsia="Aptos" w:hAnsi="Verdana" w:cs="Times New Roman"/>
          <w:kern w:val="2"/>
          <w:sz w:val="24"/>
          <w:szCs w:val="24"/>
          <w:lang w:eastAsia="en-US"/>
        </w:rPr>
        <w:t>1.2.8. Informuoti, pranešti, įspėti arba atsakyti reiškia pateikti informaciją, pranešimą, įspėjimą arba atsakymą Bendrosiose ir (ar) Specialiosiose sąlygose nustatyta tvarka.</w:t>
      </w:r>
    </w:p>
    <w:p w14:paraId="0AFBDEE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7" w:name="part_cda9e6a4cdda4180867ae544aa4d476a"/>
      <w:bookmarkEnd w:id="97"/>
      <w:r w:rsidRPr="00B864D5">
        <w:rPr>
          <w:rFonts w:ascii="Verdana" w:eastAsia="Aptos" w:hAnsi="Verdana" w:cs="Times New Roman"/>
          <w:kern w:val="2"/>
          <w:sz w:val="24"/>
          <w:szCs w:val="24"/>
          <w:lang w:eastAsia="en-US"/>
        </w:rPr>
        <w:t>1.2.9. Patvirtinti reiškia pateikti patvirtinimą raštu arba pasirašyti dokumentą be išlygų ar su išlygomis, išskyrus atvejus, kai asmuo, pasirašydamas dokumentą, nurodo, jog atsisako jį patvirtinti.</w:t>
      </w:r>
    </w:p>
    <w:p w14:paraId="7BA2931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8" w:name="part_0bcf0513fc22450ba13e1b432b2e9408"/>
      <w:bookmarkEnd w:id="98"/>
      <w:r w:rsidRPr="00B864D5">
        <w:rPr>
          <w:rFonts w:ascii="Verdana" w:eastAsia="Aptos" w:hAnsi="Verdana" w:cs="Times New Roman"/>
          <w:kern w:val="2"/>
          <w:sz w:val="24"/>
          <w:szCs w:val="24"/>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0BC8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99" w:name="part_ee6daf6ebbb24e88813339fb5bf6c51f"/>
      <w:bookmarkEnd w:id="99"/>
      <w:r w:rsidRPr="00B864D5">
        <w:rPr>
          <w:rFonts w:ascii="Verdana" w:eastAsia="Aptos" w:hAnsi="Verdana" w:cs="Times New Roman"/>
          <w:kern w:val="2"/>
          <w:sz w:val="24"/>
          <w:szCs w:val="24"/>
          <w:lang w:eastAsia="en-US"/>
        </w:rPr>
        <w:t>1.2.11. Jeigu Sutartyje nurodyta reikšmė skaičiais ir žodžiais skiriasi, vadovaujamasi žodžiais nurodyta reikšme.</w:t>
      </w:r>
    </w:p>
    <w:p w14:paraId="7C7D80A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0" w:name="part_8c1a7c66ff8c4ca09ad074d27b27d747"/>
      <w:bookmarkEnd w:id="100"/>
      <w:r w:rsidRPr="00B864D5">
        <w:rPr>
          <w:rFonts w:ascii="Verdana" w:eastAsia="Aptos" w:hAnsi="Verdana" w:cs="Times New Roman"/>
          <w:kern w:val="2"/>
          <w:sz w:val="24"/>
          <w:szCs w:val="24"/>
          <w:lang w:eastAsia="en-US"/>
        </w:rPr>
        <w:t>1.2.12. Jei pateikiamos nuorodos į teisės aktus, turi būti taikomos aktualios teisės aktų redakcijos, jeigu nenurodyta kitaip.</w:t>
      </w:r>
    </w:p>
    <w:p w14:paraId="75BD58F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C09DA1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1" w:name="part_b567635300f84f5f9568064aec53be2b"/>
      <w:bookmarkEnd w:id="101"/>
      <w:r w:rsidRPr="00B864D5">
        <w:rPr>
          <w:rFonts w:ascii="Verdana" w:eastAsia="Aptos" w:hAnsi="Verdana" w:cs="Times New Roman"/>
          <w:b/>
          <w:bCs/>
          <w:kern w:val="2"/>
          <w:sz w:val="24"/>
          <w:szCs w:val="24"/>
          <w:lang w:eastAsia="en-US"/>
        </w:rPr>
        <w:t>1.3. Dokumentų viršenybė</w:t>
      </w:r>
    </w:p>
    <w:p w14:paraId="210145C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8DFBD6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2" w:name="part_c88a71c7c2d3446a82281a1eebaf0be6"/>
      <w:bookmarkEnd w:id="102"/>
      <w:r w:rsidRPr="00B864D5">
        <w:rPr>
          <w:rFonts w:ascii="Verdana" w:eastAsia="Aptos" w:hAnsi="Verdana"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A7158B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3" w:name="part_c009fcf6c49843a59b5c6bc438e4f07b"/>
      <w:bookmarkEnd w:id="103"/>
      <w:r w:rsidRPr="00B864D5">
        <w:rPr>
          <w:rFonts w:ascii="Verdana" w:eastAsia="Aptos" w:hAnsi="Verdana" w:cs="Times New Roman"/>
          <w:kern w:val="2"/>
          <w:sz w:val="24"/>
          <w:szCs w:val="24"/>
          <w:lang w:eastAsia="en-US"/>
        </w:rPr>
        <w:t>1.3.1.1. Techninė specifikacija;</w:t>
      </w:r>
    </w:p>
    <w:p w14:paraId="7965C8A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4" w:name="part_5ffc160ac8b34a19b7b418ffeacab82f"/>
      <w:bookmarkEnd w:id="104"/>
      <w:r w:rsidRPr="00B864D5">
        <w:rPr>
          <w:rFonts w:ascii="Verdana" w:eastAsia="Aptos" w:hAnsi="Verdana" w:cs="Times New Roman"/>
          <w:kern w:val="2"/>
          <w:sz w:val="24"/>
          <w:szCs w:val="24"/>
          <w:lang w:eastAsia="en-US"/>
        </w:rPr>
        <w:t>1.3.1.2. Specialiosios sąlygos;</w:t>
      </w:r>
    </w:p>
    <w:p w14:paraId="50CEF2B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5" w:name="part_ea2c5f93c62046a2bb499f6f80e84968"/>
      <w:bookmarkEnd w:id="105"/>
      <w:r w:rsidRPr="00B864D5">
        <w:rPr>
          <w:rFonts w:ascii="Verdana" w:eastAsia="Aptos" w:hAnsi="Verdana" w:cs="Times New Roman"/>
          <w:kern w:val="2"/>
          <w:sz w:val="24"/>
          <w:szCs w:val="24"/>
          <w:lang w:eastAsia="en-US"/>
        </w:rPr>
        <w:t>1.3.1.3. Bendrosios sąlygos;</w:t>
      </w:r>
    </w:p>
    <w:p w14:paraId="2E42976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6" w:name="part_8ce79cf8e9734b9eb18773dc2e7507e6"/>
      <w:bookmarkEnd w:id="106"/>
      <w:r w:rsidRPr="00B864D5">
        <w:rPr>
          <w:rFonts w:ascii="Verdana" w:eastAsia="Aptos" w:hAnsi="Verdana" w:cs="Times New Roman"/>
          <w:kern w:val="2"/>
          <w:sz w:val="24"/>
          <w:szCs w:val="24"/>
          <w:lang w:eastAsia="en-US"/>
        </w:rPr>
        <w:t>1.3.1.4. Pirkimo dokumentai (išskyrus techninę specifikaciją);</w:t>
      </w:r>
    </w:p>
    <w:p w14:paraId="4BB7D98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7" w:name="part_dcdcdbb7225048459ae2626f792be910"/>
      <w:bookmarkEnd w:id="107"/>
      <w:r w:rsidRPr="00B864D5">
        <w:rPr>
          <w:rFonts w:ascii="Verdana" w:eastAsia="Aptos" w:hAnsi="Verdana" w:cs="Times New Roman"/>
          <w:kern w:val="2"/>
          <w:sz w:val="24"/>
          <w:szCs w:val="24"/>
          <w:lang w:eastAsia="en-US"/>
        </w:rPr>
        <w:t>1.3.1.5. Pasiūlymas;</w:t>
      </w:r>
    </w:p>
    <w:p w14:paraId="672030C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8" w:name="part_33169bf11af44ad6916e9b16b9cbebe0"/>
      <w:bookmarkEnd w:id="108"/>
      <w:r w:rsidRPr="00B864D5">
        <w:rPr>
          <w:rFonts w:ascii="Verdana" w:eastAsia="Aptos" w:hAnsi="Verdana" w:cs="Times New Roman"/>
          <w:kern w:val="2"/>
          <w:sz w:val="24"/>
          <w:szCs w:val="24"/>
          <w:lang w:eastAsia="en-US"/>
        </w:rPr>
        <w:t>1.3.1.6. Kiti Specialiosiose sąlygose išvardinti priedai.</w:t>
      </w:r>
    </w:p>
    <w:p w14:paraId="58FD543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09" w:name="part_83a14dc375f149508a4d8c8d77aad985"/>
      <w:bookmarkEnd w:id="109"/>
      <w:r w:rsidRPr="00B864D5">
        <w:rPr>
          <w:rFonts w:ascii="Verdana" w:eastAsia="Aptos" w:hAnsi="Verdana" w:cs="Times New Roman"/>
          <w:kern w:val="2"/>
          <w:sz w:val="24"/>
          <w:szCs w:val="24"/>
          <w:lang w:eastAsia="en-US"/>
        </w:rPr>
        <w:t>1.3.2. Tuo atveju, kai Šalių Susitarimu yra keičiamos Sutarties sąlygos, naujai sutartos Sutarties sąlygos turi viršenybę prieš pakeistąsias.</w:t>
      </w:r>
    </w:p>
    <w:p w14:paraId="09945B6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0" w:name="part_1b053c7cc3224cd298de41784bf4a871"/>
      <w:bookmarkEnd w:id="110"/>
      <w:r w:rsidRPr="00B864D5">
        <w:rPr>
          <w:rFonts w:ascii="Verdana" w:eastAsia="Aptos" w:hAnsi="Verdana" w:cs="Times New Roman"/>
          <w:kern w:val="2"/>
          <w:sz w:val="24"/>
          <w:szCs w:val="24"/>
          <w:lang w:eastAsia="en-US"/>
        </w:rPr>
        <w:t>1.3.3. Jeigu Šalys sudaro Susitarimą dėl Sutarties sąlygų arba priedo papildymo nauja sąlyga, neatitikimo ar neaiškumo atveju tokia sąlyga turi viršenybę atitinkamai kitų Sutarties sąlygų arba kitų to priedo sąlygų atžvilgiu.</w:t>
      </w:r>
    </w:p>
    <w:p w14:paraId="1B82882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1" w:name="part_f4f2a2a26e91437090bd648365231eee"/>
      <w:bookmarkEnd w:id="111"/>
      <w:r w:rsidRPr="00B864D5">
        <w:rPr>
          <w:rFonts w:ascii="Verdana" w:eastAsia="Aptos" w:hAnsi="Verdana" w:cs="Times New Roman"/>
          <w:kern w:val="2"/>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64D5">
        <w:rPr>
          <w:rFonts w:ascii="Verdana" w:eastAsia="Aptos" w:hAnsi="Verdana" w:cs="Times New Roman"/>
          <w:kern w:val="2"/>
          <w:sz w:val="24"/>
          <w:szCs w:val="24"/>
          <w:vertAlign w:val="superscript"/>
          <w:lang w:eastAsia="en-US"/>
        </w:rPr>
        <w:t>1</w:t>
      </w:r>
      <w:r w:rsidRPr="00B864D5">
        <w:rPr>
          <w:rFonts w:ascii="Verdana" w:eastAsia="Aptos" w:hAnsi="Verdana" w:cs="Times New Roman"/>
          <w:kern w:val="2"/>
          <w:sz w:val="24"/>
          <w:szCs w:val="24"/>
          <w:lang w:eastAsia="en-US"/>
        </w:rPr>
        <w:t>).</w:t>
      </w:r>
    </w:p>
    <w:p w14:paraId="79AF34C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188E852"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112" w:name="part_426ba147baa04f909e874aa20ac95dfb"/>
      <w:bookmarkEnd w:id="112"/>
      <w:r w:rsidRPr="00B864D5">
        <w:rPr>
          <w:rFonts w:ascii="Verdana" w:eastAsia="Aptos" w:hAnsi="Verdana" w:cs="Times New Roman"/>
          <w:b/>
          <w:bCs/>
          <w:kern w:val="2"/>
          <w:sz w:val="24"/>
          <w:szCs w:val="24"/>
          <w:lang w:eastAsia="en-US"/>
        </w:rPr>
        <w:t>2. SUTARTIES DALYKAS</w:t>
      </w:r>
    </w:p>
    <w:p w14:paraId="0C4581C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191AAE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3" w:name="part_4d7529912d424042a0b6feefb1086638"/>
      <w:bookmarkEnd w:id="113"/>
      <w:r w:rsidRPr="00B864D5">
        <w:rPr>
          <w:rFonts w:ascii="Verdana" w:eastAsia="Aptos" w:hAnsi="Verdana" w:cs="Times New Roman"/>
          <w:kern w:val="2"/>
          <w:sz w:val="24"/>
          <w:szCs w:val="24"/>
          <w:lang w:eastAsia="en-US"/>
        </w:rPr>
        <w:t xml:space="preserve">2.1. Tiekėjas įsipareigoja Sutartyje nustatytomis sąlygomis ir tvarka suteikti Pirkėjui Paslaugas, atitinkančias Sutartyje nustatytus reikalavimus, o Pirkėjas įsipareigoja priimti Sutarties sąlygas atitinkančias ir tinkamai </w:t>
      </w:r>
      <w:r w:rsidRPr="00B864D5">
        <w:rPr>
          <w:rFonts w:ascii="Verdana" w:eastAsia="Aptos" w:hAnsi="Verdana" w:cs="Times New Roman"/>
          <w:kern w:val="2"/>
          <w:sz w:val="24"/>
          <w:szCs w:val="24"/>
          <w:lang w:eastAsia="en-US"/>
        </w:rPr>
        <w:lastRenderedPageBreak/>
        <w:t>suteiktas Paslaugas bei sumokėti Tiekėjui Sutartyje nurodytą kainą Sutartyje nustatytomis sąlygomis ir tvarka.</w:t>
      </w:r>
    </w:p>
    <w:p w14:paraId="2C555AE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4" w:name="part_03ea57001eb04907aa5cf10f113758bd"/>
      <w:bookmarkEnd w:id="114"/>
      <w:r w:rsidRPr="00B864D5">
        <w:rPr>
          <w:rFonts w:ascii="Verdana" w:eastAsia="Aptos" w:hAnsi="Verdana" w:cs="Times New Roman"/>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18DD9C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5" w:name="part_7348113057824e2ab94b12232ab195f1"/>
      <w:bookmarkEnd w:id="115"/>
      <w:r w:rsidRPr="00B864D5">
        <w:rPr>
          <w:rFonts w:ascii="Verdana" w:eastAsia="Aptos" w:hAnsi="Verdana" w:cs="Times New Roman"/>
          <w:kern w:val="2"/>
          <w:sz w:val="24"/>
          <w:szCs w:val="24"/>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E7F95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356315C"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116" w:name="part_b12e575e710a492587b8cf5444d53238"/>
      <w:bookmarkEnd w:id="116"/>
      <w:r w:rsidRPr="00B864D5">
        <w:rPr>
          <w:rFonts w:ascii="Verdana" w:eastAsia="Aptos" w:hAnsi="Verdana" w:cs="Times New Roman"/>
          <w:b/>
          <w:bCs/>
          <w:kern w:val="2"/>
          <w:sz w:val="24"/>
          <w:szCs w:val="24"/>
          <w:lang w:eastAsia="en-US"/>
        </w:rPr>
        <w:t>3. TIEKĖJAS IR KITI SUTARTIES VYKDYMUI PASITELKIAMI ASMENYS</w:t>
      </w:r>
    </w:p>
    <w:p w14:paraId="4CB088B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B78A1E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7" w:name="part_580521bdcc464d98a3081c111d0080d0"/>
      <w:bookmarkEnd w:id="117"/>
      <w:r w:rsidRPr="00B864D5">
        <w:rPr>
          <w:rFonts w:ascii="Verdana" w:eastAsia="Aptos" w:hAnsi="Verdana" w:cs="Times New Roman"/>
          <w:b/>
          <w:bCs/>
          <w:kern w:val="2"/>
          <w:sz w:val="24"/>
          <w:szCs w:val="24"/>
          <w:lang w:eastAsia="en-US"/>
        </w:rPr>
        <w:t>3.1. Kvalifikacija ir kiti Tiekėjo pasiūlymu prisiimti įsipareigojimai</w:t>
      </w:r>
    </w:p>
    <w:p w14:paraId="4DE8E0B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A0150E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8" w:name="part_1795e51934dc44e5ade0da75cd3b3c38"/>
      <w:bookmarkEnd w:id="118"/>
      <w:r w:rsidRPr="00B864D5">
        <w:rPr>
          <w:rFonts w:ascii="Verdana" w:eastAsia="Aptos" w:hAnsi="Verdana" w:cs="Times New Roman"/>
          <w:kern w:val="2"/>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F897CE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19" w:name="part_25a1fc0270cb43ff87eb41b488630326"/>
      <w:bookmarkEnd w:id="119"/>
      <w:r w:rsidRPr="00B864D5">
        <w:rPr>
          <w:rFonts w:ascii="Verdana" w:eastAsia="Aptos" w:hAnsi="Verdana" w:cs="Times New Roman"/>
          <w:kern w:val="2"/>
          <w:sz w:val="24"/>
          <w:szCs w:val="24"/>
          <w:lang w:eastAsia="en-US"/>
        </w:rPr>
        <w:t>3.1.1.1. turėtų teisę verstis ta veikla, kuri yra reikalinga Sutarčiai įvykdyti. Pirkėjui pareikalavus, Tiekėjas turi pateikti dokumentus, įrodančius, kad Sutartį vykdo tik tokią teisę turintys asmenys;</w:t>
      </w:r>
    </w:p>
    <w:p w14:paraId="7889220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0" w:name="part_a8fcb6e4aecb4a838b03e3a086a734a4"/>
      <w:bookmarkEnd w:id="120"/>
      <w:r w:rsidRPr="00B864D5">
        <w:rPr>
          <w:rFonts w:ascii="Verdana" w:eastAsia="Aptos" w:hAnsi="Verdana" w:cs="Times New Roman"/>
          <w:kern w:val="2"/>
          <w:sz w:val="24"/>
          <w:szCs w:val="24"/>
          <w:lang w:eastAsia="en-US"/>
        </w:rPr>
        <w:t>3.1.1.2. atitiktų tiekėjų kvalifikacijai pirkimo dokumentuose nustatytus reikalavimus bei neturėtų pirkimo dokumentuose nustatytų pašalinimo pagrindų;</w:t>
      </w:r>
    </w:p>
    <w:p w14:paraId="3FEC23C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1" w:name="part_29190c49f0f1457e9ff58a210d61d5d0"/>
      <w:bookmarkEnd w:id="121"/>
      <w:r w:rsidRPr="00B864D5">
        <w:rPr>
          <w:rFonts w:ascii="Verdana" w:eastAsia="Aptos" w:hAnsi="Verdana" w:cs="Times New Roman"/>
          <w:kern w:val="2"/>
          <w:sz w:val="24"/>
          <w:szCs w:val="24"/>
          <w:lang w:eastAsia="en-US"/>
        </w:rPr>
        <w:t>3.1.1.3. laikytųsi Tiekėjo pasiūlyme nurodytų įsipareigojimų, įskaitant, bet neapsiribojant – atitiktų pirkimo dokumentuose nustatytus kokybinių, aplinkosaugos ir (arba) socialinių kriterijų (toliau – </w:t>
      </w:r>
      <w:r w:rsidRPr="00B864D5">
        <w:rPr>
          <w:rFonts w:ascii="Verdana" w:eastAsia="Aptos" w:hAnsi="Verdana" w:cs="Times New Roman"/>
          <w:b/>
          <w:bCs/>
          <w:kern w:val="2"/>
          <w:sz w:val="24"/>
          <w:szCs w:val="24"/>
          <w:lang w:eastAsia="en-US"/>
        </w:rPr>
        <w:t>kokybiniai kriterijai</w:t>
      </w:r>
      <w:r w:rsidRPr="00B864D5">
        <w:rPr>
          <w:rFonts w:ascii="Verdana" w:eastAsia="Aptos" w:hAnsi="Verdana" w:cs="Times New Roman"/>
          <w:kern w:val="2"/>
          <w:sz w:val="24"/>
          <w:szCs w:val="24"/>
          <w:lang w:eastAsia="en-US"/>
        </w:rPr>
        <w:t>) reikšmes ir parametrus. Šiame papunktyje nurodytų įsipareigojimų laikymosi tikrinimo tvarka nustatoma Specialiosiose sąlygose;</w:t>
      </w:r>
    </w:p>
    <w:p w14:paraId="6125D8E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2" w:name="part_f2de329a60134364bf26b46098d44375"/>
      <w:bookmarkEnd w:id="122"/>
      <w:r w:rsidRPr="00B864D5">
        <w:rPr>
          <w:rFonts w:ascii="Verdana" w:eastAsia="Aptos" w:hAnsi="Verdana" w:cs="Times New Roman"/>
          <w:kern w:val="2"/>
          <w:sz w:val="24"/>
          <w:szCs w:val="24"/>
          <w:lang w:eastAsia="en-US"/>
        </w:rPr>
        <w:t>3.1.1.4. užtikrintų nustatytų kokybės vadybos sistemos ir (arba) aplinkos apsaugos vadybos sistemos standartų taikymą, jeigu to reikalaujama pirkimo dokumentuose, ir turėtų tą patvirtinančius dokumentus;</w:t>
      </w:r>
    </w:p>
    <w:p w14:paraId="03FF95B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3" w:name="part_7024be6bb5b54bd0972c90002c346c9d"/>
      <w:bookmarkEnd w:id="123"/>
      <w:r w:rsidRPr="00B864D5">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7F1FB8B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4" w:name="part_6165a952fc4d4f0194154012d180b17e"/>
      <w:bookmarkEnd w:id="124"/>
      <w:r w:rsidRPr="00B864D5">
        <w:rPr>
          <w:rFonts w:ascii="Verdana" w:eastAsia="Aptos" w:hAnsi="Verdana" w:cs="Times New Roman"/>
          <w:kern w:val="2"/>
          <w:sz w:val="24"/>
          <w:szCs w:val="24"/>
          <w:lang w:eastAsia="en-US"/>
        </w:rPr>
        <w:t xml:space="preserve">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w:t>
      </w:r>
      <w:r w:rsidRPr="00B864D5">
        <w:rPr>
          <w:rFonts w:ascii="Verdana" w:eastAsia="Aptos" w:hAnsi="Verdana" w:cs="Times New Roman"/>
          <w:kern w:val="2"/>
          <w:sz w:val="24"/>
          <w:szCs w:val="24"/>
          <w:lang w:eastAsia="en-US"/>
        </w:rPr>
        <w:lastRenderedPageBreak/>
        <w:t>Sutarties vykdymą atsako solidariai (jeigu to buvo reikalaujama pirkimo dokumentuose).</w:t>
      </w:r>
    </w:p>
    <w:p w14:paraId="7EFD3A0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5" w:name="part_cced33152bed456cab727f62461617df"/>
      <w:bookmarkEnd w:id="125"/>
      <w:r w:rsidRPr="00B864D5">
        <w:rPr>
          <w:rFonts w:ascii="Verdana" w:eastAsia="Aptos" w:hAnsi="Verdana" w:cs="Times New Roman"/>
          <w:kern w:val="2"/>
          <w:sz w:val="24"/>
          <w:szCs w:val="24"/>
          <w:lang w:eastAsia="en-US"/>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3A76B8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8D48C7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6" w:name="part_28659524188b47ea97fe76891047051c"/>
      <w:bookmarkEnd w:id="126"/>
      <w:r w:rsidRPr="00B864D5">
        <w:rPr>
          <w:rFonts w:ascii="Verdana" w:eastAsia="Aptos" w:hAnsi="Verdana" w:cs="Times New Roman"/>
          <w:b/>
          <w:bCs/>
          <w:kern w:val="2"/>
          <w:sz w:val="24"/>
          <w:szCs w:val="24"/>
          <w:lang w:eastAsia="en-US"/>
        </w:rPr>
        <w:t>3.2.</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Subtiekėjų bei specialistų pasitelkimas ir keitimas</w:t>
      </w:r>
    </w:p>
    <w:p w14:paraId="6D1E293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921123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7" w:name="part_f61ae872f71147a69034fd587547cf45"/>
      <w:bookmarkEnd w:id="127"/>
      <w:r w:rsidRPr="00B864D5">
        <w:rPr>
          <w:rFonts w:ascii="Verdana" w:eastAsia="Aptos" w:hAnsi="Verdana"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4C4374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8" w:name="part_15f2f86bb12c48759f572189ab5426a6"/>
      <w:bookmarkEnd w:id="128"/>
      <w:r w:rsidRPr="00B864D5">
        <w:rPr>
          <w:rFonts w:ascii="Verdana" w:eastAsia="Aptos" w:hAnsi="Verdana" w:cs="Times New Roman"/>
          <w:kern w:val="2"/>
          <w:sz w:val="24"/>
          <w:szCs w:val="24"/>
          <w:lang w:eastAsia="en-US"/>
        </w:rPr>
        <w:t>3.2.2. Sutarties vykdymui pasitelkiami subtiekėjai ir (ar) specialistai (jeigu tokie pasitelkiami) nurodomi Specialiosiose sąlygose.</w:t>
      </w:r>
    </w:p>
    <w:p w14:paraId="36893ED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29" w:name="part_6700c2f309b14e8ba5ba63083ae461ab"/>
      <w:bookmarkEnd w:id="129"/>
      <w:r w:rsidRPr="00B864D5">
        <w:rPr>
          <w:rFonts w:ascii="Verdana" w:eastAsia="Aptos" w:hAnsi="Verdana" w:cs="Times New Roman"/>
          <w:kern w:val="2"/>
          <w:sz w:val="24"/>
          <w:szCs w:val="24"/>
          <w:lang w:eastAsia="en-US"/>
        </w:rPr>
        <w:t>3.2.3. Tiekėjas gali keisti ir (ar) pasitelkti Sutartyje nurodytus subtiekėjus ir (ar) specialistus šiame Sutarties poskyryje nustatytais atvejais ir tvarka.</w:t>
      </w:r>
    </w:p>
    <w:p w14:paraId="4A3D743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0" w:name="part_0daebf7df2dd41e7a9e27e309a7bff6f"/>
      <w:bookmarkEnd w:id="130"/>
      <w:r w:rsidRPr="00B864D5">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A0F4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1" w:name="part_ea2c2d1c4fb941a3a4ba9fb14795d2e4"/>
      <w:bookmarkEnd w:id="131"/>
      <w:r w:rsidRPr="00B864D5">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3CB9A6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2" w:name="part_3dbdcdf04eb447b896c460a52accec7e"/>
      <w:bookmarkEnd w:id="132"/>
      <w:r w:rsidRPr="00B864D5">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4F0577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3" w:name="part_4adb07efed6443189577d5062020fce3"/>
      <w:bookmarkEnd w:id="133"/>
      <w:r w:rsidRPr="00B864D5">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3581A1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4" w:name="part_752a8ca8f8d142d498ff683c987131b0"/>
      <w:bookmarkEnd w:id="134"/>
      <w:r w:rsidRPr="00B864D5">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45EEB8F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5" w:name="part_ff2f36fee23047749cd7cfd433229006"/>
      <w:bookmarkEnd w:id="135"/>
      <w:r w:rsidRPr="00B864D5">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w:t>
      </w:r>
      <w:r w:rsidRPr="00B864D5">
        <w:rPr>
          <w:rFonts w:ascii="Verdana" w:eastAsia="Aptos" w:hAnsi="Verdana" w:cs="Times New Roman"/>
          <w:kern w:val="2"/>
          <w:sz w:val="24"/>
          <w:szCs w:val="24"/>
          <w:lang w:eastAsia="en-US"/>
        </w:rPr>
        <w:lastRenderedPageBreak/>
        <w:t>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3B44F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6" w:name="part_eececceedbef4f6db68762f9c34a74f1"/>
      <w:bookmarkEnd w:id="136"/>
      <w:r w:rsidRPr="00B864D5">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66D23C2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7" w:name="part_d8cb4f8fd94a4487bfa4aa2b4234b671"/>
      <w:bookmarkEnd w:id="137"/>
      <w:r w:rsidRPr="00B864D5">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A5B993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8" w:name="part_27d9df4b1884494d84ab1e1538663a2e"/>
      <w:bookmarkEnd w:id="138"/>
      <w:r w:rsidRPr="00B864D5">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7127B8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39" w:name="part_57588d7f02114903a2e793fa0e230038"/>
      <w:bookmarkEnd w:id="139"/>
      <w:r w:rsidRPr="00B864D5">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3B1A812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0" w:name="part_982df4a39eff4f1fb11e38b1350a91ee"/>
      <w:bookmarkEnd w:id="140"/>
      <w:r w:rsidRPr="00B864D5">
        <w:rPr>
          <w:rFonts w:ascii="Verdana" w:eastAsia="Aptos" w:hAnsi="Verdana" w:cs="Times New Roman"/>
          <w:kern w:val="2"/>
          <w:sz w:val="24"/>
          <w:szCs w:val="24"/>
          <w:lang w:eastAsia="en-US"/>
        </w:rPr>
        <w:t>3.2.11. Tiekėjo (ar subtiekėjų) specialistai, vykdantys Sutartį, gali būti keičiami šiais atvejais:</w:t>
      </w:r>
    </w:p>
    <w:p w14:paraId="02D9801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1" w:name="part_f561bb2247fa414f903b95cdb21e5c31"/>
      <w:bookmarkEnd w:id="141"/>
      <w:r w:rsidRPr="00B864D5">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140B2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2" w:name="part_d989dda3aec94f379dfc5b6aa7ed8ff8"/>
      <w:bookmarkEnd w:id="142"/>
      <w:r w:rsidRPr="00B864D5">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34FBFF3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3" w:name="part_08812329d5d040b080a6cad27320645e"/>
      <w:bookmarkEnd w:id="143"/>
      <w:r w:rsidRPr="00B864D5">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7A55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4" w:name="part_537d4d81d7a7430189d20285b9834482"/>
      <w:bookmarkEnd w:id="144"/>
      <w:r w:rsidRPr="00B864D5">
        <w:rPr>
          <w:rFonts w:ascii="Verdana" w:eastAsia="Aptos" w:hAnsi="Verdana"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w:t>
      </w:r>
    </w:p>
    <w:p w14:paraId="6A29CB1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5" w:name="part_e5aa3ac1fbdd453b8b904e033a7a959b"/>
      <w:bookmarkEnd w:id="145"/>
      <w:r w:rsidRPr="00B864D5">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06035C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6" w:name="part_b97bd142c0c74218868682f6aee1be50"/>
      <w:bookmarkEnd w:id="146"/>
      <w:r w:rsidRPr="00B864D5">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5FCBF2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7" w:name="part_3b725996275842ce8b2a10bebf5ed0d7"/>
      <w:bookmarkEnd w:id="147"/>
      <w:r w:rsidRPr="00B864D5">
        <w:rPr>
          <w:rFonts w:ascii="Verdana" w:eastAsia="Aptos" w:hAnsi="Verdana" w:cs="Times New Roman"/>
          <w:kern w:val="2"/>
          <w:sz w:val="24"/>
          <w:szCs w:val="24"/>
          <w:lang w:eastAsia="en-US"/>
        </w:rPr>
        <w:lastRenderedPageBreak/>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C3E388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8" w:name="part_3c3bfde46a1a4187885ae6d5d750d772"/>
      <w:bookmarkEnd w:id="148"/>
      <w:r w:rsidRPr="00B864D5">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A0B421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CF3959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49" w:name="part_01270e090a964b9ca2af1f7aecd86b07"/>
      <w:bookmarkEnd w:id="149"/>
      <w:r w:rsidRPr="00B864D5">
        <w:rPr>
          <w:rFonts w:ascii="Verdana" w:eastAsia="Aptos" w:hAnsi="Verdana" w:cs="Times New Roman"/>
          <w:b/>
          <w:bCs/>
          <w:kern w:val="2"/>
          <w:sz w:val="24"/>
          <w:szCs w:val="24"/>
          <w:lang w:eastAsia="en-US"/>
        </w:rPr>
        <w:t>3.3. Jungtinės veiklos partnerių keitimas</w:t>
      </w:r>
    </w:p>
    <w:p w14:paraId="37BFB4C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086083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0" w:name="part_46c833920d844077acc99f57d2163f2c"/>
      <w:bookmarkEnd w:id="150"/>
      <w:r w:rsidRPr="00B864D5">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F6C18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1" w:name="part_62157cdf078d4d9fa26edcb8f228398d"/>
      <w:bookmarkEnd w:id="151"/>
      <w:r w:rsidRPr="00B864D5">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6A7EA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2" w:name="part_4ebdfd6e1db24254b6248160ddc681f0"/>
      <w:bookmarkEnd w:id="152"/>
      <w:r w:rsidRPr="00B864D5">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7189B21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3" w:name="part_65b0edf20f19469a8db11907e3aa8060"/>
      <w:bookmarkEnd w:id="153"/>
      <w:r w:rsidRPr="00B864D5">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A8326D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4" w:name="part_7de4da01cdfd462a8332af656b81eded"/>
      <w:bookmarkEnd w:id="154"/>
      <w:r w:rsidRPr="00B864D5">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76601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5" w:name="part_8b7290c093b64bebb32d7ac123338b07"/>
      <w:bookmarkEnd w:id="155"/>
      <w:r w:rsidRPr="00B864D5">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w:t>
      </w:r>
      <w:r w:rsidRPr="00B864D5">
        <w:rPr>
          <w:rFonts w:ascii="Verdana" w:eastAsia="Aptos" w:hAnsi="Verdana" w:cs="Times New Roman"/>
          <w:kern w:val="2"/>
          <w:sz w:val="24"/>
          <w:szCs w:val="24"/>
          <w:lang w:eastAsia="en-US"/>
        </w:rPr>
        <w:lastRenderedPageBreak/>
        <w:t>(atitinkanti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C507B7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6" w:name="part_52af3191197141a5b38f2091c9f82174"/>
      <w:bookmarkEnd w:id="156"/>
      <w:r w:rsidRPr="00B864D5">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9C5CE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7A5662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7" w:name="part_bcf833c9d8d343ed9cab394b68d7b75a"/>
      <w:bookmarkEnd w:id="157"/>
      <w:r w:rsidRPr="00B864D5">
        <w:rPr>
          <w:rFonts w:ascii="Verdana" w:eastAsia="Aptos" w:hAnsi="Verdana" w:cs="Times New Roman"/>
          <w:b/>
          <w:bCs/>
          <w:kern w:val="2"/>
          <w:sz w:val="24"/>
          <w:szCs w:val="24"/>
          <w:lang w:eastAsia="en-US"/>
        </w:rPr>
        <w:t>3.4. Susitarimai dėl tiesioginio atsiskaitymo su subtiekėjais</w:t>
      </w:r>
    </w:p>
    <w:p w14:paraId="3F4BFA1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0C753F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8" w:name="part_7c022fcc9f494df1abcd399441514451"/>
      <w:bookmarkEnd w:id="158"/>
      <w:r w:rsidRPr="00B864D5">
        <w:rPr>
          <w:rFonts w:ascii="Verdana" w:eastAsia="Aptos" w:hAnsi="Verdana" w:cs="Times New Roman"/>
          <w:kern w:val="2"/>
          <w:sz w:val="24"/>
          <w:szCs w:val="24"/>
          <w:lang w:eastAsia="en-US"/>
        </w:rPr>
        <w:t>3.4.1. Subtiekėjams pageidaujant, Pirkėjas su jais atsiskaitys tiesiogiai. Pirkėjas numato tiesioginio atsiskaitymo galimybę su Sutartyje nurodytais subtiekėjais tokiomis sąlygomis ir tvarka:</w:t>
      </w:r>
    </w:p>
    <w:p w14:paraId="59EC5F3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59" w:name="part_608c0f88e2934c28a4e1ae189adfe81e"/>
      <w:bookmarkEnd w:id="159"/>
      <w:r w:rsidRPr="00B864D5">
        <w:rPr>
          <w:rFonts w:ascii="Verdana" w:eastAsia="Aptos" w:hAnsi="Verdana" w:cs="Times New Roman"/>
          <w:kern w:val="2"/>
          <w:sz w:val="24"/>
          <w:szCs w:val="24"/>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0D242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0" w:name="part_0447e7e936bb465db8744b4a3c7cea66"/>
      <w:bookmarkEnd w:id="160"/>
      <w:r w:rsidRPr="00B864D5">
        <w:rPr>
          <w:rFonts w:ascii="Verdana" w:eastAsia="Aptos" w:hAnsi="Verdana" w:cs="Times New Roman"/>
          <w:kern w:val="2"/>
          <w:sz w:val="24"/>
          <w:szCs w:val="24"/>
          <w:lang w:eastAsia="en-US"/>
        </w:rPr>
        <w:t>3.4.1.2. Pirkėjas ne vėliau kaip per 3 (tris) darbo dienas nuo Bendrųjų sąlygų 3.4.1.1 punkte nurodytos informacijos gavimo dienos raštu informuoja subtiekėjus apie tiesioginio atsiskaitymo galimybę;</w:t>
      </w:r>
    </w:p>
    <w:p w14:paraId="7F3008C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1" w:name="part_3c9c405b9278401e80911de221ac2e6a"/>
      <w:bookmarkEnd w:id="161"/>
      <w:r w:rsidRPr="00B864D5">
        <w:rPr>
          <w:rFonts w:ascii="Verdana" w:eastAsia="Aptos" w:hAnsi="Verdana" w:cs="Times New Roman"/>
          <w:kern w:val="2"/>
          <w:sz w:val="24"/>
          <w:szCs w:val="24"/>
          <w:lang w:eastAsia="en-US"/>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CEF2F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2" w:name="part_bc3f3e8214a444c0b572da3d8516f7c5"/>
      <w:bookmarkEnd w:id="162"/>
      <w:r w:rsidRPr="00B864D5">
        <w:rPr>
          <w:rFonts w:ascii="Verdana" w:eastAsia="Aptos" w:hAnsi="Verdana" w:cs="Times New Roman"/>
          <w:kern w:val="2"/>
          <w:sz w:val="24"/>
          <w:szCs w:val="24"/>
          <w:lang w:eastAsia="en-US"/>
        </w:rPr>
        <w:t>3.4.1.4. tiesioginio atsiskaitymo su subtiekėjais galimybė nekeičia Tiekėjo atsakomybės dėl Sutarties įvykdymo.</w:t>
      </w:r>
    </w:p>
    <w:p w14:paraId="4E4B109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0C8799A"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163" w:name="part_4f5a72a51e674d22a40ef0ca6d205ff1"/>
      <w:bookmarkEnd w:id="163"/>
      <w:r w:rsidRPr="00B864D5">
        <w:rPr>
          <w:rFonts w:ascii="Verdana" w:eastAsia="Aptos" w:hAnsi="Verdana" w:cs="Times New Roman"/>
          <w:b/>
          <w:bCs/>
          <w:kern w:val="2"/>
          <w:sz w:val="24"/>
          <w:szCs w:val="24"/>
          <w:lang w:eastAsia="en-US"/>
        </w:rPr>
        <w:t>4. ŠALIŲ BENDRADARBIAVIMAS</w:t>
      </w:r>
    </w:p>
    <w:p w14:paraId="15EDCF6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F398C2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4" w:name="part_896458803eef4db8be5bbc7299892980"/>
      <w:bookmarkEnd w:id="164"/>
      <w:r w:rsidRPr="00B864D5">
        <w:rPr>
          <w:rFonts w:ascii="Verdana" w:eastAsia="Aptos" w:hAnsi="Verdana" w:cs="Times New Roman"/>
          <w:b/>
          <w:bCs/>
          <w:kern w:val="2"/>
          <w:sz w:val="24"/>
          <w:szCs w:val="24"/>
          <w:lang w:eastAsia="en-US"/>
        </w:rPr>
        <w:t>4.1. Šalių bendradarbiavimo pareiga</w:t>
      </w:r>
    </w:p>
    <w:p w14:paraId="3DC3E00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E758D0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5" w:name="part_135fd40208514093bd5f40eb1ae897c5"/>
      <w:bookmarkEnd w:id="165"/>
      <w:r w:rsidRPr="00B864D5">
        <w:rPr>
          <w:rFonts w:ascii="Verdana" w:eastAsia="Aptos" w:hAnsi="Verdana" w:cs="Times New Roman"/>
          <w:kern w:val="2"/>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F6F3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6" w:name="part_35d29a7287bc496984ad6ec3b974106e"/>
      <w:bookmarkEnd w:id="166"/>
      <w:r w:rsidRPr="00B864D5">
        <w:rPr>
          <w:rFonts w:ascii="Verdana" w:eastAsia="Aptos" w:hAnsi="Verdana" w:cs="Times New Roman"/>
          <w:kern w:val="2"/>
          <w:sz w:val="24"/>
          <w:szCs w:val="24"/>
          <w:lang w:eastAsia="en-US"/>
        </w:rPr>
        <w:lastRenderedPageBreak/>
        <w:t>4.1.2. Šalys įsipareigoja užtikrinti, kad viena kitai teiks dokumentus ir (ar) kitą informaciją, kurie yra būtini Šalių tinkamam įsipareigojimų įvykdymui pagal Sutartį.</w:t>
      </w:r>
    </w:p>
    <w:p w14:paraId="4B4AD45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7" w:name="part_e8d7448860d14eb7abd025c87c33012e"/>
      <w:bookmarkEnd w:id="167"/>
      <w:r w:rsidRPr="00B864D5">
        <w:rPr>
          <w:rFonts w:ascii="Verdana" w:eastAsia="Aptos" w:hAnsi="Verdana" w:cs="Times New Roman"/>
          <w:kern w:val="2"/>
          <w:sz w:val="24"/>
          <w:szCs w:val="24"/>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C015E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413DBD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8" w:name="part_b77a8c4b337f40149b31c8949b266e6c"/>
      <w:bookmarkEnd w:id="168"/>
      <w:r w:rsidRPr="00B864D5">
        <w:rPr>
          <w:rFonts w:ascii="Verdana" w:eastAsia="Aptos" w:hAnsi="Verdana" w:cs="Times New Roman"/>
          <w:b/>
          <w:bCs/>
          <w:kern w:val="2"/>
          <w:sz w:val="24"/>
          <w:szCs w:val="24"/>
          <w:lang w:eastAsia="en-US"/>
        </w:rPr>
        <w:t>4.2.</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Kontaktiniai asmenys</w:t>
      </w:r>
    </w:p>
    <w:p w14:paraId="78E47F3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0F089B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69" w:name="part_1f5fa7669b0a4019a63afcf620bd9e5b"/>
      <w:bookmarkEnd w:id="169"/>
      <w:r w:rsidRPr="00B864D5">
        <w:rPr>
          <w:rFonts w:ascii="Verdana" w:eastAsia="Aptos" w:hAnsi="Verdana" w:cs="Times New Roman"/>
          <w:kern w:val="2"/>
          <w:sz w:val="24"/>
          <w:szCs w:val="24"/>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DF0DC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0" w:name="part_6ad339244fd74a3c8be8775ca26fa2f4"/>
      <w:bookmarkEnd w:id="170"/>
      <w:r w:rsidRPr="00B864D5">
        <w:rPr>
          <w:rFonts w:ascii="Verdana" w:eastAsia="Aptos" w:hAnsi="Verdana" w:cs="Times New Roman"/>
          <w:kern w:val="2"/>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1FD02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1" w:name="part_f2cafbe19beb45858d93e23ba633096a"/>
      <w:bookmarkEnd w:id="171"/>
      <w:r w:rsidRPr="00B864D5">
        <w:rPr>
          <w:rFonts w:ascii="Verdana" w:eastAsia="Aptos" w:hAnsi="Verdana" w:cs="Times New Roman"/>
          <w:kern w:val="2"/>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21C1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37DBFEF"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172" w:name="part_4365d12134144ee6b6453238f89ef23a"/>
      <w:bookmarkEnd w:id="172"/>
      <w:r w:rsidRPr="00B864D5">
        <w:rPr>
          <w:rFonts w:ascii="Verdana" w:eastAsia="Aptos" w:hAnsi="Verdana" w:cs="Times New Roman"/>
          <w:b/>
          <w:bCs/>
          <w:kern w:val="2"/>
          <w:sz w:val="24"/>
          <w:szCs w:val="24"/>
          <w:lang w:eastAsia="en-US"/>
        </w:rPr>
        <w:t>5.</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SUTARTIES VYKDYMO METU PATEIKIAMI dokumentai</w:t>
      </w:r>
    </w:p>
    <w:p w14:paraId="5A38F22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5AF13E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3" w:name="part_1fa8daf4f83b4f518a3b068de13c762d"/>
      <w:bookmarkEnd w:id="173"/>
      <w:r w:rsidRPr="00B864D5">
        <w:rPr>
          <w:rFonts w:ascii="Verdana" w:eastAsia="Aptos" w:hAnsi="Verdana" w:cs="Times New Roman"/>
          <w:kern w:val="2"/>
          <w:sz w:val="24"/>
          <w:szCs w:val="24"/>
          <w:lang w:eastAsia="en-US"/>
        </w:rPr>
        <w:t>5.1. Jeigu Tiekėjas turi parengti ir (ar) pateikti Pirkėjui Paslaugų rezultato naudojimo instrukcijas, jos turi būti aiškios ir detalios, kad Pirkėjas, vadovaudamasis jomis, galėtų tinkamai naudotis Paslaugų rezultatu.</w:t>
      </w:r>
    </w:p>
    <w:p w14:paraId="389AFB7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4" w:name="part_cd2c0980b7174057aa3651ff1f72e279"/>
      <w:bookmarkEnd w:id="174"/>
      <w:r w:rsidRPr="00B864D5">
        <w:rPr>
          <w:rFonts w:ascii="Verdana" w:eastAsia="Aptos" w:hAnsi="Verdana" w:cs="Times New Roman"/>
          <w:kern w:val="2"/>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E558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5" w:name="part_395be26f7f6c4dc492b47a9b3d8ad5d7"/>
      <w:bookmarkEnd w:id="175"/>
      <w:r w:rsidRPr="00B864D5">
        <w:rPr>
          <w:rFonts w:ascii="Verdana" w:eastAsia="Aptos" w:hAnsi="Verdana" w:cs="Times New Roman"/>
          <w:kern w:val="2"/>
          <w:sz w:val="24"/>
          <w:szCs w:val="24"/>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131C1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32888B9"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176" w:name="part_2fe9ec2d94ac4ddca3d7b73bfbd9bb0f"/>
      <w:bookmarkEnd w:id="176"/>
      <w:r w:rsidRPr="00B864D5">
        <w:rPr>
          <w:rFonts w:ascii="Verdana" w:eastAsia="Aptos" w:hAnsi="Verdana" w:cs="Times New Roman"/>
          <w:b/>
          <w:bCs/>
          <w:kern w:val="2"/>
          <w:sz w:val="24"/>
          <w:szCs w:val="24"/>
          <w:lang w:eastAsia="en-US"/>
        </w:rPr>
        <w:t>6. PASLAUGŲ TEIKIMO PABAIGA IR PASLAUGŲ REZULTATO priėmimas</w:t>
      </w:r>
    </w:p>
    <w:p w14:paraId="7512052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F5CDBB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7" w:name="part_abdffcc8ea2b4c32996b30b3dbf5b565"/>
      <w:bookmarkEnd w:id="177"/>
      <w:r w:rsidRPr="00B864D5">
        <w:rPr>
          <w:rFonts w:ascii="Verdana" w:eastAsia="Aptos" w:hAnsi="Verdana" w:cs="Times New Roman"/>
          <w:b/>
          <w:bCs/>
          <w:kern w:val="2"/>
          <w:sz w:val="24"/>
          <w:szCs w:val="24"/>
          <w:lang w:eastAsia="en-US"/>
        </w:rPr>
        <w:t>6.1. Paslaugų teikimo pabaiga</w:t>
      </w:r>
    </w:p>
    <w:p w14:paraId="38661C5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05A81D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8" w:name="part_444c3ef4507c42cab0a34ebed7e1fbfd"/>
      <w:bookmarkEnd w:id="178"/>
      <w:r w:rsidRPr="00B864D5">
        <w:rPr>
          <w:rFonts w:ascii="Verdana" w:eastAsia="Aptos" w:hAnsi="Verdana" w:cs="Times New Roman"/>
          <w:kern w:val="2"/>
          <w:sz w:val="24"/>
          <w:szCs w:val="24"/>
          <w:lang w:eastAsia="en-US"/>
        </w:rPr>
        <w:lastRenderedPageBreak/>
        <w:t>6.1.1. Paslaugų teikimas laikomas užbaigtu, kai yra įvykdytos visos šios sąlygos:</w:t>
      </w:r>
    </w:p>
    <w:p w14:paraId="6B34B49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79" w:name="part_46b8ef45c5f842cf8876204a35ea594b"/>
      <w:bookmarkEnd w:id="179"/>
      <w:r w:rsidRPr="00B864D5">
        <w:rPr>
          <w:rFonts w:ascii="Verdana" w:eastAsia="Aptos" w:hAnsi="Verdana" w:cs="Times New Roman"/>
          <w:kern w:val="2"/>
          <w:sz w:val="24"/>
          <w:szCs w:val="24"/>
          <w:lang w:eastAsia="en-US"/>
        </w:rPr>
        <w:t>6.1.1.1. Tiekėjas suteikė visas Paslaugas pagal Sutarties ir įstatymų bei kitų teisės aktų reikalavimus;</w:t>
      </w:r>
    </w:p>
    <w:p w14:paraId="6001766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0" w:name="part_1e8e7cd4c59f41cd8983fca9432dd4c6"/>
      <w:bookmarkEnd w:id="180"/>
      <w:r w:rsidRPr="00B864D5">
        <w:rPr>
          <w:rFonts w:ascii="Verdana" w:eastAsia="Aptos" w:hAnsi="Verdana" w:cs="Times New Roman"/>
          <w:kern w:val="2"/>
          <w:sz w:val="24"/>
          <w:szCs w:val="24"/>
          <w:lang w:eastAsia="en-US"/>
        </w:rPr>
        <w:t>6.1.1.2. Tiekėjas perdavė Pirkėjui visą reikalingą dokumentaciją, įskaitant naudojimo instrukcijas, sertifikatus ir garantijas (jei to reikalaujama);</w:t>
      </w:r>
    </w:p>
    <w:p w14:paraId="3328FE7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1" w:name="part_5d737808a84f40b0b4ea1248f3ffb353"/>
      <w:bookmarkEnd w:id="181"/>
      <w:r w:rsidRPr="00B864D5">
        <w:rPr>
          <w:rFonts w:ascii="Verdana" w:eastAsia="Aptos" w:hAnsi="Verdana" w:cs="Times New Roman"/>
          <w:kern w:val="2"/>
          <w:sz w:val="24"/>
          <w:szCs w:val="24"/>
          <w:lang w:eastAsia="en-US"/>
        </w:rPr>
        <w:t>6.1.1.3. Tiekėjas apmokė Pirkėjo personalą, kaip naudotis Paslaugų rezultatu (jeigu to reikalaujama);</w:t>
      </w:r>
    </w:p>
    <w:p w14:paraId="46B66D3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2" w:name="part_a044b692979f43c9b41032162573497c"/>
      <w:bookmarkEnd w:id="182"/>
      <w:r w:rsidRPr="00B864D5">
        <w:rPr>
          <w:rFonts w:ascii="Verdana" w:eastAsia="Aptos" w:hAnsi="Verdana" w:cs="Times New Roman"/>
          <w:kern w:val="2"/>
          <w:sz w:val="24"/>
          <w:szCs w:val="24"/>
          <w:lang w:eastAsia="en-US"/>
        </w:rPr>
        <w:t>6.1.1.4. buvo pasirašytas Paslaugų perdavimo–priėmimo aktas ar Paslaugų perdavimo–priėmimo aktai, jei numatytas Paslaugų teikimas etapais ar periodais, ar kitas Sutartyje numatytas dokumentas, nuo kurio pasirašymo laikoma, kad Paslaugos buvo priimtos;</w:t>
      </w:r>
    </w:p>
    <w:p w14:paraId="5F890FA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3" w:name="part_7b9034a593b94e1e9edd1e94e15b7e9b"/>
      <w:bookmarkEnd w:id="183"/>
      <w:r w:rsidRPr="00B864D5">
        <w:rPr>
          <w:rFonts w:ascii="Verdana" w:eastAsia="Aptos" w:hAnsi="Verdana" w:cs="Times New Roman"/>
          <w:kern w:val="2"/>
          <w:sz w:val="24"/>
          <w:szCs w:val="24"/>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82B563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198155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4" w:name="part_a7f763657bd54bd2bd09017d1a871e93"/>
      <w:bookmarkEnd w:id="184"/>
      <w:r w:rsidRPr="00B864D5">
        <w:rPr>
          <w:rFonts w:ascii="Verdana" w:eastAsia="Aptos" w:hAnsi="Verdana" w:cs="Times New Roman"/>
          <w:b/>
          <w:bCs/>
          <w:kern w:val="2"/>
          <w:sz w:val="24"/>
          <w:szCs w:val="24"/>
          <w:lang w:eastAsia="en-US"/>
        </w:rPr>
        <w:t>6.2.</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Paslaugų, kurios yra vienkartinio pobūdžio, teikiamos periodiškai arba pagal Pirkėjo Užsakymą perdavimas–priėmimas</w:t>
      </w:r>
    </w:p>
    <w:p w14:paraId="6277606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8BA394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5" w:name="part_1246c2a364a74bfdb12ad785d549e7a2"/>
      <w:bookmarkEnd w:id="185"/>
      <w:r w:rsidRPr="00B864D5">
        <w:rPr>
          <w:rFonts w:ascii="Verdana" w:eastAsia="Aptos" w:hAnsi="Verdana" w:cs="Times New Roman"/>
          <w:kern w:val="2"/>
          <w:sz w:val="24"/>
          <w:szCs w:val="24"/>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B34BEF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6" w:name="part_eedb5c4b99a942208e9a13a585d8fb3f"/>
      <w:bookmarkEnd w:id="186"/>
      <w:r w:rsidRPr="00B864D5">
        <w:rPr>
          <w:rFonts w:ascii="Verdana" w:eastAsia="Aptos" w:hAnsi="Verdana" w:cs="Times New Roman"/>
          <w:kern w:val="2"/>
          <w:sz w:val="24"/>
          <w:szCs w:val="24"/>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F304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7" w:name="part_00865510092f43d6baec855cea1a2c63"/>
      <w:bookmarkEnd w:id="187"/>
      <w:r w:rsidRPr="00B864D5">
        <w:rPr>
          <w:rFonts w:ascii="Verdana" w:eastAsia="Aptos" w:hAnsi="Verdana" w:cs="Times New Roman"/>
          <w:kern w:val="2"/>
          <w:sz w:val="24"/>
          <w:szCs w:val="24"/>
          <w:lang w:eastAsia="en-US"/>
        </w:rPr>
        <w:t>6.2.3. Tiekėjui suteikus Paslaugas, Pirkėjas atlieka jų patikrinimą ir privalo:</w:t>
      </w:r>
    </w:p>
    <w:p w14:paraId="1D3CA54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8" w:name="part_dc1cf0240db446eb9abd0adc92a2e92e"/>
      <w:bookmarkEnd w:id="188"/>
      <w:r w:rsidRPr="00B864D5">
        <w:rPr>
          <w:rFonts w:ascii="Verdana" w:eastAsia="Aptos" w:hAnsi="Verdana" w:cs="Times New Roman"/>
          <w:kern w:val="2"/>
          <w:sz w:val="24"/>
          <w:szCs w:val="24"/>
          <w:lang w:eastAsia="en-US"/>
        </w:rPr>
        <w:t>6.2.3.1. ne vėliau kaip per 5 (penkias) darbo dienas nuo faktinio Paslaugų suteikimo ir Paslaugų perdavimo–priėmimo akto pateikimo priimti Paslaugų rezultatą, pasirašydamas Paslaugų perdavimo–priėmimo aktą; arba</w:t>
      </w:r>
    </w:p>
    <w:p w14:paraId="3A9D94B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89" w:name="part_230e2f34397b48e8b41e99e91e2563d1"/>
      <w:bookmarkEnd w:id="189"/>
      <w:r w:rsidRPr="00B864D5">
        <w:rPr>
          <w:rFonts w:ascii="Verdana" w:eastAsia="Aptos" w:hAnsi="Verdana" w:cs="Times New Roman"/>
          <w:kern w:val="2"/>
          <w:sz w:val="24"/>
          <w:szCs w:val="24"/>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864D5">
        <w:rPr>
          <w:rFonts w:ascii="Verdana" w:eastAsia="Aptos" w:hAnsi="Verdana" w:cs="Times New Roman"/>
          <w:b/>
          <w:bCs/>
          <w:kern w:val="2"/>
          <w:sz w:val="24"/>
          <w:szCs w:val="24"/>
          <w:lang w:eastAsia="en-US"/>
        </w:rPr>
        <w:t>toliau – Defektų aktas</w:t>
      </w:r>
      <w:r w:rsidRPr="00B864D5">
        <w:rPr>
          <w:rFonts w:ascii="Verdana" w:eastAsia="Aptos" w:hAnsi="Verdana" w:cs="Times New Roman"/>
          <w:kern w:val="2"/>
          <w:sz w:val="24"/>
          <w:szCs w:val="24"/>
          <w:lang w:eastAsia="en-US"/>
        </w:rPr>
        <w:t>); arba</w:t>
      </w:r>
    </w:p>
    <w:p w14:paraId="4A5E4CD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0" w:name="part_3ff0fc5bd15749ada9088f51a4e2b28f"/>
      <w:bookmarkEnd w:id="190"/>
      <w:r w:rsidRPr="00B864D5">
        <w:rPr>
          <w:rFonts w:ascii="Verdana" w:eastAsia="Aptos" w:hAnsi="Verdana" w:cs="Times New Roman"/>
          <w:kern w:val="2"/>
          <w:sz w:val="24"/>
          <w:szCs w:val="24"/>
          <w:lang w:eastAsia="en-US"/>
        </w:rPr>
        <w:t>6.2.3.3. atsisakyti priimti Paslaugų rezultatą ir įteikti (arba išsiųsti) Defektų aktą Tiekėjui dėl netinkamų Paslaugų ar jų dalies.</w:t>
      </w:r>
    </w:p>
    <w:p w14:paraId="1EB6248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1" w:name="part_07fef66115864386a243bfc7f57f325a"/>
      <w:bookmarkEnd w:id="191"/>
      <w:r w:rsidRPr="00B864D5">
        <w:rPr>
          <w:rFonts w:ascii="Verdana" w:eastAsia="Aptos" w:hAnsi="Verdana" w:cs="Times New Roman"/>
          <w:kern w:val="2"/>
          <w:sz w:val="24"/>
          <w:szCs w:val="24"/>
          <w:lang w:eastAsia="en-US"/>
        </w:rPr>
        <w:t>6.2.4. Paslaugų perdavimo–priėmimo akte turi būti nurodoma data, kada Tiekėjas suteikė Paslaugas ir pateikė visus reikiamus dokumentus.</w:t>
      </w:r>
    </w:p>
    <w:p w14:paraId="4CA41BC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2" w:name="part_463bcbbcd899437c8f0389fece2450fa"/>
      <w:bookmarkEnd w:id="192"/>
      <w:r w:rsidRPr="00B864D5">
        <w:rPr>
          <w:rFonts w:ascii="Verdana" w:eastAsia="Aptos" w:hAnsi="Verdana" w:cs="Times New Roman"/>
          <w:kern w:val="2"/>
          <w:sz w:val="24"/>
          <w:szCs w:val="24"/>
          <w:lang w:eastAsia="en-US"/>
        </w:rPr>
        <w:t xml:space="preserve">6.2.5. Jeigu nustatoma Paslaugų trūkumų, kurie nereiškia neatitikimo Sutartyje nustatytiems reikalavimams, ir jų pašalinimas netrukdo Pirkėjui </w:t>
      </w:r>
      <w:r w:rsidRPr="00B864D5">
        <w:rPr>
          <w:rFonts w:ascii="Verdana" w:eastAsia="Aptos" w:hAnsi="Verdana" w:cs="Times New Roman"/>
          <w:kern w:val="2"/>
          <w:sz w:val="24"/>
          <w:szCs w:val="24"/>
          <w:lang w:eastAsia="en-US"/>
        </w:rPr>
        <w:lastRenderedPageBreak/>
        <w:t>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CA2E6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3" w:name="part_969f9d8fa3c7471cafa3b472b6bcac0d"/>
      <w:bookmarkEnd w:id="193"/>
      <w:r w:rsidRPr="00B864D5">
        <w:rPr>
          <w:rFonts w:ascii="Verdana" w:eastAsia="Aptos" w:hAnsi="Verdana" w:cs="Times New Roman"/>
          <w:kern w:val="2"/>
          <w:sz w:val="24"/>
          <w:szCs w:val="24"/>
          <w:lang w:eastAsia="en-US"/>
        </w:rPr>
        <w:t>6.2.6. Jeigu Pirkėjas per 5 (penkias) darbo dienas nuo Paslaugų perdavimo–priėmimo akto gavimo nepateikia (neišsiunčia) Tiekėjui Defektų akto, laikoma, kad Pirkėjas Paslaugas priėmė ir joms pretenzijų neturi.</w:t>
      </w:r>
    </w:p>
    <w:p w14:paraId="3D631D7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4" w:name="part_cf0b74756d57471c940e42ea85dad1cf"/>
      <w:bookmarkEnd w:id="194"/>
      <w:r w:rsidRPr="00B864D5">
        <w:rPr>
          <w:rFonts w:ascii="Verdana" w:eastAsia="Aptos" w:hAnsi="Verdana" w:cs="Times New Roman"/>
          <w:kern w:val="2"/>
          <w:sz w:val="24"/>
          <w:szCs w:val="24"/>
          <w:lang w:eastAsia="en-US"/>
        </w:rPr>
        <w:t>6.2.7. Su Paslaugomis susijusių prekių praradimo ar sugadinimo ar atsitiktinio žuvimo rizika Pirkėjui iš Tiekėjo pereina nuo faktinio tokių Paslaugų priėmimo momento.</w:t>
      </w:r>
    </w:p>
    <w:p w14:paraId="1E6DC48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5" w:name="part_d297f8131b5b4cf088ea4d02bb0935d7"/>
      <w:bookmarkEnd w:id="195"/>
      <w:r w:rsidRPr="00B864D5">
        <w:rPr>
          <w:rFonts w:ascii="Verdana" w:eastAsia="Aptos" w:hAnsi="Verdana" w:cs="Times New Roman"/>
          <w:kern w:val="2"/>
          <w:sz w:val="24"/>
          <w:szCs w:val="24"/>
          <w:lang w:eastAsia="en-US"/>
        </w:rPr>
        <w:t>6.2.8. Pirkėjas turi teisę naudotis Paslaugų rezultatu (jei taikoma) tik po Paslaugų perdavimo–priėmimo akto pasirašymo.</w:t>
      </w:r>
    </w:p>
    <w:p w14:paraId="741963A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6" w:name="part_b67a4e19822448f4bff48bafbf136f71"/>
      <w:bookmarkEnd w:id="196"/>
      <w:r w:rsidRPr="00B864D5">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10099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B4D4B5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7" w:name="part_68de7c40e3aa429f961108ac24a5dcf8"/>
      <w:bookmarkEnd w:id="197"/>
      <w:r w:rsidRPr="00B864D5">
        <w:rPr>
          <w:rFonts w:ascii="Verdana" w:eastAsia="Aptos" w:hAnsi="Verdana" w:cs="Times New Roman"/>
          <w:b/>
          <w:bCs/>
          <w:kern w:val="2"/>
          <w:sz w:val="24"/>
          <w:szCs w:val="24"/>
          <w:lang w:eastAsia="en-US"/>
        </w:rPr>
        <w:t>6.3. Paslaugų, kurios teikiamos etapais, perdavimas–priėmimas</w:t>
      </w:r>
    </w:p>
    <w:p w14:paraId="1F50F04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F1E7DD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8" w:name="part_0ad39b625d5847b28cb9ee18c412d064"/>
      <w:bookmarkEnd w:id="198"/>
      <w:r w:rsidRPr="00B864D5">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CE040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199" w:name="part_f735f94ee8fa445993d2de2a940206c1"/>
      <w:bookmarkEnd w:id="199"/>
      <w:r w:rsidRPr="00B864D5">
        <w:rPr>
          <w:rFonts w:ascii="Verdana" w:eastAsia="Aptos" w:hAnsi="Verdana" w:cs="Times New Roman"/>
          <w:kern w:val="2"/>
          <w:sz w:val="24"/>
          <w:szCs w:val="24"/>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7D94D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0" w:name="part_a8dba11e78cf459fab7342d5abab6a28"/>
      <w:bookmarkEnd w:id="200"/>
      <w:r w:rsidRPr="00B864D5">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45C34E6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1" w:name="part_3577d41e0ecd418db476e365d631efba"/>
      <w:bookmarkEnd w:id="201"/>
      <w:r w:rsidRPr="00B864D5">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0A3808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2" w:name="part_b626dd9130af4e0683184c2893e2374c"/>
      <w:bookmarkEnd w:id="202"/>
      <w:r w:rsidRPr="00B864D5">
        <w:rPr>
          <w:rFonts w:ascii="Verdana" w:eastAsia="Aptos" w:hAnsi="Verdana" w:cs="Times New Roman"/>
          <w:kern w:val="2"/>
          <w:sz w:val="24"/>
          <w:szCs w:val="24"/>
          <w:lang w:eastAsia="en-US"/>
        </w:rPr>
        <w:t>6.3.5. Tiekėjui suteikus Paslaugas konkrečiame etape, Pirkėjas atlieka Paslaugų rezultato patikrinimą ir privalo:</w:t>
      </w:r>
    </w:p>
    <w:p w14:paraId="4B86EDA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3" w:name="part_f346cd78be45444a93ff26b0785fd2d9"/>
      <w:bookmarkEnd w:id="203"/>
      <w:r w:rsidRPr="00B864D5">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258BA8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4" w:name="part_6453984e14f545a380d16c661bccad38"/>
      <w:bookmarkEnd w:id="204"/>
      <w:r w:rsidRPr="00B864D5">
        <w:rPr>
          <w:rFonts w:ascii="Verdana" w:eastAsia="Aptos" w:hAnsi="Verdana" w:cs="Times New Roman"/>
          <w:kern w:val="2"/>
          <w:sz w:val="24"/>
          <w:szCs w:val="24"/>
          <w:lang w:eastAsia="en-US"/>
        </w:rPr>
        <w:lastRenderedPageBreak/>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864D5">
        <w:rPr>
          <w:rFonts w:ascii="Verdana" w:eastAsia="Aptos" w:hAnsi="Verdana" w:cs="Times New Roman"/>
          <w:b/>
          <w:bCs/>
          <w:kern w:val="2"/>
          <w:sz w:val="24"/>
          <w:szCs w:val="24"/>
          <w:lang w:eastAsia="en-US"/>
        </w:rPr>
        <w:t>Defektų aktas</w:t>
      </w:r>
      <w:r w:rsidRPr="00B864D5">
        <w:rPr>
          <w:rFonts w:ascii="Verdana" w:eastAsia="Aptos" w:hAnsi="Verdana" w:cs="Times New Roman"/>
          <w:kern w:val="2"/>
          <w:sz w:val="24"/>
          <w:szCs w:val="24"/>
          <w:lang w:eastAsia="en-US"/>
        </w:rPr>
        <w:t>); arba</w:t>
      </w:r>
    </w:p>
    <w:p w14:paraId="70F874C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5" w:name="part_6cefcc8b7a184eeb834ea35ae0918dad"/>
      <w:bookmarkEnd w:id="205"/>
      <w:r w:rsidRPr="00B864D5">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06A3F44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6" w:name="part_d7826039b1124e4bbce2b2461f4f24dd"/>
      <w:bookmarkEnd w:id="206"/>
      <w:r w:rsidRPr="00B864D5">
        <w:rPr>
          <w:rFonts w:ascii="Verdana" w:eastAsia="Aptos" w:hAnsi="Verdana" w:cs="Times New Roman"/>
          <w:kern w:val="2"/>
          <w:sz w:val="24"/>
          <w:szCs w:val="24"/>
          <w:lang w:eastAsia="en-US"/>
        </w:rPr>
        <w:t>6.3.6. Paslaugų perdavimo–priėmimo akte turi būti nurodoma data, kada Tiekėjas suteikė Paslaugas konkrečiame etape ir pateikė visus reikiamus dokumentus (jei taikoma).</w:t>
      </w:r>
    </w:p>
    <w:p w14:paraId="5ADFB58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7" w:name="part_0b71b35f998745fbb8355f0c07953ace"/>
      <w:bookmarkEnd w:id="207"/>
      <w:r w:rsidRPr="00B864D5">
        <w:rPr>
          <w:rFonts w:ascii="Verdana" w:eastAsia="Aptos" w:hAnsi="Verdana" w:cs="Times New Roman"/>
          <w:kern w:val="2"/>
          <w:sz w:val="24"/>
          <w:szCs w:val="24"/>
          <w:lang w:eastAsia="en-US"/>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4563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8" w:name="part_b570378a0ced440da5bee913b5d02a5b"/>
      <w:bookmarkEnd w:id="208"/>
      <w:r w:rsidRPr="00B864D5">
        <w:rPr>
          <w:rFonts w:ascii="Verdana" w:eastAsia="Aptos" w:hAnsi="Verdana" w:cs="Times New Roman"/>
          <w:kern w:val="2"/>
          <w:sz w:val="24"/>
          <w:szCs w:val="24"/>
          <w:lang w:eastAsia="en-US"/>
        </w:rPr>
        <w:t>6.3.8. Jeigu Pirkėjas per 5 (penkias) darbo dienas nuo Paslaugų perdavimo–priėmimo akto gavimo nepateikia (neišsiunčia) Tiekėjui Defektų akto, laikoma, kad Pirkėjas Paslaugas konkrečiame etape priėmė ir joms pretenzijų neturi.</w:t>
      </w:r>
    </w:p>
    <w:p w14:paraId="7FAD133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09" w:name="part_55a7bad4a7c84a129fac06f267adc828"/>
      <w:bookmarkEnd w:id="209"/>
      <w:r w:rsidRPr="00B864D5">
        <w:rPr>
          <w:rFonts w:ascii="Verdana" w:eastAsia="Aptos" w:hAnsi="Verdana" w:cs="Times New Roman"/>
          <w:kern w:val="2"/>
          <w:sz w:val="24"/>
          <w:szCs w:val="24"/>
          <w:lang w:eastAsia="en-US"/>
        </w:rPr>
        <w:t>6.3.9. Pirkėjas turi teisę naudotis Paslaugų, teikiamų etapais, rezultatu tik po galutinio Paslaugų perdavimo–priėmimo akto pasirašymo, jeigu kitaip nenumatyta Specialiosiose sąlygose.</w:t>
      </w:r>
    </w:p>
    <w:p w14:paraId="2DC7E40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0" w:name="part_3352d45ec8594b6180085a826a15edbf"/>
      <w:bookmarkEnd w:id="210"/>
      <w:r w:rsidRPr="00B864D5">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83A48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1" w:name="part_1b8deaf5e18a4107bf902c9c7e22b98b"/>
      <w:bookmarkEnd w:id="211"/>
      <w:r w:rsidRPr="00B864D5">
        <w:rPr>
          <w:rFonts w:ascii="Verdana" w:eastAsia="Aptos" w:hAnsi="Verdana" w:cs="Times New Roman"/>
          <w:kern w:val="2"/>
          <w:sz w:val="24"/>
          <w:szCs w:val="24"/>
          <w:lang w:eastAsia="en-US"/>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4AB90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6A975BF"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212" w:name="part_b7dbc8c5088a4e89a6d96f998a3e58aa"/>
      <w:bookmarkEnd w:id="212"/>
      <w:r w:rsidRPr="00B864D5">
        <w:rPr>
          <w:rFonts w:ascii="Verdana" w:eastAsia="Aptos" w:hAnsi="Verdana" w:cs="Times New Roman"/>
          <w:b/>
          <w:bCs/>
          <w:kern w:val="2"/>
          <w:sz w:val="24"/>
          <w:szCs w:val="24"/>
          <w:lang w:eastAsia="en-US"/>
        </w:rPr>
        <w:t>7.</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TIEKĖJO GARANTINIAI ĮSIPAREIGOJIMAI</w:t>
      </w:r>
    </w:p>
    <w:p w14:paraId="3E16F44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1A73EF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3" w:name="part_dd33addbd6204d18a69a0b7d9d93e649"/>
      <w:bookmarkEnd w:id="213"/>
      <w:r w:rsidRPr="00B864D5">
        <w:rPr>
          <w:rFonts w:ascii="Verdana" w:eastAsia="Aptos" w:hAnsi="Verdana" w:cs="Times New Roman"/>
          <w:b/>
          <w:bCs/>
          <w:kern w:val="2"/>
          <w:sz w:val="24"/>
          <w:szCs w:val="24"/>
          <w:lang w:eastAsia="en-US"/>
        </w:rPr>
        <w:t>7.1. Garantiniai terminai (jei taikoma)</w:t>
      </w:r>
    </w:p>
    <w:p w14:paraId="5827290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15EAEB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4" w:name="part_28d0a0b4adcb482d8f4e24ee42a06c2a"/>
      <w:bookmarkEnd w:id="214"/>
      <w:r w:rsidRPr="00B864D5">
        <w:rPr>
          <w:rFonts w:ascii="Verdana" w:eastAsia="Aptos" w:hAnsi="Verdana" w:cs="Times New Roman"/>
          <w:kern w:val="2"/>
          <w:sz w:val="24"/>
          <w:szCs w:val="24"/>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177E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5" w:name="part_c0d542c76bc94090bb669534dfbcb1e3"/>
      <w:bookmarkEnd w:id="215"/>
      <w:r w:rsidRPr="00B864D5">
        <w:rPr>
          <w:rFonts w:ascii="Verdana" w:eastAsia="Aptos" w:hAnsi="Verdana" w:cs="Times New Roman"/>
          <w:kern w:val="2"/>
          <w:sz w:val="24"/>
          <w:szCs w:val="24"/>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418F1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6" w:name="part_e49a9a87f87344d98b41df1d837f078c"/>
      <w:bookmarkEnd w:id="216"/>
      <w:r w:rsidRPr="00B864D5">
        <w:rPr>
          <w:rFonts w:ascii="Verdana" w:eastAsia="Aptos" w:hAnsi="Verdana" w:cs="Times New Roman"/>
          <w:kern w:val="2"/>
          <w:sz w:val="24"/>
          <w:szCs w:val="24"/>
          <w:lang w:eastAsia="en-US"/>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B4BB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6343D3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7" w:name="part_e3e7e342e09248f8b12efa0a99d868f8"/>
      <w:bookmarkEnd w:id="217"/>
      <w:r w:rsidRPr="00B864D5">
        <w:rPr>
          <w:rFonts w:ascii="Verdana" w:eastAsia="Aptos" w:hAnsi="Verdana" w:cs="Times New Roman"/>
          <w:b/>
          <w:bCs/>
          <w:kern w:val="2"/>
          <w:sz w:val="24"/>
          <w:szCs w:val="24"/>
          <w:lang w:eastAsia="en-US"/>
        </w:rPr>
        <w:t>7.2.</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Pretenzijos dėl Paslaugų trūkumų</w:t>
      </w:r>
    </w:p>
    <w:p w14:paraId="5D1E28D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912D97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8" w:name="part_fbad03cff0d2463990840f8341f49e3b"/>
      <w:bookmarkEnd w:id="218"/>
      <w:r w:rsidRPr="00B864D5">
        <w:rPr>
          <w:rFonts w:ascii="Verdana" w:eastAsia="Aptos" w:hAnsi="Verdana" w:cs="Times New Roman"/>
          <w:kern w:val="2"/>
          <w:sz w:val="24"/>
          <w:szCs w:val="24"/>
          <w:lang w:eastAsia="en-US"/>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2C832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19" w:name="part_de8be22a4dc54d3ca66b6ddf51fb9db1"/>
      <w:bookmarkEnd w:id="219"/>
      <w:r w:rsidRPr="00B864D5">
        <w:rPr>
          <w:rFonts w:ascii="Verdana" w:eastAsia="Aptos" w:hAnsi="Verdana" w:cs="Times New Roman"/>
          <w:kern w:val="2"/>
          <w:sz w:val="24"/>
          <w:szCs w:val="24"/>
          <w:lang w:eastAsia="en-US"/>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AFD3A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0" w:name="part_c3da203556bc49f5b2841256e7038fa9"/>
      <w:bookmarkEnd w:id="220"/>
      <w:r w:rsidRPr="00B864D5">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582DE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1" w:name="part_ad0688bfced84457abd2020730068f09"/>
      <w:bookmarkEnd w:id="221"/>
      <w:r w:rsidRPr="00B864D5">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4AE698A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2" w:name="part_933e705e04bf4840be1cbf7f2dea974d"/>
      <w:bookmarkEnd w:id="222"/>
      <w:r w:rsidRPr="00B864D5">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0B7B9B1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3" w:name="part_2d384c807f0c45c0a8eea360e1bbae51"/>
      <w:bookmarkEnd w:id="223"/>
      <w:r w:rsidRPr="00B864D5">
        <w:rPr>
          <w:rFonts w:ascii="Verdana" w:eastAsia="Aptos" w:hAnsi="Verdana" w:cs="Times New Roman"/>
          <w:kern w:val="2"/>
          <w:sz w:val="24"/>
          <w:szCs w:val="24"/>
          <w:lang w:eastAsia="en-US"/>
        </w:rPr>
        <w:t>7.2.4. Ekspertizės išvados Šalims yra privalomos.</w:t>
      </w:r>
    </w:p>
    <w:p w14:paraId="1FFA437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4" w:name="part_badbea8c03e241c188f48b09a029043d"/>
      <w:bookmarkEnd w:id="224"/>
      <w:r w:rsidRPr="00B864D5">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FBBC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A76578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5" w:name="part_7ad9152d38434415acf98f53e714bdcc"/>
      <w:bookmarkEnd w:id="225"/>
      <w:r w:rsidRPr="00B864D5">
        <w:rPr>
          <w:rFonts w:ascii="Verdana" w:eastAsia="Aptos" w:hAnsi="Verdana" w:cs="Times New Roman"/>
          <w:b/>
          <w:bCs/>
          <w:kern w:val="2"/>
          <w:sz w:val="24"/>
          <w:szCs w:val="24"/>
          <w:lang w:eastAsia="en-US"/>
        </w:rPr>
        <w:t>7.3. Paslaugų trūkumų šalinimas</w:t>
      </w:r>
    </w:p>
    <w:p w14:paraId="2909FAF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EEEA76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6" w:name="part_9100ed9a92294fca8338c8aca1c07df5"/>
      <w:bookmarkEnd w:id="226"/>
      <w:r w:rsidRPr="00B864D5">
        <w:rPr>
          <w:rFonts w:ascii="Verdana" w:eastAsia="Aptos" w:hAnsi="Verdana" w:cs="Times New Roman"/>
          <w:kern w:val="2"/>
          <w:sz w:val="24"/>
          <w:szCs w:val="24"/>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49A19E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7" w:name="part_c1036e7ed39a43399dfcccc36de8b0d3"/>
      <w:bookmarkEnd w:id="227"/>
      <w:r w:rsidRPr="00B864D5">
        <w:rPr>
          <w:rFonts w:ascii="Verdana" w:eastAsia="Aptos" w:hAnsi="Verdana" w:cs="Times New Roman"/>
          <w:kern w:val="2"/>
          <w:sz w:val="24"/>
          <w:szCs w:val="24"/>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E07EF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8" w:name="part_3481c1fa9e5a4cdfac8b84186cff4456"/>
      <w:bookmarkEnd w:id="228"/>
      <w:r w:rsidRPr="00B864D5">
        <w:rPr>
          <w:rFonts w:ascii="Verdana" w:eastAsia="Aptos" w:hAnsi="Verdana" w:cs="Times New Roman"/>
          <w:kern w:val="2"/>
          <w:sz w:val="24"/>
          <w:szCs w:val="24"/>
          <w:lang w:eastAsia="en-US"/>
        </w:rPr>
        <w:t>7.3.3. Sutaisytoje su Paslaugų teikimu susijusių prekių dalyje pakartotinai nustačius prekių trūkumų, Tiekėjas privalo pakeisti prekes naujomis kokybiškomis prekėmis, nebent Pirkėjas raštu sutiktų prekes dar kartą taisyti.</w:t>
      </w:r>
    </w:p>
    <w:p w14:paraId="2D73D7F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29" w:name="part_f6617b0abfae4fe684222f4539202207"/>
      <w:bookmarkEnd w:id="229"/>
      <w:r w:rsidRPr="00B864D5">
        <w:rPr>
          <w:rFonts w:ascii="Verdana" w:eastAsia="Aptos" w:hAnsi="Verdana" w:cs="Times New Roman"/>
          <w:kern w:val="2"/>
          <w:sz w:val="24"/>
          <w:szCs w:val="24"/>
          <w:lang w:eastAsia="en-US"/>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302F5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0" w:name="part_4791d1d38d1d47dd940f31cefbc759f0"/>
      <w:bookmarkEnd w:id="230"/>
      <w:r w:rsidRPr="00B864D5">
        <w:rPr>
          <w:rFonts w:ascii="Verdana" w:eastAsia="Aptos" w:hAnsi="Verdana" w:cs="Times New Roman"/>
          <w:kern w:val="2"/>
          <w:sz w:val="24"/>
          <w:szCs w:val="24"/>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3E61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1" w:name="part_c4aa729281c64e798491d88c5756843a"/>
      <w:bookmarkEnd w:id="231"/>
      <w:r w:rsidRPr="00B864D5">
        <w:rPr>
          <w:rFonts w:ascii="Verdana" w:eastAsia="Aptos" w:hAnsi="Verdana" w:cs="Times New Roman"/>
          <w:kern w:val="2"/>
          <w:sz w:val="24"/>
          <w:szCs w:val="24"/>
          <w:lang w:eastAsia="en-US"/>
        </w:rPr>
        <w:t>7.3.6. Tiekėjas, pašalinęs visus Paslaugų trūkumus, privalo apie tai informuoti Pirkėją.</w:t>
      </w:r>
    </w:p>
    <w:p w14:paraId="3BEE7B3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2" w:name="part_1c8e1dfbe3c54852bb2d7cae01843788"/>
      <w:bookmarkEnd w:id="232"/>
      <w:r w:rsidRPr="00B864D5">
        <w:rPr>
          <w:rFonts w:ascii="Verdana" w:eastAsia="Aptos" w:hAnsi="Verdana" w:cs="Times New Roman"/>
          <w:kern w:val="2"/>
          <w:sz w:val="24"/>
          <w:szCs w:val="24"/>
          <w:lang w:eastAsia="en-US"/>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8A5D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BFE4AC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3" w:name="part_7479cb7613524a3eaca50233b232bed4"/>
      <w:bookmarkEnd w:id="233"/>
      <w:r w:rsidRPr="00B864D5">
        <w:rPr>
          <w:rFonts w:ascii="Verdana" w:eastAsia="Aptos" w:hAnsi="Verdana" w:cs="Times New Roman"/>
          <w:b/>
          <w:bCs/>
          <w:kern w:val="2"/>
          <w:sz w:val="24"/>
          <w:szCs w:val="24"/>
          <w:lang w:eastAsia="en-US"/>
        </w:rPr>
        <w:t>7.4.</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Pirkėjo teisės, Tiekėjui nepašalinus Paslaugų trūkumų</w:t>
      </w:r>
    </w:p>
    <w:p w14:paraId="75874D7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2B3CFA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4" w:name="part_fdee1eed08684248ad0c2568a4a4ccf7"/>
      <w:bookmarkEnd w:id="234"/>
      <w:r w:rsidRPr="00B864D5">
        <w:rPr>
          <w:rFonts w:ascii="Verdana" w:eastAsia="Aptos" w:hAnsi="Verdana" w:cs="Times New Roman"/>
          <w:kern w:val="2"/>
          <w:sz w:val="24"/>
          <w:szCs w:val="24"/>
          <w:lang w:eastAsia="en-US"/>
        </w:rPr>
        <w:t>7.4.1. Jeigu Tiekėjas atsisako pašalinti arba nepašalina Paslaugų trūkumų per Pirkėjo nustatytus protingus terminus, Pirkėjas turi teisę:</w:t>
      </w:r>
    </w:p>
    <w:p w14:paraId="2731480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5" w:name="part_76615744ede941d9a8a368e0203573aa"/>
      <w:bookmarkEnd w:id="235"/>
      <w:r w:rsidRPr="00B864D5">
        <w:rPr>
          <w:rFonts w:ascii="Verdana" w:eastAsia="Aptos" w:hAnsi="Verdana" w:cs="Times New Roman"/>
          <w:kern w:val="2"/>
          <w:sz w:val="24"/>
          <w:szCs w:val="24"/>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A4132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6" w:name="part_8730799f606845df84c4c503e0155c1e"/>
      <w:bookmarkEnd w:id="236"/>
      <w:r w:rsidRPr="00B864D5">
        <w:rPr>
          <w:rFonts w:ascii="Verdana" w:eastAsia="Aptos" w:hAnsi="Verdana" w:cs="Times New Roman"/>
          <w:kern w:val="2"/>
          <w:sz w:val="24"/>
          <w:szCs w:val="24"/>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7F68E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7" w:name="part_7f4bd0b2299744f58132c16ea50317b0"/>
      <w:bookmarkEnd w:id="237"/>
      <w:r w:rsidRPr="00B864D5">
        <w:rPr>
          <w:rFonts w:ascii="Verdana" w:eastAsia="Aptos" w:hAnsi="Verdana" w:cs="Times New Roman"/>
          <w:kern w:val="2"/>
          <w:sz w:val="24"/>
          <w:szCs w:val="24"/>
          <w:lang w:eastAsia="en-US"/>
        </w:rPr>
        <w:t>7.4.1.3. atsisakyti Paslaugų ir nemokėti už tokias Paslaugas ar reikalauti grąžinti už Paslaugas sumokėtą sumą bei nutraukti Sutartį.</w:t>
      </w:r>
    </w:p>
    <w:p w14:paraId="67E8466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8" w:name="part_16303dbe0f9342b494a40d9766b8aff0"/>
      <w:bookmarkEnd w:id="238"/>
      <w:r w:rsidRPr="00B864D5">
        <w:rPr>
          <w:rFonts w:ascii="Verdana" w:eastAsia="Aptos" w:hAnsi="Verdana" w:cs="Times New Roman"/>
          <w:kern w:val="2"/>
          <w:sz w:val="24"/>
          <w:szCs w:val="24"/>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E29BA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39" w:name="part_9795c62edc2f4e0ab123cbd48e15285a"/>
      <w:bookmarkEnd w:id="239"/>
      <w:r w:rsidRPr="00B864D5">
        <w:rPr>
          <w:rFonts w:ascii="Verdana" w:eastAsia="Aptos" w:hAnsi="Verdana" w:cs="Times New Roman"/>
          <w:kern w:val="2"/>
          <w:sz w:val="24"/>
          <w:szCs w:val="24"/>
          <w:lang w:eastAsia="en-US"/>
        </w:rPr>
        <w:t>7.4.3. Tiekėjas privalo patenkinti Pirkėjo pagal Bendrųjų sąlygų 7.4.4 papunktį pareikštą piniginį reikalavimą per 30 (trisdešimt) dienų arba per ilgesnį Pirkėjo reikalavime nurodytą protingą terminą.</w:t>
      </w:r>
    </w:p>
    <w:p w14:paraId="1479A67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0" w:name="part_022f5c0951414a14a09daf4e9f2baa09"/>
      <w:bookmarkEnd w:id="240"/>
      <w:r w:rsidRPr="00B864D5">
        <w:rPr>
          <w:rFonts w:ascii="Verdana" w:eastAsia="Aptos" w:hAnsi="Verdana" w:cs="Times New Roman"/>
          <w:kern w:val="2"/>
          <w:sz w:val="24"/>
          <w:szCs w:val="24"/>
          <w:lang w:eastAsia="en-US"/>
        </w:rPr>
        <w:t>7.4.4. Už vėlavimą pašalinti Paslaugų trūkumus Pirkėjas privalo reikalauti Tiekėjo sumokėti Specialiosiose sąlygose nustatyto dydžio netesybas.</w:t>
      </w:r>
    </w:p>
    <w:p w14:paraId="19F3EC7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DC249EC"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241" w:name="part_d0aee271ed0245c68c2d78d9a5fa3bed"/>
      <w:bookmarkEnd w:id="241"/>
      <w:r w:rsidRPr="00B864D5">
        <w:rPr>
          <w:rFonts w:ascii="Verdana" w:eastAsia="Aptos" w:hAnsi="Verdana" w:cs="Times New Roman"/>
          <w:b/>
          <w:bCs/>
          <w:kern w:val="2"/>
          <w:sz w:val="24"/>
          <w:szCs w:val="24"/>
          <w:lang w:eastAsia="en-US"/>
        </w:rPr>
        <w:t>8.</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PASLAUGŲ SUTEIKIMO TERMINAI</w:t>
      </w:r>
    </w:p>
    <w:p w14:paraId="619AB64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74FAFF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2" w:name="part_52eb75e9ac5b437eb22cf24da949aa45"/>
      <w:bookmarkEnd w:id="242"/>
      <w:r w:rsidRPr="00B864D5">
        <w:rPr>
          <w:rFonts w:ascii="Verdana" w:eastAsia="Aptos" w:hAnsi="Verdana" w:cs="Times New Roman"/>
          <w:b/>
          <w:bCs/>
          <w:kern w:val="2"/>
          <w:sz w:val="24"/>
          <w:szCs w:val="24"/>
          <w:lang w:eastAsia="en-US"/>
        </w:rPr>
        <w:t>8.1.</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Paslaugų terminai ir teikimo grafikas</w:t>
      </w:r>
    </w:p>
    <w:p w14:paraId="171D647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DA4717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3" w:name="part_d2f1f073ecc64a5d89015a498c19332a"/>
      <w:bookmarkEnd w:id="243"/>
      <w:r w:rsidRPr="00B864D5">
        <w:rPr>
          <w:rFonts w:ascii="Verdana" w:eastAsia="Aptos" w:hAnsi="Verdana" w:cs="Times New Roman"/>
          <w:kern w:val="2"/>
          <w:sz w:val="24"/>
          <w:szCs w:val="24"/>
          <w:lang w:eastAsia="en-US"/>
        </w:rPr>
        <w:t>8.1.1. Tiekėjas privalo suteikti Paslaugas laikydamasis terminų, nurodytų Specialiosiose sąlygose.</w:t>
      </w:r>
    </w:p>
    <w:p w14:paraId="08A0BCB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4" w:name="part_da4942f995424c9dab75362480a7486e"/>
      <w:bookmarkEnd w:id="244"/>
      <w:r w:rsidRPr="00B864D5">
        <w:rPr>
          <w:rFonts w:ascii="Verdana" w:eastAsia="Aptos" w:hAnsi="Verdana" w:cs="Times New Roman"/>
          <w:kern w:val="2"/>
          <w:sz w:val="24"/>
          <w:szCs w:val="24"/>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B864D5">
        <w:rPr>
          <w:rFonts w:ascii="Verdana" w:eastAsia="Aptos" w:hAnsi="Verdana" w:cs="Times New Roman"/>
          <w:b/>
          <w:bCs/>
          <w:kern w:val="2"/>
          <w:sz w:val="24"/>
          <w:szCs w:val="24"/>
          <w:lang w:eastAsia="en-US"/>
        </w:rPr>
        <w:t>Grafikas</w:t>
      </w:r>
      <w:r w:rsidRPr="00B864D5">
        <w:rPr>
          <w:rFonts w:ascii="Verdana" w:eastAsia="Aptos" w:hAnsi="Verdana" w:cs="Times New Roman"/>
          <w:kern w:val="2"/>
          <w:sz w:val="24"/>
          <w:szCs w:val="24"/>
          <w:lang w:eastAsia="en-US"/>
        </w:rPr>
        <w:t>).</w:t>
      </w:r>
    </w:p>
    <w:p w14:paraId="197488F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5" w:name="part_8694078a9e764a07911cb066aa03c169"/>
      <w:bookmarkEnd w:id="245"/>
      <w:r w:rsidRPr="00B864D5">
        <w:rPr>
          <w:rFonts w:ascii="Verdana" w:eastAsia="Aptos" w:hAnsi="Verdana" w:cs="Times New Roman"/>
          <w:kern w:val="2"/>
          <w:sz w:val="24"/>
          <w:szCs w:val="24"/>
          <w:lang w:eastAsia="en-US"/>
        </w:rPr>
        <w:t>8.1.3. Jei aktualu, Grafike turi būti pažymėta, kurios Paslaugos gali būti teikiamos lygiagrečiai, o kurios gali būti teikiamos tik numatytu eiliškumu.</w:t>
      </w:r>
    </w:p>
    <w:p w14:paraId="26B6D5A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F2E44E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6" w:name="part_86aa137fc3964b3e9358774006f3a9d3"/>
      <w:bookmarkEnd w:id="246"/>
      <w:r w:rsidRPr="00B864D5">
        <w:rPr>
          <w:rFonts w:ascii="Verdana" w:eastAsia="Aptos" w:hAnsi="Verdana" w:cs="Times New Roman"/>
          <w:b/>
          <w:bCs/>
          <w:kern w:val="2"/>
          <w:sz w:val="24"/>
          <w:szCs w:val="24"/>
          <w:lang w:eastAsia="en-US"/>
        </w:rPr>
        <w:t>8.2. Netesybos už Paslaugų teikimo vėlavimą</w:t>
      </w:r>
    </w:p>
    <w:p w14:paraId="3D16FDD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615988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7" w:name="part_f3e2e4057ae240c289fa815b148da725"/>
      <w:bookmarkEnd w:id="247"/>
      <w:r w:rsidRPr="00B864D5">
        <w:rPr>
          <w:rFonts w:ascii="Verdana" w:eastAsia="Aptos" w:hAnsi="Verdana" w:cs="Times New Roman"/>
          <w:kern w:val="2"/>
          <w:sz w:val="24"/>
          <w:szCs w:val="24"/>
          <w:lang w:eastAsia="en-US"/>
        </w:rPr>
        <w:t>8.2.1. Jeigu Tiekėjas praleidžia Paslaugų teikimo terminus, nustatytus Specialiosiose sąlygose, Tiekėjui iki Paslaugų suteikimo dienos taikomos Specialiosiose sąlygose nurodyto dydžio netesybos.</w:t>
      </w:r>
    </w:p>
    <w:p w14:paraId="7588F79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8" w:name="part_f4b4d2d60891445fb799ac53eb6ee289"/>
      <w:bookmarkEnd w:id="248"/>
      <w:r w:rsidRPr="00B864D5">
        <w:rPr>
          <w:rFonts w:ascii="Verdana" w:eastAsia="Aptos" w:hAnsi="Verdana" w:cs="Times New Roman"/>
          <w:kern w:val="2"/>
          <w:sz w:val="24"/>
          <w:szCs w:val="24"/>
          <w:lang w:eastAsia="en-US"/>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901EF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49" w:name="part_4b2f9f37c1e14f15b6cdd3d9310d6a8a"/>
      <w:bookmarkEnd w:id="249"/>
      <w:r w:rsidRPr="00B864D5">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000CB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2F5C544"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250" w:name="part_1680ec31032449cf9b366d118756e955"/>
      <w:bookmarkEnd w:id="250"/>
      <w:r w:rsidRPr="00B864D5">
        <w:rPr>
          <w:rFonts w:ascii="Verdana" w:eastAsia="Aptos" w:hAnsi="Verdana" w:cs="Times New Roman"/>
          <w:b/>
          <w:bCs/>
          <w:kern w:val="2"/>
          <w:sz w:val="24"/>
          <w:szCs w:val="24"/>
          <w:lang w:eastAsia="en-US"/>
        </w:rPr>
        <w:t>9. PRIEVOLIŲ PAGAL SUTARTĮ ĮVYKDYMO UŽTIKRINIMO BŪDAI</w:t>
      </w:r>
    </w:p>
    <w:p w14:paraId="199D9F4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EF4AEB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r w:rsidRPr="00B864D5">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DEFA8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43E8774"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251" w:name="part_6ef7d11e04a847d5acf91aa4298f3022"/>
      <w:bookmarkEnd w:id="251"/>
      <w:r w:rsidRPr="00B864D5">
        <w:rPr>
          <w:rFonts w:ascii="Verdana" w:eastAsia="Aptos" w:hAnsi="Verdana" w:cs="Times New Roman"/>
          <w:b/>
          <w:bCs/>
          <w:kern w:val="2"/>
          <w:sz w:val="24"/>
          <w:szCs w:val="24"/>
          <w:lang w:eastAsia="en-US"/>
        </w:rPr>
        <w:t>10. SUTARTIES ĮVYKDYMO UŽTIKRINIMAS (JEI TAIKOMA)</w:t>
      </w:r>
    </w:p>
    <w:p w14:paraId="7DDF48A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9F21A0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2" w:name="part_26354371204b4e9c9cf06fa1c4031893"/>
      <w:bookmarkEnd w:id="252"/>
      <w:r w:rsidRPr="00B864D5">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7DCB08B" w14:textId="77777777" w:rsidR="00EC584D" w:rsidRPr="00B864D5" w:rsidRDefault="00EC584D" w:rsidP="00592545">
      <w:pPr>
        <w:spacing w:after="0" w:line="240" w:lineRule="auto"/>
        <w:jc w:val="both"/>
        <w:rPr>
          <w:rFonts w:ascii="Verdana" w:eastAsia="Aptos" w:hAnsi="Verdana" w:cs="Times New Roman"/>
          <w:kern w:val="2"/>
          <w:lang w:eastAsia="en-US"/>
        </w:rPr>
      </w:pPr>
      <w:r w:rsidRPr="00B864D5">
        <w:rPr>
          <w:rFonts w:ascii="Verdana" w:eastAsia="Aptos" w:hAnsi="Verdana" w:cs="Times New Roman"/>
          <w:b/>
          <w:bCs/>
          <w:kern w:val="2"/>
          <w:lang w:eastAsia="en-US"/>
        </w:rPr>
        <w:t>Pastaba.</w:t>
      </w:r>
      <w:r w:rsidRPr="00B864D5">
        <w:rPr>
          <w:rFonts w:ascii="Verdana" w:eastAsia="Aptos" w:hAnsi="Verdana" w:cs="Times New Roman"/>
          <w:kern w:val="2"/>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6D9B0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3" w:name="part_2b73ecacaa034a15b150aa22f641d50a"/>
      <w:bookmarkEnd w:id="253"/>
      <w:r w:rsidRPr="00B864D5">
        <w:rPr>
          <w:rFonts w:ascii="Verdana" w:eastAsia="Aptos" w:hAnsi="Verdana" w:cs="Times New Roman"/>
          <w:kern w:val="2"/>
          <w:sz w:val="24"/>
          <w:szCs w:val="24"/>
          <w:lang w:eastAsia="en-US"/>
        </w:rPr>
        <w:lastRenderedPageBreak/>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B864D5">
        <w:rPr>
          <w:rFonts w:ascii="Verdana" w:eastAsia="Aptos" w:hAnsi="Verdana" w:cs="Times New Roman"/>
          <w:b/>
          <w:bCs/>
          <w:kern w:val="2"/>
          <w:sz w:val="24"/>
          <w:szCs w:val="24"/>
          <w:lang w:eastAsia="en-US"/>
        </w:rPr>
        <w:t>Sutarties įvykdymo užtikrinimas</w:t>
      </w:r>
      <w:r w:rsidRPr="00B864D5">
        <w:rPr>
          <w:rFonts w:ascii="Verdana" w:eastAsia="Aptos" w:hAnsi="Verdana" w:cs="Times New Roman"/>
          <w:kern w:val="2"/>
          <w:sz w:val="24"/>
          <w:szCs w:val="24"/>
          <w:lang w:eastAsia="en-US"/>
        </w:rPr>
        <w:t>).</w:t>
      </w:r>
    </w:p>
    <w:p w14:paraId="2FE1A09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4" w:name="part_6bd13ad7ca3c4e20b1bea6bdc976c8c4"/>
      <w:bookmarkEnd w:id="254"/>
      <w:r w:rsidRPr="00B864D5">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B293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5" w:name="part_ce1e219dd4764a5b9d35fea0fc1f14de"/>
      <w:bookmarkEnd w:id="255"/>
      <w:r w:rsidRPr="00B864D5">
        <w:rPr>
          <w:rFonts w:ascii="Verdana" w:eastAsia="Aptos" w:hAnsi="Verdana" w:cs="Times New Roman"/>
          <w:kern w:val="2"/>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8BA5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6" w:name="part_ccd3bc9ec89e4de1ab64eb6ec4b36ef3"/>
      <w:bookmarkEnd w:id="256"/>
      <w:r w:rsidRPr="00B864D5">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A228A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7" w:name="part_4af100ce4c464aa09b25ce699c71c779"/>
      <w:bookmarkEnd w:id="257"/>
      <w:r w:rsidRPr="00B864D5">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FF32B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8" w:name="part_71eaef097c5944e79c585893c200b975"/>
      <w:bookmarkEnd w:id="258"/>
      <w:r w:rsidRPr="00B864D5">
        <w:rPr>
          <w:rFonts w:ascii="Verdana" w:eastAsia="Aptos" w:hAnsi="Verdana" w:cs="Times New Roman"/>
          <w:kern w:val="2"/>
          <w:sz w:val="24"/>
          <w:szCs w:val="24"/>
          <w:lang w:eastAsia="en-US"/>
        </w:rPr>
        <w:t>10.7. Sutarties įvykdymo užtikrinimas turi įsigalioti ne vėliau negu jo pateikimo Pirkėjui dieną.</w:t>
      </w:r>
    </w:p>
    <w:p w14:paraId="724A57D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59" w:name="part_675546c9e348477aa0f5b970af1b4edb"/>
      <w:bookmarkEnd w:id="259"/>
      <w:r w:rsidRPr="00B864D5">
        <w:rPr>
          <w:rFonts w:ascii="Verdana" w:eastAsia="Aptos" w:hAnsi="Verdana" w:cs="Times New Roman"/>
          <w:kern w:val="2"/>
          <w:sz w:val="24"/>
          <w:szCs w:val="24"/>
          <w:lang w:eastAsia="en-US"/>
        </w:rPr>
        <w:t>10.8. Sutarties įvykdymo užtikrinimo suma turi būti nurodoma ir išmokama eurais.</w:t>
      </w:r>
    </w:p>
    <w:p w14:paraId="2918FBE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0" w:name="part_32506eb063e8493883c46d3f13415fe6"/>
      <w:bookmarkEnd w:id="260"/>
      <w:r w:rsidRPr="00B864D5">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3E85495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1" w:name="part_cc872892684d41edbfc152781c0b9bae"/>
      <w:bookmarkEnd w:id="261"/>
      <w:r w:rsidRPr="00B864D5">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1A5BD98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2" w:name="part_cf9ce738787d4638a63b8c872ca22833"/>
      <w:bookmarkEnd w:id="262"/>
      <w:r w:rsidRPr="00B864D5">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B44BE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3" w:name="part_36c475847ed24a728dacbb696f010845"/>
      <w:bookmarkEnd w:id="263"/>
      <w:r w:rsidRPr="00B864D5">
        <w:rPr>
          <w:rFonts w:ascii="Verdana" w:eastAsia="Aptos" w:hAnsi="Verdana" w:cs="Times New Roman"/>
          <w:kern w:val="2"/>
          <w:sz w:val="24"/>
          <w:szCs w:val="24"/>
          <w:lang w:eastAsia="en-US"/>
        </w:rPr>
        <w:t xml:space="preserve">10.12. Jeigu Sutartyje nustatytomis sąlygomis Paslaugų suteikimo terminas yra pratęsiamas arba nukeliamas dėl Sutarties sustabdymo, arba suteikti </w:t>
      </w:r>
      <w:r w:rsidRPr="00B864D5">
        <w:rPr>
          <w:rFonts w:ascii="Verdana" w:eastAsia="Aptos" w:hAnsi="Verdana" w:cs="Times New Roman"/>
          <w:kern w:val="2"/>
          <w:sz w:val="24"/>
          <w:szCs w:val="24"/>
          <w:lang w:eastAsia="en-US"/>
        </w:rPr>
        <w:lastRenderedPageBreak/>
        <w:t>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D1E56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4" w:name="part_d7de039951cc4363bb5f3bf14b6c92fa"/>
      <w:bookmarkEnd w:id="264"/>
      <w:r w:rsidRPr="00B864D5">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5A17C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5" w:name="part_b050695d34c6415b90ee5f1dd0dac7c6"/>
      <w:bookmarkEnd w:id="265"/>
      <w:r w:rsidRPr="00B864D5">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4FF19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6" w:name="part_58f9a29c51fe4605978835bc8a54c7eb"/>
      <w:bookmarkEnd w:id="266"/>
      <w:r w:rsidRPr="00B864D5">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F3C0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7" w:name="part_53123db927ac4b368405d22a3121fb05"/>
      <w:bookmarkEnd w:id="267"/>
      <w:r w:rsidRPr="00B864D5">
        <w:rPr>
          <w:rFonts w:ascii="Verdana" w:eastAsia="Aptos" w:hAnsi="Verdana" w:cs="Times New Roman"/>
          <w:kern w:val="2"/>
          <w:sz w:val="24"/>
          <w:szCs w:val="24"/>
          <w:lang w:eastAsia="en-US"/>
        </w:rPr>
        <w:t>10.16. Pirkėjas gali pasinaudoti Sutarties įvykdymo užtikrinimu, esant bet kuriai iš žemiau nurodytų aplinkybių:</w:t>
      </w:r>
    </w:p>
    <w:p w14:paraId="2027848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8" w:name="part_eff65a75a56e43b4b62aab53f079c106"/>
      <w:bookmarkEnd w:id="268"/>
      <w:r w:rsidRPr="00B864D5">
        <w:rPr>
          <w:rFonts w:ascii="Verdana" w:eastAsia="Aptos" w:hAnsi="Verdana" w:cs="Times New Roman"/>
          <w:kern w:val="2"/>
          <w:sz w:val="24"/>
          <w:szCs w:val="24"/>
          <w:lang w:eastAsia="en-US"/>
        </w:rPr>
        <w:t>10.16.1. Tiekėjas neįvykdė, nevykdo arba netinkamai vykdo savo įsipareigojimus pagal Sutartį;</w:t>
      </w:r>
    </w:p>
    <w:p w14:paraId="2714199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69" w:name="part_1ebd1761b4af4908935af918cb0cdce5"/>
      <w:bookmarkEnd w:id="269"/>
      <w:r w:rsidRPr="00B864D5">
        <w:rPr>
          <w:rFonts w:ascii="Verdana" w:eastAsia="Aptos" w:hAnsi="Verdana" w:cs="Times New Roman"/>
          <w:kern w:val="2"/>
          <w:sz w:val="24"/>
          <w:szCs w:val="24"/>
          <w:lang w:eastAsia="en-US"/>
        </w:rPr>
        <w:t>10.16.2. Tiekėjas per protingai nustatytą laikotarpį neįvykdo Pirkėjo nurodymo ištaisyti Paslaugų trūkumus;</w:t>
      </w:r>
    </w:p>
    <w:p w14:paraId="49269AE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0" w:name="part_017b5dedc256415d886a31dfb6b36d51"/>
      <w:bookmarkEnd w:id="270"/>
      <w:r w:rsidRPr="00B864D5">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129DE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1" w:name="part_2cdc755eac624ef4b304eca1948a67f2"/>
      <w:bookmarkEnd w:id="271"/>
      <w:r w:rsidRPr="00B864D5">
        <w:rPr>
          <w:rFonts w:ascii="Verdana" w:eastAsia="Aptos" w:hAnsi="Verdana" w:cs="Times New Roman"/>
          <w:kern w:val="2"/>
          <w:sz w:val="24"/>
          <w:szCs w:val="24"/>
          <w:lang w:eastAsia="en-US"/>
        </w:rPr>
        <w:t>10.16.4. Tiekėjas be pateisinamos priežasties (ne Sutartyje nustatytais atvejais) vienašališkai nutraukia Sutartį.</w:t>
      </w:r>
    </w:p>
    <w:p w14:paraId="0A41D53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A9E187F"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272" w:name="part_197900ac032541a3b44a7c738a92e950"/>
      <w:bookmarkEnd w:id="272"/>
      <w:r w:rsidRPr="00B864D5">
        <w:rPr>
          <w:rFonts w:ascii="Verdana" w:eastAsia="Aptos" w:hAnsi="Verdana" w:cs="Times New Roman"/>
          <w:b/>
          <w:bCs/>
          <w:kern w:val="2"/>
          <w:sz w:val="24"/>
          <w:szCs w:val="24"/>
          <w:lang w:eastAsia="en-US"/>
        </w:rPr>
        <w:t>11. SUTARTIES KAINA IR JOS PERSKAIČIAVIMAS</w:t>
      </w:r>
    </w:p>
    <w:p w14:paraId="3E1E6E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07CE8C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3" w:name="part_f63a5dfe2027462c808d4e4bfbc0809e"/>
      <w:bookmarkEnd w:id="273"/>
      <w:r w:rsidRPr="00B864D5">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FA47C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4" w:name="part_5b0ef797e0434576a20782016e938449"/>
      <w:bookmarkEnd w:id="274"/>
      <w:r w:rsidRPr="00B864D5">
        <w:rPr>
          <w:rFonts w:ascii="Verdana" w:eastAsia="Aptos" w:hAnsi="Verdana" w:cs="Times New Roman"/>
          <w:kern w:val="2"/>
          <w:sz w:val="24"/>
          <w:szCs w:val="24"/>
          <w:lang w:eastAsia="en-US"/>
        </w:rPr>
        <w:t>11.2. Pradinės sutarties vertė yra nurodyta Specialiosiose sąlygose.</w:t>
      </w:r>
    </w:p>
    <w:p w14:paraId="16A1377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5" w:name="part_3d55c9af9b87411680efa8f438ba80c1"/>
      <w:bookmarkEnd w:id="275"/>
      <w:r w:rsidRPr="00B864D5">
        <w:rPr>
          <w:rFonts w:ascii="Verdana" w:eastAsia="Aptos" w:hAnsi="Verdana" w:cs="Times New Roman"/>
          <w:kern w:val="2"/>
          <w:sz w:val="24"/>
          <w:szCs w:val="24"/>
          <w:lang w:eastAsia="en-US"/>
        </w:rPr>
        <w:t xml:space="preserve">11.3. Laikoma, kad į Sutarties kainą yra įtrauktos visos Tiekėjo išlaidos, susijusios su visų Paslaugų teikimu, taip pat su tinkamu šioje Sutartyje </w:t>
      </w:r>
      <w:r w:rsidRPr="00B864D5">
        <w:rPr>
          <w:rFonts w:ascii="Verdana" w:eastAsia="Aptos" w:hAnsi="Verdana" w:cs="Times New Roman"/>
          <w:kern w:val="2"/>
          <w:sz w:val="24"/>
          <w:szCs w:val="24"/>
          <w:lang w:eastAsia="en-US"/>
        </w:rPr>
        <w:lastRenderedPageBreak/>
        <w:t>numatytų kitų Tiekėjo įsipareigojimų įvykdymu, įskaitant draudimus, muitus ir kitokias išlaidas, Tiekėjo patirtas vykdant Sutartyje numatytus įsipareigojimus.</w:t>
      </w:r>
    </w:p>
    <w:p w14:paraId="41D9F90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6" w:name="part_df6998bef670411cbacafef7614ae7c9"/>
      <w:bookmarkEnd w:id="276"/>
      <w:r w:rsidRPr="00B864D5">
        <w:rPr>
          <w:rFonts w:ascii="Verdana" w:eastAsia="Aptos" w:hAnsi="Verdana" w:cs="Times New Roman"/>
          <w:kern w:val="2"/>
          <w:sz w:val="24"/>
          <w:szCs w:val="24"/>
          <w:lang w:eastAsia="en-US"/>
        </w:rPr>
        <w:t>11.4. Sutarties kainos peržiūra atliekama Specialiosiose sąlygose nustatyta tvarka.</w:t>
      </w:r>
    </w:p>
    <w:p w14:paraId="6233FDE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FA057C3"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277" w:name="part_8052ee8ea8b942c0833da1251d81cacd"/>
      <w:bookmarkEnd w:id="277"/>
      <w:r w:rsidRPr="00B864D5">
        <w:rPr>
          <w:rFonts w:ascii="Verdana" w:eastAsia="Aptos" w:hAnsi="Verdana" w:cs="Times New Roman"/>
          <w:b/>
          <w:bCs/>
          <w:kern w:val="2"/>
          <w:sz w:val="24"/>
          <w:szCs w:val="24"/>
          <w:lang w:eastAsia="en-US"/>
        </w:rPr>
        <w:t>12. ATSISKAITYMO TVARKA</w:t>
      </w:r>
    </w:p>
    <w:p w14:paraId="4553D3A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BEC1C7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8" w:name="part_116035cd2baf4b78bbff8a8a16da0865"/>
      <w:bookmarkEnd w:id="278"/>
      <w:r w:rsidRPr="00B864D5">
        <w:rPr>
          <w:rFonts w:ascii="Verdana" w:eastAsia="Aptos" w:hAnsi="Verdana" w:cs="Times New Roman"/>
          <w:b/>
          <w:bCs/>
          <w:kern w:val="2"/>
          <w:sz w:val="24"/>
          <w:szCs w:val="24"/>
          <w:lang w:eastAsia="en-US"/>
        </w:rPr>
        <w:t>12.1.</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Išankstinis mokėjimas (avansas) (jei taikoma)</w:t>
      </w:r>
    </w:p>
    <w:p w14:paraId="6C0CD6C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3993A9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79" w:name="part_cccd0d151b954186966d357f8395b942"/>
      <w:bookmarkEnd w:id="279"/>
      <w:r w:rsidRPr="00B864D5">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w:t>
      </w:r>
      <w:r w:rsidRPr="00B864D5">
        <w:rPr>
          <w:rFonts w:ascii="Verdana" w:eastAsia="Aptos" w:hAnsi="Verdana" w:cs="Times New Roman"/>
          <w:b/>
          <w:bCs/>
          <w:kern w:val="2"/>
          <w:sz w:val="24"/>
          <w:szCs w:val="24"/>
          <w:lang w:eastAsia="en-US"/>
        </w:rPr>
        <w:t> Avansas</w:t>
      </w:r>
      <w:r w:rsidRPr="00B864D5">
        <w:rPr>
          <w:rFonts w:ascii="Verdana" w:eastAsia="Aptos" w:hAnsi="Verdana" w:cs="Times New Roman"/>
          <w:kern w:val="2"/>
          <w:sz w:val="24"/>
          <w:szCs w:val="24"/>
          <w:lang w:eastAsia="en-US"/>
        </w:rPr>
        <w:t>).</w:t>
      </w:r>
    </w:p>
    <w:p w14:paraId="6869445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0" w:name="part_25aa70ba1c584258a23bf321bb3ea8c4"/>
      <w:bookmarkEnd w:id="280"/>
      <w:r w:rsidRPr="00B864D5">
        <w:rPr>
          <w:rFonts w:ascii="Verdana" w:eastAsia="Aptos" w:hAnsi="Verdana" w:cs="Times New Roman"/>
          <w:kern w:val="2"/>
          <w:sz w:val="24"/>
          <w:szCs w:val="24"/>
          <w:lang w:eastAsia="en-US"/>
        </w:rPr>
        <w:t>12.1.2. Pirkėjas sumoka Tiekėjui ne didesnį kaip Specialiosiose sąlygose nurodyto dydžio Avansą.</w:t>
      </w:r>
    </w:p>
    <w:p w14:paraId="296E974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1" w:name="part_5886798a69a546f29276cffb66c4ac44"/>
      <w:bookmarkEnd w:id="281"/>
      <w:r w:rsidRPr="00B864D5">
        <w:rPr>
          <w:rFonts w:ascii="Verdana" w:eastAsia="Aptos" w:hAnsi="Verdana" w:cs="Times New Roman"/>
          <w:kern w:val="2"/>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64D5">
        <w:rPr>
          <w:rFonts w:ascii="Verdana" w:eastAsia="Aptos" w:hAnsi="Verdana" w:cs="Times New Roman"/>
          <w:b/>
          <w:bCs/>
          <w:kern w:val="2"/>
          <w:sz w:val="24"/>
          <w:szCs w:val="24"/>
          <w:lang w:eastAsia="en-US"/>
        </w:rPr>
        <w:t>Avanso užtikrinimas</w:t>
      </w:r>
      <w:r w:rsidRPr="00B864D5">
        <w:rPr>
          <w:rFonts w:ascii="Verdana" w:eastAsia="Aptos" w:hAnsi="Verdana" w:cs="Times New Roman"/>
          <w:kern w:val="2"/>
          <w:sz w:val="24"/>
          <w:szCs w:val="24"/>
          <w:lang w:eastAsia="en-US"/>
        </w:rPr>
        <w:t>).</w:t>
      </w:r>
    </w:p>
    <w:p w14:paraId="12ADDC41" w14:textId="77777777" w:rsidR="00EC584D" w:rsidRPr="00B864D5" w:rsidRDefault="00EC584D" w:rsidP="00592545">
      <w:pPr>
        <w:spacing w:after="0" w:line="240" w:lineRule="auto"/>
        <w:jc w:val="both"/>
        <w:rPr>
          <w:rFonts w:ascii="Verdana" w:eastAsia="Aptos" w:hAnsi="Verdana" w:cs="Times New Roman"/>
          <w:kern w:val="2"/>
          <w:lang w:eastAsia="en-US"/>
        </w:rPr>
      </w:pPr>
      <w:r w:rsidRPr="00B864D5">
        <w:rPr>
          <w:rFonts w:ascii="Verdana" w:eastAsia="Aptos" w:hAnsi="Verdana" w:cs="Times New Roman"/>
          <w:b/>
          <w:bCs/>
          <w:kern w:val="2"/>
          <w:lang w:eastAsia="en-US"/>
        </w:rPr>
        <w:t>Pastaba.</w:t>
      </w:r>
      <w:r w:rsidRPr="00B864D5">
        <w:rPr>
          <w:rFonts w:ascii="Verdana" w:eastAsia="Aptos" w:hAnsi="Verdana" w:cs="Times New Roman"/>
          <w:kern w:val="2"/>
          <w:lang w:eastAsia="en-US"/>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2E7673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2" w:name="part_6f7559061ea24a2b8cba383fd07bb756"/>
      <w:bookmarkEnd w:id="282"/>
      <w:r w:rsidRPr="00B864D5">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6F1B9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3" w:name="part_fae7dc7d7a684bbaab02ac6c90eea287"/>
      <w:bookmarkEnd w:id="283"/>
      <w:r w:rsidRPr="00B864D5">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1762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4" w:name="part_0db30ee375f849aa9aa2e1265796b2e0"/>
      <w:bookmarkEnd w:id="284"/>
      <w:r w:rsidRPr="00B864D5">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9F506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5" w:name="part_50da931564364086a0e49e9d67cca121"/>
      <w:bookmarkEnd w:id="285"/>
      <w:r w:rsidRPr="00B864D5">
        <w:rPr>
          <w:rFonts w:ascii="Verdana" w:eastAsia="Aptos" w:hAnsi="Verdana" w:cs="Times New Roman"/>
          <w:kern w:val="2"/>
          <w:sz w:val="24"/>
          <w:szCs w:val="24"/>
          <w:lang w:eastAsia="en-US"/>
        </w:rPr>
        <w:t>12.1.7. Avanso užtikrinimo suma turi būti nurodoma ir išmokama eurais.</w:t>
      </w:r>
    </w:p>
    <w:p w14:paraId="1ADD224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6" w:name="part_35660c436727461486d168eb57d3e243"/>
      <w:bookmarkEnd w:id="286"/>
      <w:r w:rsidRPr="00B864D5">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30794FA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7" w:name="part_667612dae3df4978a1e4d07e8b3d9a0b"/>
      <w:bookmarkEnd w:id="287"/>
      <w:r w:rsidRPr="00B864D5">
        <w:rPr>
          <w:rFonts w:ascii="Verdana" w:eastAsia="Aptos" w:hAnsi="Verdana" w:cs="Times New Roman"/>
          <w:kern w:val="2"/>
          <w:sz w:val="24"/>
          <w:szCs w:val="24"/>
          <w:lang w:eastAsia="en-US"/>
        </w:rPr>
        <w:t>12.1.9. Avanso užtikrinimas, neatitinkantis šiame Sutarties poskyryje nustatytų reikalavimų, nebus priimamas.</w:t>
      </w:r>
    </w:p>
    <w:p w14:paraId="38F2245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8" w:name="part_19a78d838ceb4581bb2f2e61737e08d5"/>
      <w:bookmarkEnd w:id="288"/>
      <w:r w:rsidRPr="00B864D5">
        <w:rPr>
          <w:rFonts w:ascii="Verdana" w:eastAsia="Aptos" w:hAnsi="Verdana" w:cs="Times New Roman"/>
          <w:kern w:val="2"/>
          <w:sz w:val="24"/>
          <w:szCs w:val="24"/>
          <w:lang w:eastAsia="en-US"/>
        </w:rPr>
        <w:t xml:space="preserve">12.1.10. Jei Sutarties vykdymo metu Avanso užtikrinimą išdavęs bankas (draudimo bendrovė) negali įvykdyti savo įsipareigojimų, Pirkėjas gali raštu </w:t>
      </w:r>
      <w:r w:rsidRPr="00B864D5">
        <w:rPr>
          <w:rFonts w:ascii="Verdana" w:eastAsia="Aptos" w:hAnsi="Verdana" w:cs="Times New Roman"/>
          <w:kern w:val="2"/>
          <w:sz w:val="24"/>
          <w:szCs w:val="24"/>
          <w:lang w:eastAsia="en-US"/>
        </w:rPr>
        <w:lastRenderedPageBreak/>
        <w:t>pareikalauti Tiekėjo per 10 (dešimt) darbo dienų pateikti naują Avanso užtikrinimą, tokiomis pačiomis sąlygomis kaip ir ankstesnysis.</w:t>
      </w:r>
    </w:p>
    <w:p w14:paraId="3C6919E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89" w:name="part_297c1d464222403fb990230cc7bf2660"/>
      <w:bookmarkEnd w:id="289"/>
      <w:r w:rsidRPr="00B864D5">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713E69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0" w:name="part_b08ce4832bec4372827897ff19084ec4"/>
      <w:bookmarkEnd w:id="290"/>
      <w:r w:rsidRPr="00B864D5">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2451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DA13E1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1" w:name="part_19ff23fa1520479a83a94cd815cbb491"/>
      <w:bookmarkEnd w:id="291"/>
      <w:r w:rsidRPr="00B864D5">
        <w:rPr>
          <w:rFonts w:ascii="Verdana" w:eastAsia="Aptos" w:hAnsi="Verdana" w:cs="Times New Roman"/>
          <w:b/>
          <w:bCs/>
          <w:kern w:val="2"/>
          <w:sz w:val="24"/>
          <w:szCs w:val="24"/>
          <w:lang w:eastAsia="en-US"/>
        </w:rPr>
        <w:t>12.2. Mokėjimų tvarka</w:t>
      </w:r>
    </w:p>
    <w:p w14:paraId="6DD82E8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97CFA8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2" w:name="part_6381a33f89ec40aa9c2495e021de3d35"/>
      <w:bookmarkEnd w:id="292"/>
      <w:r w:rsidRPr="00B864D5">
        <w:rPr>
          <w:rFonts w:ascii="Verdana" w:eastAsia="Aptos" w:hAnsi="Verdana" w:cs="Times New Roman"/>
          <w:kern w:val="2"/>
          <w:sz w:val="24"/>
          <w:szCs w:val="24"/>
          <w:lang w:eastAsia="en-US"/>
        </w:rPr>
        <w:t>12.2.1. Tiekėjas išrašo Sąskaitą tik Šalims pasirašius Paslaugų perdavimo–priėmimo aktą, jeigu kitaip nenumatyta Specialiosiose sąlygose:</w:t>
      </w:r>
    </w:p>
    <w:p w14:paraId="6AA3199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3" w:name="part_d819de3b6f7b4a8aba9a9e0e203861dc"/>
      <w:bookmarkEnd w:id="293"/>
      <w:r w:rsidRPr="00B864D5">
        <w:rPr>
          <w:rFonts w:ascii="Verdana" w:eastAsia="Aptos" w:hAnsi="Verdana" w:cs="Times New Roman"/>
          <w:kern w:val="2"/>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19202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4" w:name="part_8b5af1e2a89d467ebdede469ac7a7058"/>
      <w:bookmarkEnd w:id="294"/>
      <w:r w:rsidRPr="00B864D5">
        <w:rPr>
          <w:rFonts w:ascii="Verdana" w:eastAsia="Aptos" w:hAnsi="Verdana" w:cs="Times New Roman"/>
          <w:kern w:val="2"/>
          <w:sz w:val="24"/>
          <w:szCs w:val="24"/>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74F251E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5" w:name="part_23bb1fefc33c4614acf7851049707942"/>
      <w:bookmarkEnd w:id="295"/>
      <w:r w:rsidRPr="00B864D5">
        <w:rPr>
          <w:rFonts w:ascii="Verdana" w:eastAsia="Aptos" w:hAnsi="Verdana" w:cs="Times New Roman"/>
          <w:kern w:val="2"/>
          <w:sz w:val="24"/>
          <w:szCs w:val="24"/>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3CE27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6" w:name="part_f90956053e1c496daae7595f9a563fab"/>
      <w:bookmarkEnd w:id="296"/>
      <w:r w:rsidRPr="00B864D5">
        <w:rPr>
          <w:rFonts w:ascii="Verdana" w:eastAsia="Aptos" w:hAnsi="Verdana" w:cs="Times New Roman"/>
          <w:kern w:val="2"/>
          <w:sz w:val="24"/>
          <w:szCs w:val="24"/>
          <w:lang w:eastAsia="en-US"/>
        </w:rPr>
        <w:t>12.2.3. Išankstinio mokėjimo sąskaitas (jeigu Specialiosiose sąlygose yra numatytas Avanso mokėjimas) Tiekėjas privalo pateikti šiame Sutarties poskyryje nustatyta tvarka.</w:t>
      </w:r>
    </w:p>
    <w:p w14:paraId="2DC79C2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7" w:name="part_12e6537fd8ac468c8b96a3a519d92d08"/>
      <w:bookmarkEnd w:id="297"/>
      <w:r w:rsidRPr="00B864D5">
        <w:rPr>
          <w:rFonts w:ascii="Verdana" w:eastAsia="Aptos" w:hAnsi="Verdana" w:cs="Times New Roman"/>
          <w:kern w:val="2"/>
          <w:sz w:val="24"/>
          <w:szCs w:val="24"/>
          <w:lang w:eastAsia="en-US"/>
        </w:rPr>
        <w:t>12.2.4. Pirkėjas atlieka mokėjimus už Paslaugas Specialiosiose sąlygose nustatytais terminais.</w:t>
      </w:r>
    </w:p>
    <w:p w14:paraId="5DBE909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8" w:name="part_0536f490ded04137a75d28a4d9a61ee8"/>
      <w:bookmarkEnd w:id="298"/>
      <w:r w:rsidRPr="00B864D5">
        <w:rPr>
          <w:rFonts w:ascii="Verdana" w:eastAsia="Aptos" w:hAnsi="Verdana" w:cs="Times New Roman"/>
          <w:kern w:val="2"/>
          <w:sz w:val="24"/>
          <w:szCs w:val="24"/>
          <w:lang w:eastAsia="en-US"/>
        </w:rPr>
        <w:t>12.2.5. Už mokėjimų pagal Sutartį vėlavimus Pirkėjui taikomos netesybos Specialiosiose sąlygose nustatyta tvarka.</w:t>
      </w:r>
    </w:p>
    <w:p w14:paraId="72BD8D1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299" w:name="part_b201ca82e4cc407fac72ba216c304098"/>
      <w:bookmarkEnd w:id="299"/>
      <w:r w:rsidRPr="00B864D5">
        <w:rPr>
          <w:rFonts w:ascii="Verdana" w:eastAsia="Aptos" w:hAnsi="Verdana" w:cs="Times New Roman"/>
          <w:kern w:val="2"/>
          <w:sz w:val="24"/>
          <w:szCs w:val="24"/>
          <w:lang w:eastAsia="en-US"/>
        </w:rPr>
        <w:t>12.2.6. Jei Paslaugos teikiamos etapais ar periodais aukščiau nurodyta atsiskaitymo tvarka galioja kiekvienam Paslaugų teikimo etapui ar periodui, jei Specialiosiose sąlygose nenustatyta kitaip.</w:t>
      </w:r>
    </w:p>
    <w:p w14:paraId="6CDB0AA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0" w:name="part_e27e0021e97c46e29393430d8f9bb580"/>
      <w:bookmarkEnd w:id="300"/>
      <w:r w:rsidRPr="00B864D5">
        <w:rPr>
          <w:rFonts w:ascii="Verdana" w:eastAsia="Aptos" w:hAnsi="Verdana" w:cs="Times New Roman"/>
          <w:kern w:val="2"/>
          <w:sz w:val="24"/>
          <w:szCs w:val="24"/>
          <w:lang w:eastAsia="en-US"/>
        </w:rPr>
        <w:t xml:space="preserve">12.2.7. Jeigu Šalys sudaro trišalį susitarimą su subtiekėju dėl tiesioginio atsiskaitymo, Pirkėjas privalo pervesti subtiekėjui mokėtiną sumą į subtiekėjo </w:t>
      </w:r>
      <w:r w:rsidRPr="00B864D5">
        <w:rPr>
          <w:rFonts w:ascii="Verdana" w:eastAsia="Aptos" w:hAnsi="Verdana" w:cs="Times New Roman"/>
          <w:kern w:val="2"/>
          <w:sz w:val="24"/>
          <w:szCs w:val="24"/>
          <w:lang w:eastAsia="en-US"/>
        </w:rPr>
        <w:lastRenderedPageBreak/>
        <w:t>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341A8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BE9BA7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1" w:name="part_8addc558fe8f4c73a623f646966ff76e"/>
      <w:bookmarkEnd w:id="301"/>
      <w:r w:rsidRPr="00B864D5">
        <w:rPr>
          <w:rFonts w:ascii="Verdana" w:eastAsia="Aptos" w:hAnsi="Verdana" w:cs="Times New Roman"/>
          <w:b/>
          <w:bCs/>
          <w:kern w:val="2"/>
          <w:sz w:val="24"/>
          <w:szCs w:val="24"/>
          <w:lang w:eastAsia="en-US"/>
        </w:rPr>
        <w:t>12.3. Kiti atsiskaitymo klausimai</w:t>
      </w:r>
    </w:p>
    <w:p w14:paraId="40A3BE9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4D2E89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2" w:name="part_6589fc503f694bb8a6fee52fe69f7ceb"/>
      <w:bookmarkEnd w:id="302"/>
      <w:r w:rsidRPr="00B864D5">
        <w:rPr>
          <w:rFonts w:ascii="Verdana" w:eastAsia="Aptos" w:hAnsi="Verdana" w:cs="Times New Roman"/>
          <w:kern w:val="2"/>
          <w:sz w:val="24"/>
          <w:szCs w:val="24"/>
          <w:lang w:eastAsia="en-US"/>
        </w:rPr>
        <w:t>12.3.1. Pirkėjas privalo pervesti mokėjimus Tiekėjui į Tiekėjo banko sąskaitą, nurodytą Specialiosiose sąlygose.</w:t>
      </w:r>
    </w:p>
    <w:p w14:paraId="0A31C4D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3" w:name="part_6acb8c3db5a04867b0558c8b1ad6e653"/>
      <w:bookmarkEnd w:id="303"/>
      <w:r w:rsidRPr="00B864D5">
        <w:rPr>
          <w:rFonts w:ascii="Verdana" w:eastAsia="Aptos" w:hAnsi="Verdana" w:cs="Times New Roman"/>
          <w:kern w:val="2"/>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A549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4" w:name="part_92a84ad7b3f74267bb82731ba384e050"/>
      <w:bookmarkEnd w:id="304"/>
      <w:r w:rsidRPr="00B864D5">
        <w:rPr>
          <w:rFonts w:ascii="Verdana" w:eastAsia="Aptos" w:hAnsi="Verdana" w:cs="Times New Roman"/>
          <w:kern w:val="2"/>
          <w:sz w:val="24"/>
          <w:szCs w:val="24"/>
          <w:lang w:eastAsia="en-US"/>
        </w:rPr>
        <w:t>12.3.3. Visi mokėjimai pagal Sutartį atliekami eurais.</w:t>
      </w:r>
    </w:p>
    <w:p w14:paraId="4E6BD37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5" w:name="part_d65f19e1185a4457b5632ba9e8a75e71"/>
      <w:bookmarkEnd w:id="305"/>
      <w:r w:rsidRPr="00B864D5">
        <w:rPr>
          <w:rFonts w:ascii="Verdana" w:eastAsia="Aptos" w:hAnsi="Verdana" w:cs="Times New Roman"/>
          <w:kern w:val="2"/>
          <w:sz w:val="24"/>
          <w:szCs w:val="24"/>
          <w:lang w:eastAsia="en-US"/>
        </w:rPr>
        <w:t>12.3.4. Už pavėluotus mokėjimus pagal Sutartį mokančioji Šalis privalo sumokėti kitai Šaliai Specialiosiose sąlygose nurodyto dydžio netesybas.</w:t>
      </w:r>
    </w:p>
    <w:p w14:paraId="199C2EF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7C245B9"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06" w:name="part_394c6a0edd274fe8a17e97883e19ede9"/>
      <w:bookmarkEnd w:id="306"/>
      <w:r w:rsidRPr="00B864D5">
        <w:rPr>
          <w:rFonts w:ascii="Verdana" w:eastAsia="Aptos" w:hAnsi="Verdana" w:cs="Times New Roman"/>
          <w:b/>
          <w:bCs/>
          <w:kern w:val="2"/>
          <w:sz w:val="24"/>
          <w:szCs w:val="24"/>
          <w:lang w:eastAsia="en-US"/>
        </w:rPr>
        <w:t>13. KONFIDENCIALI INFORMACIJA</w:t>
      </w:r>
    </w:p>
    <w:p w14:paraId="12F9801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8B3701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7" w:name="part_76ad8865b5cd459880ca56533d0135de"/>
      <w:bookmarkEnd w:id="307"/>
      <w:r w:rsidRPr="00B864D5">
        <w:rPr>
          <w:rFonts w:ascii="Verdana" w:eastAsia="Aptos" w:hAnsi="Verdana" w:cs="Times New Roman"/>
          <w:kern w:val="2"/>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E0AAC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8" w:name="part_888dbe4296154da39cab3b315db10b9d"/>
      <w:bookmarkEnd w:id="308"/>
      <w:r w:rsidRPr="00B864D5">
        <w:rPr>
          <w:rFonts w:ascii="Verdana" w:eastAsia="Aptos" w:hAnsi="Verdana" w:cs="Times New Roman"/>
          <w:kern w:val="2"/>
          <w:sz w:val="24"/>
          <w:szCs w:val="24"/>
          <w:lang w:eastAsia="en-US"/>
        </w:rPr>
        <w:t>13.2. Šalis turi teisę atskleisti kitos Šalies konfidencialią informaciją šiais atvejais:</w:t>
      </w:r>
    </w:p>
    <w:p w14:paraId="54046E8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09" w:name="part_e633eb17b3dd43e98fc77c9b6017f988"/>
      <w:bookmarkEnd w:id="309"/>
      <w:r w:rsidRPr="00B864D5">
        <w:rPr>
          <w:rFonts w:ascii="Verdana" w:eastAsia="Aptos" w:hAnsi="Verdana" w:cs="Times New Roman"/>
          <w:kern w:val="2"/>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103F6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0" w:name="part_2d11068f54204da4b1cdcec53faadda4"/>
      <w:bookmarkEnd w:id="310"/>
      <w:r w:rsidRPr="00B864D5">
        <w:rPr>
          <w:rFonts w:ascii="Verdana" w:eastAsia="Aptos" w:hAnsi="Verdana" w:cs="Times New Roman"/>
          <w:kern w:val="2"/>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5C310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1" w:name="part_1d65307afa014d9283aa3676f4c7c61b"/>
      <w:bookmarkEnd w:id="311"/>
      <w:r w:rsidRPr="00B864D5">
        <w:rPr>
          <w:rFonts w:ascii="Verdana" w:eastAsia="Aptos" w:hAnsi="Verdana" w:cs="Times New Roman"/>
          <w:kern w:val="2"/>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D1834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2" w:name="part_a3944f4a3ec541b7acc4a086b11261d5"/>
      <w:bookmarkEnd w:id="312"/>
      <w:r w:rsidRPr="00B864D5">
        <w:rPr>
          <w:rFonts w:ascii="Verdana" w:eastAsia="Aptos" w:hAnsi="Verdana" w:cs="Times New Roman"/>
          <w:kern w:val="2"/>
          <w:sz w:val="24"/>
          <w:szCs w:val="24"/>
          <w:lang w:eastAsia="en-US"/>
        </w:rPr>
        <w:t>13.4. Šalis atsako:</w:t>
      </w:r>
    </w:p>
    <w:p w14:paraId="26A61B4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3" w:name="part_4929667f44544ee29febe8dce6ae6600"/>
      <w:bookmarkEnd w:id="313"/>
      <w:r w:rsidRPr="00B864D5">
        <w:rPr>
          <w:rFonts w:ascii="Verdana" w:eastAsia="Aptos" w:hAnsi="Verdana" w:cs="Times New Roman"/>
          <w:kern w:val="2"/>
          <w:sz w:val="24"/>
          <w:szCs w:val="24"/>
          <w:lang w:eastAsia="en-US"/>
        </w:rPr>
        <w:lastRenderedPageBreak/>
        <w:t>13.4.1. už bet kokį neteisėtą, įskaitant atsitiktinį, kitos Šalies konfidencialios informacijos ar bet kurios jos dalies atskleidimą ar perdavimą arba konfidencialios informacijos neteisėtą naudojimą;</w:t>
      </w:r>
    </w:p>
    <w:p w14:paraId="4D72310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4" w:name="part_7341748040904371848852edb1811b7c"/>
      <w:bookmarkEnd w:id="314"/>
      <w:r w:rsidRPr="00B864D5">
        <w:rPr>
          <w:rFonts w:ascii="Verdana" w:eastAsia="Aptos" w:hAnsi="Verdana" w:cs="Times New Roman"/>
          <w:kern w:val="2"/>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0CF2A5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5" w:name="part_d3544e0d560c4561a4417baf4e401f36"/>
      <w:bookmarkEnd w:id="315"/>
      <w:r w:rsidRPr="00B864D5">
        <w:rPr>
          <w:rFonts w:ascii="Verdana" w:eastAsia="Aptos" w:hAnsi="Verdana" w:cs="Times New Roman"/>
          <w:kern w:val="2"/>
          <w:sz w:val="24"/>
          <w:szCs w:val="24"/>
          <w:lang w:eastAsia="en-US"/>
        </w:rPr>
        <w:t>13.5. Šalis, nepagrįstai atskleidusi kitos Šalies konfidencialią informaciją, privalo sumokėti kitai Šaliai Specialiosiose sąlygose nurodyto dydžio baudą.</w:t>
      </w:r>
    </w:p>
    <w:p w14:paraId="169814D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36334CB"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16" w:name="part_67e8b9386ab44728ba53797e0d31456e"/>
      <w:bookmarkEnd w:id="316"/>
      <w:r w:rsidRPr="00B864D5">
        <w:rPr>
          <w:rFonts w:ascii="Verdana" w:eastAsia="Aptos" w:hAnsi="Verdana" w:cs="Times New Roman"/>
          <w:b/>
          <w:bCs/>
          <w:kern w:val="2"/>
          <w:sz w:val="24"/>
          <w:szCs w:val="24"/>
          <w:lang w:eastAsia="en-US"/>
        </w:rPr>
        <w:t>14. ASMENS DUOMENŲ APSAUGA</w:t>
      </w:r>
    </w:p>
    <w:p w14:paraId="6FED49A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D2F79C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7" w:name="part_3fbd51653b4c498084e4c8438106ac73"/>
      <w:bookmarkEnd w:id="317"/>
      <w:r w:rsidRPr="00B864D5">
        <w:rPr>
          <w:rFonts w:ascii="Verdana" w:eastAsia="Aptos" w:hAnsi="Verdana" w:cs="Times New Roman"/>
          <w:kern w:val="2"/>
          <w:sz w:val="24"/>
          <w:szCs w:val="24"/>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60FB0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18" w:name="part_f4b50eaac5d24d0486839fe7b064705f"/>
      <w:bookmarkEnd w:id="318"/>
      <w:r w:rsidRPr="00B864D5">
        <w:rPr>
          <w:rFonts w:ascii="Verdana" w:eastAsia="Aptos" w:hAnsi="Verdana" w:cs="Times New Roman"/>
          <w:kern w:val="2"/>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8A122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BE661BD"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19" w:name="part_2494c0ed2f3a4f518b85a9908f4b701f"/>
      <w:bookmarkEnd w:id="319"/>
      <w:r w:rsidRPr="00B864D5">
        <w:rPr>
          <w:rFonts w:ascii="Verdana" w:eastAsia="Aptos" w:hAnsi="Verdana" w:cs="Times New Roman"/>
          <w:b/>
          <w:bCs/>
          <w:kern w:val="2"/>
          <w:sz w:val="24"/>
          <w:szCs w:val="24"/>
          <w:lang w:eastAsia="en-US"/>
        </w:rPr>
        <w:t>15. INTELEKTINĖ NUOSAVYBĖ</w:t>
      </w:r>
    </w:p>
    <w:p w14:paraId="0040832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5F3390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0" w:name="part_b03e1d33f8014fecb2866d5e0dc94525"/>
      <w:bookmarkEnd w:id="320"/>
      <w:r w:rsidRPr="00B864D5">
        <w:rPr>
          <w:rFonts w:ascii="Verdana" w:eastAsia="Aptos" w:hAnsi="Verdana" w:cs="Times New Roman"/>
          <w:kern w:val="2"/>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EDF38D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1" w:name="part_5f6cfd2ce8ac4ec9bd68e9da93012b0b"/>
      <w:bookmarkEnd w:id="321"/>
      <w:r w:rsidRPr="00B864D5">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94E8B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2" w:name="part_b28919bc66134e92b84f9c18f78106c7"/>
      <w:bookmarkEnd w:id="322"/>
      <w:r w:rsidRPr="00B864D5">
        <w:rPr>
          <w:rFonts w:ascii="Verdana" w:eastAsia="Aptos" w:hAnsi="Verdana" w:cs="Times New Roman"/>
          <w:kern w:val="2"/>
          <w:sz w:val="24"/>
          <w:szCs w:val="24"/>
          <w:lang w:eastAsia="en-US"/>
        </w:rPr>
        <w:t xml:space="preserve">15.3. Tiekėjas neturi teisės be išankstinio rašytinio Pirkėjo sutikimo naudoti Pirkėjo simbolių, pavadinimo ir ženklo reklamoje, rinkodaroje, taip pat naudotis </w:t>
      </w:r>
      <w:r w:rsidRPr="00B864D5">
        <w:rPr>
          <w:rFonts w:ascii="Verdana" w:eastAsia="Aptos" w:hAnsi="Verdana" w:cs="Times New Roman"/>
          <w:kern w:val="2"/>
          <w:sz w:val="24"/>
          <w:szCs w:val="24"/>
          <w:lang w:eastAsia="en-US"/>
        </w:rPr>
        <w:lastRenderedPageBreak/>
        <w:t>Pirkėjo sukurtais intelektiniais veiklos rezultatais. Pažeidus reikalavimą, Tiekėjui taikoma Specialiosiose sąlygose nurodyta bauda.</w:t>
      </w:r>
    </w:p>
    <w:p w14:paraId="0FB0DFC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F854509"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23" w:name="part_de88f737d23f44ccad65d0937f3bac3b"/>
      <w:bookmarkEnd w:id="323"/>
      <w:r w:rsidRPr="00B864D5">
        <w:rPr>
          <w:rFonts w:ascii="Verdana" w:eastAsia="Aptos" w:hAnsi="Verdana" w:cs="Times New Roman"/>
          <w:b/>
          <w:bCs/>
          <w:kern w:val="2"/>
          <w:sz w:val="24"/>
          <w:szCs w:val="24"/>
          <w:lang w:eastAsia="en-US"/>
        </w:rPr>
        <w:t>16. PAREIŠKIMAI IR GARANTIJOS</w:t>
      </w:r>
    </w:p>
    <w:p w14:paraId="06B6342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6FB736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4" w:name="part_716ab5047bac4bb48fa81b7f15e58bff"/>
      <w:bookmarkEnd w:id="324"/>
      <w:r w:rsidRPr="00B864D5">
        <w:rPr>
          <w:rFonts w:ascii="Verdana" w:eastAsia="Aptos" w:hAnsi="Verdana" w:cs="Times New Roman"/>
          <w:kern w:val="2"/>
          <w:sz w:val="24"/>
          <w:szCs w:val="24"/>
          <w:lang w:eastAsia="en-US"/>
        </w:rPr>
        <w:t>16.1. Kiekviena iš Šalių pareiškia ir garantuoja kitai Šaliai, kad:</w:t>
      </w:r>
    </w:p>
    <w:p w14:paraId="4786982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5" w:name="part_eec651ff5f24465d9284603fe4aff785"/>
      <w:bookmarkEnd w:id="325"/>
      <w:r w:rsidRPr="00B864D5">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187B4F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6" w:name="part_29d5db7947c5418ab72d600b0ab28052"/>
      <w:bookmarkEnd w:id="326"/>
      <w:r w:rsidRPr="00B864D5">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35FBF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7" w:name="part_41c6ddf8e9ba4482a171481db7fe2ce6"/>
      <w:bookmarkEnd w:id="327"/>
      <w:r w:rsidRPr="00B864D5">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0FE7D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8" w:name="part_ef0550680c234ff8b569ba8b353a111f"/>
      <w:bookmarkEnd w:id="328"/>
      <w:r w:rsidRPr="00B864D5">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3E8E1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29" w:name="part_5f0dc8f70ef84dee9b23d3e7cbffd075"/>
      <w:bookmarkEnd w:id="329"/>
      <w:r w:rsidRPr="00B864D5">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D871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0" w:name="part_1696726be87146f1810d0117e89f5bfc"/>
      <w:bookmarkEnd w:id="330"/>
      <w:r w:rsidRPr="00B864D5">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C94071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1" w:name="part_d06e119bea3242c0be583214db132d41"/>
      <w:bookmarkEnd w:id="331"/>
      <w:r w:rsidRPr="00B864D5">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E1151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2" w:name="part_632f7f2a6947444c8790d94c76399da2"/>
      <w:bookmarkEnd w:id="332"/>
      <w:r w:rsidRPr="00B864D5">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76F2C00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3" w:name="part_1893a069816243a2b9a7aebfac2df040"/>
      <w:bookmarkEnd w:id="333"/>
      <w:r w:rsidRPr="00B864D5">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BD16D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6214723"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34" w:name="part_c4276a76c2534ee69b5d53f13ace7a36"/>
      <w:bookmarkEnd w:id="334"/>
      <w:r w:rsidRPr="00B864D5">
        <w:rPr>
          <w:rFonts w:ascii="Verdana" w:eastAsia="Aptos" w:hAnsi="Verdana" w:cs="Times New Roman"/>
          <w:b/>
          <w:bCs/>
          <w:kern w:val="2"/>
          <w:sz w:val="24"/>
          <w:szCs w:val="24"/>
          <w:lang w:eastAsia="en-US"/>
        </w:rPr>
        <w:t>17. BENDRIEJI ATSAKOMYBĖS KLAUSIMAI</w:t>
      </w:r>
    </w:p>
    <w:p w14:paraId="05B2E32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AC230E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5" w:name="part_070664d24b6748188de5b9fefd270f0e"/>
      <w:bookmarkEnd w:id="335"/>
      <w:r w:rsidRPr="00B864D5">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46DAFBE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6" w:name="part_d20a963021ba405780be37ef422403cb"/>
      <w:bookmarkEnd w:id="336"/>
      <w:r w:rsidRPr="00B864D5">
        <w:rPr>
          <w:rFonts w:ascii="Verdana" w:eastAsia="Aptos" w:hAnsi="Verdana" w:cs="Times New Roman"/>
          <w:kern w:val="2"/>
          <w:sz w:val="24"/>
          <w:szCs w:val="24"/>
          <w:lang w:eastAsia="en-US"/>
        </w:rPr>
        <w:t xml:space="preserve">17.2. Netesybų sumokėjimas ir (ar) Sutarties įvykdymo užtikrinimo gavimas nepanaikina Šalies teisės reikalauti, kad kita Šalis kompensuotų jos patirtus </w:t>
      </w:r>
      <w:r w:rsidRPr="00B864D5">
        <w:rPr>
          <w:rFonts w:ascii="Verdana" w:eastAsia="Aptos" w:hAnsi="Verdana" w:cs="Times New Roman"/>
          <w:kern w:val="2"/>
          <w:sz w:val="24"/>
          <w:szCs w:val="24"/>
          <w:lang w:eastAsia="en-US"/>
        </w:rPr>
        <w:lastRenderedPageBreak/>
        <w:t>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9FF0C5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7" w:name="part_4ab324d5e6c64a20af83dc2644ca606e"/>
      <w:bookmarkEnd w:id="337"/>
      <w:r w:rsidRPr="00B864D5">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A02C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8" w:name="part_2d888dc414574c8fbb8b2408829ad3b6"/>
      <w:bookmarkEnd w:id="338"/>
      <w:r w:rsidRPr="00B864D5">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19998E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39" w:name="part_854fb80d405446f282a10370764be0b2"/>
      <w:bookmarkEnd w:id="339"/>
      <w:r w:rsidRPr="00B864D5">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8CE05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0" w:name="part_c41b73f370bb4d7cb3e85571c9f7507d"/>
      <w:bookmarkEnd w:id="340"/>
      <w:r w:rsidRPr="00B864D5">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87497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81933BD"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41" w:name="part_c1960a52d4264c1f861e6a34980cd8fa"/>
      <w:bookmarkEnd w:id="341"/>
      <w:r w:rsidRPr="00B864D5">
        <w:rPr>
          <w:rFonts w:ascii="Verdana" w:eastAsia="Aptos" w:hAnsi="Verdana" w:cs="Times New Roman"/>
          <w:b/>
          <w:bCs/>
          <w:kern w:val="2"/>
          <w:sz w:val="24"/>
          <w:szCs w:val="24"/>
          <w:lang w:eastAsia="en-US"/>
        </w:rPr>
        <w:t>18. NENUGALIMA JĖGA (FORCE MAJEURE)</w:t>
      </w:r>
    </w:p>
    <w:p w14:paraId="09E2C2A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B51AD0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2" w:name="part_e7004a8e1f9c49b7bab070cfde68b576"/>
      <w:bookmarkEnd w:id="342"/>
      <w:r w:rsidRPr="00B864D5">
        <w:rPr>
          <w:rFonts w:ascii="Verdana" w:eastAsia="Aptos" w:hAnsi="Verdana" w:cs="Times New Roman"/>
          <w:kern w:val="2"/>
          <w:sz w:val="24"/>
          <w:szCs w:val="24"/>
          <w:lang w:eastAsia="en-US"/>
        </w:rPr>
        <w:t>18.1.</w:t>
      </w:r>
      <w:r w:rsidRPr="00B864D5">
        <w:rPr>
          <w:rFonts w:ascii="Verdana" w:eastAsia="Aptos" w:hAnsi="Verdana" w:cs="Times New Roman"/>
          <w:b/>
          <w:bCs/>
          <w:kern w:val="2"/>
          <w:sz w:val="24"/>
          <w:szCs w:val="24"/>
          <w:lang w:eastAsia="en-US"/>
        </w:rPr>
        <w:t> </w:t>
      </w:r>
      <w:r w:rsidRPr="00B864D5">
        <w:rPr>
          <w:rFonts w:ascii="Verdana" w:eastAsia="Aptos" w:hAnsi="Verdana" w:cs="Times New Roman"/>
          <w:kern w:val="2"/>
          <w:sz w:val="24"/>
          <w:szCs w:val="24"/>
          <w:lang w:eastAsia="en-US"/>
        </w:rPr>
        <w:t>Atsakomybė pagal Sutartį netaikoma, taip pat Šalys gali būti visiškai ar iš dalies atleistos nuo civilinės atsakomybės šiais pagrindais:</w:t>
      </w:r>
    </w:p>
    <w:p w14:paraId="67688A4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3" w:name="part_41b6fc16d19141548028e45d2dc96b49"/>
      <w:bookmarkEnd w:id="343"/>
      <w:r w:rsidRPr="00B864D5">
        <w:rPr>
          <w:rFonts w:ascii="Verdana" w:eastAsia="Aptos" w:hAnsi="Verdana" w:cs="Times New Roman"/>
          <w:kern w:val="2"/>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8E060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4" w:name="part_a6efbc4a2a7d4980ac7add0c766eca9a"/>
      <w:bookmarkEnd w:id="344"/>
      <w:r w:rsidRPr="00B864D5">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8B4AB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5" w:name="part_4141df5080164e0487a6823637155872"/>
      <w:bookmarkEnd w:id="345"/>
      <w:r w:rsidRPr="00B864D5">
        <w:rPr>
          <w:rFonts w:ascii="Verdana" w:eastAsia="Aptos" w:hAnsi="Verdana" w:cs="Times New Roman"/>
          <w:kern w:val="2"/>
          <w:sz w:val="24"/>
          <w:szCs w:val="24"/>
          <w:lang w:eastAsia="en-US"/>
        </w:rPr>
        <w:t>18.2.</w:t>
      </w:r>
      <w:r w:rsidRPr="00B864D5">
        <w:rPr>
          <w:rFonts w:ascii="Verdana" w:eastAsia="Aptos" w:hAnsi="Verdana" w:cs="Times New Roman"/>
          <w:b/>
          <w:bCs/>
          <w:kern w:val="2"/>
          <w:sz w:val="24"/>
          <w:szCs w:val="24"/>
          <w:lang w:eastAsia="en-US"/>
        </w:rPr>
        <w:t> </w:t>
      </w:r>
      <w:r w:rsidRPr="00B864D5">
        <w:rPr>
          <w:rFonts w:ascii="Verdana" w:eastAsia="Aptos" w:hAnsi="Verdana" w:cs="Times New Roman"/>
          <w:kern w:val="2"/>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EED9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6" w:name="part_8c6f1c7ae5eb41d7940f62f262ccd0fc"/>
      <w:bookmarkEnd w:id="346"/>
      <w:r w:rsidRPr="00B864D5">
        <w:rPr>
          <w:rFonts w:ascii="Verdana" w:eastAsia="Aptos" w:hAnsi="Verdana" w:cs="Times New Roman"/>
          <w:kern w:val="2"/>
          <w:sz w:val="24"/>
          <w:szCs w:val="24"/>
          <w:lang w:eastAsia="en-US"/>
        </w:rPr>
        <w:t>18.3.</w:t>
      </w:r>
      <w:r w:rsidRPr="00B864D5">
        <w:rPr>
          <w:rFonts w:ascii="Verdana" w:eastAsia="Aptos" w:hAnsi="Verdana" w:cs="Times New Roman"/>
          <w:b/>
          <w:bCs/>
          <w:kern w:val="2"/>
          <w:sz w:val="24"/>
          <w:szCs w:val="24"/>
          <w:lang w:eastAsia="en-US"/>
        </w:rPr>
        <w:t> </w:t>
      </w:r>
      <w:r w:rsidRPr="00B864D5">
        <w:rPr>
          <w:rFonts w:ascii="Verdana" w:eastAsia="Aptos" w:hAnsi="Verdana" w:cs="Times New Roman"/>
          <w:kern w:val="2"/>
          <w:sz w:val="24"/>
          <w:szCs w:val="24"/>
          <w:lang w:eastAsia="en-US"/>
        </w:rPr>
        <w:t xml:space="preserve">Pagrindas atleisti Šalį nuo atsakomybės atsiranda nuo nenugalimos jėgos aplinkybių atsiradimo momento arba, jeigu laiku nebuvo pateiktas pranešimas, </w:t>
      </w:r>
      <w:r w:rsidRPr="00B864D5">
        <w:rPr>
          <w:rFonts w:ascii="Verdana" w:eastAsia="Aptos" w:hAnsi="Verdana" w:cs="Times New Roman"/>
          <w:kern w:val="2"/>
          <w:sz w:val="24"/>
          <w:szCs w:val="24"/>
          <w:lang w:eastAsia="en-US"/>
        </w:rPr>
        <w:lastRenderedPageBreak/>
        <w:t>nuo pranešimo pateikimo momento. Jeigu Šalis laiku neišsiunčia pranešimo arba neinformuoja, ji privalo kompensuoti kitai Šaliai žalą, kurią ši patyrė dėl laiku nepateikto pranešimo arba dėl to, kad nebuvo jokio pranešimo.</w:t>
      </w:r>
    </w:p>
    <w:p w14:paraId="34AE2EF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7" w:name="part_e9fa105a6b5646cebd48048f608c15e8"/>
      <w:bookmarkEnd w:id="347"/>
      <w:r w:rsidRPr="00B864D5">
        <w:rPr>
          <w:rFonts w:ascii="Verdana" w:eastAsia="Aptos" w:hAnsi="Verdana" w:cs="Times New Roman"/>
          <w:kern w:val="2"/>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4BD96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DDEFB17"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48" w:name="part_426720149d444f58b6c895bed5a42286"/>
      <w:bookmarkEnd w:id="348"/>
      <w:r w:rsidRPr="00B864D5">
        <w:rPr>
          <w:rFonts w:ascii="Verdana" w:eastAsia="Aptos" w:hAnsi="Verdana" w:cs="Times New Roman"/>
          <w:b/>
          <w:bCs/>
          <w:kern w:val="2"/>
          <w:sz w:val="24"/>
          <w:szCs w:val="24"/>
          <w:lang w:eastAsia="en-US"/>
        </w:rPr>
        <w:t>19. SUTARTIES NUOSTATŲ NEGALIOJIMAS</w:t>
      </w:r>
    </w:p>
    <w:p w14:paraId="3E53523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D85A59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49" w:name="part_f11cb60c026146e285ec6b308ec7cd8d"/>
      <w:bookmarkEnd w:id="349"/>
      <w:r w:rsidRPr="00B864D5">
        <w:rPr>
          <w:rFonts w:ascii="Verdana" w:eastAsia="Aptos" w:hAnsi="Verdana" w:cs="Times New Roman"/>
          <w:kern w:val="2"/>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B2DEEF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0" w:name="part_98c90a55ba4b4afaa5fddd6e77b91074"/>
      <w:bookmarkEnd w:id="350"/>
      <w:r w:rsidRPr="00B864D5">
        <w:rPr>
          <w:rFonts w:ascii="Verdana" w:eastAsia="Aptos" w:hAnsi="Verdana" w:cs="Times New Roman"/>
          <w:kern w:val="2"/>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3454A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EA0D1AE"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51" w:name="part_3babe2f4eee848a7bf3232fdc19d1d4b"/>
      <w:bookmarkEnd w:id="351"/>
      <w:r w:rsidRPr="00B864D5">
        <w:rPr>
          <w:rFonts w:ascii="Verdana" w:eastAsia="Aptos" w:hAnsi="Verdana" w:cs="Times New Roman"/>
          <w:b/>
          <w:bCs/>
          <w:kern w:val="2"/>
          <w:sz w:val="24"/>
          <w:szCs w:val="24"/>
          <w:lang w:eastAsia="en-US"/>
        </w:rPr>
        <w:t>20. SUTARTIES PAKEITIMAI</w:t>
      </w:r>
    </w:p>
    <w:p w14:paraId="1A98C47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1B61BA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2" w:name="part_fc4cf2fc53074f56bec3563ed1c2bf51"/>
      <w:bookmarkEnd w:id="352"/>
      <w:r w:rsidRPr="00B864D5">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724F399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3" w:name="part_7ad4762640ef4080a75c3cc86f93607c"/>
      <w:bookmarkEnd w:id="353"/>
      <w:r w:rsidRPr="00B864D5">
        <w:rPr>
          <w:rFonts w:ascii="Verdana" w:eastAsia="Aptos" w:hAnsi="Verdana" w:cs="Times New Roman"/>
          <w:kern w:val="2"/>
          <w:sz w:val="24"/>
          <w:szCs w:val="24"/>
          <w:lang w:eastAsia="en-US"/>
        </w:rPr>
        <w:t>20.2. Sutarties pakeitimai įforminami Šalims sudarant Susitarimą.</w:t>
      </w:r>
    </w:p>
    <w:p w14:paraId="64606B8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4" w:name="part_8e6fcb5e8a4a4f969e4646856afb952c"/>
      <w:bookmarkEnd w:id="354"/>
      <w:r w:rsidRPr="00B864D5">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20A23F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5" w:name="part_44ce850901e84d86871534dd63db8e15"/>
      <w:bookmarkEnd w:id="355"/>
      <w:r w:rsidRPr="00B864D5">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A1363B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6" w:name="part_d3da66ce783241b6862cc78ab1083c22"/>
      <w:bookmarkEnd w:id="356"/>
      <w:r w:rsidRPr="00B864D5">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E6712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78EB130"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57" w:name="part_e46d8545a8aa46d4a3284148fbee642b"/>
      <w:bookmarkEnd w:id="357"/>
      <w:r w:rsidRPr="00B864D5">
        <w:rPr>
          <w:rFonts w:ascii="Verdana" w:eastAsia="Aptos" w:hAnsi="Verdana" w:cs="Times New Roman"/>
          <w:b/>
          <w:bCs/>
          <w:kern w:val="2"/>
          <w:sz w:val="24"/>
          <w:szCs w:val="24"/>
          <w:lang w:eastAsia="en-US"/>
        </w:rPr>
        <w:t>21. SUTARTIES SUSTABDYMAS</w:t>
      </w:r>
    </w:p>
    <w:p w14:paraId="6830731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5BC7F2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8" w:name="part_353cb5a436284818b6f45dc038fdca1f"/>
      <w:bookmarkEnd w:id="358"/>
      <w:r w:rsidRPr="00B864D5">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B675C7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59" w:name="part_d16048b9f99d470f8f64ed9c98e9c722"/>
      <w:bookmarkEnd w:id="359"/>
      <w:r w:rsidRPr="00B864D5">
        <w:rPr>
          <w:rFonts w:ascii="Verdana" w:eastAsia="Aptos" w:hAnsi="Verdana" w:cs="Times New Roman"/>
          <w:kern w:val="2"/>
          <w:sz w:val="24"/>
          <w:szCs w:val="24"/>
          <w:lang w:eastAsia="en-US"/>
        </w:rPr>
        <w:t>21.2. Paslaugų (jų dalies) teikimas gali būti stabdomas esant bent vienai iš šių aplinkybių:</w:t>
      </w:r>
    </w:p>
    <w:p w14:paraId="5753959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0" w:name="part_c642cc224b674997be6382844a9e224c"/>
      <w:bookmarkEnd w:id="360"/>
      <w:r w:rsidRPr="00B864D5">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E1FC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1" w:name="part_8c7bc527fe3a40e58cd14bf5c8ee641c"/>
      <w:bookmarkEnd w:id="361"/>
      <w:r w:rsidRPr="00B864D5">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35633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2" w:name="part_44ba912dac8644879eac3c897adf36d3"/>
      <w:bookmarkEnd w:id="362"/>
      <w:r w:rsidRPr="00B864D5">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302D0E7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3" w:name="part_be3a59fb70b44bb39d381a4d12ea8d9e"/>
      <w:bookmarkEnd w:id="363"/>
      <w:r w:rsidRPr="00B864D5">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4B9126B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4" w:name="part_5392cd7eaf3648e494eb22bc303729ef"/>
      <w:bookmarkEnd w:id="364"/>
      <w:r w:rsidRPr="00B864D5">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A868CB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5" w:name="part_969cf5732a7644c4aa76c070c36544db"/>
      <w:bookmarkEnd w:id="365"/>
      <w:r w:rsidRPr="00B864D5">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36D0898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6" w:name="part_7c1f50adfddb4c0ab59ac21343893069"/>
      <w:bookmarkEnd w:id="366"/>
      <w:r w:rsidRPr="00B864D5">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9395D2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7" w:name="part_514f50cb5db04545adc8b0868c24c3ad"/>
      <w:bookmarkEnd w:id="367"/>
      <w:r w:rsidRPr="00B864D5">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28B7A23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8" w:name="part_fa951fc2aa72445abe6b3a89c4922fc8"/>
      <w:bookmarkEnd w:id="368"/>
      <w:r w:rsidRPr="00B864D5">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D629E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69" w:name="part_bce737fba03e486485d9c5f2b5332eb6"/>
      <w:bookmarkEnd w:id="369"/>
      <w:r w:rsidRPr="00B864D5">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12B00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0" w:name="part_eb4f0c7186ac4e6082d9b99faba56fcb"/>
      <w:bookmarkEnd w:id="370"/>
      <w:r w:rsidRPr="00B864D5">
        <w:rPr>
          <w:rFonts w:ascii="Verdana" w:eastAsia="Aptos" w:hAnsi="Verdana" w:cs="Times New Roman"/>
          <w:kern w:val="2"/>
          <w:sz w:val="24"/>
          <w:szCs w:val="24"/>
          <w:lang w:eastAsia="en-US"/>
        </w:rPr>
        <w:t>21.5. Sutartinių įsipareigojimų vykdymas gali būti stabdomas tik Sutarties galiojimo laikotarpiu tokia tvarka:</w:t>
      </w:r>
    </w:p>
    <w:p w14:paraId="0DF6E07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1" w:name="part_3d24662077ec4f2d94af601cbf63bd91"/>
      <w:bookmarkEnd w:id="371"/>
      <w:r w:rsidRPr="00B864D5">
        <w:rPr>
          <w:rFonts w:ascii="Verdana" w:eastAsia="Aptos" w:hAnsi="Verdana" w:cs="Times New Roman"/>
          <w:kern w:val="2"/>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w:t>
      </w:r>
      <w:r w:rsidRPr="00B864D5">
        <w:rPr>
          <w:rFonts w:ascii="Verdana" w:eastAsia="Aptos" w:hAnsi="Verdana" w:cs="Times New Roman"/>
          <w:kern w:val="2"/>
          <w:sz w:val="24"/>
          <w:szCs w:val="24"/>
          <w:lang w:eastAsia="en-US"/>
        </w:rPr>
        <w:lastRenderedPageBreak/>
        <w:t>priimtą sprendimą dėl sutartinių įsipareigojimų vykdymo stabdymo. Tiekėjui nepateikus konkrečių argumentų, faktų, pagrįstų įrodymais, Pirkėjas turi teisę raštu atsisakyti patvirtinti sustabdymą;</w:t>
      </w:r>
    </w:p>
    <w:p w14:paraId="530E27B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2" w:name="part_94de176b082740efb8a0aab2e1b01c43"/>
      <w:bookmarkEnd w:id="372"/>
      <w:r w:rsidRPr="00B864D5">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16ACA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3" w:name="part_06b065bc8a2c42d38968a6f7c873732d"/>
      <w:bookmarkEnd w:id="373"/>
      <w:r w:rsidRPr="00B864D5">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EAC20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4" w:name="part_f6f6c945e30944faaa63601928b0e998"/>
      <w:bookmarkEnd w:id="374"/>
      <w:r w:rsidRPr="00B864D5">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22A9A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5" w:name="part_fc9291370a7042229d4fc836d7a827ee"/>
      <w:bookmarkEnd w:id="375"/>
      <w:r w:rsidRPr="00B864D5">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6D3A2C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6" w:name="part_44368691975142488b8036e03b40c53d"/>
      <w:bookmarkEnd w:id="376"/>
      <w:r w:rsidRPr="00B864D5">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191CE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7" w:name="part_2f1d66a29d924cc381c31b292db8fb1f"/>
      <w:bookmarkEnd w:id="377"/>
      <w:r w:rsidRPr="00B864D5">
        <w:rPr>
          <w:rFonts w:ascii="Verdana" w:eastAsia="Aptos" w:hAnsi="Verdana" w:cs="Times New Roman"/>
          <w:kern w:val="2"/>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7613D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8" w:name="part_51f2ac7fdf3947e98954c6e89f69d658"/>
      <w:bookmarkEnd w:id="378"/>
      <w:r w:rsidRPr="00B864D5">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2E333B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79" w:name="part_22692f20f59f485ea5b14883ac5ba13b"/>
      <w:bookmarkEnd w:id="379"/>
      <w:r w:rsidRPr="00B864D5">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4481F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C3AFCA7"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380" w:name="part_726c4dee9ff541c99383df339836ce78"/>
      <w:bookmarkEnd w:id="380"/>
      <w:r w:rsidRPr="00B864D5">
        <w:rPr>
          <w:rFonts w:ascii="Verdana" w:eastAsia="Aptos" w:hAnsi="Verdana" w:cs="Times New Roman"/>
          <w:b/>
          <w:bCs/>
          <w:kern w:val="2"/>
          <w:sz w:val="24"/>
          <w:szCs w:val="24"/>
          <w:lang w:eastAsia="en-US"/>
        </w:rPr>
        <w:t>22. SUTARTIES NUTRAUKIMAS</w:t>
      </w:r>
    </w:p>
    <w:p w14:paraId="7DFB92A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735A71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r w:rsidRPr="00B864D5">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05743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EC0413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1" w:name="part_45f0b853384841ffa5c21b1674f45df2"/>
      <w:bookmarkEnd w:id="381"/>
      <w:r w:rsidRPr="00B864D5">
        <w:rPr>
          <w:rFonts w:ascii="Verdana" w:eastAsia="Aptos" w:hAnsi="Verdana" w:cs="Times New Roman"/>
          <w:b/>
          <w:bCs/>
          <w:kern w:val="2"/>
          <w:sz w:val="24"/>
          <w:szCs w:val="24"/>
          <w:lang w:eastAsia="en-US"/>
        </w:rPr>
        <w:t>22.1. Pretenzijos dėl Sutarties pažeidimų</w:t>
      </w:r>
    </w:p>
    <w:p w14:paraId="4092D38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5BCA38F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2" w:name="part_95e08042ce5849bc83e0fce195c0e536"/>
      <w:bookmarkEnd w:id="382"/>
      <w:r w:rsidRPr="00B864D5">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726E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3" w:name="part_68a947965b81435dac54dd6aa7e07833"/>
      <w:bookmarkEnd w:id="383"/>
      <w:r w:rsidRPr="00B864D5">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F9D46D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FB35995"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4" w:name="part_a5f1a20ec85942259a2aeeb4c0b09a64"/>
      <w:bookmarkEnd w:id="384"/>
      <w:r w:rsidRPr="00B864D5">
        <w:rPr>
          <w:rFonts w:ascii="Verdana" w:eastAsia="Aptos" w:hAnsi="Verdana" w:cs="Times New Roman"/>
          <w:b/>
          <w:bCs/>
          <w:kern w:val="2"/>
          <w:sz w:val="24"/>
          <w:szCs w:val="24"/>
          <w:lang w:eastAsia="en-US"/>
        </w:rPr>
        <w:t>22.2. Sutarties nutraukimas Pirkėjo iniciatyva</w:t>
      </w:r>
    </w:p>
    <w:p w14:paraId="0E807AC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1F3E3D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5" w:name="part_082c05e288a64aea9d8f842778a16950"/>
      <w:bookmarkEnd w:id="385"/>
      <w:r w:rsidRPr="00B864D5">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9638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6" w:name="part_f8d09b86334e43009e735a3de3a1f707"/>
      <w:bookmarkEnd w:id="386"/>
      <w:r w:rsidRPr="00B864D5">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2FEB645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7" w:name="part_e1682a30c9fb45389c00232bacecd80f"/>
      <w:bookmarkEnd w:id="387"/>
      <w:r w:rsidRPr="00B864D5">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754FF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8" w:name="part_15e9f58efc6f47de9a48274b866fd89e"/>
      <w:bookmarkEnd w:id="388"/>
      <w:r w:rsidRPr="00B864D5">
        <w:rPr>
          <w:rFonts w:ascii="Verdana" w:eastAsia="Aptos" w:hAnsi="Verdana" w:cs="Times New Roman"/>
          <w:kern w:val="2"/>
          <w:sz w:val="24"/>
          <w:szCs w:val="24"/>
          <w:lang w:eastAsia="en-US"/>
        </w:rPr>
        <w:t>22.2.2.2. Tiekėjo padėtis pasikeičia ir jis atitinka pirkimo dokumentuose nustatytą pašalinimo pagrindą;</w:t>
      </w:r>
    </w:p>
    <w:p w14:paraId="5388D7C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89" w:name="part_509979a6e6c74ada9f213695e086d755"/>
      <w:bookmarkEnd w:id="389"/>
      <w:r w:rsidRPr="00B864D5">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3CB81B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0" w:name="part_f805557525f44b35acd8029652437b9f"/>
      <w:bookmarkEnd w:id="390"/>
      <w:r w:rsidRPr="00B864D5">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713BB30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1" w:name="part_ce7ae23883494f3a8c007bd9732d000b"/>
      <w:bookmarkEnd w:id="391"/>
      <w:r w:rsidRPr="00B864D5">
        <w:rPr>
          <w:rFonts w:ascii="Verdana" w:eastAsia="Aptos" w:hAnsi="Verdana" w:cs="Times New Roman"/>
          <w:kern w:val="2"/>
          <w:sz w:val="24"/>
          <w:szCs w:val="24"/>
          <w:lang w:eastAsia="en-US"/>
        </w:rPr>
        <w:t>22.2.2.5. Pirkėjo valdymo organas priima sprendimą, dėl kurio Sutarties poreikis išnyksta;</w:t>
      </w:r>
    </w:p>
    <w:p w14:paraId="1A4EF45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2" w:name="part_ce7d8066bb9c438a892843be04e4b142"/>
      <w:bookmarkEnd w:id="392"/>
      <w:r w:rsidRPr="00B864D5">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61FFC83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3" w:name="part_f4b75d5dab5b4bfba17b5c4d81823e68"/>
      <w:bookmarkEnd w:id="393"/>
      <w:r w:rsidRPr="00B864D5">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2CB13C2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4" w:name="part_0ce2f4cd27c44878b15328b18c9cfeae"/>
      <w:bookmarkEnd w:id="394"/>
      <w:r w:rsidRPr="00B864D5">
        <w:rPr>
          <w:rFonts w:ascii="Verdana" w:eastAsia="Aptos" w:hAnsi="Verdana" w:cs="Times New Roman"/>
          <w:kern w:val="2"/>
          <w:sz w:val="24"/>
          <w:szCs w:val="24"/>
          <w:lang w:eastAsia="en-US"/>
        </w:rPr>
        <w:t>22.2.2.8. nebelieka perkamų Paslaugų poreikio;</w:t>
      </w:r>
    </w:p>
    <w:p w14:paraId="265C766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5" w:name="part_90b300d060b54098ab65fced6685f0fb"/>
      <w:bookmarkEnd w:id="395"/>
      <w:r w:rsidRPr="00B864D5">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44376B5E"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6" w:name="part_d5dbb6812e13440dbf1d906403250948"/>
      <w:bookmarkEnd w:id="396"/>
      <w:r w:rsidRPr="00B864D5">
        <w:rPr>
          <w:rFonts w:ascii="Verdana" w:eastAsia="Aptos" w:hAnsi="Verdana" w:cs="Times New Roman"/>
          <w:kern w:val="2"/>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1D1ECB1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7" w:name="part_dd7492efc50d405f81a8d3aad3d481c4"/>
      <w:bookmarkEnd w:id="397"/>
      <w:r w:rsidRPr="00B864D5">
        <w:rPr>
          <w:rFonts w:ascii="Verdana" w:eastAsia="Aptos" w:hAnsi="Verdana" w:cs="Times New Roman"/>
          <w:kern w:val="2"/>
          <w:sz w:val="24"/>
          <w:szCs w:val="24"/>
          <w:lang w:eastAsia="en-US"/>
        </w:rPr>
        <w:t>22.2.2.11. Tiekėjas atsisako pašalinti arba nepašalina Paslaugų trūkumų per Pirkėjo nustatytus protingus terminus;</w:t>
      </w:r>
    </w:p>
    <w:p w14:paraId="4162184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8" w:name="part_293fca9223934b0bb370cbe4ef454acb"/>
      <w:bookmarkEnd w:id="398"/>
      <w:r w:rsidRPr="00B864D5">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6B4B583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399" w:name="part_7b9de5f30b2440daac66e164ef02dd6b"/>
      <w:bookmarkEnd w:id="399"/>
      <w:r w:rsidRPr="00B864D5">
        <w:rPr>
          <w:rFonts w:ascii="Verdana" w:eastAsia="Aptos" w:hAnsi="Verdana"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83A3F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0" w:name="part_69e0511916cb44ff8dff755847b90ce2"/>
      <w:bookmarkEnd w:id="400"/>
      <w:r w:rsidRPr="00B864D5">
        <w:rPr>
          <w:rFonts w:ascii="Verdana" w:eastAsia="Aptos" w:hAnsi="Verdana" w:cs="Times New Roman"/>
          <w:kern w:val="2"/>
          <w:sz w:val="24"/>
          <w:szCs w:val="24"/>
          <w:lang w:eastAsia="en-US"/>
        </w:rPr>
        <w:t>22.2.2.14. paaiškėja VPĮ 37 straipsnio 8 dalyje ir (ar) 47 straipsnio 8 dalyje nurodytos aplinkybės.</w:t>
      </w:r>
    </w:p>
    <w:p w14:paraId="0937571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1" w:name="part_8080025510a54893963c0b828ef8c099"/>
      <w:bookmarkEnd w:id="401"/>
      <w:r w:rsidRPr="00B864D5">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13CA1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2" w:name="part_77d1b8499c0646f1836b6691c2ed0c2d"/>
      <w:bookmarkEnd w:id="402"/>
      <w:r w:rsidRPr="00B864D5">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CC6E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3" w:name="part_edc0961d67d64af9be95e3debe4ae2ad"/>
      <w:bookmarkEnd w:id="403"/>
      <w:r w:rsidRPr="00B864D5">
        <w:rPr>
          <w:rFonts w:ascii="Verdana" w:eastAsia="Aptos" w:hAnsi="Verdana" w:cs="Times New Roman"/>
          <w:kern w:val="2"/>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A81B2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4" w:name="part_cfc122c10f5c41e5a2b774054227c458"/>
      <w:bookmarkEnd w:id="404"/>
      <w:r w:rsidRPr="00B864D5">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6326BC0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5" w:name="part_1a994f5da3184ccc82fec51b5d5b0f7b"/>
      <w:bookmarkEnd w:id="405"/>
      <w:r w:rsidRPr="00B864D5">
        <w:rPr>
          <w:rFonts w:ascii="Verdana" w:eastAsia="Aptos" w:hAnsi="Verdana" w:cs="Times New Roman"/>
          <w:kern w:val="2"/>
          <w:sz w:val="24"/>
          <w:szCs w:val="24"/>
          <w:lang w:eastAsia="en-US"/>
        </w:rPr>
        <w:t>22.2.7. Sutartis laikoma nutraukta kitą dieną po to, kai pasibaigia įspėjimo apie Sutarties nutraukimą terminas.</w:t>
      </w:r>
    </w:p>
    <w:p w14:paraId="6009157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6" w:name="part_c116c16deea746d7a1201dba1c9de022"/>
      <w:bookmarkEnd w:id="406"/>
      <w:r w:rsidRPr="00B864D5">
        <w:rPr>
          <w:rFonts w:ascii="Verdana" w:eastAsia="Aptos" w:hAnsi="Verdana" w:cs="Times New Roman"/>
          <w:kern w:val="2"/>
          <w:sz w:val="24"/>
          <w:szCs w:val="24"/>
          <w:lang w:eastAsia="en-US"/>
        </w:rPr>
        <w:t xml:space="preserve">22.2.8. Tais atvejais, kai Tiekėjas pašalina pažeidimą ar išnyksta aplinkybės, dėl kurių buvo inicijuota Sutarties nutraukimo procedūra, Sutartis negali būti </w:t>
      </w:r>
      <w:r w:rsidRPr="00B864D5">
        <w:rPr>
          <w:rFonts w:ascii="Verdana" w:eastAsia="Aptos" w:hAnsi="Verdana" w:cs="Times New Roman"/>
          <w:kern w:val="2"/>
          <w:sz w:val="24"/>
          <w:szCs w:val="24"/>
          <w:lang w:eastAsia="en-US"/>
        </w:rPr>
        <w:lastRenderedPageBreak/>
        <w:t>nutraukiama ir įspėjimas apie Sutarties nutraukimą netenka galios, jei Tiekėjas pateikia informaciją apie pažeidimo pašalinimą ar išnykusias aplinkybes, dėl kurių buvo inicijuota Sutarties nutraukimo procedūra.</w:t>
      </w:r>
    </w:p>
    <w:p w14:paraId="578A434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E44306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7" w:name="part_eaf085e8acfb4146b2664db5493b0d86"/>
      <w:bookmarkEnd w:id="407"/>
      <w:r w:rsidRPr="00B864D5">
        <w:rPr>
          <w:rFonts w:ascii="Verdana" w:eastAsia="Aptos" w:hAnsi="Verdana" w:cs="Times New Roman"/>
          <w:b/>
          <w:bCs/>
          <w:kern w:val="2"/>
          <w:sz w:val="24"/>
          <w:szCs w:val="24"/>
          <w:lang w:eastAsia="en-US"/>
        </w:rPr>
        <w:t>22.3. Sutarties nutraukimas Tiekėjo iniciatyva</w:t>
      </w:r>
    </w:p>
    <w:p w14:paraId="49025E1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7AE0CE3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8" w:name="part_70da202caa3f4ee1ab738fb72b44e936"/>
      <w:bookmarkEnd w:id="408"/>
      <w:r w:rsidRPr="00B864D5">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539B0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09" w:name="part_8c9c2edd60a2474697475f7b0bd80265"/>
      <w:bookmarkEnd w:id="409"/>
      <w:r w:rsidRPr="00B864D5">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2B6F120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0" w:name="part_7afc7594eaa848c5bf02d797fe2cd96d"/>
      <w:bookmarkEnd w:id="410"/>
      <w:r w:rsidRPr="00B864D5">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12FF5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1" w:name="part_0e94fe3722ca45b0a69ff06ef1d9ff82"/>
      <w:bookmarkEnd w:id="411"/>
      <w:r w:rsidRPr="00B864D5">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6D9946C"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2" w:name="part_011034f4cc6b43e09902125ae0ac950f"/>
      <w:bookmarkEnd w:id="412"/>
      <w:r w:rsidRPr="00B864D5">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41FF6D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3" w:name="part_2fdb84087d354798a94e278fd1f8378f"/>
      <w:bookmarkEnd w:id="413"/>
      <w:r w:rsidRPr="00B864D5">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294C3B8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4" w:name="part_f6b0c80795644e338a484ac9bd717782"/>
      <w:bookmarkEnd w:id="414"/>
      <w:r w:rsidRPr="00B864D5">
        <w:rPr>
          <w:rFonts w:ascii="Verdana" w:eastAsia="Aptos" w:hAnsi="Verdana" w:cs="Times New Roman"/>
          <w:kern w:val="2"/>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94FCE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5" w:name="part_56c8491231fe4c7886e04fef7652d507"/>
      <w:bookmarkEnd w:id="415"/>
      <w:r w:rsidRPr="00B864D5">
        <w:rPr>
          <w:rFonts w:ascii="Verdana" w:eastAsia="Aptos" w:hAnsi="Verdana" w:cs="Times New Roman"/>
          <w:kern w:val="2"/>
          <w:sz w:val="24"/>
          <w:szCs w:val="24"/>
          <w:lang w:eastAsia="en-US"/>
        </w:rPr>
        <w:t>22.3.6. Sutartis laikoma nutraukta kitą dieną po to, kai pasibaigia įspėjimo apie Sutarties nutraukimą terminas.</w:t>
      </w:r>
    </w:p>
    <w:p w14:paraId="2AB695E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6" w:name="part_42bfebb661cf4e909906811a8d45610c"/>
      <w:bookmarkEnd w:id="416"/>
      <w:r w:rsidRPr="00B864D5">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A1F8D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15D3365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7" w:name="part_0daa019ca6114041846cefa71afbab9a"/>
      <w:bookmarkEnd w:id="417"/>
      <w:r w:rsidRPr="00B864D5">
        <w:rPr>
          <w:rFonts w:ascii="Verdana" w:eastAsia="Aptos" w:hAnsi="Verdana" w:cs="Times New Roman"/>
          <w:b/>
          <w:bCs/>
          <w:kern w:val="2"/>
          <w:sz w:val="24"/>
          <w:szCs w:val="24"/>
          <w:lang w:eastAsia="en-US"/>
        </w:rPr>
        <w:t>22.4. Šalių teisės ir pareigos Sutarties nutraukimo atveju</w:t>
      </w:r>
    </w:p>
    <w:p w14:paraId="62D8FF0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39BC6B56"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8" w:name="part_5867698b4a894f32a926c2c852fc9163"/>
      <w:bookmarkEnd w:id="418"/>
      <w:r w:rsidRPr="00B864D5">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C6E9A2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19" w:name="part_30817077c261446ba93decf44dea957a"/>
      <w:bookmarkEnd w:id="419"/>
      <w:r w:rsidRPr="00B864D5">
        <w:rPr>
          <w:rFonts w:ascii="Verdana" w:eastAsia="Aptos" w:hAnsi="Verdana" w:cs="Times New Roman"/>
          <w:kern w:val="2"/>
          <w:sz w:val="24"/>
          <w:szCs w:val="24"/>
          <w:lang w:eastAsia="en-US"/>
        </w:rPr>
        <w:t>22.4.2. Nutraukus Sutartį, Šalys privalo:</w:t>
      </w:r>
    </w:p>
    <w:p w14:paraId="0A1BE6AB"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0" w:name="part_2648f3f90b4d431488eef185db210d7a"/>
      <w:bookmarkEnd w:id="420"/>
      <w:r w:rsidRPr="00B864D5">
        <w:rPr>
          <w:rFonts w:ascii="Verdana" w:eastAsia="Aptos" w:hAnsi="Verdana" w:cs="Times New Roman"/>
          <w:kern w:val="2"/>
          <w:sz w:val="24"/>
          <w:szCs w:val="24"/>
          <w:lang w:eastAsia="en-US"/>
        </w:rPr>
        <w:lastRenderedPageBreak/>
        <w:t>22.4.2.1. įsitikinti, jog iki Sutarties nutraukimo dienos suteiktos Paslaugos ir kiti atlikti veiksmai atitinka Sutarties reikalavimus ir Šalys dėl to viena kitai nebereikš pretenzijų;</w:t>
      </w:r>
    </w:p>
    <w:p w14:paraId="6B6CD93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1" w:name="part_3a6a2cba79324ccda13beffe03dbc708"/>
      <w:bookmarkEnd w:id="421"/>
      <w:r w:rsidRPr="00B864D5">
        <w:rPr>
          <w:rFonts w:ascii="Verdana" w:eastAsia="Aptos" w:hAnsi="Verdana" w:cs="Times New Roman"/>
          <w:kern w:val="2"/>
          <w:sz w:val="24"/>
          <w:szCs w:val="24"/>
          <w:lang w:eastAsia="en-US"/>
        </w:rPr>
        <w:t>22.4.2.2. atsiskaityti už iki Sutarties nutraukimo suteiktas Paslaugas, atitinkančias Sutarties reikalavimus;</w:t>
      </w:r>
    </w:p>
    <w:p w14:paraId="49D58AB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2" w:name="part_ff2d6f31071f46cc8659f5dab19e54fb"/>
      <w:bookmarkEnd w:id="422"/>
      <w:r w:rsidRPr="00B864D5">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384F6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2B4AD49F"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423" w:name="part_413c2c1480a34af9ad63ea7ebc17f27e"/>
      <w:bookmarkEnd w:id="423"/>
      <w:r w:rsidRPr="00B864D5">
        <w:rPr>
          <w:rFonts w:ascii="Verdana" w:eastAsia="Aptos" w:hAnsi="Verdana" w:cs="Times New Roman"/>
          <w:b/>
          <w:bCs/>
          <w:kern w:val="2"/>
          <w:sz w:val="24"/>
          <w:szCs w:val="24"/>
          <w:lang w:eastAsia="en-US"/>
        </w:rPr>
        <w:t>23.</w:t>
      </w:r>
      <w:r w:rsidRPr="00B864D5">
        <w:rPr>
          <w:rFonts w:ascii="Verdana" w:eastAsia="Aptos" w:hAnsi="Verdana" w:cs="Times New Roman"/>
          <w:kern w:val="2"/>
          <w:sz w:val="24"/>
          <w:szCs w:val="24"/>
          <w:lang w:eastAsia="en-US"/>
        </w:rPr>
        <w:t> </w:t>
      </w:r>
      <w:r w:rsidRPr="00B864D5">
        <w:rPr>
          <w:rFonts w:ascii="Verdana" w:eastAsia="Aptos" w:hAnsi="Verdana" w:cs="Times New Roman"/>
          <w:b/>
          <w:bCs/>
          <w:kern w:val="2"/>
          <w:sz w:val="24"/>
          <w:szCs w:val="24"/>
          <w:lang w:eastAsia="en-US"/>
        </w:rPr>
        <w:t>PREKIŲ MODELIO AR GAMINTOJO KEITIMAS</w:t>
      </w:r>
    </w:p>
    <w:p w14:paraId="70CBA60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FAE868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4" w:name="part_ad0be0c0b0344e9db0baf8484f668bfc"/>
      <w:bookmarkEnd w:id="424"/>
      <w:r w:rsidRPr="00B864D5">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756BFD9F"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5" w:name="part_1f037a31893d4f68912935e5cea28ff5"/>
      <w:bookmarkEnd w:id="425"/>
      <w:r w:rsidRPr="00B864D5">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64D5">
        <w:rPr>
          <w:rFonts w:ascii="Verdana" w:eastAsia="Aptos" w:hAnsi="Verdana" w:cs="Times New Roman"/>
          <w:kern w:val="2"/>
          <w:sz w:val="24"/>
          <w:szCs w:val="24"/>
          <w:vertAlign w:val="superscript"/>
          <w:lang w:eastAsia="en-US"/>
        </w:rPr>
        <w:t>1 </w:t>
      </w:r>
      <w:r w:rsidRPr="00B864D5">
        <w:rPr>
          <w:rFonts w:ascii="Verdana" w:eastAsia="Aptos" w:hAnsi="Verdana" w:cs="Times New Roman"/>
          <w:kern w:val="2"/>
          <w:sz w:val="24"/>
          <w:szCs w:val="24"/>
          <w:lang w:eastAsia="en-US"/>
        </w:rPr>
        <w:t>dalies nuostatų;</w:t>
      </w:r>
    </w:p>
    <w:p w14:paraId="4AEDC462"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6" w:name="part_e23a777904ed481892d2f876e8cd4ab6"/>
      <w:bookmarkEnd w:id="426"/>
      <w:r w:rsidRPr="00B864D5">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93B4C0"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7" w:name="part_dfcbff21a0464bd48f187c235ddc0336"/>
      <w:bookmarkEnd w:id="427"/>
      <w:r w:rsidRPr="00B864D5">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389F8BA"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8" w:name="part_18ae7c9712484940a90c0ca07f2c47ef"/>
      <w:bookmarkEnd w:id="428"/>
      <w:r w:rsidRPr="00B864D5">
        <w:rPr>
          <w:rFonts w:ascii="Verdana" w:eastAsia="Aptos" w:hAnsi="Verdana" w:cs="Times New Roman"/>
          <w:kern w:val="2"/>
          <w:sz w:val="24"/>
          <w:szCs w:val="24"/>
          <w:lang w:eastAsia="en-US"/>
        </w:rPr>
        <w:t>23.1.4. Šalys sudarė rašytinį Susitarimą prie Sutarties dėl prekių keitimo.</w:t>
      </w:r>
    </w:p>
    <w:p w14:paraId="7F17BC47"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29" w:name="part_48a6693bc8394712be9f9ef9f6a42066"/>
      <w:bookmarkEnd w:id="429"/>
      <w:r w:rsidRPr="00B864D5">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4C9EDF4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5E8D827"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430" w:name="part_f472252a29594ef69a7df03cb62ce1d6"/>
      <w:bookmarkEnd w:id="430"/>
      <w:r w:rsidRPr="00B864D5">
        <w:rPr>
          <w:rFonts w:ascii="Verdana" w:eastAsia="Aptos" w:hAnsi="Verdana" w:cs="Times New Roman"/>
          <w:b/>
          <w:bCs/>
          <w:kern w:val="2"/>
          <w:sz w:val="24"/>
          <w:szCs w:val="24"/>
          <w:lang w:eastAsia="en-US"/>
        </w:rPr>
        <w:t>24. BENDRAVIMO TVARKA IR KALBA</w:t>
      </w:r>
    </w:p>
    <w:p w14:paraId="50B9017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647A465D"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1" w:name="part_ee19ab7af4394e07a6b150a2709371e3"/>
      <w:bookmarkEnd w:id="431"/>
      <w:r w:rsidRPr="00B864D5">
        <w:rPr>
          <w:rFonts w:ascii="Verdana" w:eastAsia="Aptos" w:hAnsi="Verdana" w:cs="Times New Roman"/>
          <w:kern w:val="2"/>
          <w:sz w:val="24"/>
          <w:szCs w:val="24"/>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1EA3B98"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2" w:name="part_58f00d507e8c424a82c48e4bbe1e364e"/>
      <w:bookmarkEnd w:id="432"/>
      <w:r w:rsidRPr="00B864D5">
        <w:rPr>
          <w:rFonts w:ascii="Verdana" w:eastAsia="Aptos" w:hAnsi="Verdana" w:cs="Times New Roman"/>
          <w:kern w:val="2"/>
          <w:sz w:val="24"/>
          <w:szCs w:val="24"/>
          <w:lang w:eastAsia="en-US"/>
        </w:rPr>
        <w:t xml:space="preserve">24.2. Jeigu Šalis praneša kitai Šaliai apie savo naujus kontaktinius duomenis, tai po to, kai kita Šalis gauna tokį pranešimą, ji visus remiantis Sutartimi </w:t>
      </w:r>
      <w:r w:rsidRPr="00B864D5">
        <w:rPr>
          <w:rFonts w:ascii="Verdana" w:eastAsia="Aptos" w:hAnsi="Verdana" w:cs="Times New Roman"/>
          <w:kern w:val="2"/>
          <w:sz w:val="24"/>
          <w:szCs w:val="24"/>
          <w:lang w:eastAsia="en-US"/>
        </w:rPr>
        <w:lastRenderedPageBreak/>
        <w:t>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D1FF1"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3" w:name="part_2ae409d3f9ba4dfab97500e76737ca38"/>
      <w:bookmarkEnd w:id="433"/>
      <w:r w:rsidRPr="00B864D5">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76BF45B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4" w:name="part_ada017ccc87c4fedb661ed2f629af916"/>
      <w:bookmarkEnd w:id="434"/>
      <w:r w:rsidRPr="00B864D5">
        <w:rPr>
          <w:rFonts w:ascii="Verdana" w:eastAsia="Aptos" w:hAnsi="Verdana" w:cs="Times New Roman"/>
          <w:kern w:val="2"/>
          <w:sz w:val="24"/>
          <w:szCs w:val="24"/>
          <w:lang w:eastAsia="en-US"/>
        </w:rPr>
        <w:t>24.4. Jeigu pranešimas siunčiamas el. paštu, laikoma, kad Šalis jį gavo kitą darbo dieną.</w:t>
      </w:r>
    </w:p>
    <w:p w14:paraId="22E1EC7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5" w:name="part_fb75626aa29c4048aad05f6e7236acbb"/>
      <w:bookmarkEnd w:id="435"/>
      <w:r w:rsidRPr="00B864D5">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5039AEF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4FF9AE0B" w14:textId="77777777" w:rsidR="00EC584D" w:rsidRPr="00B864D5" w:rsidRDefault="00EC584D" w:rsidP="00592545">
      <w:pPr>
        <w:spacing w:after="0" w:line="240" w:lineRule="auto"/>
        <w:jc w:val="center"/>
        <w:rPr>
          <w:rFonts w:ascii="Verdana" w:eastAsia="Aptos" w:hAnsi="Verdana" w:cs="Times New Roman"/>
          <w:kern w:val="2"/>
          <w:sz w:val="24"/>
          <w:szCs w:val="24"/>
          <w:lang w:eastAsia="en-US"/>
        </w:rPr>
      </w:pPr>
      <w:bookmarkStart w:id="436" w:name="part_53959856dc594099b20423bc34a7a0ee"/>
      <w:bookmarkEnd w:id="436"/>
      <w:r w:rsidRPr="00B864D5">
        <w:rPr>
          <w:rFonts w:ascii="Verdana" w:eastAsia="Aptos" w:hAnsi="Verdana" w:cs="Times New Roman"/>
          <w:b/>
          <w:bCs/>
          <w:kern w:val="2"/>
          <w:sz w:val="24"/>
          <w:szCs w:val="24"/>
          <w:lang w:eastAsia="en-US"/>
        </w:rPr>
        <w:t>25. PRETENZIJOS IR GINČŲ SPRENDIMAS</w:t>
      </w:r>
    </w:p>
    <w:p w14:paraId="3896A8F3"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p>
    <w:p w14:paraId="06DC3AA9"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7" w:name="part_d8bf8233add247fa9f6a97ef137f8ba1"/>
      <w:bookmarkEnd w:id="437"/>
      <w:r w:rsidRPr="00B864D5">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9C32AB4" w14:textId="77777777"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8" w:name="part_7dbc4581a75e430cbcc07a6cfd15dc0a"/>
      <w:bookmarkEnd w:id="438"/>
      <w:r w:rsidRPr="00B864D5">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A15E7" w14:textId="4DCC697E" w:rsidR="00EC584D" w:rsidRPr="00B864D5" w:rsidRDefault="00EC584D" w:rsidP="00592545">
      <w:pPr>
        <w:spacing w:after="0" w:line="240" w:lineRule="auto"/>
        <w:jc w:val="both"/>
        <w:rPr>
          <w:rFonts w:ascii="Verdana" w:eastAsia="Aptos" w:hAnsi="Verdana" w:cs="Times New Roman"/>
          <w:kern w:val="2"/>
          <w:sz w:val="24"/>
          <w:szCs w:val="24"/>
          <w:lang w:eastAsia="en-US"/>
        </w:rPr>
      </w:pPr>
      <w:bookmarkStart w:id="439" w:name="part_b4c70e6106e14078bcd813f636513951"/>
      <w:bookmarkEnd w:id="439"/>
      <w:r w:rsidRPr="00B864D5">
        <w:rPr>
          <w:rFonts w:ascii="Verdana" w:eastAsia="Aptos" w:hAnsi="Verdana" w:cs="Times New Roman"/>
          <w:kern w:val="2"/>
          <w:sz w:val="24"/>
          <w:szCs w:val="24"/>
          <w:lang w:eastAsia="en-US"/>
        </w:rPr>
        <w:t>25.3. Kilę ginčai nesudaro pagrindo Šalims atsisakyti vykdyti savo prievoles pagal Sutartį.</w:t>
      </w:r>
    </w:p>
    <w:p w14:paraId="35F7F7C4" w14:textId="77777777" w:rsidR="00EC584D" w:rsidRPr="00B864D5" w:rsidRDefault="00EC584D" w:rsidP="00592545">
      <w:pPr>
        <w:spacing w:after="0" w:line="240" w:lineRule="auto"/>
        <w:rPr>
          <w:rFonts w:ascii="Verdana" w:eastAsia="Aptos" w:hAnsi="Verdana" w:cs="Times New Roman"/>
          <w:kern w:val="2"/>
          <w:sz w:val="24"/>
          <w:szCs w:val="24"/>
          <w:lang w:eastAsia="en-US"/>
        </w:rPr>
      </w:pPr>
      <w:r w:rsidRPr="00B864D5">
        <w:rPr>
          <w:rFonts w:ascii="Verdana" w:eastAsia="Aptos" w:hAnsi="Verdana" w:cs="Times New Roman"/>
          <w:kern w:val="2"/>
          <w:sz w:val="24"/>
          <w:szCs w:val="24"/>
          <w:lang w:eastAsia="en-US"/>
        </w:rPr>
        <w:br w:type="page"/>
      </w:r>
    </w:p>
    <w:p w14:paraId="0CB1F149" w14:textId="77777777" w:rsidR="00EC584D" w:rsidRPr="00B864D5" w:rsidRDefault="00EC584D" w:rsidP="00592545">
      <w:pPr>
        <w:spacing w:after="0" w:line="240" w:lineRule="auto"/>
        <w:jc w:val="right"/>
        <w:rPr>
          <w:rFonts w:ascii="Verdana" w:eastAsia="Arial" w:hAnsi="Verdana" w:cs="Times New Roman"/>
          <w:bCs/>
          <w:color w:val="00000A"/>
          <w:sz w:val="24"/>
          <w:szCs w:val="24"/>
          <w:lang w:eastAsia="en-US"/>
        </w:rPr>
      </w:pPr>
      <w:bookmarkStart w:id="440" w:name="_Hlk188346963"/>
      <w:r w:rsidRPr="00B864D5">
        <w:rPr>
          <w:rFonts w:ascii="Verdana" w:eastAsia="Arial" w:hAnsi="Verdana" w:cs="Times New Roman"/>
          <w:bCs/>
          <w:color w:val="00000A"/>
          <w:sz w:val="24"/>
          <w:szCs w:val="24"/>
          <w:lang w:eastAsia="en-US"/>
        </w:rPr>
        <w:lastRenderedPageBreak/>
        <w:t xml:space="preserve">Sutarties specialiųjų sąlygų </w:t>
      </w:r>
      <w:bookmarkEnd w:id="440"/>
      <w:r w:rsidRPr="00B864D5">
        <w:rPr>
          <w:rFonts w:ascii="Verdana" w:eastAsia="Arial" w:hAnsi="Verdana" w:cs="Times New Roman"/>
          <w:bCs/>
          <w:color w:val="00000A"/>
          <w:sz w:val="24"/>
          <w:szCs w:val="24"/>
          <w:lang w:eastAsia="en-US"/>
        </w:rPr>
        <w:t>2 priedas</w:t>
      </w:r>
    </w:p>
    <w:p w14:paraId="218245D4" w14:textId="77777777" w:rsidR="00EC584D" w:rsidRPr="00B864D5" w:rsidRDefault="00EC584D" w:rsidP="00592545">
      <w:pPr>
        <w:spacing w:after="0" w:line="240" w:lineRule="auto"/>
        <w:jc w:val="right"/>
        <w:rPr>
          <w:rFonts w:ascii="Verdana" w:eastAsia="Arial" w:hAnsi="Verdana" w:cs="Times New Roman"/>
          <w:bCs/>
          <w:color w:val="00000A"/>
          <w:sz w:val="24"/>
          <w:szCs w:val="24"/>
          <w:lang w:eastAsia="en-US"/>
        </w:rPr>
      </w:pPr>
      <w:r w:rsidRPr="00B864D5">
        <w:rPr>
          <w:rFonts w:ascii="Verdana" w:eastAsia="Arial" w:hAnsi="Verdana" w:cs="Times New Roman"/>
          <w:bCs/>
          <w:color w:val="00000A"/>
          <w:sz w:val="24"/>
          <w:szCs w:val="24"/>
          <w:lang w:eastAsia="en-US"/>
        </w:rPr>
        <w:t>„</w:t>
      </w:r>
      <w:r w:rsidRPr="00B864D5">
        <w:rPr>
          <w:rFonts w:ascii="Verdana" w:eastAsia="Times New Roman" w:hAnsi="Verdana" w:cs="Times New Roman"/>
          <w:color w:val="00000A"/>
          <w:sz w:val="24"/>
          <w:szCs w:val="24"/>
          <w:lang w:eastAsia="en-US"/>
        </w:rPr>
        <w:t>Trišalio susitarimo su subteikėju forma“</w:t>
      </w:r>
    </w:p>
    <w:p w14:paraId="1DBD945C" w14:textId="77777777" w:rsidR="00EC584D" w:rsidRPr="00B864D5" w:rsidRDefault="00EC584D" w:rsidP="00592545">
      <w:pPr>
        <w:spacing w:after="0" w:line="240" w:lineRule="auto"/>
        <w:jc w:val="center"/>
        <w:rPr>
          <w:rFonts w:ascii="Verdana" w:eastAsia="Arial" w:hAnsi="Verdana" w:cs="Times New Roman"/>
          <w:b/>
          <w:color w:val="00000A"/>
          <w:sz w:val="24"/>
          <w:szCs w:val="24"/>
          <w:lang w:eastAsia="en-US"/>
        </w:rPr>
      </w:pPr>
    </w:p>
    <w:p w14:paraId="0CF145B2" w14:textId="77777777" w:rsidR="00EC584D" w:rsidRPr="00B864D5" w:rsidRDefault="00EC584D" w:rsidP="00592545">
      <w:pPr>
        <w:spacing w:after="0" w:line="240" w:lineRule="auto"/>
        <w:jc w:val="both"/>
        <w:rPr>
          <w:rFonts w:ascii="Verdana" w:eastAsia="Arial" w:hAnsi="Verdana" w:cs="Times New Roman"/>
          <w:b/>
          <w:color w:val="00000A"/>
          <w:sz w:val="24"/>
          <w:szCs w:val="24"/>
          <w:lang w:eastAsia="en-US"/>
        </w:rPr>
      </w:pPr>
      <w:r w:rsidRPr="00B864D5">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175EC877" w14:textId="77777777" w:rsidR="00EC584D" w:rsidRPr="00B864D5" w:rsidRDefault="00EC584D" w:rsidP="00592545">
      <w:pPr>
        <w:autoSpaceDN w:val="0"/>
        <w:spacing w:after="0" w:line="240" w:lineRule="auto"/>
        <w:jc w:val="both"/>
        <w:rPr>
          <w:rFonts w:ascii="Verdana" w:eastAsia="Times New Roman" w:hAnsi="Verdana" w:cs="Times New Roman"/>
          <w:color w:val="00000A"/>
          <w:sz w:val="24"/>
          <w:szCs w:val="24"/>
          <w:lang w:eastAsia="en-US"/>
        </w:rPr>
      </w:pPr>
      <w:r w:rsidRPr="00B864D5">
        <w:rPr>
          <w:rFonts w:ascii="Verdana" w:eastAsia="Times New Roman" w:hAnsi="Verdana" w:cs="Times New Roman"/>
          <w:color w:val="00000A"/>
          <w:sz w:val="24"/>
          <w:szCs w:val="24"/>
          <w:highlight w:val="lightGray"/>
          <w:lang w:eastAsia="en-US"/>
        </w:rPr>
        <w:t>[data, vieta]</w:t>
      </w:r>
    </w:p>
    <w:p w14:paraId="2A3D3D12"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A5CAC17" w14:textId="77777777" w:rsidR="00EC584D" w:rsidRPr="00B864D5" w:rsidRDefault="00EC584D" w:rsidP="00592545">
      <w:pPr>
        <w:autoSpaceDN w:val="0"/>
        <w:spacing w:after="0" w:line="240" w:lineRule="auto"/>
        <w:jc w:val="both"/>
        <w:rPr>
          <w:rFonts w:ascii="Verdana" w:eastAsia="Times New Roman" w:hAnsi="Verdana" w:cs="Times New Roman"/>
          <w:color w:val="000000"/>
          <w:sz w:val="24"/>
          <w:szCs w:val="24"/>
          <w:lang w:eastAsia="en-US"/>
        </w:rPr>
      </w:pPr>
      <w:r w:rsidRPr="00B864D5">
        <w:rPr>
          <w:rFonts w:ascii="Verdana" w:eastAsia="Times New Roman" w:hAnsi="Verdana" w:cs="Times New Roman"/>
          <w:b/>
          <w:color w:val="000000"/>
          <w:sz w:val="24"/>
          <w:szCs w:val="24"/>
          <w:lang w:eastAsia="en-US"/>
        </w:rPr>
        <w:t>[</w:t>
      </w:r>
      <w:r w:rsidRPr="00B864D5">
        <w:rPr>
          <w:rFonts w:ascii="Verdana" w:eastAsia="Times New Roman" w:hAnsi="Verdana" w:cs="Times New Roman"/>
          <w:b/>
          <w:color w:val="000000"/>
          <w:sz w:val="24"/>
          <w:szCs w:val="24"/>
          <w:highlight w:val="lightGray"/>
          <w:lang w:eastAsia="en-US"/>
        </w:rPr>
        <w:t>Pirkėjo pavadinimas</w:t>
      </w:r>
      <w:r w:rsidRPr="00B864D5">
        <w:rPr>
          <w:rFonts w:ascii="Verdana" w:eastAsia="Times New Roman" w:hAnsi="Verdana" w:cs="Times New Roman"/>
          <w:b/>
          <w:color w:val="000000"/>
          <w:sz w:val="24"/>
          <w:szCs w:val="24"/>
          <w:lang w:eastAsia="en-US"/>
        </w:rPr>
        <w:t>]</w:t>
      </w:r>
      <w:r w:rsidRPr="00B864D5">
        <w:rPr>
          <w:rFonts w:ascii="Verdana" w:eastAsia="Times New Roman" w:hAnsi="Verdana" w:cs="Times New Roman"/>
          <w:color w:val="000000"/>
          <w:sz w:val="24"/>
          <w:szCs w:val="24"/>
          <w:lang w:eastAsia="en-US"/>
        </w:rPr>
        <w:t xml:space="preserve"> (</w:t>
      </w:r>
      <w:r w:rsidRPr="00B864D5">
        <w:rPr>
          <w:rFonts w:ascii="Verdana" w:eastAsia="Times New Roman" w:hAnsi="Verdana" w:cs="Times New Roman"/>
          <w:b/>
          <w:color w:val="000000"/>
          <w:sz w:val="24"/>
          <w:szCs w:val="24"/>
          <w:lang w:eastAsia="en-US"/>
        </w:rPr>
        <w:t>Pirkėjas</w:t>
      </w:r>
      <w:r w:rsidRPr="00B864D5">
        <w:rPr>
          <w:rFonts w:ascii="Verdana" w:eastAsia="Times New Roman" w:hAnsi="Verdana" w:cs="Times New Roman"/>
          <w:color w:val="000000"/>
          <w:sz w:val="24"/>
          <w:szCs w:val="24"/>
          <w:lang w:eastAsia="en-US"/>
        </w:rPr>
        <w:t>), atstovaujamas [</w:t>
      </w:r>
      <w:r w:rsidRPr="00B864D5">
        <w:rPr>
          <w:rFonts w:ascii="Verdana" w:eastAsia="Times New Roman" w:hAnsi="Verdana" w:cs="Times New Roman"/>
          <w:color w:val="000000"/>
          <w:sz w:val="24"/>
          <w:szCs w:val="24"/>
          <w:highlight w:val="lightGray"/>
          <w:lang w:eastAsia="en-US"/>
        </w:rPr>
        <w:t>pareigos, vardas, pavardė</w:t>
      </w:r>
      <w:r w:rsidRPr="00B864D5">
        <w:rPr>
          <w:rFonts w:ascii="Verdana" w:eastAsia="Times New Roman" w:hAnsi="Verdana" w:cs="Times New Roman"/>
          <w:color w:val="000000"/>
          <w:sz w:val="24"/>
          <w:szCs w:val="24"/>
          <w:lang w:eastAsia="en-US"/>
        </w:rPr>
        <w:t>], veikiančio pagal [</w:t>
      </w:r>
      <w:r w:rsidRPr="00B864D5">
        <w:rPr>
          <w:rFonts w:ascii="Verdana" w:eastAsia="Times New Roman" w:hAnsi="Verdana" w:cs="Times New Roman"/>
          <w:color w:val="000000"/>
          <w:sz w:val="24"/>
          <w:szCs w:val="24"/>
          <w:highlight w:val="lightGray"/>
          <w:lang w:eastAsia="en-US"/>
        </w:rPr>
        <w:t>atstovavimo pagrindas</w:t>
      </w:r>
      <w:r w:rsidRPr="00B864D5">
        <w:rPr>
          <w:rFonts w:ascii="Verdana" w:eastAsia="Times New Roman" w:hAnsi="Verdana" w:cs="Times New Roman"/>
          <w:color w:val="000000"/>
          <w:sz w:val="24"/>
          <w:szCs w:val="24"/>
          <w:lang w:eastAsia="en-US"/>
        </w:rPr>
        <w:t>],</w:t>
      </w:r>
    </w:p>
    <w:p w14:paraId="2042ABF3" w14:textId="77777777" w:rsidR="00EC584D" w:rsidRPr="00B864D5" w:rsidRDefault="00EC584D" w:rsidP="00592545">
      <w:pPr>
        <w:autoSpaceDN w:val="0"/>
        <w:spacing w:after="0" w:line="240" w:lineRule="auto"/>
        <w:jc w:val="both"/>
        <w:rPr>
          <w:rFonts w:ascii="Verdana" w:eastAsia="Times New Roman" w:hAnsi="Verdana" w:cs="Times New Roman"/>
          <w:color w:val="000000"/>
          <w:sz w:val="24"/>
          <w:szCs w:val="24"/>
          <w:lang w:eastAsia="en-US"/>
        </w:rPr>
      </w:pPr>
    </w:p>
    <w:p w14:paraId="38CB4898" w14:textId="77777777" w:rsidR="00EC584D" w:rsidRPr="00B864D5" w:rsidRDefault="00EC584D" w:rsidP="00592545">
      <w:pPr>
        <w:autoSpaceDN w:val="0"/>
        <w:spacing w:after="0" w:line="240" w:lineRule="auto"/>
        <w:jc w:val="both"/>
        <w:rPr>
          <w:rFonts w:ascii="Verdana" w:eastAsia="Times New Roman" w:hAnsi="Verdana" w:cs="Times New Roman"/>
          <w:color w:val="000000"/>
          <w:sz w:val="24"/>
          <w:szCs w:val="24"/>
          <w:lang w:eastAsia="en-US"/>
        </w:rPr>
      </w:pPr>
      <w:r w:rsidRPr="00B864D5">
        <w:rPr>
          <w:rFonts w:ascii="Verdana" w:eastAsia="Times New Roman" w:hAnsi="Verdana" w:cs="Times New Roman"/>
          <w:b/>
          <w:color w:val="000000"/>
          <w:sz w:val="24"/>
          <w:szCs w:val="24"/>
          <w:lang w:eastAsia="en-US"/>
        </w:rPr>
        <w:t>[</w:t>
      </w:r>
      <w:r w:rsidRPr="00B864D5">
        <w:rPr>
          <w:rFonts w:ascii="Verdana" w:eastAsia="Times New Roman" w:hAnsi="Verdana" w:cs="Times New Roman"/>
          <w:b/>
          <w:color w:val="000000"/>
          <w:sz w:val="24"/>
          <w:szCs w:val="24"/>
          <w:highlight w:val="lightGray"/>
          <w:lang w:eastAsia="en-US"/>
        </w:rPr>
        <w:t>Paslaugų teikėjo pavadinimas</w:t>
      </w:r>
      <w:r w:rsidRPr="00B864D5">
        <w:rPr>
          <w:rFonts w:ascii="Verdana" w:eastAsia="Times New Roman" w:hAnsi="Verdana" w:cs="Times New Roman"/>
          <w:b/>
          <w:color w:val="000000"/>
          <w:sz w:val="24"/>
          <w:szCs w:val="24"/>
          <w:lang w:eastAsia="en-US"/>
        </w:rPr>
        <w:t xml:space="preserve">] </w:t>
      </w:r>
      <w:r w:rsidRPr="00B864D5">
        <w:rPr>
          <w:rFonts w:ascii="Verdana" w:eastAsia="Times New Roman" w:hAnsi="Verdana" w:cs="Times New Roman"/>
          <w:color w:val="000000"/>
          <w:sz w:val="24"/>
          <w:szCs w:val="24"/>
          <w:lang w:eastAsia="en-US"/>
        </w:rPr>
        <w:t>(</w:t>
      </w:r>
      <w:r w:rsidRPr="00B864D5">
        <w:rPr>
          <w:rFonts w:ascii="Verdana" w:eastAsia="Times New Roman" w:hAnsi="Verdana" w:cs="Times New Roman"/>
          <w:b/>
          <w:color w:val="000000"/>
          <w:sz w:val="24"/>
          <w:szCs w:val="24"/>
          <w:lang w:eastAsia="en-US"/>
        </w:rPr>
        <w:t>Teikėjas</w:t>
      </w:r>
      <w:r w:rsidRPr="00B864D5">
        <w:rPr>
          <w:rFonts w:ascii="Verdana" w:eastAsia="Times New Roman" w:hAnsi="Verdana" w:cs="Times New Roman"/>
          <w:color w:val="000000"/>
          <w:sz w:val="24"/>
          <w:szCs w:val="24"/>
          <w:lang w:eastAsia="en-US"/>
        </w:rPr>
        <w:t>), atstovaujamas [</w:t>
      </w:r>
      <w:r w:rsidRPr="00B864D5">
        <w:rPr>
          <w:rFonts w:ascii="Verdana" w:eastAsia="Times New Roman" w:hAnsi="Verdana" w:cs="Times New Roman"/>
          <w:color w:val="000000"/>
          <w:sz w:val="24"/>
          <w:szCs w:val="24"/>
          <w:highlight w:val="lightGray"/>
          <w:lang w:eastAsia="en-US"/>
        </w:rPr>
        <w:t>pareigos, vardas, pavardė</w:t>
      </w:r>
      <w:r w:rsidRPr="00B864D5">
        <w:rPr>
          <w:rFonts w:ascii="Verdana" w:eastAsia="Times New Roman" w:hAnsi="Verdana" w:cs="Times New Roman"/>
          <w:color w:val="000000"/>
          <w:sz w:val="24"/>
          <w:szCs w:val="24"/>
          <w:lang w:eastAsia="en-US"/>
        </w:rPr>
        <w:t>], veikiančio pagal [</w:t>
      </w:r>
      <w:r w:rsidRPr="00B864D5">
        <w:rPr>
          <w:rFonts w:ascii="Verdana" w:eastAsia="Times New Roman" w:hAnsi="Verdana" w:cs="Times New Roman"/>
          <w:color w:val="000000"/>
          <w:sz w:val="24"/>
          <w:szCs w:val="24"/>
          <w:highlight w:val="lightGray"/>
          <w:lang w:eastAsia="en-US"/>
        </w:rPr>
        <w:t>atstovavimo pagrindas</w:t>
      </w:r>
      <w:r w:rsidRPr="00B864D5">
        <w:rPr>
          <w:rFonts w:ascii="Verdana" w:eastAsia="Times New Roman" w:hAnsi="Verdana" w:cs="Times New Roman"/>
          <w:color w:val="000000"/>
          <w:sz w:val="24"/>
          <w:szCs w:val="24"/>
          <w:lang w:eastAsia="en-US"/>
        </w:rPr>
        <w:t>]), ir</w:t>
      </w:r>
    </w:p>
    <w:p w14:paraId="69ACB559" w14:textId="77777777" w:rsidR="00EC584D" w:rsidRPr="00B864D5" w:rsidRDefault="00EC584D" w:rsidP="00592545">
      <w:pPr>
        <w:autoSpaceDN w:val="0"/>
        <w:spacing w:after="0" w:line="240" w:lineRule="auto"/>
        <w:jc w:val="both"/>
        <w:rPr>
          <w:rFonts w:ascii="Verdana" w:eastAsia="Times New Roman" w:hAnsi="Verdana" w:cs="Times New Roman"/>
          <w:color w:val="000000"/>
          <w:sz w:val="24"/>
          <w:szCs w:val="24"/>
          <w:lang w:eastAsia="en-US"/>
        </w:rPr>
      </w:pPr>
    </w:p>
    <w:p w14:paraId="21B61823"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864D5">
        <w:rPr>
          <w:rFonts w:ascii="Verdana" w:eastAsia="Times New Roman" w:hAnsi="Verdana" w:cs="Times New Roman"/>
          <w:b/>
          <w:color w:val="000000"/>
          <w:sz w:val="24"/>
          <w:szCs w:val="24"/>
          <w:lang w:eastAsia="en-US"/>
        </w:rPr>
        <w:t>[</w:t>
      </w:r>
      <w:r w:rsidRPr="00B864D5">
        <w:rPr>
          <w:rFonts w:ascii="Verdana" w:eastAsia="Times New Roman" w:hAnsi="Verdana" w:cs="Times New Roman"/>
          <w:b/>
          <w:color w:val="000000"/>
          <w:sz w:val="24"/>
          <w:szCs w:val="24"/>
          <w:highlight w:val="lightGray"/>
          <w:lang w:eastAsia="en-US"/>
        </w:rPr>
        <w:t>Subteikėjo pavadinimas</w:t>
      </w:r>
      <w:r w:rsidRPr="00B864D5">
        <w:rPr>
          <w:rFonts w:ascii="Verdana" w:eastAsia="Times New Roman" w:hAnsi="Verdana" w:cs="Times New Roman"/>
          <w:b/>
          <w:color w:val="000000"/>
          <w:sz w:val="24"/>
          <w:szCs w:val="24"/>
          <w:lang w:eastAsia="en-US"/>
        </w:rPr>
        <w:t xml:space="preserve">] </w:t>
      </w:r>
      <w:r w:rsidRPr="00B864D5">
        <w:rPr>
          <w:rFonts w:ascii="Verdana" w:eastAsia="Times New Roman" w:hAnsi="Verdana" w:cs="Times New Roman"/>
          <w:color w:val="000000"/>
          <w:sz w:val="24"/>
          <w:szCs w:val="24"/>
          <w:lang w:eastAsia="en-US"/>
        </w:rPr>
        <w:t>(</w:t>
      </w:r>
      <w:r w:rsidRPr="00B864D5">
        <w:rPr>
          <w:rFonts w:ascii="Verdana" w:eastAsia="Times New Roman" w:hAnsi="Verdana" w:cs="Times New Roman"/>
          <w:b/>
          <w:color w:val="000000"/>
          <w:sz w:val="24"/>
          <w:szCs w:val="24"/>
          <w:lang w:eastAsia="en-US"/>
        </w:rPr>
        <w:t>Subteikėjas</w:t>
      </w:r>
      <w:r w:rsidRPr="00B864D5">
        <w:rPr>
          <w:rFonts w:ascii="Verdana" w:eastAsia="Times New Roman" w:hAnsi="Verdana" w:cs="Times New Roman"/>
          <w:color w:val="000000"/>
          <w:sz w:val="24"/>
          <w:szCs w:val="24"/>
          <w:lang w:eastAsia="en-US"/>
        </w:rPr>
        <w:t>), atstovaujamas [</w:t>
      </w:r>
      <w:r w:rsidRPr="00B864D5">
        <w:rPr>
          <w:rFonts w:ascii="Verdana" w:eastAsia="Times New Roman" w:hAnsi="Verdana" w:cs="Times New Roman"/>
          <w:color w:val="000000"/>
          <w:sz w:val="24"/>
          <w:szCs w:val="24"/>
          <w:highlight w:val="lightGray"/>
          <w:lang w:eastAsia="en-US"/>
        </w:rPr>
        <w:t>pareigos, vardas, pavardė</w:t>
      </w:r>
      <w:r w:rsidRPr="00B864D5">
        <w:rPr>
          <w:rFonts w:ascii="Verdana" w:eastAsia="Times New Roman" w:hAnsi="Verdana" w:cs="Times New Roman"/>
          <w:color w:val="000000"/>
          <w:sz w:val="24"/>
          <w:szCs w:val="24"/>
          <w:lang w:eastAsia="en-US"/>
        </w:rPr>
        <w:t>], veikiančio pagal [</w:t>
      </w:r>
      <w:r w:rsidRPr="00B864D5">
        <w:rPr>
          <w:rFonts w:ascii="Verdana" w:eastAsia="Times New Roman" w:hAnsi="Verdana" w:cs="Times New Roman"/>
          <w:color w:val="000000"/>
          <w:sz w:val="24"/>
          <w:szCs w:val="24"/>
          <w:highlight w:val="lightGray"/>
          <w:lang w:eastAsia="en-US"/>
        </w:rPr>
        <w:t>atstovavimo pagrindas</w:t>
      </w:r>
      <w:r w:rsidRPr="00B864D5">
        <w:rPr>
          <w:rFonts w:ascii="Verdana" w:eastAsia="Times New Roman" w:hAnsi="Verdana" w:cs="Times New Roman"/>
          <w:color w:val="000000"/>
          <w:sz w:val="24"/>
          <w:szCs w:val="24"/>
          <w:lang w:eastAsia="en-US"/>
        </w:rPr>
        <w:t>],</w:t>
      </w:r>
    </w:p>
    <w:p w14:paraId="61C8B368"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977B90"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 xml:space="preserve">visi kartu vadinami </w:t>
      </w:r>
      <w:r w:rsidRPr="00B864D5">
        <w:rPr>
          <w:rFonts w:ascii="Verdana" w:eastAsia="Arial" w:hAnsi="Verdana" w:cs="Times New Roman"/>
          <w:b/>
          <w:color w:val="000000"/>
          <w:sz w:val="24"/>
          <w:szCs w:val="24"/>
          <w:lang w:eastAsia="en-US"/>
        </w:rPr>
        <w:t>Šalimis</w:t>
      </w:r>
      <w:r w:rsidRPr="00B864D5">
        <w:rPr>
          <w:rFonts w:ascii="Verdana" w:eastAsia="Arial" w:hAnsi="Verdana" w:cs="Times New Roman"/>
          <w:color w:val="000000"/>
          <w:sz w:val="24"/>
          <w:szCs w:val="24"/>
          <w:lang w:eastAsia="en-US"/>
        </w:rPr>
        <w:t xml:space="preserve">, o kiekvienas atskirai – </w:t>
      </w:r>
      <w:r w:rsidRPr="00B864D5">
        <w:rPr>
          <w:rFonts w:ascii="Verdana" w:eastAsia="Arial" w:hAnsi="Verdana" w:cs="Times New Roman"/>
          <w:b/>
          <w:color w:val="000000"/>
          <w:sz w:val="24"/>
          <w:szCs w:val="24"/>
          <w:lang w:eastAsia="en-US"/>
        </w:rPr>
        <w:t>Šalimi</w:t>
      </w:r>
      <w:r w:rsidRPr="00B864D5">
        <w:rPr>
          <w:rFonts w:ascii="Verdana" w:eastAsia="Arial" w:hAnsi="Verdana" w:cs="Times New Roman"/>
          <w:color w:val="000000"/>
          <w:sz w:val="24"/>
          <w:szCs w:val="24"/>
          <w:lang w:eastAsia="en-US"/>
        </w:rPr>
        <w:t>, atsižvelgdami į tai, kad:</w:t>
      </w:r>
    </w:p>
    <w:p w14:paraId="2D6C3AE6"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1C5F80" w14:textId="77777777" w:rsidR="00EC584D" w:rsidRPr="00B864D5"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Pirkėjas ir Teikėjas sudarė Sutartį;</w:t>
      </w:r>
    </w:p>
    <w:p w14:paraId="57887216"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88DA5DD" w14:textId="77777777" w:rsidR="00EC584D" w:rsidRPr="00B864D5"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357F7" w14:textId="77777777" w:rsidR="00EC584D" w:rsidRPr="00B864D5"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9CC514" w14:textId="77777777" w:rsidR="00EC584D" w:rsidRPr="00B864D5"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B864D5" w:rsidRDefault="00EC584D" w:rsidP="00592545">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04C46" w14:textId="77777777" w:rsidR="00EC584D" w:rsidRPr="00B864D5" w:rsidRDefault="00EC584D" w:rsidP="0059254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sudaro šį Susitarimą:</w:t>
      </w:r>
    </w:p>
    <w:p w14:paraId="272ADA18" w14:textId="77777777" w:rsidR="00EC584D" w:rsidRPr="00B864D5" w:rsidRDefault="00EC584D" w:rsidP="0059254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FD9B31" w14:textId="77777777" w:rsidR="0034794E" w:rsidRPr="00B864D5" w:rsidRDefault="0034794E" w:rsidP="00592545">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34794E" w:rsidRPr="00B864D5" w:rsidSect="00EC584D">
          <w:headerReference w:type="default" r:id="rId32"/>
          <w:footerReference w:type="default" r:id="rId33"/>
          <w:footerReference w:type="first" r:id="rId34"/>
          <w:pgSz w:w="11906" w:h="16838"/>
          <w:pgMar w:top="1134" w:right="567" w:bottom="1134" w:left="1701" w:header="567" w:footer="567" w:gutter="0"/>
          <w:pgNumType w:start="1"/>
          <w:cols w:space="720"/>
          <w:titlePg/>
          <w:docGrid w:linePitch="299"/>
        </w:sectPr>
      </w:pPr>
    </w:p>
    <w:p w14:paraId="693783C9" w14:textId="77777777" w:rsidR="00EC584D" w:rsidRPr="00B864D5"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864D5">
        <w:rPr>
          <w:rFonts w:ascii="Verdana" w:eastAsia="Arial" w:hAnsi="Verdana" w:cs="Times New Roman"/>
          <w:b/>
          <w:color w:val="000000"/>
          <w:sz w:val="24"/>
          <w:szCs w:val="24"/>
          <w:lang w:eastAsia="en-US"/>
        </w:rPr>
        <w:t>Susitarimo objektas</w:t>
      </w:r>
    </w:p>
    <w:p w14:paraId="11C79FD2" w14:textId="77777777" w:rsidR="00EC584D" w:rsidRPr="00B864D5"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324B010C"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49A616"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Šiuo Susitarimu yra įgyvendinamos Sutarties sąlygos. Jokios šio Susitarimo nuostatos neturi būti aiškinamos kaip pakeičiančios Sutarties sąlygas arba joms prieštaraujančios.</w:t>
      </w:r>
    </w:p>
    <w:p w14:paraId="7C7576E7"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415F75C0" w14:textId="77777777" w:rsidR="00EC584D" w:rsidRPr="00B864D5"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864D5">
        <w:rPr>
          <w:rFonts w:ascii="Verdana" w:eastAsia="Arial" w:hAnsi="Verdana" w:cs="Times New Roman"/>
          <w:b/>
          <w:color w:val="000000"/>
          <w:sz w:val="24"/>
          <w:szCs w:val="24"/>
          <w:lang w:eastAsia="en-US"/>
        </w:rPr>
        <w:lastRenderedPageBreak/>
        <w:t>Sąvokos</w:t>
      </w:r>
    </w:p>
    <w:p w14:paraId="06352E14" w14:textId="77777777" w:rsidR="00EC584D" w:rsidRPr="00B864D5"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1357B40"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CA3B0C"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b/>
          <w:color w:val="000000"/>
          <w:sz w:val="24"/>
          <w:szCs w:val="24"/>
          <w:lang w:eastAsia="en-US"/>
        </w:rPr>
        <w:t>Susitarimas</w:t>
      </w:r>
      <w:r w:rsidRPr="00B864D5">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030FF6"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b/>
          <w:color w:val="000000"/>
          <w:sz w:val="24"/>
          <w:szCs w:val="24"/>
          <w:lang w:eastAsia="en-US"/>
        </w:rPr>
        <w:t>Sutartis</w:t>
      </w:r>
      <w:r w:rsidRPr="00B864D5">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B864D5">
        <w:rPr>
          <w:rFonts w:ascii="Verdana" w:eastAsia="Times New Roman" w:hAnsi="Verdana" w:cs="Times New Roman"/>
          <w:color w:val="000000"/>
          <w:sz w:val="24"/>
          <w:szCs w:val="24"/>
          <w:lang w:eastAsia="en-US"/>
        </w:rPr>
        <w:t>[</w:t>
      </w:r>
      <w:r w:rsidRPr="00B864D5">
        <w:rPr>
          <w:rFonts w:ascii="Verdana" w:eastAsia="Times New Roman" w:hAnsi="Verdana" w:cs="Times New Roman"/>
          <w:color w:val="000000"/>
          <w:sz w:val="24"/>
          <w:szCs w:val="24"/>
          <w:highlight w:val="lightGray"/>
          <w:lang w:eastAsia="en-US"/>
        </w:rPr>
        <w:t>Sutarties pavadinimas</w:t>
      </w:r>
      <w:r w:rsidRPr="00B864D5">
        <w:rPr>
          <w:rFonts w:ascii="Verdana" w:eastAsia="Times New Roman" w:hAnsi="Verdana" w:cs="Times New Roman"/>
          <w:color w:val="000000"/>
          <w:sz w:val="24"/>
          <w:szCs w:val="24"/>
          <w:lang w:eastAsia="en-US"/>
        </w:rPr>
        <w:t>]</w:t>
      </w:r>
      <w:r w:rsidRPr="00B864D5">
        <w:rPr>
          <w:rFonts w:ascii="Verdana" w:eastAsia="Arial" w:hAnsi="Verdana" w:cs="Times New Roman"/>
          <w:color w:val="000000"/>
          <w:sz w:val="24"/>
          <w:szCs w:val="24"/>
          <w:lang w:eastAsia="en-US"/>
        </w:rPr>
        <w:t>;</w:t>
      </w:r>
    </w:p>
    <w:p w14:paraId="3E8802CB"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2E008F5"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b/>
          <w:color w:val="000000"/>
          <w:sz w:val="24"/>
          <w:szCs w:val="24"/>
          <w:lang w:eastAsia="en-US"/>
        </w:rPr>
        <w:t>Paslaugos</w:t>
      </w:r>
      <w:r w:rsidRPr="00B864D5">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B1ABFB"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b/>
          <w:color w:val="000000"/>
          <w:sz w:val="24"/>
          <w:szCs w:val="24"/>
          <w:lang w:eastAsia="en-US"/>
        </w:rPr>
        <w:t>Paslaugų priėmimo – perdavimo aktas</w:t>
      </w:r>
      <w:r w:rsidRPr="00B864D5">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6C4F395" w14:textId="77777777" w:rsidR="00EC584D" w:rsidRPr="00B864D5"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864D5">
        <w:rPr>
          <w:rFonts w:ascii="Verdana" w:eastAsia="Arial" w:hAnsi="Verdana" w:cs="Times New Roman"/>
          <w:b/>
          <w:color w:val="000000"/>
          <w:sz w:val="24"/>
          <w:szCs w:val="24"/>
          <w:lang w:eastAsia="en-US"/>
        </w:rPr>
        <w:t>Atsiskaitymų tvarka</w:t>
      </w:r>
    </w:p>
    <w:p w14:paraId="6CC1629C" w14:textId="77777777" w:rsidR="00EC584D" w:rsidRPr="00B864D5"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F0DF73"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 xml:space="preserve">Kai Subteikėjas suteikia ataskaitinio laikotarpio Paslaugas, Teikėjas privalo patikrinti Subteikėjo suteiktas Paslaugas ir į ataskaitinio laikotarpio Paslaugų priėmimo - </w:t>
      </w:r>
      <w:r w:rsidRPr="00B864D5">
        <w:rPr>
          <w:rFonts w:ascii="Verdana" w:eastAsia="Arial" w:hAnsi="Verdana" w:cs="Times New Roman"/>
          <w:color w:val="000000"/>
          <w:sz w:val="24"/>
          <w:szCs w:val="24"/>
          <w:lang w:eastAsia="en-US"/>
        </w:rPr>
        <w:t>perdavimo aktą įtraukti tinkamai suteiktas Paslaugas.</w:t>
      </w:r>
    </w:p>
    <w:p w14:paraId="20B92475"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9B862A2"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59A6CC"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937C64"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F058597"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26FCF6"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 xml:space="preserve">Tuo momentu, kai atsiranda Pirkėjo prievolė sumokėti už Paslaugas, </w:t>
      </w:r>
      <w:r w:rsidRPr="00B864D5">
        <w:rPr>
          <w:rFonts w:ascii="Verdana" w:eastAsia="Arial" w:hAnsi="Verdana" w:cs="Times New Roman"/>
          <w:color w:val="000000"/>
          <w:sz w:val="24"/>
          <w:szCs w:val="24"/>
          <w:lang w:eastAsia="en-US"/>
        </w:rPr>
        <w:lastRenderedPageBreak/>
        <w:t>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3CA2250"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B864D5">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5CAAD4"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701240A2"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7467AD8"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8680AF"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196120E"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B864D5">
        <w:rPr>
          <w:rFonts w:ascii="Verdana" w:eastAsia="Arial" w:hAnsi="Verdana" w:cs="Times New Roman"/>
          <w:color w:val="000000"/>
          <w:sz w:val="24"/>
          <w:szCs w:val="24"/>
          <w:lang w:eastAsia="en-US"/>
        </w:rPr>
        <w:fldChar w:fldCharType="begin"/>
      </w:r>
      <w:r w:rsidRPr="00B864D5">
        <w:rPr>
          <w:rFonts w:ascii="Verdana" w:eastAsia="Arial" w:hAnsi="Verdana" w:cs="Times New Roman"/>
          <w:color w:val="000000"/>
          <w:sz w:val="24"/>
          <w:szCs w:val="24"/>
          <w:lang w:eastAsia="en-US"/>
        </w:rPr>
        <w:instrText xml:space="preserve"> REF _Ref83726395 \r \h  \* MERGEFORMAT </w:instrText>
      </w:r>
      <w:r w:rsidRPr="00B864D5">
        <w:rPr>
          <w:rFonts w:ascii="Verdana" w:eastAsia="Arial" w:hAnsi="Verdana" w:cs="Times New Roman"/>
          <w:color w:val="000000"/>
          <w:sz w:val="24"/>
          <w:szCs w:val="24"/>
          <w:lang w:eastAsia="en-US"/>
        </w:rPr>
      </w:r>
      <w:r w:rsidRPr="00B864D5">
        <w:rPr>
          <w:rFonts w:ascii="Verdana" w:eastAsia="Arial" w:hAnsi="Verdana" w:cs="Times New Roman"/>
          <w:color w:val="000000"/>
          <w:sz w:val="24"/>
          <w:szCs w:val="24"/>
          <w:lang w:eastAsia="en-US"/>
        </w:rPr>
        <w:fldChar w:fldCharType="separate"/>
      </w:r>
      <w:r w:rsidRPr="00B864D5">
        <w:rPr>
          <w:rFonts w:ascii="Verdana" w:eastAsia="Arial" w:hAnsi="Verdana" w:cs="Times New Roman"/>
          <w:color w:val="000000"/>
          <w:sz w:val="24"/>
          <w:szCs w:val="24"/>
          <w:lang w:eastAsia="en-US"/>
        </w:rPr>
        <w:t>3.7</w:t>
      </w:r>
      <w:r w:rsidRPr="00B864D5">
        <w:rPr>
          <w:rFonts w:ascii="Verdana" w:eastAsia="Arial" w:hAnsi="Verdana" w:cs="Times New Roman"/>
          <w:color w:val="000000"/>
          <w:sz w:val="24"/>
          <w:szCs w:val="24"/>
          <w:lang w:eastAsia="en-US"/>
        </w:rPr>
        <w:fldChar w:fldCharType="end"/>
      </w:r>
      <w:r w:rsidRPr="00B864D5">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A8947"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B864D5">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44C4A6"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7D2802"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BE9A765"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B8B487"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ab/>
      </w:r>
      <w:r w:rsidRPr="00B864D5">
        <w:rPr>
          <w:rFonts w:ascii="Verdana" w:eastAsia="Arial" w:hAnsi="Verdana" w:cs="Times New Roman"/>
          <w:color w:val="000000"/>
          <w:sz w:val="24"/>
          <w:szCs w:val="24"/>
          <w:lang w:eastAsia="en-US"/>
        </w:rPr>
        <w:tab/>
      </w:r>
    </w:p>
    <w:p w14:paraId="7E90BBC2"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800847" w14:textId="77777777" w:rsidR="00EC584D" w:rsidRPr="00B864D5"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864D5">
        <w:rPr>
          <w:rFonts w:ascii="Verdana" w:eastAsia="Arial" w:hAnsi="Verdana" w:cs="Times New Roman"/>
          <w:b/>
          <w:color w:val="000000"/>
          <w:sz w:val="24"/>
          <w:szCs w:val="24"/>
          <w:lang w:eastAsia="en-US"/>
        </w:rPr>
        <w:lastRenderedPageBreak/>
        <w:t>Pirkėjo reikalavimo teisė į Subteikėją</w:t>
      </w:r>
    </w:p>
    <w:p w14:paraId="77CA3693" w14:textId="77777777" w:rsidR="00EC584D" w:rsidRPr="00B864D5"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9C9ABE" w14:textId="77777777" w:rsidR="00EC584D" w:rsidRPr="00B864D5" w:rsidRDefault="00EC584D" w:rsidP="00592545">
      <w:pPr>
        <w:spacing w:after="0" w:line="240" w:lineRule="auto"/>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B864D5" w:rsidRDefault="00EC584D" w:rsidP="00592545">
      <w:pPr>
        <w:spacing w:after="0" w:line="240" w:lineRule="auto"/>
        <w:jc w:val="both"/>
        <w:rPr>
          <w:rFonts w:ascii="Verdana" w:eastAsia="Arial" w:hAnsi="Verdana" w:cs="Times New Roman"/>
          <w:color w:val="000000"/>
          <w:sz w:val="24"/>
          <w:szCs w:val="24"/>
          <w:lang w:eastAsia="en-US"/>
        </w:rPr>
      </w:pPr>
    </w:p>
    <w:p w14:paraId="11DEC82C" w14:textId="77777777" w:rsidR="00EC584D" w:rsidRPr="00B864D5" w:rsidRDefault="00EC584D" w:rsidP="00592545">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B864D5">
        <w:rPr>
          <w:rFonts w:ascii="Verdana" w:eastAsia="Arial" w:hAnsi="Verdana" w:cs="Times New Roman"/>
          <w:b/>
          <w:color w:val="000000"/>
          <w:sz w:val="24"/>
          <w:szCs w:val="24"/>
          <w:lang w:eastAsia="en-US"/>
        </w:rPr>
        <w:t>Šalių pareiškimai ir garantijos</w:t>
      </w:r>
    </w:p>
    <w:p w14:paraId="2AB1F602" w14:textId="77777777" w:rsidR="00EC584D" w:rsidRPr="00B864D5" w:rsidRDefault="00EC584D" w:rsidP="00592545">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B864D5" w:rsidRDefault="00EC584D" w:rsidP="00592545">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B864D5">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43FD3CC"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ADE411"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BF8778"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B864D5">
        <w:rPr>
          <w:rFonts w:ascii="Verdana" w:eastAsia="Arial" w:hAnsi="Verdana" w:cs="Times New Roman"/>
          <w:color w:val="000000"/>
          <w:sz w:val="24"/>
          <w:szCs w:val="24"/>
          <w:lang w:eastAsia="en-US"/>
        </w:rPr>
        <w:t>Europos Sąjungos teisę arba tarptautinę teisę;</w:t>
      </w:r>
    </w:p>
    <w:p w14:paraId="17BCF6C4"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536D75"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286B231"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8521E4"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4702298" w14:textId="77777777" w:rsidR="00EC584D" w:rsidRPr="00B864D5" w:rsidRDefault="00EC584D" w:rsidP="00592545">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B864D5">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77AD89F" w14:textId="77777777" w:rsidR="00EC584D" w:rsidRPr="00B864D5"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B864D5">
        <w:rPr>
          <w:rFonts w:ascii="Verdana" w:eastAsia="Arial" w:hAnsi="Verdana" w:cs="Times New Roman"/>
          <w:b/>
          <w:color w:val="00000A"/>
          <w:sz w:val="24"/>
          <w:szCs w:val="24"/>
          <w:lang w:eastAsia="en-US"/>
        </w:rPr>
        <w:t>Nenugalima jėga (force majeure)</w:t>
      </w:r>
    </w:p>
    <w:p w14:paraId="1ED53111" w14:textId="77777777" w:rsidR="00EC584D" w:rsidRPr="00B864D5"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73C822D4"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Šalis nėra laikoma atsakinga už bet kokių įsipareigojimų pagal Susitarimą neįvykdymą ar dalinį neįvykdymą, jeigu Šalis įrodo, kad tai </w:t>
      </w:r>
      <w:r w:rsidRPr="00B864D5">
        <w:rPr>
          <w:rFonts w:ascii="Verdana" w:eastAsia="Arial" w:hAnsi="Verdana" w:cs="Times New Roman"/>
          <w:color w:val="00000A"/>
          <w:sz w:val="24"/>
          <w:szCs w:val="24"/>
          <w:lang w:eastAsia="en-US"/>
        </w:rPr>
        <w:lastRenderedPageBreak/>
        <w:t>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244136C8"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3AA3AD0B"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08A9B0E3"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Pagrindas atleisti Šalį nuo atsakomybės atsiranda nuo nenugalimos jėgos aplinkybių atsiradimo momento arba, jeigu </w:t>
      </w:r>
      <w:r w:rsidRPr="00B864D5">
        <w:rPr>
          <w:rFonts w:ascii="Verdana" w:eastAsia="Arial" w:hAnsi="Verdana" w:cs="Times New Roman"/>
          <w:color w:val="00000A"/>
          <w:sz w:val="24"/>
          <w:szCs w:val="24"/>
          <w:lang w:eastAsia="en-US"/>
        </w:rPr>
        <w:t>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4D76261F"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6E5FB864"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36EA0035" w14:textId="77777777" w:rsidR="00EC584D" w:rsidRPr="00B864D5"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B864D5">
        <w:rPr>
          <w:rFonts w:ascii="Verdana" w:eastAsia="Arial" w:hAnsi="Verdana" w:cs="Times New Roman"/>
          <w:b/>
          <w:color w:val="00000A"/>
          <w:sz w:val="24"/>
          <w:szCs w:val="24"/>
          <w:lang w:eastAsia="en-US"/>
        </w:rPr>
        <w:t>Ginčų nagrinėjimo tvarka</w:t>
      </w:r>
    </w:p>
    <w:p w14:paraId="4A16BF2E" w14:textId="77777777" w:rsidR="00EC584D" w:rsidRPr="00B864D5"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65B11DF4"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0FAC22D5"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5C680C19"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3BBED79A"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0259BFCF"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lastRenderedPageBreak/>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123A3461"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14A9CB88"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bookmarkStart w:id="449" w:name="_heading=h.tyjcwt" w:colFirst="0" w:colLast="0"/>
      <w:bookmarkEnd w:id="449"/>
      <w:r w:rsidRPr="00B864D5">
        <w:rPr>
          <w:rFonts w:ascii="Verdana" w:eastAsia="Arial" w:hAnsi="Verdana" w:cs="Times New Roman"/>
          <w:color w:val="00000A"/>
          <w:sz w:val="24"/>
          <w:szCs w:val="24"/>
          <w:lang w:eastAsia="en-US"/>
        </w:rPr>
        <w:t xml:space="preserve">Jeigu Šalys </w:t>
      </w:r>
      <w:bookmarkStart w:id="450" w:name="_Hlk4719129"/>
      <w:r w:rsidRPr="00B864D5">
        <w:rPr>
          <w:rFonts w:ascii="Verdana" w:eastAsia="Arial" w:hAnsi="Verdana" w:cs="Times New Roman"/>
          <w:color w:val="00000A"/>
          <w:sz w:val="24"/>
          <w:szCs w:val="24"/>
          <w:lang w:eastAsia="en-US"/>
        </w:rPr>
        <w:t xml:space="preserve">per nustatytą terminą </w:t>
      </w:r>
      <w:bookmarkStart w:id="451" w:name="_Hlk4719101"/>
      <w:bookmarkEnd w:id="450"/>
      <w:r w:rsidRPr="00B864D5">
        <w:rPr>
          <w:rFonts w:ascii="Verdana" w:eastAsia="Arial" w:hAnsi="Verdana" w:cs="Times New Roman"/>
          <w:color w:val="00000A"/>
          <w:sz w:val="24"/>
          <w:szCs w:val="24"/>
          <w:lang w:eastAsia="en-US"/>
        </w:rPr>
        <w:t xml:space="preserve">nesusitaria dėl mediatoriaus kandidatūros, arba </w:t>
      </w:r>
      <w:bookmarkEnd w:id="451"/>
      <w:r w:rsidRPr="00B864D5">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6B56F45F"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01004507" w14:textId="77777777" w:rsidR="00EC584D" w:rsidRPr="00B864D5"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B864D5">
        <w:rPr>
          <w:rFonts w:ascii="Verdana" w:eastAsia="Arial" w:hAnsi="Verdana" w:cs="Times New Roman"/>
          <w:b/>
          <w:color w:val="00000A"/>
          <w:sz w:val="24"/>
          <w:szCs w:val="24"/>
          <w:lang w:eastAsia="en-US"/>
        </w:rPr>
        <w:t>Bendravimo tvarka</w:t>
      </w:r>
    </w:p>
    <w:p w14:paraId="0264E03C" w14:textId="77777777" w:rsidR="00EC584D" w:rsidRPr="00B864D5"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72FB1B3B"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7BE77089"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281BAE68"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w:t>
      </w:r>
      <w:r w:rsidRPr="00B864D5">
        <w:rPr>
          <w:rFonts w:ascii="Verdana" w:eastAsia="Arial" w:hAnsi="Verdana" w:cs="Times New Roman"/>
          <w:color w:val="00000A"/>
          <w:sz w:val="24"/>
          <w:szCs w:val="24"/>
          <w:lang w:eastAsia="en-US"/>
        </w:rPr>
        <w:lastRenderedPageBreak/>
        <w:t>Šaliai žinomus kontaktinius duomenis laikomas tinkamu.</w:t>
      </w:r>
    </w:p>
    <w:p w14:paraId="48FEA59F"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6C24966E"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2A97AFC8"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52147718"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3910ABD2" w14:textId="77777777" w:rsidR="00EC584D" w:rsidRPr="00B864D5" w:rsidRDefault="00EC584D" w:rsidP="00592545">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B864D5">
        <w:rPr>
          <w:rFonts w:ascii="Verdana" w:eastAsia="Arial" w:hAnsi="Verdana" w:cs="Times New Roman"/>
          <w:b/>
          <w:color w:val="00000A"/>
          <w:sz w:val="24"/>
          <w:szCs w:val="24"/>
          <w:lang w:eastAsia="en-US"/>
        </w:rPr>
        <w:t>Baigiamosios nuostatos</w:t>
      </w:r>
    </w:p>
    <w:p w14:paraId="4F9C5867" w14:textId="77777777" w:rsidR="00EC584D" w:rsidRPr="00B864D5" w:rsidRDefault="00EC584D" w:rsidP="00592545">
      <w:pPr>
        <w:keepNext/>
        <w:keepLines/>
        <w:spacing w:after="0" w:line="240" w:lineRule="auto"/>
        <w:jc w:val="both"/>
        <w:rPr>
          <w:rFonts w:ascii="Verdana" w:eastAsia="Arial" w:hAnsi="Verdana" w:cs="Times New Roman"/>
          <w:b/>
          <w:color w:val="00000A"/>
          <w:sz w:val="24"/>
          <w:szCs w:val="24"/>
          <w:lang w:eastAsia="en-US"/>
        </w:rPr>
      </w:pPr>
    </w:p>
    <w:p w14:paraId="3BF83B57"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2670D655"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Šis Susitarimas negali būti nutrauktas tol, kol </w:t>
      </w:r>
      <w:r w:rsidRPr="00B864D5">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5E0AD6E"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3FF9BB7D"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458854A5"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7657DDD3"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B864D5" w:rsidRDefault="00EC584D" w:rsidP="00592545">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4981E58"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599E6BA0" w14:textId="77777777" w:rsidR="00EC584D" w:rsidRPr="00B864D5" w:rsidRDefault="00EC584D" w:rsidP="00592545">
      <w:pPr>
        <w:numPr>
          <w:ilvl w:val="1"/>
          <w:numId w:val="28"/>
        </w:numPr>
        <w:spacing w:after="0" w:line="240" w:lineRule="auto"/>
        <w:ind w:left="0" w:firstLine="0"/>
        <w:jc w:val="both"/>
        <w:rPr>
          <w:rFonts w:ascii="Verdana" w:eastAsia="Arial" w:hAnsi="Verdana" w:cs="Times New Roman"/>
          <w:color w:val="00000A"/>
          <w:sz w:val="24"/>
          <w:szCs w:val="24"/>
          <w:lang w:eastAsia="en-US"/>
        </w:rPr>
        <w:sectPr w:rsidR="00EC584D" w:rsidRPr="00B864D5" w:rsidSect="00EC584D">
          <w:type w:val="continuous"/>
          <w:pgSz w:w="11906" w:h="16838"/>
          <w:pgMar w:top="1134" w:right="567" w:bottom="1134" w:left="1701" w:header="567" w:footer="567" w:gutter="0"/>
          <w:cols w:num="2" w:space="720" w:equalWidth="0">
            <w:col w:w="3969" w:space="710"/>
            <w:col w:w="4959" w:space="0"/>
          </w:cols>
          <w:titlePg/>
        </w:sectPr>
      </w:pPr>
      <w:r w:rsidRPr="00B864D5">
        <w:rPr>
          <w:rFonts w:ascii="Verdana" w:eastAsia="Arial" w:hAnsi="Verdana" w:cs="Times New Roman"/>
          <w:color w:val="00000A"/>
          <w:sz w:val="24"/>
          <w:szCs w:val="24"/>
          <w:lang w:eastAsia="en-US"/>
        </w:rPr>
        <w:t xml:space="preserve">Šalys savo parašais ant Susitarimo patvirtina, kad Susitarimą </w:t>
      </w:r>
      <w:r w:rsidRPr="00B864D5">
        <w:rPr>
          <w:rFonts w:ascii="Verdana" w:eastAsia="Arial" w:hAnsi="Verdana" w:cs="Times New Roman"/>
          <w:color w:val="00000A"/>
          <w:sz w:val="24"/>
          <w:szCs w:val="24"/>
          <w:lang w:eastAsia="en-US"/>
        </w:rPr>
        <w:lastRenderedPageBreak/>
        <w:t>atidžiai perskaitė, išsiaiškino ir suprato jo turinį ir pasekmes bei priėmė jį kaip atitinkantį jų ketinimus ir tikslus.</w:t>
      </w:r>
    </w:p>
    <w:p w14:paraId="2D93B3F1" w14:textId="77777777" w:rsidR="00EC584D" w:rsidRPr="00B864D5" w:rsidRDefault="00EC584D" w:rsidP="00592545">
      <w:pPr>
        <w:spacing w:after="0" w:line="240" w:lineRule="auto"/>
        <w:ind w:left="567"/>
        <w:jc w:val="both"/>
        <w:rPr>
          <w:rFonts w:ascii="Verdana" w:eastAsia="Arial" w:hAnsi="Verdana" w:cs="Times New Roman"/>
          <w:color w:val="00000A"/>
          <w:sz w:val="24"/>
          <w:szCs w:val="24"/>
          <w:lang w:eastAsia="en-US"/>
        </w:rPr>
      </w:pPr>
    </w:p>
    <w:p w14:paraId="166ADDB9" w14:textId="77777777" w:rsidR="00EC584D" w:rsidRPr="00B864D5" w:rsidRDefault="00EC584D" w:rsidP="00592545">
      <w:pPr>
        <w:spacing w:after="0" w:line="240" w:lineRule="auto"/>
        <w:jc w:val="both"/>
        <w:rPr>
          <w:rFonts w:ascii="Verdana" w:eastAsia="Arial" w:hAnsi="Verdana" w:cs="Times New Roman"/>
          <w:color w:val="00000A"/>
          <w:sz w:val="24"/>
          <w:szCs w:val="24"/>
          <w:lang w:eastAsia="en-US"/>
        </w:rPr>
      </w:pPr>
    </w:p>
    <w:p w14:paraId="1CC8CC63" w14:textId="77777777" w:rsidR="00EC584D" w:rsidRPr="00B864D5" w:rsidRDefault="00EC584D" w:rsidP="00592545">
      <w:pPr>
        <w:keepNext/>
        <w:keepLines/>
        <w:numPr>
          <w:ilvl w:val="0"/>
          <w:numId w:val="28"/>
        </w:numPr>
        <w:spacing w:after="0" w:line="240" w:lineRule="auto"/>
        <w:jc w:val="both"/>
        <w:rPr>
          <w:rFonts w:ascii="Verdana" w:eastAsia="Arial" w:hAnsi="Verdana" w:cs="Times New Roman"/>
          <w:b/>
          <w:color w:val="00000A"/>
          <w:sz w:val="24"/>
          <w:szCs w:val="24"/>
          <w:lang w:eastAsia="en-US"/>
        </w:rPr>
      </w:pPr>
      <w:r w:rsidRPr="00B864D5">
        <w:rPr>
          <w:rFonts w:ascii="Verdana" w:eastAsia="Arial" w:hAnsi="Verdana" w:cs="Times New Roman"/>
          <w:b/>
          <w:color w:val="00000A"/>
          <w:sz w:val="24"/>
          <w:szCs w:val="24"/>
          <w:lang w:eastAsia="en-US"/>
        </w:rPr>
        <w:t>Šalių kontaktiniai duomenys</w:t>
      </w:r>
    </w:p>
    <w:p w14:paraId="5E55C50F" w14:textId="77777777" w:rsidR="00EC584D" w:rsidRPr="00B864D5" w:rsidRDefault="00EC584D" w:rsidP="00592545">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B864D5" w14:paraId="26C0AE91" w14:textId="77777777" w:rsidTr="00BB529A">
        <w:tc>
          <w:tcPr>
            <w:tcW w:w="3402" w:type="dxa"/>
            <w:tcBorders>
              <w:top w:val="nil"/>
              <w:left w:val="nil"/>
              <w:bottom w:val="nil"/>
              <w:right w:val="nil"/>
            </w:tcBorders>
          </w:tcPr>
          <w:p w14:paraId="1B75BB26"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w:t>
            </w:r>
            <w:r w:rsidRPr="00B864D5">
              <w:rPr>
                <w:rFonts w:ascii="Verdana" w:eastAsia="Arial" w:hAnsi="Verdana" w:cs="Times New Roman"/>
                <w:b/>
                <w:color w:val="00000A"/>
                <w:sz w:val="24"/>
                <w:szCs w:val="24"/>
                <w:highlight w:val="lightGray"/>
                <w:lang w:eastAsia="en-US"/>
              </w:rPr>
              <w:t>Pirkėjo pavadinimas</w:t>
            </w:r>
            <w:r w:rsidRPr="00B864D5">
              <w:rPr>
                <w:rFonts w:ascii="Verdana" w:eastAsia="Arial" w:hAnsi="Verdana" w:cs="Times New Roman"/>
                <w:color w:val="00000A"/>
                <w:sz w:val="24"/>
                <w:szCs w:val="24"/>
                <w:lang w:eastAsia="en-US"/>
              </w:rPr>
              <w:t>]</w:t>
            </w:r>
          </w:p>
          <w:p w14:paraId="0E996D76"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Kodas </w:t>
            </w:r>
            <w:r w:rsidRPr="00B864D5">
              <w:rPr>
                <w:rFonts w:ascii="Verdana" w:eastAsia="Arial" w:hAnsi="Verdana" w:cs="Times New Roman"/>
                <w:color w:val="00000A"/>
                <w:sz w:val="24"/>
                <w:szCs w:val="24"/>
                <w:highlight w:val="lightGray"/>
                <w:lang w:eastAsia="en-US"/>
              </w:rPr>
              <w:t>[...]</w:t>
            </w:r>
          </w:p>
          <w:p w14:paraId="0593DCAC"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PVM kodas </w:t>
            </w:r>
            <w:r w:rsidRPr="00B864D5">
              <w:rPr>
                <w:rFonts w:ascii="Verdana" w:eastAsia="Arial" w:hAnsi="Verdana" w:cs="Times New Roman"/>
                <w:color w:val="00000A"/>
                <w:sz w:val="24"/>
                <w:szCs w:val="24"/>
                <w:highlight w:val="lightGray"/>
                <w:lang w:eastAsia="en-US"/>
              </w:rPr>
              <w:t>[...]</w:t>
            </w:r>
          </w:p>
          <w:p w14:paraId="14856524"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Adresas korespondencijai</w:t>
            </w:r>
          </w:p>
          <w:p w14:paraId="5C85C176"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w:t>
            </w:r>
          </w:p>
          <w:p w14:paraId="125BAC3A"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Atstovo mob. tel. </w:t>
            </w:r>
            <w:r w:rsidRPr="00B864D5">
              <w:rPr>
                <w:rFonts w:ascii="Verdana" w:eastAsia="Arial" w:hAnsi="Verdana" w:cs="Times New Roman"/>
                <w:color w:val="00000A"/>
                <w:sz w:val="24"/>
                <w:szCs w:val="24"/>
                <w:highlight w:val="lightGray"/>
                <w:lang w:eastAsia="en-US"/>
              </w:rPr>
              <w:t>[...]</w:t>
            </w:r>
          </w:p>
          <w:p w14:paraId="61EAF72C"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Atstovo el. p. </w:t>
            </w:r>
            <w:r w:rsidRPr="00B864D5">
              <w:rPr>
                <w:rFonts w:ascii="Verdana" w:eastAsia="Arial" w:hAnsi="Verdana" w:cs="Times New Roman"/>
                <w:color w:val="00000A"/>
                <w:sz w:val="24"/>
                <w:szCs w:val="24"/>
                <w:highlight w:val="lightGray"/>
                <w:lang w:eastAsia="en-US"/>
              </w:rPr>
              <w:t>[...]</w:t>
            </w:r>
          </w:p>
          <w:p w14:paraId="0E19457A"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Banko sąskaitos Nr. </w:t>
            </w:r>
            <w:r w:rsidRPr="00B864D5">
              <w:rPr>
                <w:rFonts w:ascii="Verdana" w:eastAsia="Arial" w:hAnsi="Verdana" w:cs="Times New Roman"/>
                <w:color w:val="00000A"/>
                <w:sz w:val="24"/>
                <w:szCs w:val="24"/>
                <w:highlight w:val="lightGray"/>
                <w:lang w:eastAsia="en-US"/>
              </w:rPr>
              <w:t>[...]</w:t>
            </w:r>
          </w:p>
          <w:p w14:paraId="7A8B21C6"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w:t>
            </w:r>
            <w:r w:rsidRPr="00B864D5">
              <w:rPr>
                <w:rFonts w:ascii="Verdana" w:eastAsia="Arial" w:hAnsi="Verdana" w:cs="Times New Roman"/>
                <w:color w:val="00000A"/>
                <w:sz w:val="24"/>
                <w:szCs w:val="24"/>
                <w:lang w:eastAsia="en-US"/>
              </w:rPr>
              <w:t xml:space="preserve"> banke, SWIFT kodas </w:t>
            </w:r>
            <w:r w:rsidRPr="00B864D5">
              <w:rPr>
                <w:rFonts w:ascii="Verdana" w:eastAsia="Arial" w:hAnsi="Verdana" w:cs="Times New Roman"/>
                <w:color w:val="00000A"/>
                <w:sz w:val="24"/>
                <w:szCs w:val="24"/>
                <w:highlight w:val="lightGray"/>
                <w:lang w:eastAsia="en-US"/>
              </w:rPr>
              <w:t>[...]</w:t>
            </w:r>
          </w:p>
          <w:p w14:paraId="469B9B92"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5AAC0694"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1485541A"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59F83858"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w:t>
            </w:r>
            <w:r w:rsidRPr="00B864D5">
              <w:rPr>
                <w:rFonts w:ascii="Verdana" w:eastAsia="Arial" w:hAnsi="Verdana" w:cs="Times New Roman"/>
                <w:b/>
                <w:color w:val="00000A"/>
                <w:sz w:val="24"/>
                <w:szCs w:val="24"/>
                <w:highlight w:val="lightGray"/>
                <w:lang w:eastAsia="en-US"/>
              </w:rPr>
              <w:t>Teikėjo pavadinimas</w:t>
            </w:r>
            <w:r w:rsidRPr="00B864D5">
              <w:rPr>
                <w:rFonts w:ascii="Verdana" w:eastAsia="Arial" w:hAnsi="Verdana" w:cs="Times New Roman"/>
                <w:color w:val="00000A"/>
                <w:sz w:val="24"/>
                <w:szCs w:val="24"/>
                <w:lang w:eastAsia="en-US"/>
              </w:rPr>
              <w:t>]</w:t>
            </w:r>
          </w:p>
          <w:p w14:paraId="7FBCE226"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Registruota [</w:t>
            </w:r>
            <w:r w:rsidRPr="00B864D5">
              <w:rPr>
                <w:rFonts w:ascii="Verdana" w:eastAsia="Arial" w:hAnsi="Verdana" w:cs="Times New Roman"/>
                <w:color w:val="00000A"/>
                <w:sz w:val="24"/>
                <w:szCs w:val="24"/>
                <w:highlight w:val="lightGray"/>
                <w:lang w:eastAsia="en-US"/>
              </w:rPr>
              <w:t>registro pavadinimas</w:t>
            </w:r>
            <w:r w:rsidRPr="00B864D5">
              <w:rPr>
                <w:rFonts w:ascii="Verdana" w:eastAsia="Arial" w:hAnsi="Verdana" w:cs="Times New Roman"/>
                <w:color w:val="00000A"/>
                <w:sz w:val="24"/>
                <w:szCs w:val="24"/>
                <w:lang w:eastAsia="en-US"/>
              </w:rPr>
              <w:t>], registro tvarkytojas – [</w:t>
            </w:r>
            <w:r w:rsidRPr="00B864D5">
              <w:rPr>
                <w:rFonts w:ascii="Verdana" w:eastAsia="Arial" w:hAnsi="Verdana" w:cs="Times New Roman"/>
                <w:color w:val="00000A"/>
                <w:sz w:val="24"/>
                <w:szCs w:val="24"/>
                <w:highlight w:val="lightGray"/>
                <w:lang w:eastAsia="en-US"/>
              </w:rPr>
              <w:t>registro tvarkytojo pavadinimas</w:t>
            </w:r>
            <w:r w:rsidRPr="00B864D5">
              <w:rPr>
                <w:rFonts w:ascii="Verdana" w:eastAsia="Arial" w:hAnsi="Verdana" w:cs="Times New Roman"/>
                <w:color w:val="00000A"/>
                <w:sz w:val="24"/>
                <w:szCs w:val="24"/>
                <w:lang w:eastAsia="en-US"/>
              </w:rPr>
              <w:t>]</w:t>
            </w:r>
          </w:p>
          <w:p w14:paraId="0C3CD66D"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Kodas </w:t>
            </w:r>
            <w:r w:rsidRPr="00B864D5">
              <w:rPr>
                <w:rFonts w:ascii="Verdana" w:eastAsia="Arial" w:hAnsi="Verdana" w:cs="Times New Roman"/>
                <w:color w:val="00000A"/>
                <w:sz w:val="24"/>
                <w:szCs w:val="24"/>
                <w:highlight w:val="lightGray"/>
                <w:lang w:eastAsia="en-US"/>
              </w:rPr>
              <w:t>[...]</w:t>
            </w:r>
          </w:p>
          <w:p w14:paraId="14FAC893"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PVM kodas </w:t>
            </w:r>
            <w:r w:rsidRPr="00B864D5">
              <w:rPr>
                <w:rFonts w:ascii="Verdana" w:eastAsia="Arial" w:hAnsi="Verdana" w:cs="Times New Roman"/>
                <w:color w:val="00000A"/>
                <w:sz w:val="24"/>
                <w:szCs w:val="24"/>
                <w:highlight w:val="lightGray"/>
                <w:lang w:eastAsia="en-US"/>
              </w:rPr>
              <w:t>[...]</w:t>
            </w:r>
          </w:p>
          <w:p w14:paraId="73ED72FC"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Adresas korespondencijai</w:t>
            </w:r>
          </w:p>
          <w:p w14:paraId="7761279A"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w:t>
            </w:r>
          </w:p>
          <w:p w14:paraId="65393B19"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Atstovo mob. tel. </w:t>
            </w:r>
            <w:r w:rsidRPr="00B864D5">
              <w:rPr>
                <w:rFonts w:ascii="Verdana" w:eastAsia="Arial" w:hAnsi="Verdana" w:cs="Times New Roman"/>
                <w:color w:val="00000A"/>
                <w:sz w:val="24"/>
                <w:szCs w:val="24"/>
                <w:highlight w:val="lightGray"/>
                <w:lang w:eastAsia="en-US"/>
              </w:rPr>
              <w:t>[...]</w:t>
            </w:r>
          </w:p>
          <w:p w14:paraId="5F9D2D89"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Atstovo el. p. </w:t>
            </w:r>
            <w:r w:rsidRPr="00B864D5">
              <w:rPr>
                <w:rFonts w:ascii="Verdana" w:eastAsia="Arial" w:hAnsi="Verdana" w:cs="Times New Roman"/>
                <w:color w:val="00000A"/>
                <w:sz w:val="24"/>
                <w:szCs w:val="24"/>
                <w:highlight w:val="lightGray"/>
                <w:lang w:eastAsia="en-US"/>
              </w:rPr>
              <w:t>[...]</w:t>
            </w:r>
          </w:p>
          <w:p w14:paraId="2BE8B97C"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Banko sąskaitos Nr. </w:t>
            </w:r>
            <w:r w:rsidRPr="00B864D5">
              <w:rPr>
                <w:rFonts w:ascii="Verdana" w:eastAsia="Arial" w:hAnsi="Verdana" w:cs="Times New Roman"/>
                <w:color w:val="00000A"/>
                <w:sz w:val="24"/>
                <w:szCs w:val="24"/>
                <w:highlight w:val="lightGray"/>
                <w:lang w:eastAsia="en-US"/>
              </w:rPr>
              <w:t>[...]</w:t>
            </w:r>
          </w:p>
          <w:p w14:paraId="1A20A649"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w:t>
            </w:r>
            <w:r w:rsidRPr="00B864D5">
              <w:rPr>
                <w:rFonts w:ascii="Verdana" w:eastAsia="Arial" w:hAnsi="Verdana" w:cs="Times New Roman"/>
                <w:color w:val="00000A"/>
                <w:sz w:val="24"/>
                <w:szCs w:val="24"/>
                <w:lang w:eastAsia="en-US"/>
              </w:rPr>
              <w:t xml:space="preserve"> banke, SWIFT kodas </w:t>
            </w:r>
            <w:r w:rsidRPr="00B864D5">
              <w:rPr>
                <w:rFonts w:ascii="Verdana" w:eastAsia="Arial" w:hAnsi="Verdana" w:cs="Times New Roman"/>
                <w:color w:val="00000A"/>
                <w:sz w:val="24"/>
                <w:szCs w:val="24"/>
                <w:highlight w:val="lightGray"/>
                <w:lang w:eastAsia="en-US"/>
              </w:rPr>
              <w:t>[...]</w:t>
            </w:r>
          </w:p>
          <w:p w14:paraId="719808FF"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709E0D9A"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7A7CCD98"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20E83BC7"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w:t>
            </w:r>
            <w:r w:rsidRPr="00B864D5">
              <w:rPr>
                <w:rFonts w:ascii="Verdana" w:eastAsia="Arial" w:hAnsi="Verdana" w:cs="Times New Roman"/>
                <w:b/>
                <w:color w:val="00000A"/>
                <w:sz w:val="24"/>
                <w:szCs w:val="24"/>
                <w:highlight w:val="lightGray"/>
                <w:lang w:eastAsia="en-US"/>
              </w:rPr>
              <w:t>Subteikėjo pavadinimas</w:t>
            </w:r>
            <w:r w:rsidRPr="00B864D5">
              <w:rPr>
                <w:rFonts w:ascii="Verdana" w:eastAsia="Arial" w:hAnsi="Verdana" w:cs="Times New Roman"/>
                <w:color w:val="00000A"/>
                <w:sz w:val="24"/>
                <w:szCs w:val="24"/>
                <w:lang w:eastAsia="en-US"/>
              </w:rPr>
              <w:t>]</w:t>
            </w:r>
          </w:p>
          <w:p w14:paraId="1B481853"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Registruota [</w:t>
            </w:r>
            <w:r w:rsidRPr="00B864D5">
              <w:rPr>
                <w:rFonts w:ascii="Verdana" w:eastAsia="Arial" w:hAnsi="Verdana" w:cs="Times New Roman"/>
                <w:color w:val="00000A"/>
                <w:sz w:val="24"/>
                <w:szCs w:val="24"/>
                <w:highlight w:val="lightGray"/>
                <w:lang w:eastAsia="en-US"/>
              </w:rPr>
              <w:t>registro pavadinimas</w:t>
            </w:r>
            <w:r w:rsidRPr="00B864D5">
              <w:rPr>
                <w:rFonts w:ascii="Verdana" w:eastAsia="Arial" w:hAnsi="Verdana" w:cs="Times New Roman"/>
                <w:color w:val="00000A"/>
                <w:sz w:val="24"/>
                <w:szCs w:val="24"/>
                <w:lang w:eastAsia="en-US"/>
              </w:rPr>
              <w:t xml:space="preserve">], registro tvarkytojas – </w:t>
            </w:r>
            <w:r w:rsidRPr="00B864D5">
              <w:rPr>
                <w:rFonts w:ascii="Verdana" w:eastAsia="Arial" w:hAnsi="Verdana" w:cs="Times New Roman"/>
                <w:color w:val="00000A"/>
                <w:sz w:val="24"/>
                <w:szCs w:val="24"/>
                <w:highlight w:val="lightGray"/>
                <w:lang w:eastAsia="en-US"/>
              </w:rPr>
              <w:t>[registro tvarkytojo pavadinimas]</w:t>
            </w:r>
          </w:p>
          <w:p w14:paraId="37D9DB08"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Kodas </w:t>
            </w:r>
            <w:r w:rsidRPr="00B864D5">
              <w:rPr>
                <w:rFonts w:ascii="Verdana" w:eastAsia="Arial" w:hAnsi="Verdana" w:cs="Times New Roman"/>
                <w:color w:val="00000A"/>
                <w:sz w:val="24"/>
                <w:szCs w:val="24"/>
                <w:highlight w:val="lightGray"/>
                <w:lang w:eastAsia="en-US"/>
              </w:rPr>
              <w:t>[...]</w:t>
            </w:r>
          </w:p>
          <w:p w14:paraId="3BB48232"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PVM kodas </w:t>
            </w:r>
            <w:r w:rsidRPr="00B864D5">
              <w:rPr>
                <w:rFonts w:ascii="Verdana" w:eastAsia="Arial" w:hAnsi="Verdana" w:cs="Times New Roman"/>
                <w:color w:val="00000A"/>
                <w:sz w:val="24"/>
                <w:szCs w:val="24"/>
                <w:highlight w:val="lightGray"/>
                <w:lang w:eastAsia="en-US"/>
              </w:rPr>
              <w:t>[...]</w:t>
            </w:r>
          </w:p>
          <w:p w14:paraId="16F38C29"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Adresas korespondencijai</w:t>
            </w:r>
          </w:p>
          <w:p w14:paraId="1854CC20"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w:t>
            </w:r>
          </w:p>
          <w:p w14:paraId="0827A931"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Atstovo mob. tel. </w:t>
            </w:r>
            <w:r w:rsidRPr="00B864D5">
              <w:rPr>
                <w:rFonts w:ascii="Verdana" w:eastAsia="Arial" w:hAnsi="Verdana" w:cs="Times New Roman"/>
                <w:color w:val="00000A"/>
                <w:sz w:val="24"/>
                <w:szCs w:val="24"/>
                <w:highlight w:val="lightGray"/>
                <w:lang w:eastAsia="en-US"/>
              </w:rPr>
              <w:t>[...]</w:t>
            </w:r>
          </w:p>
          <w:p w14:paraId="74926DCD"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Atstovo el. p. </w:t>
            </w:r>
            <w:r w:rsidRPr="00B864D5">
              <w:rPr>
                <w:rFonts w:ascii="Verdana" w:eastAsia="Arial" w:hAnsi="Verdana" w:cs="Times New Roman"/>
                <w:color w:val="00000A"/>
                <w:sz w:val="24"/>
                <w:szCs w:val="24"/>
                <w:highlight w:val="lightGray"/>
                <w:lang w:eastAsia="en-US"/>
              </w:rPr>
              <w:t>[...]</w:t>
            </w:r>
          </w:p>
          <w:p w14:paraId="308B49BC"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lang w:eastAsia="en-US"/>
              </w:rPr>
              <w:t xml:space="preserve">Banko sąskaitos Nr. </w:t>
            </w:r>
            <w:r w:rsidRPr="00B864D5">
              <w:rPr>
                <w:rFonts w:ascii="Verdana" w:eastAsia="Arial" w:hAnsi="Verdana" w:cs="Times New Roman"/>
                <w:color w:val="00000A"/>
                <w:sz w:val="24"/>
                <w:szCs w:val="24"/>
                <w:highlight w:val="lightGray"/>
                <w:lang w:eastAsia="en-US"/>
              </w:rPr>
              <w:t>[...]</w:t>
            </w:r>
          </w:p>
          <w:p w14:paraId="6A98794D"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w:t>
            </w:r>
            <w:r w:rsidRPr="00B864D5">
              <w:rPr>
                <w:rFonts w:ascii="Verdana" w:eastAsia="Arial" w:hAnsi="Verdana" w:cs="Times New Roman"/>
                <w:color w:val="00000A"/>
                <w:sz w:val="24"/>
                <w:szCs w:val="24"/>
                <w:lang w:eastAsia="en-US"/>
              </w:rPr>
              <w:t xml:space="preserve"> banke, SWIFT kodas </w:t>
            </w:r>
            <w:r w:rsidRPr="00B864D5">
              <w:rPr>
                <w:rFonts w:ascii="Verdana" w:eastAsia="Arial" w:hAnsi="Verdana" w:cs="Times New Roman"/>
                <w:color w:val="00000A"/>
                <w:sz w:val="24"/>
                <w:szCs w:val="24"/>
                <w:highlight w:val="lightGray"/>
                <w:lang w:eastAsia="en-US"/>
              </w:rPr>
              <w:t>[...]</w:t>
            </w:r>
          </w:p>
          <w:p w14:paraId="76726E2A"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1EF93061"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58C1BB19"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p w14:paraId="1B33A153" w14:textId="77777777" w:rsidR="00EC584D" w:rsidRPr="00B864D5" w:rsidRDefault="00EC584D" w:rsidP="00592545">
            <w:pPr>
              <w:keepNext/>
              <w:keepLines/>
              <w:autoSpaceDN w:val="0"/>
              <w:spacing w:after="0" w:line="240" w:lineRule="auto"/>
              <w:rPr>
                <w:rFonts w:ascii="Verdana" w:eastAsia="Arial" w:hAnsi="Verdana" w:cs="Times New Roman"/>
                <w:color w:val="00000A"/>
                <w:sz w:val="24"/>
                <w:szCs w:val="24"/>
                <w:lang w:eastAsia="en-US"/>
              </w:rPr>
            </w:pPr>
          </w:p>
        </w:tc>
      </w:tr>
      <w:tr w:rsidR="00EC584D" w:rsidRPr="00B864D5" w14:paraId="0A791734" w14:textId="77777777" w:rsidTr="00BB529A">
        <w:tc>
          <w:tcPr>
            <w:tcW w:w="3402" w:type="dxa"/>
            <w:tcBorders>
              <w:top w:val="nil"/>
              <w:left w:val="nil"/>
              <w:bottom w:val="nil"/>
              <w:right w:val="nil"/>
            </w:tcBorders>
            <w:hideMark/>
          </w:tcPr>
          <w:p w14:paraId="48F5BA1B" w14:textId="77777777" w:rsidR="00EC584D" w:rsidRPr="00B864D5" w:rsidRDefault="00EC584D" w:rsidP="00592545">
            <w:pPr>
              <w:autoSpaceDN w:val="0"/>
              <w:spacing w:after="0" w:line="240" w:lineRule="auto"/>
              <w:rPr>
                <w:rFonts w:ascii="Verdana" w:eastAsia="Arial" w:hAnsi="Verdana" w:cs="Times New Roman"/>
                <w:color w:val="00000A"/>
                <w:sz w:val="24"/>
                <w:szCs w:val="24"/>
                <w:highlight w:val="lightGray"/>
                <w:lang w:eastAsia="en-US"/>
              </w:rPr>
            </w:pPr>
            <w:r w:rsidRPr="00B864D5">
              <w:rPr>
                <w:rFonts w:ascii="Verdana" w:eastAsia="Arial" w:hAnsi="Verdana" w:cs="Times New Roman"/>
                <w:color w:val="00000A"/>
                <w:sz w:val="24"/>
                <w:szCs w:val="24"/>
                <w:highlight w:val="lightGray"/>
                <w:lang w:eastAsia="en-US"/>
              </w:rPr>
              <w:t>[vardas, pavardė]</w:t>
            </w:r>
          </w:p>
          <w:p w14:paraId="15F177F3" w14:textId="77777777" w:rsidR="00EC584D" w:rsidRPr="00B864D5" w:rsidRDefault="00EC584D" w:rsidP="00592545">
            <w:pPr>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B864D5" w:rsidRDefault="00EC584D" w:rsidP="00592545">
            <w:pPr>
              <w:autoSpaceDN w:val="0"/>
              <w:spacing w:after="0" w:line="240" w:lineRule="auto"/>
              <w:rPr>
                <w:rFonts w:ascii="Verdana" w:eastAsia="Arial" w:hAnsi="Verdana" w:cs="Times New Roman"/>
                <w:color w:val="00000A"/>
                <w:sz w:val="24"/>
                <w:szCs w:val="24"/>
                <w:highlight w:val="lightGray"/>
                <w:lang w:eastAsia="en-US"/>
              </w:rPr>
            </w:pPr>
            <w:r w:rsidRPr="00B864D5">
              <w:rPr>
                <w:rFonts w:ascii="Verdana" w:eastAsia="Arial" w:hAnsi="Verdana" w:cs="Times New Roman"/>
                <w:color w:val="00000A"/>
                <w:sz w:val="24"/>
                <w:szCs w:val="24"/>
                <w:highlight w:val="lightGray"/>
                <w:lang w:eastAsia="en-US"/>
              </w:rPr>
              <w:t>[vardas, pavardė]</w:t>
            </w:r>
          </w:p>
          <w:p w14:paraId="11B4B3C7" w14:textId="77777777" w:rsidR="00EC584D" w:rsidRPr="00B864D5" w:rsidRDefault="00EC584D" w:rsidP="00592545">
            <w:pPr>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B864D5" w:rsidRDefault="00EC584D" w:rsidP="00592545">
            <w:pPr>
              <w:autoSpaceDN w:val="0"/>
              <w:spacing w:after="0" w:line="240" w:lineRule="auto"/>
              <w:rPr>
                <w:rFonts w:ascii="Verdana" w:eastAsia="Arial" w:hAnsi="Verdana" w:cs="Times New Roman"/>
                <w:color w:val="00000A"/>
                <w:sz w:val="24"/>
                <w:szCs w:val="24"/>
                <w:highlight w:val="lightGray"/>
                <w:lang w:eastAsia="en-US"/>
              </w:rPr>
            </w:pPr>
            <w:r w:rsidRPr="00B864D5">
              <w:rPr>
                <w:rFonts w:ascii="Verdana" w:eastAsia="Arial" w:hAnsi="Verdana" w:cs="Times New Roman"/>
                <w:color w:val="00000A"/>
                <w:sz w:val="24"/>
                <w:szCs w:val="24"/>
                <w:highlight w:val="lightGray"/>
                <w:lang w:eastAsia="en-US"/>
              </w:rPr>
              <w:t>[vardas, pavardė]</w:t>
            </w:r>
          </w:p>
          <w:p w14:paraId="23E10492" w14:textId="77777777" w:rsidR="00EC584D" w:rsidRPr="00B864D5" w:rsidRDefault="00EC584D" w:rsidP="00592545">
            <w:pPr>
              <w:autoSpaceDN w:val="0"/>
              <w:spacing w:after="0" w:line="240" w:lineRule="auto"/>
              <w:rPr>
                <w:rFonts w:ascii="Verdana" w:eastAsia="Arial" w:hAnsi="Verdana" w:cs="Times New Roman"/>
                <w:color w:val="00000A"/>
                <w:sz w:val="24"/>
                <w:szCs w:val="24"/>
                <w:lang w:eastAsia="en-US"/>
              </w:rPr>
            </w:pPr>
            <w:r w:rsidRPr="00B864D5">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B864D5" w:rsidRDefault="00531393" w:rsidP="00592545">
      <w:pPr>
        <w:snapToGrid w:val="0"/>
        <w:spacing w:after="0" w:line="240" w:lineRule="auto"/>
        <w:ind w:firstLine="567"/>
        <w:jc w:val="both"/>
        <w:rPr>
          <w:rFonts w:ascii="Verdana" w:eastAsia="Times New Roman" w:hAnsi="Verdana" w:cs="Times New Roman"/>
          <w:sz w:val="24"/>
          <w:szCs w:val="24"/>
          <w:lang w:eastAsia="en-US"/>
        </w:rPr>
      </w:pPr>
      <w:r w:rsidRPr="00B864D5">
        <w:rPr>
          <w:rFonts w:ascii="Verdana" w:hAnsi="Verdana"/>
          <w:sz w:val="24"/>
          <w:szCs w:val="24"/>
        </w:rPr>
        <w:br w:type="page"/>
      </w:r>
    </w:p>
    <w:p w14:paraId="25AE7887" w14:textId="62B358E6" w:rsidR="004B377B" w:rsidRPr="00B864D5" w:rsidRDefault="00A27993" w:rsidP="00592545">
      <w:pPr>
        <w:spacing w:after="0" w:line="240" w:lineRule="auto"/>
        <w:ind w:left="2592"/>
        <w:jc w:val="right"/>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Pirkimo sąlygų 5 priedas</w:t>
      </w:r>
    </w:p>
    <w:p w14:paraId="698C2A6E" w14:textId="25075757" w:rsidR="004A60D2" w:rsidRPr="00B864D5" w:rsidRDefault="00A27993" w:rsidP="00592545">
      <w:pPr>
        <w:spacing w:after="0" w:line="240" w:lineRule="auto"/>
        <w:ind w:left="2592"/>
        <w:jc w:val="right"/>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xml:space="preserve">„Techninė </w:t>
      </w:r>
      <w:r w:rsidR="00FE75AE" w:rsidRPr="00B864D5">
        <w:rPr>
          <w:rFonts w:ascii="Verdana" w:eastAsia="Calibri" w:hAnsi="Verdana" w:cs="Times New Roman"/>
          <w:sz w:val="24"/>
          <w:szCs w:val="24"/>
          <w:lang w:eastAsia="en-US"/>
        </w:rPr>
        <w:t>užduotis</w:t>
      </w:r>
      <w:r w:rsidRPr="00B864D5">
        <w:rPr>
          <w:rFonts w:ascii="Verdana" w:eastAsia="Calibri" w:hAnsi="Verdana" w:cs="Times New Roman"/>
          <w:sz w:val="24"/>
          <w:szCs w:val="24"/>
          <w:lang w:eastAsia="en-US"/>
        </w:rPr>
        <w:t>“</w:t>
      </w:r>
    </w:p>
    <w:p w14:paraId="4144BC11" w14:textId="77777777" w:rsidR="00507276" w:rsidRPr="00B864D5" w:rsidRDefault="00507276" w:rsidP="00592545">
      <w:pPr>
        <w:spacing w:after="0" w:line="240" w:lineRule="auto"/>
        <w:rPr>
          <w:rFonts w:ascii="Verdana" w:eastAsia="Calibri" w:hAnsi="Verdana" w:cs="Times New Roman"/>
          <w:sz w:val="24"/>
          <w:szCs w:val="24"/>
          <w:lang w:eastAsia="en-US"/>
        </w:rPr>
      </w:pPr>
    </w:p>
    <w:p w14:paraId="04EFA68E" w14:textId="77777777" w:rsidR="00507276" w:rsidRPr="00B864D5" w:rsidRDefault="00507276" w:rsidP="00592545">
      <w:pPr>
        <w:spacing w:after="0" w:line="240" w:lineRule="auto"/>
        <w:rPr>
          <w:rFonts w:ascii="Verdana" w:eastAsia="Calibri" w:hAnsi="Verdana" w:cs="Times New Roman"/>
          <w:sz w:val="24"/>
          <w:szCs w:val="24"/>
          <w:lang w:eastAsia="en-US"/>
        </w:rPr>
      </w:pPr>
    </w:p>
    <w:p w14:paraId="78D548E9" w14:textId="3BFF7B34" w:rsidR="004A60D2" w:rsidRPr="00B864D5" w:rsidRDefault="004C6BDB" w:rsidP="00592545">
      <w:pPr>
        <w:spacing w:after="0" w:line="240" w:lineRule="auto"/>
        <w:jc w:val="center"/>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Pateikiama atskiru failu</w:t>
      </w:r>
      <w:r w:rsidR="00DB1075" w:rsidRPr="00B864D5">
        <w:rPr>
          <w:rFonts w:ascii="Verdana" w:eastAsia="Calibri" w:hAnsi="Verdana" w:cs="Times New Roman"/>
          <w:sz w:val="24"/>
          <w:szCs w:val="24"/>
          <w:lang w:eastAsia="en-US"/>
        </w:rPr>
        <w:t xml:space="preserve"> PDF formatu.</w:t>
      </w:r>
      <w:r w:rsidRPr="00B864D5">
        <w:rPr>
          <w:rFonts w:ascii="Verdana" w:eastAsia="Calibri" w:hAnsi="Verdana" w:cs="Times New Roman"/>
          <w:sz w:val="24"/>
          <w:szCs w:val="24"/>
          <w:lang w:eastAsia="en-US"/>
        </w:rPr>
        <w:br w:type="page"/>
      </w:r>
    </w:p>
    <w:p w14:paraId="48835105" w14:textId="77777777" w:rsidR="004B377B" w:rsidRPr="00B864D5" w:rsidRDefault="00931BFF" w:rsidP="00592545">
      <w:pPr>
        <w:spacing w:after="0" w:line="240" w:lineRule="auto"/>
        <w:jc w:val="right"/>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 xml:space="preserve">Pirkimo sąlygų </w:t>
      </w:r>
      <w:r w:rsidR="00163BB1" w:rsidRPr="00B864D5">
        <w:rPr>
          <w:rFonts w:ascii="Verdana" w:eastAsia="Calibri" w:hAnsi="Verdana" w:cs="Times New Roman"/>
          <w:sz w:val="24"/>
          <w:szCs w:val="24"/>
          <w:lang w:eastAsia="en-US"/>
        </w:rPr>
        <w:t>6</w:t>
      </w:r>
      <w:r w:rsidRPr="00B864D5">
        <w:rPr>
          <w:rFonts w:ascii="Verdana" w:eastAsia="Calibri" w:hAnsi="Verdana" w:cs="Times New Roman"/>
          <w:sz w:val="24"/>
          <w:szCs w:val="24"/>
          <w:lang w:eastAsia="en-US"/>
        </w:rPr>
        <w:t xml:space="preserve"> priedas</w:t>
      </w:r>
    </w:p>
    <w:p w14:paraId="295AFCBF" w14:textId="0E448722" w:rsidR="004A60D2" w:rsidRPr="00B864D5" w:rsidRDefault="00931BFF" w:rsidP="00592545">
      <w:pPr>
        <w:spacing w:after="0" w:line="240" w:lineRule="auto"/>
        <w:jc w:val="right"/>
        <w:rPr>
          <w:rFonts w:ascii="Verdana" w:hAnsi="Verdana" w:cs="Times New Roman"/>
          <w:spacing w:val="20"/>
          <w:sz w:val="24"/>
          <w:szCs w:val="24"/>
        </w:rPr>
      </w:pPr>
      <w:r w:rsidRPr="00B864D5">
        <w:rPr>
          <w:rFonts w:ascii="Verdana" w:eastAsia="Calibri" w:hAnsi="Verdana" w:cs="Times New Roman"/>
          <w:sz w:val="24"/>
          <w:szCs w:val="24"/>
          <w:lang w:eastAsia="en-US"/>
        </w:rPr>
        <w:t>„Deklaracija dėl tiekėjo atsakingų asmenų“</w:t>
      </w:r>
    </w:p>
    <w:p w14:paraId="229EE6A8" w14:textId="77777777" w:rsidR="00931BFF" w:rsidRPr="00B864D5" w:rsidRDefault="00931BFF" w:rsidP="00592545">
      <w:pPr>
        <w:tabs>
          <w:tab w:val="num" w:pos="1560"/>
        </w:tabs>
        <w:spacing w:after="0" w:line="240" w:lineRule="auto"/>
        <w:rPr>
          <w:rFonts w:ascii="Verdana" w:eastAsia="Calibri" w:hAnsi="Verdana" w:cs="Times New Roman"/>
          <w:sz w:val="24"/>
          <w:szCs w:val="24"/>
          <w:lang w:eastAsia="en-US"/>
        </w:rPr>
      </w:pPr>
    </w:p>
    <w:p w14:paraId="45038882" w14:textId="77777777" w:rsidR="004A60D2" w:rsidRPr="00B864D5" w:rsidRDefault="00931BFF" w:rsidP="00592545">
      <w:pPr>
        <w:spacing w:after="0" w:line="240" w:lineRule="auto"/>
        <w:ind w:left="-426"/>
        <w:jc w:val="center"/>
        <w:rPr>
          <w:rFonts w:ascii="Verdana" w:eastAsia="Calibri" w:hAnsi="Verdana" w:cs="Times New Roman"/>
          <w:b/>
          <w:sz w:val="24"/>
          <w:szCs w:val="24"/>
          <w:lang w:eastAsia="en-US"/>
        </w:rPr>
      </w:pPr>
      <w:r w:rsidRPr="00B864D5">
        <w:rPr>
          <w:rFonts w:ascii="Verdana" w:eastAsia="Calibri" w:hAnsi="Verdana" w:cs="Times New Roman"/>
          <w:b/>
          <w:sz w:val="24"/>
          <w:szCs w:val="24"/>
          <w:lang w:eastAsia="en-US"/>
        </w:rPr>
        <w:t>DEKLARACIJA DĖL TIEKĖJO ATSAKINGŲ ASMENŲ*</w:t>
      </w:r>
    </w:p>
    <w:p w14:paraId="3398B606" w14:textId="77777777" w:rsidR="004A60D2" w:rsidRPr="00B864D5" w:rsidRDefault="004A60D2" w:rsidP="00592545">
      <w:pPr>
        <w:spacing w:after="0" w:line="240" w:lineRule="auto"/>
        <w:ind w:left="-426"/>
        <w:jc w:val="center"/>
        <w:rPr>
          <w:rFonts w:ascii="Verdana" w:eastAsia="Calibri" w:hAnsi="Verdana" w:cs="Times New Roman"/>
          <w:b/>
          <w:sz w:val="24"/>
          <w:szCs w:val="24"/>
          <w:lang w:eastAsia="en-US"/>
        </w:rPr>
      </w:pPr>
    </w:p>
    <w:p w14:paraId="048BD302" w14:textId="77777777" w:rsidR="004A60D2" w:rsidRPr="00B864D5" w:rsidRDefault="00931BFF" w:rsidP="00592545">
      <w:pPr>
        <w:spacing w:after="0" w:line="240" w:lineRule="auto"/>
        <w:jc w:val="both"/>
        <w:rPr>
          <w:rFonts w:ascii="Verdana" w:eastAsia="Calibri" w:hAnsi="Verdana" w:cs="Times New Roman"/>
          <w:i/>
          <w:sz w:val="24"/>
          <w:szCs w:val="24"/>
          <w:u w:val="single"/>
          <w:lang w:eastAsia="en-US"/>
        </w:rPr>
      </w:pPr>
      <w:r w:rsidRPr="00B864D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B864D5">
        <w:rPr>
          <w:rFonts w:ascii="Verdana" w:eastAsia="Calibri" w:hAnsi="Verdana" w:cs="Times New Roman"/>
          <w:b/>
          <w:i/>
          <w:sz w:val="24"/>
          <w:szCs w:val="24"/>
          <w:u w:val="single"/>
          <w:lang w:eastAsia="en-US"/>
        </w:rPr>
        <w:t>pasiūlymo pateikimo dienai</w:t>
      </w:r>
      <w:r w:rsidRPr="00B864D5">
        <w:rPr>
          <w:rFonts w:ascii="Verdana" w:eastAsia="Calibri" w:hAnsi="Verdana" w:cs="Times New Roman"/>
          <w:i/>
          <w:sz w:val="24"/>
          <w:szCs w:val="24"/>
          <w:u w:val="single"/>
          <w:lang w:eastAsia="en-US"/>
        </w:rPr>
        <w:t xml:space="preserve"> aktualius duomenis dėl jo atsakingų asmenų </w:t>
      </w:r>
      <w:r w:rsidRPr="00B864D5">
        <w:rPr>
          <w:rFonts w:ascii="Verdana" w:eastAsia="Calibri" w:hAnsi="Verdana" w:cs="Times New Roman"/>
          <w:b/>
          <w:i/>
          <w:sz w:val="24"/>
          <w:szCs w:val="24"/>
          <w:u w:val="single"/>
          <w:lang w:eastAsia="en-US"/>
        </w:rPr>
        <w:t xml:space="preserve">vadovaujantis </w:t>
      </w:r>
      <w:r w:rsidR="00ED33B8" w:rsidRPr="00B864D5">
        <w:rPr>
          <w:rFonts w:ascii="Verdana" w:eastAsia="Calibri" w:hAnsi="Verdana" w:cs="Times New Roman"/>
          <w:b/>
          <w:i/>
          <w:sz w:val="24"/>
          <w:szCs w:val="24"/>
          <w:u w:val="single"/>
          <w:lang w:eastAsia="en-US"/>
        </w:rPr>
        <w:t>Lietuvos Respublikos v</w:t>
      </w:r>
      <w:r w:rsidRPr="00B864D5">
        <w:rPr>
          <w:rFonts w:ascii="Verdana" w:eastAsia="Calibri" w:hAnsi="Verdana" w:cs="Times New Roman"/>
          <w:b/>
          <w:i/>
          <w:sz w:val="24"/>
          <w:szCs w:val="24"/>
          <w:u w:val="single"/>
          <w:lang w:eastAsia="en-US"/>
        </w:rPr>
        <w:t>iešųjų pirkimų įstatymo 46 straipsnio 1 dalimi –</w:t>
      </w:r>
      <w:r w:rsidRPr="00B864D5">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B864D5" w:rsidRDefault="00931BFF"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b/>
        <w:t>Aš, __________________________________________________</w:t>
      </w:r>
    </w:p>
    <w:p w14:paraId="16DBC1E0" w14:textId="77777777" w:rsidR="004A60D2" w:rsidRPr="00B864D5" w:rsidRDefault="00931BFF"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i/>
          <w:sz w:val="24"/>
          <w:szCs w:val="24"/>
          <w:lang w:eastAsia="en-US"/>
        </w:rPr>
        <w:t>(Tiekėjo vadovo ar jo įgalioto asmens pareigų pavadinimas, vardas ir pavardė)</w:t>
      </w:r>
      <w:r w:rsidRPr="00B864D5">
        <w:rPr>
          <w:rFonts w:ascii="Verdana" w:eastAsia="Calibri" w:hAnsi="Verdana" w:cs="Times New Roman"/>
          <w:sz w:val="24"/>
          <w:szCs w:val="24"/>
          <w:lang w:eastAsia="en-US"/>
        </w:rPr>
        <w:t xml:space="preserve"> </w:t>
      </w:r>
    </w:p>
    <w:p w14:paraId="07A96BE6" w14:textId="15664B32" w:rsidR="004A60D2" w:rsidRPr="00B864D5" w:rsidRDefault="00931BFF" w:rsidP="00592545">
      <w:pPr>
        <w:spacing w:after="0" w:line="240" w:lineRule="auto"/>
        <w:jc w:val="both"/>
        <w:rPr>
          <w:rFonts w:ascii="Verdana" w:eastAsia="Calibri" w:hAnsi="Verdana" w:cs="Times New Roman"/>
          <w:i/>
          <w:sz w:val="24"/>
          <w:szCs w:val="24"/>
          <w:lang w:eastAsia="en-US"/>
        </w:rPr>
      </w:pPr>
      <w:r w:rsidRPr="00B864D5">
        <w:rPr>
          <w:rFonts w:ascii="Verdana" w:eastAsia="Calibri" w:hAnsi="Verdana" w:cs="Times New Roman"/>
          <w:sz w:val="24"/>
          <w:szCs w:val="24"/>
          <w:lang w:eastAsia="en-US"/>
        </w:rPr>
        <w:t>deklaruoju, kad pasiūlymo pateikimo dieną</w:t>
      </w:r>
      <w:r w:rsidRPr="00B864D5">
        <w:rPr>
          <w:rFonts w:ascii="Verdana" w:eastAsia="Calibri" w:hAnsi="Verdana" w:cs="Times New Roman"/>
          <w:i/>
          <w:sz w:val="24"/>
          <w:szCs w:val="24"/>
          <w:lang w:eastAsia="en-US"/>
        </w:rPr>
        <w:t xml:space="preserve"> </w:t>
      </w:r>
      <w:r w:rsidRPr="00B864D5">
        <w:rPr>
          <w:rFonts w:ascii="Verdana" w:eastAsia="Calibri" w:hAnsi="Verdana" w:cs="Times New Roman"/>
          <w:sz w:val="24"/>
          <w:szCs w:val="24"/>
          <w:lang w:eastAsia="en-US"/>
        </w:rPr>
        <w:t>mano vadovaujamo (-os)/(atstovaujamo (-os)</w:t>
      </w:r>
      <w:r w:rsidRPr="00B864D5">
        <w:rPr>
          <w:rFonts w:ascii="Verdana" w:eastAsia="Calibri" w:hAnsi="Verdana" w:cs="Times New Roman"/>
          <w:i/>
          <w:sz w:val="24"/>
          <w:szCs w:val="24"/>
          <w:lang w:eastAsia="en-US"/>
        </w:rPr>
        <w:t xml:space="preserve"> _____________________________ </w:t>
      </w:r>
      <w:r w:rsidRPr="00B864D5">
        <w:rPr>
          <w:rFonts w:ascii="Verdana" w:eastAsia="Calibri" w:hAnsi="Verdana" w:cs="Times New Roman"/>
          <w:sz w:val="24"/>
          <w:szCs w:val="24"/>
          <w:lang w:eastAsia="en-US"/>
        </w:rPr>
        <w:t xml:space="preserve">atsakingi asmenys, vadovaujantis </w:t>
      </w:r>
      <w:r w:rsidR="00ED33B8" w:rsidRPr="00B864D5">
        <w:rPr>
          <w:rFonts w:ascii="Verdana" w:eastAsia="Calibri" w:hAnsi="Verdana" w:cs="Times New Roman"/>
          <w:sz w:val="24"/>
          <w:szCs w:val="24"/>
          <w:lang w:eastAsia="en-US"/>
        </w:rPr>
        <w:t>Lietuvos Respublikos v</w:t>
      </w:r>
      <w:r w:rsidRPr="00B864D5">
        <w:rPr>
          <w:rFonts w:ascii="Verdana" w:eastAsia="Calibri" w:hAnsi="Verdana" w:cs="Times New Roman"/>
          <w:sz w:val="24"/>
          <w:szCs w:val="24"/>
          <w:lang w:eastAsia="en-US"/>
        </w:rPr>
        <w:t>iešųjų pirkimų įstatymo 46 straipsnio</w:t>
      </w:r>
    </w:p>
    <w:p w14:paraId="099CFF8B" w14:textId="77777777" w:rsidR="004A60D2" w:rsidRPr="00B864D5" w:rsidRDefault="00931BFF" w:rsidP="00592545">
      <w:pPr>
        <w:spacing w:after="0" w:line="240" w:lineRule="auto"/>
        <w:jc w:val="both"/>
        <w:rPr>
          <w:rFonts w:ascii="Verdana" w:eastAsia="Calibri" w:hAnsi="Verdana" w:cs="Times New Roman"/>
          <w:i/>
          <w:sz w:val="24"/>
          <w:szCs w:val="24"/>
          <w:lang w:eastAsia="en-US"/>
        </w:rPr>
      </w:pPr>
      <w:r w:rsidRPr="00B864D5">
        <w:rPr>
          <w:rFonts w:ascii="Verdana" w:eastAsia="Calibri" w:hAnsi="Verdana" w:cs="Times New Roman"/>
          <w:i/>
          <w:sz w:val="24"/>
          <w:szCs w:val="24"/>
          <w:lang w:eastAsia="en-US"/>
        </w:rPr>
        <w:t>(tiekėjo pavadinimas)</w:t>
      </w:r>
    </w:p>
    <w:p w14:paraId="670438AF" w14:textId="77777777" w:rsidR="004A60D2" w:rsidRPr="00B864D5" w:rsidRDefault="00931BFF"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 dalimi, yra:</w:t>
      </w:r>
    </w:p>
    <w:p w14:paraId="27FF6C77"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 xml:space="preserve">I. Valdyba (sudaryta/nesudaryta) ................................. </w:t>
      </w:r>
      <w:r w:rsidRPr="00B864D5">
        <w:rPr>
          <w:rFonts w:ascii="Verdana" w:eastAsia="Calibri" w:hAnsi="Verdana" w:cs="Times New Roman"/>
          <w:b/>
          <w:bCs/>
          <w:i/>
          <w:iCs/>
          <w:sz w:val="24"/>
          <w:szCs w:val="24"/>
          <w:lang w:eastAsia="en-US"/>
        </w:rPr>
        <w:t>(įrašyti)</w:t>
      </w:r>
    </w:p>
    <w:p w14:paraId="0CF0D15F"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Jei sudaryta, nurodyti visus valdybos narius (vardas, pavardė):</w:t>
      </w:r>
    </w:p>
    <w:p w14:paraId="0D9CEF93"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1.</w:t>
      </w:r>
    </w:p>
    <w:p w14:paraId="589F8782"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2.</w:t>
      </w:r>
    </w:p>
    <w:p w14:paraId="7B1E6D66"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3.</w:t>
      </w:r>
    </w:p>
    <w:p w14:paraId="5957E6D4"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w:t>
      </w:r>
    </w:p>
    <w:p w14:paraId="1C3F27C3"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 xml:space="preserve">II. Stebėtojų taryba (sudaryta/nesudaryta) </w:t>
      </w:r>
      <w:bookmarkStart w:id="452" w:name="_Hlk92976978"/>
      <w:r w:rsidRPr="00B864D5">
        <w:rPr>
          <w:rFonts w:ascii="Verdana" w:eastAsia="Calibri" w:hAnsi="Verdana" w:cs="Times New Roman"/>
          <w:b/>
          <w:bCs/>
          <w:sz w:val="24"/>
          <w:szCs w:val="24"/>
          <w:lang w:eastAsia="en-US"/>
        </w:rPr>
        <w:t>.................................</w:t>
      </w:r>
      <w:r w:rsidRPr="00B864D5">
        <w:rPr>
          <w:rFonts w:ascii="Verdana" w:eastAsia="Calibri" w:hAnsi="Verdana" w:cs="Times New Roman"/>
          <w:b/>
          <w:bCs/>
          <w:i/>
          <w:iCs/>
          <w:sz w:val="24"/>
          <w:szCs w:val="24"/>
          <w:lang w:eastAsia="en-US"/>
        </w:rPr>
        <w:t>(įrašyti)</w:t>
      </w:r>
    </w:p>
    <w:bookmarkEnd w:id="452"/>
    <w:p w14:paraId="3DE52806"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1.</w:t>
      </w:r>
    </w:p>
    <w:p w14:paraId="1AAFE618"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2.</w:t>
      </w:r>
    </w:p>
    <w:p w14:paraId="691AD566"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3.</w:t>
      </w:r>
    </w:p>
    <w:p w14:paraId="45798A1D"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w:t>
      </w:r>
    </w:p>
    <w:p w14:paraId="62B44F21"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III. Įmonėje nustatytas kiekybinis atstovavimas (taip/ne) .................................</w:t>
      </w:r>
      <w:r w:rsidRPr="00B864D5">
        <w:rPr>
          <w:rFonts w:ascii="Verdana" w:eastAsia="Calibri" w:hAnsi="Verdana" w:cs="Times New Roman"/>
          <w:b/>
          <w:bCs/>
          <w:i/>
          <w:iCs/>
          <w:sz w:val="24"/>
          <w:szCs w:val="24"/>
          <w:lang w:eastAsia="en-US"/>
        </w:rPr>
        <w:t>(įrašyti)</w:t>
      </w:r>
    </w:p>
    <w:p w14:paraId="3A4C819A" w14:textId="77777777" w:rsidR="004A60D2" w:rsidRPr="00B864D5" w:rsidRDefault="004A60D2" w:rsidP="00592545">
      <w:pPr>
        <w:spacing w:after="0" w:line="240" w:lineRule="auto"/>
        <w:rPr>
          <w:rFonts w:ascii="Verdana" w:eastAsia="Calibri" w:hAnsi="Verdana" w:cs="Times New Roman"/>
          <w:b/>
          <w:bCs/>
          <w:sz w:val="24"/>
          <w:szCs w:val="24"/>
          <w:lang w:eastAsia="en-US"/>
        </w:rPr>
      </w:pPr>
    </w:p>
    <w:p w14:paraId="2414B7E8"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B864D5" w:rsidRDefault="00931BFF" w:rsidP="00592545">
      <w:pPr>
        <w:spacing w:after="0" w:line="240" w:lineRule="auto"/>
        <w:rPr>
          <w:rFonts w:ascii="Verdana" w:eastAsia="Calibri" w:hAnsi="Verdana" w:cs="Times New Roman"/>
          <w:b/>
          <w:bCs/>
          <w:sz w:val="24"/>
          <w:szCs w:val="24"/>
          <w:lang w:eastAsia="en-US"/>
        </w:rPr>
      </w:pPr>
      <w:r w:rsidRPr="00B864D5">
        <w:rPr>
          <w:rFonts w:ascii="Verdana" w:eastAsia="Calibri" w:hAnsi="Verdana" w:cs="Times New Roman"/>
          <w:b/>
          <w:bCs/>
          <w:sz w:val="24"/>
          <w:szCs w:val="24"/>
          <w:lang w:eastAsia="en-US"/>
        </w:rPr>
        <w:t>1.</w:t>
      </w:r>
    </w:p>
    <w:p w14:paraId="2F84ED3F" w14:textId="77777777" w:rsidR="004A60D2" w:rsidRPr="00B864D5" w:rsidRDefault="00931BFF" w:rsidP="00592545">
      <w:pPr>
        <w:spacing w:after="0" w:line="240" w:lineRule="auto"/>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p w14:paraId="198E466E" w14:textId="77777777" w:rsidR="004A60D2" w:rsidRPr="00B864D5" w:rsidRDefault="00931BFF" w:rsidP="00592545">
      <w:pPr>
        <w:spacing w:after="0" w:line="240" w:lineRule="auto"/>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t>
      </w:r>
      <w:r w:rsidR="00507276" w:rsidRPr="00B864D5">
        <w:rPr>
          <w:rFonts w:ascii="Verdana" w:eastAsia="Calibri" w:hAnsi="Verdana" w:cs="Times New Roman"/>
          <w:sz w:val="24"/>
          <w:szCs w:val="24"/>
          <w:lang w:eastAsia="en-US"/>
        </w:rPr>
        <w:br w:type="page"/>
      </w:r>
    </w:p>
    <w:p w14:paraId="0230BAD0" w14:textId="77777777" w:rsidR="00FB3E7B" w:rsidRPr="00B864D5" w:rsidRDefault="00FB3E7B" w:rsidP="00592545">
      <w:pPr>
        <w:spacing w:after="0" w:line="240" w:lineRule="auto"/>
        <w:jc w:val="right"/>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Pirkimo sąlygų 4 priedo „Sutarties projektas“</w:t>
      </w:r>
    </w:p>
    <w:p w14:paraId="227B70AA" w14:textId="5248F927" w:rsidR="00FB3E7B" w:rsidRPr="00B864D5" w:rsidRDefault="009053D4" w:rsidP="00592545">
      <w:pPr>
        <w:spacing w:after="0" w:line="240" w:lineRule="auto"/>
        <w:jc w:val="right"/>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w:t>
      </w:r>
      <w:r w:rsidR="00FB3E7B" w:rsidRPr="00B864D5">
        <w:rPr>
          <w:rFonts w:ascii="Verdana" w:eastAsia="Calibri" w:hAnsi="Verdana" w:cs="Times New Roman"/>
          <w:sz w:val="24"/>
          <w:szCs w:val="24"/>
          <w:lang w:eastAsia="en-US"/>
        </w:rPr>
        <w:t xml:space="preserve"> priedas „Aplinkosauginiai reikalavimai“</w:t>
      </w:r>
    </w:p>
    <w:p w14:paraId="749DFEF3" w14:textId="77777777" w:rsidR="004A60D2" w:rsidRPr="00B864D5" w:rsidRDefault="004A60D2" w:rsidP="00592545">
      <w:pPr>
        <w:spacing w:after="0" w:line="240" w:lineRule="auto"/>
        <w:jc w:val="right"/>
        <w:rPr>
          <w:rFonts w:ascii="Verdana" w:eastAsia="Calibri" w:hAnsi="Verdana" w:cs="Times New Roman"/>
          <w:b/>
          <w:bCs/>
          <w:sz w:val="24"/>
          <w:szCs w:val="24"/>
          <w:lang w:eastAsia="en-US"/>
        </w:rPr>
      </w:pPr>
    </w:p>
    <w:p w14:paraId="7C8C6B7C" w14:textId="527928FA" w:rsidR="00544658" w:rsidRPr="00B864D5" w:rsidRDefault="00AA38B0"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b/>
          <w:bCs/>
          <w:sz w:val="24"/>
          <w:szCs w:val="24"/>
          <w:lang w:eastAsia="en-US"/>
        </w:rPr>
        <w:t xml:space="preserve">APLINKOS APSAUGOS KRITERIJŲ TAIKYMO, VYKDANT ŽALIUOSIUS PIRKIMUS, TVARKOS APRAŠO </w:t>
      </w:r>
      <w:r w:rsidRPr="00B864D5">
        <w:rPr>
          <w:rFonts w:ascii="Verdana" w:eastAsia="Calibri" w:hAnsi="Verdana" w:cs="Times New Roman"/>
          <w:sz w:val="24"/>
          <w:szCs w:val="24"/>
          <w:lang w:eastAsia="en-US"/>
        </w:rPr>
        <w:t>(patvirtinto</w:t>
      </w:r>
      <w:r w:rsidR="006A74AF" w:rsidRPr="00B864D5">
        <w:rPr>
          <w:rFonts w:ascii="Verdana" w:eastAsia="Calibri" w:hAnsi="Verdana" w:cs="Times New Roman"/>
          <w:b/>
          <w:bCs/>
          <w:sz w:val="24"/>
          <w:szCs w:val="24"/>
          <w:lang w:eastAsia="en-US"/>
        </w:rPr>
        <w:t xml:space="preserve"> </w:t>
      </w:r>
      <w:r w:rsidR="006A74AF" w:rsidRPr="00B864D5">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w:t>
      </w:r>
      <w:r w:rsidRPr="00B864D5">
        <w:rPr>
          <w:rFonts w:ascii="Verdana" w:eastAsia="Calibri" w:hAnsi="Verdana" w:cs="Times New Roman"/>
          <w:sz w:val="24"/>
          <w:szCs w:val="24"/>
          <w:lang w:eastAsia="en-US"/>
        </w:rPr>
        <w:t>)</w:t>
      </w:r>
      <w:r w:rsidR="003B19CC" w:rsidRPr="00B864D5">
        <w:rPr>
          <w:rFonts w:ascii="Verdana" w:eastAsia="Calibri" w:hAnsi="Verdana" w:cs="Times New Roman"/>
          <w:sz w:val="24"/>
          <w:szCs w:val="24"/>
          <w:lang w:eastAsia="en-US"/>
        </w:rPr>
        <w:t xml:space="preserve"> XVII skyri</w:t>
      </w:r>
      <w:r w:rsidR="002340E2" w:rsidRPr="00B864D5">
        <w:rPr>
          <w:rFonts w:ascii="Verdana" w:eastAsia="Calibri" w:hAnsi="Verdana" w:cs="Times New Roman"/>
          <w:sz w:val="24"/>
          <w:szCs w:val="24"/>
          <w:lang w:eastAsia="en-US"/>
        </w:rPr>
        <w:t>aus</w:t>
      </w:r>
      <w:r w:rsidR="003B19CC" w:rsidRPr="00B864D5">
        <w:rPr>
          <w:rFonts w:ascii="Verdana" w:eastAsia="Calibri" w:hAnsi="Verdana" w:cs="Times New Roman"/>
          <w:sz w:val="24"/>
          <w:szCs w:val="24"/>
          <w:lang w:eastAsia="en-US"/>
        </w:rPr>
        <w:t xml:space="preserve"> nu</w:t>
      </w:r>
      <w:r w:rsidR="00DA7FC1" w:rsidRPr="00B864D5">
        <w:rPr>
          <w:rFonts w:ascii="Verdana" w:eastAsia="Calibri" w:hAnsi="Verdana" w:cs="Times New Roman"/>
          <w:sz w:val="24"/>
          <w:szCs w:val="24"/>
          <w:lang w:eastAsia="en-US"/>
        </w:rPr>
        <w:t>o</w:t>
      </w:r>
      <w:r w:rsidR="003B19CC" w:rsidRPr="00B864D5">
        <w:rPr>
          <w:rFonts w:ascii="Verdana" w:eastAsia="Calibri" w:hAnsi="Verdana" w:cs="Times New Roman"/>
          <w:sz w:val="24"/>
          <w:szCs w:val="24"/>
          <w:lang w:eastAsia="en-US"/>
        </w:rPr>
        <w:t>statos.</w:t>
      </w:r>
    </w:p>
    <w:p w14:paraId="474BF989" w14:textId="0614CB4A" w:rsidR="00DA7FC1" w:rsidRPr="00B864D5" w:rsidRDefault="00DA7FC1" w:rsidP="00592545">
      <w:pPr>
        <w:spacing w:after="0" w:line="240" w:lineRule="auto"/>
        <w:rPr>
          <w:rFonts w:ascii="Verdana" w:eastAsia="Calibri" w:hAnsi="Verdana" w:cs="Times New Roman"/>
          <w:b/>
          <w:bCs/>
          <w:sz w:val="24"/>
          <w:szCs w:val="24"/>
          <w:lang w:eastAsia="en-US"/>
        </w:rPr>
      </w:pPr>
    </w:p>
    <w:p w14:paraId="7F8EFE03" w14:textId="77777777" w:rsidR="00DA7FC1" w:rsidRPr="00B864D5" w:rsidRDefault="00DA7FC1" w:rsidP="00592545">
      <w:pPr>
        <w:spacing w:after="0" w:line="240" w:lineRule="auto"/>
        <w:jc w:val="center"/>
        <w:rPr>
          <w:rFonts w:ascii="Verdana" w:eastAsia="Calibri" w:hAnsi="Verdana" w:cs="Times New Roman"/>
          <w:b/>
          <w:bCs/>
          <w:sz w:val="24"/>
          <w:szCs w:val="24"/>
          <w:lang w:eastAsia="en-US"/>
        </w:rPr>
      </w:pPr>
    </w:p>
    <w:p w14:paraId="27CCF019" w14:textId="77777777" w:rsidR="00DA7FC1" w:rsidRPr="00B864D5" w:rsidRDefault="00DA7FC1" w:rsidP="00592545">
      <w:pPr>
        <w:spacing w:after="0" w:line="240" w:lineRule="auto"/>
        <w:jc w:val="center"/>
        <w:rPr>
          <w:rFonts w:ascii="Verdana" w:eastAsia="Calibri" w:hAnsi="Verdana" w:cs="Times New Roman"/>
          <w:b/>
          <w:bCs/>
          <w:sz w:val="24"/>
          <w:szCs w:val="24"/>
          <w:lang w:eastAsia="en-US"/>
        </w:rPr>
      </w:pPr>
    </w:p>
    <w:p w14:paraId="6F054AD6" w14:textId="2BB3B253" w:rsidR="003B19CC" w:rsidRPr="00B864D5" w:rsidRDefault="003B19CC" w:rsidP="00592545">
      <w:pPr>
        <w:spacing w:after="0" w:line="240" w:lineRule="auto"/>
        <w:jc w:val="center"/>
        <w:rPr>
          <w:rFonts w:ascii="Verdana" w:eastAsia="Calibri" w:hAnsi="Verdana" w:cs="Times New Roman"/>
          <w:sz w:val="24"/>
          <w:szCs w:val="24"/>
          <w:lang w:eastAsia="en-US"/>
        </w:rPr>
      </w:pPr>
      <w:r w:rsidRPr="00B864D5">
        <w:rPr>
          <w:rFonts w:ascii="Verdana" w:eastAsia="Calibri" w:hAnsi="Verdana" w:cs="Times New Roman"/>
          <w:b/>
          <w:bCs/>
          <w:sz w:val="24"/>
          <w:szCs w:val="24"/>
          <w:lang w:eastAsia="en-US"/>
        </w:rPr>
        <w:t>XVII SKYRIUS</w:t>
      </w:r>
    </w:p>
    <w:p w14:paraId="3914EC9A" w14:textId="77777777" w:rsidR="003B19CC" w:rsidRPr="00B864D5" w:rsidRDefault="003B19CC" w:rsidP="00592545">
      <w:pPr>
        <w:spacing w:after="0" w:line="240" w:lineRule="auto"/>
        <w:jc w:val="center"/>
        <w:rPr>
          <w:rFonts w:ascii="Verdana" w:eastAsia="Calibri" w:hAnsi="Verdana" w:cs="Times New Roman"/>
          <w:sz w:val="24"/>
          <w:szCs w:val="24"/>
          <w:lang w:eastAsia="en-US"/>
        </w:rPr>
      </w:pPr>
      <w:r w:rsidRPr="00B864D5">
        <w:rPr>
          <w:rFonts w:ascii="Verdana" w:eastAsia="Calibri" w:hAnsi="Verdana" w:cs="Times New Roman"/>
          <w:b/>
          <w:bCs/>
          <w:sz w:val="24"/>
          <w:szCs w:val="24"/>
          <w:lang w:eastAsia="en-US"/>
        </w:rPr>
        <w:t>KELIŲ PROJEKTAVIMO PASLAUGOS IR STATYBOS DARBAI, KELIO ELEMENTAI</w:t>
      </w:r>
    </w:p>
    <w:p w14:paraId="72C5A955" w14:textId="1E950DA5" w:rsidR="003B19CC" w:rsidRPr="00B864D5" w:rsidRDefault="003B19CC" w:rsidP="00592545">
      <w:pPr>
        <w:spacing w:after="0" w:line="240" w:lineRule="auto"/>
        <w:jc w:val="both"/>
        <w:rPr>
          <w:rFonts w:ascii="Verdana" w:eastAsia="Calibri" w:hAnsi="Verdana" w:cs="Times New Roman"/>
          <w:sz w:val="24"/>
          <w:szCs w:val="24"/>
          <w:lang w:eastAsia="en-US"/>
        </w:rPr>
      </w:pPr>
    </w:p>
    <w:p w14:paraId="23FE1678"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53" w:name="part_3c60f350e02247d391d21b2c1b41173d"/>
      <w:bookmarkEnd w:id="453"/>
      <w:r w:rsidRPr="00B864D5">
        <w:rPr>
          <w:rFonts w:ascii="Verdana" w:eastAsia="Calibri" w:hAnsi="Verdana" w:cs="Times New Roman"/>
          <w:sz w:val="24"/>
          <w:szCs w:val="24"/>
          <w:lang w:eastAsia="en-US"/>
        </w:rPr>
        <w:t>26. Kelių projektavimo paslaugos ir jų statybos darbai:</w:t>
      </w:r>
    </w:p>
    <w:p w14:paraId="65B0C558"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54" w:name="part_46579356b69d40cda37b8a4d5aeb31c4"/>
      <w:bookmarkEnd w:id="454"/>
      <w:r w:rsidRPr="00B864D5">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8FB34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B864D5">
        <w:rPr>
          <w:rFonts w:ascii="Verdana" w:eastAsia="Calibri" w:hAnsi="Verdana" w:cs="Times New Roman"/>
          <w:b/>
          <w:bCs/>
          <w:sz w:val="24"/>
          <w:szCs w:val="24"/>
          <w:lang w:eastAsia="en-US"/>
        </w:rPr>
        <w:t>,</w:t>
      </w:r>
      <w:r w:rsidRPr="00B864D5">
        <w:rPr>
          <w:rFonts w:ascii="Verdana" w:eastAsia="Calibri" w:hAnsi="Verdana" w:cs="Times New Roman"/>
          <w:sz w:val="24"/>
          <w:szCs w:val="24"/>
          <w:lang w:eastAsia="en-US"/>
        </w:rPr>
        <w:t> tik jeigu tiekėjas dėl nuo jo nepriklausančių objektyvių priežasčių negali pateikti sertifikatų per nustatytą laiką;</w:t>
      </w:r>
    </w:p>
    <w:p w14:paraId="28DEBE95" w14:textId="275573FA" w:rsidR="003B19CC" w:rsidRPr="00B864D5" w:rsidRDefault="003B19CC" w:rsidP="00592545">
      <w:pPr>
        <w:spacing w:after="0" w:line="240" w:lineRule="auto"/>
        <w:jc w:val="both"/>
        <w:rPr>
          <w:rFonts w:ascii="Verdana" w:eastAsia="Calibri" w:hAnsi="Verdana" w:cs="Times New Roman"/>
          <w:sz w:val="24"/>
          <w:szCs w:val="24"/>
          <w:lang w:eastAsia="en-US"/>
        </w:rPr>
      </w:pPr>
      <w:bookmarkStart w:id="455" w:name="part_dd11902902eb44c8bdbd94b37bb89268"/>
      <w:bookmarkEnd w:id="455"/>
      <w:r w:rsidRPr="00B864D5">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04422EA7"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56" w:name="part_af78e61ba1a7424db20da2b97864e198"/>
      <w:bookmarkEnd w:id="456"/>
      <w:r w:rsidRPr="00B864D5">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A046BF2"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57" w:name="part_3cdbe0474e2a4c6fb3bc982a4c501ffa"/>
      <w:bookmarkEnd w:id="457"/>
      <w:r w:rsidRPr="00B864D5">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3B19CC" w:rsidRPr="00B864D5" w14:paraId="6432F0E7" w14:textId="77777777" w:rsidTr="003B19CC">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E145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FC13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388B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0770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3B19CC" w:rsidRPr="00B864D5" w14:paraId="455EBC44"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0B1F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77D8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8BF5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0ADF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5,0</w:t>
            </w:r>
          </w:p>
        </w:tc>
      </w:tr>
      <w:tr w:rsidR="003B19CC" w:rsidRPr="00B864D5" w14:paraId="3E985557"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95DE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3977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7A84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0383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5,0</w:t>
            </w:r>
          </w:p>
        </w:tc>
      </w:tr>
      <w:tr w:rsidR="003B19CC" w:rsidRPr="00B864D5" w14:paraId="0E93CF08"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EC48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5FAF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95E5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551E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r>
      <w:tr w:rsidR="003B19CC" w:rsidRPr="00B864D5" w14:paraId="1145ED7A" w14:textId="77777777" w:rsidTr="003B19C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A1DB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Pagrindas be rišiklių,</w:t>
            </w:r>
          </w:p>
          <w:p w14:paraId="02D34EC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1D27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4764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A583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r>
      <w:tr w:rsidR="003B19CC" w:rsidRPr="00B864D5" w14:paraId="3A9913F6" w14:textId="77777777" w:rsidTr="003B19CC">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4121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72C7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098F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9BC4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t>
            </w:r>
          </w:p>
        </w:tc>
      </w:tr>
      <w:tr w:rsidR="003B19CC" w:rsidRPr="00B864D5" w14:paraId="0B40DB2D" w14:textId="77777777" w:rsidTr="003B19CC">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F9D3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FCA9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C84E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3A80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t>
            </w:r>
          </w:p>
        </w:tc>
      </w:tr>
      <w:tr w:rsidR="003B19CC" w:rsidRPr="00B864D5" w14:paraId="26D3AA00" w14:textId="77777777" w:rsidTr="003B19CC">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4F24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Pastabos:</w:t>
            </w:r>
          </w:p>
          <w:p w14:paraId="6E6FC96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518EBAC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B9F507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 Dangos konstrukcijai įrengti naudotini medžiagų pavyzdžiai, pasirenkant:</w:t>
            </w:r>
          </w:p>
          <w:p w14:paraId="59DE8A3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96A628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3.2. atliekų deginimo įrenginiuose susidarę nepavojingieji pelenai ir šlakas, kt.;</w:t>
            </w:r>
          </w:p>
          <w:p w14:paraId="1152FED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3806FBC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3.4. antrinio panaudojimo užpildus ir kelių tiesimo medžiagas (angl. </w:t>
            </w:r>
            <w:r w:rsidRPr="00B864D5">
              <w:rPr>
                <w:rFonts w:ascii="Verdana" w:eastAsia="Calibri" w:hAnsi="Verdana" w:cs="Times New Roman"/>
                <w:i/>
                <w:iCs/>
                <w:sz w:val="24"/>
                <w:szCs w:val="24"/>
                <w:lang w:eastAsia="en-US"/>
              </w:rPr>
              <w:t>recycling</w:t>
            </w:r>
            <w:r w:rsidRPr="00B864D5">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EF60FA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3.5. pakartotinio panaudojimo užpildus ir kelių tiesimo medžiagas (angl. </w:t>
            </w:r>
            <w:r w:rsidRPr="00B864D5">
              <w:rPr>
                <w:rFonts w:ascii="Verdana" w:eastAsia="Calibri" w:hAnsi="Verdana" w:cs="Times New Roman"/>
                <w:i/>
                <w:iCs/>
                <w:sz w:val="24"/>
                <w:szCs w:val="24"/>
                <w:lang w:eastAsia="en-US"/>
              </w:rPr>
              <w:t>re-use</w:t>
            </w:r>
            <w:r w:rsidRPr="00B864D5">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40C37E5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212D9147" w14:textId="79647979" w:rsidR="003B19CC" w:rsidRPr="00B864D5" w:rsidRDefault="003B19CC" w:rsidP="00592545">
      <w:pPr>
        <w:spacing w:after="0" w:line="240" w:lineRule="auto"/>
        <w:jc w:val="both"/>
        <w:rPr>
          <w:rFonts w:ascii="Verdana" w:eastAsia="Calibri" w:hAnsi="Verdana" w:cs="Times New Roman"/>
          <w:sz w:val="24"/>
          <w:szCs w:val="24"/>
          <w:lang w:eastAsia="en-US"/>
        </w:rPr>
      </w:pPr>
    </w:p>
    <w:p w14:paraId="6C2B0B03"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58" w:name="part_4452c017b2e24d7a98df537953d73f42"/>
      <w:bookmarkEnd w:id="458"/>
      <w:r w:rsidRPr="00B864D5">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A52511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52FE1235"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59" w:name="part_9864683f29734ec1afffa6b390fdf9d6"/>
      <w:bookmarkEnd w:id="459"/>
      <w:r w:rsidRPr="00B864D5">
        <w:rPr>
          <w:rFonts w:ascii="Verdana" w:eastAsia="Calibri" w:hAnsi="Verdana" w:cs="Times New Roman"/>
          <w:sz w:val="24"/>
          <w:szCs w:val="24"/>
          <w:lang w:eastAsia="en-US"/>
        </w:rPr>
        <w:t>26.2.2. nustatyti anglies dioksido pėdsaką (CO</w:t>
      </w:r>
      <w:r w:rsidRPr="00B864D5">
        <w:rPr>
          <w:rFonts w:ascii="Verdana" w:eastAsia="Calibri" w:hAnsi="Verdana" w:cs="Times New Roman"/>
          <w:sz w:val="24"/>
          <w:szCs w:val="24"/>
          <w:vertAlign w:val="subscript"/>
          <w:lang w:eastAsia="en-US"/>
        </w:rPr>
        <w:t>2</w:t>
      </w:r>
      <w:r w:rsidRPr="00B864D5">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780D6B32"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0" w:name="part_44f80c6868a744239a072a49a3aa79af"/>
      <w:bookmarkEnd w:id="460"/>
      <w:r w:rsidRPr="00B864D5">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35D6453E"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1" w:name="part_c0a60796f45c4fc9b365df7e7263598a"/>
      <w:bookmarkEnd w:id="461"/>
      <w:r w:rsidRPr="00B864D5">
        <w:rPr>
          <w:rFonts w:ascii="Verdana" w:eastAsia="Calibri" w:hAnsi="Verdana" w:cs="Times New Roman"/>
          <w:sz w:val="24"/>
          <w:szCs w:val="24"/>
          <w:lang w:eastAsia="en-US"/>
        </w:rPr>
        <w:lastRenderedPageBreak/>
        <w:t>26.3. atsižvelgiant į kelių statybos projektą turi būti numatyti minimalūs aplinkos apsaugos kriterijai kelio elementams, išvardytiems šio skyriaus 27–29 punktuose („Kelio ženklai, ženklinimas ir triukšmo užtvaros“, „Gatvių apšvietimo įranga“, „Kelių eismo signalai“).</w:t>
      </w:r>
    </w:p>
    <w:p w14:paraId="7BC12318" w14:textId="5484CF5A" w:rsidR="003B19CC" w:rsidRPr="00B864D5" w:rsidRDefault="003B19CC" w:rsidP="00592545">
      <w:pPr>
        <w:spacing w:after="0" w:line="240" w:lineRule="auto"/>
        <w:jc w:val="both"/>
        <w:rPr>
          <w:rFonts w:ascii="Verdana" w:eastAsia="Calibri" w:hAnsi="Verdana" w:cs="Times New Roman"/>
          <w:sz w:val="24"/>
          <w:szCs w:val="24"/>
          <w:lang w:eastAsia="en-US"/>
        </w:rPr>
      </w:pPr>
    </w:p>
    <w:p w14:paraId="3B6C5338"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2" w:name="part_9e4f5e823e434dffb3a4fb5881a07665"/>
      <w:bookmarkEnd w:id="462"/>
      <w:r w:rsidRPr="00B864D5">
        <w:rPr>
          <w:rFonts w:ascii="Verdana" w:eastAsia="Calibri" w:hAnsi="Verdana" w:cs="Times New Roman"/>
          <w:sz w:val="24"/>
          <w:szCs w:val="24"/>
          <w:lang w:eastAsia="en-US"/>
        </w:rPr>
        <w:t>27. Kelio ženklai, ženklinimas ir triukšmo užtvaros:</w:t>
      </w:r>
    </w:p>
    <w:p w14:paraId="45C15CCA"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3" w:name="part_ee832499ee314f9a8f2a990b2104fa1f"/>
      <w:bookmarkEnd w:id="463"/>
      <w:r w:rsidRPr="00B864D5">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725AD6CE" w14:textId="65AC45B8" w:rsidR="003B19CC" w:rsidRPr="00B864D5" w:rsidRDefault="003B19CC" w:rsidP="00592545">
      <w:pPr>
        <w:spacing w:after="0" w:line="240" w:lineRule="auto"/>
        <w:jc w:val="both"/>
        <w:rPr>
          <w:rFonts w:ascii="Verdana" w:eastAsia="Calibri" w:hAnsi="Verdana" w:cs="Times New Roman"/>
          <w:sz w:val="24"/>
          <w:szCs w:val="24"/>
          <w:lang w:eastAsia="en-US"/>
        </w:rPr>
      </w:pPr>
      <w:bookmarkStart w:id="464" w:name="part_decf4b0792984d7e9f6ee88975a2fcb7"/>
      <w:bookmarkEnd w:id="464"/>
      <w:r w:rsidRPr="00B864D5">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21EF99BE" w14:textId="29D4671F" w:rsidR="003B19CC" w:rsidRPr="00B864D5" w:rsidRDefault="003B19CC" w:rsidP="00592545">
      <w:pPr>
        <w:spacing w:after="0" w:line="240" w:lineRule="auto"/>
        <w:jc w:val="both"/>
        <w:rPr>
          <w:rFonts w:ascii="Verdana" w:eastAsia="Calibri" w:hAnsi="Verdana" w:cs="Times New Roman"/>
          <w:sz w:val="24"/>
          <w:szCs w:val="24"/>
          <w:lang w:eastAsia="en-US"/>
        </w:rPr>
      </w:pPr>
    </w:p>
    <w:p w14:paraId="7FE9E011"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5" w:name="part_b9a8302c292b4ef29f2eb059f5ccf9fd"/>
      <w:bookmarkEnd w:id="465"/>
      <w:r w:rsidRPr="00B864D5">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4A45E868" w14:textId="5D97F665" w:rsidR="003B19CC" w:rsidRPr="00B864D5" w:rsidRDefault="003B19CC" w:rsidP="00592545">
      <w:pPr>
        <w:spacing w:after="0" w:line="240" w:lineRule="auto"/>
        <w:jc w:val="both"/>
        <w:rPr>
          <w:rFonts w:ascii="Verdana" w:eastAsia="Calibri" w:hAnsi="Verdana" w:cs="Times New Roman"/>
          <w:sz w:val="24"/>
          <w:szCs w:val="24"/>
          <w:lang w:eastAsia="en-US"/>
        </w:rPr>
      </w:pPr>
    </w:p>
    <w:p w14:paraId="76F1BDE9"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6" w:name="part_2088dfc4d84e41d3a2cb84086ec3ef40"/>
      <w:bookmarkEnd w:id="466"/>
      <w:r w:rsidRPr="00B864D5">
        <w:rPr>
          <w:rFonts w:ascii="Verdana" w:eastAsia="Calibri" w:hAnsi="Verdana" w:cs="Times New Roman"/>
          <w:sz w:val="24"/>
          <w:szCs w:val="24"/>
          <w:lang w:eastAsia="en-US"/>
        </w:rPr>
        <w:t>28. Gatvių apšvietimo įranga:</w:t>
      </w:r>
    </w:p>
    <w:p w14:paraId="330F9592"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7" w:name="part_e5f8228ba6b948b498f2c380414bf426"/>
      <w:bookmarkEnd w:id="467"/>
      <w:r w:rsidRPr="00B864D5">
        <w:rPr>
          <w:rFonts w:ascii="Verdana" w:eastAsia="Calibri" w:hAnsi="Verdana" w:cs="Times New Roman"/>
          <w:sz w:val="24"/>
          <w:szCs w:val="24"/>
          <w:lang w:eastAsia="en-US"/>
        </w:rPr>
        <w:t>28.1. jeigu perkama LED (angl. </w:t>
      </w:r>
      <w:r w:rsidRPr="00B864D5">
        <w:rPr>
          <w:rFonts w:ascii="Verdana" w:eastAsia="Calibri" w:hAnsi="Verdana" w:cs="Times New Roman"/>
          <w:i/>
          <w:iCs/>
          <w:sz w:val="24"/>
          <w:szCs w:val="24"/>
          <w:lang w:eastAsia="en-US"/>
        </w:rPr>
        <w:t>Light Emitting Diode</w:t>
      </w:r>
      <w:r w:rsidRPr="00B864D5">
        <w:rPr>
          <w:rFonts w:ascii="Verdana" w:eastAsia="Calibri" w:hAnsi="Verdana" w:cs="Times New Roman"/>
          <w:sz w:val="24"/>
          <w:szCs w:val="24"/>
          <w:lang w:eastAsia="en-US"/>
        </w:rPr>
        <w:t> – šviesą skleidžiantis diodas) gatvių apšvietimo įranga, ji turi būti 100 proc. (vienetais) LED;</w:t>
      </w:r>
    </w:p>
    <w:p w14:paraId="77E9DAAD"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8" w:name="part_1d458a87e3c84e0bbfab7701c9d024f8"/>
      <w:bookmarkEnd w:id="468"/>
      <w:r w:rsidRPr="00B864D5">
        <w:rPr>
          <w:rFonts w:ascii="Verdana" w:eastAsia="Calibri" w:hAnsi="Verdana" w:cs="Times New Roman"/>
          <w:sz w:val="24"/>
          <w:szCs w:val="24"/>
          <w:lang w:eastAsia="en-US"/>
        </w:rPr>
        <w:t>28.2. jeigu perkama ne LED gatvių apšvietimo įranga, ji turi būti:</w:t>
      </w:r>
    </w:p>
    <w:p w14:paraId="61771A7A"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69" w:name="part_bfdfe6a5e9aa4d3ca909a1c5aa965f23"/>
      <w:bookmarkEnd w:id="469"/>
      <w:r w:rsidRPr="00B864D5">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2126"/>
        <w:gridCol w:w="2977"/>
        <w:gridCol w:w="3147"/>
      </w:tblGrid>
      <w:tr w:rsidR="003B19CC" w:rsidRPr="00B864D5" w14:paraId="694AB325"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FAF6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Eil.</w:t>
            </w:r>
          </w:p>
          <w:p w14:paraId="733A0B7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7B64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8324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Vardinis lempos veiksmingumas, lm/W,</w:t>
            </w:r>
          </w:p>
          <w:p w14:paraId="482DDD5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1C6C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Vardinis lempos veiksmingumas, lm/W,</w:t>
            </w:r>
          </w:p>
          <w:p w14:paraId="4D8458A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neskaidriosios lempos</w:t>
            </w:r>
          </w:p>
        </w:tc>
      </w:tr>
      <w:tr w:rsidR="003B19CC" w:rsidRPr="00B864D5" w14:paraId="67F9E83D"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78B8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F4081E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8C435E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A541D6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60</w:t>
            </w:r>
          </w:p>
        </w:tc>
      </w:tr>
      <w:tr w:rsidR="003B19CC" w:rsidRPr="00B864D5" w14:paraId="2C41FCD7"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F5FD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51CF30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2A5373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448F8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70</w:t>
            </w:r>
          </w:p>
        </w:tc>
      </w:tr>
      <w:tr w:rsidR="003B19CC" w:rsidRPr="00B864D5" w14:paraId="4D6B2C91"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D87B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29B64F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7E606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14634F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82</w:t>
            </w:r>
          </w:p>
        </w:tc>
      </w:tr>
      <w:tr w:rsidR="003B19CC" w:rsidRPr="00B864D5" w14:paraId="6D019790"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9970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643FE5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982750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CCF6FD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95</w:t>
            </w:r>
          </w:p>
        </w:tc>
      </w:tr>
      <w:tr w:rsidR="003B19CC" w:rsidRPr="00B864D5" w14:paraId="691B2B78"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06C3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E4726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053C4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9E60A0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107</w:t>
            </w:r>
          </w:p>
        </w:tc>
      </w:tr>
      <w:tr w:rsidR="003B19CC" w:rsidRPr="00B864D5" w14:paraId="49491BD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F89A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30136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64FA1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5DAE32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120</w:t>
            </w:r>
          </w:p>
        </w:tc>
      </w:tr>
      <w:tr w:rsidR="003B19CC" w:rsidRPr="00B864D5" w14:paraId="0B426453"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D1A2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5A16CB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CD374F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73A866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133</w:t>
            </w:r>
          </w:p>
        </w:tc>
      </w:tr>
    </w:tbl>
    <w:p w14:paraId="0D0F8E43" w14:textId="282BBB66" w:rsidR="003B19CC" w:rsidRPr="00B864D5" w:rsidRDefault="003B19CC" w:rsidP="00592545">
      <w:pPr>
        <w:spacing w:after="0" w:line="240" w:lineRule="auto"/>
        <w:jc w:val="both"/>
        <w:rPr>
          <w:rFonts w:ascii="Verdana" w:eastAsia="Calibri" w:hAnsi="Verdana" w:cs="Times New Roman"/>
          <w:sz w:val="24"/>
          <w:szCs w:val="24"/>
          <w:lang w:eastAsia="en-US"/>
        </w:rPr>
      </w:pPr>
    </w:p>
    <w:p w14:paraId="28D1461B" w14:textId="75F89C7A" w:rsidR="003B19CC" w:rsidRPr="00B864D5" w:rsidRDefault="003B19CC" w:rsidP="00592545">
      <w:pPr>
        <w:spacing w:after="0" w:line="240" w:lineRule="auto"/>
        <w:jc w:val="both"/>
        <w:rPr>
          <w:rFonts w:ascii="Verdana" w:eastAsia="Calibri" w:hAnsi="Verdana" w:cs="Times New Roman"/>
          <w:sz w:val="24"/>
          <w:szCs w:val="24"/>
          <w:lang w:eastAsia="en-US"/>
        </w:rPr>
      </w:pPr>
      <w:bookmarkStart w:id="470" w:name="part_0eecfebe8c8b49c1b23af5c46cd661ee"/>
      <w:bookmarkEnd w:id="470"/>
      <w:r w:rsidRPr="00B864D5">
        <w:rPr>
          <w:rFonts w:ascii="Verdana" w:eastAsia="Calibri" w:hAnsi="Verdana" w:cs="Times New Roman"/>
          <w:sz w:val="24"/>
          <w:szCs w:val="24"/>
          <w:lang w:eastAsia="en-US"/>
        </w:rPr>
        <w:t>28.2.2. metalų halogenų lempų,</w:t>
      </w:r>
      <w:r w:rsidRPr="00B864D5">
        <w:rPr>
          <w:rFonts w:ascii="Verdana" w:eastAsia="Calibri" w:hAnsi="Verdana" w:cs="Times New Roman"/>
          <w:b/>
          <w:bCs/>
          <w:sz w:val="24"/>
          <w:szCs w:val="24"/>
          <w:lang w:eastAsia="en-US"/>
        </w:rPr>
        <w:t> </w:t>
      </w:r>
      <w:r w:rsidRPr="00B864D5">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2126"/>
        <w:gridCol w:w="2977"/>
        <w:gridCol w:w="3147"/>
      </w:tblGrid>
      <w:tr w:rsidR="003B19CC" w:rsidRPr="00B864D5" w14:paraId="12869E5D"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B424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9F6F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74D1B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Vardinis lempos veiksmingumas, lm/W,</w:t>
            </w:r>
          </w:p>
          <w:p w14:paraId="699E9E8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5096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Vardinis lempos veiksmingumas, lm/W,</w:t>
            </w:r>
          </w:p>
          <w:p w14:paraId="5EB64BC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neskaidriosios lempos</w:t>
            </w:r>
          </w:p>
        </w:tc>
      </w:tr>
      <w:tr w:rsidR="003B19CC" w:rsidRPr="00B864D5" w14:paraId="4AA0C3B0"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613A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9DDAF0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90C84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604E1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80</w:t>
            </w:r>
          </w:p>
        </w:tc>
      </w:tr>
      <w:tr w:rsidR="003B19CC" w:rsidRPr="00B864D5" w14:paraId="45B9A879"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0100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FF3B54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7D813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D2E57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85</w:t>
            </w:r>
          </w:p>
        </w:tc>
      </w:tr>
      <w:tr w:rsidR="003B19CC" w:rsidRPr="00B864D5" w14:paraId="5F1A1AFB"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042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89DA2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82359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B4E1F7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90</w:t>
            </w:r>
          </w:p>
        </w:tc>
      </w:tr>
      <w:tr w:rsidR="003B19CC" w:rsidRPr="00B864D5" w14:paraId="7A7CFA95"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E79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86BF4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C6614A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33384D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95</w:t>
            </w:r>
          </w:p>
        </w:tc>
      </w:tr>
      <w:tr w:rsidR="003B19CC" w:rsidRPr="00B864D5" w14:paraId="368ECFDA"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6205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3366F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022F3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4DABCE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92</w:t>
            </w:r>
          </w:p>
        </w:tc>
      </w:tr>
      <w:tr w:rsidR="003B19CC" w:rsidRPr="00B864D5" w14:paraId="2F818698"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8AC6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08B76F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16093E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1164C7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100</w:t>
            </w:r>
          </w:p>
        </w:tc>
      </w:tr>
    </w:tbl>
    <w:p w14:paraId="1715429F" w14:textId="684B348C" w:rsidR="003B19CC" w:rsidRPr="00B864D5" w:rsidRDefault="003B19CC" w:rsidP="00592545">
      <w:pPr>
        <w:spacing w:after="0" w:line="240" w:lineRule="auto"/>
        <w:jc w:val="both"/>
        <w:rPr>
          <w:rFonts w:ascii="Verdana" w:eastAsia="Calibri" w:hAnsi="Verdana" w:cs="Times New Roman"/>
          <w:sz w:val="24"/>
          <w:szCs w:val="24"/>
          <w:lang w:eastAsia="en-US"/>
        </w:rPr>
      </w:pPr>
    </w:p>
    <w:p w14:paraId="25A99997"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71" w:name="part_93b28efb47724531ae4f805124c19fef"/>
      <w:bookmarkEnd w:id="471"/>
      <w:r w:rsidRPr="00B864D5">
        <w:rPr>
          <w:rFonts w:ascii="Verdana" w:eastAsia="Calibri" w:hAnsi="Verdana" w:cs="Times New Roman"/>
          <w:sz w:val="24"/>
          <w:szCs w:val="24"/>
          <w:lang w:eastAsia="en-US"/>
        </w:rPr>
        <w:t>28.2.3. metalų halogenų lempų,</w:t>
      </w:r>
      <w:r w:rsidRPr="00B864D5">
        <w:rPr>
          <w:rFonts w:ascii="Verdana" w:eastAsia="Calibri" w:hAnsi="Verdana" w:cs="Times New Roman"/>
          <w:b/>
          <w:bCs/>
          <w:sz w:val="24"/>
          <w:szCs w:val="24"/>
          <w:lang w:eastAsia="en-US"/>
        </w:rPr>
        <w:t> </w:t>
      </w:r>
      <w:r w:rsidRPr="00B864D5">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2126"/>
        <w:gridCol w:w="2977"/>
        <w:gridCol w:w="3147"/>
      </w:tblGrid>
      <w:tr w:rsidR="003B19CC" w:rsidRPr="00B864D5" w14:paraId="7B64B106"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7608C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C7D3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D3BD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Vardinis lempos veiksmingumas, lm/W,</w:t>
            </w:r>
          </w:p>
          <w:p w14:paraId="7B0D872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72AD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Vardinis lempos veiksmingumas, lm/W,</w:t>
            </w:r>
          </w:p>
          <w:p w14:paraId="1B03C9E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neskaidriosios lempos</w:t>
            </w:r>
          </w:p>
        </w:tc>
      </w:tr>
      <w:tr w:rsidR="003B19CC" w:rsidRPr="00B864D5" w14:paraId="3CF69E46"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82FC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67E0E8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0143F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4982CA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65</w:t>
            </w:r>
          </w:p>
        </w:tc>
      </w:tr>
      <w:tr w:rsidR="003B19CC" w:rsidRPr="00B864D5" w14:paraId="16446D6A"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2AA7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8F25233"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48467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5330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70</w:t>
            </w:r>
          </w:p>
        </w:tc>
      </w:tr>
      <w:tr w:rsidR="003B19CC" w:rsidRPr="00B864D5" w14:paraId="15AB3C0B"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405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8802D3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853735E"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47DB59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75</w:t>
            </w:r>
          </w:p>
        </w:tc>
      </w:tr>
      <w:tr w:rsidR="003B19CC" w:rsidRPr="00B864D5" w14:paraId="424F0B63"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B26A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77628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0CEC2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CB823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75</w:t>
            </w:r>
          </w:p>
        </w:tc>
      </w:tr>
      <w:tr w:rsidR="003B19CC" w:rsidRPr="00B864D5" w14:paraId="0665AA4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4B08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0A5038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585662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9ADAA2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80</w:t>
            </w:r>
          </w:p>
        </w:tc>
      </w:tr>
      <w:tr w:rsidR="003B19CC" w:rsidRPr="00B864D5" w14:paraId="670B0B1E"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164C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8C3954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42E27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F5E97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80</w:t>
            </w:r>
          </w:p>
        </w:tc>
      </w:tr>
    </w:tbl>
    <w:p w14:paraId="2DB66C45" w14:textId="70A796A5" w:rsidR="003B19CC" w:rsidRPr="00B864D5" w:rsidRDefault="003B19CC" w:rsidP="00592545">
      <w:pPr>
        <w:spacing w:after="0" w:line="240" w:lineRule="auto"/>
        <w:jc w:val="both"/>
        <w:rPr>
          <w:rFonts w:ascii="Verdana" w:eastAsia="Calibri" w:hAnsi="Verdana" w:cs="Times New Roman"/>
          <w:sz w:val="24"/>
          <w:szCs w:val="24"/>
          <w:lang w:eastAsia="en-US"/>
        </w:rPr>
      </w:pPr>
    </w:p>
    <w:p w14:paraId="4A645BE5"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72" w:name="part_3a4eebc74f8d49a69d5bdc58601de353"/>
      <w:bookmarkEnd w:id="472"/>
      <w:r w:rsidRPr="00B864D5">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119"/>
        <w:gridCol w:w="5131"/>
      </w:tblGrid>
      <w:tr w:rsidR="003B19CC" w:rsidRPr="00B864D5" w14:paraId="34839758"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264F5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BD71D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C57E1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xml:space="preserve">Mažiausias balastinio įtaiso veiksmingumas, </w:t>
            </w:r>
            <w:r w:rsidRPr="00B864D5">
              <w:rPr>
                <w:rFonts w:ascii="Calibri" w:eastAsia="Calibri" w:hAnsi="Calibri" w:cs="Calibri"/>
                <w:sz w:val="24"/>
                <w:szCs w:val="24"/>
                <w:lang w:eastAsia="en-US"/>
              </w:rPr>
              <w:t>ƞ</w:t>
            </w:r>
            <w:r w:rsidRPr="00B864D5">
              <w:rPr>
                <w:rFonts w:ascii="Verdana" w:eastAsia="Calibri" w:hAnsi="Verdana" w:cs="Verdana"/>
                <w:sz w:val="24"/>
                <w:szCs w:val="24"/>
                <w:lang w:eastAsia="en-US"/>
              </w:rPr>
              <w:t> </w:t>
            </w:r>
            <w:r w:rsidRPr="00B864D5">
              <w:rPr>
                <w:rFonts w:ascii="Verdana" w:eastAsia="Calibri" w:hAnsi="Verdana" w:cs="Times New Roman"/>
                <w:sz w:val="24"/>
                <w:szCs w:val="24"/>
                <w:vertAlign w:val="subscript"/>
                <w:lang w:eastAsia="en-US"/>
              </w:rPr>
              <w:t>balastinio įtaiso,</w:t>
            </w:r>
            <w:r w:rsidRPr="00B864D5">
              <w:rPr>
                <w:rFonts w:ascii="Verdana" w:eastAsia="Calibri" w:hAnsi="Verdana" w:cs="Times New Roman"/>
                <w:sz w:val="24"/>
                <w:szCs w:val="24"/>
                <w:lang w:eastAsia="en-US"/>
              </w:rPr>
              <w:t> proc.</w:t>
            </w:r>
          </w:p>
        </w:tc>
      </w:tr>
      <w:tr w:rsidR="003B19CC" w:rsidRPr="00B864D5" w14:paraId="4D5F3E39"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1D40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93FC7D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EE25EE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70</w:t>
            </w:r>
          </w:p>
        </w:tc>
      </w:tr>
      <w:tr w:rsidR="003B19CC" w:rsidRPr="00B864D5" w14:paraId="0A0C84B1"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2F20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26C419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E1D6DD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80</w:t>
            </w:r>
          </w:p>
        </w:tc>
      </w:tr>
      <w:tr w:rsidR="003B19CC" w:rsidRPr="00B864D5" w14:paraId="4AAF029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B1FC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60E752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3B10F9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82</w:t>
            </w:r>
          </w:p>
        </w:tc>
      </w:tr>
      <w:tr w:rsidR="003B19CC" w:rsidRPr="00B864D5" w14:paraId="62480742"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6D2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3229AB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1196D3C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86</w:t>
            </w:r>
          </w:p>
        </w:tc>
      </w:tr>
      <w:tr w:rsidR="003B19CC" w:rsidRPr="00B864D5" w14:paraId="72A85CE8"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B5A2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5CD4DB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102B92B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91</w:t>
            </w:r>
          </w:p>
        </w:tc>
      </w:tr>
    </w:tbl>
    <w:p w14:paraId="400115BC" w14:textId="7202CE0C" w:rsidR="003B19CC" w:rsidRPr="00B864D5" w:rsidRDefault="003B19CC" w:rsidP="00592545">
      <w:pPr>
        <w:spacing w:after="0" w:line="240" w:lineRule="auto"/>
        <w:jc w:val="both"/>
        <w:rPr>
          <w:rFonts w:ascii="Verdana" w:eastAsia="Calibri" w:hAnsi="Verdana" w:cs="Times New Roman"/>
          <w:sz w:val="24"/>
          <w:szCs w:val="24"/>
          <w:lang w:eastAsia="en-US"/>
        </w:rPr>
      </w:pPr>
    </w:p>
    <w:p w14:paraId="04ABA50B"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73" w:name="part_6e740d384f4242fb9fd3839427846cda"/>
      <w:bookmarkEnd w:id="473"/>
      <w:r w:rsidRPr="00B864D5">
        <w:rPr>
          <w:rFonts w:ascii="Verdana" w:eastAsia="Calibri" w:hAnsi="Verdana" w:cs="Times New Roman"/>
          <w:sz w:val="24"/>
          <w:szCs w:val="24"/>
          <w:lang w:eastAsia="en-US"/>
        </w:rPr>
        <w:t>28.2.5. lempų šviesos srauto išlaikymo faktorių (angl. </w:t>
      </w:r>
      <w:r w:rsidRPr="00B864D5">
        <w:rPr>
          <w:rFonts w:ascii="Verdana" w:eastAsia="Calibri" w:hAnsi="Verdana" w:cs="Times New Roman"/>
          <w:i/>
          <w:iCs/>
          <w:sz w:val="24"/>
          <w:szCs w:val="24"/>
          <w:lang w:eastAsia="en-US"/>
        </w:rPr>
        <w:t>Lamp Lumen Maintenance Factor</w:t>
      </w:r>
      <w:r w:rsidRPr="00B864D5">
        <w:rPr>
          <w:rFonts w:ascii="Verdana" w:eastAsia="Calibri" w:hAnsi="Verdana" w:cs="Times New Roman"/>
          <w:sz w:val="24"/>
          <w:szCs w:val="24"/>
          <w:lang w:eastAsia="en-US"/>
        </w:rPr>
        <w:t>, LLMF) ir lempos negendamumo faktorių (angl</w:t>
      </w:r>
      <w:r w:rsidRPr="00B864D5">
        <w:rPr>
          <w:rFonts w:ascii="Verdana" w:eastAsia="Calibri" w:hAnsi="Verdana" w:cs="Times New Roman"/>
          <w:i/>
          <w:iCs/>
          <w:sz w:val="24"/>
          <w:szCs w:val="24"/>
          <w:lang w:eastAsia="en-US"/>
        </w:rPr>
        <w:t>. Lamp Survival Factors</w:t>
      </w:r>
      <w:r w:rsidRPr="00B864D5">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3"/>
        <w:gridCol w:w="1559"/>
        <w:gridCol w:w="1276"/>
        <w:gridCol w:w="1276"/>
        <w:gridCol w:w="2296"/>
      </w:tblGrid>
      <w:tr w:rsidR="003B19CC" w:rsidRPr="00B864D5" w14:paraId="2B61C66E"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E73F0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9096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B119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F48F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E130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CC65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16 000</w:t>
            </w:r>
          </w:p>
        </w:tc>
      </w:tr>
      <w:tr w:rsidR="003B19CC" w:rsidRPr="00B864D5" w14:paraId="79983E0F"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6471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8E25B7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EDB550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597F8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7E284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DDCC5A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0,92</w:t>
            </w:r>
          </w:p>
        </w:tc>
      </w:tr>
      <w:tr w:rsidR="003B19CC" w:rsidRPr="00B864D5" w14:paraId="178DAB25"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1B8D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16CDF7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8C54CB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41BFD3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0CD00F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33A9E39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0,92</w:t>
            </w:r>
          </w:p>
        </w:tc>
      </w:tr>
    </w:tbl>
    <w:p w14:paraId="30EB6B41" w14:textId="547A4701" w:rsidR="003B19CC" w:rsidRPr="00B864D5" w:rsidRDefault="003B19CC" w:rsidP="00592545">
      <w:pPr>
        <w:spacing w:after="0" w:line="240" w:lineRule="auto"/>
        <w:jc w:val="both"/>
        <w:rPr>
          <w:rFonts w:ascii="Verdana" w:eastAsia="Calibri" w:hAnsi="Verdana" w:cs="Times New Roman"/>
          <w:sz w:val="24"/>
          <w:szCs w:val="24"/>
          <w:lang w:eastAsia="en-US"/>
        </w:rPr>
      </w:pPr>
    </w:p>
    <w:p w14:paraId="527E7B06"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74" w:name="part_8552ce599f614e68ab36cda15d9bd982"/>
      <w:bookmarkEnd w:id="474"/>
      <w:r w:rsidRPr="00B864D5">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95"/>
        <w:gridCol w:w="3289"/>
      </w:tblGrid>
      <w:tr w:rsidR="003B19CC" w:rsidRPr="00B864D5" w14:paraId="52A2BFB0" w14:textId="77777777" w:rsidTr="003B19CC">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269E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E66D4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Lempos tipas</w:t>
            </w:r>
          </w:p>
          <w:p w14:paraId="19FB483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F00E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mg/vnt.</w:t>
            </w:r>
          </w:p>
        </w:tc>
      </w:tr>
      <w:tr w:rsidR="003B19CC" w:rsidRPr="00B864D5" w14:paraId="598EC451"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0A2F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599E53B"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BFBE50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25</w:t>
            </w:r>
          </w:p>
        </w:tc>
      </w:tr>
      <w:tr w:rsidR="003B19CC" w:rsidRPr="00B864D5" w14:paraId="78138358"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E31C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C98EE7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01548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30</w:t>
            </w:r>
          </w:p>
        </w:tc>
      </w:tr>
      <w:tr w:rsidR="003B19CC" w:rsidRPr="00B864D5" w14:paraId="2548C23B"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2C6C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2B15574"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282818B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40</w:t>
            </w:r>
          </w:p>
        </w:tc>
      </w:tr>
      <w:tr w:rsidR="003B19CC" w:rsidRPr="00B864D5" w14:paraId="4E9F1794"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0092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07D08F1"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7CD00A9"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5</w:t>
            </w:r>
          </w:p>
        </w:tc>
      </w:tr>
      <w:tr w:rsidR="003B19CC" w:rsidRPr="00B864D5" w14:paraId="45683F0B" w14:textId="77777777" w:rsidTr="003B19CC">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86DD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lastRenderedPageBreak/>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37AD29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19ED732D"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15</w:t>
            </w:r>
          </w:p>
        </w:tc>
      </w:tr>
      <w:tr w:rsidR="003B19CC" w:rsidRPr="00B864D5" w14:paraId="2B4D6B96" w14:textId="77777777" w:rsidTr="003B19CC">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75D9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BDE467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942308C"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30</w:t>
            </w:r>
          </w:p>
        </w:tc>
      </w:tr>
    </w:tbl>
    <w:p w14:paraId="54253594" w14:textId="2DF6146C" w:rsidR="003B19CC" w:rsidRPr="00B864D5" w:rsidRDefault="003B19CC" w:rsidP="00592545">
      <w:pPr>
        <w:spacing w:after="0" w:line="240" w:lineRule="auto"/>
        <w:jc w:val="both"/>
        <w:rPr>
          <w:rFonts w:ascii="Verdana" w:eastAsia="Calibri" w:hAnsi="Verdana" w:cs="Times New Roman"/>
          <w:sz w:val="24"/>
          <w:szCs w:val="24"/>
          <w:lang w:eastAsia="en-US"/>
        </w:rPr>
      </w:pPr>
    </w:p>
    <w:p w14:paraId="328551AC" w14:textId="77777777" w:rsidR="003B19CC" w:rsidRPr="00B864D5" w:rsidRDefault="003B19CC" w:rsidP="00592545">
      <w:pPr>
        <w:spacing w:after="0" w:line="240" w:lineRule="auto"/>
        <w:jc w:val="both"/>
        <w:rPr>
          <w:rFonts w:ascii="Verdana" w:eastAsia="Calibri" w:hAnsi="Verdana" w:cs="Times New Roman"/>
          <w:sz w:val="24"/>
          <w:szCs w:val="24"/>
          <w:lang w:eastAsia="en-US"/>
        </w:rPr>
      </w:pPr>
      <w:bookmarkStart w:id="475" w:name="part_1b7cadebbaf64051992afa16a66418f2"/>
      <w:bookmarkEnd w:id="475"/>
      <w:r w:rsidRPr="00B864D5">
        <w:rPr>
          <w:rFonts w:ascii="Verdana" w:eastAsia="Calibri" w:hAnsi="Verdana" w:cs="Times New Roman"/>
          <w:sz w:val="24"/>
          <w:szCs w:val="24"/>
          <w:lang w:eastAsia="en-US"/>
        </w:rPr>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60"/>
        <w:gridCol w:w="4990"/>
      </w:tblGrid>
      <w:tr w:rsidR="003B19CC" w:rsidRPr="00B864D5" w14:paraId="70C1A02D" w14:textId="77777777" w:rsidTr="003B19C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9B045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20A58"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3A72A"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Mažiausias balastinio įtaiso</w:t>
            </w:r>
          </w:p>
          <w:p w14:paraId="0A40BDE5"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 xml:space="preserve">veiksmingumas, </w:t>
            </w:r>
            <w:r w:rsidRPr="00B864D5">
              <w:rPr>
                <w:rFonts w:ascii="Calibri" w:eastAsia="Calibri" w:hAnsi="Calibri" w:cs="Calibri"/>
                <w:sz w:val="24"/>
                <w:szCs w:val="24"/>
                <w:lang w:eastAsia="en-US"/>
              </w:rPr>
              <w:t>ƞ</w:t>
            </w:r>
            <w:r w:rsidRPr="00B864D5">
              <w:rPr>
                <w:rFonts w:ascii="Verdana" w:eastAsia="Calibri" w:hAnsi="Verdana" w:cs="Verdana"/>
                <w:sz w:val="24"/>
                <w:szCs w:val="24"/>
                <w:lang w:eastAsia="en-US"/>
              </w:rPr>
              <w:t> </w:t>
            </w:r>
            <w:r w:rsidRPr="00B864D5">
              <w:rPr>
                <w:rFonts w:ascii="Verdana" w:eastAsia="Calibri" w:hAnsi="Verdana" w:cs="Times New Roman"/>
                <w:sz w:val="24"/>
                <w:szCs w:val="24"/>
                <w:vertAlign w:val="subscript"/>
                <w:lang w:eastAsia="en-US"/>
              </w:rPr>
              <w:t>balastinio įtaiso,</w:t>
            </w:r>
            <w:r w:rsidRPr="00B864D5">
              <w:rPr>
                <w:rFonts w:ascii="Verdana" w:eastAsia="Calibri" w:hAnsi="Verdana" w:cs="Times New Roman"/>
                <w:sz w:val="24"/>
                <w:szCs w:val="24"/>
                <w:lang w:eastAsia="en-US"/>
              </w:rPr>
              <w:t> proc.</w:t>
            </w:r>
          </w:p>
        </w:tc>
      </w:tr>
      <w:tr w:rsidR="003B19CC" w:rsidRPr="00B864D5" w14:paraId="61A849AA"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E21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B2FB2F7"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2FF1932F"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85</w:t>
            </w:r>
          </w:p>
        </w:tc>
      </w:tr>
      <w:tr w:rsidR="003B19CC" w:rsidRPr="00B864D5" w14:paraId="2CAC31AB" w14:textId="77777777" w:rsidTr="003B19C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EE590"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C5980E2"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0B22116" w14:textId="77777777" w:rsidR="003B19CC" w:rsidRPr="00B864D5" w:rsidRDefault="003B19CC" w:rsidP="00592545">
            <w:pPr>
              <w:spacing w:after="0" w:line="240" w:lineRule="auto"/>
              <w:jc w:val="both"/>
              <w:rPr>
                <w:rFonts w:ascii="Verdana" w:eastAsia="Calibri" w:hAnsi="Verdana" w:cs="Times New Roman"/>
                <w:sz w:val="24"/>
                <w:szCs w:val="24"/>
                <w:lang w:eastAsia="en-US"/>
              </w:rPr>
            </w:pPr>
            <w:r w:rsidRPr="00B864D5">
              <w:rPr>
                <w:rFonts w:ascii="Verdana" w:eastAsia="Calibri" w:hAnsi="Verdana" w:cs="Times New Roman"/>
                <w:sz w:val="24"/>
                <w:szCs w:val="24"/>
                <w:lang w:eastAsia="en-US"/>
              </w:rPr>
              <w:t>92</w:t>
            </w:r>
          </w:p>
        </w:tc>
      </w:tr>
    </w:tbl>
    <w:p w14:paraId="64FA3D71" w14:textId="15530BBD" w:rsidR="003B19CC" w:rsidRPr="00B864D5" w:rsidRDefault="003B19CC" w:rsidP="00592545">
      <w:pPr>
        <w:spacing w:after="0" w:line="240" w:lineRule="auto"/>
        <w:jc w:val="both"/>
        <w:rPr>
          <w:rFonts w:ascii="Verdana" w:eastAsia="Calibri" w:hAnsi="Verdana" w:cs="Times New Roman"/>
          <w:sz w:val="24"/>
          <w:szCs w:val="24"/>
          <w:lang w:eastAsia="en-US"/>
        </w:rPr>
      </w:pPr>
    </w:p>
    <w:p w14:paraId="00AB6481" w14:textId="1CFB8D32" w:rsidR="003B19CC" w:rsidRPr="00B864D5" w:rsidRDefault="003B19CC" w:rsidP="00592545">
      <w:pPr>
        <w:spacing w:after="0" w:line="240" w:lineRule="auto"/>
        <w:jc w:val="both"/>
        <w:rPr>
          <w:rFonts w:ascii="Verdana" w:eastAsia="Calibri" w:hAnsi="Verdana" w:cs="Times New Roman"/>
          <w:sz w:val="24"/>
          <w:szCs w:val="24"/>
          <w:lang w:eastAsia="en-US"/>
        </w:rPr>
      </w:pPr>
      <w:bookmarkStart w:id="476" w:name="part_c03298419fe741cf9b735765a2b49995"/>
      <w:bookmarkEnd w:id="476"/>
      <w:r w:rsidRPr="00B864D5">
        <w:rPr>
          <w:rFonts w:ascii="Verdana" w:eastAsia="Calibri" w:hAnsi="Verdana" w:cs="Times New Roman"/>
          <w:sz w:val="24"/>
          <w:szCs w:val="24"/>
          <w:lang w:eastAsia="en-US"/>
        </w:rPr>
        <w:t>29. Kelių eismo signalai: kelių eismo signalai ir šviesoforai turi būti 100 proc. (vienetais) LED (angl. </w:t>
      </w:r>
      <w:r w:rsidRPr="00B864D5">
        <w:rPr>
          <w:rFonts w:ascii="Verdana" w:eastAsia="Calibri" w:hAnsi="Verdana" w:cs="Times New Roman"/>
          <w:i/>
          <w:iCs/>
          <w:sz w:val="24"/>
          <w:szCs w:val="24"/>
          <w:lang w:eastAsia="en-US"/>
        </w:rPr>
        <w:t>Light Emitting Diode</w:t>
      </w:r>
      <w:r w:rsidRPr="00B864D5">
        <w:rPr>
          <w:rFonts w:ascii="Verdana" w:eastAsia="Calibri" w:hAnsi="Verdana" w:cs="Times New Roman"/>
          <w:sz w:val="24"/>
          <w:szCs w:val="24"/>
          <w:lang w:eastAsia="en-US"/>
        </w:rPr>
        <w:t> – šviesą skleidžiantis diodas).</w:t>
      </w:r>
    </w:p>
    <w:sectPr w:rsidR="003B19CC" w:rsidRPr="00B864D5" w:rsidSect="00EB2801">
      <w:headerReference w:type="default" r:id="rId35"/>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AFB0" w14:textId="77777777" w:rsidR="00CC3B05" w:rsidRDefault="00CC3B05" w:rsidP="00230D53">
      <w:pPr>
        <w:spacing w:after="0" w:line="240" w:lineRule="auto"/>
      </w:pPr>
      <w:r>
        <w:separator/>
      </w:r>
    </w:p>
  </w:endnote>
  <w:endnote w:type="continuationSeparator" w:id="0">
    <w:p w14:paraId="5DB3B16C" w14:textId="77777777" w:rsidR="00CC3B05" w:rsidRDefault="00CC3B05"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Helvetica Neue UltraLight">
    <w:altName w:val="Arial"/>
    <w:charset w:val="00"/>
    <w:family w:val="roman"/>
    <w:pitch w:val="default"/>
    <w:sig w:usb0="E50002FF" w:usb1="500079DB" w:usb2="00000010" w:usb3="00000000" w:csb0="0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EndPr>
      <w:rPr>
        <w:sz w:val="18"/>
        <w:szCs w:val="18"/>
      </w:rPr>
    </w:sdtEndPr>
    <w:sdtContent>
      <w:p w14:paraId="61073B68" w14:textId="77777777" w:rsidR="00EC584D" w:rsidRDefault="00EC584D" w:rsidP="00303352">
        <w:pPr>
          <w:jc w:val="center"/>
          <w:rPr>
            <w:sz w:val="18"/>
            <w:szCs w:val="18"/>
          </w:rPr>
        </w:pPr>
      </w:p>
      <w:p w14:paraId="6D7F0129" w14:textId="77777777" w:rsidR="00EC584D" w:rsidRPr="00D319D3" w:rsidRDefault="00000000" w:rsidP="00303352">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EC584D" w:rsidRDefault="00EC584D">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0E7C" w14:textId="77777777" w:rsidR="00CC3B05" w:rsidRDefault="00CC3B05" w:rsidP="00230D53">
      <w:pPr>
        <w:spacing w:after="0" w:line="240" w:lineRule="auto"/>
      </w:pPr>
      <w:r>
        <w:separator/>
      </w:r>
    </w:p>
  </w:footnote>
  <w:footnote w:type="continuationSeparator" w:id="0">
    <w:p w14:paraId="1986418D" w14:textId="77777777" w:rsidR="00CC3B05" w:rsidRDefault="00CC3B05"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546AEDEB" w14:textId="77777777" w:rsidR="00EC584D" w:rsidRDefault="00EC584D">
        <w:pPr>
          <w:pStyle w:val="Antrats"/>
          <w:jc w:val="center"/>
        </w:pPr>
        <w:r>
          <w:fldChar w:fldCharType="begin"/>
        </w:r>
        <w:r>
          <w:instrText>PAGE   \* MERGEFORMAT</w:instrText>
        </w:r>
        <w:r>
          <w:fldChar w:fldCharType="separate"/>
        </w:r>
        <w:r>
          <w:rPr>
            <w:noProof/>
          </w:rPr>
          <w:t>10</w:t>
        </w:r>
        <w:r>
          <w:fldChar w:fldCharType="end"/>
        </w:r>
      </w:p>
    </w:sdtContent>
  </w:sdt>
  <w:p w14:paraId="253642CA" w14:textId="77777777" w:rsidR="00EC584D" w:rsidRDefault="00EC584D">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77777777" w:rsidR="00906D2E" w:rsidRDefault="0031300F">
        <w:pPr>
          <w:pStyle w:val="Antrats"/>
          <w:jc w:val="center"/>
        </w:pPr>
        <w:r>
          <w:fldChar w:fldCharType="begin"/>
        </w:r>
        <w:r w:rsidR="00876A76">
          <w:instrText xml:space="preserve"> PAGE   \* MERGEFORMAT </w:instrText>
        </w:r>
        <w:r>
          <w:fldChar w:fldCharType="separate"/>
        </w:r>
        <w:r w:rsidR="00B621A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661EDE"/>
    <w:multiLevelType w:val="hybridMultilevel"/>
    <w:tmpl w:val="EA3CC70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E33C30BA">
      <w:start w:val="3"/>
      <w:numFmt w:val="bullet"/>
      <w:lvlText w:val="-"/>
      <w:lvlJc w:val="left"/>
      <w:pPr>
        <w:ind w:left="3600" w:hanging="360"/>
      </w:pPr>
      <w:rPr>
        <w:rFonts w:ascii="Verdana" w:eastAsia="Calibri" w:hAnsi="Verdana" w:cs="Times New Roman"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3246768"/>
    <w:multiLevelType w:val="hybridMultilevel"/>
    <w:tmpl w:val="699AB976"/>
    <w:lvl w:ilvl="0" w:tplc="862CE0C4">
      <w:start w:val="3"/>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0765C75"/>
    <w:multiLevelType w:val="hybridMultilevel"/>
    <w:tmpl w:val="55FE4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0"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3"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7"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4541481">
    <w:abstractNumId w:val="10"/>
  </w:num>
  <w:num w:numId="2" w16cid:durableId="1873152885">
    <w:abstractNumId w:val="23"/>
  </w:num>
  <w:num w:numId="3" w16cid:durableId="839349240">
    <w:abstractNumId w:val="1"/>
  </w:num>
  <w:num w:numId="4" w16cid:durableId="2024085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088939">
    <w:abstractNumId w:val="30"/>
  </w:num>
  <w:num w:numId="6" w16cid:durableId="705301020">
    <w:abstractNumId w:val="4"/>
  </w:num>
  <w:num w:numId="7" w16cid:durableId="1796748151">
    <w:abstractNumId w:val="15"/>
  </w:num>
  <w:num w:numId="8" w16cid:durableId="204830844">
    <w:abstractNumId w:val="8"/>
  </w:num>
  <w:num w:numId="9" w16cid:durableId="598410530">
    <w:abstractNumId w:val="28"/>
  </w:num>
  <w:num w:numId="10" w16cid:durableId="1972862821">
    <w:abstractNumId w:val="0"/>
  </w:num>
  <w:num w:numId="11" w16cid:durableId="845631714">
    <w:abstractNumId w:val="22"/>
  </w:num>
  <w:num w:numId="12" w16cid:durableId="1827696633">
    <w:abstractNumId w:val="6"/>
  </w:num>
  <w:num w:numId="13" w16cid:durableId="1506676520">
    <w:abstractNumId w:val="26"/>
  </w:num>
  <w:num w:numId="14" w16cid:durableId="1362973753">
    <w:abstractNumId w:val="24"/>
  </w:num>
  <w:num w:numId="15" w16cid:durableId="42213145">
    <w:abstractNumId w:val="21"/>
  </w:num>
  <w:num w:numId="16" w16cid:durableId="931084094">
    <w:abstractNumId w:val="9"/>
  </w:num>
  <w:num w:numId="17" w16cid:durableId="1496649929">
    <w:abstractNumId w:val="20"/>
  </w:num>
  <w:num w:numId="18" w16cid:durableId="759983699">
    <w:abstractNumId w:val="27"/>
  </w:num>
  <w:num w:numId="19" w16cid:durableId="475490354">
    <w:abstractNumId w:val="32"/>
  </w:num>
  <w:num w:numId="20" w16cid:durableId="853542706">
    <w:abstractNumId w:val="2"/>
  </w:num>
  <w:num w:numId="21" w16cid:durableId="298340069">
    <w:abstractNumId w:val="3"/>
  </w:num>
  <w:num w:numId="22" w16cid:durableId="10495471">
    <w:abstractNumId w:val="7"/>
  </w:num>
  <w:num w:numId="23" w16cid:durableId="1256985796">
    <w:abstractNumId w:val="16"/>
  </w:num>
  <w:num w:numId="24" w16cid:durableId="1320114597">
    <w:abstractNumId w:val="29"/>
  </w:num>
  <w:num w:numId="25" w16cid:durableId="650911804">
    <w:abstractNumId w:val="25"/>
  </w:num>
  <w:num w:numId="26" w16cid:durableId="1153303184">
    <w:abstractNumId w:val="18"/>
  </w:num>
  <w:num w:numId="27" w16cid:durableId="2014137457">
    <w:abstractNumId w:val="17"/>
  </w:num>
  <w:num w:numId="28" w16cid:durableId="1604653166">
    <w:abstractNumId w:val="14"/>
  </w:num>
  <w:num w:numId="29" w16cid:durableId="889879731">
    <w:abstractNumId w:val="31"/>
  </w:num>
  <w:num w:numId="30" w16cid:durableId="758448272">
    <w:abstractNumId w:val="19"/>
  </w:num>
  <w:num w:numId="31" w16cid:durableId="1289120131">
    <w:abstractNumId w:val="5"/>
  </w:num>
  <w:num w:numId="32" w16cid:durableId="421492404">
    <w:abstractNumId w:val="13"/>
  </w:num>
  <w:num w:numId="33" w16cid:durableId="102459509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6954"/>
    <w:rsid w:val="00003CD7"/>
    <w:rsid w:val="0000412F"/>
    <w:rsid w:val="000056E4"/>
    <w:rsid w:val="00005AE8"/>
    <w:rsid w:val="00011655"/>
    <w:rsid w:val="000135F7"/>
    <w:rsid w:val="00013A9C"/>
    <w:rsid w:val="000153F4"/>
    <w:rsid w:val="00023A78"/>
    <w:rsid w:val="00023F00"/>
    <w:rsid w:val="000272F1"/>
    <w:rsid w:val="00030A19"/>
    <w:rsid w:val="000313C2"/>
    <w:rsid w:val="000318F9"/>
    <w:rsid w:val="00033898"/>
    <w:rsid w:val="00033927"/>
    <w:rsid w:val="000341BF"/>
    <w:rsid w:val="0004178A"/>
    <w:rsid w:val="00042CF6"/>
    <w:rsid w:val="00043649"/>
    <w:rsid w:val="00045EC2"/>
    <w:rsid w:val="00047986"/>
    <w:rsid w:val="00055D0C"/>
    <w:rsid w:val="000570CE"/>
    <w:rsid w:val="00057695"/>
    <w:rsid w:val="00060075"/>
    <w:rsid w:val="0006337E"/>
    <w:rsid w:val="00065898"/>
    <w:rsid w:val="00065D97"/>
    <w:rsid w:val="000735AA"/>
    <w:rsid w:val="00077891"/>
    <w:rsid w:val="00085415"/>
    <w:rsid w:val="00087B3E"/>
    <w:rsid w:val="000904E8"/>
    <w:rsid w:val="000906F0"/>
    <w:rsid w:val="00090B8D"/>
    <w:rsid w:val="000930F4"/>
    <w:rsid w:val="00093412"/>
    <w:rsid w:val="00093A04"/>
    <w:rsid w:val="00096CC5"/>
    <w:rsid w:val="00097CC5"/>
    <w:rsid w:val="000A052C"/>
    <w:rsid w:val="000A5525"/>
    <w:rsid w:val="000A6528"/>
    <w:rsid w:val="000B0E93"/>
    <w:rsid w:val="000B112C"/>
    <w:rsid w:val="000B2E6B"/>
    <w:rsid w:val="000B6E3D"/>
    <w:rsid w:val="000B7B49"/>
    <w:rsid w:val="000C1245"/>
    <w:rsid w:val="000C575B"/>
    <w:rsid w:val="000C6604"/>
    <w:rsid w:val="000C78D6"/>
    <w:rsid w:val="000D1082"/>
    <w:rsid w:val="000D2446"/>
    <w:rsid w:val="000D4EE5"/>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06EE1"/>
    <w:rsid w:val="00110A1D"/>
    <w:rsid w:val="00111619"/>
    <w:rsid w:val="00111BD7"/>
    <w:rsid w:val="00112248"/>
    <w:rsid w:val="00112639"/>
    <w:rsid w:val="00113E46"/>
    <w:rsid w:val="001165CC"/>
    <w:rsid w:val="00121847"/>
    <w:rsid w:val="0012190F"/>
    <w:rsid w:val="00122435"/>
    <w:rsid w:val="00124BDD"/>
    <w:rsid w:val="00124D5F"/>
    <w:rsid w:val="0012649E"/>
    <w:rsid w:val="001269C7"/>
    <w:rsid w:val="00127553"/>
    <w:rsid w:val="00127FB1"/>
    <w:rsid w:val="00131B00"/>
    <w:rsid w:val="00134313"/>
    <w:rsid w:val="001354BD"/>
    <w:rsid w:val="00135D8A"/>
    <w:rsid w:val="00136278"/>
    <w:rsid w:val="0014029D"/>
    <w:rsid w:val="00141056"/>
    <w:rsid w:val="0014173D"/>
    <w:rsid w:val="00141DDC"/>
    <w:rsid w:val="00142D1D"/>
    <w:rsid w:val="00144B79"/>
    <w:rsid w:val="0014641A"/>
    <w:rsid w:val="00147860"/>
    <w:rsid w:val="00150461"/>
    <w:rsid w:val="00151A8C"/>
    <w:rsid w:val="00153059"/>
    <w:rsid w:val="001553C9"/>
    <w:rsid w:val="001557FF"/>
    <w:rsid w:val="001558BC"/>
    <w:rsid w:val="00156675"/>
    <w:rsid w:val="00161CAD"/>
    <w:rsid w:val="0016360E"/>
    <w:rsid w:val="00163BB1"/>
    <w:rsid w:val="0017129B"/>
    <w:rsid w:val="00171E15"/>
    <w:rsid w:val="001745FA"/>
    <w:rsid w:val="001758C4"/>
    <w:rsid w:val="001819DB"/>
    <w:rsid w:val="00181AF8"/>
    <w:rsid w:val="00182188"/>
    <w:rsid w:val="0018503A"/>
    <w:rsid w:val="001911C7"/>
    <w:rsid w:val="00195962"/>
    <w:rsid w:val="001961BF"/>
    <w:rsid w:val="0019641F"/>
    <w:rsid w:val="00196B89"/>
    <w:rsid w:val="0019750B"/>
    <w:rsid w:val="00197857"/>
    <w:rsid w:val="001978C9"/>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79EC"/>
    <w:rsid w:val="001D0C26"/>
    <w:rsid w:val="001D12E9"/>
    <w:rsid w:val="001D787C"/>
    <w:rsid w:val="001D7ABD"/>
    <w:rsid w:val="001E44BC"/>
    <w:rsid w:val="001E48CC"/>
    <w:rsid w:val="001E4D4B"/>
    <w:rsid w:val="001E52BB"/>
    <w:rsid w:val="001E7258"/>
    <w:rsid w:val="001E755D"/>
    <w:rsid w:val="001F0330"/>
    <w:rsid w:val="001F1C3D"/>
    <w:rsid w:val="001F3475"/>
    <w:rsid w:val="001F3E96"/>
    <w:rsid w:val="001F58CC"/>
    <w:rsid w:val="001F5928"/>
    <w:rsid w:val="001F6411"/>
    <w:rsid w:val="001F64FB"/>
    <w:rsid w:val="001F770F"/>
    <w:rsid w:val="002017C7"/>
    <w:rsid w:val="002045D3"/>
    <w:rsid w:val="002064FD"/>
    <w:rsid w:val="00210AAA"/>
    <w:rsid w:val="00215E2B"/>
    <w:rsid w:val="0022183E"/>
    <w:rsid w:val="00222995"/>
    <w:rsid w:val="00223A70"/>
    <w:rsid w:val="00224C54"/>
    <w:rsid w:val="002258C0"/>
    <w:rsid w:val="002260B7"/>
    <w:rsid w:val="002303C6"/>
    <w:rsid w:val="00230D53"/>
    <w:rsid w:val="002336A2"/>
    <w:rsid w:val="00233BC5"/>
    <w:rsid w:val="002340E2"/>
    <w:rsid w:val="00234F69"/>
    <w:rsid w:val="0024098C"/>
    <w:rsid w:val="002440D5"/>
    <w:rsid w:val="002459E9"/>
    <w:rsid w:val="00245E7A"/>
    <w:rsid w:val="00246E7F"/>
    <w:rsid w:val="00251A72"/>
    <w:rsid w:val="00253191"/>
    <w:rsid w:val="0025425B"/>
    <w:rsid w:val="00254637"/>
    <w:rsid w:val="00255154"/>
    <w:rsid w:val="002566D0"/>
    <w:rsid w:val="00257540"/>
    <w:rsid w:val="00260F64"/>
    <w:rsid w:val="002612D1"/>
    <w:rsid w:val="00261396"/>
    <w:rsid w:val="002625B5"/>
    <w:rsid w:val="00262EAB"/>
    <w:rsid w:val="00262F38"/>
    <w:rsid w:val="00263822"/>
    <w:rsid w:val="00264A18"/>
    <w:rsid w:val="00266500"/>
    <w:rsid w:val="00266C78"/>
    <w:rsid w:val="00274AB2"/>
    <w:rsid w:val="00274DDD"/>
    <w:rsid w:val="002755EF"/>
    <w:rsid w:val="002759C7"/>
    <w:rsid w:val="002800C4"/>
    <w:rsid w:val="002816E6"/>
    <w:rsid w:val="00281AF9"/>
    <w:rsid w:val="00282BFF"/>
    <w:rsid w:val="00284C54"/>
    <w:rsid w:val="0028565C"/>
    <w:rsid w:val="00285E4E"/>
    <w:rsid w:val="0028604B"/>
    <w:rsid w:val="00287604"/>
    <w:rsid w:val="00287CC3"/>
    <w:rsid w:val="00290295"/>
    <w:rsid w:val="002903B6"/>
    <w:rsid w:val="00291126"/>
    <w:rsid w:val="00291619"/>
    <w:rsid w:val="00294C14"/>
    <w:rsid w:val="00295310"/>
    <w:rsid w:val="00297368"/>
    <w:rsid w:val="002A2827"/>
    <w:rsid w:val="002A4F1B"/>
    <w:rsid w:val="002A5502"/>
    <w:rsid w:val="002B3B1E"/>
    <w:rsid w:val="002B63C5"/>
    <w:rsid w:val="002B63FB"/>
    <w:rsid w:val="002B6A85"/>
    <w:rsid w:val="002C16C3"/>
    <w:rsid w:val="002C2711"/>
    <w:rsid w:val="002C33A5"/>
    <w:rsid w:val="002C39CF"/>
    <w:rsid w:val="002C3D4F"/>
    <w:rsid w:val="002C47BD"/>
    <w:rsid w:val="002C4828"/>
    <w:rsid w:val="002C7350"/>
    <w:rsid w:val="002D0196"/>
    <w:rsid w:val="002D0407"/>
    <w:rsid w:val="002D0AC5"/>
    <w:rsid w:val="002D1686"/>
    <w:rsid w:val="002D3365"/>
    <w:rsid w:val="002D75EA"/>
    <w:rsid w:val="002D7EC1"/>
    <w:rsid w:val="002E2B91"/>
    <w:rsid w:val="002E32E0"/>
    <w:rsid w:val="002E3FA9"/>
    <w:rsid w:val="002E4A4F"/>
    <w:rsid w:val="002E561F"/>
    <w:rsid w:val="002E6ED0"/>
    <w:rsid w:val="002F06A1"/>
    <w:rsid w:val="002F2859"/>
    <w:rsid w:val="002F36FF"/>
    <w:rsid w:val="002F4A76"/>
    <w:rsid w:val="002F75F5"/>
    <w:rsid w:val="0030032E"/>
    <w:rsid w:val="00300678"/>
    <w:rsid w:val="003009E9"/>
    <w:rsid w:val="00301AA2"/>
    <w:rsid w:val="003023EA"/>
    <w:rsid w:val="00303D04"/>
    <w:rsid w:val="00304077"/>
    <w:rsid w:val="00304E78"/>
    <w:rsid w:val="003068BB"/>
    <w:rsid w:val="00310C56"/>
    <w:rsid w:val="0031221A"/>
    <w:rsid w:val="00312E3D"/>
    <w:rsid w:val="0031300F"/>
    <w:rsid w:val="00314447"/>
    <w:rsid w:val="00314E9B"/>
    <w:rsid w:val="003160B3"/>
    <w:rsid w:val="003176AC"/>
    <w:rsid w:val="00320B3F"/>
    <w:rsid w:val="00322AD3"/>
    <w:rsid w:val="00322C0F"/>
    <w:rsid w:val="0032756A"/>
    <w:rsid w:val="003277CB"/>
    <w:rsid w:val="00331D91"/>
    <w:rsid w:val="00333A3A"/>
    <w:rsid w:val="00333E24"/>
    <w:rsid w:val="00334E2D"/>
    <w:rsid w:val="00336C7A"/>
    <w:rsid w:val="00337720"/>
    <w:rsid w:val="00342DE3"/>
    <w:rsid w:val="00344A0F"/>
    <w:rsid w:val="0034525F"/>
    <w:rsid w:val="00345CA7"/>
    <w:rsid w:val="0034794E"/>
    <w:rsid w:val="003503AD"/>
    <w:rsid w:val="00351F45"/>
    <w:rsid w:val="00352408"/>
    <w:rsid w:val="00352EFE"/>
    <w:rsid w:val="00354C00"/>
    <w:rsid w:val="00355E49"/>
    <w:rsid w:val="00357F4A"/>
    <w:rsid w:val="003600D5"/>
    <w:rsid w:val="00360795"/>
    <w:rsid w:val="00362023"/>
    <w:rsid w:val="0036279F"/>
    <w:rsid w:val="003643D2"/>
    <w:rsid w:val="003702A0"/>
    <w:rsid w:val="0037066D"/>
    <w:rsid w:val="0037232D"/>
    <w:rsid w:val="00373147"/>
    <w:rsid w:val="00373C6F"/>
    <w:rsid w:val="00381C13"/>
    <w:rsid w:val="003831AF"/>
    <w:rsid w:val="00383B38"/>
    <w:rsid w:val="00385C78"/>
    <w:rsid w:val="00392E3C"/>
    <w:rsid w:val="0039307F"/>
    <w:rsid w:val="003936B3"/>
    <w:rsid w:val="00393F82"/>
    <w:rsid w:val="00395AD7"/>
    <w:rsid w:val="003A18AD"/>
    <w:rsid w:val="003A1A14"/>
    <w:rsid w:val="003A59FF"/>
    <w:rsid w:val="003A69EA"/>
    <w:rsid w:val="003B03B1"/>
    <w:rsid w:val="003B0766"/>
    <w:rsid w:val="003B19CC"/>
    <w:rsid w:val="003B3DEA"/>
    <w:rsid w:val="003B4601"/>
    <w:rsid w:val="003B57BB"/>
    <w:rsid w:val="003B68D5"/>
    <w:rsid w:val="003B6D23"/>
    <w:rsid w:val="003B7D0D"/>
    <w:rsid w:val="003C066B"/>
    <w:rsid w:val="003C0A09"/>
    <w:rsid w:val="003C12F6"/>
    <w:rsid w:val="003C1572"/>
    <w:rsid w:val="003C2754"/>
    <w:rsid w:val="003C4BC7"/>
    <w:rsid w:val="003C71B6"/>
    <w:rsid w:val="003C7698"/>
    <w:rsid w:val="003C7EA1"/>
    <w:rsid w:val="003D180C"/>
    <w:rsid w:val="003D3764"/>
    <w:rsid w:val="003D3B8C"/>
    <w:rsid w:val="003D77B9"/>
    <w:rsid w:val="003E1F3F"/>
    <w:rsid w:val="003E2C37"/>
    <w:rsid w:val="003E2E3B"/>
    <w:rsid w:val="003E573B"/>
    <w:rsid w:val="003E6473"/>
    <w:rsid w:val="003E7AB5"/>
    <w:rsid w:val="003F0F85"/>
    <w:rsid w:val="003F2AB5"/>
    <w:rsid w:val="003F456C"/>
    <w:rsid w:val="003F45AC"/>
    <w:rsid w:val="003F5EA2"/>
    <w:rsid w:val="003F7171"/>
    <w:rsid w:val="00401D74"/>
    <w:rsid w:val="00402645"/>
    <w:rsid w:val="00402E92"/>
    <w:rsid w:val="0040457C"/>
    <w:rsid w:val="00404E4B"/>
    <w:rsid w:val="00405FC8"/>
    <w:rsid w:val="004066B9"/>
    <w:rsid w:val="004070E7"/>
    <w:rsid w:val="00407881"/>
    <w:rsid w:val="0041043A"/>
    <w:rsid w:val="00414179"/>
    <w:rsid w:val="004165A6"/>
    <w:rsid w:val="0042197D"/>
    <w:rsid w:val="00421BF7"/>
    <w:rsid w:val="00422CBA"/>
    <w:rsid w:val="00423172"/>
    <w:rsid w:val="00424B69"/>
    <w:rsid w:val="004250E8"/>
    <w:rsid w:val="00426784"/>
    <w:rsid w:val="00431838"/>
    <w:rsid w:val="0043357D"/>
    <w:rsid w:val="00433A97"/>
    <w:rsid w:val="00434458"/>
    <w:rsid w:val="004349C5"/>
    <w:rsid w:val="00434D05"/>
    <w:rsid w:val="004353B8"/>
    <w:rsid w:val="00435B52"/>
    <w:rsid w:val="0043611D"/>
    <w:rsid w:val="004367E3"/>
    <w:rsid w:val="00436E43"/>
    <w:rsid w:val="00436F14"/>
    <w:rsid w:val="00437C10"/>
    <w:rsid w:val="00437F80"/>
    <w:rsid w:val="004412A7"/>
    <w:rsid w:val="004416E1"/>
    <w:rsid w:val="00443728"/>
    <w:rsid w:val="00444B3F"/>
    <w:rsid w:val="0044599E"/>
    <w:rsid w:val="004472A6"/>
    <w:rsid w:val="00447FCB"/>
    <w:rsid w:val="00452FD6"/>
    <w:rsid w:val="004538A3"/>
    <w:rsid w:val="00455CA7"/>
    <w:rsid w:val="00455FA4"/>
    <w:rsid w:val="004561B1"/>
    <w:rsid w:val="00457611"/>
    <w:rsid w:val="004609D7"/>
    <w:rsid w:val="00460EF9"/>
    <w:rsid w:val="004613BF"/>
    <w:rsid w:val="00462ABF"/>
    <w:rsid w:val="004643B4"/>
    <w:rsid w:val="00465548"/>
    <w:rsid w:val="004662BB"/>
    <w:rsid w:val="004663B5"/>
    <w:rsid w:val="004669E1"/>
    <w:rsid w:val="00473D6A"/>
    <w:rsid w:val="00474CF1"/>
    <w:rsid w:val="004752B4"/>
    <w:rsid w:val="0047565B"/>
    <w:rsid w:val="00485FDB"/>
    <w:rsid w:val="00486C46"/>
    <w:rsid w:val="00487D1B"/>
    <w:rsid w:val="00490D6E"/>
    <w:rsid w:val="00491ED0"/>
    <w:rsid w:val="00492426"/>
    <w:rsid w:val="00492466"/>
    <w:rsid w:val="00493AE9"/>
    <w:rsid w:val="004941E3"/>
    <w:rsid w:val="00494D43"/>
    <w:rsid w:val="00495277"/>
    <w:rsid w:val="0049679F"/>
    <w:rsid w:val="00497691"/>
    <w:rsid w:val="004A0C20"/>
    <w:rsid w:val="004A2C5D"/>
    <w:rsid w:val="004A5126"/>
    <w:rsid w:val="004A60D2"/>
    <w:rsid w:val="004A6EE7"/>
    <w:rsid w:val="004A76D0"/>
    <w:rsid w:val="004B1EBE"/>
    <w:rsid w:val="004B377B"/>
    <w:rsid w:val="004B40AE"/>
    <w:rsid w:val="004C223E"/>
    <w:rsid w:val="004C2D12"/>
    <w:rsid w:val="004C48B1"/>
    <w:rsid w:val="004C6BDB"/>
    <w:rsid w:val="004D5EF0"/>
    <w:rsid w:val="004D67BE"/>
    <w:rsid w:val="004D768B"/>
    <w:rsid w:val="004E13FF"/>
    <w:rsid w:val="004E2C95"/>
    <w:rsid w:val="004E3157"/>
    <w:rsid w:val="004E43B9"/>
    <w:rsid w:val="004E43DD"/>
    <w:rsid w:val="004E564C"/>
    <w:rsid w:val="004F1807"/>
    <w:rsid w:val="004F35FA"/>
    <w:rsid w:val="004F42CC"/>
    <w:rsid w:val="004F4887"/>
    <w:rsid w:val="004F4A52"/>
    <w:rsid w:val="005026E8"/>
    <w:rsid w:val="005047C0"/>
    <w:rsid w:val="005066D8"/>
    <w:rsid w:val="00507276"/>
    <w:rsid w:val="0051201A"/>
    <w:rsid w:val="00512BD4"/>
    <w:rsid w:val="00513F78"/>
    <w:rsid w:val="00514DF6"/>
    <w:rsid w:val="00520FA5"/>
    <w:rsid w:val="005238A1"/>
    <w:rsid w:val="0052577C"/>
    <w:rsid w:val="00531393"/>
    <w:rsid w:val="00532F97"/>
    <w:rsid w:val="005336C4"/>
    <w:rsid w:val="005346A8"/>
    <w:rsid w:val="00534768"/>
    <w:rsid w:val="00535ACA"/>
    <w:rsid w:val="005379AE"/>
    <w:rsid w:val="00537A50"/>
    <w:rsid w:val="00541FAA"/>
    <w:rsid w:val="00544658"/>
    <w:rsid w:val="00550346"/>
    <w:rsid w:val="005505FA"/>
    <w:rsid w:val="00551B7F"/>
    <w:rsid w:val="00553EA0"/>
    <w:rsid w:val="0055579D"/>
    <w:rsid w:val="005566A3"/>
    <w:rsid w:val="005578B0"/>
    <w:rsid w:val="005610A0"/>
    <w:rsid w:val="0056162D"/>
    <w:rsid w:val="0056338D"/>
    <w:rsid w:val="005639DA"/>
    <w:rsid w:val="005641AA"/>
    <w:rsid w:val="00564FF1"/>
    <w:rsid w:val="0056516D"/>
    <w:rsid w:val="00571789"/>
    <w:rsid w:val="00572EB9"/>
    <w:rsid w:val="00573783"/>
    <w:rsid w:val="00573CF7"/>
    <w:rsid w:val="00575795"/>
    <w:rsid w:val="00575BA7"/>
    <w:rsid w:val="0057657D"/>
    <w:rsid w:val="00576CD4"/>
    <w:rsid w:val="00576D89"/>
    <w:rsid w:val="005776B6"/>
    <w:rsid w:val="00577DB3"/>
    <w:rsid w:val="00582A4E"/>
    <w:rsid w:val="00583ABC"/>
    <w:rsid w:val="005841BD"/>
    <w:rsid w:val="005845E1"/>
    <w:rsid w:val="00584D9B"/>
    <w:rsid w:val="00585A1A"/>
    <w:rsid w:val="00591DC8"/>
    <w:rsid w:val="00591FFE"/>
    <w:rsid w:val="00592545"/>
    <w:rsid w:val="00597A76"/>
    <w:rsid w:val="005A0BE5"/>
    <w:rsid w:val="005A1B34"/>
    <w:rsid w:val="005A3994"/>
    <w:rsid w:val="005A3FCE"/>
    <w:rsid w:val="005A5400"/>
    <w:rsid w:val="005A5FCA"/>
    <w:rsid w:val="005A6A70"/>
    <w:rsid w:val="005A71F5"/>
    <w:rsid w:val="005B06E3"/>
    <w:rsid w:val="005B0C4D"/>
    <w:rsid w:val="005B2262"/>
    <w:rsid w:val="005B3CCA"/>
    <w:rsid w:val="005B47B6"/>
    <w:rsid w:val="005B57DE"/>
    <w:rsid w:val="005B7B4E"/>
    <w:rsid w:val="005C0390"/>
    <w:rsid w:val="005C260F"/>
    <w:rsid w:val="005C4882"/>
    <w:rsid w:val="005C5D90"/>
    <w:rsid w:val="005C6B52"/>
    <w:rsid w:val="005D06F2"/>
    <w:rsid w:val="005D0735"/>
    <w:rsid w:val="005D0936"/>
    <w:rsid w:val="005D233F"/>
    <w:rsid w:val="005D3644"/>
    <w:rsid w:val="005D55BF"/>
    <w:rsid w:val="005D7148"/>
    <w:rsid w:val="005E0229"/>
    <w:rsid w:val="005E1B5A"/>
    <w:rsid w:val="005E2CCE"/>
    <w:rsid w:val="005E362B"/>
    <w:rsid w:val="005E4C40"/>
    <w:rsid w:val="005E6909"/>
    <w:rsid w:val="005F005E"/>
    <w:rsid w:val="005F1009"/>
    <w:rsid w:val="005F2B95"/>
    <w:rsid w:val="005F2E87"/>
    <w:rsid w:val="005F3064"/>
    <w:rsid w:val="005F31AD"/>
    <w:rsid w:val="005F384D"/>
    <w:rsid w:val="005F431F"/>
    <w:rsid w:val="005F5C8B"/>
    <w:rsid w:val="00600E6F"/>
    <w:rsid w:val="006023D1"/>
    <w:rsid w:val="00603367"/>
    <w:rsid w:val="0060476E"/>
    <w:rsid w:val="00604827"/>
    <w:rsid w:val="006067BE"/>
    <w:rsid w:val="00606C9B"/>
    <w:rsid w:val="00606CEC"/>
    <w:rsid w:val="00610394"/>
    <w:rsid w:val="00614854"/>
    <w:rsid w:val="0061535C"/>
    <w:rsid w:val="00615403"/>
    <w:rsid w:val="006159B6"/>
    <w:rsid w:val="00615ADF"/>
    <w:rsid w:val="00620697"/>
    <w:rsid w:val="00621997"/>
    <w:rsid w:val="006228A7"/>
    <w:rsid w:val="00622E4B"/>
    <w:rsid w:val="00623D90"/>
    <w:rsid w:val="00624FD9"/>
    <w:rsid w:val="00625374"/>
    <w:rsid w:val="0062665B"/>
    <w:rsid w:val="00626A10"/>
    <w:rsid w:val="00630F3B"/>
    <w:rsid w:val="006323C9"/>
    <w:rsid w:val="00634027"/>
    <w:rsid w:val="0063424E"/>
    <w:rsid w:val="006350D4"/>
    <w:rsid w:val="00635912"/>
    <w:rsid w:val="006363DC"/>
    <w:rsid w:val="00642A9A"/>
    <w:rsid w:val="0064402D"/>
    <w:rsid w:val="00645973"/>
    <w:rsid w:val="00645A78"/>
    <w:rsid w:val="00646A54"/>
    <w:rsid w:val="00646E28"/>
    <w:rsid w:val="00647ADA"/>
    <w:rsid w:val="00652273"/>
    <w:rsid w:val="006546F7"/>
    <w:rsid w:val="00654AA3"/>
    <w:rsid w:val="00656548"/>
    <w:rsid w:val="00657425"/>
    <w:rsid w:val="00657705"/>
    <w:rsid w:val="0066010C"/>
    <w:rsid w:val="006613F7"/>
    <w:rsid w:val="00661FF5"/>
    <w:rsid w:val="00663876"/>
    <w:rsid w:val="006645D5"/>
    <w:rsid w:val="00665734"/>
    <w:rsid w:val="006670D0"/>
    <w:rsid w:val="0067137D"/>
    <w:rsid w:val="00676356"/>
    <w:rsid w:val="006769A7"/>
    <w:rsid w:val="00680F09"/>
    <w:rsid w:val="00682B44"/>
    <w:rsid w:val="006846A2"/>
    <w:rsid w:val="00685E44"/>
    <w:rsid w:val="006862E5"/>
    <w:rsid w:val="006864A3"/>
    <w:rsid w:val="00693A33"/>
    <w:rsid w:val="0069472E"/>
    <w:rsid w:val="00695AFF"/>
    <w:rsid w:val="0069645D"/>
    <w:rsid w:val="00697F30"/>
    <w:rsid w:val="006A1386"/>
    <w:rsid w:val="006A55D9"/>
    <w:rsid w:val="006A56AA"/>
    <w:rsid w:val="006A6160"/>
    <w:rsid w:val="006A7383"/>
    <w:rsid w:val="006A74AF"/>
    <w:rsid w:val="006A7DDE"/>
    <w:rsid w:val="006B2659"/>
    <w:rsid w:val="006B2A0D"/>
    <w:rsid w:val="006B2FD9"/>
    <w:rsid w:val="006B3498"/>
    <w:rsid w:val="006B5304"/>
    <w:rsid w:val="006B6E43"/>
    <w:rsid w:val="006C28BA"/>
    <w:rsid w:val="006C4DFD"/>
    <w:rsid w:val="006C50D1"/>
    <w:rsid w:val="006D0100"/>
    <w:rsid w:val="006D10C5"/>
    <w:rsid w:val="006D4371"/>
    <w:rsid w:val="006D6213"/>
    <w:rsid w:val="006E00F4"/>
    <w:rsid w:val="006E0387"/>
    <w:rsid w:val="006E12F9"/>
    <w:rsid w:val="006E30F8"/>
    <w:rsid w:val="006E39BD"/>
    <w:rsid w:val="006F0707"/>
    <w:rsid w:val="006F1A5F"/>
    <w:rsid w:val="006F275E"/>
    <w:rsid w:val="006F34DE"/>
    <w:rsid w:val="006F71A3"/>
    <w:rsid w:val="007029F6"/>
    <w:rsid w:val="00703929"/>
    <w:rsid w:val="007039EA"/>
    <w:rsid w:val="00704ACB"/>
    <w:rsid w:val="007067DD"/>
    <w:rsid w:val="007103A6"/>
    <w:rsid w:val="00710BF9"/>
    <w:rsid w:val="00711AD6"/>
    <w:rsid w:val="00713E4D"/>
    <w:rsid w:val="00716C52"/>
    <w:rsid w:val="00721A41"/>
    <w:rsid w:val="007221EA"/>
    <w:rsid w:val="00722371"/>
    <w:rsid w:val="00725B70"/>
    <w:rsid w:val="007310FF"/>
    <w:rsid w:val="0073131E"/>
    <w:rsid w:val="007316A0"/>
    <w:rsid w:val="007323BF"/>
    <w:rsid w:val="00736645"/>
    <w:rsid w:val="007372A7"/>
    <w:rsid w:val="00744CF6"/>
    <w:rsid w:val="00745362"/>
    <w:rsid w:val="0074580A"/>
    <w:rsid w:val="00745AD6"/>
    <w:rsid w:val="007469F7"/>
    <w:rsid w:val="00746B27"/>
    <w:rsid w:val="007470E8"/>
    <w:rsid w:val="00750DDD"/>
    <w:rsid w:val="007533A3"/>
    <w:rsid w:val="00753982"/>
    <w:rsid w:val="00754D26"/>
    <w:rsid w:val="00755636"/>
    <w:rsid w:val="00757BEE"/>
    <w:rsid w:val="00760ED3"/>
    <w:rsid w:val="007611D3"/>
    <w:rsid w:val="00762104"/>
    <w:rsid w:val="00763DFA"/>
    <w:rsid w:val="00771794"/>
    <w:rsid w:val="00772589"/>
    <w:rsid w:val="007727AE"/>
    <w:rsid w:val="007737F2"/>
    <w:rsid w:val="007747E8"/>
    <w:rsid w:val="00774CB4"/>
    <w:rsid w:val="0077517D"/>
    <w:rsid w:val="007757B7"/>
    <w:rsid w:val="007779CD"/>
    <w:rsid w:val="0078045C"/>
    <w:rsid w:val="00782036"/>
    <w:rsid w:val="00782E4D"/>
    <w:rsid w:val="0078458E"/>
    <w:rsid w:val="00785844"/>
    <w:rsid w:val="00785AD3"/>
    <w:rsid w:val="00785B90"/>
    <w:rsid w:val="00790073"/>
    <w:rsid w:val="00791446"/>
    <w:rsid w:val="007923F3"/>
    <w:rsid w:val="00796457"/>
    <w:rsid w:val="00797813"/>
    <w:rsid w:val="007A3C2E"/>
    <w:rsid w:val="007A44D4"/>
    <w:rsid w:val="007A6940"/>
    <w:rsid w:val="007A7F58"/>
    <w:rsid w:val="007B0C53"/>
    <w:rsid w:val="007B32E3"/>
    <w:rsid w:val="007B4797"/>
    <w:rsid w:val="007B4EC4"/>
    <w:rsid w:val="007B50EC"/>
    <w:rsid w:val="007B6202"/>
    <w:rsid w:val="007B6CC8"/>
    <w:rsid w:val="007C1615"/>
    <w:rsid w:val="007C24B8"/>
    <w:rsid w:val="007C5257"/>
    <w:rsid w:val="007D0835"/>
    <w:rsid w:val="007D1D10"/>
    <w:rsid w:val="007D3074"/>
    <w:rsid w:val="007D439F"/>
    <w:rsid w:val="007D4D7D"/>
    <w:rsid w:val="007D6A4A"/>
    <w:rsid w:val="007E0AE8"/>
    <w:rsid w:val="007E1914"/>
    <w:rsid w:val="007E3AD5"/>
    <w:rsid w:val="007E6A22"/>
    <w:rsid w:val="007E7237"/>
    <w:rsid w:val="007F18E3"/>
    <w:rsid w:val="007F2C74"/>
    <w:rsid w:val="007F2EBB"/>
    <w:rsid w:val="007F3083"/>
    <w:rsid w:val="007F39FF"/>
    <w:rsid w:val="007F5E1E"/>
    <w:rsid w:val="007F7CBA"/>
    <w:rsid w:val="00800F58"/>
    <w:rsid w:val="00801AD4"/>
    <w:rsid w:val="00805432"/>
    <w:rsid w:val="00807804"/>
    <w:rsid w:val="00811FE2"/>
    <w:rsid w:val="00813023"/>
    <w:rsid w:val="00814B26"/>
    <w:rsid w:val="00815BC7"/>
    <w:rsid w:val="008168E2"/>
    <w:rsid w:val="00825EED"/>
    <w:rsid w:val="00827A12"/>
    <w:rsid w:val="00832985"/>
    <w:rsid w:val="00833505"/>
    <w:rsid w:val="00833ADB"/>
    <w:rsid w:val="008408BB"/>
    <w:rsid w:val="00840E0E"/>
    <w:rsid w:val="008410CA"/>
    <w:rsid w:val="00843C55"/>
    <w:rsid w:val="0084589E"/>
    <w:rsid w:val="008459EF"/>
    <w:rsid w:val="00846237"/>
    <w:rsid w:val="00846F6D"/>
    <w:rsid w:val="00851687"/>
    <w:rsid w:val="00851E6E"/>
    <w:rsid w:val="0085288F"/>
    <w:rsid w:val="0085524E"/>
    <w:rsid w:val="00855BF8"/>
    <w:rsid w:val="008616A9"/>
    <w:rsid w:val="00862E42"/>
    <w:rsid w:val="008638A6"/>
    <w:rsid w:val="00865007"/>
    <w:rsid w:val="00865C4E"/>
    <w:rsid w:val="00866A85"/>
    <w:rsid w:val="00866E54"/>
    <w:rsid w:val="00867B45"/>
    <w:rsid w:val="0087113A"/>
    <w:rsid w:val="0087190D"/>
    <w:rsid w:val="008722E6"/>
    <w:rsid w:val="00872509"/>
    <w:rsid w:val="00873655"/>
    <w:rsid w:val="00873957"/>
    <w:rsid w:val="008750FA"/>
    <w:rsid w:val="0087563B"/>
    <w:rsid w:val="008758C2"/>
    <w:rsid w:val="00876A76"/>
    <w:rsid w:val="00877768"/>
    <w:rsid w:val="008779B8"/>
    <w:rsid w:val="008822B0"/>
    <w:rsid w:val="008824B9"/>
    <w:rsid w:val="00884292"/>
    <w:rsid w:val="008848A8"/>
    <w:rsid w:val="008858A6"/>
    <w:rsid w:val="00886EB9"/>
    <w:rsid w:val="008926A7"/>
    <w:rsid w:val="00893D22"/>
    <w:rsid w:val="00895312"/>
    <w:rsid w:val="00896955"/>
    <w:rsid w:val="008A067C"/>
    <w:rsid w:val="008A0A8D"/>
    <w:rsid w:val="008A1C95"/>
    <w:rsid w:val="008A2EAC"/>
    <w:rsid w:val="008A3761"/>
    <w:rsid w:val="008A3F51"/>
    <w:rsid w:val="008A65F3"/>
    <w:rsid w:val="008A781B"/>
    <w:rsid w:val="008B04F1"/>
    <w:rsid w:val="008B1902"/>
    <w:rsid w:val="008B5CBC"/>
    <w:rsid w:val="008B694D"/>
    <w:rsid w:val="008C1253"/>
    <w:rsid w:val="008C1667"/>
    <w:rsid w:val="008C224B"/>
    <w:rsid w:val="008C3308"/>
    <w:rsid w:val="008C5228"/>
    <w:rsid w:val="008C5F04"/>
    <w:rsid w:val="008C6E92"/>
    <w:rsid w:val="008C7BC2"/>
    <w:rsid w:val="008D314B"/>
    <w:rsid w:val="008D38B6"/>
    <w:rsid w:val="008D4555"/>
    <w:rsid w:val="008D4D0B"/>
    <w:rsid w:val="008D5071"/>
    <w:rsid w:val="008D7885"/>
    <w:rsid w:val="008D7A26"/>
    <w:rsid w:val="008E022B"/>
    <w:rsid w:val="008E0AD7"/>
    <w:rsid w:val="008E2187"/>
    <w:rsid w:val="008E2DFD"/>
    <w:rsid w:val="008E33D4"/>
    <w:rsid w:val="008E7A3D"/>
    <w:rsid w:val="008F3C67"/>
    <w:rsid w:val="009000E9"/>
    <w:rsid w:val="0090087D"/>
    <w:rsid w:val="00902089"/>
    <w:rsid w:val="0090244B"/>
    <w:rsid w:val="009025B3"/>
    <w:rsid w:val="00902D54"/>
    <w:rsid w:val="009053D4"/>
    <w:rsid w:val="00906701"/>
    <w:rsid w:val="00906D2E"/>
    <w:rsid w:val="00906F6F"/>
    <w:rsid w:val="0090729D"/>
    <w:rsid w:val="009073F4"/>
    <w:rsid w:val="0090764F"/>
    <w:rsid w:val="009101AA"/>
    <w:rsid w:val="00910B4B"/>
    <w:rsid w:val="00911B65"/>
    <w:rsid w:val="0091585F"/>
    <w:rsid w:val="00916F58"/>
    <w:rsid w:val="00917ABD"/>
    <w:rsid w:val="009218C6"/>
    <w:rsid w:val="0092190D"/>
    <w:rsid w:val="00921DCF"/>
    <w:rsid w:val="00922670"/>
    <w:rsid w:val="009232CA"/>
    <w:rsid w:val="009237EA"/>
    <w:rsid w:val="009275F2"/>
    <w:rsid w:val="00930424"/>
    <w:rsid w:val="00930BAA"/>
    <w:rsid w:val="00931BFF"/>
    <w:rsid w:val="00931D21"/>
    <w:rsid w:val="00932836"/>
    <w:rsid w:val="00933A66"/>
    <w:rsid w:val="00934C43"/>
    <w:rsid w:val="00934D77"/>
    <w:rsid w:val="00940E44"/>
    <w:rsid w:val="00941315"/>
    <w:rsid w:val="0095113F"/>
    <w:rsid w:val="00952829"/>
    <w:rsid w:val="00952D6B"/>
    <w:rsid w:val="0095355A"/>
    <w:rsid w:val="00953639"/>
    <w:rsid w:val="009537B0"/>
    <w:rsid w:val="00955DB1"/>
    <w:rsid w:val="009563DA"/>
    <w:rsid w:val="00957CCE"/>
    <w:rsid w:val="00962004"/>
    <w:rsid w:val="0097041A"/>
    <w:rsid w:val="00970595"/>
    <w:rsid w:val="00971CDF"/>
    <w:rsid w:val="00973699"/>
    <w:rsid w:val="00976538"/>
    <w:rsid w:val="009778F0"/>
    <w:rsid w:val="00980773"/>
    <w:rsid w:val="00981275"/>
    <w:rsid w:val="00983968"/>
    <w:rsid w:val="00984197"/>
    <w:rsid w:val="00984665"/>
    <w:rsid w:val="00984DBA"/>
    <w:rsid w:val="00985360"/>
    <w:rsid w:val="009910BF"/>
    <w:rsid w:val="0099217E"/>
    <w:rsid w:val="009930C6"/>
    <w:rsid w:val="00994B5E"/>
    <w:rsid w:val="00996A52"/>
    <w:rsid w:val="009A0901"/>
    <w:rsid w:val="009A18DC"/>
    <w:rsid w:val="009A423D"/>
    <w:rsid w:val="009A4B19"/>
    <w:rsid w:val="009A56B3"/>
    <w:rsid w:val="009A62B8"/>
    <w:rsid w:val="009A6B99"/>
    <w:rsid w:val="009B1C00"/>
    <w:rsid w:val="009B2795"/>
    <w:rsid w:val="009B39E8"/>
    <w:rsid w:val="009B3AED"/>
    <w:rsid w:val="009B495F"/>
    <w:rsid w:val="009B543A"/>
    <w:rsid w:val="009C0408"/>
    <w:rsid w:val="009C0911"/>
    <w:rsid w:val="009C0C31"/>
    <w:rsid w:val="009C1BA1"/>
    <w:rsid w:val="009C1CA0"/>
    <w:rsid w:val="009D0378"/>
    <w:rsid w:val="009D0A58"/>
    <w:rsid w:val="009D1215"/>
    <w:rsid w:val="009D2728"/>
    <w:rsid w:val="009D461B"/>
    <w:rsid w:val="009D4717"/>
    <w:rsid w:val="009D53CF"/>
    <w:rsid w:val="009D6BE1"/>
    <w:rsid w:val="009D7819"/>
    <w:rsid w:val="009E01E6"/>
    <w:rsid w:val="009E0CE0"/>
    <w:rsid w:val="009E108B"/>
    <w:rsid w:val="009E1B39"/>
    <w:rsid w:val="009E3EF6"/>
    <w:rsid w:val="009E467A"/>
    <w:rsid w:val="009E47F8"/>
    <w:rsid w:val="009E4AF9"/>
    <w:rsid w:val="009E55BE"/>
    <w:rsid w:val="009E68CE"/>
    <w:rsid w:val="009E6CBE"/>
    <w:rsid w:val="009F44CA"/>
    <w:rsid w:val="009F4F9A"/>
    <w:rsid w:val="009F5D90"/>
    <w:rsid w:val="009F6995"/>
    <w:rsid w:val="009F6DDD"/>
    <w:rsid w:val="009F7229"/>
    <w:rsid w:val="00A00627"/>
    <w:rsid w:val="00A06954"/>
    <w:rsid w:val="00A07560"/>
    <w:rsid w:val="00A135D0"/>
    <w:rsid w:val="00A156ED"/>
    <w:rsid w:val="00A16534"/>
    <w:rsid w:val="00A175BB"/>
    <w:rsid w:val="00A200B1"/>
    <w:rsid w:val="00A20712"/>
    <w:rsid w:val="00A21218"/>
    <w:rsid w:val="00A21371"/>
    <w:rsid w:val="00A23063"/>
    <w:rsid w:val="00A23F9B"/>
    <w:rsid w:val="00A256AB"/>
    <w:rsid w:val="00A27993"/>
    <w:rsid w:val="00A3121B"/>
    <w:rsid w:val="00A336B9"/>
    <w:rsid w:val="00A340DF"/>
    <w:rsid w:val="00A350D4"/>
    <w:rsid w:val="00A35783"/>
    <w:rsid w:val="00A36031"/>
    <w:rsid w:val="00A40842"/>
    <w:rsid w:val="00A44B1D"/>
    <w:rsid w:val="00A467A8"/>
    <w:rsid w:val="00A5239E"/>
    <w:rsid w:val="00A54904"/>
    <w:rsid w:val="00A550F5"/>
    <w:rsid w:val="00A55B91"/>
    <w:rsid w:val="00A56A72"/>
    <w:rsid w:val="00A5732B"/>
    <w:rsid w:val="00A64472"/>
    <w:rsid w:val="00A64902"/>
    <w:rsid w:val="00A64B61"/>
    <w:rsid w:val="00A658FB"/>
    <w:rsid w:val="00A6596B"/>
    <w:rsid w:val="00A673DF"/>
    <w:rsid w:val="00A72597"/>
    <w:rsid w:val="00A72EED"/>
    <w:rsid w:val="00A732A6"/>
    <w:rsid w:val="00A732C8"/>
    <w:rsid w:val="00A73A82"/>
    <w:rsid w:val="00A75FBD"/>
    <w:rsid w:val="00A767EF"/>
    <w:rsid w:val="00A81A98"/>
    <w:rsid w:val="00A846BA"/>
    <w:rsid w:val="00A848CD"/>
    <w:rsid w:val="00A870FA"/>
    <w:rsid w:val="00A87775"/>
    <w:rsid w:val="00A9287A"/>
    <w:rsid w:val="00A94C88"/>
    <w:rsid w:val="00A95915"/>
    <w:rsid w:val="00A97C83"/>
    <w:rsid w:val="00AA0576"/>
    <w:rsid w:val="00AA0CDC"/>
    <w:rsid w:val="00AA1963"/>
    <w:rsid w:val="00AA2FD3"/>
    <w:rsid w:val="00AA38B0"/>
    <w:rsid w:val="00AA7500"/>
    <w:rsid w:val="00AB08D2"/>
    <w:rsid w:val="00AB2E1C"/>
    <w:rsid w:val="00AB3433"/>
    <w:rsid w:val="00AB352A"/>
    <w:rsid w:val="00AB3878"/>
    <w:rsid w:val="00AB5298"/>
    <w:rsid w:val="00AB76F3"/>
    <w:rsid w:val="00AC0AD6"/>
    <w:rsid w:val="00AC1D6C"/>
    <w:rsid w:val="00AC29C4"/>
    <w:rsid w:val="00AC2BBD"/>
    <w:rsid w:val="00AC2C5E"/>
    <w:rsid w:val="00AC5D66"/>
    <w:rsid w:val="00AC5F8A"/>
    <w:rsid w:val="00AD1477"/>
    <w:rsid w:val="00AD358F"/>
    <w:rsid w:val="00AD4FDD"/>
    <w:rsid w:val="00AD50A0"/>
    <w:rsid w:val="00AD5BB6"/>
    <w:rsid w:val="00AD610C"/>
    <w:rsid w:val="00AD652B"/>
    <w:rsid w:val="00AD7A86"/>
    <w:rsid w:val="00AE0D80"/>
    <w:rsid w:val="00AE18AD"/>
    <w:rsid w:val="00AE19BD"/>
    <w:rsid w:val="00AE349A"/>
    <w:rsid w:val="00AE3A13"/>
    <w:rsid w:val="00AE4516"/>
    <w:rsid w:val="00AE4775"/>
    <w:rsid w:val="00AE48F4"/>
    <w:rsid w:val="00AE50DC"/>
    <w:rsid w:val="00AE77FB"/>
    <w:rsid w:val="00AE7DEC"/>
    <w:rsid w:val="00AF018E"/>
    <w:rsid w:val="00AF04F3"/>
    <w:rsid w:val="00AF12FF"/>
    <w:rsid w:val="00AF4952"/>
    <w:rsid w:val="00AF59C8"/>
    <w:rsid w:val="00AF6697"/>
    <w:rsid w:val="00B00151"/>
    <w:rsid w:val="00B013B8"/>
    <w:rsid w:val="00B01964"/>
    <w:rsid w:val="00B01EE1"/>
    <w:rsid w:val="00B02107"/>
    <w:rsid w:val="00B02EA6"/>
    <w:rsid w:val="00B03EFC"/>
    <w:rsid w:val="00B046D1"/>
    <w:rsid w:val="00B05C8A"/>
    <w:rsid w:val="00B06D32"/>
    <w:rsid w:val="00B06DAF"/>
    <w:rsid w:val="00B1075B"/>
    <w:rsid w:val="00B11691"/>
    <w:rsid w:val="00B143AC"/>
    <w:rsid w:val="00B15434"/>
    <w:rsid w:val="00B1724C"/>
    <w:rsid w:val="00B22DB2"/>
    <w:rsid w:val="00B274A6"/>
    <w:rsid w:val="00B31318"/>
    <w:rsid w:val="00B3204E"/>
    <w:rsid w:val="00B32840"/>
    <w:rsid w:val="00B32F65"/>
    <w:rsid w:val="00B34580"/>
    <w:rsid w:val="00B34FEC"/>
    <w:rsid w:val="00B3540E"/>
    <w:rsid w:val="00B357DE"/>
    <w:rsid w:val="00B36295"/>
    <w:rsid w:val="00B37343"/>
    <w:rsid w:val="00B4100B"/>
    <w:rsid w:val="00B4558A"/>
    <w:rsid w:val="00B46A4F"/>
    <w:rsid w:val="00B4772D"/>
    <w:rsid w:val="00B51291"/>
    <w:rsid w:val="00B525E0"/>
    <w:rsid w:val="00B529E0"/>
    <w:rsid w:val="00B56D84"/>
    <w:rsid w:val="00B575B6"/>
    <w:rsid w:val="00B57D1C"/>
    <w:rsid w:val="00B57FBC"/>
    <w:rsid w:val="00B61259"/>
    <w:rsid w:val="00B61B33"/>
    <w:rsid w:val="00B621AC"/>
    <w:rsid w:val="00B66CAE"/>
    <w:rsid w:val="00B67CEA"/>
    <w:rsid w:val="00B731DF"/>
    <w:rsid w:val="00B73E49"/>
    <w:rsid w:val="00B74A32"/>
    <w:rsid w:val="00B7505D"/>
    <w:rsid w:val="00B75EB1"/>
    <w:rsid w:val="00B75FD0"/>
    <w:rsid w:val="00B837B4"/>
    <w:rsid w:val="00B84E66"/>
    <w:rsid w:val="00B864BB"/>
    <w:rsid w:val="00B864D5"/>
    <w:rsid w:val="00B8753D"/>
    <w:rsid w:val="00B9076E"/>
    <w:rsid w:val="00B9465D"/>
    <w:rsid w:val="00B959F1"/>
    <w:rsid w:val="00B96A1F"/>
    <w:rsid w:val="00B96AB1"/>
    <w:rsid w:val="00BA1167"/>
    <w:rsid w:val="00BA1929"/>
    <w:rsid w:val="00BA2827"/>
    <w:rsid w:val="00BA709E"/>
    <w:rsid w:val="00BB2150"/>
    <w:rsid w:val="00BB27C9"/>
    <w:rsid w:val="00BB7B8E"/>
    <w:rsid w:val="00BC15CC"/>
    <w:rsid w:val="00BC3888"/>
    <w:rsid w:val="00BC3D0C"/>
    <w:rsid w:val="00BC4CE4"/>
    <w:rsid w:val="00BC77B7"/>
    <w:rsid w:val="00BC78EE"/>
    <w:rsid w:val="00BC7D93"/>
    <w:rsid w:val="00BD0865"/>
    <w:rsid w:val="00BD0F89"/>
    <w:rsid w:val="00BD2E1F"/>
    <w:rsid w:val="00BD3F61"/>
    <w:rsid w:val="00BD4FDD"/>
    <w:rsid w:val="00BD60A2"/>
    <w:rsid w:val="00BE132B"/>
    <w:rsid w:val="00BE4BC9"/>
    <w:rsid w:val="00BE6F4C"/>
    <w:rsid w:val="00BE7EDE"/>
    <w:rsid w:val="00BF2544"/>
    <w:rsid w:val="00BF6126"/>
    <w:rsid w:val="00BF717B"/>
    <w:rsid w:val="00BF76F8"/>
    <w:rsid w:val="00BF799C"/>
    <w:rsid w:val="00C00CAC"/>
    <w:rsid w:val="00C022C2"/>
    <w:rsid w:val="00C022E7"/>
    <w:rsid w:val="00C02FF1"/>
    <w:rsid w:val="00C0779D"/>
    <w:rsid w:val="00C07B0D"/>
    <w:rsid w:val="00C07B5F"/>
    <w:rsid w:val="00C10222"/>
    <w:rsid w:val="00C107BA"/>
    <w:rsid w:val="00C12FF7"/>
    <w:rsid w:val="00C16466"/>
    <w:rsid w:val="00C203D0"/>
    <w:rsid w:val="00C20A53"/>
    <w:rsid w:val="00C20B9B"/>
    <w:rsid w:val="00C2194B"/>
    <w:rsid w:val="00C21A18"/>
    <w:rsid w:val="00C2251F"/>
    <w:rsid w:val="00C22EAC"/>
    <w:rsid w:val="00C24FF2"/>
    <w:rsid w:val="00C256B0"/>
    <w:rsid w:val="00C26320"/>
    <w:rsid w:val="00C26E64"/>
    <w:rsid w:val="00C31108"/>
    <w:rsid w:val="00C3318E"/>
    <w:rsid w:val="00C353AD"/>
    <w:rsid w:val="00C40B0B"/>
    <w:rsid w:val="00C43233"/>
    <w:rsid w:val="00C43291"/>
    <w:rsid w:val="00C43CAD"/>
    <w:rsid w:val="00C4624C"/>
    <w:rsid w:val="00C462B5"/>
    <w:rsid w:val="00C52D20"/>
    <w:rsid w:val="00C53165"/>
    <w:rsid w:val="00C563FC"/>
    <w:rsid w:val="00C57179"/>
    <w:rsid w:val="00C573AE"/>
    <w:rsid w:val="00C65E36"/>
    <w:rsid w:val="00C6675B"/>
    <w:rsid w:val="00C669D6"/>
    <w:rsid w:val="00C74C7C"/>
    <w:rsid w:val="00C76391"/>
    <w:rsid w:val="00C816F3"/>
    <w:rsid w:val="00C825AE"/>
    <w:rsid w:val="00C8358F"/>
    <w:rsid w:val="00C83D14"/>
    <w:rsid w:val="00C84424"/>
    <w:rsid w:val="00C84E5D"/>
    <w:rsid w:val="00C86B37"/>
    <w:rsid w:val="00C87407"/>
    <w:rsid w:val="00C92EE9"/>
    <w:rsid w:val="00C93495"/>
    <w:rsid w:val="00C95884"/>
    <w:rsid w:val="00C95B62"/>
    <w:rsid w:val="00C95FDC"/>
    <w:rsid w:val="00C96AEC"/>
    <w:rsid w:val="00CA187D"/>
    <w:rsid w:val="00CA4B3B"/>
    <w:rsid w:val="00CA5017"/>
    <w:rsid w:val="00CA73DC"/>
    <w:rsid w:val="00CA7767"/>
    <w:rsid w:val="00CB15D5"/>
    <w:rsid w:val="00CB15DD"/>
    <w:rsid w:val="00CB3405"/>
    <w:rsid w:val="00CB509A"/>
    <w:rsid w:val="00CB6561"/>
    <w:rsid w:val="00CC168C"/>
    <w:rsid w:val="00CC251A"/>
    <w:rsid w:val="00CC269A"/>
    <w:rsid w:val="00CC2FDA"/>
    <w:rsid w:val="00CC3B05"/>
    <w:rsid w:val="00CC5DF0"/>
    <w:rsid w:val="00CC61E3"/>
    <w:rsid w:val="00CC6B54"/>
    <w:rsid w:val="00CC73B0"/>
    <w:rsid w:val="00CD1A89"/>
    <w:rsid w:val="00CD6A7F"/>
    <w:rsid w:val="00CD72D4"/>
    <w:rsid w:val="00CE0B91"/>
    <w:rsid w:val="00CE1050"/>
    <w:rsid w:val="00CE1D8C"/>
    <w:rsid w:val="00CE2B3A"/>
    <w:rsid w:val="00CE3B19"/>
    <w:rsid w:val="00CE46D5"/>
    <w:rsid w:val="00CE4ADB"/>
    <w:rsid w:val="00CE6699"/>
    <w:rsid w:val="00CE7C68"/>
    <w:rsid w:val="00CF29B8"/>
    <w:rsid w:val="00CF2BC7"/>
    <w:rsid w:val="00CF3F69"/>
    <w:rsid w:val="00CF5EE9"/>
    <w:rsid w:val="00CF63E1"/>
    <w:rsid w:val="00D00F21"/>
    <w:rsid w:val="00D01AA2"/>
    <w:rsid w:val="00D0492D"/>
    <w:rsid w:val="00D0731F"/>
    <w:rsid w:val="00D10154"/>
    <w:rsid w:val="00D11571"/>
    <w:rsid w:val="00D1207F"/>
    <w:rsid w:val="00D12914"/>
    <w:rsid w:val="00D155B4"/>
    <w:rsid w:val="00D159F3"/>
    <w:rsid w:val="00D16FEE"/>
    <w:rsid w:val="00D21831"/>
    <w:rsid w:val="00D21AA7"/>
    <w:rsid w:val="00D24113"/>
    <w:rsid w:val="00D24351"/>
    <w:rsid w:val="00D24EFF"/>
    <w:rsid w:val="00D25C0C"/>
    <w:rsid w:val="00D25EDD"/>
    <w:rsid w:val="00D26948"/>
    <w:rsid w:val="00D30EDB"/>
    <w:rsid w:val="00D34C46"/>
    <w:rsid w:val="00D370E0"/>
    <w:rsid w:val="00D41864"/>
    <w:rsid w:val="00D45293"/>
    <w:rsid w:val="00D45E29"/>
    <w:rsid w:val="00D47BC5"/>
    <w:rsid w:val="00D521BF"/>
    <w:rsid w:val="00D54A35"/>
    <w:rsid w:val="00D55283"/>
    <w:rsid w:val="00D55671"/>
    <w:rsid w:val="00D56191"/>
    <w:rsid w:val="00D61D1D"/>
    <w:rsid w:val="00D64BD4"/>
    <w:rsid w:val="00D676CC"/>
    <w:rsid w:val="00D719E8"/>
    <w:rsid w:val="00D71A58"/>
    <w:rsid w:val="00D73608"/>
    <w:rsid w:val="00D7789E"/>
    <w:rsid w:val="00D800C4"/>
    <w:rsid w:val="00D82779"/>
    <w:rsid w:val="00D8306D"/>
    <w:rsid w:val="00D83461"/>
    <w:rsid w:val="00D86A3E"/>
    <w:rsid w:val="00D91C31"/>
    <w:rsid w:val="00D93EBD"/>
    <w:rsid w:val="00D948FA"/>
    <w:rsid w:val="00D94DFE"/>
    <w:rsid w:val="00D9620F"/>
    <w:rsid w:val="00D96536"/>
    <w:rsid w:val="00D968EE"/>
    <w:rsid w:val="00D974D1"/>
    <w:rsid w:val="00D97CB7"/>
    <w:rsid w:val="00DA10B9"/>
    <w:rsid w:val="00DA281B"/>
    <w:rsid w:val="00DA3F9E"/>
    <w:rsid w:val="00DA5270"/>
    <w:rsid w:val="00DA620C"/>
    <w:rsid w:val="00DA62A7"/>
    <w:rsid w:val="00DA6D75"/>
    <w:rsid w:val="00DA770E"/>
    <w:rsid w:val="00DA77E1"/>
    <w:rsid w:val="00DA7FC1"/>
    <w:rsid w:val="00DB1075"/>
    <w:rsid w:val="00DB23F4"/>
    <w:rsid w:val="00DB5D4B"/>
    <w:rsid w:val="00DC1FCF"/>
    <w:rsid w:val="00DC620D"/>
    <w:rsid w:val="00DC6DFA"/>
    <w:rsid w:val="00DC7B9F"/>
    <w:rsid w:val="00DD14DA"/>
    <w:rsid w:val="00DD1626"/>
    <w:rsid w:val="00DD2C50"/>
    <w:rsid w:val="00DD2E7F"/>
    <w:rsid w:val="00DD380A"/>
    <w:rsid w:val="00DD6F43"/>
    <w:rsid w:val="00DE0F42"/>
    <w:rsid w:val="00DE144C"/>
    <w:rsid w:val="00DF01CF"/>
    <w:rsid w:val="00DF25BE"/>
    <w:rsid w:val="00DF53C0"/>
    <w:rsid w:val="00DF604C"/>
    <w:rsid w:val="00DF7A39"/>
    <w:rsid w:val="00E02464"/>
    <w:rsid w:val="00E02697"/>
    <w:rsid w:val="00E02F37"/>
    <w:rsid w:val="00E03FE6"/>
    <w:rsid w:val="00E04830"/>
    <w:rsid w:val="00E04F4E"/>
    <w:rsid w:val="00E0615A"/>
    <w:rsid w:val="00E144FB"/>
    <w:rsid w:val="00E14696"/>
    <w:rsid w:val="00E21249"/>
    <w:rsid w:val="00E21437"/>
    <w:rsid w:val="00E22278"/>
    <w:rsid w:val="00E23D32"/>
    <w:rsid w:val="00E23FB5"/>
    <w:rsid w:val="00E2500C"/>
    <w:rsid w:val="00E25C67"/>
    <w:rsid w:val="00E3063B"/>
    <w:rsid w:val="00E34B0C"/>
    <w:rsid w:val="00E403C5"/>
    <w:rsid w:val="00E40B12"/>
    <w:rsid w:val="00E40B3B"/>
    <w:rsid w:val="00E42C20"/>
    <w:rsid w:val="00E435F3"/>
    <w:rsid w:val="00E46908"/>
    <w:rsid w:val="00E47D22"/>
    <w:rsid w:val="00E47EBE"/>
    <w:rsid w:val="00E52831"/>
    <w:rsid w:val="00E539DB"/>
    <w:rsid w:val="00E56BE7"/>
    <w:rsid w:val="00E57523"/>
    <w:rsid w:val="00E60A2A"/>
    <w:rsid w:val="00E633F1"/>
    <w:rsid w:val="00E64AC5"/>
    <w:rsid w:val="00E64D92"/>
    <w:rsid w:val="00E67C94"/>
    <w:rsid w:val="00E70058"/>
    <w:rsid w:val="00E71409"/>
    <w:rsid w:val="00E71681"/>
    <w:rsid w:val="00E7311B"/>
    <w:rsid w:val="00E77623"/>
    <w:rsid w:val="00E81767"/>
    <w:rsid w:val="00E818F7"/>
    <w:rsid w:val="00E8433D"/>
    <w:rsid w:val="00E85856"/>
    <w:rsid w:val="00E85904"/>
    <w:rsid w:val="00E85997"/>
    <w:rsid w:val="00E85AD4"/>
    <w:rsid w:val="00E87199"/>
    <w:rsid w:val="00E87894"/>
    <w:rsid w:val="00E90D6F"/>
    <w:rsid w:val="00E9209C"/>
    <w:rsid w:val="00E9505D"/>
    <w:rsid w:val="00EA1993"/>
    <w:rsid w:val="00EA2122"/>
    <w:rsid w:val="00EA3FB4"/>
    <w:rsid w:val="00EA6376"/>
    <w:rsid w:val="00EA7F49"/>
    <w:rsid w:val="00EB0728"/>
    <w:rsid w:val="00EB095C"/>
    <w:rsid w:val="00EB1C41"/>
    <w:rsid w:val="00EB2801"/>
    <w:rsid w:val="00EB75E8"/>
    <w:rsid w:val="00EC584D"/>
    <w:rsid w:val="00EC699A"/>
    <w:rsid w:val="00EC7D5B"/>
    <w:rsid w:val="00ED03D0"/>
    <w:rsid w:val="00ED2374"/>
    <w:rsid w:val="00ED2B22"/>
    <w:rsid w:val="00ED2C04"/>
    <w:rsid w:val="00ED33B8"/>
    <w:rsid w:val="00ED56DC"/>
    <w:rsid w:val="00ED59B9"/>
    <w:rsid w:val="00ED7135"/>
    <w:rsid w:val="00ED78C6"/>
    <w:rsid w:val="00ED7A1A"/>
    <w:rsid w:val="00EE055A"/>
    <w:rsid w:val="00EE3BCF"/>
    <w:rsid w:val="00EE4031"/>
    <w:rsid w:val="00EE411B"/>
    <w:rsid w:val="00EE44B1"/>
    <w:rsid w:val="00EE71E4"/>
    <w:rsid w:val="00EE793B"/>
    <w:rsid w:val="00EF0487"/>
    <w:rsid w:val="00EF06E6"/>
    <w:rsid w:val="00EF0CA9"/>
    <w:rsid w:val="00EF15AE"/>
    <w:rsid w:val="00EF2F6E"/>
    <w:rsid w:val="00EF3690"/>
    <w:rsid w:val="00EF391D"/>
    <w:rsid w:val="00EF3FD3"/>
    <w:rsid w:val="00EF4F60"/>
    <w:rsid w:val="00EF60E0"/>
    <w:rsid w:val="00EF7703"/>
    <w:rsid w:val="00F01FA4"/>
    <w:rsid w:val="00F045C9"/>
    <w:rsid w:val="00F052E5"/>
    <w:rsid w:val="00F060DE"/>
    <w:rsid w:val="00F068AB"/>
    <w:rsid w:val="00F129F2"/>
    <w:rsid w:val="00F136AD"/>
    <w:rsid w:val="00F13771"/>
    <w:rsid w:val="00F154FB"/>
    <w:rsid w:val="00F16510"/>
    <w:rsid w:val="00F20017"/>
    <w:rsid w:val="00F20596"/>
    <w:rsid w:val="00F220EA"/>
    <w:rsid w:val="00F22C4E"/>
    <w:rsid w:val="00F23921"/>
    <w:rsid w:val="00F266A7"/>
    <w:rsid w:val="00F27D04"/>
    <w:rsid w:val="00F27F3F"/>
    <w:rsid w:val="00F30175"/>
    <w:rsid w:val="00F313BB"/>
    <w:rsid w:val="00F326BF"/>
    <w:rsid w:val="00F32AE0"/>
    <w:rsid w:val="00F357B0"/>
    <w:rsid w:val="00F3692B"/>
    <w:rsid w:val="00F428B1"/>
    <w:rsid w:val="00F42A10"/>
    <w:rsid w:val="00F42FAC"/>
    <w:rsid w:val="00F46350"/>
    <w:rsid w:val="00F504CA"/>
    <w:rsid w:val="00F51449"/>
    <w:rsid w:val="00F51B35"/>
    <w:rsid w:val="00F5258C"/>
    <w:rsid w:val="00F53218"/>
    <w:rsid w:val="00F54B9F"/>
    <w:rsid w:val="00F56C1A"/>
    <w:rsid w:val="00F56E86"/>
    <w:rsid w:val="00F56F81"/>
    <w:rsid w:val="00F60F2C"/>
    <w:rsid w:val="00F61343"/>
    <w:rsid w:val="00F62A06"/>
    <w:rsid w:val="00F63737"/>
    <w:rsid w:val="00F63C82"/>
    <w:rsid w:val="00F64343"/>
    <w:rsid w:val="00F658B9"/>
    <w:rsid w:val="00F6679C"/>
    <w:rsid w:val="00F669A6"/>
    <w:rsid w:val="00F67469"/>
    <w:rsid w:val="00F70CE5"/>
    <w:rsid w:val="00F74A6D"/>
    <w:rsid w:val="00F757C3"/>
    <w:rsid w:val="00F80FA9"/>
    <w:rsid w:val="00F83027"/>
    <w:rsid w:val="00F83044"/>
    <w:rsid w:val="00F86827"/>
    <w:rsid w:val="00F87CAB"/>
    <w:rsid w:val="00F91F3D"/>
    <w:rsid w:val="00F96D8D"/>
    <w:rsid w:val="00F971F3"/>
    <w:rsid w:val="00FA10E2"/>
    <w:rsid w:val="00FA11D2"/>
    <w:rsid w:val="00FA1DDF"/>
    <w:rsid w:val="00FA4EB0"/>
    <w:rsid w:val="00FA5D22"/>
    <w:rsid w:val="00FB0F8C"/>
    <w:rsid w:val="00FB3E7B"/>
    <w:rsid w:val="00FB5F39"/>
    <w:rsid w:val="00FC0F82"/>
    <w:rsid w:val="00FC1717"/>
    <w:rsid w:val="00FC27E7"/>
    <w:rsid w:val="00FC2BAF"/>
    <w:rsid w:val="00FC4B28"/>
    <w:rsid w:val="00FC6C53"/>
    <w:rsid w:val="00FD3087"/>
    <w:rsid w:val="00FD391E"/>
    <w:rsid w:val="00FD6E8C"/>
    <w:rsid w:val="00FD7949"/>
    <w:rsid w:val="00FD7FED"/>
    <w:rsid w:val="00FE0B84"/>
    <w:rsid w:val="00FE21C3"/>
    <w:rsid w:val="00FE2D4B"/>
    <w:rsid w:val="00FE6848"/>
    <w:rsid w:val="00FE7151"/>
    <w:rsid w:val="00FE757A"/>
    <w:rsid w:val="00FE75AE"/>
    <w:rsid w:val="00FF21D0"/>
    <w:rsid w:val="00FF2AC0"/>
    <w:rsid w:val="00FF40C8"/>
    <w:rsid w:val="00FF463C"/>
    <w:rsid w:val="00FF572A"/>
    <w:rsid w:val="00FF5D2C"/>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77677124">
      <w:bodyDiv w:val="1"/>
      <w:marLeft w:val="0"/>
      <w:marRight w:val="0"/>
      <w:marTop w:val="0"/>
      <w:marBottom w:val="0"/>
      <w:divBdr>
        <w:top w:val="none" w:sz="0" w:space="0" w:color="auto"/>
        <w:left w:val="none" w:sz="0" w:space="0" w:color="auto"/>
        <w:bottom w:val="none" w:sz="0" w:space="0" w:color="auto"/>
        <w:right w:val="none" w:sz="0" w:space="0" w:color="auto"/>
      </w:divBdr>
      <w:divsChild>
        <w:div w:id="924538886">
          <w:marLeft w:val="0"/>
          <w:marRight w:val="0"/>
          <w:marTop w:val="0"/>
          <w:marBottom w:val="0"/>
          <w:divBdr>
            <w:top w:val="none" w:sz="0" w:space="0" w:color="auto"/>
            <w:left w:val="none" w:sz="0" w:space="0" w:color="auto"/>
            <w:bottom w:val="none" w:sz="0" w:space="0" w:color="auto"/>
            <w:right w:val="none" w:sz="0" w:space="0" w:color="auto"/>
          </w:divBdr>
          <w:divsChild>
            <w:div w:id="1291476254">
              <w:marLeft w:val="0"/>
              <w:marRight w:val="0"/>
              <w:marTop w:val="0"/>
              <w:marBottom w:val="0"/>
              <w:divBdr>
                <w:top w:val="none" w:sz="0" w:space="0" w:color="auto"/>
                <w:left w:val="none" w:sz="0" w:space="0" w:color="auto"/>
                <w:bottom w:val="none" w:sz="0" w:space="0" w:color="auto"/>
                <w:right w:val="none" w:sz="0" w:space="0" w:color="auto"/>
              </w:divBdr>
            </w:div>
            <w:div w:id="154034388">
              <w:marLeft w:val="0"/>
              <w:marRight w:val="0"/>
              <w:marTop w:val="0"/>
              <w:marBottom w:val="0"/>
              <w:divBdr>
                <w:top w:val="none" w:sz="0" w:space="0" w:color="auto"/>
                <w:left w:val="none" w:sz="0" w:space="0" w:color="auto"/>
                <w:bottom w:val="none" w:sz="0" w:space="0" w:color="auto"/>
                <w:right w:val="none" w:sz="0" w:space="0" w:color="auto"/>
              </w:divBdr>
              <w:divsChild>
                <w:div w:id="1749306212">
                  <w:marLeft w:val="0"/>
                  <w:marRight w:val="0"/>
                  <w:marTop w:val="0"/>
                  <w:marBottom w:val="0"/>
                  <w:divBdr>
                    <w:top w:val="none" w:sz="0" w:space="0" w:color="auto"/>
                    <w:left w:val="none" w:sz="0" w:space="0" w:color="auto"/>
                    <w:bottom w:val="none" w:sz="0" w:space="0" w:color="auto"/>
                    <w:right w:val="none" w:sz="0" w:space="0" w:color="auto"/>
                  </w:divBdr>
                  <w:divsChild>
                    <w:div w:id="1551302941">
                      <w:marLeft w:val="0"/>
                      <w:marRight w:val="0"/>
                      <w:marTop w:val="0"/>
                      <w:marBottom w:val="0"/>
                      <w:divBdr>
                        <w:top w:val="none" w:sz="0" w:space="0" w:color="auto"/>
                        <w:left w:val="none" w:sz="0" w:space="0" w:color="auto"/>
                        <w:bottom w:val="none" w:sz="0" w:space="0" w:color="auto"/>
                        <w:right w:val="none" w:sz="0" w:space="0" w:color="auto"/>
                      </w:divBdr>
                    </w:div>
                    <w:div w:id="1316881558">
                      <w:marLeft w:val="0"/>
                      <w:marRight w:val="0"/>
                      <w:marTop w:val="0"/>
                      <w:marBottom w:val="0"/>
                      <w:divBdr>
                        <w:top w:val="none" w:sz="0" w:space="0" w:color="auto"/>
                        <w:left w:val="none" w:sz="0" w:space="0" w:color="auto"/>
                        <w:bottom w:val="none" w:sz="0" w:space="0" w:color="auto"/>
                        <w:right w:val="none" w:sz="0" w:space="0" w:color="auto"/>
                      </w:divBdr>
                    </w:div>
                  </w:divsChild>
                </w:div>
                <w:div w:id="1522428452">
                  <w:marLeft w:val="0"/>
                  <w:marRight w:val="0"/>
                  <w:marTop w:val="0"/>
                  <w:marBottom w:val="0"/>
                  <w:divBdr>
                    <w:top w:val="none" w:sz="0" w:space="0" w:color="auto"/>
                    <w:left w:val="none" w:sz="0" w:space="0" w:color="auto"/>
                    <w:bottom w:val="none" w:sz="0" w:space="0" w:color="auto"/>
                    <w:right w:val="none" w:sz="0" w:space="0" w:color="auto"/>
                  </w:divBdr>
                </w:div>
                <w:div w:id="70087922">
                  <w:marLeft w:val="0"/>
                  <w:marRight w:val="0"/>
                  <w:marTop w:val="0"/>
                  <w:marBottom w:val="0"/>
                  <w:divBdr>
                    <w:top w:val="none" w:sz="0" w:space="0" w:color="auto"/>
                    <w:left w:val="none" w:sz="0" w:space="0" w:color="auto"/>
                    <w:bottom w:val="none" w:sz="0" w:space="0" w:color="auto"/>
                    <w:right w:val="none" w:sz="0" w:space="0" w:color="auto"/>
                  </w:divBdr>
                </w:div>
              </w:divsChild>
            </w:div>
            <w:div w:id="940913502">
              <w:marLeft w:val="0"/>
              <w:marRight w:val="0"/>
              <w:marTop w:val="0"/>
              <w:marBottom w:val="0"/>
              <w:divBdr>
                <w:top w:val="none" w:sz="0" w:space="0" w:color="auto"/>
                <w:left w:val="none" w:sz="0" w:space="0" w:color="auto"/>
                <w:bottom w:val="none" w:sz="0" w:space="0" w:color="auto"/>
                <w:right w:val="none" w:sz="0" w:space="0" w:color="auto"/>
              </w:divBdr>
            </w:div>
          </w:divsChild>
        </w:div>
        <w:div w:id="849610695">
          <w:marLeft w:val="0"/>
          <w:marRight w:val="0"/>
          <w:marTop w:val="0"/>
          <w:marBottom w:val="0"/>
          <w:divBdr>
            <w:top w:val="none" w:sz="0" w:space="0" w:color="auto"/>
            <w:left w:val="none" w:sz="0" w:space="0" w:color="auto"/>
            <w:bottom w:val="none" w:sz="0" w:space="0" w:color="auto"/>
            <w:right w:val="none" w:sz="0" w:space="0" w:color="auto"/>
          </w:divBdr>
          <w:divsChild>
            <w:div w:id="1924222645">
              <w:marLeft w:val="0"/>
              <w:marRight w:val="0"/>
              <w:marTop w:val="0"/>
              <w:marBottom w:val="0"/>
              <w:divBdr>
                <w:top w:val="none" w:sz="0" w:space="0" w:color="auto"/>
                <w:left w:val="none" w:sz="0" w:space="0" w:color="auto"/>
                <w:bottom w:val="none" w:sz="0" w:space="0" w:color="auto"/>
                <w:right w:val="none" w:sz="0" w:space="0" w:color="auto"/>
              </w:divBdr>
            </w:div>
            <w:div w:id="297148615">
              <w:marLeft w:val="0"/>
              <w:marRight w:val="0"/>
              <w:marTop w:val="0"/>
              <w:marBottom w:val="0"/>
              <w:divBdr>
                <w:top w:val="none" w:sz="0" w:space="0" w:color="auto"/>
                <w:left w:val="none" w:sz="0" w:space="0" w:color="auto"/>
                <w:bottom w:val="none" w:sz="0" w:space="0" w:color="auto"/>
                <w:right w:val="none" w:sz="0" w:space="0" w:color="auto"/>
              </w:divBdr>
            </w:div>
            <w:div w:id="284846305">
              <w:marLeft w:val="0"/>
              <w:marRight w:val="0"/>
              <w:marTop w:val="0"/>
              <w:marBottom w:val="0"/>
              <w:divBdr>
                <w:top w:val="none" w:sz="0" w:space="0" w:color="auto"/>
                <w:left w:val="none" w:sz="0" w:space="0" w:color="auto"/>
                <w:bottom w:val="none" w:sz="0" w:space="0" w:color="auto"/>
                <w:right w:val="none" w:sz="0" w:space="0" w:color="auto"/>
              </w:divBdr>
            </w:div>
          </w:divsChild>
        </w:div>
        <w:div w:id="197401048">
          <w:marLeft w:val="0"/>
          <w:marRight w:val="0"/>
          <w:marTop w:val="0"/>
          <w:marBottom w:val="0"/>
          <w:divBdr>
            <w:top w:val="none" w:sz="0" w:space="0" w:color="auto"/>
            <w:left w:val="none" w:sz="0" w:space="0" w:color="auto"/>
            <w:bottom w:val="none" w:sz="0" w:space="0" w:color="auto"/>
            <w:right w:val="none" w:sz="0" w:space="0" w:color="auto"/>
          </w:divBdr>
          <w:divsChild>
            <w:div w:id="1899433503">
              <w:marLeft w:val="0"/>
              <w:marRight w:val="0"/>
              <w:marTop w:val="0"/>
              <w:marBottom w:val="0"/>
              <w:divBdr>
                <w:top w:val="none" w:sz="0" w:space="0" w:color="auto"/>
                <w:left w:val="none" w:sz="0" w:space="0" w:color="auto"/>
                <w:bottom w:val="none" w:sz="0" w:space="0" w:color="auto"/>
                <w:right w:val="none" w:sz="0" w:space="0" w:color="auto"/>
              </w:divBdr>
            </w:div>
            <w:div w:id="543561893">
              <w:marLeft w:val="0"/>
              <w:marRight w:val="0"/>
              <w:marTop w:val="0"/>
              <w:marBottom w:val="0"/>
              <w:divBdr>
                <w:top w:val="none" w:sz="0" w:space="0" w:color="auto"/>
                <w:left w:val="none" w:sz="0" w:space="0" w:color="auto"/>
                <w:bottom w:val="none" w:sz="0" w:space="0" w:color="auto"/>
                <w:right w:val="none" w:sz="0" w:space="0" w:color="auto"/>
              </w:divBdr>
              <w:divsChild>
                <w:div w:id="543374131">
                  <w:marLeft w:val="0"/>
                  <w:marRight w:val="0"/>
                  <w:marTop w:val="0"/>
                  <w:marBottom w:val="0"/>
                  <w:divBdr>
                    <w:top w:val="none" w:sz="0" w:space="0" w:color="auto"/>
                    <w:left w:val="none" w:sz="0" w:space="0" w:color="auto"/>
                    <w:bottom w:val="none" w:sz="0" w:space="0" w:color="auto"/>
                    <w:right w:val="none" w:sz="0" w:space="0" w:color="auto"/>
                  </w:divBdr>
                </w:div>
                <w:div w:id="1184242983">
                  <w:marLeft w:val="0"/>
                  <w:marRight w:val="0"/>
                  <w:marTop w:val="0"/>
                  <w:marBottom w:val="0"/>
                  <w:divBdr>
                    <w:top w:val="none" w:sz="0" w:space="0" w:color="auto"/>
                    <w:left w:val="none" w:sz="0" w:space="0" w:color="auto"/>
                    <w:bottom w:val="none" w:sz="0" w:space="0" w:color="auto"/>
                    <w:right w:val="none" w:sz="0" w:space="0" w:color="auto"/>
                  </w:divBdr>
                </w:div>
                <w:div w:id="1614480215">
                  <w:marLeft w:val="0"/>
                  <w:marRight w:val="0"/>
                  <w:marTop w:val="0"/>
                  <w:marBottom w:val="0"/>
                  <w:divBdr>
                    <w:top w:val="none" w:sz="0" w:space="0" w:color="auto"/>
                    <w:left w:val="none" w:sz="0" w:space="0" w:color="auto"/>
                    <w:bottom w:val="none" w:sz="0" w:space="0" w:color="auto"/>
                    <w:right w:val="none" w:sz="0" w:space="0" w:color="auto"/>
                  </w:divBdr>
                </w:div>
                <w:div w:id="253326442">
                  <w:marLeft w:val="0"/>
                  <w:marRight w:val="0"/>
                  <w:marTop w:val="0"/>
                  <w:marBottom w:val="0"/>
                  <w:divBdr>
                    <w:top w:val="none" w:sz="0" w:space="0" w:color="auto"/>
                    <w:left w:val="none" w:sz="0" w:space="0" w:color="auto"/>
                    <w:bottom w:val="none" w:sz="0" w:space="0" w:color="auto"/>
                    <w:right w:val="none" w:sz="0" w:space="0" w:color="auto"/>
                  </w:divBdr>
                </w:div>
                <w:div w:id="1842315244">
                  <w:marLeft w:val="0"/>
                  <w:marRight w:val="0"/>
                  <w:marTop w:val="0"/>
                  <w:marBottom w:val="0"/>
                  <w:divBdr>
                    <w:top w:val="none" w:sz="0" w:space="0" w:color="auto"/>
                    <w:left w:val="none" w:sz="0" w:space="0" w:color="auto"/>
                    <w:bottom w:val="none" w:sz="0" w:space="0" w:color="auto"/>
                    <w:right w:val="none" w:sz="0" w:space="0" w:color="auto"/>
                  </w:divBdr>
                </w:div>
                <w:div w:id="1482700052">
                  <w:marLeft w:val="0"/>
                  <w:marRight w:val="0"/>
                  <w:marTop w:val="0"/>
                  <w:marBottom w:val="0"/>
                  <w:divBdr>
                    <w:top w:val="none" w:sz="0" w:space="0" w:color="auto"/>
                    <w:left w:val="none" w:sz="0" w:space="0" w:color="auto"/>
                    <w:bottom w:val="none" w:sz="0" w:space="0" w:color="auto"/>
                    <w:right w:val="none" w:sz="0" w:space="0" w:color="auto"/>
                  </w:divBdr>
                </w:div>
                <w:div w:id="9753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9905">
          <w:marLeft w:val="0"/>
          <w:marRight w:val="0"/>
          <w:marTop w:val="0"/>
          <w:marBottom w:val="0"/>
          <w:divBdr>
            <w:top w:val="none" w:sz="0" w:space="0" w:color="auto"/>
            <w:left w:val="none" w:sz="0" w:space="0" w:color="auto"/>
            <w:bottom w:val="none" w:sz="0" w:space="0" w:color="auto"/>
            <w:right w:val="none" w:sz="0" w:space="0" w:color="auto"/>
          </w:divBdr>
        </w:div>
      </w:divsChild>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19654597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7380560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926227938">
      <w:bodyDiv w:val="1"/>
      <w:marLeft w:val="0"/>
      <w:marRight w:val="0"/>
      <w:marTop w:val="0"/>
      <w:marBottom w:val="0"/>
      <w:divBdr>
        <w:top w:val="none" w:sz="0" w:space="0" w:color="auto"/>
        <w:left w:val="none" w:sz="0" w:space="0" w:color="auto"/>
        <w:bottom w:val="none" w:sz="0" w:space="0" w:color="auto"/>
        <w:right w:val="none" w:sz="0" w:space="0" w:color="auto"/>
      </w:divBdr>
      <w:divsChild>
        <w:div w:id="1394427831">
          <w:marLeft w:val="0"/>
          <w:marRight w:val="0"/>
          <w:marTop w:val="0"/>
          <w:marBottom w:val="0"/>
          <w:divBdr>
            <w:top w:val="none" w:sz="0" w:space="0" w:color="auto"/>
            <w:left w:val="none" w:sz="0" w:space="0" w:color="auto"/>
            <w:bottom w:val="none" w:sz="0" w:space="0" w:color="auto"/>
            <w:right w:val="none" w:sz="0" w:space="0" w:color="auto"/>
          </w:divBdr>
          <w:divsChild>
            <w:div w:id="312806122">
              <w:marLeft w:val="0"/>
              <w:marRight w:val="0"/>
              <w:marTop w:val="0"/>
              <w:marBottom w:val="0"/>
              <w:divBdr>
                <w:top w:val="none" w:sz="0" w:space="0" w:color="auto"/>
                <w:left w:val="none" w:sz="0" w:space="0" w:color="auto"/>
                <w:bottom w:val="none" w:sz="0" w:space="0" w:color="auto"/>
                <w:right w:val="none" w:sz="0" w:space="0" w:color="auto"/>
              </w:divBdr>
            </w:div>
            <w:div w:id="1198277932">
              <w:marLeft w:val="0"/>
              <w:marRight w:val="0"/>
              <w:marTop w:val="0"/>
              <w:marBottom w:val="0"/>
              <w:divBdr>
                <w:top w:val="none" w:sz="0" w:space="0" w:color="auto"/>
                <w:left w:val="none" w:sz="0" w:space="0" w:color="auto"/>
                <w:bottom w:val="none" w:sz="0" w:space="0" w:color="auto"/>
                <w:right w:val="none" w:sz="0" w:space="0" w:color="auto"/>
              </w:divBdr>
            </w:div>
          </w:divsChild>
        </w:div>
        <w:div w:id="1700276921">
          <w:marLeft w:val="0"/>
          <w:marRight w:val="0"/>
          <w:marTop w:val="0"/>
          <w:marBottom w:val="0"/>
          <w:divBdr>
            <w:top w:val="none" w:sz="0" w:space="0" w:color="auto"/>
            <w:left w:val="none" w:sz="0" w:space="0" w:color="auto"/>
            <w:bottom w:val="none" w:sz="0" w:space="0" w:color="auto"/>
            <w:right w:val="none" w:sz="0" w:space="0" w:color="auto"/>
          </w:divBdr>
        </w:div>
        <w:div w:id="777139098">
          <w:marLeft w:val="0"/>
          <w:marRight w:val="0"/>
          <w:marTop w:val="0"/>
          <w:marBottom w:val="0"/>
          <w:divBdr>
            <w:top w:val="none" w:sz="0" w:space="0" w:color="auto"/>
            <w:left w:val="none" w:sz="0" w:space="0" w:color="auto"/>
            <w:bottom w:val="none" w:sz="0" w:space="0" w:color="auto"/>
            <w:right w:val="none" w:sz="0" w:space="0" w:color="auto"/>
          </w:divBdr>
          <w:divsChild>
            <w:div w:id="1085615207">
              <w:marLeft w:val="0"/>
              <w:marRight w:val="0"/>
              <w:marTop w:val="0"/>
              <w:marBottom w:val="0"/>
              <w:divBdr>
                <w:top w:val="none" w:sz="0" w:space="0" w:color="auto"/>
                <w:left w:val="none" w:sz="0" w:space="0" w:color="auto"/>
                <w:bottom w:val="none" w:sz="0" w:space="0" w:color="auto"/>
                <w:right w:val="none" w:sz="0" w:space="0" w:color="auto"/>
              </w:divBdr>
            </w:div>
            <w:div w:id="150685702">
              <w:marLeft w:val="0"/>
              <w:marRight w:val="0"/>
              <w:marTop w:val="0"/>
              <w:marBottom w:val="0"/>
              <w:divBdr>
                <w:top w:val="none" w:sz="0" w:space="0" w:color="auto"/>
                <w:left w:val="none" w:sz="0" w:space="0" w:color="auto"/>
                <w:bottom w:val="none" w:sz="0" w:space="0" w:color="auto"/>
                <w:right w:val="none" w:sz="0" w:space="0" w:color="auto"/>
              </w:divBdr>
            </w:div>
          </w:divsChild>
        </w:div>
        <w:div w:id="1870994130">
          <w:marLeft w:val="0"/>
          <w:marRight w:val="0"/>
          <w:marTop w:val="0"/>
          <w:marBottom w:val="0"/>
          <w:divBdr>
            <w:top w:val="none" w:sz="0" w:space="0" w:color="auto"/>
            <w:left w:val="none" w:sz="0" w:space="0" w:color="auto"/>
            <w:bottom w:val="none" w:sz="0" w:space="0" w:color="auto"/>
            <w:right w:val="none" w:sz="0" w:space="0" w:color="auto"/>
          </w:divBdr>
          <w:divsChild>
            <w:div w:id="528757948">
              <w:marLeft w:val="0"/>
              <w:marRight w:val="0"/>
              <w:marTop w:val="0"/>
              <w:marBottom w:val="0"/>
              <w:divBdr>
                <w:top w:val="none" w:sz="0" w:space="0" w:color="auto"/>
                <w:left w:val="none" w:sz="0" w:space="0" w:color="auto"/>
                <w:bottom w:val="none" w:sz="0" w:space="0" w:color="auto"/>
                <w:right w:val="none" w:sz="0" w:space="0" w:color="auto"/>
              </w:divBdr>
              <w:divsChild>
                <w:div w:id="1164511290">
                  <w:marLeft w:val="0"/>
                  <w:marRight w:val="0"/>
                  <w:marTop w:val="0"/>
                  <w:marBottom w:val="0"/>
                  <w:divBdr>
                    <w:top w:val="none" w:sz="0" w:space="0" w:color="auto"/>
                    <w:left w:val="none" w:sz="0" w:space="0" w:color="auto"/>
                    <w:bottom w:val="none" w:sz="0" w:space="0" w:color="auto"/>
                    <w:right w:val="none" w:sz="0" w:space="0" w:color="auto"/>
                  </w:divBdr>
                </w:div>
                <w:div w:id="886799723">
                  <w:marLeft w:val="0"/>
                  <w:marRight w:val="0"/>
                  <w:marTop w:val="0"/>
                  <w:marBottom w:val="0"/>
                  <w:divBdr>
                    <w:top w:val="none" w:sz="0" w:space="0" w:color="auto"/>
                    <w:left w:val="none" w:sz="0" w:space="0" w:color="auto"/>
                    <w:bottom w:val="none" w:sz="0" w:space="0" w:color="auto"/>
                    <w:right w:val="none" w:sz="0" w:space="0" w:color="auto"/>
                  </w:divBdr>
                </w:div>
              </w:divsChild>
            </w:div>
            <w:div w:id="944733099">
              <w:marLeft w:val="0"/>
              <w:marRight w:val="0"/>
              <w:marTop w:val="0"/>
              <w:marBottom w:val="0"/>
              <w:divBdr>
                <w:top w:val="none" w:sz="0" w:space="0" w:color="auto"/>
                <w:left w:val="none" w:sz="0" w:space="0" w:color="auto"/>
                <w:bottom w:val="none" w:sz="0" w:space="0" w:color="auto"/>
                <w:right w:val="none" w:sz="0" w:space="0" w:color="auto"/>
              </w:divBdr>
            </w:div>
          </w:divsChild>
        </w:div>
        <w:div w:id="2143377238">
          <w:marLeft w:val="0"/>
          <w:marRight w:val="0"/>
          <w:marTop w:val="0"/>
          <w:marBottom w:val="0"/>
          <w:divBdr>
            <w:top w:val="none" w:sz="0" w:space="0" w:color="auto"/>
            <w:left w:val="none" w:sz="0" w:space="0" w:color="auto"/>
            <w:bottom w:val="none" w:sz="0" w:space="0" w:color="auto"/>
            <w:right w:val="none" w:sz="0" w:space="0" w:color="auto"/>
          </w:divBdr>
          <w:divsChild>
            <w:div w:id="1780444531">
              <w:marLeft w:val="0"/>
              <w:marRight w:val="0"/>
              <w:marTop w:val="0"/>
              <w:marBottom w:val="0"/>
              <w:divBdr>
                <w:top w:val="none" w:sz="0" w:space="0" w:color="auto"/>
                <w:left w:val="none" w:sz="0" w:space="0" w:color="auto"/>
                <w:bottom w:val="none" w:sz="0" w:space="0" w:color="auto"/>
                <w:right w:val="none" w:sz="0" w:space="0" w:color="auto"/>
              </w:divBdr>
            </w:div>
            <w:div w:id="2138330288">
              <w:marLeft w:val="0"/>
              <w:marRight w:val="0"/>
              <w:marTop w:val="0"/>
              <w:marBottom w:val="0"/>
              <w:divBdr>
                <w:top w:val="none" w:sz="0" w:space="0" w:color="auto"/>
                <w:left w:val="none" w:sz="0" w:space="0" w:color="auto"/>
                <w:bottom w:val="none" w:sz="0" w:space="0" w:color="auto"/>
                <w:right w:val="none" w:sz="0" w:space="0" w:color="auto"/>
              </w:divBdr>
            </w:div>
          </w:divsChild>
        </w:div>
        <w:div w:id="1038507294">
          <w:marLeft w:val="0"/>
          <w:marRight w:val="0"/>
          <w:marTop w:val="0"/>
          <w:marBottom w:val="0"/>
          <w:divBdr>
            <w:top w:val="none" w:sz="0" w:space="0" w:color="auto"/>
            <w:left w:val="none" w:sz="0" w:space="0" w:color="auto"/>
            <w:bottom w:val="none" w:sz="0" w:space="0" w:color="auto"/>
            <w:right w:val="none" w:sz="0" w:space="0" w:color="auto"/>
          </w:divBdr>
          <w:divsChild>
            <w:div w:id="447162252">
              <w:marLeft w:val="0"/>
              <w:marRight w:val="0"/>
              <w:marTop w:val="0"/>
              <w:marBottom w:val="0"/>
              <w:divBdr>
                <w:top w:val="none" w:sz="0" w:space="0" w:color="auto"/>
                <w:left w:val="none" w:sz="0" w:space="0" w:color="auto"/>
                <w:bottom w:val="none" w:sz="0" w:space="0" w:color="auto"/>
                <w:right w:val="none" w:sz="0" w:space="0" w:color="auto"/>
              </w:divBdr>
            </w:div>
            <w:div w:id="20016117">
              <w:marLeft w:val="0"/>
              <w:marRight w:val="0"/>
              <w:marTop w:val="0"/>
              <w:marBottom w:val="0"/>
              <w:divBdr>
                <w:top w:val="none" w:sz="0" w:space="0" w:color="auto"/>
                <w:left w:val="none" w:sz="0" w:space="0" w:color="auto"/>
                <w:bottom w:val="none" w:sz="0" w:space="0" w:color="auto"/>
                <w:right w:val="none" w:sz="0" w:space="0" w:color="auto"/>
              </w:divBdr>
            </w:div>
          </w:divsChild>
        </w:div>
        <w:div w:id="1983537027">
          <w:marLeft w:val="0"/>
          <w:marRight w:val="0"/>
          <w:marTop w:val="0"/>
          <w:marBottom w:val="0"/>
          <w:divBdr>
            <w:top w:val="none" w:sz="0" w:space="0" w:color="auto"/>
            <w:left w:val="none" w:sz="0" w:space="0" w:color="auto"/>
            <w:bottom w:val="none" w:sz="0" w:space="0" w:color="auto"/>
            <w:right w:val="none" w:sz="0" w:space="0" w:color="auto"/>
          </w:divBdr>
          <w:divsChild>
            <w:div w:id="2031948015">
              <w:marLeft w:val="0"/>
              <w:marRight w:val="0"/>
              <w:marTop w:val="0"/>
              <w:marBottom w:val="0"/>
              <w:divBdr>
                <w:top w:val="none" w:sz="0" w:space="0" w:color="auto"/>
                <w:left w:val="none" w:sz="0" w:space="0" w:color="auto"/>
                <w:bottom w:val="none" w:sz="0" w:space="0" w:color="auto"/>
                <w:right w:val="none" w:sz="0" w:space="0" w:color="auto"/>
              </w:divBdr>
            </w:div>
            <w:div w:id="924218906">
              <w:marLeft w:val="0"/>
              <w:marRight w:val="0"/>
              <w:marTop w:val="0"/>
              <w:marBottom w:val="0"/>
              <w:divBdr>
                <w:top w:val="none" w:sz="0" w:space="0" w:color="auto"/>
                <w:left w:val="none" w:sz="0" w:space="0" w:color="auto"/>
                <w:bottom w:val="none" w:sz="0" w:space="0" w:color="auto"/>
                <w:right w:val="none" w:sz="0" w:space="0" w:color="auto"/>
              </w:divBdr>
            </w:div>
            <w:div w:id="2087654002">
              <w:marLeft w:val="0"/>
              <w:marRight w:val="0"/>
              <w:marTop w:val="0"/>
              <w:marBottom w:val="0"/>
              <w:divBdr>
                <w:top w:val="none" w:sz="0" w:space="0" w:color="auto"/>
                <w:left w:val="none" w:sz="0" w:space="0" w:color="auto"/>
                <w:bottom w:val="none" w:sz="0" w:space="0" w:color="auto"/>
                <w:right w:val="none" w:sz="0" w:space="0" w:color="auto"/>
              </w:divBdr>
            </w:div>
            <w:div w:id="1011419630">
              <w:marLeft w:val="0"/>
              <w:marRight w:val="0"/>
              <w:marTop w:val="0"/>
              <w:marBottom w:val="0"/>
              <w:divBdr>
                <w:top w:val="none" w:sz="0" w:space="0" w:color="auto"/>
                <w:left w:val="none" w:sz="0" w:space="0" w:color="auto"/>
                <w:bottom w:val="none" w:sz="0" w:space="0" w:color="auto"/>
                <w:right w:val="none" w:sz="0" w:space="0" w:color="auto"/>
              </w:divBdr>
            </w:div>
            <w:div w:id="369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003313716">
      <w:bodyDiv w:val="1"/>
      <w:marLeft w:val="0"/>
      <w:marRight w:val="0"/>
      <w:marTop w:val="0"/>
      <w:marBottom w:val="0"/>
      <w:divBdr>
        <w:top w:val="none" w:sz="0" w:space="0" w:color="auto"/>
        <w:left w:val="none" w:sz="0" w:space="0" w:color="auto"/>
        <w:bottom w:val="none" w:sz="0" w:space="0" w:color="auto"/>
        <w:right w:val="none" w:sz="0" w:space="0" w:color="auto"/>
      </w:divBdr>
    </w:div>
    <w:div w:id="1139765020">
      <w:bodyDiv w:val="1"/>
      <w:marLeft w:val="0"/>
      <w:marRight w:val="0"/>
      <w:marTop w:val="0"/>
      <w:marBottom w:val="0"/>
      <w:divBdr>
        <w:top w:val="none" w:sz="0" w:space="0" w:color="auto"/>
        <w:left w:val="none" w:sz="0" w:space="0" w:color="auto"/>
        <w:bottom w:val="none" w:sz="0" w:space="0" w:color="auto"/>
        <w:right w:val="none" w:sz="0" w:space="0" w:color="auto"/>
      </w:divBdr>
      <w:divsChild>
        <w:div w:id="2019888118">
          <w:marLeft w:val="0"/>
          <w:marRight w:val="0"/>
          <w:marTop w:val="0"/>
          <w:marBottom w:val="0"/>
          <w:divBdr>
            <w:top w:val="none" w:sz="0" w:space="0" w:color="auto"/>
            <w:left w:val="none" w:sz="0" w:space="0" w:color="auto"/>
            <w:bottom w:val="none" w:sz="0" w:space="0" w:color="auto"/>
            <w:right w:val="none" w:sz="0" w:space="0" w:color="auto"/>
          </w:divBdr>
          <w:divsChild>
            <w:div w:id="657269053">
              <w:marLeft w:val="0"/>
              <w:marRight w:val="0"/>
              <w:marTop w:val="0"/>
              <w:marBottom w:val="0"/>
              <w:divBdr>
                <w:top w:val="none" w:sz="0" w:space="0" w:color="auto"/>
                <w:left w:val="none" w:sz="0" w:space="0" w:color="auto"/>
                <w:bottom w:val="none" w:sz="0" w:space="0" w:color="auto"/>
                <w:right w:val="none" w:sz="0" w:space="0" w:color="auto"/>
              </w:divBdr>
            </w:div>
            <w:div w:id="2107067190">
              <w:marLeft w:val="0"/>
              <w:marRight w:val="0"/>
              <w:marTop w:val="0"/>
              <w:marBottom w:val="0"/>
              <w:divBdr>
                <w:top w:val="none" w:sz="0" w:space="0" w:color="auto"/>
                <w:left w:val="none" w:sz="0" w:space="0" w:color="auto"/>
                <w:bottom w:val="none" w:sz="0" w:space="0" w:color="auto"/>
                <w:right w:val="none" w:sz="0" w:space="0" w:color="auto"/>
              </w:divBdr>
              <w:divsChild>
                <w:div w:id="441192250">
                  <w:marLeft w:val="0"/>
                  <w:marRight w:val="0"/>
                  <w:marTop w:val="0"/>
                  <w:marBottom w:val="0"/>
                  <w:divBdr>
                    <w:top w:val="none" w:sz="0" w:space="0" w:color="auto"/>
                    <w:left w:val="none" w:sz="0" w:space="0" w:color="auto"/>
                    <w:bottom w:val="none" w:sz="0" w:space="0" w:color="auto"/>
                    <w:right w:val="none" w:sz="0" w:space="0" w:color="auto"/>
                  </w:divBdr>
                  <w:divsChild>
                    <w:div w:id="616254939">
                      <w:marLeft w:val="0"/>
                      <w:marRight w:val="0"/>
                      <w:marTop w:val="0"/>
                      <w:marBottom w:val="0"/>
                      <w:divBdr>
                        <w:top w:val="none" w:sz="0" w:space="0" w:color="auto"/>
                        <w:left w:val="none" w:sz="0" w:space="0" w:color="auto"/>
                        <w:bottom w:val="none" w:sz="0" w:space="0" w:color="auto"/>
                        <w:right w:val="none" w:sz="0" w:space="0" w:color="auto"/>
                      </w:divBdr>
                    </w:div>
                    <w:div w:id="1795324390">
                      <w:marLeft w:val="0"/>
                      <w:marRight w:val="0"/>
                      <w:marTop w:val="0"/>
                      <w:marBottom w:val="0"/>
                      <w:divBdr>
                        <w:top w:val="none" w:sz="0" w:space="0" w:color="auto"/>
                        <w:left w:val="none" w:sz="0" w:space="0" w:color="auto"/>
                        <w:bottom w:val="none" w:sz="0" w:space="0" w:color="auto"/>
                        <w:right w:val="none" w:sz="0" w:space="0" w:color="auto"/>
                      </w:divBdr>
                    </w:div>
                  </w:divsChild>
                </w:div>
                <w:div w:id="640958525">
                  <w:marLeft w:val="0"/>
                  <w:marRight w:val="0"/>
                  <w:marTop w:val="0"/>
                  <w:marBottom w:val="0"/>
                  <w:divBdr>
                    <w:top w:val="none" w:sz="0" w:space="0" w:color="auto"/>
                    <w:left w:val="none" w:sz="0" w:space="0" w:color="auto"/>
                    <w:bottom w:val="none" w:sz="0" w:space="0" w:color="auto"/>
                    <w:right w:val="none" w:sz="0" w:space="0" w:color="auto"/>
                  </w:divBdr>
                </w:div>
                <w:div w:id="185413422">
                  <w:marLeft w:val="0"/>
                  <w:marRight w:val="0"/>
                  <w:marTop w:val="0"/>
                  <w:marBottom w:val="0"/>
                  <w:divBdr>
                    <w:top w:val="none" w:sz="0" w:space="0" w:color="auto"/>
                    <w:left w:val="none" w:sz="0" w:space="0" w:color="auto"/>
                    <w:bottom w:val="none" w:sz="0" w:space="0" w:color="auto"/>
                    <w:right w:val="none" w:sz="0" w:space="0" w:color="auto"/>
                  </w:divBdr>
                </w:div>
              </w:divsChild>
            </w:div>
            <w:div w:id="22828661">
              <w:marLeft w:val="0"/>
              <w:marRight w:val="0"/>
              <w:marTop w:val="0"/>
              <w:marBottom w:val="0"/>
              <w:divBdr>
                <w:top w:val="none" w:sz="0" w:space="0" w:color="auto"/>
                <w:left w:val="none" w:sz="0" w:space="0" w:color="auto"/>
                <w:bottom w:val="none" w:sz="0" w:space="0" w:color="auto"/>
                <w:right w:val="none" w:sz="0" w:space="0" w:color="auto"/>
              </w:divBdr>
            </w:div>
          </w:divsChild>
        </w:div>
        <w:div w:id="900822491">
          <w:marLeft w:val="0"/>
          <w:marRight w:val="0"/>
          <w:marTop w:val="0"/>
          <w:marBottom w:val="0"/>
          <w:divBdr>
            <w:top w:val="none" w:sz="0" w:space="0" w:color="auto"/>
            <w:left w:val="none" w:sz="0" w:space="0" w:color="auto"/>
            <w:bottom w:val="none" w:sz="0" w:space="0" w:color="auto"/>
            <w:right w:val="none" w:sz="0" w:space="0" w:color="auto"/>
          </w:divBdr>
          <w:divsChild>
            <w:div w:id="1568226872">
              <w:marLeft w:val="0"/>
              <w:marRight w:val="0"/>
              <w:marTop w:val="0"/>
              <w:marBottom w:val="0"/>
              <w:divBdr>
                <w:top w:val="none" w:sz="0" w:space="0" w:color="auto"/>
                <w:left w:val="none" w:sz="0" w:space="0" w:color="auto"/>
                <w:bottom w:val="none" w:sz="0" w:space="0" w:color="auto"/>
                <w:right w:val="none" w:sz="0" w:space="0" w:color="auto"/>
              </w:divBdr>
            </w:div>
            <w:div w:id="183641109">
              <w:marLeft w:val="0"/>
              <w:marRight w:val="0"/>
              <w:marTop w:val="0"/>
              <w:marBottom w:val="0"/>
              <w:divBdr>
                <w:top w:val="none" w:sz="0" w:space="0" w:color="auto"/>
                <w:left w:val="none" w:sz="0" w:space="0" w:color="auto"/>
                <w:bottom w:val="none" w:sz="0" w:space="0" w:color="auto"/>
                <w:right w:val="none" w:sz="0" w:space="0" w:color="auto"/>
              </w:divBdr>
            </w:div>
            <w:div w:id="1513029660">
              <w:marLeft w:val="0"/>
              <w:marRight w:val="0"/>
              <w:marTop w:val="0"/>
              <w:marBottom w:val="0"/>
              <w:divBdr>
                <w:top w:val="none" w:sz="0" w:space="0" w:color="auto"/>
                <w:left w:val="none" w:sz="0" w:space="0" w:color="auto"/>
                <w:bottom w:val="none" w:sz="0" w:space="0" w:color="auto"/>
                <w:right w:val="none" w:sz="0" w:space="0" w:color="auto"/>
              </w:divBdr>
            </w:div>
          </w:divsChild>
        </w:div>
        <w:div w:id="550775537">
          <w:marLeft w:val="0"/>
          <w:marRight w:val="0"/>
          <w:marTop w:val="0"/>
          <w:marBottom w:val="0"/>
          <w:divBdr>
            <w:top w:val="none" w:sz="0" w:space="0" w:color="auto"/>
            <w:left w:val="none" w:sz="0" w:space="0" w:color="auto"/>
            <w:bottom w:val="none" w:sz="0" w:space="0" w:color="auto"/>
            <w:right w:val="none" w:sz="0" w:space="0" w:color="auto"/>
          </w:divBdr>
          <w:divsChild>
            <w:div w:id="2084208170">
              <w:marLeft w:val="0"/>
              <w:marRight w:val="0"/>
              <w:marTop w:val="0"/>
              <w:marBottom w:val="0"/>
              <w:divBdr>
                <w:top w:val="none" w:sz="0" w:space="0" w:color="auto"/>
                <w:left w:val="none" w:sz="0" w:space="0" w:color="auto"/>
                <w:bottom w:val="none" w:sz="0" w:space="0" w:color="auto"/>
                <w:right w:val="none" w:sz="0" w:space="0" w:color="auto"/>
              </w:divBdr>
            </w:div>
            <w:div w:id="1918977123">
              <w:marLeft w:val="0"/>
              <w:marRight w:val="0"/>
              <w:marTop w:val="0"/>
              <w:marBottom w:val="0"/>
              <w:divBdr>
                <w:top w:val="none" w:sz="0" w:space="0" w:color="auto"/>
                <w:left w:val="none" w:sz="0" w:space="0" w:color="auto"/>
                <w:bottom w:val="none" w:sz="0" w:space="0" w:color="auto"/>
                <w:right w:val="none" w:sz="0" w:space="0" w:color="auto"/>
              </w:divBdr>
              <w:divsChild>
                <w:div w:id="370109072">
                  <w:marLeft w:val="0"/>
                  <w:marRight w:val="0"/>
                  <w:marTop w:val="0"/>
                  <w:marBottom w:val="0"/>
                  <w:divBdr>
                    <w:top w:val="none" w:sz="0" w:space="0" w:color="auto"/>
                    <w:left w:val="none" w:sz="0" w:space="0" w:color="auto"/>
                    <w:bottom w:val="none" w:sz="0" w:space="0" w:color="auto"/>
                    <w:right w:val="none" w:sz="0" w:space="0" w:color="auto"/>
                  </w:divBdr>
                </w:div>
                <w:div w:id="1976134790">
                  <w:marLeft w:val="0"/>
                  <w:marRight w:val="0"/>
                  <w:marTop w:val="0"/>
                  <w:marBottom w:val="0"/>
                  <w:divBdr>
                    <w:top w:val="none" w:sz="0" w:space="0" w:color="auto"/>
                    <w:left w:val="none" w:sz="0" w:space="0" w:color="auto"/>
                    <w:bottom w:val="none" w:sz="0" w:space="0" w:color="auto"/>
                    <w:right w:val="none" w:sz="0" w:space="0" w:color="auto"/>
                  </w:divBdr>
                </w:div>
                <w:div w:id="959070478">
                  <w:marLeft w:val="0"/>
                  <w:marRight w:val="0"/>
                  <w:marTop w:val="0"/>
                  <w:marBottom w:val="0"/>
                  <w:divBdr>
                    <w:top w:val="none" w:sz="0" w:space="0" w:color="auto"/>
                    <w:left w:val="none" w:sz="0" w:space="0" w:color="auto"/>
                    <w:bottom w:val="none" w:sz="0" w:space="0" w:color="auto"/>
                    <w:right w:val="none" w:sz="0" w:space="0" w:color="auto"/>
                  </w:divBdr>
                </w:div>
                <w:div w:id="1090925236">
                  <w:marLeft w:val="0"/>
                  <w:marRight w:val="0"/>
                  <w:marTop w:val="0"/>
                  <w:marBottom w:val="0"/>
                  <w:divBdr>
                    <w:top w:val="none" w:sz="0" w:space="0" w:color="auto"/>
                    <w:left w:val="none" w:sz="0" w:space="0" w:color="auto"/>
                    <w:bottom w:val="none" w:sz="0" w:space="0" w:color="auto"/>
                    <w:right w:val="none" w:sz="0" w:space="0" w:color="auto"/>
                  </w:divBdr>
                </w:div>
                <w:div w:id="1647196264">
                  <w:marLeft w:val="0"/>
                  <w:marRight w:val="0"/>
                  <w:marTop w:val="0"/>
                  <w:marBottom w:val="0"/>
                  <w:divBdr>
                    <w:top w:val="none" w:sz="0" w:space="0" w:color="auto"/>
                    <w:left w:val="none" w:sz="0" w:space="0" w:color="auto"/>
                    <w:bottom w:val="none" w:sz="0" w:space="0" w:color="auto"/>
                    <w:right w:val="none" w:sz="0" w:space="0" w:color="auto"/>
                  </w:divBdr>
                </w:div>
                <w:div w:id="591625124">
                  <w:marLeft w:val="0"/>
                  <w:marRight w:val="0"/>
                  <w:marTop w:val="0"/>
                  <w:marBottom w:val="0"/>
                  <w:divBdr>
                    <w:top w:val="none" w:sz="0" w:space="0" w:color="auto"/>
                    <w:left w:val="none" w:sz="0" w:space="0" w:color="auto"/>
                    <w:bottom w:val="none" w:sz="0" w:space="0" w:color="auto"/>
                    <w:right w:val="none" w:sz="0" w:space="0" w:color="auto"/>
                  </w:divBdr>
                </w:div>
                <w:div w:id="55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77340">
          <w:marLeft w:val="0"/>
          <w:marRight w:val="0"/>
          <w:marTop w:val="0"/>
          <w:marBottom w:val="0"/>
          <w:divBdr>
            <w:top w:val="none" w:sz="0" w:space="0" w:color="auto"/>
            <w:left w:val="none" w:sz="0" w:space="0" w:color="auto"/>
            <w:bottom w:val="none" w:sz="0" w:space="0" w:color="auto"/>
            <w:right w:val="none" w:sz="0" w:space="0" w:color="auto"/>
          </w:divBdr>
        </w:div>
      </w:divsChild>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691947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51398255">
      <w:bodyDiv w:val="1"/>
      <w:marLeft w:val="0"/>
      <w:marRight w:val="0"/>
      <w:marTop w:val="0"/>
      <w:marBottom w:val="0"/>
      <w:divBdr>
        <w:top w:val="none" w:sz="0" w:space="0" w:color="auto"/>
        <w:left w:val="none" w:sz="0" w:space="0" w:color="auto"/>
        <w:bottom w:val="none" w:sz="0" w:space="0" w:color="auto"/>
        <w:right w:val="none" w:sz="0" w:space="0" w:color="auto"/>
      </w:divBdr>
      <w:divsChild>
        <w:div w:id="1237745172">
          <w:marLeft w:val="0"/>
          <w:marRight w:val="0"/>
          <w:marTop w:val="0"/>
          <w:marBottom w:val="0"/>
          <w:divBdr>
            <w:top w:val="none" w:sz="0" w:space="0" w:color="auto"/>
            <w:left w:val="none" w:sz="0" w:space="0" w:color="auto"/>
            <w:bottom w:val="none" w:sz="0" w:space="0" w:color="auto"/>
            <w:right w:val="none" w:sz="0" w:space="0" w:color="auto"/>
          </w:divBdr>
          <w:divsChild>
            <w:div w:id="2032603769">
              <w:marLeft w:val="0"/>
              <w:marRight w:val="0"/>
              <w:marTop w:val="0"/>
              <w:marBottom w:val="0"/>
              <w:divBdr>
                <w:top w:val="none" w:sz="0" w:space="0" w:color="auto"/>
                <w:left w:val="none" w:sz="0" w:space="0" w:color="auto"/>
                <w:bottom w:val="none" w:sz="0" w:space="0" w:color="auto"/>
                <w:right w:val="none" w:sz="0" w:space="0" w:color="auto"/>
              </w:divBdr>
            </w:div>
            <w:div w:id="672415884">
              <w:marLeft w:val="0"/>
              <w:marRight w:val="0"/>
              <w:marTop w:val="0"/>
              <w:marBottom w:val="0"/>
              <w:divBdr>
                <w:top w:val="none" w:sz="0" w:space="0" w:color="auto"/>
                <w:left w:val="none" w:sz="0" w:space="0" w:color="auto"/>
                <w:bottom w:val="none" w:sz="0" w:space="0" w:color="auto"/>
                <w:right w:val="none" w:sz="0" w:space="0" w:color="auto"/>
              </w:divBdr>
            </w:div>
          </w:divsChild>
        </w:div>
        <w:div w:id="2115442395">
          <w:marLeft w:val="0"/>
          <w:marRight w:val="0"/>
          <w:marTop w:val="0"/>
          <w:marBottom w:val="0"/>
          <w:divBdr>
            <w:top w:val="none" w:sz="0" w:space="0" w:color="auto"/>
            <w:left w:val="none" w:sz="0" w:space="0" w:color="auto"/>
            <w:bottom w:val="none" w:sz="0" w:space="0" w:color="auto"/>
            <w:right w:val="none" w:sz="0" w:space="0" w:color="auto"/>
          </w:divBdr>
        </w:div>
        <w:div w:id="1715539834">
          <w:marLeft w:val="0"/>
          <w:marRight w:val="0"/>
          <w:marTop w:val="0"/>
          <w:marBottom w:val="0"/>
          <w:divBdr>
            <w:top w:val="none" w:sz="0" w:space="0" w:color="auto"/>
            <w:left w:val="none" w:sz="0" w:space="0" w:color="auto"/>
            <w:bottom w:val="none" w:sz="0" w:space="0" w:color="auto"/>
            <w:right w:val="none" w:sz="0" w:space="0" w:color="auto"/>
          </w:divBdr>
          <w:divsChild>
            <w:div w:id="522594113">
              <w:marLeft w:val="0"/>
              <w:marRight w:val="0"/>
              <w:marTop w:val="0"/>
              <w:marBottom w:val="0"/>
              <w:divBdr>
                <w:top w:val="none" w:sz="0" w:space="0" w:color="auto"/>
                <w:left w:val="none" w:sz="0" w:space="0" w:color="auto"/>
                <w:bottom w:val="none" w:sz="0" w:space="0" w:color="auto"/>
                <w:right w:val="none" w:sz="0" w:space="0" w:color="auto"/>
              </w:divBdr>
            </w:div>
            <w:div w:id="58750210">
              <w:marLeft w:val="0"/>
              <w:marRight w:val="0"/>
              <w:marTop w:val="0"/>
              <w:marBottom w:val="0"/>
              <w:divBdr>
                <w:top w:val="none" w:sz="0" w:space="0" w:color="auto"/>
                <w:left w:val="none" w:sz="0" w:space="0" w:color="auto"/>
                <w:bottom w:val="none" w:sz="0" w:space="0" w:color="auto"/>
                <w:right w:val="none" w:sz="0" w:space="0" w:color="auto"/>
              </w:divBdr>
            </w:div>
          </w:divsChild>
        </w:div>
        <w:div w:id="110561515">
          <w:marLeft w:val="0"/>
          <w:marRight w:val="0"/>
          <w:marTop w:val="0"/>
          <w:marBottom w:val="0"/>
          <w:divBdr>
            <w:top w:val="none" w:sz="0" w:space="0" w:color="auto"/>
            <w:left w:val="none" w:sz="0" w:space="0" w:color="auto"/>
            <w:bottom w:val="none" w:sz="0" w:space="0" w:color="auto"/>
            <w:right w:val="none" w:sz="0" w:space="0" w:color="auto"/>
          </w:divBdr>
          <w:divsChild>
            <w:div w:id="776563566">
              <w:marLeft w:val="0"/>
              <w:marRight w:val="0"/>
              <w:marTop w:val="0"/>
              <w:marBottom w:val="0"/>
              <w:divBdr>
                <w:top w:val="none" w:sz="0" w:space="0" w:color="auto"/>
                <w:left w:val="none" w:sz="0" w:space="0" w:color="auto"/>
                <w:bottom w:val="none" w:sz="0" w:space="0" w:color="auto"/>
                <w:right w:val="none" w:sz="0" w:space="0" w:color="auto"/>
              </w:divBdr>
              <w:divsChild>
                <w:div w:id="979262731">
                  <w:marLeft w:val="0"/>
                  <w:marRight w:val="0"/>
                  <w:marTop w:val="0"/>
                  <w:marBottom w:val="0"/>
                  <w:divBdr>
                    <w:top w:val="none" w:sz="0" w:space="0" w:color="auto"/>
                    <w:left w:val="none" w:sz="0" w:space="0" w:color="auto"/>
                    <w:bottom w:val="none" w:sz="0" w:space="0" w:color="auto"/>
                    <w:right w:val="none" w:sz="0" w:space="0" w:color="auto"/>
                  </w:divBdr>
                </w:div>
                <w:div w:id="2145809484">
                  <w:marLeft w:val="0"/>
                  <w:marRight w:val="0"/>
                  <w:marTop w:val="0"/>
                  <w:marBottom w:val="0"/>
                  <w:divBdr>
                    <w:top w:val="none" w:sz="0" w:space="0" w:color="auto"/>
                    <w:left w:val="none" w:sz="0" w:space="0" w:color="auto"/>
                    <w:bottom w:val="none" w:sz="0" w:space="0" w:color="auto"/>
                    <w:right w:val="none" w:sz="0" w:space="0" w:color="auto"/>
                  </w:divBdr>
                </w:div>
              </w:divsChild>
            </w:div>
            <w:div w:id="2087871752">
              <w:marLeft w:val="0"/>
              <w:marRight w:val="0"/>
              <w:marTop w:val="0"/>
              <w:marBottom w:val="0"/>
              <w:divBdr>
                <w:top w:val="none" w:sz="0" w:space="0" w:color="auto"/>
                <w:left w:val="none" w:sz="0" w:space="0" w:color="auto"/>
                <w:bottom w:val="none" w:sz="0" w:space="0" w:color="auto"/>
                <w:right w:val="none" w:sz="0" w:space="0" w:color="auto"/>
              </w:divBdr>
            </w:div>
          </w:divsChild>
        </w:div>
        <w:div w:id="610553716">
          <w:marLeft w:val="0"/>
          <w:marRight w:val="0"/>
          <w:marTop w:val="0"/>
          <w:marBottom w:val="0"/>
          <w:divBdr>
            <w:top w:val="none" w:sz="0" w:space="0" w:color="auto"/>
            <w:left w:val="none" w:sz="0" w:space="0" w:color="auto"/>
            <w:bottom w:val="none" w:sz="0" w:space="0" w:color="auto"/>
            <w:right w:val="none" w:sz="0" w:space="0" w:color="auto"/>
          </w:divBdr>
          <w:divsChild>
            <w:div w:id="415634697">
              <w:marLeft w:val="0"/>
              <w:marRight w:val="0"/>
              <w:marTop w:val="0"/>
              <w:marBottom w:val="0"/>
              <w:divBdr>
                <w:top w:val="none" w:sz="0" w:space="0" w:color="auto"/>
                <w:left w:val="none" w:sz="0" w:space="0" w:color="auto"/>
                <w:bottom w:val="none" w:sz="0" w:space="0" w:color="auto"/>
                <w:right w:val="none" w:sz="0" w:space="0" w:color="auto"/>
              </w:divBdr>
            </w:div>
            <w:div w:id="96601833">
              <w:marLeft w:val="0"/>
              <w:marRight w:val="0"/>
              <w:marTop w:val="0"/>
              <w:marBottom w:val="0"/>
              <w:divBdr>
                <w:top w:val="none" w:sz="0" w:space="0" w:color="auto"/>
                <w:left w:val="none" w:sz="0" w:space="0" w:color="auto"/>
                <w:bottom w:val="none" w:sz="0" w:space="0" w:color="auto"/>
                <w:right w:val="none" w:sz="0" w:space="0" w:color="auto"/>
              </w:divBdr>
            </w:div>
          </w:divsChild>
        </w:div>
        <w:div w:id="883521294">
          <w:marLeft w:val="0"/>
          <w:marRight w:val="0"/>
          <w:marTop w:val="0"/>
          <w:marBottom w:val="0"/>
          <w:divBdr>
            <w:top w:val="none" w:sz="0" w:space="0" w:color="auto"/>
            <w:left w:val="none" w:sz="0" w:space="0" w:color="auto"/>
            <w:bottom w:val="none" w:sz="0" w:space="0" w:color="auto"/>
            <w:right w:val="none" w:sz="0" w:space="0" w:color="auto"/>
          </w:divBdr>
          <w:divsChild>
            <w:div w:id="930433159">
              <w:marLeft w:val="0"/>
              <w:marRight w:val="0"/>
              <w:marTop w:val="0"/>
              <w:marBottom w:val="0"/>
              <w:divBdr>
                <w:top w:val="none" w:sz="0" w:space="0" w:color="auto"/>
                <w:left w:val="none" w:sz="0" w:space="0" w:color="auto"/>
                <w:bottom w:val="none" w:sz="0" w:space="0" w:color="auto"/>
                <w:right w:val="none" w:sz="0" w:space="0" w:color="auto"/>
              </w:divBdr>
            </w:div>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43395613">
          <w:marLeft w:val="0"/>
          <w:marRight w:val="0"/>
          <w:marTop w:val="0"/>
          <w:marBottom w:val="0"/>
          <w:divBdr>
            <w:top w:val="none" w:sz="0" w:space="0" w:color="auto"/>
            <w:left w:val="none" w:sz="0" w:space="0" w:color="auto"/>
            <w:bottom w:val="none" w:sz="0" w:space="0" w:color="auto"/>
            <w:right w:val="none" w:sz="0" w:space="0" w:color="auto"/>
          </w:divBdr>
          <w:divsChild>
            <w:div w:id="29039280">
              <w:marLeft w:val="0"/>
              <w:marRight w:val="0"/>
              <w:marTop w:val="0"/>
              <w:marBottom w:val="0"/>
              <w:divBdr>
                <w:top w:val="none" w:sz="0" w:space="0" w:color="auto"/>
                <w:left w:val="none" w:sz="0" w:space="0" w:color="auto"/>
                <w:bottom w:val="none" w:sz="0" w:space="0" w:color="auto"/>
                <w:right w:val="none" w:sz="0" w:space="0" w:color="auto"/>
              </w:divBdr>
            </w:div>
            <w:div w:id="1319724436">
              <w:marLeft w:val="0"/>
              <w:marRight w:val="0"/>
              <w:marTop w:val="0"/>
              <w:marBottom w:val="0"/>
              <w:divBdr>
                <w:top w:val="none" w:sz="0" w:space="0" w:color="auto"/>
                <w:left w:val="none" w:sz="0" w:space="0" w:color="auto"/>
                <w:bottom w:val="none" w:sz="0" w:space="0" w:color="auto"/>
                <w:right w:val="none" w:sz="0" w:space="0" w:color="auto"/>
              </w:divBdr>
            </w:div>
            <w:div w:id="2020965146">
              <w:marLeft w:val="0"/>
              <w:marRight w:val="0"/>
              <w:marTop w:val="0"/>
              <w:marBottom w:val="0"/>
              <w:divBdr>
                <w:top w:val="none" w:sz="0" w:space="0" w:color="auto"/>
                <w:left w:val="none" w:sz="0" w:space="0" w:color="auto"/>
                <w:bottom w:val="none" w:sz="0" w:space="0" w:color="auto"/>
                <w:right w:val="none" w:sz="0" w:space="0" w:color="auto"/>
              </w:divBdr>
            </w:div>
            <w:div w:id="1054353416">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kizeleviciu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mailto:viktorija.griskaite@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andrius.kizelevicius@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25A0-21F2-4070-9B70-96508A01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97</Pages>
  <Words>147019</Words>
  <Characters>83802</Characters>
  <Application>Microsoft Office Word</Application>
  <DocSecurity>0</DocSecurity>
  <Lines>698</Lines>
  <Paragraphs>460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Viktorija Griškaitė</cp:lastModifiedBy>
  <cp:revision>359</cp:revision>
  <cp:lastPrinted>2024-02-15T09:47:00Z</cp:lastPrinted>
  <dcterms:created xsi:type="dcterms:W3CDTF">2024-12-19T09:41:00Z</dcterms:created>
  <dcterms:modified xsi:type="dcterms:W3CDTF">2025-03-25T13:18:00Z</dcterms:modified>
</cp:coreProperties>
</file>