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8F50" w14:textId="77777777" w:rsidR="00D13F99" w:rsidRPr="00D13F99" w:rsidRDefault="00D13F99" w:rsidP="00D13F99">
      <w:pPr>
        <w:tabs>
          <w:tab w:val="left" w:pos="4253"/>
          <w:tab w:val="left" w:pos="4395"/>
        </w:tabs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3F9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0A31765C" wp14:editId="26965B80">
            <wp:extent cx="685800" cy="685800"/>
            <wp:effectExtent l="0" t="0" r="0" b="0"/>
            <wp:docPr id="4" name="Paveikslėlis 1" descr="Aprašas: http://kontora.vlk.lt/K2K_FILES/2009-07/103327449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http://kontora.vlk.lt/K2K_FILES/2009-07/1033274496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F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 w:type="textWrapping" w:clear="all"/>
      </w:r>
    </w:p>
    <w:p w14:paraId="62A7DF8E" w14:textId="77777777" w:rsidR="00D13F99" w:rsidRPr="00D13F99" w:rsidRDefault="00D13F99" w:rsidP="00D13F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13F9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VALSTYBINĖ LIGONIŲ KASA</w:t>
      </w:r>
    </w:p>
    <w:p w14:paraId="5D382F37" w14:textId="77777777" w:rsidR="00D13F99" w:rsidRPr="00D13F99" w:rsidRDefault="00D13F99" w:rsidP="00D13F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13F9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PRIE SVEIKATOS APSAUGOS MINISTERIJOS</w:t>
      </w:r>
    </w:p>
    <w:p w14:paraId="5E51F991" w14:textId="19BE6A35" w:rsidR="00D13F99" w:rsidRPr="00D13F99" w:rsidRDefault="00D13F99" w:rsidP="00D13F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13F9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NUOLAT VEIKIANTI CENTRALIZUOTAI APMOKAMŲ VAISTINIŲ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D13F9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PREPARATŲ IR MEDICINOS PAGALBOS PRIEMONIŲ</w:t>
      </w:r>
    </w:p>
    <w:p w14:paraId="0DB15C72" w14:textId="09E026AA" w:rsidR="00D13F99" w:rsidRDefault="00D13F99" w:rsidP="00D13F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13F9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VIEŠŲJŲ PIRKIMŲ KOMISIJA</w:t>
      </w:r>
    </w:p>
    <w:p w14:paraId="646A3298" w14:textId="77777777" w:rsidR="00D13F99" w:rsidRPr="00D13F99" w:rsidRDefault="00D13F99" w:rsidP="00D13F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4"/>
          <w:szCs w:val="28"/>
          <w14:ligatures w14:val="none"/>
        </w:rPr>
      </w:pPr>
    </w:p>
    <w:tbl>
      <w:tblPr>
        <w:tblStyle w:val="Lentelstinklelis"/>
        <w:tblW w:w="935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843"/>
        <w:gridCol w:w="709"/>
        <w:gridCol w:w="1843"/>
      </w:tblGrid>
      <w:tr w:rsidR="00D13F99" w:rsidRPr="00D13F99" w14:paraId="3E25B1A0" w14:textId="77777777" w:rsidTr="00965150">
        <w:trPr>
          <w:trHeight w:val="381"/>
        </w:trPr>
        <w:tc>
          <w:tcPr>
            <w:tcW w:w="4961" w:type="dxa"/>
            <w:vAlign w:val="center"/>
            <w:hideMark/>
          </w:tcPr>
          <w:p w14:paraId="683448A2" w14:textId="47225D7A" w:rsidR="00D13F99" w:rsidRPr="00D13F99" w:rsidRDefault="00D13F99" w:rsidP="00D13F99">
            <w:pPr>
              <w:ind w:left="3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F99">
              <w:rPr>
                <w:rFonts w:ascii="Times New Roman" w:eastAsia="Times New Roman" w:hAnsi="Times New Roman"/>
                <w:sz w:val="24"/>
                <w:szCs w:val="28"/>
              </w:rPr>
              <w:t>Pirkimo ID</w:t>
            </w:r>
            <w:r w:rsidR="001A3BCC" w:rsidRPr="001A3BCC">
              <w:rPr>
                <w:rFonts w:ascii="Times New Roman" w:eastAsia="Times New Roman" w:hAnsi="Times New Roman"/>
                <w:sz w:val="24"/>
                <w:szCs w:val="28"/>
              </w:rPr>
              <w:t>1644314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t</w:t>
            </w:r>
            <w:r w:rsidR="008C646E">
              <w:rPr>
                <w:rFonts w:ascii="Times New Roman" w:eastAsia="Times New Roman" w:hAnsi="Times New Roman"/>
                <w:sz w:val="24"/>
                <w:szCs w:val="28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ekėjams</w:t>
            </w:r>
          </w:p>
        </w:tc>
        <w:tc>
          <w:tcPr>
            <w:tcW w:w="1843" w:type="dxa"/>
          </w:tcPr>
          <w:p w14:paraId="38D34E6C" w14:textId="77777777" w:rsidR="00D13F99" w:rsidRPr="00D13F99" w:rsidRDefault="00D13F99" w:rsidP="00D13F99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74660B" w14:textId="77777777" w:rsidR="00D13F99" w:rsidRPr="00D13F99" w:rsidRDefault="00D13F99" w:rsidP="00D13F99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7B818D" w14:textId="77777777" w:rsidR="00D13F99" w:rsidRPr="00D13F99" w:rsidRDefault="00D13F99" w:rsidP="00D13F99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71C11D4" w14:textId="77777777" w:rsidR="00D13F99" w:rsidRPr="00D13F99" w:rsidRDefault="00D13F99" w:rsidP="00D13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</w:p>
    <w:p w14:paraId="1AE4CF87" w14:textId="77777777" w:rsidR="00D13F99" w:rsidRPr="00D13F99" w:rsidRDefault="00D13F99" w:rsidP="00D13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</w:p>
    <w:p w14:paraId="0704A8D1" w14:textId="4ABC305A" w:rsidR="00D13F99" w:rsidRDefault="00D13F99" w:rsidP="001A3B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13F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DĖL </w:t>
      </w:r>
      <w:r w:rsidR="001A3B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ATSAKYMO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</w:t>
      </w:r>
      <w:r w:rsidR="001A3B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TEIKIMO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5EF7264A" w14:textId="77777777" w:rsidR="001A3BCC" w:rsidRPr="00D13F99" w:rsidRDefault="001A3BCC" w:rsidP="001A3B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F0443F" w14:textId="62768DE1" w:rsidR="00D13F99" w:rsidRDefault="00D13F99" w:rsidP="00D13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3F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Valstybinės ligonių kasos prie Sveikatos apsaugos ministerijos (toliau – VLK arba Perkančioji organizacija) </w:t>
      </w:r>
      <w:r w:rsidR="001A3B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nuolat veikianti </w:t>
      </w:r>
      <w:r w:rsidRPr="00D13F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Centralizuotai apmokamų vaistinių preparatų ir medicinos pagalbos priemonių viešųjų pirkimų komisija (toliau - Komisija)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13F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vykdomame atvir</w:t>
      </w:r>
      <w:r w:rsidR="001A3B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ame</w:t>
      </w:r>
      <w:r w:rsidRPr="00D13F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konkurs</w:t>
      </w:r>
      <w:r w:rsidR="001A3B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 dėl</w:t>
      </w:r>
      <w:r w:rsidRPr="00D13F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13F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Vaistinių preparatų </w:t>
      </w:r>
      <w:proofErr w:type="spellStart"/>
      <w:r w:rsidRPr="00D13F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Ranibizumab</w:t>
      </w:r>
      <w:proofErr w:type="spellEnd"/>
      <w:r w:rsidRPr="00D13F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ar </w:t>
      </w:r>
      <w:proofErr w:type="spellStart"/>
      <w:r w:rsidRPr="00D13F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Aflibercept</w:t>
      </w:r>
      <w:proofErr w:type="spellEnd"/>
      <w:r w:rsidRPr="00D13F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pirkim</w:t>
      </w:r>
      <w:r w:rsidR="001A3BC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o</w:t>
      </w:r>
      <w:r w:rsidRPr="00D13F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Pr="00D13F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(CVP IS ID </w:t>
      </w:r>
      <w:r w:rsidR="001A3BCC" w:rsidRPr="001A3B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1644314</w:t>
      </w:r>
      <w:r w:rsidRPr="00D13F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(toliau </w:t>
      </w:r>
      <w:bookmarkStart w:id="0" w:name="_Hlk193791484"/>
      <w:r w:rsidRPr="00D13F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bookmarkEnd w:id="0"/>
      <w:r w:rsidRPr="00D13F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Pirkimas)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teikia atsakymą į vieno iš tiekėjų 2025-03-24 pateiktą klausimą:</w:t>
      </w:r>
    </w:p>
    <w:p w14:paraId="2A56C26E" w14:textId="77777777" w:rsidR="00D13F99" w:rsidRDefault="00D13F99" w:rsidP="00D13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3F99" w14:paraId="18DEFE62" w14:textId="77777777" w:rsidTr="00D13F99">
        <w:tc>
          <w:tcPr>
            <w:tcW w:w="4531" w:type="dxa"/>
          </w:tcPr>
          <w:p w14:paraId="4BE480B1" w14:textId="4C23A626" w:rsidR="00D13F99" w:rsidRPr="00E31222" w:rsidRDefault="00D13F99" w:rsidP="00E312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312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531" w:type="dxa"/>
          </w:tcPr>
          <w:p w14:paraId="1829DBB9" w14:textId="33165042" w:rsidR="00D13F99" w:rsidRPr="00E31222" w:rsidRDefault="00D13F99" w:rsidP="00E312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312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Atsakymas</w:t>
            </w:r>
          </w:p>
        </w:tc>
      </w:tr>
      <w:tr w:rsidR="00D13F99" w14:paraId="4E1CE23D" w14:textId="77777777" w:rsidTr="00D13F99">
        <w:tc>
          <w:tcPr>
            <w:tcW w:w="4531" w:type="dxa"/>
          </w:tcPr>
          <w:p w14:paraId="209A24FF" w14:textId="56AC1595" w:rsidR="00D13F99" w:rsidRDefault="00D13F99" w:rsidP="00D13F9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F99">
              <w:rPr>
                <w:rFonts w:ascii="Times New Roman" w:eastAsia="Times New Roman" w:hAnsi="Times New Roman"/>
                <w:sz w:val="24"/>
                <w:szCs w:val="24"/>
              </w:rPr>
              <w:t>Norime pasiteirauti, kad</w:t>
            </w:r>
            <w:r w:rsidR="00E31222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D13F99">
              <w:rPr>
                <w:rFonts w:ascii="Times New Roman" w:eastAsia="Times New Roman" w:hAnsi="Times New Roman"/>
                <w:sz w:val="24"/>
                <w:szCs w:val="24"/>
              </w:rPr>
              <w:t xml:space="preserve"> planuojamas pirmasis vaistinio preparato pirmoje pirkimo dalyje (naujiems pacientams) užsakymas?</w:t>
            </w:r>
          </w:p>
        </w:tc>
        <w:tc>
          <w:tcPr>
            <w:tcW w:w="4531" w:type="dxa"/>
          </w:tcPr>
          <w:p w14:paraId="548A0634" w14:textId="7E81A70D" w:rsidR="00D13F99" w:rsidRDefault="00D13F99" w:rsidP="00D13F9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D13F99">
              <w:rPr>
                <w:rFonts w:ascii="Times New Roman" w:eastAsia="Times New Roman" w:hAnsi="Times New Roman"/>
                <w:sz w:val="24"/>
                <w:szCs w:val="24"/>
              </w:rPr>
              <w:t xml:space="preserve">nformuojame, kad pirmasis užsakymas būtų formuojamas iš karto po Pirkimo sutarties su laimėtoju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13F99">
              <w:rPr>
                <w:rFonts w:ascii="Times New Roman" w:eastAsia="Times New Roman" w:hAnsi="Times New Roman"/>
                <w:sz w:val="24"/>
                <w:szCs w:val="24"/>
              </w:rPr>
              <w:t xml:space="preserve"> Pirkimo objekto dalyje pasirašymo. Vaistinis preparatas į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asmens sveikatos priežiūros įstaigas (</w:t>
            </w:r>
            <w:r w:rsidRPr="00D13F99">
              <w:rPr>
                <w:rFonts w:ascii="Times New Roman" w:eastAsia="Times New Roman" w:hAnsi="Times New Roman"/>
                <w:sz w:val="24"/>
                <w:szCs w:val="24"/>
              </w:rPr>
              <w:t>ASPĮ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D13F99">
              <w:rPr>
                <w:rFonts w:ascii="Times New Roman" w:eastAsia="Times New Roman" w:hAnsi="Times New Roman"/>
                <w:sz w:val="24"/>
                <w:szCs w:val="24"/>
              </w:rPr>
              <w:t xml:space="preserve"> turė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D13F99">
              <w:rPr>
                <w:rFonts w:ascii="Times New Roman" w:eastAsia="Times New Roman" w:hAnsi="Times New Roman"/>
                <w:sz w:val="24"/>
                <w:szCs w:val="24"/>
              </w:rPr>
              <w:t xml:space="preserve"> būti pristatytas per 30 k. d. nuo užsakymo gavimo dienos, kaip nustatyta Pirkimo sutarties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projekto </w:t>
            </w:r>
            <w:r w:rsidRPr="00D13F99">
              <w:rPr>
                <w:rFonts w:ascii="Times New Roman" w:eastAsia="Times New Roman" w:hAnsi="Times New Roman"/>
                <w:sz w:val="24"/>
                <w:szCs w:val="24"/>
              </w:rPr>
              <w:t>sąlygose.</w:t>
            </w:r>
          </w:p>
        </w:tc>
      </w:tr>
    </w:tbl>
    <w:p w14:paraId="460227E9" w14:textId="77777777" w:rsidR="00D13F99" w:rsidRDefault="00D13F99" w:rsidP="00D13F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E8DBE5" w14:textId="77777777" w:rsidR="00D13F99" w:rsidRDefault="00D13F99" w:rsidP="00D13F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7B0B9B" w14:textId="77777777" w:rsidR="00D13F99" w:rsidRDefault="00D13F99" w:rsidP="00D13F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737"/>
        <w:gridCol w:w="3761"/>
      </w:tblGrid>
      <w:tr w:rsidR="00D13F99" w:rsidRPr="00D13F99" w14:paraId="2229861C" w14:textId="77777777" w:rsidTr="00965150">
        <w:tc>
          <w:tcPr>
            <w:tcW w:w="5737" w:type="dxa"/>
          </w:tcPr>
          <w:p w14:paraId="6169AEDD" w14:textId="77777777" w:rsidR="00D13F99" w:rsidRPr="00D13F99" w:rsidRDefault="00D13F99" w:rsidP="00D13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13F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Komisijos pirmininkė</w:t>
            </w:r>
          </w:p>
        </w:tc>
        <w:tc>
          <w:tcPr>
            <w:tcW w:w="3761" w:type="dxa"/>
          </w:tcPr>
          <w:p w14:paraId="2E6635C5" w14:textId="77777777" w:rsidR="00D13F99" w:rsidRPr="00D13F99" w:rsidRDefault="00D13F99" w:rsidP="00D13F99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14:ligatures w14:val="none"/>
              </w:rPr>
            </w:pPr>
            <w:r w:rsidRPr="00D13F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Vita Daukšienė</w:t>
            </w:r>
          </w:p>
        </w:tc>
      </w:tr>
    </w:tbl>
    <w:p w14:paraId="2E0A94D9" w14:textId="77777777" w:rsidR="00D13F99" w:rsidRPr="00D13F99" w:rsidRDefault="00D13F99" w:rsidP="00D13F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6C6F74" w14:textId="2295A1B7" w:rsidR="00AA718C" w:rsidRDefault="00AA718C" w:rsidP="00D13F99">
      <w:pPr>
        <w:spacing w:after="0" w:line="240" w:lineRule="auto"/>
        <w:ind w:firstLine="567"/>
        <w:jc w:val="both"/>
      </w:pPr>
    </w:p>
    <w:sectPr w:rsidR="00AA718C" w:rsidSect="00D13F99">
      <w:pgSz w:w="11906" w:h="16838"/>
      <w:pgMar w:top="1701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A3D72"/>
    <w:multiLevelType w:val="hybridMultilevel"/>
    <w:tmpl w:val="C8585498"/>
    <w:lvl w:ilvl="0" w:tplc="980806BC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3373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9B"/>
    <w:rsid w:val="001A3BCC"/>
    <w:rsid w:val="003A16DB"/>
    <w:rsid w:val="005A438E"/>
    <w:rsid w:val="00685C9A"/>
    <w:rsid w:val="008C646E"/>
    <w:rsid w:val="009311C0"/>
    <w:rsid w:val="00AA718C"/>
    <w:rsid w:val="00AD5F4F"/>
    <w:rsid w:val="00D13F99"/>
    <w:rsid w:val="00E31222"/>
    <w:rsid w:val="00F145F8"/>
    <w:rsid w:val="00FB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CB88"/>
  <w15:chartTrackingRefBased/>
  <w15:docId w15:val="{9F107D6E-D930-4E84-8E6B-6D49EE57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B4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4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4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4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4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4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4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4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4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4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4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4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469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469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469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469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469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469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4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4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4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4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4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469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469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B469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4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469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469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D13F9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Daukšienė</dc:creator>
  <cp:keywords/>
  <dc:description/>
  <cp:lastModifiedBy>Olga Šemytė</cp:lastModifiedBy>
  <cp:revision>2</cp:revision>
  <dcterms:created xsi:type="dcterms:W3CDTF">2025-03-25T13:34:00Z</dcterms:created>
  <dcterms:modified xsi:type="dcterms:W3CDTF">2025-03-25T13:34:00Z</dcterms:modified>
</cp:coreProperties>
</file>