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9E974" w14:textId="50D2A17C" w:rsidR="00DC7222" w:rsidRPr="007160F8" w:rsidRDefault="00DC7222" w:rsidP="00161254">
      <w:pPr>
        <w:suppressAutoHyphens/>
        <w:spacing w:after="0" w:line="240" w:lineRule="auto"/>
        <w:jc w:val="center"/>
        <w:rPr>
          <w:rFonts w:ascii="Times New Roman" w:eastAsia="Times New Roman" w:hAnsi="Times New Roman" w:cs="Times New Roman"/>
          <w:i/>
          <w:sz w:val="26"/>
          <w:szCs w:val="26"/>
          <w:lang w:eastAsia="en-US"/>
        </w:rPr>
      </w:pPr>
      <w:bookmarkStart w:id="0" w:name="_Hlk100062808"/>
      <w:r w:rsidRPr="007160F8">
        <w:rPr>
          <w:rFonts w:ascii="Times New Roman" w:eastAsia="Times New Roman" w:hAnsi="Times New Roman" w:cs="Times New Roman"/>
          <w:b/>
          <w:caps/>
          <w:sz w:val="26"/>
          <w:szCs w:val="26"/>
          <w:lang w:eastAsia="en-US"/>
        </w:rPr>
        <w:t>PaslaugŲ teikimo</w:t>
      </w:r>
      <w:r w:rsidRPr="007160F8">
        <w:rPr>
          <w:rFonts w:ascii="Times New Roman" w:eastAsia="Times New Roman" w:hAnsi="Times New Roman" w:cs="Times New Roman"/>
          <w:b/>
          <w:sz w:val="26"/>
          <w:szCs w:val="26"/>
          <w:lang w:eastAsia="en-US"/>
        </w:rPr>
        <w:t xml:space="preserve"> SUTARTIS</w:t>
      </w:r>
      <w:r w:rsidRPr="007160F8">
        <w:rPr>
          <w:rFonts w:ascii="Times New Roman" w:eastAsia="Times New Roman" w:hAnsi="Times New Roman" w:cs="Times New Roman"/>
          <w:sz w:val="26"/>
          <w:szCs w:val="26"/>
          <w:lang w:eastAsia="en-US"/>
        </w:rPr>
        <w:t xml:space="preserve"> Nr. MS-</w:t>
      </w:r>
    </w:p>
    <w:p w14:paraId="0A8DC8A2" w14:textId="770C4D92" w:rsidR="00DC7222" w:rsidRPr="007160F8" w:rsidRDefault="00DC7222" w:rsidP="00DC7222">
      <w:pPr>
        <w:spacing w:after="0" w:line="240" w:lineRule="auto"/>
        <w:jc w:val="center"/>
        <w:rPr>
          <w:rFonts w:ascii="Times New Roman" w:eastAsia="Calibri" w:hAnsi="Times New Roman" w:cs="Times New Roman"/>
          <w:sz w:val="24"/>
          <w:szCs w:val="24"/>
          <w:lang w:eastAsia="en-US"/>
        </w:rPr>
      </w:pPr>
      <w:r w:rsidRPr="007160F8">
        <w:rPr>
          <w:rFonts w:ascii="Times New Roman" w:eastAsia="Calibri" w:hAnsi="Times New Roman" w:cs="Times New Roman"/>
          <w:sz w:val="24"/>
          <w:szCs w:val="24"/>
          <w:lang w:eastAsia="en-US"/>
        </w:rPr>
        <w:t>202</w:t>
      </w:r>
      <w:r w:rsidR="00235D90" w:rsidRPr="007160F8">
        <w:rPr>
          <w:rFonts w:ascii="Times New Roman" w:eastAsia="Calibri" w:hAnsi="Times New Roman" w:cs="Times New Roman"/>
          <w:sz w:val="24"/>
          <w:szCs w:val="24"/>
          <w:lang w:eastAsia="en-US"/>
        </w:rPr>
        <w:t>4</w:t>
      </w:r>
      <w:r w:rsidRPr="007160F8">
        <w:rPr>
          <w:rFonts w:ascii="Times New Roman" w:eastAsia="Calibri" w:hAnsi="Times New Roman" w:cs="Times New Roman"/>
          <w:sz w:val="24"/>
          <w:szCs w:val="24"/>
          <w:lang w:eastAsia="en-US"/>
        </w:rPr>
        <w:t xml:space="preserve"> m. </w:t>
      </w:r>
      <w:r w:rsidR="00D2258A" w:rsidRPr="007160F8">
        <w:rPr>
          <w:rFonts w:ascii="Times New Roman" w:eastAsia="Calibri" w:hAnsi="Times New Roman" w:cs="Times New Roman"/>
          <w:sz w:val="24"/>
          <w:szCs w:val="24"/>
          <w:lang w:eastAsia="en-US"/>
        </w:rPr>
        <w:t xml:space="preserve">                 </w:t>
      </w:r>
      <w:r w:rsidRPr="007160F8">
        <w:rPr>
          <w:rFonts w:ascii="Times New Roman" w:eastAsia="Calibri" w:hAnsi="Times New Roman" w:cs="Times New Roman"/>
          <w:sz w:val="24"/>
          <w:szCs w:val="24"/>
          <w:lang w:eastAsia="en-US"/>
        </w:rPr>
        <w:t xml:space="preserve">     d.</w:t>
      </w:r>
    </w:p>
    <w:p w14:paraId="7C5698E2" w14:textId="77777777" w:rsidR="00DC7222" w:rsidRPr="007160F8" w:rsidRDefault="00DC7222" w:rsidP="00DC7222">
      <w:pPr>
        <w:spacing w:after="0" w:line="240" w:lineRule="auto"/>
        <w:jc w:val="center"/>
        <w:rPr>
          <w:rFonts w:ascii="Times New Roman" w:eastAsia="Calibri" w:hAnsi="Times New Roman" w:cs="Times New Roman"/>
          <w:sz w:val="24"/>
          <w:szCs w:val="24"/>
          <w:lang w:eastAsia="en-US"/>
        </w:rPr>
      </w:pPr>
      <w:r w:rsidRPr="007160F8">
        <w:rPr>
          <w:rFonts w:ascii="Times New Roman" w:eastAsia="Calibri" w:hAnsi="Times New Roman" w:cs="Times New Roman"/>
          <w:sz w:val="24"/>
          <w:szCs w:val="24"/>
          <w:lang w:eastAsia="en-US"/>
        </w:rPr>
        <w:t>Mažeikiai</w:t>
      </w:r>
    </w:p>
    <w:p w14:paraId="2134127C" w14:textId="77777777" w:rsidR="00DC7222" w:rsidRPr="007160F8" w:rsidRDefault="00DC7222" w:rsidP="00DC7222">
      <w:pPr>
        <w:spacing w:after="0" w:line="240" w:lineRule="auto"/>
        <w:jc w:val="center"/>
        <w:rPr>
          <w:rFonts w:ascii="Times New Roman" w:eastAsia="Calibri" w:hAnsi="Times New Roman" w:cs="Times New Roman"/>
          <w:sz w:val="24"/>
          <w:szCs w:val="24"/>
          <w:lang w:eastAsia="en-US"/>
        </w:rPr>
      </w:pPr>
    </w:p>
    <w:p w14:paraId="65B5E69A" w14:textId="7CFE3BF0" w:rsidR="00DC7222" w:rsidRPr="007160F8" w:rsidRDefault="00DC7222" w:rsidP="00DC7222">
      <w:pPr>
        <w:spacing w:after="0" w:line="240" w:lineRule="auto"/>
        <w:ind w:firstLine="709"/>
        <w:jc w:val="both"/>
        <w:rPr>
          <w:rFonts w:ascii="Times New Roman" w:eastAsia="Times New Roman" w:hAnsi="Times New Roman" w:cs="Times New Roman"/>
          <w:sz w:val="24"/>
          <w:szCs w:val="24"/>
          <w:lang w:eastAsia="en-US"/>
        </w:rPr>
      </w:pPr>
      <w:bookmarkStart w:id="1" w:name="_Hlk523207220"/>
      <w:r w:rsidRPr="007160F8">
        <w:rPr>
          <w:rFonts w:ascii="Times New Roman" w:eastAsia="Times New Roman" w:hAnsi="Times New Roman" w:cs="Times New Roman"/>
          <w:b/>
          <w:sz w:val="24"/>
          <w:szCs w:val="24"/>
          <w:lang w:eastAsia="en-US"/>
        </w:rPr>
        <w:t>Mažeikių rajono savivaldybės administracija</w:t>
      </w:r>
      <w:r w:rsidRPr="007160F8">
        <w:rPr>
          <w:rFonts w:ascii="Times New Roman" w:eastAsia="Times New Roman" w:hAnsi="Times New Roman" w:cs="Times New Roman"/>
          <w:sz w:val="24"/>
          <w:szCs w:val="24"/>
          <w:lang w:eastAsia="en-US"/>
        </w:rPr>
        <w:t>, atstovaujama Administracijos direktor</w:t>
      </w:r>
      <w:r w:rsidR="005C7FEF" w:rsidRPr="007160F8">
        <w:rPr>
          <w:rFonts w:ascii="Times New Roman" w:eastAsia="Times New Roman" w:hAnsi="Times New Roman" w:cs="Times New Roman"/>
          <w:sz w:val="24"/>
          <w:szCs w:val="24"/>
          <w:lang w:eastAsia="en-US"/>
        </w:rPr>
        <w:t>i</w:t>
      </w:r>
      <w:r w:rsidR="0095549E" w:rsidRPr="007160F8">
        <w:rPr>
          <w:rFonts w:ascii="Times New Roman" w:eastAsia="Times New Roman" w:hAnsi="Times New Roman" w:cs="Times New Roman"/>
          <w:sz w:val="24"/>
          <w:szCs w:val="24"/>
          <w:lang w:eastAsia="en-US"/>
        </w:rPr>
        <w:t>aus</w:t>
      </w:r>
      <w:r w:rsidR="00EF7B41" w:rsidRPr="007160F8">
        <w:rPr>
          <w:rFonts w:ascii="Times New Roman" w:eastAsia="Times New Roman" w:hAnsi="Times New Roman" w:cs="Times New Roman"/>
          <w:sz w:val="24"/>
          <w:szCs w:val="24"/>
          <w:lang w:eastAsia="en-US"/>
        </w:rPr>
        <w:t xml:space="preserve"> </w:t>
      </w:r>
      <w:r w:rsidR="00D2258A" w:rsidRPr="007160F8">
        <w:rPr>
          <w:rFonts w:ascii="Times New Roman" w:eastAsia="Times New Roman" w:hAnsi="Times New Roman" w:cs="Times New Roman"/>
          <w:sz w:val="24"/>
          <w:szCs w:val="24"/>
          <w:lang w:eastAsia="en-US"/>
        </w:rPr>
        <w:t>.....................</w:t>
      </w:r>
      <w:r w:rsidRPr="007160F8">
        <w:rPr>
          <w:rFonts w:ascii="Times New Roman" w:eastAsia="Times New Roman" w:hAnsi="Times New Roman" w:cs="Times New Roman"/>
          <w:sz w:val="24"/>
          <w:szCs w:val="24"/>
          <w:lang w:eastAsia="en-US"/>
        </w:rPr>
        <w:t xml:space="preserve">, veikiančio pagal Administracijos nuostatus, toliau vadinama </w:t>
      </w:r>
      <w:r w:rsidRPr="007160F8">
        <w:rPr>
          <w:rFonts w:ascii="Times New Roman" w:eastAsia="Times New Roman" w:hAnsi="Times New Roman" w:cs="Times New Roman"/>
          <w:b/>
          <w:bCs/>
          <w:sz w:val="24"/>
          <w:szCs w:val="24"/>
          <w:lang w:eastAsia="en-US"/>
        </w:rPr>
        <w:t>Užsakovu</w:t>
      </w:r>
      <w:r w:rsidRPr="007160F8">
        <w:rPr>
          <w:rFonts w:ascii="Times New Roman" w:eastAsia="Times New Roman" w:hAnsi="Times New Roman" w:cs="Times New Roman"/>
          <w:bCs/>
          <w:sz w:val="24"/>
          <w:szCs w:val="24"/>
          <w:lang w:eastAsia="en-US"/>
        </w:rPr>
        <w:t>,</w:t>
      </w:r>
      <w:r w:rsidRPr="007160F8">
        <w:rPr>
          <w:rFonts w:ascii="Times New Roman" w:eastAsia="Times New Roman" w:hAnsi="Times New Roman" w:cs="Times New Roman"/>
          <w:sz w:val="24"/>
          <w:szCs w:val="24"/>
          <w:lang w:eastAsia="en-US"/>
        </w:rPr>
        <w:t xml:space="preserve"> ir</w:t>
      </w:r>
      <w:r w:rsidRPr="007160F8">
        <w:rPr>
          <w:rFonts w:ascii="Times New Roman" w:eastAsia="Times New Roman" w:hAnsi="Times New Roman" w:cs="Times New Roman"/>
          <w:b/>
          <w:bCs/>
          <w:sz w:val="24"/>
          <w:szCs w:val="24"/>
          <w:lang w:eastAsia="en-US"/>
        </w:rPr>
        <w:t xml:space="preserve"> </w:t>
      </w:r>
      <w:r w:rsidR="00D2258A" w:rsidRPr="007160F8">
        <w:rPr>
          <w:rFonts w:ascii="Times New Roman" w:eastAsia="Times New Roman" w:hAnsi="Times New Roman" w:cs="Times New Roman"/>
          <w:b/>
          <w:bCs/>
          <w:sz w:val="24"/>
          <w:szCs w:val="24"/>
          <w:lang w:eastAsia="en-US"/>
        </w:rPr>
        <w:t>„................................</w:t>
      </w:r>
      <w:r w:rsidR="00B1113B" w:rsidRPr="00F95125">
        <w:rPr>
          <w:rFonts w:ascii="Times New Roman" w:eastAsia="Times New Roman" w:hAnsi="Times New Roman" w:cs="Times New Roman"/>
          <w:b/>
          <w:sz w:val="24"/>
          <w:szCs w:val="24"/>
          <w:lang w:eastAsia="en-US"/>
        </w:rPr>
        <w:t>“</w:t>
      </w:r>
      <w:r w:rsidR="00B1113B" w:rsidRPr="00F95125">
        <w:rPr>
          <w:rFonts w:ascii="Times New Roman" w:eastAsia="Times New Roman" w:hAnsi="Times New Roman" w:cs="Times New Roman"/>
          <w:sz w:val="24"/>
          <w:szCs w:val="24"/>
          <w:lang w:eastAsia="en-US"/>
        </w:rPr>
        <w:t>,</w:t>
      </w:r>
      <w:r w:rsidRPr="007160F8">
        <w:rPr>
          <w:rFonts w:ascii="Times New Roman" w:eastAsia="Times New Roman" w:hAnsi="Times New Roman" w:cs="Times New Roman"/>
          <w:sz w:val="24"/>
          <w:szCs w:val="24"/>
          <w:lang w:eastAsia="en-US"/>
        </w:rPr>
        <w:t xml:space="preserve"> atstovaujama </w:t>
      </w:r>
      <w:r w:rsidR="00B1113B" w:rsidRPr="007160F8">
        <w:rPr>
          <w:rFonts w:ascii="Times New Roman" w:eastAsia="Times New Roman" w:hAnsi="Times New Roman" w:cs="Times New Roman"/>
          <w:sz w:val="24"/>
          <w:szCs w:val="24"/>
          <w:lang w:eastAsia="en-US"/>
        </w:rPr>
        <w:t>direktoriaus</w:t>
      </w:r>
      <w:r w:rsidR="00D2258A" w:rsidRPr="007160F8">
        <w:rPr>
          <w:rFonts w:ascii="Times New Roman" w:eastAsia="Times New Roman" w:hAnsi="Times New Roman" w:cs="Times New Roman"/>
          <w:sz w:val="24"/>
          <w:szCs w:val="24"/>
          <w:lang w:eastAsia="en-US"/>
        </w:rPr>
        <w:t xml:space="preserve"> ...............................</w:t>
      </w:r>
      <w:r w:rsidRPr="007160F8">
        <w:rPr>
          <w:rFonts w:ascii="Times New Roman" w:eastAsia="Times New Roman" w:hAnsi="Times New Roman" w:cs="Times New Roman"/>
          <w:b/>
          <w:bCs/>
          <w:sz w:val="24"/>
          <w:szCs w:val="24"/>
          <w:lang w:eastAsia="en-US"/>
        </w:rPr>
        <w:t>,</w:t>
      </w:r>
      <w:r w:rsidRPr="007160F8">
        <w:rPr>
          <w:rFonts w:ascii="Times New Roman" w:eastAsia="Times New Roman" w:hAnsi="Times New Roman" w:cs="Times New Roman"/>
          <w:sz w:val="24"/>
          <w:szCs w:val="24"/>
          <w:lang w:eastAsia="en-US"/>
        </w:rPr>
        <w:t xml:space="preserve"> veikiančio pagal</w:t>
      </w:r>
      <w:r w:rsidR="001B1687" w:rsidRPr="007160F8">
        <w:rPr>
          <w:rFonts w:ascii="Times New Roman" w:eastAsia="Times New Roman" w:hAnsi="Times New Roman" w:cs="Times New Roman"/>
          <w:sz w:val="24"/>
          <w:szCs w:val="24"/>
          <w:lang w:eastAsia="en-US"/>
        </w:rPr>
        <w:t xml:space="preserve"> bendrovės nuostatus</w:t>
      </w:r>
      <w:r w:rsidRPr="007160F8">
        <w:rPr>
          <w:rFonts w:ascii="Times New Roman" w:eastAsia="Times New Roman" w:hAnsi="Times New Roman" w:cs="Times New Roman"/>
          <w:sz w:val="24"/>
          <w:szCs w:val="24"/>
          <w:lang w:eastAsia="en-US"/>
        </w:rPr>
        <w:t xml:space="preserve">, toliau vadinama </w:t>
      </w:r>
      <w:r w:rsidRPr="007160F8">
        <w:rPr>
          <w:rFonts w:ascii="Times New Roman" w:eastAsia="Times New Roman" w:hAnsi="Times New Roman" w:cs="Times New Roman"/>
          <w:b/>
          <w:bCs/>
          <w:sz w:val="24"/>
          <w:szCs w:val="24"/>
          <w:lang w:eastAsia="en-US"/>
        </w:rPr>
        <w:t>Paslaugų teikėju</w:t>
      </w:r>
      <w:r w:rsidRPr="007160F8">
        <w:rPr>
          <w:rFonts w:ascii="Times New Roman" w:eastAsia="Times New Roman" w:hAnsi="Times New Roman" w:cs="Times New Roman"/>
          <w:sz w:val="24"/>
          <w:szCs w:val="24"/>
          <w:lang w:eastAsia="en-US"/>
        </w:rPr>
        <w:t xml:space="preserve">, toliau kartu šioje sutartyje vadinami </w:t>
      </w:r>
      <w:r w:rsidRPr="007160F8">
        <w:rPr>
          <w:rFonts w:ascii="Times New Roman" w:eastAsia="Times New Roman" w:hAnsi="Times New Roman" w:cs="Times New Roman"/>
          <w:b/>
          <w:sz w:val="24"/>
          <w:szCs w:val="24"/>
          <w:lang w:eastAsia="en-US"/>
        </w:rPr>
        <w:t>Šalimis</w:t>
      </w:r>
      <w:r w:rsidRPr="007160F8">
        <w:rPr>
          <w:rFonts w:ascii="Times New Roman" w:eastAsia="Times New Roman" w:hAnsi="Times New Roman" w:cs="Times New Roman"/>
          <w:sz w:val="24"/>
          <w:szCs w:val="24"/>
          <w:lang w:eastAsia="en-US"/>
        </w:rPr>
        <w:t xml:space="preserve">, o kiekvienas atskirai – </w:t>
      </w:r>
      <w:r w:rsidRPr="007160F8">
        <w:rPr>
          <w:rFonts w:ascii="Times New Roman" w:eastAsia="Times New Roman" w:hAnsi="Times New Roman" w:cs="Times New Roman"/>
          <w:b/>
          <w:sz w:val="24"/>
          <w:szCs w:val="24"/>
          <w:lang w:eastAsia="en-US"/>
        </w:rPr>
        <w:t>Šalimi</w:t>
      </w:r>
      <w:r w:rsidRPr="007160F8">
        <w:rPr>
          <w:rFonts w:ascii="Times New Roman" w:eastAsia="Times New Roman" w:hAnsi="Times New Roman" w:cs="Times New Roman"/>
          <w:sz w:val="24"/>
          <w:szCs w:val="24"/>
          <w:lang w:eastAsia="en-US"/>
        </w:rPr>
        <w:t xml:space="preserve">, sudarė ir pasirašė šią pirkimo sutartį, toliau vadinamą </w:t>
      </w:r>
      <w:r w:rsidRPr="007160F8">
        <w:rPr>
          <w:rFonts w:ascii="Times New Roman" w:eastAsia="Times New Roman" w:hAnsi="Times New Roman" w:cs="Times New Roman"/>
          <w:b/>
          <w:sz w:val="24"/>
          <w:szCs w:val="24"/>
          <w:lang w:eastAsia="en-US"/>
        </w:rPr>
        <w:t>Sutartimi</w:t>
      </w:r>
      <w:r w:rsidRPr="007160F8">
        <w:rPr>
          <w:rFonts w:ascii="Times New Roman" w:eastAsia="Times New Roman" w:hAnsi="Times New Roman" w:cs="Times New Roman"/>
          <w:sz w:val="24"/>
          <w:szCs w:val="24"/>
          <w:lang w:eastAsia="en-US"/>
        </w:rPr>
        <w:t>:</w:t>
      </w:r>
    </w:p>
    <w:p w14:paraId="0E5C8DB2" w14:textId="77777777" w:rsidR="00DC7222" w:rsidRPr="007160F8" w:rsidRDefault="00DC7222" w:rsidP="00DC7222">
      <w:pPr>
        <w:spacing w:after="0" w:line="240" w:lineRule="auto"/>
        <w:jc w:val="center"/>
        <w:rPr>
          <w:rFonts w:ascii="Times New Roman" w:eastAsia="Times New Roman" w:hAnsi="Times New Roman" w:cs="Times New Roman"/>
          <w:sz w:val="24"/>
          <w:szCs w:val="24"/>
          <w:lang w:eastAsia="en-US"/>
        </w:rPr>
      </w:pPr>
    </w:p>
    <w:p w14:paraId="0FB4A0C9" w14:textId="77777777" w:rsidR="00DC7222" w:rsidRPr="007160F8" w:rsidRDefault="00DC7222">
      <w:pPr>
        <w:widowControl w:val="0"/>
        <w:numPr>
          <w:ilvl w:val="0"/>
          <w:numId w:val="27"/>
        </w:numPr>
        <w:autoSpaceDE w:val="0"/>
        <w:autoSpaceDN w:val="0"/>
        <w:adjustRightInd w:val="0"/>
        <w:spacing w:after="0" w:line="240" w:lineRule="auto"/>
        <w:ind w:left="284" w:hanging="284"/>
        <w:contextualSpacing/>
        <w:jc w:val="center"/>
        <w:rPr>
          <w:rFonts w:ascii="Times New Roman" w:eastAsia="Calibri" w:hAnsi="Times New Roman" w:cs="Times New Roman"/>
          <w:b/>
          <w:sz w:val="24"/>
          <w:szCs w:val="24"/>
          <w:lang w:eastAsia="ar-SA"/>
        </w:rPr>
      </w:pPr>
      <w:r w:rsidRPr="007160F8">
        <w:rPr>
          <w:rFonts w:ascii="Times New Roman" w:eastAsia="Calibri" w:hAnsi="Times New Roman" w:cs="Times New Roman"/>
          <w:b/>
          <w:sz w:val="24"/>
          <w:szCs w:val="24"/>
          <w:lang w:eastAsia="ar-SA"/>
        </w:rPr>
        <w:t>SUTARTIES SĄVOKOS</w:t>
      </w:r>
    </w:p>
    <w:p w14:paraId="1F88FE90" w14:textId="77777777" w:rsidR="00DC7222" w:rsidRPr="007160F8" w:rsidRDefault="00DC7222" w:rsidP="00DC7222">
      <w:pPr>
        <w:spacing w:after="0" w:line="240" w:lineRule="auto"/>
        <w:rPr>
          <w:rFonts w:ascii="Times New Roman" w:eastAsia="Calibri" w:hAnsi="Times New Roman" w:cs="Times New Roman"/>
          <w:b/>
          <w:sz w:val="24"/>
          <w:szCs w:val="24"/>
          <w:lang w:eastAsia="en-US"/>
        </w:rPr>
      </w:pPr>
    </w:p>
    <w:p w14:paraId="659A8EFC" w14:textId="77777777" w:rsidR="00DC7222" w:rsidRPr="007160F8" w:rsidRDefault="00DC7222">
      <w:pPr>
        <w:widowControl w:val="0"/>
        <w:numPr>
          <w:ilvl w:val="1"/>
          <w:numId w:val="27"/>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lang w:eastAsia="ar-SA"/>
        </w:rPr>
      </w:pPr>
      <w:r w:rsidRPr="007160F8">
        <w:rPr>
          <w:rFonts w:ascii="Times New Roman" w:eastAsia="Calibri" w:hAnsi="Times New Roman" w:cs="Times New Roman"/>
          <w:b/>
          <w:sz w:val="24"/>
          <w:szCs w:val="24"/>
          <w:lang w:eastAsia="ar-SA"/>
        </w:rPr>
        <w:t>Paslaugos</w:t>
      </w:r>
      <w:r w:rsidRPr="007160F8">
        <w:rPr>
          <w:rFonts w:ascii="Times New Roman" w:eastAsia="Calibri" w:hAnsi="Times New Roman" w:cs="Times New Roman"/>
          <w:sz w:val="24"/>
          <w:szCs w:val="24"/>
          <w:lang w:eastAsia="ar-SA"/>
        </w:rPr>
        <w:t xml:space="preserve"> – Mažeikių  miesto gatvių  valymas  nuo sniego  ir  barstymo paslaugos žiemos sezono metu, kurias pagal šios Sutarties sąlygas privalo suteikti Paslaugų teikėjas.</w:t>
      </w:r>
    </w:p>
    <w:p w14:paraId="4C86EFA1" w14:textId="77777777" w:rsidR="00235D90" w:rsidRPr="007160F8" w:rsidRDefault="00235D90" w:rsidP="00235D90">
      <w:pPr>
        <w:widowControl w:val="0"/>
        <w:numPr>
          <w:ilvl w:val="1"/>
          <w:numId w:val="27"/>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lang w:eastAsia="ar-SA"/>
        </w:rPr>
      </w:pPr>
      <w:r w:rsidRPr="007160F8">
        <w:rPr>
          <w:rFonts w:ascii="Times New Roman" w:eastAsia="Calibri" w:hAnsi="Times New Roman" w:cs="Times New Roman"/>
          <w:b/>
          <w:sz w:val="24"/>
          <w:szCs w:val="24"/>
          <w:lang w:eastAsia="ar-SA"/>
        </w:rPr>
        <w:t>Priėmimo – perdavimo aktas</w:t>
      </w:r>
      <w:r w:rsidRPr="007160F8">
        <w:rPr>
          <w:rFonts w:ascii="Times New Roman" w:eastAsia="Calibri" w:hAnsi="Times New Roman" w:cs="Times New Roman"/>
          <w:sz w:val="24"/>
          <w:szCs w:val="24"/>
          <w:lang w:eastAsia="ar-SA"/>
        </w:rPr>
        <w:t xml:space="preserve"> – dokumentas, kuriame nurodoma perduodamų suteiktų Paslaugų kiekis, apimtis, kaina, suma, data. Šiuo dokumentu įforminamas tinkamas Paslaugų priėmimo – perdavimo faktas.</w:t>
      </w:r>
    </w:p>
    <w:p w14:paraId="30D5E9C1" w14:textId="04A18895" w:rsidR="007846E6" w:rsidRPr="007160F8" w:rsidRDefault="00235D90" w:rsidP="00867196">
      <w:pPr>
        <w:widowControl w:val="0"/>
        <w:numPr>
          <w:ilvl w:val="1"/>
          <w:numId w:val="27"/>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lang w:eastAsia="en-US"/>
        </w:rPr>
      </w:pPr>
      <w:r w:rsidRPr="007160F8">
        <w:rPr>
          <w:rFonts w:ascii="Times New Roman" w:eastAsia="Calibri" w:hAnsi="Times New Roman" w:cs="Times New Roman"/>
          <w:b/>
          <w:sz w:val="24"/>
          <w:szCs w:val="24"/>
          <w:lang w:eastAsia="en-US"/>
        </w:rPr>
        <w:t>Techninė specifikacija</w:t>
      </w:r>
      <w:r w:rsidRPr="007160F8">
        <w:rPr>
          <w:rFonts w:ascii="Times New Roman" w:eastAsia="Calibri" w:hAnsi="Times New Roman" w:cs="Times New Roman"/>
          <w:sz w:val="24"/>
          <w:szCs w:val="24"/>
          <w:lang w:eastAsia="en-US"/>
        </w:rPr>
        <w:t xml:space="preserve">  – Pirkimo sąlygose ir jų prieduose pateikiama perkamų paslaugų kiekybiniai ir kokybiniai aprašymai, kurie yra neatskiriama šios Sutarties tarp Užsakovo ir Paslaugų teikėjo dalis ir yra privaloma Paslaugų teikėjui (Priedas Nr. 1).</w:t>
      </w:r>
    </w:p>
    <w:p w14:paraId="756C4DFC" w14:textId="77777777" w:rsidR="00DC7222" w:rsidRPr="007160F8" w:rsidRDefault="00DC7222">
      <w:pPr>
        <w:widowControl w:val="0"/>
        <w:numPr>
          <w:ilvl w:val="1"/>
          <w:numId w:val="27"/>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lang w:eastAsia="ar-SA"/>
        </w:rPr>
      </w:pPr>
      <w:r w:rsidRPr="007160F8">
        <w:rPr>
          <w:rFonts w:ascii="Times New Roman" w:eastAsia="Calibri" w:hAnsi="Times New Roman" w:cs="Times New Roman"/>
          <w:b/>
          <w:sz w:val="24"/>
          <w:szCs w:val="24"/>
          <w:lang w:eastAsia="ar-SA"/>
        </w:rPr>
        <w:t>Užsakovas</w:t>
      </w:r>
      <w:r w:rsidRPr="007160F8">
        <w:rPr>
          <w:rFonts w:ascii="Times New Roman" w:eastAsia="Calibri" w:hAnsi="Times New Roman" w:cs="Times New Roman"/>
          <w:sz w:val="24"/>
          <w:szCs w:val="24"/>
          <w:lang w:eastAsia="ar-SA"/>
        </w:rPr>
        <w:t xml:space="preserve"> – Mažeikių rajono savivaldybės administracija (Laisvės g. 8, 89223 Mažeikiai, kodas 167371234, A. s. Nr. LT83 4010 0407 0001 0058 </w:t>
      </w:r>
      <w:proofErr w:type="spellStart"/>
      <w:r w:rsidRPr="007160F8">
        <w:rPr>
          <w:rFonts w:ascii="Times New Roman" w:eastAsia="Calibri" w:hAnsi="Times New Roman" w:cs="Times New Roman"/>
          <w:sz w:val="24"/>
          <w:szCs w:val="24"/>
          <w:lang w:eastAsia="ar-SA"/>
        </w:rPr>
        <w:t>Luminor</w:t>
      </w:r>
      <w:proofErr w:type="spellEnd"/>
      <w:r w:rsidRPr="007160F8">
        <w:rPr>
          <w:rFonts w:ascii="Times New Roman" w:eastAsia="Calibri" w:hAnsi="Times New Roman" w:cs="Times New Roman"/>
          <w:sz w:val="24"/>
          <w:szCs w:val="24"/>
          <w:lang w:eastAsia="ar-SA"/>
        </w:rPr>
        <w:t xml:space="preserve"> Bank AS Lietuvos skyrius).</w:t>
      </w:r>
    </w:p>
    <w:bookmarkEnd w:id="1"/>
    <w:p w14:paraId="3ADEAC63" w14:textId="77777777" w:rsidR="00DC7222" w:rsidRPr="007160F8" w:rsidRDefault="00DC7222" w:rsidP="00DC7222">
      <w:pPr>
        <w:spacing w:after="0" w:line="240" w:lineRule="auto"/>
        <w:contextualSpacing/>
        <w:jc w:val="both"/>
        <w:rPr>
          <w:rFonts w:ascii="Times New Roman" w:eastAsia="Times New Roman" w:hAnsi="Times New Roman" w:cs="Times New Roman"/>
          <w:sz w:val="24"/>
          <w:szCs w:val="24"/>
          <w:lang w:eastAsia="en-US"/>
        </w:rPr>
      </w:pPr>
    </w:p>
    <w:p w14:paraId="0B882969" w14:textId="77777777" w:rsidR="00DC7222" w:rsidRPr="007160F8" w:rsidRDefault="00DC7222">
      <w:pPr>
        <w:widowControl w:val="0"/>
        <w:numPr>
          <w:ilvl w:val="0"/>
          <w:numId w:val="28"/>
        </w:numPr>
        <w:autoSpaceDE w:val="0"/>
        <w:autoSpaceDN w:val="0"/>
        <w:adjustRightInd w:val="0"/>
        <w:spacing w:after="0" w:line="240" w:lineRule="auto"/>
        <w:ind w:left="284" w:hanging="284"/>
        <w:contextualSpacing/>
        <w:jc w:val="center"/>
        <w:rPr>
          <w:rFonts w:ascii="Times New Roman" w:eastAsia="Calibri" w:hAnsi="Times New Roman" w:cs="Times New Roman"/>
          <w:b/>
          <w:caps/>
          <w:sz w:val="24"/>
          <w:szCs w:val="24"/>
          <w:lang w:eastAsia="ar-SA"/>
        </w:rPr>
      </w:pPr>
      <w:r w:rsidRPr="007160F8">
        <w:rPr>
          <w:rFonts w:ascii="Times New Roman" w:eastAsia="Calibri" w:hAnsi="Times New Roman" w:cs="Times New Roman"/>
          <w:b/>
          <w:caps/>
          <w:sz w:val="24"/>
          <w:szCs w:val="24"/>
          <w:lang w:eastAsia="ar-SA"/>
        </w:rPr>
        <w:t>Sutarties DALYKAS IR objektas</w:t>
      </w:r>
    </w:p>
    <w:p w14:paraId="01A953A6" w14:textId="77777777" w:rsidR="00DC7222" w:rsidRPr="007160F8" w:rsidRDefault="00DC7222" w:rsidP="00DC7222">
      <w:pPr>
        <w:suppressAutoHyphens/>
        <w:autoSpaceDE w:val="0"/>
        <w:spacing w:after="0" w:line="240" w:lineRule="auto"/>
        <w:ind w:left="360"/>
        <w:jc w:val="both"/>
        <w:rPr>
          <w:rFonts w:ascii="Times New Roman" w:eastAsia="Calibri" w:hAnsi="Times New Roman" w:cs="Times New Roman"/>
          <w:b/>
          <w:caps/>
          <w:sz w:val="24"/>
          <w:szCs w:val="24"/>
          <w:lang w:eastAsia="ar-SA"/>
        </w:rPr>
      </w:pPr>
    </w:p>
    <w:p w14:paraId="57FACB1D" w14:textId="77777777" w:rsidR="00DC7222" w:rsidRPr="007160F8" w:rsidRDefault="00DC7222">
      <w:pPr>
        <w:widowControl w:val="0"/>
        <w:numPr>
          <w:ilvl w:val="1"/>
          <w:numId w:val="28"/>
        </w:numPr>
        <w:tabs>
          <w:tab w:val="left" w:pos="851"/>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lang w:eastAsia="ar-SA"/>
        </w:rPr>
      </w:pPr>
      <w:r w:rsidRPr="007160F8">
        <w:rPr>
          <w:rFonts w:ascii="Times New Roman" w:eastAsia="Calibri" w:hAnsi="Times New Roman" w:cs="Times New Roman"/>
          <w:sz w:val="24"/>
          <w:szCs w:val="24"/>
          <w:lang w:eastAsia="ar-SA"/>
        </w:rPr>
        <w:t xml:space="preserve">Vadovaujantis šioje Sutartyje ir Techninėje specifikacijoje (Priedas Nr. 1) nustatytomis sąlygomis ir tvarka, Paslaugų teikėjas įsipareigoja teikti </w:t>
      </w:r>
      <w:r w:rsidRPr="007160F8">
        <w:rPr>
          <w:rFonts w:ascii="Times New Roman" w:eastAsia="Calibri" w:hAnsi="Times New Roman" w:cs="Times New Roman"/>
          <w:b/>
          <w:bCs/>
          <w:sz w:val="24"/>
          <w:szCs w:val="24"/>
          <w:lang w:eastAsia="ar-SA"/>
        </w:rPr>
        <w:t xml:space="preserve">Mažeikių  miesto gatvių  valymo  nuo sniego  ir  barstymo paslaugą žiemos sezono metu </w:t>
      </w:r>
      <w:r w:rsidRPr="007160F8">
        <w:rPr>
          <w:rFonts w:ascii="Times New Roman" w:eastAsia="Calibri" w:hAnsi="Times New Roman" w:cs="Times New Roman"/>
          <w:sz w:val="24"/>
          <w:szCs w:val="24"/>
          <w:lang w:eastAsia="ar-SA"/>
        </w:rPr>
        <w:t>(toliau – Paslaugos), o Užsakovas įsipareigoja Sutarties 4 skyriuje nustatyta tvarka apmokėti už kokybiškai ir laiku suteiktas Paslaugas pagal Paslaugų teikėjo pasiūlytus įkainius, nurodytus Sutarties Priede Nr. 2.</w:t>
      </w:r>
    </w:p>
    <w:p w14:paraId="4B4F0023" w14:textId="77777777" w:rsidR="00DC7222" w:rsidRPr="007160F8" w:rsidRDefault="00DC7222">
      <w:pPr>
        <w:widowControl w:val="0"/>
        <w:numPr>
          <w:ilvl w:val="1"/>
          <w:numId w:val="28"/>
        </w:numPr>
        <w:tabs>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 xml:space="preserve">Paslaugų savybės, jų teikimo tvarka ir </w:t>
      </w:r>
      <w:r w:rsidRPr="007160F8">
        <w:rPr>
          <w:rFonts w:ascii="Times New Roman" w:eastAsia="Calibri" w:hAnsi="Times New Roman" w:cs="Times New Roman"/>
          <w:sz w:val="24"/>
          <w:szCs w:val="24"/>
          <w:lang w:eastAsia="ar-SA"/>
        </w:rPr>
        <w:t xml:space="preserve">preliminarios paslaugų apimtys pateiktos Techninėje specifikacijoje (Priedas Nr. 1), kuri </w:t>
      </w:r>
      <w:r w:rsidRPr="007160F8">
        <w:rPr>
          <w:rFonts w:ascii="Times New Roman" w:eastAsia="Times New Roman" w:hAnsi="Times New Roman" w:cs="Times New Roman"/>
          <w:sz w:val="24"/>
          <w:szCs w:val="24"/>
          <w:lang w:eastAsia="ar-SA"/>
        </w:rPr>
        <w:t>yra neatskiriama šios Sutarties dalis.</w:t>
      </w:r>
    </w:p>
    <w:p w14:paraId="30C51389" w14:textId="4D455A99" w:rsidR="00DC7222" w:rsidRPr="007160F8" w:rsidRDefault="00DC7222">
      <w:pPr>
        <w:numPr>
          <w:ilvl w:val="1"/>
          <w:numId w:val="28"/>
        </w:numPr>
        <w:tabs>
          <w:tab w:val="left" w:pos="993"/>
        </w:tabs>
        <w:spacing w:after="0" w:line="240" w:lineRule="auto"/>
        <w:ind w:left="0" w:firstLine="567"/>
        <w:jc w:val="both"/>
        <w:rPr>
          <w:rFonts w:ascii="Times New Roman" w:eastAsia="Times New Roman" w:hAnsi="Times New Roman" w:cs="Times New Roman"/>
          <w:sz w:val="24"/>
          <w:szCs w:val="24"/>
          <w:lang w:eastAsia="en-US"/>
        </w:rPr>
      </w:pPr>
      <w:r w:rsidRPr="007160F8">
        <w:rPr>
          <w:rFonts w:ascii="Times New Roman" w:eastAsia="Times New Roman" w:hAnsi="Times New Roman" w:cs="Times New Roman"/>
          <w:sz w:val="24"/>
          <w:szCs w:val="24"/>
          <w:lang w:eastAsia="en-US"/>
        </w:rPr>
        <w:t xml:space="preserve">Paslaugų teikimo vieta – </w:t>
      </w:r>
      <w:r w:rsidRPr="007160F8">
        <w:rPr>
          <w:rFonts w:ascii="Times New Roman" w:eastAsia="Calibri" w:hAnsi="Times New Roman" w:cs="Times New Roman"/>
          <w:sz w:val="24"/>
          <w:szCs w:val="24"/>
          <w:lang w:eastAsia="en-US"/>
        </w:rPr>
        <w:t xml:space="preserve">Mažeikių miesto </w:t>
      </w:r>
      <w:r w:rsidR="007160F8">
        <w:rPr>
          <w:rFonts w:ascii="Times New Roman" w:eastAsia="Calibri" w:hAnsi="Times New Roman" w:cs="Times New Roman"/>
          <w:sz w:val="24"/>
          <w:szCs w:val="24"/>
          <w:lang w:eastAsia="en-US"/>
        </w:rPr>
        <w:t>teritorijoje.</w:t>
      </w:r>
    </w:p>
    <w:p w14:paraId="138B39ED" w14:textId="77777777" w:rsidR="00DC7222" w:rsidRPr="007160F8" w:rsidRDefault="00DC7222" w:rsidP="00DC7222">
      <w:pPr>
        <w:tabs>
          <w:tab w:val="left" w:pos="993"/>
        </w:tabs>
        <w:spacing w:after="0" w:line="240" w:lineRule="auto"/>
        <w:ind w:left="567"/>
        <w:jc w:val="both"/>
        <w:rPr>
          <w:rFonts w:ascii="Times New Roman" w:eastAsia="Times New Roman" w:hAnsi="Times New Roman" w:cs="Times New Roman"/>
          <w:b/>
          <w:sz w:val="24"/>
          <w:szCs w:val="24"/>
          <w:lang w:eastAsia="en-US"/>
        </w:rPr>
      </w:pPr>
    </w:p>
    <w:p w14:paraId="5F39F3B1" w14:textId="77777777" w:rsidR="00DC7222" w:rsidRPr="007160F8" w:rsidRDefault="00DC7222">
      <w:pPr>
        <w:widowControl w:val="0"/>
        <w:numPr>
          <w:ilvl w:val="0"/>
          <w:numId w:val="28"/>
        </w:numPr>
        <w:tabs>
          <w:tab w:val="left" w:pos="993"/>
        </w:tabs>
        <w:autoSpaceDE w:val="0"/>
        <w:autoSpaceDN w:val="0"/>
        <w:adjustRightInd w:val="0"/>
        <w:spacing w:after="0" w:line="240" w:lineRule="auto"/>
        <w:ind w:left="284" w:hanging="284"/>
        <w:contextualSpacing/>
        <w:jc w:val="center"/>
        <w:rPr>
          <w:rFonts w:ascii="Times New Roman" w:eastAsia="Times New Roman" w:hAnsi="Times New Roman" w:cs="Times New Roman"/>
          <w:b/>
          <w:sz w:val="24"/>
          <w:szCs w:val="24"/>
          <w:lang w:eastAsia="ar-SA"/>
        </w:rPr>
      </w:pPr>
      <w:r w:rsidRPr="007160F8">
        <w:rPr>
          <w:rFonts w:ascii="Times New Roman" w:eastAsia="Calibri" w:hAnsi="Times New Roman" w:cs="Times New Roman"/>
          <w:b/>
          <w:caps/>
          <w:sz w:val="24"/>
          <w:szCs w:val="24"/>
          <w:lang w:eastAsia="ar-SA"/>
        </w:rPr>
        <w:t>paslaugų teikimo terminai IR UŽSAKYMO TVARKA</w:t>
      </w:r>
    </w:p>
    <w:p w14:paraId="4D46A8CA" w14:textId="77777777" w:rsidR="00DC7222" w:rsidRPr="007160F8" w:rsidRDefault="00DC7222" w:rsidP="00DC7222">
      <w:pPr>
        <w:tabs>
          <w:tab w:val="left" w:pos="993"/>
        </w:tabs>
        <w:suppressAutoHyphens/>
        <w:autoSpaceDE w:val="0"/>
        <w:spacing w:after="0" w:line="240" w:lineRule="auto"/>
        <w:ind w:left="284"/>
        <w:jc w:val="both"/>
        <w:rPr>
          <w:rFonts w:ascii="Times New Roman" w:eastAsia="Times New Roman" w:hAnsi="Times New Roman" w:cs="Times New Roman"/>
          <w:sz w:val="24"/>
          <w:szCs w:val="24"/>
          <w:highlight w:val="yellow"/>
          <w:lang w:eastAsia="ar-SA"/>
        </w:rPr>
      </w:pPr>
    </w:p>
    <w:p w14:paraId="2AC61EE8" w14:textId="6AE2FB06" w:rsidR="00DC7222" w:rsidRPr="007562AD" w:rsidRDefault="00DC7222">
      <w:pPr>
        <w:widowControl w:val="0"/>
        <w:numPr>
          <w:ilvl w:val="0"/>
          <w:numId w:val="29"/>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themeColor="text1"/>
          <w:sz w:val="24"/>
          <w:szCs w:val="24"/>
          <w:lang w:eastAsia="ar-SA"/>
        </w:rPr>
      </w:pPr>
      <w:r w:rsidRPr="007562AD">
        <w:rPr>
          <w:rFonts w:ascii="Times New Roman" w:eastAsia="Times New Roman" w:hAnsi="Times New Roman" w:cs="Times New Roman"/>
          <w:color w:val="000000" w:themeColor="text1"/>
          <w:sz w:val="24"/>
          <w:szCs w:val="24"/>
          <w:lang w:eastAsia="ar-SA"/>
        </w:rPr>
        <w:t>Paslaugos teikiamos per 2</w:t>
      </w:r>
      <w:r w:rsidR="00280B7B" w:rsidRPr="007562AD">
        <w:rPr>
          <w:rFonts w:ascii="Times New Roman" w:eastAsia="Times New Roman" w:hAnsi="Times New Roman" w:cs="Times New Roman"/>
          <w:color w:val="000000" w:themeColor="text1"/>
          <w:sz w:val="24"/>
          <w:szCs w:val="24"/>
          <w:lang w:eastAsia="ar-SA"/>
        </w:rPr>
        <w:t>7</w:t>
      </w:r>
      <w:r w:rsidRPr="007562AD">
        <w:rPr>
          <w:rFonts w:ascii="Times New Roman" w:eastAsia="Times New Roman" w:hAnsi="Times New Roman" w:cs="Times New Roman"/>
          <w:color w:val="000000" w:themeColor="text1"/>
          <w:sz w:val="24"/>
          <w:szCs w:val="24"/>
          <w:lang w:eastAsia="ar-SA"/>
        </w:rPr>
        <w:t xml:space="preserve"> (dvidešimt </w:t>
      </w:r>
      <w:r w:rsidR="00280B7B" w:rsidRPr="007562AD">
        <w:rPr>
          <w:rFonts w:ascii="Times New Roman" w:eastAsia="Times New Roman" w:hAnsi="Times New Roman" w:cs="Times New Roman"/>
          <w:color w:val="000000" w:themeColor="text1"/>
          <w:sz w:val="24"/>
          <w:szCs w:val="24"/>
          <w:lang w:eastAsia="ar-SA"/>
        </w:rPr>
        <w:t>septynių</w:t>
      </w:r>
      <w:r w:rsidRPr="007562AD">
        <w:rPr>
          <w:rFonts w:ascii="Times New Roman" w:eastAsia="Times New Roman" w:hAnsi="Times New Roman" w:cs="Times New Roman"/>
          <w:color w:val="000000" w:themeColor="text1"/>
          <w:sz w:val="24"/>
          <w:szCs w:val="24"/>
          <w:lang w:eastAsia="ar-SA"/>
        </w:rPr>
        <w:t>) mėnesių laikotarpį, skaičiuojant nuo Sutarties įsigaliojimo dienos</w:t>
      </w:r>
      <w:r w:rsidR="00763C80" w:rsidRPr="007562AD">
        <w:rPr>
          <w:rFonts w:ascii="Times New Roman" w:eastAsia="Times New Roman" w:hAnsi="Times New Roman" w:cs="Times New Roman"/>
          <w:color w:val="000000" w:themeColor="text1"/>
          <w:sz w:val="24"/>
          <w:szCs w:val="24"/>
          <w:lang w:eastAsia="ar-SA"/>
        </w:rPr>
        <w:t xml:space="preserve"> </w:t>
      </w:r>
      <w:r w:rsidR="00867196" w:rsidRPr="007562AD">
        <w:rPr>
          <w:rFonts w:ascii="Times New Roman" w:eastAsia="Times New Roman" w:hAnsi="Times New Roman" w:cs="Times New Roman"/>
          <w:color w:val="000000" w:themeColor="text1"/>
          <w:sz w:val="24"/>
          <w:szCs w:val="24"/>
          <w:lang w:eastAsia="ar-SA"/>
        </w:rPr>
        <w:t>organizuoja pastovią priežiūrą</w:t>
      </w:r>
      <w:r w:rsidR="00D573C0" w:rsidRPr="007562AD">
        <w:rPr>
          <w:rFonts w:ascii="Times New Roman" w:eastAsia="Times New Roman" w:hAnsi="Times New Roman" w:cs="Times New Roman"/>
          <w:color w:val="000000" w:themeColor="text1"/>
          <w:sz w:val="24"/>
          <w:szCs w:val="24"/>
          <w:lang w:eastAsia="ar-SA"/>
        </w:rPr>
        <w:t xml:space="preserve"> nuo 4 val. iki 22 val.</w:t>
      </w:r>
      <w:r w:rsidR="00867196" w:rsidRPr="007562AD">
        <w:rPr>
          <w:rFonts w:ascii="Times New Roman" w:eastAsia="Times New Roman" w:hAnsi="Times New Roman" w:cs="Times New Roman"/>
          <w:color w:val="000000" w:themeColor="text1"/>
          <w:sz w:val="24"/>
          <w:szCs w:val="24"/>
          <w:lang w:eastAsia="ar-SA"/>
        </w:rPr>
        <w:t>, kurios metu stebima gatvių važiuojamosios dalies būklė (toliau – Budėjimas) šiais periodais:</w:t>
      </w:r>
    </w:p>
    <w:p w14:paraId="0D9C75BD" w14:textId="38F1778D" w:rsidR="00DC7222" w:rsidRPr="007562AD" w:rsidRDefault="00867196">
      <w:pPr>
        <w:widowControl w:val="0"/>
        <w:numPr>
          <w:ilvl w:val="2"/>
          <w:numId w:val="37"/>
        </w:numPr>
        <w:tabs>
          <w:tab w:val="left" w:pos="851"/>
          <w:tab w:val="left" w:pos="993"/>
        </w:tabs>
        <w:suppressAutoHyphens/>
        <w:autoSpaceDE w:val="0"/>
        <w:autoSpaceDN w:val="0"/>
        <w:adjustRightInd w:val="0"/>
        <w:spacing w:after="0" w:line="240" w:lineRule="auto"/>
        <w:ind w:left="0" w:firstLine="426"/>
        <w:contextualSpacing/>
        <w:jc w:val="both"/>
        <w:rPr>
          <w:rFonts w:ascii="Times New Roman" w:eastAsia="Times New Roman" w:hAnsi="Times New Roman" w:cs="Times New Roman"/>
          <w:color w:val="000000" w:themeColor="text1"/>
          <w:sz w:val="24"/>
          <w:szCs w:val="24"/>
          <w:lang w:eastAsia="ar-SA"/>
        </w:rPr>
      </w:pPr>
      <w:r w:rsidRPr="007562AD">
        <w:rPr>
          <w:rFonts w:ascii="Times New Roman" w:eastAsia="Times New Roman" w:hAnsi="Times New Roman" w:cs="Times New Roman"/>
          <w:color w:val="000000" w:themeColor="text1"/>
          <w:sz w:val="24"/>
          <w:szCs w:val="24"/>
          <w:lang w:eastAsia="ar-SA"/>
        </w:rPr>
        <w:t>Žiemos sezono metu, nuo gruodžio 1 d. iki vasario 28/29 d. kiekvieną dieną. Šiuo periodu Paslaugų teikėjas privalo užtikrinti nepertraukiamą personalo ir mechanizmų Budėjimą, kad esant būtinybei būtų atliekamas pagrindinių (I -IV kategorijų) gatvių važiuojamosios dalies, sankryžų bei autobusų sustojimo aikštelių valymas ir barstymas. Užsakovas taip pat pasilieka teisę, atsižvelgiant į ilgalaikes mete</w:t>
      </w:r>
      <w:r w:rsidR="00FB7761" w:rsidRPr="007562AD">
        <w:rPr>
          <w:rFonts w:ascii="Times New Roman" w:eastAsia="Times New Roman" w:hAnsi="Times New Roman" w:cs="Times New Roman"/>
          <w:color w:val="000000" w:themeColor="text1"/>
          <w:sz w:val="24"/>
          <w:szCs w:val="24"/>
          <w:lang w:eastAsia="ar-SA"/>
        </w:rPr>
        <w:t>o</w:t>
      </w:r>
      <w:r w:rsidRPr="007562AD">
        <w:rPr>
          <w:rFonts w:ascii="Times New Roman" w:eastAsia="Times New Roman" w:hAnsi="Times New Roman" w:cs="Times New Roman"/>
          <w:color w:val="000000" w:themeColor="text1"/>
          <w:sz w:val="24"/>
          <w:szCs w:val="24"/>
          <w:lang w:eastAsia="ar-SA"/>
        </w:rPr>
        <w:t>rologines sąlygas, atsisakyti Budėjimo tam tikrais šio sezono laikotarpiais, tai nurodydamas raštu</w:t>
      </w:r>
      <w:r w:rsidR="00DC7222" w:rsidRPr="007562AD">
        <w:rPr>
          <w:rFonts w:ascii="Times New Roman" w:eastAsia="Times New Roman" w:hAnsi="Times New Roman" w:cs="Times New Roman"/>
          <w:color w:val="000000" w:themeColor="text1"/>
          <w:sz w:val="24"/>
          <w:szCs w:val="24"/>
          <w:lang w:eastAsia="ar-SA"/>
        </w:rPr>
        <w:t xml:space="preserve">; </w:t>
      </w:r>
    </w:p>
    <w:p w14:paraId="465D83C4" w14:textId="11168720" w:rsidR="00DC7222" w:rsidRPr="007562AD" w:rsidRDefault="00DC7222">
      <w:pPr>
        <w:widowControl w:val="0"/>
        <w:numPr>
          <w:ilvl w:val="2"/>
          <w:numId w:val="37"/>
        </w:numPr>
        <w:tabs>
          <w:tab w:val="left" w:pos="851"/>
          <w:tab w:val="left" w:pos="993"/>
        </w:tabs>
        <w:suppressAutoHyphens/>
        <w:autoSpaceDE w:val="0"/>
        <w:autoSpaceDN w:val="0"/>
        <w:adjustRightInd w:val="0"/>
        <w:spacing w:after="0" w:line="240" w:lineRule="auto"/>
        <w:ind w:left="0" w:firstLine="426"/>
        <w:contextualSpacing/>
        <w:jc w:val="both"/>
        <w:rPr>
          <w:rFonts w:ascii="Times New Roman" w:eastAsia="Times New Roman" w:hAnsi="Times New Roman" w:cs="Times New Roman"/>
          <w:color w:val="000000" w:themeColor="text1"/>
          <w:sz w:val="24"/>
          <w:szCs w:val="24"/>
          <w:lang w:eastAsia="ar-SA"/>
        </w:rPr>
      </w:pPr>
      <w:r w:rsidRPr="007562AD">
        <w:rPr>
          <w:rFonts w:ascii="Times New Roman" w:eastAsia="Times New Roman" w:hAnsi="Times New Roman" w:cs="Times New Roman"/>
          <w:color w:val="000000" w:themeColor="text1"/>
          <w:sz w:val="24"/>
          <w:szCs w:val="24"/>
          <w:lang w:eastAsia="ar-SA"/>
        </w:rPr>
        <w:t>Ne</w:t>
      </w:r>
      <w:r w:rsidR="002851E0" w:rsidRPr="007562AD">
        <w:rPr>
          <w:rFonts w:ascii="Times New Roman" w:eastAsia="Times New Roman" w:hAnsi="Times New Roman" w:cs="Times New Roman"/>
          <w:color w:val="000000" w:themeColor="text1"/>
          <w:sz w:val="24"/>
          <w:szCs w:val="24"/>
          <w:lang w:eastAsia="ar-SA"/>
        </w:rPr>
        <w:t xml:space="preserve"> žiemos sezono metu nuo spalio 20 d. iki lapkričio 30 d. ir nuo kovo 1 d. iki balandžio 20 d. konkrečius Budėjimo laikotarpius nurodo (žodžiu ir/ar raštu) Užsakovas. Užsakovas pasilieka teisę šiuo sezono laikotarpiu užsakyti tik konkrečias vienkartines paslaugas, apmokant už jas pasiūlyme nurodytomis paslaugų kainomis</w:t>
      </w:r>
      <w:r w:rsidR="00AF39F6" w:rsidRPr="007562AD">
        <w:rPr>
          <w:rFonts w:ascii="Times New Roman" w:eastAsia="Times New Roman" w:hAnsi="Times New Roman" w:cs="Times New Roman"/>
          <w:color w:val="000000" w:themeColor="text1"/>
          <w:sz w:val="24"/>
          <w:szCs w:val="24"/>
          <w:lang w:eastAsia="ar-SA"/>
        </w:rPr>
        <w:t>.</w:t>
      </w:r>
    </w:p>
    <w:p w14:paraId="0C94C136" w14:textId="517F8AD9" w:rsidR="00DC7222" w:rsidRPr="007562AD" w:rsidRDefault="00DC7222">
      <w:pPr>
        <w:widowControl w:val="0"/>
        <w:numPr>
          <w:ilvl w:val="1"/>
          <w:numId w:val="37"/>
        </w:numPr>
        <w:tabs>
          <w:tab w:val="left" w:pos="605"/>
          <w:tab w:val="left" w:pos="851"/>
          <w:tab w:val="left" w:pos="993"/>
        </w:tabs>
        <w:suppressAutoHyphens/>
        <w:autoSpaceDE w:val="0"/>
        <w:autoSpaceDN w:val="0"/>
        <w:adjustRightInd w:val="0"/>
        <w:spacing w:after="0" w:line="240" w:lineRule="auto"/>
        <w:ind w:left="0" w:firstLine="605"/>
        <w:contextualSpacing/>
        <w:jc w:val="both"/>
        <w:rPr>
          <w:rFonts w:ascii="Times New Roman" w:eastAsia="Times New Roman" w:hAnsi="Times New Roman" w:cs="Times New Roman"/>
          <w:color w:val="000000" w:themeColor="text1"/>
          <w:sz w:val="24"/>
          <w:szCs w:val="24"/>
          <w:lang w:eastAsia="ar-SA"/>
        </w:rPr>
      </w:pPr>
      <w:r w:rsidRPr="007562AD">
        <w:rPr>
          <w:rFonts w:ascii="Times New Roman" w:eastAsia="Times New Roman" w:hAnsi="Times New Roman" w:cs="Times New Roman"/>
          <w:color w:val="000000" w:themeColor="text1"/>
          <w:sz w:val="24"/>
          <w:szCs w:val="24"/>
          <w:lang w:eastAsia="ar-SA"/>
        </w:rPr>
        <w:lastRenderedPageBreak/>
        <w:t xml:space="preserve">Paslaugų teikimo terminai: Ne </w:t>
      </w:r>
      <w:r w:rsidR="007846E6" w:rsidRPr="007562AD">
        <w:rPr>
          <w:rFonts w:ascii="Times New Roman" w:eastAsia="Times New Roman" w:hAnsi="Times New Roman" w:cs="Times New Roman"/>
          <w:color w:val="000000" w:themeColor="text1"/>
          <w:sz w:val="24"/>
          <w:szCs w:val="24"/>
          <w:lang w:eastAsia="ar-SA"/>
        </w:rPr>
        <w:t>žiemos sezono metu</w:t>
      </w:r>
      <w:r w:rsidRPr="007562AD">
        <w:rPr>
          <w:rFonts w:ascii="Times New Roman" w:eastAsia="Times New Roman" w:hAnsi="Times New Roman" w:cs="Times New Roman"/>
          <w:color w:val="000000" w:themeColor="text1"/>
          <w:sz w:val="24"/>
          <w:szCs w:val="24"/>
          <w:lang w:eastAsia="ar-SA"/>
        </w:rPr>
        <w:t xml:space="preserve"> Paslauga pagal konkretų Savivaldybės administracijos Vietinio ūkio skyriaus žodinį ir/ar raštišką užsakymą atliekama ne vėliau kaip per 24 valandas arba per terminą nurodytą Techninėje specifikacijoje. Kiti Paslaugų teikimo terminai nurodyti Techninėje specifikacijoje.</w:t>
      </w:r>
    </w:p>
    <w:p w14:paraId="1429FB38" w14:textId="21F813F1" w:rsidR="00FB7761" w:rsidRPr="007160F8" w:rsidRDefault="00837448" w:rsidP="00FB7761">
      <w:pPr>
        <w:widowControl w:val="0"/>
        <w:numPr>
          <w:ilvl w:val="1"/>
          <w:numId w:val="37"/>
        </w:numPr>
        <w:tabs>
          <w:tab w:val="left" w:pos="605"/>
          <w:tab w:val="left" w:pos="851"/>
          <w:tab w:val="left" w:pos="993"/>
        </w:tabs>
        <w:suppressAutoHyphens/>
        <w:autoSpaceDE w:val="0"/>
        <w:autoSpaceDN w:val="0"/>
        <w:adjustRightInd w:val="0"/>
        <w:spacing w:after="0" w:line="240" w:lineRule="auto"/>
        <w:ind w:left="0" w:firstLine="605"/>
        <w:contextualSpacing/>
        <w:jc w:val="both"/>
        <w:rPr>
          <w:rFonts w:ascii="Times New Roman" w:eastAsia="Times New Roman" w:hAnsi="Times New Roman" w:cs="Times New Roman"/>
          <w:sz w:val="24"/>
          <w:szCs w:val="24"/>
          <w:lang w:eastAsia="ar-SA"/>
        </w:rPr>
      </w:pPr>
      <w:r w:rsidRPr="007562AD">
        <w:rPr>
          <w:rFonts w:ascii="Times New Roman" w:eastAsia="Times New Roman" w:hAnsi="Times New Roman" w:cs="Times New Roman"/>
          <w:color w:val="000000" w:themeColor="text1"/>
          <w:sz w:val="24"/>
          <w:szCs w:val="24"/>
          <w:lang w:eastAsia="ar-SA"/>
        </w:rPr>
        <w:t xml:space="preserve">Ne žiemos sezono </w:t>
      </w:r>
      <w:r w:rsidR="00DC7222" w:rsidRPr="007562AD">
        <w:rPr>
          <w:rFonts w:ascii="Times New Roman" w:eastAsia="Times New Roman" w:hAnsi="Times New Roman" w:cs="Times New Roman"/>
          <w:color w:val="000000" w:themeColor="text1"/>
          <w:sz w:val="24"/>
          <w:szCs w:val="24"/>
          <w:lang w:eastAsia="ar-SA"/>
        </w:rPr>
        <w:t xml:space="preserve">laikotarpiu Paslaugų užsakymo tvarka: Paslaugas Užsakovo </w:t>
      </w:r>
      <w:r w:rsidR="00DC7222" w:rsidRPr="007160F8">
        <w:rPr>
          <w:rFonts w:ascii="Times New Roman" w:eastAsia="Times New Roman" w:hAnsi="Times New Roman" w:cs="Times New Roman"/>
          <w:sz w:val="24"/>
          <w:szCs w:val="24"/>
          <w:lang w:eastAsia="ar-SA"/>
        </w:rPr>
        <w:t>atstovas užsako žodžiu (telefonu) arba el. paštu, išsiųsdamas Paslaugų teikėjui užsakymą (priedas Nr.</w:t>
      </w:r>
      <w:r w:rsidR="00FB7761" w:rsidRPr="007160F8">
        <w:rPr>
          <w:rFonts w:ascii="Times New Roman" w:eastAsia="Times New Roman" w:hAnsi="Times New Roman" w:cs="Times New Roman"/>
          <w:sz w:val="24"/>
          <w:szCs w:val="24"/>
          <w:lang w:eastAsia="ar-SA"/>
        </w:rPr>
        <w:t xml:space="preserve"> </w:t>
      </w:r>
      <w:r w:rsidR="00DC7222" w:rsidRPr="007160F8">
        <w:rPr>
          <w:rFonts w:ascii="Times New Roman" w:eastAsia="Times New Roman" w:hAnsi="Times New Roman" w:cs="Times New Roman"/>
          <w:sz w:val="24"/>
          <w:szCs w:val="24"/>
          <w:lang w:eastAsia="ar-SA"/>
        </w:rPr>
        <w:t>3), ar jį įteikdamas asmeniškai. Pateikus užsakymą telefonu, užsakymas turi būti pateiktas rašytine forma  el. paštu ne vėliau kaip per 1 (vieną) darbo dieną po to momento, kai buvo baigtas telefono pokalbis.</w:t>
      </w:r>
    </w:p>
    <w:p w14:paraId="63969672" w14:textId="77777777" w:rsidR="00FB7761" w:rsidRPr="007160F8" w:rsidRDefault="00FB7761" w:rsidP="007160F8">
      <w:pPr>
        <w:widowControl w:val="0"/>
        <w:tabs>
          <w:tab w:val="left" w:pos="605"/>
          <w:tab w:val="left" w:pos="851"/>
          <w:tab w:val="left" w:pos="993"/>
        </w:tabs>
        <w:suppressAutoHyphens/>
        <w:autoSpaceDE w:val="0"/>
        <w:autoSpaceDN w:val="0"/>
        <w:adjustRightInd w:val="0"/>
        <w:spacing w:after="0" w:line="240" w:lineRule="auto"/>
        <w:ind w:left="605"/>
        <w:contextualSpacing/>
        <w:jc w:val="both"/>
        <w:rPr>
          <w:rFonts w:ascii="Times New Roman" w:eastAsia="Times New Roman" w:hAnsi="Times New Roman" w:cs="Times New Roman"/>
          <w:sz w:val="24"/>
          <w:szCs w:val="24"/>
          <w:lang w:eastAsia="ar-SA"/>
        </w:rPr>
      </w:pPr>
    </w:p>
    <w:p w14:paraId="47A8DBAB" w14:textId="77777777" w:rsidR="00DC7222" w:rsidRPr="007160F8" w:rsidRDefault="00DC7222">
      <w:pPr>
        <w:widowControl w:val="0"/>
        <w:numPr>
          <w:ilvl w:val="0"/>
          <w:numId w:val="28"/>
        </w:numPr>
        <w:overflowPunct w:val="0"/>
        <w:autoSpaceDE w:val="0"/>
        <w:autoSpaceDN w:val="0"/>
        <w:adjustRightInd w:val="0"/>
        <w:spacing w:after="0" w:line="240" w:lineRule="auto"/>
        <w:ind w:left="284" w:hanging="284"/>
        <w:contextualSpacing/>
        <w:jc w:val="center"/>
        <w:textAlignment w:val="baseline"/>
        <w:rPr>
          <w:rFonts w:ascii="Times New Roman" w:eastAsia="Calibri" w:hAnsi="Times New Roman" w:cs="Times New Roman"/>
          <w:b/>
          <w:bCs/>
          <w:sz w:val="24"/>
          <w:szCs w:val="24"/>
          <w:lang w:eastAsia="ar-SA"/>
        </w:rPr>
      </w:pPr>
      <w:r w:rsidRPr="007160F8">
        <w:rPr>
          <w:rFonts w:ascii="Times New Roman" w:eastAsia="Calibri" w:hAnsi="Times New Roman" w:cs="Times New Roman"/>
          <w:b/>
          <w:caps/>
          <w:sz w:val="24"/>
          <w:szCs w:val="24"/>
          <w:lang w:eastAsia="ar-SA"/>
        </w:rPr>
        <w:t>Kaina ir apmokėjimo tvarka</w:t>
      </w:r>
    </w:p>
    <w:p w14:paraId="3400019E" w14:textId="77777777" w:rsidR="00DC7222" w:rsidRPr="007160F8" w:rsidRDefault="00DC7222" w:rsidP="00DC7222">
      <w:pPr>
        <w:suppressAutoHyphens/>
        <w:overflowPunct w:val="0"/>
        <w:autoSpaceDE w:val="0"/>
        <w:spacing w:after="0" w:line="240" w:lineRule="auto"/>
        <w:ind w:left="284"/>
        <w:jc w:val="both"/>
        <w:textAlignment w:val="baseline"/>
        <w:rPr>
          <w:rFonts w:ascii="Times New Roman" w:eastAsia="Calibri" w:hAnsi="Times New Roman" w:cs="Times New Roman"/>
          <w:b/>
          <w:bCs/>
          <w:sz w:val="24"/>
          <w:szCs w:val="24"/>
          <w:lang w:eastAsia="ar-SA"/>
        </w:rPr>
      </w:pPr>
    </w:p>
    <w:p w14:paraId="7F4AE3B6" w14:textId="77777777" w:rsidR="00DC7222" w:rsidRPr="007160F8" w:rsidRDefault="00DC7222">
      <w:pPr>
        <w:widowControl w:val="0"/>
        <w:numPr>
          <w:ilvl w:val="1"/>
          <w:numId w:val="28"/>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b/>
          <w:sz w:val="24"/>
          <w:szCs w:val="24"/>
          <w:lang w:eastAsia="ar-SA"/>
        </w:rPr>
      </w:pPr>
      <w:r w:rsidRPr="007160F8">
        <w:rPr>
          <w:rFonts w:ascii="Times New Roman" w:eastAsia="Calibri" w:hAnsi="Times New Roman" w:cs="Times New Roman"/>
          <w:sz w:val="24"/>
          <w:szCs w:val="24"/>
          <w:lang w:eastAsia="ar-SA"/>
        </w:rPr>
        <w:t xml:space="preserve">Šiai Sutarčiai taikoma </w:t>
      </w:r>
      <w:r w:rsidRPr="007160F8">
        <w:rPr>
          <w:rFonts w:ascii="Times New Roman" w:eastAsia="Calibri" w:hAnsi="Times New Roman" w:cs="Times New Roman"/>
          <w:b/>
          <w:sz w:val="24"/>
          <w:szCs w:val="24"/>
          <w:lang w:eastAsia="ar-SA"/>
        </w:rPr>
        <w:t>fiksuoto įkainio kainodara.</w:t>
      </w:r>
    </w:p>
    <w:p w14:paraId="770EAABC" w14:textId="548A87C1" w:rsidR="00DC7222" w:rsidRPr="007160F8" w:rsidRDefault="00DC7222">
      <w:pPr>
        <w:widowControl w:val="0"/>
        <w:numPr>
          <w:ilvl w:val="1"/>
          <w:numId w:val="28"/>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b/>
          <w:sz w:val="24"/>
          <w:szCs w:val="24"/>
          <w:lang w:eastAsia="ar-SA"/>
        </w:rPr>
      </w:pPr>
      <w:r w:rsidRPr="007160F8">
        <w:rPr>
          <w:rFonts w:ascii="Times New Roman" w:eastAsia="Times New Roman" w:hAnsi="Times New Roman" w:cs="Times New Roman"/>
          <w:b/>
          <w:sz w:val="24"/>
          <w:szCs w:val="24"/>
          <w:lang w:eastAsia="ar-SA"/>
        </w:rPr>
        <w:t xml:space="preserve">Pradinė Sutarties vertė </w:t>
      </w:r>
      <w:r w:rsidRPr="007160F8">
        <w:rPr>
          <w:rFonts w:ascii="Times New Roman" w:eastAsia="Times New Roman" w:hAnsi="Times New Roman" w:cs="Times New Roman"/>
          <w:sz w:val="24"/>
          <w:szCs w:val="24"/>
          <w:lang w:eastAsia="ar-SA"/>
        </w:rPr>
        <w:t>lygi maksimaliai pirkimui skirtai lėšų sumai</w:t>
      </w:r>
      <w:r w:rsidRPr="007160F8">
        <w:rPr>
          <w:rFonts w:ascii="Times New Roman" w:eastAsia="Times New Roman" w:hAnsi="Times New Roman" w:cs="Times New Roman"/>
          <w:b/>
          <w:sz w:val="24"/>
          <w:szCs w:val="24"/>
          <w:lang w:eastAsia="ar-SA"/>
        </w:rPr>
        <w:t xml:space="preserve"> –</w:t>
      </w:r>
      <w:r w:rsidR="00D2258A" w:rsidRPr="007160F8">
        <w:rPr>
          <w:rFonts w:ascii="Times New Roman" w:eastAsia="Times New Roman" w:hAnsi="Times New Roman" w:cs="Times New Roman"/>
          <w:b/>
          <w:sz w:val="24"/>
          <w:szCs w:val="24"/>
          <w:lang w:eastAsia="ar-SA"/>
        </w:rPr>
        <w:t xml:space="preserve"> ...................................</w:t>
      </w:r>
      <w:r w:rsidRPr="007160F8">
        <w:rPr>
          <w:rFonts w:ascii="Times New Roman" w:eastAsia="Times New Roman" w:hAnsi="Times New Roman" w:cs="Times New Roman"/>
          <w:b/>
          <w:bCs/>
          <w:sz w:val="24"/>
          <w:szCs w:val="24"/>
          <w:lang w:eastAsia="ar-SA"/>
        </w:rPr>
        <w:t xml:space="preserve"> Eur (</w:t>
      </w:r>
      <w:r w:rsidR="00D2258A" w:rsidRPr="007160F8">
        <w:rPr>
          <w:rFonts w:ascii="Times New Roman" w:eastAsia="Times New Roman" w:hAnsi="Times New Roman" w:cs="Times New Roman"/>
          <w:b/>
          <w:bCs/>
          <w:sz w:val="24"/>
          <w:szCs w:val="24"/>
          <w:lang w:eastAsia="ar-SA"/>
        </w:rPr>
        <w:t>..............................................................</w:t>
      </w:r>
      <w:r w:rsidR="00BC2794" w:rsidRPr="007160F8">
        <w:rPr>
          <w:rFonts w:ascii="Times New Roman" w:eastAsia="Times New Roman" w:hAnsi="Times New Roman" w:cs="Times New Roman"/>
          <w:b/>
          <w:bCs/>
          <w:sz w:val="24"/>
          <w:szCs w:val="24"/>
          <w:lang w:eastAsia="ar-SA"/>
        </w:rPr>
        <w:t xml:space="preserve">eurų  00 ct) </w:t>
      </w:r>
      <w:r w:rsidRPr="007160F8">
        <w:rPr>
          <w:rFonts w:ascii="Times New Roman" w:eastAsia="Times New Roman" w:hAnsi="Times New Roman" w:cs="Times New Roman"/>
          <w:b/>
          <w:bCs/>
          <w:sz w:val="24"/>
          <w:szCs w:val="24"/>
          <w:lang w:eastAsia="ar-SA"/>
        </w:rPr>
        <w:t xml:space="preserve">be PVM, </w:t>
      </w:r>
      <w:r w:rsidR="00D2258A" w:rsidRPr="007160F8">
        <w:rPr>
          <w:rFonts w:ascii="Times New Roman" w:eastAsia="Times New Roman" w:hAnsi="Times New Roman" w:cs="Times New Roman"/>
          <w:b/>
          <w:bCs/>
          <w:sz w:val="24"/>
          <w:szCs w:val="24"/>
          <w:lang w:eastAsia="ar-SA"/>
        </w:rPr>
        <w:t>............................................................</w:t>
      </w:r>
      <w:r w:rsidRPr="007160F8">
        <w:rPr>
          <w:rFonts w:ascii="Times New Roman" w:eastAsia="Times New Roman" w:hAnsi="Times New Roman" w:cs="Times New Roman"/>
          <w:b/>
          <w:bCs/>
          <w:sz w:val="24"/>
          <w:szCs w:val="24"/>
          <w:lang w:eastAsia="ar-SA"/>
        </w:rPr>
        <w:t xml:space="preserve"> Eur</w:t>
      </w:r>
      <w:r w:rsidRPr="007160F8">
        <w:rPr>
          <w:rFonts w:ascii="Times New Roman" w:eastAsia="Times New Roman" w:hAnsi="Times New Roman" w:cs="Times New Roman"/>
          <w:sz w:val="24"/>
          <w:szCs w:val="24"/>
          <w:lang w:eastAsia="ar-SA"/>
        </w:rPr>
        <w:t xml:space="preserve"> </w:t>
      </w:r>
      <w:r w:rsidRPr="007160F8">
        <w:rPr>
          <w:rFonts w:ascii="Times New Roman" w:eastAsia="Times New Roman" w:hAnsi="Times New Roman" w:cs="Times New Roman"/>
          <w:b/>
          <w:bCs/>
          <w:sz w:val="24"/>
          <w:szCs w:val="24"/>
          <w:lang w:eastAsia="ar-SA"/>
        </w:rPr>
        <w:t>(</w:t>
      </w:r>
      <w:r w:rsidR="00D2258A" w:rsidRPr="007160F8">
        <w:rPr>
          <w:rFonts w:ascii="Times New Roman" w:eastAsia="Times New Roman" w:hAnsi="Times New Roman" w:cs="Times New Roman"/>
          <w:b/>
          <w:bCs/>
          <w:sz w:val="24"/>
          <w:szCs w:val="24"/>
          <w:lang w:eastAsia="ar-SA"/>
        </w:rPr>
        <w:t>.......................................................</w:t>
      </w:r>
      <w:r w:rsidR="00BC2794" w:rsidRPr="007160F8">
        <w:rPr>
          <w:rFonts w:ascii="Times New Roman" w:eastAsia="Times New Roman" w:hAnsi="Times New Roman" w:cs="Times New Roman"/>
          <w:b/>
          <w:bCs/>
          <w:sz w:val="24"/>
          <w:szCs w:val="24"/>
          <w:lang w:eastAsia="ar-SA"/>
        </w:rPr>
        <w:t xml:space="preserve"> eurų 00 ct) </w:t>
      </w:r>
      <w:r w:rsidRPr="007160F8">
        <w:rPr>
          <w:rFonts w:ascii="Times New Roman" w:eastAsia="Times New Roman" w:hAnsi="Times New Roman" w:cs="Times New Roman"/>
          <w:b/>
          <w:bCs/>
          <w:sz w:val="24"/>
          <w:szCs w:val="24"/>
          <w:lang w:eastAsia="ar-SA"/>
        </w:rPr>
        <w:t xml:space="preserve">su PVM. </w:t>
      </w:r>
      <w:r w:rsidRPr="007160F8">
        <w:rPr>
          <w:rFonts w:ascii="Times New Roman" w:eastAsia="Times New Roman" w:hAnsi="Times New Roman" w:cs="Times New Roman"/>
          <w:sz w:val="24"/>
          <w:szCs w:val="24"/>
          <w:lang w:eastAsia="ar-SA"/>
        </w:rPr>
        <w:t>Tai yra maksimali lėšų suma, kurią planuojama skirti Sutarties 2.1. punkte nurodytų paslaugų įsigijimui. Sutarties kaina, kurią Užsakovas turės mokėti Paslaugos teikėjui priklauso nuo vykdant Sutartį tinkamai atliktų paslaugų apimties.</w:t>
      </w:r>
    </w:p>
    <w:p w14:paraId="08B8E49D" w14:textId="77777777" w:rsidR="00DC7222" w:rsidRPr="007160F8" w:rsidRDefault="00DC7222">
      <w:pPr>
        <w:widowControl w:val="0"/>
        <w:numPr>
          <w:ilvl w:val="1"/>
          <w:numId w:val="28"/>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b/>
          <w:sz w:val="24"/>
          <w:szCs w:val="24"/>
          <w:lang w:eastAsia="ar-SA"/>
        </w:rPr>
      </w:pPr>
      <w:r w:rsidRPr="007160F8">
        <w:rPr>
          <w:rFonts w:ascii="Times New Roman" w:eastAsia="Times New Roman" w:hAnsi="Times New Roman" w:cs="Times New Roman"/>
          <w:sz w:val="24"/>
          <w:szCs w:val="24"/>
          <w:lang w:eastAsia="ar-SA"/>
        </w:rPr>
        <w:t>Preliminarūs paslaugų kiekiai ir Paslaugų teikėjo pasiūlymo įkainiai nurodyti Sutarties Priede Nr. 2.</w:t>
      </w:r>
    </w:p>
    <w:p w14:paraId="38270752" w14:textId="77777777" w:rsidR="00DC7222" w:rsidRPr="007160F8" w:rsidRDefault="00DC7222">
      <w:pPr>
        <w:widowControl w:val="0"/>
        <w:numPr>
          <w:ilvl w:val="1"/>
          <w:numId w:val="28"/>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b/>
          <w:sz w:val="24"/>
          <w:szCs w:val="24"/>
          <w:lang w:eastAsia="ar-SA"/>
        </w:rPr>
      </w:pPr>
      <w:r w:rsidRPr="007160F8">
        <w:rPr>
          <w:rFonts w:ascii="Times New Roman" w:eastAsia="Times New Roman" w:hAnsi="Times New Roman" w:cs="Times New Roman"/>
          <w:sz w:val="24"/>
          <w:szCs w:val="24"/>
          <w:lang w:eastAsia="ar-SA"/>
        </w:rPr>
        <w:t>Užsakytos paslaugos priimamos, jei jos suteiktos tinkamai, kokybiškai ir laiku.</w:t>
      </w:r>
    </w:p>
    <w:p w14:paraId="4C5095AD" w14:textId="77777777" w:rsidR="00DC7222" w:rsidRPr="007160F8" w:rsidRDefault="00DC7222">
      <w:pPr>
        <w:widowControl w:val="0"/>
        <w:numPr>
          <w:ilvl w:val="1"/>
          <w:numId w:val="28"/>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b/>
          <w:sz w:val="24"/>
          <w:szCs w:val="24"/>
          <w:lang w:eastAsia="ar-SA"/>
        </w:rPr>
      </w:pPr>
      <w:r w:rsidRPr="007160F8">
        <w:rPr>
          <w:rFonts w:ascii="Times New Roman" w:eastAsia="Calibri" w:hAnsi="Times New Roman" w:cs="Times New Roman"/>
          <w:sz w:val="24"/>
          <w:szCs w:val="24"/>
          <w:lang w:eastAsia="ar-SA"/>
        </w:rPr>
        <w:t>Užsakovas neįsipareigoja nupirkti visų Paslaugų, nurodytų Techninėje specifikacijoje, apimties ir/ar išnaudoti visą sumą, nurodytą Sutarties 4.2 punkte ar Paslaugų teikėjo pasiūlyme.</w:t>
      </w:r>
    </w:p>
    <w:p w14:paraId="4A8AF33A" w14:textId="77777777" w:rsidR="00DC7222" w:rsidRPr="007160F8" w:rsidRDefault="00DC7222">
      <w:pPr>
        <w:widowControl w:val="0"/>
        <w:numPr>
          <w:ilvl w:val="1"/>
          <w:numId w:val="28"/>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b/>
          <w:sz w:val="24"/>
          <w:szCs w:val="24"/>
          <w:lang w:eastAsia="ar-SA"/>
        </w:rPr>
      </w:pPr>
      <w:r w:rsidRPr="007160F8">
        <w:rPr>
          <w:rFonts w:ascii="Times New Roman" w:eastAsia="Times New Roman" w:hAnsi="Times New Roman" w:cs="Times New Roman"/>
          <w:sz w:val="24"/>
          <w:szCs w:val="24"/>
          <w:lang w:eastAsia="ar-SA"/>
        </w:rPr>
        <w:t>Užsakovas sumoka Paslaugų teikėjui už faktiškai suteiktas paslaugas pagal Sutarties Priede Nr. 2 nurodytus paslaugų teikimo įkainius po to, kai yra priimtas suteiktų paslaugų rezultatas. Suteiktų paslaugų rezultatas laikomas priimtu, jeigu Užsakovas pasirašo suteiktų paslaugų priėmimo-perdavimo aktą.</w:t>
      </w:r>
    </w:p>
    <w:p w14:paraId="4FA1C8B1" w14:textId="467512BD" w:rsidR="00DC7222" w:rsidRPr="007160F8" w:rsidRDefault="00DC7222">
      <w:pPr>
        <w:widowControl w:val="0"/>
        <w:numPr>
          <w:ilvl w:val="1"/>
          <w:numId w:val="28"/>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b/>
          <w:sz w:val="24"/>
          <w:szCs w:val="24"/>
          <w:lang w:eastAsia="ar-SA"/>
        </w:rPr>
      </w:pPr>
      <w:r w:rsidRPr="007160F8">
        <w:rPr>
          <w:rFonts w:ascii="Times New Roman" w:eastAsia="Times New Roman" w:hAnsi="Times New Roman" w:cs="Times New Roman"/>
          <w:sz w:val="24"/>
          <w:szCs w:val="24"/>
          <w:lang w:eastAsia="ar-SA"/>
        </w:rPr>
        <w:t xml:space="preserve">Esant poreikiui Užsakovas, pateikęs užsakymą, gali įsigyti Paslaugų sąraše nenurodytų, tačiau su pirkimo objektu susijusių Paslaugų, neviršijant 10 </w:t>
      </w:r>
      <w:r w:rsidR="000807F3" w:rsidRPr="007160F8">
        <w:rPr>
          <w:rFonts w:ascii="Times New Roman" w:eastAsia="Times New Roman" w:hAnsi="Times New Roman" w:cs="Times New Roman"/>
          <w:sz w:val="24"/>
          <w:szCs w:val="24"/>
          <w:lang w:eastAsia="ar-SA"/>
        </w:rPr>
        <w:t>(dešimt) % (</w:t>
      </w:r>
      <w:r w:rsidRPr="007160F8">
        <w:rPr>
          <w:rFonts w:ascii="Times New Roman" w:eastAsia="Times New Roman" w:hAnsi="Times New Roman" w:cs="Times New Roman"/>
          <w:sz w:val="24"/>
          <w:szCs w:val="24"/>
          <w:lang w:eastAsia="ar-SA"/>
        </w:rPr>
        <w:t>procentų</w:t>
      </w:r>
      <w:r w:rsidR="000807F3" w:rsidRPr="007160F8">
        <w:rPr>
          <w:rFonts w:ascii="Times New Roman" w:eastAsia="Times New Roman" w:hAnsi="Times New Roman" w:cs="Times New Roman"/>
          <w:sz w:val="24"/>
          <w:szCs w:val="24"/>
          <w:lang w:eastAsia="ar-SA"/>
        </w:rPr>
        <w:t>)</w:t>
      </w:r>
      <w:r w:rsidRPr="007160F8">
        <w:rPr>
          <w:rFonts w:ascii="Times New Roman" w:eastAsia="Times New Roman" w:hAnsi="Times New Roman" w:cs="Times New Roman"/>
          <w:sz w:val="24"/>
          <w:szCs w:val="24"/>
          <w:lang w:eastAsia="ar-SA"/>
        </w:rPr>
        <w:t xml:space="preserve"> pradinės sutarties kainos. Už Paslaugų sąraše nenurodytas, tačiau su pirkimo objektu susijusias Paslaugas bus apmokėta ne didesnėmis nei užsakymo dieną Paslaugų teikėjo nurodytomis galiojančiomis šių Paslaugų kainomis arba, jei tokios kainos neskelbiamos, Paslaugų teikėjo pasiūlytomis, konkurencingomis ir rinką atitinkančiomis kainomis.</w:t>
      </w:r>
    </w:p>
    <w:p w14:paraId="0C9D193A" w14:textId="77777777" w:rsidR="00DC7222" w:rsidRPr="007160F8" w:rsidRDefault="00DC7222">
      <w:pPr>
        <w:widowControl w:val="0"/>
        <w:numPr>
          <w:ilvl w:val="1"/>
          <w:numId w:val="28"/>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b/>
          <w:sz w:val="24"/>
          <w:szCs w:val="24"/>
          <w:lang w:eastAsia="ar-SA"/>
        </w:rPr>
      </w:pPr>
      <w:r w:rsidRPr="007160F8">
        <w:rPr>
          <w:rFonts w:ascii="Times New Roman" w:eastAsia="Times New Roman" w:hAnsi="Times New Roman" w:cs="Times New Roman"/>
          <w:sz w:val="24"/>
          <w:szCs w:val="24"/>
          <w:lang w:eastAsia="ar-SA"/>
        </w:rPr>
        <w:t>Užsakovas už faktiškai atliktą Sutarties objektą apmoka Paslaugų teikėjui:</w:t>
      </w:r>
    </w:p>
    <w:p w14:paraId="01DD8145" w14:textId="57A22C99" w:rsidR="00DC7222" w:rsidRPr="007160F8" w:rsidRDefault="00DC7222">
      <w:pPr>
        <w:widowControl w:val="0"/>
        <w:numPr>
          <w:ilvl w:val="2"/>
          <w:numId w:val="28"/>
        </w:numPr>
        <w:tabs>
          <w:tab w:val="left" w:pos="567"/>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 xml:space="preserve"> iš Kelių priežiūros ir plėtros programos, per 3 darbo dienas, gavus lėšas iš </w:t>
      </w:r>
      <w:r w:rsidR="00056353" w:rsidRPr="007160F8">
        <w:rPr>
          <w:rFonts w:ascii="Times New Roman" w:eastAsia="Times New Roman" w:hAnsi="Times New Roman" w:cs="Times New Roman"/>
          <w:sz w:val="24"/>
          <w:szCs w:val="24"/>
          <w:lang w:eastAsia="ar-SA"/>
        </w:rPr>
        <w:t>AB „VIA Lietuva</w:t>
      </w:r>
      <w:r w:rsidRPr="007160F8">
        <w:rPr>
          <w:rFonts w:ascii="Times New Roman" w:eastAsia="Times New Roman" w:hAnsi="Times New Roman" w:cs="Times New Roman"/>
          <w:sz w:val="24"/>
          <w:szCs w:val="24"/>
          <w:lang w:eastAsia="ar-SA"/>
        </w:rPr>
        <w:t>, ne vėliau kaip per 60 (šešiasdešimt) kalendorinių dienų nuo sąskaitos faktūros ir Paslaugų priėmimo – perdavimo akto gavimo dienos;</w:t>
      </w:r>
    </w:p>
    <w:p w14:paraId="29B4D436" w14:textId="77777777" w:rsidR="00DC7222" w:rsidRPr="007160F8" w:rsidRDefault="00DC7222">
      <w:pPr>
        <w:widowControl w:val="0"/>
        <w:numPr>
          <w:ilvl w:val="2"/>
          <w:numId w:val="28"/>
        </w:numPr>
        <w:tabs>
          <w:tab w:val="left" w:pos="567"/>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iš Mažeikių rajono savivaldybės biudžeto lėšų, per 30 (trisdešimt) kalendorinių dienų nuo sąskaitos faktūros ir Paslaugų priėmimo – perdavimo akto gavimo dienos.</w:t>
      </w:r>
    </w:p>
    <w:p w14:paraId="193DF28A" w14:textId="29EFC3DC" w:rsidR="00DC7222" w:rsidRPr="007160F8" w:rsidRDefault="00DC7222">
      <w:pPr>
        <w:widowControl w:val="0"/>
        <w:numPr>
          <w:ilvl w:val="1"/>
          <w:numId w:val="28"/>
        </w:numPr>
        <w:tabs>
          <w:tab w:val="left" w:pos="567"/>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Paslaugų teikėjas faktiškai atliktą paslaugą perduoda Užsakovui ne vėliau kaip iki einamojo mėnesio 21 dienos, pateikdamas su lydraščiu atliktų paslaugų ir išlaidų apmokėjimo pažymą ir paslaugos perdavimo – priėmimo aktus, kurie turi būti pasirašyti Savivaldybės administracijos Vietinio ūkio skyriaus atsakingo specialisto.</w:t>
      </w:r>
    </w:p>
    <w:p w14:paraId="788E5738" w14:textId="77777777" w:rsidR="00DC7222" w:rsidRPr="007160F8" w:rsidRDefault="00DC7222">
      <w:pPr>
        <w:widowControl w:val="0"/>
        <w:numPr>
          <w:ilvl w:val="1"/>
          <w:numId w:val="28"/>
        </w:numPr>
        <w:tabs>
          <w:tab w:val="left" w:pos="567"/>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 xml:space="preserve">Užsakovas pateiktus paslaugos perdavimo – priėmimo dokumentus tikrina ir pasirašo per 5 (penkias) darbo dienas. </w:t>
      </w:r>
    </w:p>
    <w:p w14:paraId="07B4FD4D" w14:textId="4A45DC6E" w:rsidR="00DC7222" w:rsidRPr="007160F8" w:rsidRDefault="00DC7222">
      <w:pPr>
        <w:widowControl w:val="0"/>
        <w:numPr>
          <w:ilvl w:val="1"/>
          <w:numId w:val="28"/>
        </w:numPr>
        <w:tabs>
          <w:tab w:val="left" w:pos="567"/>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Paslaugų teikėjui nepateikus paslaugos perdavimo – priėmimo dokumentų 4.9 punkte nurodytu terminu, jų pateikimas ir pasirašymas atidedamas kitam mėnesiui.</w:t>
      </w:r>
    </w:p>
    <w:p w14:paraId="4566337C" w14:textId="066689D6" w:rsidR="00DC7222" w:rsidRPr="007160F8" w:rsidRDefault="00DC7222" w:rsidP="00941263">
      <w:pPr>
        <w:widowControl w:val="0"/>
        <w:numPr>
          <w:ilvl w:val="1"/>
          <w:numId w:val="28"/>
        </w:numPr>
        <w:tabs>
          <w:tab w:val="left" w:pos="567"/>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 xml:space="preserve">Vykdant Sutartį, PVM sąskaitos </w:t>
      </w:r>
      <w:r w:rsidRPr="00F95125">
        <w:rPr>
          <w:rFonts w:ascii="Times New Roman" w:eastAsia="Times New Roman" w:hAnsi="Times New Roman" w:cs="Times New Roman"/>
          <w:sz w:val="24"/>
          <w:szCs w:val="24"/>
          <w:lang w:eastAsia="ar-SA"/>
        </w:rPr>
        <w:t xml:space="preserve">faktūros, sąskaitos faktūros, kreditiniai ir debetiniai dokumentai bei avansinės sąskaitos turi būti teikiami naudojantis </w:t>
      </w:r>
      <w:r w:rsidR="00235D90" w:rsidRPr="00F95125">
        <w:rPr>
          <w:rFonts w:ascii="Times New Roman" w:hAnsi="Times New Roman" w:cs="Times New Roman"/>
          <w:sz w:val="24"/>
          <w:szCs w:val="24"/>
        </w:rPr>
        <w:t xml:space="preserve">platformos </w:t>
      </w:r>
      <w:r w:rsidR="00235D90" w:rsidRPr="00F95125">
        <w:rPr>
          <w:rFonts w:ascii="Times New Roman" w:hAnsi="Times New Roman" w:cs="Times New Roman"/>
          <w:sz w:val="24"/>
          <w:szCs w:val="24"/>
          <w:shd w:val="clear" w:color="auto" w:fill="FFFFFF"/>
        </w:rPr>
        <w:t xml:space="preserve">„Sąskaitų administravimo bendroji informacinė sistema“ (toliau – SABIS) </w:t>
      </w:r>
      <w:r w:rsidR="00235D90" w:rsidRPr="00F95125">
        <w:rPr>
          <w:rFonts w:ascii="Times New Roman" w:hAnsi="Times New Roman" w:cs="Times New Roman"/>
          <w:sz w:val="24"/>
          <w:szCs w:val="24"/>
        </w:rPr>
        <w:t>priemonėmis</w:t>
      </w:r>
      <w:r w:rsidRPr="00F95125">
        <w:rPr>
          <w:rFonts w:ascii="Times New Roman" w:eastAsia="Times New Roman" w:hAnsi="Times New Roman" w:cs="Times New Roman"/>
          <w:sz w:val="24"/>
          <w:szCs w:val="24"/>
          <w:lang w:eastAsia="ar-SA"/>
        </w:rPr>
        <w:t>, išskyrus</w:t>
      </w:r>
      <w:r w:rsidRPr="007160F8">
        <w:rPr>
          <w:rFonts w:ascii="Times New Roman" w:eastAsia="Times New Roman" w:hAnsi="Times New Roman" w:cs="Times New Roman"/>
          <w:sz w:val="24"/>
          <w:szCs w:val="24"/>
          <w:lang w:eastAsia="ar-SA"/>
        </w:rPr>
        <w:t xml:space="preserve"> atvejus, kai yra informacinės </w:t>
      </w:r>
      <w:r w:rsidRPr="007160F8">
        <w:rPr>
          <w:rFonts w:ascii="Times New Roman" w:eastAsia="Times New Roman" w:hAnsi="Times New Roman" w:cs="Times New Roman"/>
          <w:sz w:val="24"/>
          <w:szCs w:val="24"/>
          <w:lang w:eastAsia="ar-SA"/>
        </w:rPr>
        <w:lastRenderedPageBreak/>
        <w:t>sistemos</w:t>
      </w:r>
      <w:r w:rsidR="00235D90" w:rsidRPr="007160F8">
        <w:rPr>
          <w:rFonts w:ascii="Times New Roman" w:eastAsia="Times New Roman" w:hAnsi="Times New Roman" w:cs="Times New Roman"/>
          <w:sz w:val="24"/>
          <w:szCs w:val="24"/>
          <w:lang w:eastAsia="ar-SA"/>
        </w:rPr>
        <w:t xml:space="preserve"> </w:t>
      </w:r>
      <w:r w:rsidR="00D2258A" w:rsidRPr="007160F8">
        <w:rPr>
          <w:rFonts w:ascii="Times New Roman" w:eastAsia="Times New Roman" w:hAnsi="Times New Roman" w:cs="Times New Roman"/>
          <w:iCs/>
          <w:sz w:val="24"/>
          <w:szCs w:val="24"/>
          <w:lang w:eastAsia="ar-SA"/>
        </w:rPr>
        <w:t>SABIS</w:t>
      </w:r>
      <w:r w:rsidRPr="007160F8">
        <w:rPr>
          <w:rFonts w:ascii="Times New Roman" w:eastAsia="Times New Roman" w:hAnsi="Times New Roman" w:cs="Times New Roman"/>
          <w:sz w:val="24"/>
          <w:szCs w:val="24"/>
          <w:lang w:eastAsia="ar-SA"/>
        </w:rPr>
        <w:t xml:space="preserve"> pažeidimų, dėl kurių negalimas Užsakovo ir Paslaugų teikėjo keitimasis informacija naudojantis šia sistema. Tokiu atveju, sąskaitos faktūros teikiamos kitu tarp šalių suderintu būdu.</w:t>
      </w:r>
    </w:p>
    <w:p w14:paraId="7CD204F1" w14:textId="77777777" w:rsidR="00DC7222" w:rsidRPr="007160F8" w:rsidRDefault="00DC7222">
      <w:pPr>
        <w:widowControl w:val="0"/>
        <w:numPr>
          <w:ilvl w:val="1"/>
          <w:numId w:val="28"/>
        </w:numPr>
        <w:tabs>
          <w:tab w:val="left" w:pos="567"/>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Paslaugų teikimo įkainiai, nurodyti Priede Nr. 2, apima visas tiesiogines ir netiesiogines išlaidas, susijusias su paslaugų teikimu. Paslaugų teikimo įkainiams įtakos negali turėti paslaugų teikimo terminų pažeidimai, darbo užmokesčio ir kitų panašių išlaidų išaugimas.</w:t>
      </w:r>
    </w:p>
    <w:p w14:paraId="20149D25" w14:textId="0BE1D7CB" w:rsidR="00DC7222" w:rsidRPr="007160F8" w:rsidRDefault="00DC7222">
      <w:pPr>
        <w:widowControl w:val="0"/>
        <w:numPr>
          <w:ilvl w:val="1"/>
          <w:numId w:val="28"/>
        </w:numPr>
        <w:tabs>
          <w:tab w:val="left" w:pos="567"/>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Paslaugų įkainiai negali būti keičiami visą Sutarties galiojimo laikotarpį, išskyrus Sutarties 4.15 punkte nustatytus atvejus.</w:t>
      </w:r>
    </w:p>
    <w:p w14:paraId="336739A9" w14:textId="13297634" w:rsidR="00DC7222" w:rsidRPr="007160F8" w:rsidRDefault="00DC7222" w:rsidP="00D2258A">
      <w:pPr>
        <w:widowControl w:val="0"/>
        <w:numPr>
          <w:ilvl w:val="1"/>
          <w:numId w:val="28"/>
        </w:numPr>
        <w:tabs>
          <w:tab w:val="left" w:pos="567"/>
          <w:tab w:val="left" w:pos="1134"/>
        </w:tabs>
        <w:autoSpaceDE w:val="0"/>
        <w:autoSpaceDN w:val="0"/>
        <w:adjustRightInd w:val="0"/>
        <w:spacing w:after="0" w:line="240" w:lineRule="auto"/>
        <w:ind w:left="0" w:firstLine="567"/>
        <w:contextualSpacing/>
        <w:rPr>
          <w:rFonts w:ascii="Times New Roman" w:eastAsia="Calibri" w:hAnsi="Times New Roman" w:cs="Times New Roman"/>
          <w:sz w:val="24"/>
          <w:szCs w:val="24"/>
          <w:lang w:eastAsia="ar-SA"/>
        </w:rPr>
      </w:pPr>
      <w:r w:rsidRPr="007160F8">
        <w:rPr>
          <w:rFonts w:ascii="Times New Roman" w:eastAsia="Times New Roman" w:hAnsi="Times New Roman" w:cs="Times New Roman"/>
          <w:sz w:val="24"/>
          <w:szCs w:val="24"/>
          <w:lang w:eastAsia="ar-SA"/>
        </w:rPr>
        <w:t>Sutarties įkainių peržiūra</w:t>
      </w:r>
      <w:r w:rsidR="00D2258A" w:rsidRPr="007160F8">
        <w:rPr>
          <w:rFonts w:ascii="Times New Roman" w:eastAsia="Calibri" w:hAnsi="Times New Roman" w:cs="Times New Roman"/>
          <w:sz w:val="24"/>
          <w:szCs w:val="24"/>
          <w:lang w:eastAsia="ar-SA"/>
        </w:rPr>
        <w:t xml:space="preserve"> </w:t>
      </w:r>
      <w:r w:rsidRPr="007160F8">
        <w:rPr>
          <w:rFonts w:ascii="Times New Roman" w:eastAsia="Calibri" w:hAnsi="Times New Roman" w:cs="Times New Roman"/>
          <w:sz w:val="24"/>
          <w:szCs w:val="24"/>
          <w:lang w:eastAsia="ar-SA"/>
        </w:rPr>
        <w:t xml:space="preserve">dėl pasikeitusio </w:t>
      </w:r>
      <w:r w:rsidR="00501371" w:rsidRPr="007160F8">
        <w:rPr>
          <w:rFonts w:ascii="Times New Roman" w:eastAsia="Calibri" w:hAnsi="Times New Roman" w:cs="Times New Roman"/>
          <w:sz w:val="24"/>
          <w:szCs w:val="24"/>
          <w:lang w:eastAsia="ar-SA"/>
        </w:rPr>
        <w:t>Paslaugoms</w:t>
      </w:r>
      <w:r w:rsidRPr="007160F8">
        <w:rPr>
          <w:rFonts w:ascii="Times New Roman" w:eastAsia="Calibri" w:hAnsi="Times New Roman" w:cs="Times New Roman"/>
          <w:sz w:val="24"/>
          <w:szCs w:val="24"/>
          <w:lang w:eastAsia="ar-SA"/>
        </w:rPr>
        <w:t xml:space="preserve"> taikomo pridėtinės vertės mokesčio (PVM) dydžio atliekama tokia tvarka ir sąlygomis:</w:t>
      </w:r>
    </w:p>
    <w:p w14:paraId="1A1BE515" w14:textId="48E8152F" w:rsidR="00DC7222" w:rsidRPr="007160F8" w:rsidRDefault="00DC7222">
      <w:pPr>
        <w:widowControl w:val="0"/>
        <w:numPr>
          <w:ilvl w:val="3"/>
          <w:numId w:val="28"/>
        </w:numPr>
        <w:tabs>
          <w:tab w:val="left" w:pos="142"/>
          <w:tab w:val="left" w:pos="1418"/>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lang w:eastAsia="ar-SA"/>
        </w:rPr>
      </w:pPr>
      <w:r w:rsidRPr="007160F8">
        <w:rPr>
          <w:rFonts w:ascii="Times New Roman" w:eastAsia="Calibri" w:hAnsi="Times New Roman" w:cs="Times New Roman"/>
          <w:sz w:val="24"/>
          <w:szCs w:val="24"/>
          <w:lang w:eastAsia="ar-SA"/>
        </w:rPr>
        <w:t xml:space="preserve">bet kuri Šalis turi teisę inicijuoti Paslaugų įkainių perskaičiavimą dėl pasikeitusio </w:t>
      </w:r>
      <w:r w:rsidR="00501371" w:rsidRPr="007160F8">
        <w:rPr>
          <w:rFonts w:ascii="Times New Roman" w:eastAsia="Calibri" w:hAnsi="Times New Roman" w:cs="Times New Roman"/>
          <w:sz w:val="24"/>
          <w:szCs w:val="24"/>
          <w:lang w:eastAsia="ar-SA"/>
        </w:rPr>
        <w:t>Paslaugoms</w:t>
      </w:r>
      <w:r w:rsidRPr="007160F8">
        <w:rPr>
          <w:rFonts w:ascii="Times New Roman" w:eastAsia="Calibri" w:hAnsi="Times New Roman" w:cs="Times New Roman"/>
          <w:sz w:val="24"/>
          <w:szCs w:val="24"/>
          <w:lang w:eastAsia="ar-SA"/>
        </w:rPr>
        <w:t xml:space="preserve"> taikomo pridėtinės vertės mokesčio dydžio, jeigu Sutarties vykdymo metu pasikeičia </w:t>
      </w:r>
      <w:r w:rsidR="00501371" w:rsidRPr="007160F8">
        <w:rPr>
          <w:rFonts w:ascii="Times New Roman" w:eastAsia="Calibri" w:hAnsi="Times New Roman" w:cs="Times New Roman"/>
          <w:sz w:val="24"/>
          <w:szCs w:val="24"/>
          <w:lang w:eastAsia="ar-SA"/>
        </w:rPr>
        <w:t>Paslaugoms</w:t>
      </w:r>
      <w:r w:rsidRPr="007160F8">
        <w:rPr>
          <w:rFonts w:ascii="Times New Roman" w:eastAsia="Calibri" w:hAnsi="Times New Roman" w:cs="Times New Roman"/>
          <w:sz w:val="24"/>
          <w:szCs w:val="24"/>
          <w:lang w:eastAsia="ar-SA"/>
        </w:rPr>
        <w:t xml:space="preserve"> taikomo PVM mokėjimą reglamentuojantys teisės aktai. Sutartyje nurodyti įkainiai perskaičiuojami juos didinant ar mažinant;</w:t>
      </w:r>
    </w:p>
    <w:p w14:paraId="3B30248E" w14:textId="7EB5F519" w:rsidR="00DC7222" w:rsidRPr="007160F8" w:rsidRDefault="00DC7222">
      <w:pPr>
        <w:widowControl w:val="0"/>
        <w:numPr>
          <w:ilvl w:val="3"/>
          <w:numId w:val="28"/>
        </w:numPr>
        <w:tabs>
          <w:tab w:val="left" w:pos="142"/>
          <w:tab w:val="left" w:pos="1418"/>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lang w:eastAsia="ar-SA"/>
        </w:rPr>
      </w:pPr>
      <w:r w:rsidRPr="007160F8">
        <w:rPr>
          <w:rFonts w:ascii="Times New Roman" w:eastAsia="Calibri" w:hAnsi="Times New Roman" w:cs="Times New Roman"/>
          <w:sz w:val="24"/>
          <w:szCs w:val="24"/>
          <w:lang w:eastAsia="ar-SA"/>
        </w:rPr>
        <w:t xml:space="preserve">Sutarties įkainiuose esantis PVM tarifas neperduotoms </w:t>
      </w:r>
      <w:r w:rsidR="00501371" w:rsidRPr="007160F8">
        <w:rPr>
          <w:rFonts w:ascii="Times New Roman" w:eastAsia="Calibri" w:hAnsi="Times New Roman" w:cs="Times New Roman"/>
          <w:sz w:val="24"/>
          <w:szCs w:val="24"/>
          <w:lang w:eastAsia="ar-SA"/>
        </w:rPr>
        <w:t>Paslaugoms</w:t>
      </w:r>
      <w:r w:rsidRPr="007160F8">
        <w:rPr>
          <w:rFonts w:ascii="Times New Roman" w:eastAsia="Calibri" w:hAnsi="Times New Roman" w:cs="Times New Roman"/>
          <w:sz w:val="24"/>
          <w:szCs w:val="24"/>
          <w:lang w:eastAsia="ar-SA"/>
        </w:rPr>
        <w:t xml:space="preserve"> keičiamas (mažinamas ar didinamas) pagal Lietuvos Respublikos teisės aktus;</w:t>
      </w:r>
    </w:p>
    <w:p w14:paraId="40F731D4" w14:textId="77777777" w:rsidR="00DC7222" w:rsidRPr="007160F8" w:rsidRDefault="00DC7222">
      <w:pPr>
        <w:widowControl w:val="0"/>
        <w:numPr>
          <w:ilvl w:val="3"/>
          <w:numId w:val="28"/>
        </w:numPr>
        <w:tabs>
          <w:tab w:val="left" w:pos="142"/>
          <w:tab w:val="left" w:pos="1418"/>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lang w:eastAsia="ar-SA"/>
        </w:rPr>
      </w:pPr>
      <w:r w:rsidRPr="007160F8">
        <w:rPr>
          <w:rFonts w:ascii="Times New Roman" w:eastAsia="Calibri" w:hAnsi="Times New Roman" w:cs="Times New Roman"/>
          <w:sz w:val="24"/>
          <w:szCs w:val="24"/>
          <w:lang w:eastAsia="ar-SA"/>
        </w:rPr>
        <w:t>Sutarties įkainių pakeitimas įforminamas papildomu Šalių susitarimu, kuris įsigalioja nuo Šalių pasirašymo ir užregistravimo Pirkėjo dokumentų valdymo sistemoje dienos bei tampa neatskiriama Sutarties dalimi;</w:t>
      </w:r>
    </w:p>
    <w:p w14:paraId="663F6E7A" w14:textId="77777777" w:rsidR="00DC7222" w:rsidRPr="007160F8" w:rsidRDefault="00DC7222">
      <w:pPr>
        <w:widowControl w:val="0"/>
        <w:numPr>
          <w:ilvl w:val="3"/>
          <w:numId w:val="28"/>
        </w:numPr>
        <w:tabs>
          <w:tab w:val="left" w:pos="142"/>
          <w:tab w:val="left" w:pos="1418"/>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lang w:eastAsia="ar-SA"/>
        </w:rPr>
      </w:pPr>
      <w:r w:rsidRPr="007160F8">
        <w:rPr>
          <w:rFonts w:ascii="Times New Roman" w:eastAsia="Calibri" w:hAnsi="Times New Roman" w:cs="Times New Roman"/>
          <w:sz w:val="24"/>
          <w:szCs w:val="24"/>
          <w:lang w:eastAsia="ar-SA"/>
        </w:rPr>
        <w:t>perskaičiuoti Sutarties įkainiai pradedami taikyti nuo PVM dydžio pakeitimą</w:t>
      </w:r>
      <w:r w:rsidRPr="007160F8">
        <w:rPr>
          <w:rFonts w:ascii="Times New Roman" w:eastAsia="Times New Roman" w:hAnsi="Times New Roman" w:cs="Times New Roman"/>
          <w:sz w:val="24"/>
          <w:szCs w:val="24"/>
        </w:rPr>
        <w:t xml:space="preserve"> reglamentuojančių teisės aktų įsigaliojimo dienos už tą Paslaugų dalį, kurios suteiktos galiojant naujam PVM; </w:t>
      </w:r>
    </w:p>
    <w:p w14:paraId="2A7E1DB5" w14:textId="77777777" w:rsidR="00DC7222" w:rsidRPr="007160F8" w:rsidRDefault="00DC7222">
      <w:pPr>
        <w:widowControl w:val="0"/>
        <w:numPr>
          <w:ilvl w:val="2"/>
          <w:numId w:val="28"/>
        </w:numPr>
        <w:tabs>
          <w:tab w:val="left" w:pos="142"/>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160F8">
        <w:rPr>
          <w:rFonts w:ascii="Times New Roman" w:eastAsia="Times New Roman" w:hAnsi="Times New Roman" w:cs="Times New Roman"/>
          <w:iCs/>
          <w:sz w:val="24"/>
          <w:szCs w:val="24"/>
        </w:rPr>
        <w:t>dėl bendro kainų lygio kitimo atliekama tokia tvarka ir sąlygomis:</w:t>
      </w:r>
    </w:p>
    <w:p w14:paraId="434664FF" w14:textId="3ABCD78B" w:rsidR="00DC7222" w:rsidRPr="007160F8" w:rsidRDefault="00DC7222">
      <w:pPr>
        <w:widowControl w:val="0"/>
        <w:numPr>
          <w:ilvl w:val="3"/>
          <w:numId w:val="28"/>
        </w:numPr>
        <w:tabs>
          <w:tab w:val="left" w:pos="142"/>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t xml:space="preserve">bet kuri Šalis turi teisę inicijuoti Paslaugų įkainių perskaičiavimą dėl bendro kainų lygio kitimo po </w:t>
      </w:r>
      <w:r w:rsidR="00235D90" w:rsidRPr="007160F8">
        <w:rPr>
          <w:rFonts w:ascii="Times New Roman" w:eastAsia="Times New Roman" w:hAnsi="Times New Roman" w:cs="Times New Roman"/>
          <w:sz w:val="24"/>
          <w:szCs w:val="24"/>
        </w:rPr>
        <w:t>6</w:t>
      </w:r>
      <w:r w:rsidRPr="007160F8">
        <w:rPr>
          <w:rFonts w:ascii="Times New Roman" w:eastAsia="Times New Roman" w:hAnsi="Times New Roman" w:cs="Times New Roman"/>
          <w:sz w:val="24"/>
          <w:szCs w:val="24"/>
        </w:rPr>
        <w:t xml:space="preserve"> (</w:t>
      </w:r>
      <w:r w:rsidR="00235D90" w:rsidRPr="007160F8">
        <w:rPr>
          <w:rFonts w:ascii="Times New Roman" w:eastAsia="Times New Roman" w:hAnsi="Times New Roman" w:cs="Times New Roman"/>
          <w:sz w:val="24"/>
          <w:szCs w:val="24"/>
        </w:rPr>
        <w:t>šešių</w:t>
      </w:r>
      <w:r w:rsidRPr="007160F8">
        <w:rPr>
          <w:rFonts w:ascii="Times New Roman" w:eastAsia="Times New Roman" w:hAnsi="Times New Roman" w:cs="Times New Roman"/>
          <w:sz w:val="24"/>
          <w:szCs w:val="24"/>
        </w:rPr>
        <w:t>) mėnesių nuo Sutarties įsigaliojimo dienos, jeigu Vartojimo paslaugų ir paslaugų kainų pokytis (k), apskaičiuotas kaip nustatyta 4.15.3 papunktyje, viršija 5</w:t>
      </w:r>
      <w:r w:rsidR="000807F3" w:rsidRPr="007160F8">
        <w:rPr>
          <w:rFonts w:ascii="Times New Roman" w:eastAsia="Times New Roman" w:hAnsi="Times New Roman" w:cs="Times New Roman"/>
          <w:sz w:val="24"/>
          <w:szCs w:val="24"/>
        </w:rPr>
        <w:t xml:space="preserve"> (penkis)</w:t>
      </w:r>
      <w:r w:rsidRPr="007160F8">
        <w:rPr>
          <w:rFonts w:ascii="Times New Roman" w:eastAsia="Times New Roman" w:hAnsi="Times New Roman" w:cs="Times New Roman"/>
          <w:sz w:val="24"/>
          <w:szCs w:val="24"/>
        </w:rPr>
        <w:t xml:space="preserve"> </w:t>
      </w:r>
      <w:r w:rsidR="000807F3" w:rsidRPr="007160F8">
        <w:rPr>
          <w:rFonts w:ascii="Times New Roman" w:eastAsia="Times New Roman" w:hAnsi="Times New Roman" w:cs="Times New Roman"/>
          <w:sz w:val="24"/>
          <w:szCs w:val="24"/>
        </w:rPr>
        <w:t>% (</w:t>
      </w:r>
      <w:r w:rsidRPr="007160F8">
        <w:rPr>
          <w:rFonts w:ascii="Times New Roman" w:eastAsia="Times New Roman" w:hAnsi="Times New Roman" w:cs="Times New Roman"/>
          <w:sz w:val="24"/>
          <w:szCs w:val="24"/>
        </w:rPr>
        <w:t>procentus</w:t>
      </w:r>
      <w:r w:rsidR="000807F3" w:rsidRPr="007160F8">
        <w:rPr>
          <w:rFonts w:ascii="Times New Roman" w:eastAsia="Times New Roman" w:hAnsi="Times New Roman" w:cs="Times New Roman"/>
          <w:sz w:val="24"/>
          <w:szCs w:val="24"/>
        </w:rPr>
        <w:t>)</w:t>
      </w:r>
      <w:r w:rsidRPr="007160F8">
        <w:rPr>
          <w:rFonts w:ascii="Times New Roman" w:eastAsia="Times New Roman" w:hAnsi="Times New Roman" w:cs="Times New Roman"/>
          <w:sz w:val="24"/>
          <w:szCs w:val="24"/>
        </w:rPr>
        <w:t>;</w:t>
      </w:r>
    </w:p>
    <w:p w14:paraId="7E9D65F9" w14:textId="798C3ADB" w:rsidR="00DC7222" w:rsidRPr="007160F8" w:rsidRDefault="00DC7222">
      <w:pPr>
        <w:widowControl w:val="0"/>
        <w:numPr>
          <w:ilvl w:val="3"/>
          <w:numId w:val="28"/>
        </w:numPr>
        <w:tabs>
          <w:tab w:val="left" w:pos="142"/>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t xml:space="preserve">atlikdamos perskaičiavimą Šalys vadovaujasi </w:t>
      </w:r>
      <w:bookmarkStart w:id="2" w:name="_Hlk181805463"/>
      <w:r w:rsidR="00235D90" w:rsidRPr="007160F8">
        <w:rPr>
          <w:rFonts w:ascii="Times New Roman" w:eastAsia="Times New Roman" w:hAnsi="Times New Roman" w:cs="Times New Roman"/>
          <w:sz w:val="24"/>
          <w:szCs w:val="24"/>
        </w:rPr>
        <w:t xml:space="preserve">Valstybės duomenų agentūros </w:t>
      </w:r>
      <w:bookmarkEnd w:id="2"/>
      <w:r w:rsidRPr="007160F8">
        <w:rPr>
          <w:rFonts w:ascii="Times New Roman" w:eastAsia="Times New Roman" w:hAnsi="Times New Roman" w:cs="Times New Roman"/>
          <w:sz w:val="24"/>
          <w:szCs w:val="24"/>
        </w:rPr>
        <w:t xml:space="preserve">viešai paskelbtais Rodiklių duomenų bazės duomenimis, iš kitos Šalies nereikalaudamos pateikti oficialaus </w:t>
      </w:r>
      <w:r w:rsidR="00235D90" w:rsidRPr="007160F8">
        <w:rPr>
          <w:rFonts w:ascii="Times New Roman" w:eastAsia="Times New Roman" w:hAnsi="Times New Roman" w:cs="Times New Roman"/>
          <w:sz w:val="24"/>
          <w:szCs w:val="24"/>
        </w:rPr>
        <w:t xml:space="preserve">Valstybės duomenų agentūros </w:t>
      </w:r>
      <w:r w:rsidRPr="007160F8">
        <w:rPr>
          <w:rFonts w:ascii="Times New Roman" w:eastAsia="Times New Roman" w:hAnsi="Times New Roman" w:cs="Times New Roman"/>
          <w:sz w:val="24"/>
          <w:szCs w:val="24"/>
        </w:rPr>
        <w:t>ar kitos institucijos išduoto dokumento ar patvirtinimo;</w:t>
      </w:r>
    </w:p>
    <w:p w14:paraId="775DEB67" w14:textId="77777777" w:rsidR="00DC7222" w:rsidRPr="007160F8" w:rsidRDefault="00DC7222">
      <w:pPr>
        <w:widowControl w:val="0"/>
        <w:numPr>
          <w:ilvl w:val="2"/>
          <w:numId w:val="28"/>
        </w:numPr>
        <w:tabs>
          <w:tab w:val="left" w:pos="142"/>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t>Nauji įkainiai apskaičiuojami pagal formulę:</w:t>
      </w:r>
    </w:p>
    <w:p w14:paraId="691CC8A0" w14:textId="77777777" w:rsidR="00DC7222" w:rsidRPr="007160F8" w:rsidRDefault="00000000" w:rsidP="00DC7222">
      <w:pPr>
        <w:widowControl w:val="0"/>
        <w:autoSpaceDE w:val="0"/>
        <w:autoSpaceDN w:val="0"/>
        <w:adjustRightInd w:val="0"/>
        <w:spacing w:after="0" w:line="240" w:lineRule="auto"/>
        <w:jc w:val="center"/>
        <w:rPr>
          <w:rFonts w:ascii="Times New Roman" w:eastAsia="Times New Roman" w:hAnsi="Times New Roman" w:cs="Times New Roman"/>
          <w:i/>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=a+</m:t>
        </m:r>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k</m:t>
                </m:r>
              </m:num>
              <m:den>
                <m:r>
                  <w:rPr>
                    <w:rFonts w:ascii="Cambria Math" w:eastAsia="Times New Roman" w:hAnsi="Cambria Math" w:cs="Times New Roman"/>
                    <w:sz w:val="24"/>
                    <w:szCs w:val="24"/>
                  </w:rPr>
                  <m:t>100</m:t>
                </m:r>
              </m:den>
            </m:f>
            <m:r>
              <w:rPr>
                <w:rFonts w:ascii="Cambria Math" w:eastAsia="Times New Roman" w:hAnsi="Cambria Math" w:cs="Times New Roman"/>
                <w:sz w:val="24"/>
                <w:szCs w:val="24"/>
              </w:rPr>
              <m:t>×a</m:t>
            </m:r>
          </m:e>
        </m:d>
      </m:oMath>
      <w:r w:rsidR="00DC7222" w:rsidRPr="007160F8">
        <w:rPr>
          <w:rFonts w:ascii="Times New Roman" w:eastAsia="Times New Roman" w:hAnsi="Times New Roman" w:cs="Times New Roman"/>
          <w:i/>
          <w:sz w:val="24"/>
          <w:szCs w:val="24"/>
        </w:rPr>
        <w:t>, kur</w:t>
      </w:r>
    </w:p>
    <w:p w14:paraId="104985DC" w14:textId="77777777" w:rsidR="00DC7222" w:rsidRPr="007160F8" w:rsidRDefault="00DC7222" w:rsidP="00DC7222">
      <w:pPr>
        <w:widowControl w:val="0"/>
        <w:autoSpaceDE w:val="0"/>
        <w:autoSpaceDN w:val="0"/>
        <w:adjustRightInd w:val="0"/>
        <w:spacing w:after="0" w:line="240" w:lineRule="auto"/>
        <w:ind w:left="1276"/>
        <w:jc w:val="both"/>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t>a – įkainis (Eur, be PVM) (jei jis jau buvo perskaičiuotas, tai po paskutinio perskaičiavimo),</w:t>
      </w:r>
    </w:p>
    <w:p w14:paraId="6FA0F354" w14:textId="77777777" w:rsidR="00DC7222" w:rsidRPr="007160F8" w:rsidRDefault="00DC7222" w:rsidP="00DC7222">
      <w:pPr>
        <w:widowControl w:val="0"/>
        <w:autoSpaceDE w:val="0"/>
        <w:autoSpaceDN w:val="0"/>
        <w:adjustRightInd w:val="0"/>
        <w:spacing w:after="0" w:line="240" w:lineRule="auto"/>
        <w:ind w:left="1276"/>
        <w:jc w:val="both"/>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t>a</w:t>
      </w:r>
      <w:r w:rsidRPr="007160F8">
        <w:rPr>
          <w:rFonts w:ascii="Times New Roman" w:eastAsia="Times New Roman" w:hAnsi="Times New Roman" w:cs="Times New Roman"/>
          <w:sz w:val="24"/>
          <w:szCs w:val="24"/>
          <w:vertAlign w:val="subscript"/>
        </w:rPr>
        <w:t>1</w:t>
      </w:r>
      <w:r w:rsidRPr="007160F8">
        <w:rPr>
          <w:rFonts w:ascii="Times New Roman" w:eastAsia="Times New Roman" w:hAnsi="Times New Roman" w:cs="Times New Roman"/>
          <w:sz w:val="24"/>
          <w:szCs w:val="24"/>
        </w:rPr>
        <w:t xml:space="preserve"> – perskaičiuotas (pakeistas) įkainis (Eur, be PVM),</w:t>
      </w:r>
    </w:p>
    <w:p w14:paraId="0CA3D661" w14:textId="77777777" w:rsidR="00DC7222" w:rsidRPr="007160F8" w:rsidRDefault="00DC7222" w:rsidP="00DC7222">
      <w:pPr>
        <w:widowControl w:val="0"/>
        <w:autoSpaceDE w:val="0"/>
        <w:autoSpaceDN w:val="0"/>
        <w:adjustRightInd w:val="0"/>
        <w:spacing w:after="0" w:line="240" w:lineRule="auto"/>
        <w:ind w:left="1276"/>
        <w:jc w:val="both"/>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t>k – pagal vartotojų kainų indeksą (</w:t>
      </w:r>
      <w:r w:rsidRPr="007160F8">
        <w:rPr>
          <w:rFonts w:ascii="Times New Roman" w:eastAsia="Times New Roman" w:hAnsi="Times New Roman" w:cs="Times New Roman"/>
          <w:i/>
          <w:iCs/>
          <w:sz w:val="24"/>
          <w:szCs w:val="24"/>
        </w:rPr>
        <w:t xml:space="preserve">pasirenkamas bendras „Vartojimo prekės ir paslaugos“ </w:t>
      </w:r>
      <w:r w:rsidRPr="007160F8">
        <w:rPr>
          <w:rFonts w:ascii="Times New Roman" w:eastAsia="Times New Roman" w:hAnsi="Times New Roman" w:cs="Times New Roman"/>
          <w:sz w:val="24"/>
          <w:szCs w:val="24"/>
        </w:rPr>
        <w:t xml:space="preserve">apskaičiuotas Vartojimo paslaugų ir paslaugų kainų pokytis (padidėjimas arba sumažėjimas) (%). </w:t>
      </w:r>
    </w:p>
    <w:p w14:paraId="0463FA45" w14:textId="77777777" w:rsidR="00DC7222" w:rsidRPr="007160F8" w:rsidRDefault="00DC7222" w:rsidP="00DC7222">
      <w:pPr>
        <w:widowControl w:val="0"/>
        <w:autoSpaceDE w:val="0"/>
        <w:autoSpaceDN w:val="0"/>
        <w:adjustRightInd w:val="0"/>
        <w:spacing w:after="0" w:line="240" w:lineRule="auto"/>
        <w:ind w:left="1134"/>
        <w:jc w:val="both"/>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t xml:space="preserve">„k“ reikšmė skaičiuojama pagal formulę: </w:t>
      </w:r>
    </w:p>
    <w:p w14:paraId="0A84D0EF" w14:textId="77777777" w:rsidR="00DC7222" w:rsidRPr="007160F8" w:rsidRDefault="00DC7222" w:rsidP="00DC7222">
      <w:pPr>
        <w:widowControl w:val="0"/>
        <w:autoSpaceDE w:val="0"/>
        <w:autoSpaceDN w:val="0"/>
        <w:adjustRightInd w:val="0"/>
        <w:spacing w:after="0" w:line="240" w:lineRule="auto"/>
        <w:jc w:val="center"/>
        <w:rPr>
          <w:rFonts w:ascii="Times New Roman" w:eastAsia="Times New Roman" w:hAnsi="Times New Roman" w:cs="Times New Roman"/>
          <w:sz w:val="24"/>
          <w:szCs w:val="24"/>
        </w:rPr>
      </w:pPr>
      <m:oMath>
        <m:r>
          <w:rPr>
            <w:rFonts w:ascii="Cambria Math" w:eastAsia="Times New Roman" w:hAnsi="Cambria Math" w:cs="Times New Roman"/>
            <w:sz w:val="24"/>
            <w:szCs w:val="24"/>
          </w:rPr>
          <m:t>k =</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naujausias</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pradžia</m:t>
                </m:r>
              </m:sub>
            </m:sSub>
          </m:den>
        </m:f>
        <m:r>
          <w:rPr>
            <w:rFonts w:ascii="Cambria Math" w:eastAsia="Times New Roman" w:hAnsi="Cambria Math" w:cs="Times New Roman"/>
            <w:sz w:val="24"/>
            <w:szCs w:val="24"/>
          </w:rPr>
          <m:t>×100-100</m:t>
        </m:r>
      </m:oMath>
      <w:r w:rsidRPr="007160F8">
        <w:rPr>
          <w:rFonts w:ascii="Times New Roman" w:eastAsia="Times New Roman" w:hAnsi="Times New Roman" w:cs="Times New Roman"/>
          <w:sz w:val="24"/>
          <w:szCs w:val="24"/>
        </w:rPr>
        <w:t xml:space="preserve">, (proc.) </w:t>
      </w:r>
      <w:r w:rsidRPr="007160F8">
        <w:rPr>
          <w:rFonts w:ascii="Times New Roman" w:eastAsia="Times New Roman" w:hAnsi="Times New Roman" w:cs="Times New Roman"/>
          <w:i/>
          <w:sz w:val="24"/>
          <w:szCs w:val="24"/>
        </w:rPr>
        <w:t>kur</w:t>
      </w:r>
    </w:p>
    <w:p w14:paraId="24500637" w14:textId="77777777" w:rsidR="00DC7222" w:rsidRPr="007160F8" w:rsidRDefault="00DC7222" w:rsidP="00DC7222">
      <w:pPr>
        <w:widowControl w:val="0"/>
        <w:autoSpaceDE w:val="0"/>
        <w:autoSpaceDN w:val="0"/>
        <w:adjustRightInd w:val="0"/>
        <w:spacing w:after="0" w:line="240" w:lineRule="auto"/>
        <w:ind w:left="1134"/>
        <w:jc w:val="both"/>
        <w:rPr>
          <w:rFonts w:ascii="Times New Roman" w:eastAsia="Times New Roman" w:hAnsi="Times New Roman" w:cs="Times New Roman"/>
          <w:sz w:val="24"/>
          <w:szCs w:val="24"/>
        </w:rPr>
      </w:pPr>
      <w:proofErr w:type="spellStart"/>
      <w:r w:rsidRPr="007160F8">
        <w:rPr>
          <w:rFonts w:ascii="Times New Roman" w:eastAsia="Times New Roman" w:hAnsi="Times New Roman" w:cs="Times New Roman"/>
          <w:sz w:val="24"/>
          <w:szCs w:val="24"/>
        </w:rPr>
        <w:t>Ind</w:t>
      </w:r>
      <w:r w:rsidRPr="007160F8">
        <w:rPr>
          <w:rFonts w:ascii="Times New Roman" w:eastAsia="Times New Roman" w:hAnsi="Times New Roman" w:cs="Times New Roman"/>
          <w:sz w:val="24"/>
          <w:szCs w:val="24"/>
          <w:vertAlign w:val="subscript"/>
        </w:rPr>
        <w:t>naujausias</w:t>
      </w:r>
      <w:proofErr w:type="spellEnd"/>
      <w:r w:rsidRPr="007160F8">
        <w:rPr>
          <w:rFonts w:ascii="Times New Roman" w:eastAsia="Times New Roman" w:hAnsi="Times New Roman" w:cs="Times New Roman"/>
          <w:sz w:val="24"/>
          <w:szCs w:val="24"/>
        </w:rPr>
        <w:t xml:space="preserve"> – kreipimosi dėl kainos perskaičiavimo išsiuntimo kitai Šaliai datą naujausias paskelbtas vartojimo paslaugų ir paslaugų indeksas (</w:t>
      </w:r>
      <w:r w:rsidRPr="007160F8">
        <w:rPr>
          <w:rFonts w:ascii="Times New Roman" w:eastAsia="Times New Roman" w:hAnsi="Times New Roman" w:cs="Times New Roman"/>
          <w:i/>
          <w:iCs/>
          <w:sz w:val="24"/>
          <w:szCs w:val="24"/>
        </w:rPr>
        <w:t>pasirenkamas bendras „Vartojimo prekės ir paslaugos“,</w:t>
      </w:r>
    </w:p>
    <w:p w14:paraId="2D0B37F6" w14:textId="77777777" w:rsidR="00DC7222" w:rsidRPr="007160F8" w:rsidRDefault="00DC7222" w:rsidP="00DC7222">
      <w:pPr>
        <w:widowControl w:val="0"/>
        <w:autoSpaceDE w:val="0"/>
        <w:autoSpaceDN w:val="0"/>
        <w:adjustRightInd w:val="0"/>
        <w:spacing w:after="0" w:line="240" w:lineRule="auto"/>
        <w:ind w:left="1134"/>
        <w:jc w:val="both"/>
        <w:rPr>
          <w:rFonts w:ascii="Times New Roman" w:eastAsia="Times New Roman" w:hAnsi="Times New Roman" w:cs="Times New Roman"/>
          <w:i/>
          <w:iCs/>
          <w:sz w:val="24"/>
          <w:szCs w:val="24"/>
        </w:rPr>
      </w:pPr>
      <w:proofErr w:type="spellStart"/>
      <w:r w:rsidRPr="007160F8">
        <w:rPr>
          <w:rFonts w:ascii="Times New Roman" w:eastAsia="Times New Roman" w:hAnsi="Times New Roman" w:cs="Times New Roman"/>
          <w:sz w:val="24"/>
          <w:szCs w:val="24"/>
        </w:rPr>
        <w:t>Ind</w:t>
      </w:r>
      <w:r w:rsidRPr="007160F8">
        <w:rPr>
          <w:rFonts w:ascii="Times New Roman" w:eastAsia="Times New Roman" w:hAnsi="Times New Roman" w:cs="Times New Roman"/>
          <w:sz w:val="24"/>
          <w:szCs w:val="24"/>
          <w:vertAlign w:val="subscript"/>
        </w:rPr>
        <w:t>pradžia</w:t>
      </w:r>
      <w:proofErr w:type="spellEnd"/>
      <w:r w:rsidRPr="007160F8">
        <w:rPr>
          <w:rFonts w:ascii="Times New Roman" w:eastAsia="Times New Roman" w:hAnsi="Times New Roman" w:cs="Times New Roman"/>
          <w:sz w:val="24"/>
          <w:szCs w:val="24"/>
        </w:rPr>
        <w:t xml:space="preserve"> – laikotarpio pradžios datos (mėnesio) vartojimo paslaugų ir paslaugų indeksas (</w:t>
      </w:r>
      <w:r w:rsidRPr="007160F8">
        <w:rPr>
          <w:rFonts w:ascii="Times New Roman" w:eastAsia="Times New Roman" w:hAnsi="Times New Roman" w:cs="Times New Roman"/>
          <w:i/>
          <w:iCs/>
          <w:sz w:val="24"/>
          <w:szCs w:val="24"/>
        </w:rPr>
        <w:t xml:space="preserve">pasirenkamas bendras „Vartojimo prekės ir paslaugos“), </w:t>
      </w:r>
    </w:p>
    <w:p w14:paraId="0705E2FD" w14:textId="56ADF466" w:rsidR="00DC7222" w:rsidRPr="007160F8" w:rsidRDefault="00DC7222" w:rsidP="00235D90">
      <w:pPr>
        <w:widowControl w:val="0"/>
        <w:pBdr>
          <w:top w:val="nil"/>
          <w:left w:val="nil"/>
          <w:bottom w:val="nil"/>
          <w:right w:val="nil"/>
          <w:between w:val="nil"/>
        </w:pBdr>
        <w:tabs>
          <w:tab w:val="left" w:pos="851"/>
          <w:tab w:val="left" w:pos="992"/>
          <w:tab w:val="left" w:pos="1134"/>
          <w:tab w:val="left" w:pos="1418"/>
        </w:tabs>
        <w:autoSpaceDE w:val="0"/>
        <w:autoSpaceDN w:val="0"/>
        <w:adjustRightInd w:val="0"/>
        <w:spacing w:after="0" w:line="240" w:lineRule="auto"/>
        <w:ind w:left="1134"/>
        <w:jc w:val="both"/>
        <w:rPr>
          <w:rFonts w:ascii="Times New Roman" w:eastAsia="Times New Roman" w:hAnsi="Times New Roman" w:cs="Times New Roman"/>
          <w:sz w:val="24"/>
          <w:szCs w:val="24"/>
        </w:rPr>
      </w:pPr>
      <w:proofErr w:type="spellStart"/>
      <w:r w:rsidRPr="007160F8">
        <w:rPr>
          <w:rFonts w:ascii="Times New Roman" w:eastAsia="Times New Roman" w:hAnsi="Times New Roman" w:cs="Times New Roman"/>
          <w:sz w:val="24"/>
          <w:szCs w:val="24"/>
        </w:rPr>
        <w:t>Ind</w:t>
      </w:r>
      <w:r w:rsidRPr="007160F8">
        <w:rPr>
          <w:rFonts w:ascii="Times New Roman" w:eastAsia="Times New Roman" w:hAnsi="Times New Roman" w:cs="Times New Roman"/>
          <w:sz w:val="24"/>
          <w:szCs w:val="24"/>
          <w:vertAlign w:val="subscript"/>
        </w:rPr>
        <w:t>naujausias</w:t>
      </w:r>
      <w:proofErr w:type="spellEnd"/>
      <w:r w:rsidRPr="007160F8">
        <w:rPr>
          <w:rFonts w:ascii="Times New Roman" w:eastAsia="Arial" w:hAnsi="Times New Roman" w:cs="Times New Roman"/>
          <w:sz w:val="24"/>
          <w:szCs w:val="24"/>
        </w:rPr>
        <w:t xml:space="preserve">  ir</w:t>
      </w:r>
      <w:r w:rsidRPr="007160F8">
        <w:rPr>
          <w:rFonts w:ascii="Times New Roman" w:eastAsia="Times New Roman" w:hAnsi="Times New Roman" w:cs="Times New Roman"/>
          <w:sz w:val="24"/>
          <w:szCs w:val="24"/>
        </w:rPr>
        <w:t xml:space="preserve"> </w:t>
      </w:r>
      <w:proofErr w:type="spellStart"/>
      <w:r w:rsidRPr="007160F8">
        <w:rPr>
          <w:rFonts w:ascii="Times New Roman" w:eastAsia="Times New Roman" w:hAnsi="Times New Roman" w:cs="Times New Roman"/>
          <w:sz w:val="24"/>
          <w:szCs w:val="24"/>
        </w:rPr>
        <w:t>Ind</w:t>
      </w:r>
      <w:r w:rsidRPr="007160F8">
        <w:rPr>
          <w:rFonts w:ascii="Times New Roman" w:eastAsia="Times New Roman" w:hAnsi="Times New Roman" w:cs="Times New Roman"/>
          <w:sz w:val="24"/>
          <w:szCs w:val="24"/>
          <w:vertAlign w:val="subscript"/>
        </w:rPr>
        <w:t>pradžia</w:t>
      </w:r>
      <w:proofErr w:type="spellEnd"/>
      <w:r w:rsidRPr="007160F8">
        <w:rPr>
          <w:rFonts w:ascii="Times New Roman" w:eastAsia="Arial" w:hAnsi="Times New Roman" w:cs="Times New Roman"/>
          <w:sz w:val="24"/>
          <w:szCs w:val="24"/>
        </w:rPr>
        <w:t xml:space="preserve"> šaltinis – </w:t>
      </w:r>
      <w:r w:rsidR="00235D90" w:rsidRPr="007160F8">
        <w:rPr>
          <w:rFonts w:ascii="Times New Roman" w:eastAsia="Times New Roman" w:hAnsi="Times New Roman" w:cs="Times New Roman"/>
          <w:sz w:val="24"/>
          <w:szCs w:val="24"/>
        </w:rPr>
        <w:t xml:space="preserve">Valstybės duomenų agentūros </w:t>
      </w:r>
      <w:r w:rsidRPr="007160F8">
        <w:rPr>
          <w:rFonts w:ascii="Times New Roman" w:eastAsia="Arial" w:hAnsi="Times New Roman" w:cs="Times New Roman"/>
          <w:sz w:val="24"/>
          <w:szCs w:val="24"/>
        </w:rPr>
        <w:t xml:space="preserve">duomenų bazės. </w:t>
      </w:r>
      <w:r w:rsidRPr="007160F8">
        <w:rPr>
          <w:rFonts w:ascii="Times New Roman" w:eastAsia="Times New Roman" w:hAnsi="Times New Roman" w:cs="Times New Roman"/>
          <w:sz w:val="24"/>
          <w:szCs w:val="24"/>
        </w:rPr>
        <w:t xml:space="preserve">Pirmojo perskaičiavimo atveju laikotarpio pradžia (mėnuo) yra Sutarties </w:t>
      </w:r>
      <w:r w:rsidR="00235D90" w:rsidRPr="007160F8">
        <w:rPr>
          <w:rFonts w:ascii="Times New Roman" w:eastAsia="Times New Roman" w:hAnsi="Times New Roman" w:cs="Times New Roman"/>
          <w:sz w:val="24"/>
          <w:szCs w:val="24"/>
        </w:rPr>
        <w:t>s</w:t>
      </w:r>
      <w:r w:rsidRPr="007160F8">
        <w:rPr>
          <w:rFonts w:ascii="Times New Roman" w:eastAsia="Times New Roman" w:hAnsi="Times New Roman" w:cs="Times New Roman"/>
          <w:sz w:val="24"/>
          <w:szCs w:val="24"/>
        </w:rPr>
        <w:t>udarymo mėnuo. Antrojo ir vėlesnių perskaičiavimų atveju laikotarpio pradžia (mėnuo) yra paskutinio perskaičiavimo metu naudotos paskelbto atitinkamo indekso reikšmės mėnuo;</w:t>
      </w:r>
    </w:p>
    <w:p w14:paraId="07E1B332" w14:textId="7E69C593" w:rsidR="00DC7222" w:rsidRPr="007160F8" w:rsidRDefault="00DC7222">
      <w:pPr>
        <w:widowControl w:val="0"/>
        <w:numPr>
          <w:ilvl w:val="2"/>
          <w:numId w:val="28"/>
        </w:numPr>
        <w:tabs>
          <w:tab w:val="left" w:pos="142"/>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t xml:space="preserve">Vėlesnis kainų arba įkainių perskaičiavimas negali apimti laikotarpio, už kurį jau buvo atliktas perskaičiavimas ir sumokėta už suteiktas </w:t>
      </w:r>
      <w:r w:rsidR="00501371" w:rsidRPr="007160F8">
        <w:rPr>
          <w:rFonts w:ascii="Times New Roman" w:eastAsia="Times New Roman" w:hAnsi="Times New Roman" w:cs="Times New Roman"/>
          <w:sz w:val="24"/>
          <w:szCs w:val="24"/>
        </w:rPr>
        <w:t>Paslaugas</w:t>
      </w:r>
      <w:r w:rsidRPr="007160F8">
        <w:rPr>
          <w:rFonts w:ascii="Times New Roman" w:eastAsia="Times New Roman" w:hAnsi="Times New Roman" w:cs="Times New Roman"/>
          <w:sz w:val="24"/>
          <w:szCs w:val="24"/>
        </w:rPr>
        <w:t>;</w:t>
      </w:r>
    </w:p>
    <w:p w14:paraId="78A429E0" w14:textId="77777777" w:rsidR="00DC7222" w:rsidRPr="007160F8" w:rsidRDefault="00DC7222">
      <w:pPr>
        <w:widowControl w:val="0"/>
        <w:numPr>
          <w:ilvl w:val="2"/>
          <w:numId w:val="28"/>
        </w:numPr>
        <w:tabs>
          <w:tab w:val="left" w:pos="142"/>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lastRenderedPageBreak/>
        <w:t>Sutarties įkainių pakeitimas įforminamas papildomu Šalių susitarimu, kuriame nurodoma: indekso reikšmė laikotarpio pradžioje ir jos nustatymo data, indekso reikšmė laikotarpio pabaigoje ir jos nustatymo data, kainų pokytis (k), perskaičiuoti įkainiai, perskaičiuota pradinė sutarties vertė. Papildomas Šalių susitarimas dėl įkainių pakeitimo įsigalioja nuo Šalių pasirašymo ir užregistravimo pirkėjo dokumentų valdymo sistemoje dienos bei tampa neatskiriama Sutarties dalimi;</w:t>
      </w:r>
    </w:p>
    <w:p w14:paraId="4CE776BA" w14:textId="41E20E85" w:rsidR="00DC7222" w:rsidRPr="007160F8" w:rsidRDefault="00DC7222">
      <w:pPr>
        <w:widowControl w:val="0"/>
        <w:numPr>
          <w:ilvl w:val="2"/>
          <w:numId w:val="28"/>
        </w:numPr>
        <w:tabs>
          <w:tab w:val="left" w:pos="142"/>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t>Perskaičiuoti įkainiai pradedami taikyti po Šalių susitarimo dėl įkainių perskaičiavimo įsigaliojimo dienos perduotoms P</w:t>
      </w:r>
      <w:r w:rsidR="00501371" w:rsidRPr="007160F8">
        <w:rPr>
          <w:rFonts w:ascii="Times New Roman" w:eastAsia="Times New Roman" w:hAnsi="Times New Roman" w:cs="Times New Roman"/>
          <w:sz w:val="24"/>
          <w:szCs w:val="24"/>
        </w:rPr>
        <w:t>aslaugoms</w:t>
      </w:r>
      <w:r w:rsidRPr="007160F8">
        <w:rPr>
          <w:rFonts w:ascii="Times New Roman" w:eastAsia="Times New Roman" w:hAnsi="Times New Roman" w:cs="Times New Roman"/>
          <w:sz w:val="24"/>
          <w:szCs w:val="24"/>
        </w:rPr>
        <w:t>;</w:t>
      </w:r>
    </w:p>
    <w:p w14:paraId="66C29D40" w14:textId="77777777" w:rsidR="00DC7222" w:rsidRPr="007160F8" w:rsidRDefault="00DC7222">
      <w:pPr>
        <w:widowControl w:val="0"/>
        <w:numPr>
          <w:ilvl w:val="2"/>
          <w:numId w:val="28"/>
        </w:numPr>
        <w:tabs>
          <w:tab w:val="left" w:pos="142"/>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t>Paslaugų įkainių perskaičiavimas nekeičia pradinės Sutarties vertės.</w:t>
      </w:r>
    </w:p>
    <w:p w14:paraId="53179EBA" w14:textId="77777777" w:rsidR="00DC7222" w:rsidRPr="007160F8" w:rsidRDefault="00DC7222">
      <w:pPr>
        <w:widowControl w:val="0"/>
        <w:numPr>
          <w:ilvl w:val="1"/>
          <w:numId w:val="34"/>
        </w:numPr>
        <w:tabs>
          <w:tab w:val="left" w:pos="142"/>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lang w:eastAsia="ar-SA"/>
        </w:rPr>
      </w:pPr>
      <w:r w:rsidRPr="007160F8">
        <w:rPr>
          <w:rFonts w:ascii="Times New Roman" w:eastAsia="Times New Roman" w:hAnsi="Times New Roman" w:cs="Times New Roman"/>
          <w:sz w:val="24"/>
          <w:szCs w:val="24"/>
          <w:lang w:eastAsia="ar-SA"/>
        </w:rPr>
        <w:t>Paslaugų teikėjas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C3136C9" w14:textId="77777777" w:rsidR="00DC7222" w:rsidRPr="007160F8" w:rsidRDefault="00DC7222">
      <w:pPr>
        <w:widowControl w:val="0"/>
        <w:numPr>
          <w:ilvl w:val="1"/>
          <w:numId w:val="34"/>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170FA878" w14:textId="77777777" w:rsidR="00DC7222" w:rsidRPr="007160F8" w:rsidRDefault="00DC7222">
      <w:pPr>
        <w:widowControl w:val="0"/>
        <w:numPr>
          <w:ilvl w:val="1"/>
          <w:numId w:val="34"/>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Jeigu Paslaugų teikėjas paslaugas teikia kaip ūkio subjektų grupė, apmokėjimas už suteiktas paslaugas bus vykdomas per jungtinės veiklos sutartyje nurodytą įgaliotą asmenį.</w:t>
      </w:r>
    </w:p>
    <w:p w14:paraId="4EBEC934" w14:textId="7A9555F0" w:rsidR="00DC7222" w:rsidRPr="007160F8" w:rsidRDefault="00DC7222">
      <w:pPr>
        <w:widowControl w:val="0"/>
        <w:numPr>
          <w:ilvl w:val="1"/>
          <w:numId w:val="34"/>
        </w:numPr>
        <w:tabs>
          <w:tab w:val="left" w:pos="0"/>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Mokėjimas atliekamas banko pavedimu į Paslaugų teikėjo nurodytą atsiskaitomąją sąskaitą pagal Paslaugų teikėjo pateiktą sąskaitą faktūrą, kuri Užsakovui pateikiama po to, kai Šalys pasirašo Paslaugų teikėjo parengtą darbų perdavimo – priėmimo aktą), 4 egz., atliktų darbų ir išlaidų apmokėjimo pažymą 4 egz.</w:t>
      </w:r>
    </w:p>
    <w:p w14:paraId="08399FEB" w14:textId="77777777" w:rsidR="00DC7222" w:rsidRPr="007160F8" w:rsidRDefault="00DC7222" w:rsidP="00DC7222">
      <w:pPr>
        <w:spacing w:after="0" w:line="240" w:lineRule="auto"/>
        <w:ind w:left="360"/>
        <w:jc w:val="both"/>
        <w:rPr>
          <w:rFonts w:ascii="Times New Roman" w:eastAsia="Times New Roman" w:hAnsi="Times New Roman" w:cs="Times New Roman"/>
          <w:bCs/>
          <w:sz w:val="24"/>
          <w:szCs w:val="24"/>
        </w:rPr>
      </w:pPr>
    </w:p>
    <w:p w14:paraId="25B8AD8D" w14:textId="77777777" w:rsidR="00DC7222" w:rsidRPr="007160F8" w:rsidRDefault="00DC7222">
      <w:pPr>
        <w:widowControl w:val="0"/>
        <w:numPr>
          <w:ilvl w:val="0"/>
          <w:numId w:val="28"/>
        </w:numPr>
        <w:autoSpaceDE w:val="0"/>
        <w:autoSpaceDN w:val="0"/>
        <w:adjustRightInd w:val="0"/>
        <w:spacing w:after="0" w:line="240" w:lineRule="auto"/>
        <w:ind w:left="284" w:right="-174" w:hanging="284"/>
        <w:contextualSpacing/>
        <w:jc w:val="center"/>
        <w:rPr>
          <w:rFonts w:ascii="Times New Roman" w:eastAsia="Times New Roman" w:hAnsi="Times New Roman" w:cs="Times New Roman"/>
          <w:b/>
          <w:bCs/>
          <w:sz w:val="24"/>
          <w:szCs w:val="24"/>
        </w:rPr>
      </w:pPr>
      <w:r w:rsidRPr="007160F8">
        <w:rPr>
          <w:rFonts w:ascii="Times New Roman" w:eastAsia="Times New Roman" w:hAnsi="Times New Roman" w:cs="Times New Roman"/>
          <w:b/>
          <w:bCs/>
          <w:sz w:val="24"/>
          <w:szCs w:val="24"/>
        </w:rPr>
        <w:t>ŠALIŲ TEISĖS IR ĮSIPAREIGOJIMAI</w:t>
      </w:r>
    </w:p>
    <w:p w14:paraId="38E6B006" w14:textId="77777777" w:rsidR="00DC7222" w:rsidRPr="007160F8" w:rsidRDefault="00DC7222" w:rsidP="00DC7222">
      <w:pPr>
        <w:suppressAutoHyphens/>
        <w:autoSpaceDE w:val="0"/>
        <w:spacing w:after="0" w:line="240" w:lineRule="auto"/>
        <w:ind w:left="284" w:right="-174"/>
        <w:jc w:val="center"/>
        <w:rPr>
          <w:rFonts w:ascii="Times New Roman" w:eastAsia="Times New Roman" w:hAnsi="Times New Roman" w:cs="Times New Roman"/>
          <w:b/>
          <w:bCs/>
          <w:sz w:val="24"/>
          <w:szCs w:val="24"/>
        </w:rPr>
      </w:pPr>
    </w:p>
    <w:p w14:paraId="04FB99B2" w14:textId="77777777" w:rsidR="00DC7222" w:rsidRPr="007160F8" w:rsidRDefault="00DC7222" w:rsidP="00DC7222">
      <w:pPr>
        <w:spacing w:after="0" w:line="240" w:lineRule="auto"/>
        <w:ind w:firstLine="426"/>
        <w:jc w:val="both"/>
        <w:rPr>
          <w:rFonts w:ascii="Times New Roman" w:eastAsia="Times New Roman" w:hAnsi="Times New Roman" w:cs="Times New Roman"/>
          <w:sz w:val="24"/>
          <w:szCs w:val="24"/>
        </w:rPr>
      </w:pPr>
      <w:r w:rsidRPr="007160F8">
        <w:rPr>
          <w:rFonts w:ascii="Times New Roman" w:eastAsia="Times New Roman" w:hAnsi="Times New Roman" w:cs="Times New Roman"/>
          <w:b/>
          <w:bCs/>
          <w:sz w:val="24"/>
          <w:szCs w:val="24"/>
        </w:rPr>
        <w:t xml:space="preserve">  5.1.  Paslaugų teikėjas</w:t>
      </w:r>
      <w:r w:rsidRPr="007160F8">
        <w:rPr>
          <w:rFonts w:ascii="Times New Roman" w:eastAsia="Times New Roman" w:hAnsi="Times New Roman" w:cs="Times New Roman"/>
          <w:b/>
          <w:sz w:val="24"/>
          <w:szCs w:val="24"/>
        </w:rPr>
        <w:t xml:space="preserve"> įsipareigoja:</w:t>
      </w:r>
    </w:p>
    <w:p w14:paraId="4343E807" w14:textId="77777777" w:rsidR="00DC7222" w:rsidRPr="007160F8" w:rsidRDefault="00DC7222">
      <w:pPr>
        <w:widowControl w:val="0"/>
        <w:numPr>
          <w:ilvl w:val="2"/>
          <w:numId w:val="35"/>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t>suteikti Paslaugas pagal šią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1F292E62" w14:textId="77777777" w:rsidR="00DC7222" w:rsidRPr="007160F8" w:rsidRDefault="00DC7222">
      <w:pPr>
        <w:widowControl w:val="0"/>
        <w:numPr>
          <w:ilvl w:val="2"/>
          <w:numId w:val="35"/>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t>suteikti Užsakovui kokybiškas Paslaugas pagal Užsakovo pateiktą Techninę specifikaciją (Sutarties Priedas Nr. 1);</w:t>
      </w:r>
    </w:p>
    <w:p w14:paraId="09E53747" w14:textId="242F4929" w:rsidR="00DC7222" w:rsidRPr="007160F8" w:rsidRDefault="00DC7222">
      <w:pPr>
        <w:widowControl w:val="0"/>
        <w:numPr>
          <w:ilvl w:val="2"/>
          <w:numId w:val="35"/>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t>P</w:t>
      </w:r>
      <w:r w:rsidRPr="007160F8">
        <w:rPr>
          <w:rFonts w:ascii="Times New Roman" w:eastAsia="Times New Roman" w:hAnsi="Times New Roman" w:cs="Times New Roman"/>
          <w:sz w:val="24"/>
          <w:szCs w:val="24"/>
          <w:lang w:eastAsia="ar-SA"/>
        </w:rPr>
        <w:t xml:space="preserve">aslaugas teikti laikantis Sutartyje ir/ar Techninėje specifikacijoje nurodytų terminų. Jei </w:t>
      </w:r>
      <w:r w:rsidR="00235D90" w:rsidRPr="007160F8">
        <w:rPr>
          <w:rFonts w:ascii="Times New Roman" w:eastAsia="Times New Roman" w:hAnsi="Times New Roman" w:cs="Times New Roman"/>
          <w:sz w:val="24"/>
          <w:szCs w:val="24"/>
          <w:lang w:eastAsia="ar-SA"/>
        </w:rPr>
        <w:t>P</w:t>
      </w:r>
      <w:r w:rsidRPr="007160F8">
        <w:rPr>
          <w:rFonts w:ascii="Times New Roman" w:eastAsia="Times New Roman" w:hAnsi="Times New Roman" w:cs="Times New Roman"/>
          <w:sz w:val="24"/>
          <w:szCs w:val="24"/>
          <w:lang w:eastAsia="ar-SA"/>
        </w:rPr>
        <w:t>aslaugos teikiamos pagal užsakymą užsakymo gavimo momentas laikomas, kai: 1)  užsakymas pateikiamas telefonu – žodinio telefoninio pokalbio baigimo momentas, nepaisant to, kad žodžiu pateiktas užsakymas</w:t>
      </w:r>
      <w:r w:rsidRPr="00F95125">
        <w:rPr>
          <w:rFonts w:ascii="Times New Roman" w:eastAsia="Calibri" w:hAnsi="Times New Roman" w:cs="Times New Roman"/>
          <w:sz w:val="24"/>
          <w:szCs w:val="24"/>
          <w:lang w:eastAsia="en-US"/>
        </w:rPr>
        <w:t xml:space="preserve"> </w:t>
      </w:r>
      <w:r w:rsidRPr="007160F8">
        <w:rPr>
          <w:rFonts w:ascii="Times New Roman" w:eastAsia="Times New Roman" w:hAnsi="Times New Roman" w:cs="Times New Roman"/>
          <w:sz w:val="24"/>
          <w:szCs w:val="24"/>
          <w:lang w:eastAsia="ar-SA"/>
        </w:rPr>
        <w:t>ne vėliau kaip per 1 (vieną) darbo dieną turi būti patvirtintas elektroniniu paštu, pareikiant užsakymo formą (priedas Nr. 3),  2) užsakymas pateikiamas  el. paštu ar įteikiant Paslaugų teikėjui - užsakymo išsiuntimo el. paštu diena arba įteikimo diena</w:t>
      </w:r>
      <w:r w:rsidRPr="007160F8">
        <w:rPr>
          <w:rFonts w:ascii="Times New Roman" w:eastAsia="Times New Roman" w:hAnsi="Times New Roman" w:cs="Times New Roman"/>
          <w:sz w:val="24"/>
          <w:szCs w:val="24"/>
        </w:rPr>
        <w:t>;</w:t>
      </w:r>
    </w:p>
    <w:p w14:paraId="70FDB383" w14:textId="77777777" w:rsidR="00DC7222" w:rsidRPr="007160F8" w:rsidRDefault="00DC7222">
      <w:pPr>
        <w:widowControl w:val="0"/>
        <w:numPr>
          <w:ilvl w:val="2"/>
          <w:numId w:val="35"/>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savo sąskaita atlyginti visus nuostolius Užsakovui ir tretiesiems asmenims, kurie atsirado dėl netinkamo Sutarties vykdymo ar jos nevykdymo;</w:t>
      </w:r>
    </w:p>
    <w:p w14:paraId="4FDC9AB4" w14:textId="77777777" w:rsidR="00DC7222" w:rsidRPr="007160F8" w:rsidRDefault="00DC7222">
      <w:pPr>
        <w:widowControl w:val="0"/>
        <w:numPr>
          <w:ilvl w:val="2"/>
          <w:numId w:val="35"/>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t>pagal galiojančiuose Lietuvos Respublikos teisės aktuose nustatytą tvarką, paskirti kvalifikuotus specialistus paslaugoms atlikti;</w:t>
      </w:r>
    </w:p>
    <w:p w14:paraId="5D27DDCE" w14:textId="77777777" w:rsidR="00DC7222" w:rsidRPr="007160F8" w:rsidRDefault="00DC7222">
      <w:pPr>
        <w:widowControl w:val="0"/>
        <w:numPr>
          <w:ilvl w:val="2"/>
          <w:numId w:val="35"/>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t xml:space="preserve">turėti tokį technikos kiekį, kad pagal darbo našumą būtų užtikrintas paslaugų teikimas kokybiškai ir laiku, pagal Techninėje specifikacijoje nurodytas orientacines paslaugų apimtis;  </w:t>
      </w:r>
    </w:p>
    <w:p w14:paraId="5D750FAF" w14:textId="77777777" w:rsidR="00DC7222" w:rsidRPr="007160F8" w:rsidRDefault="00DC7222">
      <w:pPr>
        <w:widowControl w:val="0"/>
        <w:numPr>
          <w:ilvl w:val="2"/>
          <w:numId w:val="35"/>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t>nuvalyti sniegą nuo visos važiuojamosios kelių ir gatvių dalies, užtikrinant saugų pravažiavimą;</w:t>
      </w:r>
    </w:p>
    <w:p w14:paraId="6EE7A355" w14:textId="77777777" w:rsidR="00DC7222" w:rsidRPr="007160F8" w:rsidRDefault="00DC7222">
      <w:pPr>
        <w:widowControl w:val="0"/>
        <w:numPr>
          <w:ilvl w:val="2"/>
          <w:numId w:val="35"/>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t xml:space="preserve">valant ledą ir sniegą nenaudoti technikos, įrankių, gadinančių kelių ir gatvių dangą.  </w:t>
      </w:r>
    </w:p>
    <w:p w14:paraId="4771F042" w14:textId="77777777" w:rsidR="00DC7222" w:rsidRPr="007160F8" w:rsidRDefault="00DC7222">
      <w:pPr>
        <w:widowControl w:val="0"/>
        <w:numPr>
          <w:ilvl w:val="2"/>
          <w:numId w:val="35"/>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t>tuo atveju, jeigu tiekėjo kvalifikacija dėl teisės verstis atitinkama veikla nebuvo tikrinama arba tikrinama ne visa apimtimi, Paslaugų teikėjas Užsakovui įsipareigoja, kad pirkimo sutartį vykdys tik tokią teisę turintys asmenys;</w:t>
      </w:r>
    </w:p>
    <w:p w14:paraId="791B01E5" w14:textId="77777777" w:rsidR="00DC7222" w:rsidRPr="007160F8" w:rsidRDefault="00DC7222" w:rsidP="000A4D19">
      <w:pPr>
        <w:widowControl w:val="0"/>
        <w:numPr>
          <w:ilvl w:val="2"/>
          <w:numId w:val="35"/>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lastRenderedPageBreak/>
        <w:t>Užsakovo prašymu, per 5 (penkias) darbo dienas, informuoti Užsakovą apie vykdomą paslaugą ir jos eigą;</w:t>
      </w:r>
    </w:p>
    <w:p w14:paraId="1C2499F1" w14:textId="77777777" w:rsidR="00DC7222" w:rsidRPr="007160F8" w:rsidRDefault="00DC7222" w:rsidP="000A4D19">
      <w:pPr>
        <w:widowControl w:val="0"/>
        <w:numPr>
          <w:ilvl w:val="2"/>
          <w:numId w:val="35"/>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t>užtikrinti iš Užsakovo Sutarties vykdymo metu gautos ir su Sutarties vykdymu susijusios informacijos konfidencialumą bei apsaugą;</w:t>
      </w:r>
    </w:p>
    <w:p w14:paraId="43326DD2" w14:textId="77777777" w:rsidR="00DC7222" w:rsidRPr="007160F8" w:rsidRDefault="00DC7222" w:rsidP="000A4D19">
      <w:pPr>
        <w:widowControl w:val="0"/>
        <w:numPr>
          <w:ilvl w:val="2"/>
          <w:numId w:val="35"/>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t>vykdyti Užsakovo raštiškus teisėtus nurodymus, susijusius su šios Sutarties vykdymu;</w:t>
      </w:r>
    </w:p>
    <w:p w14:paraId="00ABDEC5" w14:textId="77777777" w:rsidR="00DC7222" w:rsidRPr="007160F8" w:rsidRDefault="00DC7222" w:rsidP="000A4D19">
      <w:pPr>
        <w:widowControl w:val="0"/>
        <w:numPr>
          <w:ilvl w:val="2"/>
          <w:numId w:val="35"/>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 xml:space="preserve">nedelsdamas raštu informuoti Užsakovą apie bet kurias aplinkybes, kurios trukdo ar gali sutrukdyti užbaigti Paslaugą teikimą šioje Sutartyje nustatytais terminais. Informuoti </w:t>
      </w:r>
      <w:r w:rsidRPr="007160F8">
        <w:rPr>
          <w:rFonts w:ascii="Times New Roman" w:eastAsia="Batang" w:hAnsi="Times New Roman" w:cs="Times New Roman"/>
          <w:sz w:val="24"/>
          <w:szCs w:val="24"/>
          <w:lang w:eastAsia="ar-SA"/>
        </w:rPr>
        <w:t>Užsakovą apie visus techninius, gamybinius, organizacinius nesklandumus, susijusius su  vykdoma paslauga</w:t>
      </w:r>
      <w:r w:rsidRPr="007160F8">
        <w:rPr>
          <w:rFonts w:ascii="Times New Roman" w:eastAsia="Times New Roman" w:hAnsi="Times New Roman" w:cs="Times New Roman"/>
          <w:sz w:val="24"/>
          <w:szCs w:val="24"/>
          <w:lang w:eastAsia="ar-SA"/>
        </w:rPr>
        <w:t xml:space="preserve">; </w:t>
      </w:r>
    </w:p>
    <w:p w14:paraId="5C8DD7FF" w14:textId="77777777" w:rsidR="00DC7222" w:rsidRPr="007160F8" w:rsidRDefault="00DC7222" w:rsidP="000A4D19">
      <w:pPr>
        <w:widowControl w:val="0"/>
        <w:numPr>
          <w:ilvl w:val="2"/>
          <w:numId w:val="35"/>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t>prisiimti atsakomybę už subrangovų neįvykdytas arba netinkamai įvykdytas prievoles, jeigu Paslaugų teikėjas juos pasitelkė savo prievolėms pagal šią Sutartį įvykdyti;</w:t>
      </w:r>
    </w:p>
    <w:p w14:paraId="3F5A6361" w14:textId="77777777" w:rsidR="00331769" w:rsidRDefault="00DC7222" w:rsidP="00331769">
      <w:pPr>
        <w:widowControl w:val="0"/>
        <w:numPr>
          <w:ilvl w:val="2"/>
          <w:numId w:val="35"/>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t>tinkamai vykdyti visas kitas prievoles, nustatytas Sutartyje, jos prieduose, teisės aktuose, taikomuose vykdant Sutartį, ir (ar) kylančias iš šios Sutarties.</w:t>
      </w:r>
    </w:p>
    <w:p w14:paraId="10E41993" w14:textId="41D39EAC" w:rsidR="00331769" w:rsidRPr="00331769" w:rsidRDefault="00331769" w:rsidP="00331769">
      <w:pPr>
        <w:widowControl w:val="0"/>
        <w:numPr>
          <w:ilvl w:val="2"/>
          <w:numId w:val="35"/>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331769">
        <w:rPr>
          <w:rFonts w:ascii="Times New Roman" w:eastAsia="Times New Roman" w:hAnsi="Times New Roman" w:cs="Times New Roman"/>
          <w:sz w:val="24"/>
          <w:szCs w:val="24"/>
        </w:rPr>
        <w:t>adovaujantis Lietuvos Respublikos aplinkos ministro 2011 m. birželio 28 d. įsakymo Nr. D1-508 „</w:t>
      </w:r>
      <w:hyperlink r:id="rId8" w:history="1">
        <w:r w:rsidRPr="00331769">
          <w:rPr>
            <w:rStyle w:val="Hipersaitas"/>
            <w:rFonts w:ascii="Times New Roman" w:eastAsia="Times New Roman" w:hAnsi="Times New Roman" w:cs="Times New Roman"/>
            <w:sz w:val="24"/>
            <w:szCs w:val="24"/>
          </w:rPr>
          <w:t>Dėl Aplinkos apsaugos kriterijų taikymo, vykdant žaliuosius pirkimus, tvarkos aprašo patvirtinimo</w:t>
        </w:r>
      </w:hyperlink>
      <w:r w:rsidRPr="00331769">
        <w:rPr>
          <w:rFonts w:ascii="Times New Roman" w:eastAsia="Times New Roman" w:hAnsi="Times New Roman" w:cs="Times New Roman"/>
          <w:sz w:val="24"/>
          <w:szCs w:val="24"/>
        </w:rPr>
        <w:t xml:space="preserve">“ 4.3 punktu, </w:t>
      </w:r>
      <w:r>
        <w:rPr>
          <w:rFonts w:ascii="Times New Roman" w:eastAsia="Times New Roman" w:hAnsi="Times New Roman" w:cs="Times New Roman"/>
          <w:sz w:val="24"/>
          <w:szCs w:val="24"/>
        </w:rPr>
        <w:t>paslaugoms</w:t>
      </w:r>
      <w:r w:rsidRPr="003317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taikyti</w:t>
      </w:r>
      <w:r w:rsidRPr="00331769">
        <w:rPr>
          <w:rFonts w:ascii="Times New Roman" w:eastAsia="Times New Roman" w:hAnsi="Times New Roman" w:cs="Times New Roman"/>
          <w:sz w:val="24"/>
          <w:szCs w:val="24"/>
        </w:rPr>
        <w:t xml:space="preserve">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w:t>
      </w:r>
    </w:p>
    <w:p w14:paraId="613DF540" w14:textId="77777777" w:rsidR="00DC7222" w:rsidRPr="007160F8" w:rsidRDefault="00DC7222" w:rsidP="000A4D19">
      <w:pPr>
        <w:widowControl w:val="0"/>
        <w:numPr>
          <w:ilvl w:val="1"/>
          <w:numId w:val="35"/>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160F8">
        <w:rPr>
          <w:rFonts w:ascii="Times New Roman" w:eastAsia="Times New Roman" w:hAnsi="Times New Roman" w:cs="Times New Roman"/>
          <w:b/>
          <w:bCs/>
          <w:sz w:val="24"/>
          <w:szCs w:val="24"/>
        </w:rPr>
        <w:t>Paslaugų teikėjas turi teisę:</w:t>
      </w:r>
    </w:p>
    <w:p w14:paraId="20F687F8" w14:textId="77777777" w:rsidR="00DC7222" w:rsidRPr="007160F8" w:rsidRDefault="00DC7222" w:rsidP="000A4D19">
      <w:pPr>
        <w:widowControl w:val="0"/>
        <w:numPr>
          <w:ilvl w:val="2"/>
          <w:numId w:val="28"/>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t>reikalauti, kad Užsakovas priimtų ir sumokėtų už faktiškai ir tinkamai suteiktas Paslaugas Sutartyje nurodyta tvarka, sąlygomis ir terminais;</w:t>
      </w:r>
    </w:p>
    <w:p w14:paraId="2CCB0844" w14:textId="77777777" w:rsidR="00DC7222" w:rsidRPr="007160F8" w:rsidRDefault="00DC7222" w:rsidP="000A4D19">
      <w:pPr>
        <w:widowControl w:val="0"/>
        <w:numPr>
          <w:ilvl w:val="2"/>
          <w:numId w:val="28"/>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t>jei Užsakovas naudojasi Sutarties 5.4.5 papunktyje įtvirtinta tiesioginio atsiskaitymo su subteikėjais galimybe, Paslaugų teikėjas turi teisę prieštarauti nepagrįstiems mokėjimams subteikėjams, pateikdamas Užsakovui ir subtiekėjui raštišką tokio prieštaravimo pagrindimą;</w:t>
      </w:r>
    </w:p>
    <w:p w14:paraId="0408E403" w14:textId="77777777" w:rsidR="00DC7222" w:rsidRPr="007160F8" w:rsidRDefault="00DC7222">
      <w:pPr>
        <w:widowControl w:val="0"/>
        <w:numPr>
          <w:ilvl w:val="2"/>
          <w:numId w:val="28"/>
        </w:numPr>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t xml:space="preserve"> naudotis kitomis </w:t>
      </w:r>
      <w:r w:rsidRPr="007160F8">
        <w:rPr>
          <w:rFonts w:ascii="Times New Roman" w:eastAsia="Times New Roman" w:hAnsi="Times New Roman" w:cs="Times New Roman"/>
          <w:bCs/>
          <w:sz w:val="24"/>
          <w:szCs w:val="24"/>
        </w:rPr>
        <w:t>Paslaugų teikėjo</w:t>
      </w:r>
      <w:r w:rsidRPr="007160F8">
        <w:rPr>
          <w:rFonts w:ascii="Times New Roman" w:eastAsia="Times New Roman" w:hAnsi="Times New Roman" w:cs="Times New Roman"/>
          <w:sz w:val="24"/>
          <w:szCs w:val="24"/>
        </w:rPr>
        <w:t xml:space="preserve"> teisėmis, nurodytomis Sutartyje, jos prieduose, teisės aktuose, taikomuose vykdant Sutartį, ir (ar) kylančiomis iš šios Sutarties esmės.</w:t>
      </w:r>
    </w:p>
    <w:p w14:paraId="641FE941" w14:textId="77777777" w:rsidR="00DC7222" w:rsidRPr="007160F8" w:rsidRDefault="00DC7222">
      <w:pPr>
        <w:widowControl w:val="0"/>
        <w:numPr>
          <w:ilvl w:val="1"/>
          <w:numId w:val="28"/>
        </w:numPr>
        <w:autoSpaceDE w:val="0"/>
        <w:autoSpaceDN w:val="0"/>
        <w:adjustRightInd w:val="0"/>
        <w:spacing w:after="0" w:line="240" w:lineRule="auto"/>
        <w:ind w:left="0" w:firstLine="567"/>
        <w:contextualSpacing/>
        <w:jc w:val="both"/>
        <w:rPr>
          <w:rFonts w:ascii="Times New Roman" w:eastAsia="Times New Roman" w:hAnsi="Times New Roman" w:cs="Times New Roman"/>
          <w:b/>
          <w:sz w:val="24"/>
          <w:szCs w:val="24"/>
        </w:rPr>
      </w:pPr>
      <w:r w:rsidRPr="007160F8">
        <w:rPr>
          <w:rFonts w:ascii="Times New Roman" w:eastAsia="Times New Roman" w:hAnsi="Times New Roman" w:cs="Times New Roman"/>
          <w:b/>
          <w:sz w:val="24"/>
          <w:szCs w:val="24"/>
        </w:rPr>
        <w:t>Užsakovas įsipareigoja</w:t>
      </w:r>
      <w:r w:rsidRPr="007160F8">
        <w:rPr>
          <w:rFonts w:ascii="Times New Roman" w:eastAsia="Times New Roman" w:hAnsi="Times New Roman" w:cs="Times New Roman"/>
          <w:sz w:val="24"/>
          <w:szCs w:val="24"/>
        </w:rPr>
        <w:t>:</w:t>
      </w:r>
    </w:p>
    <w:p w14:paraId="37445C39" w14:textId="77777777" w:rsidR="00DC7222" w:rsidRPr="007160F8" w:rsidRDefault="00DC7222">
      <w:pPr>
        <w:widowControl w:val="0"/>
        <w:numPr>
          <w:ilvl w:val="2"/>
          <w:numId w:val="28"/>
        </w:numPr>
        <w:tabs>
          <w:tab w:val="left" w:pos="600"/>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t xml:space="preserve">teikti Paslaugų teikėjui visą turimą informaciją, reikalingą Paslaugų teikimui; </w:t>
      </w:r>
    </w:p>
    <w:p w14:paraId="5492C8FA" w14:textId="77777777" w:rsidR="00DC7222" w:rsidRPr="007160F8" w:rsidRDefault="00DC7222">
      <w:pPr>
        <w:widowControl w:val="0"/>
        <w:numPr>
          <w:ilvl w:val="2"/>
          <w:numId w:val="28"/>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t>šios Sutarties nustatyta tvarka priimti tinkamai suteiktas Paslaugas ir atsiskaityti už jas šioje Sutartyje nustatyta tvarka, sąlygomis ir terminais;</w:t>
      </w:r>
    </w:p>
    <w:p w14:paraId="1E350998" w14:textId="77777777" w:rsidR="00DC7222" w:rsidRPr="007160F8" w:rsidRDefault="00DC7222">
      <w:pPr>
        <w:widowControl w:val="0"/>
        <w:numPr>
          <w:ilvl w:val="2"/>
          <w:numId w:val="28"/>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t>per 5 darbo dienas raštu atsakyti į Paslaugų teikėjo raštiškus užklausimus, susijusius su šios Sutarties vykdymu;</w:t>
      </w:r>
    </w:p>
    <w:p w14:paraId="73BDDFD6" w14:textId="77777777" w:rsidR="00DC7222" w:rsidRPr="007160F8" w:rsidRDefault="00DC7222">
      <w:pPr>
        <w:widowControl w:val="0"/>
        <w:numPr>
          <w:ilvl w:val="2"/>
          <w:numId w:val="28"/>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t>tinkamai vykdyti kitus šioje Sutartyje nustatytus įsipareigojimus, taip pat visas pareigas, priskirtas Užsakovui pagal galiojančius Lietuvos Respublikos įstatymus ir kitus teisės aktus.</w:t>
      </w:r>
    </w:p>
    <w:p w14:paraId="564109DB" w14:textId="77777777" w:rsidR="00DC7222" w:rsidRPr="007160F8" w:rsidRDefault="00DC7222">
      <w:pPr>
        <w:widowControl w:val="0"/>
        <w:numPr>
          <w:ilvl w:val="1"/>
          <w:numId w:val="28"/>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b/>
          <w:sz w:val="24"/>
          <w:szCs w:val="24"/>
          <w:lang w:eastAsia="ar-SA"/>
        </w:rPr>
      </w:pPr>
      <w:r w:rsidRPr="007160F8">
        <w:rPr>
          <w:rFonts w:ascii="Times New Roman" w:eastAsia="Times New Roman" w:hAnsi="Times New Roman" w:cs="Times New Roman"/>
          <w:b/>
          <w:sz w:val="24"/>
          <w:szCs w:val="24"/>
          <w:lang w:eastAsia="ar-SA"/>
        </w:rPr>
        <w:t>Užsakovas turi teisę:</w:t>
      </w:r>
    </w:p>
    <w:p w14:paraId="1823ECCE" w14:textId="77777777" w:rsidR="00DC7222" w:rsidRPr="007160F8" w:rsidRDefault="00DC7222">
      <w:pPr>
        <w:widowControl w:val="0"/>
        <w:numPr>
          <w:ilvl w:val="2"/>
          <w:numId w:val="28"/>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reikalauti, kad visos Sutartyje ir jos prieduose numatytos Paslaugos būtų suteiktos tinkamai, kokybiškai  ir šioje Sutartyje nustatytais terminais;</w:t>
      </w:r>
    </w:p>
    <w:p w14:paraId="354050EF" w14:textId="77777777" w:rsidR="00DC7222" w:rsidRPr="007160F8" w:rsidRDefault="00DC7222">
      <w:pPr>
        <w:widowControl w:val="0"/>
        <w:numPr>
          <w:ilvl w:val="2"/>
          <w:numId w:val="28"/>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 xml:space="preserve">bet kuriuo metu tikrinti Paslaugų teikimo eigą ir kokybę, o pastebėjęs nukrypimus nuo Sutarties ir jos priedų sąlygų, bloginančius sutarties objekto kokybę, ar kitus trūkumus, privalo nedelsdamas apie tai pranešti Paslaugos teikėjui; </w:t>
      </w:r>
    </w:p>
    <w:p w14:paraId="7F6DC034" w14:textId="77777777" w:rsidR="00DC7222" w:rsidRPr="007160F8" w:rsidRDefault="00DC7222">
      <w:pPr>
        <w:widowControl w:val="0"/>
        <w:numPr>
          <w:ilvl w:val="2"/>
          <w:numId w:val="28"/>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jeigu Paslaugų teikimas neatitinka kokybės reikalavimų, savo pasirinkimu reikalauti iš Paslaugų teikėjo per nustatytą protingą terminą neatlygintinai pašalinti Paslaugų trūkumus arba reikalauti iš Paslaugų teikėjo atlyginti Užsakovui su trūkumų šalinimu susijusius nuostolius;</w:t>
      </w:r>
    </w:p>
    <w:p w14:paraId="307393DC" w14:textId="77777777" w:rsidR="00DC7222" w:rsidRPr="007160F8" w:rsidRDefault="00DC7222">
      <w:pPr>
        <w:widowControl w:val="0"/>
        <w:numPr>
          <w:ilvl w:val="2"/>
          <w:numId w:val="28"/>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jeigu Paslaugos suteiktos nekokybiškai, nepasirašyti Paslaugų perdavimo – priėmimo akto ir nemokėti už suteiktas Paslaugas tol, kol Paslaugos teikėjas nepašalins nustatytų trūkumų pagal pareikštą pretenziją;</w:t>
      </w:r>
    </w:p>
    <w:p w14:paraId="5CFC3A42" w14:textId="7F06630B" w:rsidR="00DC7222" w:rsidRPr="007160F8" w:rsidRDefault="00DC7222">
      <w:pPr>
        <w:widowControl w:val="0"/>
        <w:numPr>
          <w:ilvl w:val="2"/>
          <w:numId w:val="28"/>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tiesiogiai atsiskaityti su subteikėjais (jeigu jais buvo pasitelkta). Apie tai Užsakovas raštu informuoja subteikėją per 3</w:t>
      </w:r>
      <w:r w:rsidR="000807F3" w:rsidRPr="007160F8">
        <w:rPr>
          <w:rFonts w:ascii="Times New Roman" w:eastAsia="Times New Roman" w:hAnsi="Times New Roman" w:cs="Times New Roman"/>
          <w:sz w:val="24"/>
          <w:szCs w:val="24"/>
          <w:lang w:eastAsia="ar-SA"/>
        </w:rPr>
        <w:t xml:space="preserve"> (tris)</w:t>
      </w:r>
      <w:r w:rsidRPr="007160F8">
        <w:rPr>
          <w:rFonts w:ascii="Times New Roman" w:eastAsia="Times New Roman" w:hAnsi="Times New Roman" w:cs="Times New Roman"/>
          <w:sz w:val="24"/>
          <w:szCs w:val="24"/>
          <w:lang w:eastAsia="ar-SA"/>
        </w:rPr>
        <w:t xml:space="preserve"> darbo dienas po informacijos apie jį gavimo dienos. Subtiekėjas norėdamas pasinaudoti tokia galimybe, raštu pateikia prašymą Užsakovui. Kai subtiekėjas išreiškia norą </w:t>
      </w:r>
      <w:r w:rsidRPr="007160F8">
        <w:rPr>
          <w:rFonts w:ascii="Times New Roman" w:eastAsia="Times New Roman" w:hAnsi="Times New Roman" w:cs="Times New Roman"/>
          <w:sz w:val="24"/>
          <w:szCs w:val="24"/>
          <w:lang w:eastAsia="ar-SA"/>
        </w:rPr>
        <w:lastRenderedPageBreak/>
        <w:t xml:space="preserve">pasinaudoti tiesioginio atsiskaitymo galimybe, sudaroma trišalė sutartis tarp Užsakovo, Paslaugų teikėjo ir šio subtiekėjo, kurioje aprašoma tiesioginio atsiskaitymo su subtiekėju tvarka, atsižvelgiant į Sutartyje ir </w:t>
      </w:r>
      <w:proofErr w:type="spellStart"/>
      <w:r w:rsidRPr="007160F8">
        <w:rPr>
          <w:rFonts w:ascii="Times New Roman" w:eastAsia="Times New Roman" w:hAnsi="Times New Roman" w:cs="Times New Roman"/>
          <w:sz w:val="24"/>
          <w:szCs w:val="24"/>
          <w:lang w:eastAsia="ar-SA"/>
        </w:rPr>
        <w:t>subtiekimo</w:t>
      </w:r>
      <w:proofErr w:type="spellEnd"/>
      <w:r w:rsidRPr="007160F8">
        <w:rPr>
          <w:rFonts w:ascii="Times New Roman" w:eastAsia="Times New Roman" w:hAnsi="Times New Roman" w:cs="Times New Roman"/>
          <w:sz w:val="24"/>
          <w:szCs w:val="24"/>
          <w:lang w:eastAsia="ar-SA"/>
        </w:rPr>
        <w:t xml:space="preserve"> sutartyje (sudarytoje tarp Paslaugų teikėjo ir subtiekėjo) nustatytus reikalavimus. Trišalėje sutartyje atsiskaitymo su subtiekėju tvarka bus nustatoma vadovaujantis šioje Sutartyje numatyta atsiskaitymo tvarka. Tiesioginio atsiskaitymo su subtiekėjais galimybė nekeičia Paslaugų teikėjo atsakomybės dėl Sutarties įvykdymo;</w:t>
      </w:r>
    </w:p>
    <w:p w14:paraId="5353DFED" w14:textId="77777777" w:rsidR="00DC7222" w:rsidRPr="007160F8" w:rsidRDefault="00DC7222">
      <w:pPr>
        <w:widowControl w:val="0"/>
        <w:numPr>
          <w:ilvl w:val="2"/>
          <w:numId w:val="28"/>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 xml:space="preserve">priklausomai nuo gamtinių oro sąlygų ir paslaugos poreikio mažinti paslaugos teikimo apimtis nei nurodyta Techninėje specifikacijoje. Paslaugų teikėjo pretenzijos šiuo klausimu nagrinėjamos nebus. </w:t>
      </w:r>
    </w:p>
    <w:p w14:paraId="53C25ACB" w14:textId="77777777" w:rsidR="00DC7222" w:rsidRPr="007160F8" w:rsidRDefault="00DC7222">
      <w:pPr>
        <w:widowControl w:val="0"/>
        <w:numPr>
          <w:ilvl w:val="2"/>
          <w:numId w:val="28"/>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naudotis kitomis Užsakovo teisėmis, nurodytomis Sutartyje, jos prieduose, teisės aktuose, taikomuose vykdant Sutartį, ir (ar) kylančiomis iš šios Sutarties esmės.</w:t>
      </w:r>
    </w:p>
    <w:p w14:paraId="6221F376" w14:textId="77777777" w:rsidR="00DC7222" w:rsidRPr="007160F8" w:rsidRDefault="00DC7222" w:rsidP="00DC7222">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en-US"/>
        </w:rPr>
      </w:pPr>
    </w:p>
    <w:p w14:paraId="4B85EE47" w14:textId="77777777" w:rsidR="00DC7222" w:rsidRPr="007160F8" w:rsidRDefault="00DC7222">
      <w:pPr>
        <w:widowControl w:val="0"/>
        <w:numPr>
          <w:ilvl w:val="0"/>
          <w:numId w:val="28"/>
        </w:numPr>
        <w:autoSpaceDE w:val="0"/>
        <w:autoSpaceDN w:val="0"/>
        <w:adjustRightInd w:val="0"/>
        <w:spacing w:after="0" w:line="240" w:lineRule="auto"/>
        <w:ind w:left="284" w:hanging="284"/>
        <w:contextualSpacing/>
        <w:jc w:val="center"/>
        <w:rPr>
          <w:rFonts w:ascii="Times New Roman" w:eastAsia="Times New Roman" w:hAnsi="Times New Roman" w:cs="Times New Roman"/>
          <w:b/>
          <w:bCs/>
          <w:sz w:val="24"/>
          <w:szCs w:val="24"/>
        </w:rPr>
      </w:pPr>
      <w:r w:rsidRPr="007160F8">
        <w:rPr>
          <w:rFonts w:ascii="Times New Roman" w:eastAsia="Calibri" w:hAnsi="Times New Roman" w:cs="Times New Roman"/>
          <w:b/>
          <w:caps/>
          <w:sz w:val="24"/>
          <w:szCs w:val="24"/>
          <w:lang w:eastAsia="ar-SA"/>
        </w:rPr>
        <w:t>Subteikėjai ir jų keitimo tvarka</w:t>
      </w:r>
    </w:p>
    <w:p w14:paraId="6C12EFA9" w14:textId="77777777" w:rsidR="00DC7222" w:rsidRPr="007160F8" w:rsidRDefault="00DC7222" w:rsidP="00DC7222">
      <w:pPr>
        <w:suppressAutoHyphens/>
        <w:autoSpaceDE w:val="0"/>
        <w:spacing w:after="0" w:line="240" w:lineRule="auto"/>
        <w:ind w:left="284" w:right="-174"/>
        <w:jc w:val="both"/>
        <w:rPr>
          <w:rFonts w:ascii="Times New Roman" w:eastAsia="Times New Roman" w:hAnsi="Times New Roman" w:cs="Times New Roman"/>
          <w:b/>
          <w:bCs/>
          <w:sz w:val="24"/>
          <w:szCs w:val="24"/>
        </w:rPr>
      </w:pPr>
    </w:p>
    <w:p w14:paraId="2D810661" w14:textId="77777777" w:rsidR="00DC7222" w:rsidRPr="007160F8" w:rsidRDefault="00DC7222">
      <w:pPr>
        <w:widowControl w:val="0"/>
        <w:numPr>
          <w:ilvl w:val="1"/>
          <w:numId w:val="28"/>
        </w:numPr>
        <w:autoSpaceDE w:val="0"/>
        <w:autoSpaceDN w:val="0"/>
        <w:adjustRightInd w:val="0"/>
        <w:spacing w:after="0" w:line="240" w:lineRule="auto"/>
        <w:ind w:left="0" w:firstLine="567"/>
        <w:contextualSpacing/>
        <w:jc w:val="both"/>
        <w:rPr>
          <w:rFonts w:ascii="Times New Roman" w:eastAsia="Calibri" w:hAnsi="Times New Roman" w:cs="Times New Roman"/>
          <w:sz w:val="24"/>
          <w:szCs w:val="24"/>
          <w:shd w:val="clear" w:color="auto" w:fill="FFFFFF"/>
          <w:lang w:eastAsia="ar-SA"/>
        </w:rPr>
      </w:pPr>
      <w:r w:rsidRPr="007160F8">
        <w:rPr>
          <w:rFonts w:ascii="Times New Roman" w:eastAsia="Calibri" w:hAnsi="Times New Roman" w:cs="Times New Roman"/>
          <w:sz w:val="24"/>
          <w:szCs w:val="24"/>
          <w:lang w:eastAsia="en-US"/>
        </w:rPr>
        <w:t>Paslaugų teikėjas turi teisę remtis subtiekėjais, kurie nurodyti Pasiūlyme, jeigu vykdant Sutartį jie pasitelkiami. Sudarius Sutartį, tačiau ne vėliau negu Sutartis pradedama vykdyti, Paslaugų teikėjas įsipareigoja raštu pranešti Užsakovui tuo metu žinomų subtiekėjų pavadinimus, kontaktinius duomenis ir jų atstovus. Užsakovas taip pat reikalauja, kad Paslaugų teikėjas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w:t>
      </w:r>
    </w:p>
    <w:p w14:paraId="49DE84F0" w14:textId="77777777" w:rsidR="00DC7222" w:rsidRPr="007160F8" w:rsidRDefault="00DC7222">
      <w:pPr>
        <w:widowControl w:val="0"/>
        <w:numPr>
          <w:ilvl w:val="1"/>
          <w:numId w:val="28"/>
        </w:numPr>
        <w:autoSpaceDE w:val="0"/>
        <w:autoSpaceDN w:val="0"/>
        <w:adjustRightInd w:val="0"/>
        <w:spacing w:after="0" w:line="240" w:lineRule="auto"/>
        <w:ind w:left="0" w:firstLine="567"/>
        <w:contextualSpacing/>
        <w:jc w:val="both"/>
        <w:rPr>
          <w:rFonts w:ascii="Times New Roman" w:eastAsia="Calibri" w:hAnsi="Times New Roman" w:cs="Times New Roman"/>
          <w:sz w:val="24"/>
          <w:szCs w:val="24"/>
          <w:shd w:val="clear" w:color="auto" w:fill="FFFFFF"/>
          <w:lang w:eastAsia="ar-SA"/>
        </w:rPr>
      </w:pPr>
      <w:r w:rsidRPr="007160F8">
        <w:rPr>
          <w:rFonts w:ascii="Times New Roman" w:eastAsia="Times New Roman" w:hAnsi="Times New Roman" w:cs="Times New Roman"/>
          <w:sz w:val="24"/>
          <w:szCs w:val="24"/>
          <w:lang w:eastAsia="ar-SA"/>
        </w:rPr>
        <w:t>Subteikėjų keitimas vietomis tarp Sutartyje numatytų subteikėjų ar didesnės (mažesnės) paslaugų dalies, negu buvo suderinta, perdavimas kitam Sutartyje numatytam subteikėjui galimas tik toms paslaugoms, kurias Paslaugų teikėjas pasiūlyme buvo numatęs perduoti subteikėjams ir tik gavus Užsakovo sutikimą. Sutarties galiojimo metu ketinant pasitelkti papildomus subteikėjus, pastarieji turi būti ne mažesnės kvalifikacijos nei buvo reikalaujama pirkimo dokumentuose.</w:t>
      </w:r>
    </w:p>
    <w:p w14:paraId="789ED2E3" w14:textId="77777777" w:rsidR="00DC7222" w:rsidRPr="007160F8" w:rsidRDefault="00DC7222">
      <w:pPr>
        <w:widowControl w:val="0"/>
        <w:numPr>
          <w:ilvl w:val="1"/>
          <w:numId w:val="28"/>
        </w:numPr>
        <w:autoSpaceDE w:val="0"/>
        <w:autoSpaceDN w:val="0"/>
        <w:adjustRightInd w:val="0"/>
        <w:spacing w:after="0" w:line="240" w:lineRule="auto"/>
        <w:ind w:left="0" w:firstLine="567"/>
        <w:contextualSpacing/>
        <w:jc w:val="both"/>
        <w:rPr>
          <w:rFonts w:ascii="Times New Roman" w:eastAsia="Calibri" w:hAnsi="Times New Roman" w:cs="Times New Roman"/>
          <w:sz w:val="24"/>
          <w:szCs w:val="24"/>
          <w:shd w:val="clear" w:color="auto" w:fill="FFFFFF"/>
          <w:lang w:eastAsia="ar-SA"/>
        </w:rPr>
      </w:pPr>
      <w:r w:rsidRPr="007160F8">
        <w:rPr>
          <w:rFonts w:ascii="Times New Roman" w:eastAsia="Times New Roman" w:hAnsi="Times New Roman" w:cs="Times New Roman"/>
          <w:sz w:val="24"/>
          <w:szCs w:val="24"/>
          <w:lang w:eastAsia="ar-SA"/>
        </w:rPr>
        <w:t>Sutarties galiojimo metu subteikėjų keitimas ir (ar) papildomų subteikėjų pasitelkimas arba Sutartyje numatytų subteikėjų atsisakymas galimas tik gavus Užsakovo sutikimą ir esant vienai iš šių priežasčių:</w:t>
      </w:r>
    </w:p>
    <w:p w14:paraId="000D374B" w14:textId="77777777" w:rsidR="00DC7222" w:rsidRPr="007160F8" w:rsidRDefault="00DC7222">
      <w:pPr>
        <w:widowControl w:val="0"/>
        <w:numPr>
          <w:ilvl w:val="2"/>
          <w:numId w:val="28"/>
        </w:numPr>
        <w:autoSpaceDE w:val="0"/>
        <w:autoSpaceDN w:val="0"/>
        <w:adjustRightInd w:val="0"/>
        <w:spacing w:after="0" w:line="240" w:lineRule="auto"/>
        <w:ind w:left="0" w:firstLine="567"/>
        <w:contextualSpacing/>
        <w:jc w:val="both"/>
        <w:rPr>
          <w:rFonts w:ascii="Times New Roman" w:eastAsia="Calibri" w:hAnsi="Times New Roman" w:cs="Times New Roman"/>
          <w:sz w:val="24"/>
          <w:szCs w:val="24"/>
          <w:shd w:val="clear" w:color="auto" w:fill="FFFFFF"/>
          <w:lang w:eastAsia="ar-SA"/>
        </w:rPr>
      </w:pPr>
      <w:r w:rsidRPr="007160F8">
        <w:rPr>
          <w:rFonts w:ascii="Times New Roman" w:eastAsia="Times New Roman" w:hAnsi="Times New Roman" w:cs="Times New Roman"/>
          <w:sz w:val="24"/>
          <w:szCs w:val="24"/>
          <w:lang w:eastAsia="ar-SA"/>
        </w:rPr>
        <w:t>Sutartyje numatytas subteikėjas yra likviduojamas, bankrutavęs arba jam yra iškelta bankroto byla;</w:t>
      </w:r>
    </w:p>
    <w:p w14:paraId="160EF038" w14:textId="77777777" w:rsidR="00DC7222" w:rsidRPr="007160F8" w:rsidRDefault="00DC7222">
      <w:pPr>
        <w:widowControl w:val="0"/>
        <w:numPr>
          <w:ilvl w:val="2"/>
          <w:numId w:val="28"/>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subteikėjas Paslaugų teikėjui atsisako suteikti jam Sutartyje numatytą paslaugų dalį;</w:t>
      </w:r>
    </w:p>
    <w:p w14:paraId="5622621F" w14:textId="77777777" w:rsidR="00DC7222" w:rsidRPr="007160F8" w:rsidRDefault="00DC7222">
      <w:pPr>
        <w:widowControl w:val="0"/>
        <w:numPr>
          <w:ilvl w:val="2"/>
          <w:numId w:val="28"/>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siekiant tinkamai ir laiku įvykdyti Sutartį būtina padidinti paslaugų teikimo spartą dėl paslaugų suteikimui nepalankių gamtinių sąlygų ar kitų pagrįstų aplinkybių.</w:t>
      </w:r>
    </w:p>
    <w:p w14:paraId="001B153A" w14:textId="77777777" w:rsidR="00DC7222" w:rsidRPr="007160F8" w:rsidRDefault="00DC7222">
      <w:pPr>
        <w:widowControl w:val="0"/>
        <w:numPr>
          <w:ilvl w:val="1"/>
          <w:numId w:val="28"/>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Paslaugų teikėjas įsipareigoja pateikti Užsakovui pagrįstą prašymą, pridedant jį pagrindžiančius dokumentus. Subteikėjas gali pradėti teikti paslaugas, tik Paslaugų teikėjui gavus Užsakovo sutikimą.</w:t>
      </w:r>
    </w:p>
    <w:p w14:paraId="2A0A0ACB" w14:textId="77777777" w:rsidR="00DC7222" w:rsidRPr="007160F8" w:rsidRDefault="00DC7222">
      <w:pPr>
        <w:widowControl w:val="0"/>
        <w:numPr>
          <w:ilvl w:val="1"/>
          <w:numId w:val="28"/>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Naujas subteikėjas privalo Užsakovui pateikti dokumentus, įrodančius, kad jo kvalifikacija atitinka pirkimo dokumentuose nustatytus minimalius kvalifikacijos reikalavimus subteikėjams.</w:t>
      </w:r>
    </w:p>
    <w:p w14:paraId="5E4CD47A" w14:textId="77777777" w:rsidR="00DC7222" w:rsidRPr="007160F8" w:rsidRDefault="00DC7222" w:rsidP="00DC7222">
      <w:pPr>
        <w:spacing w:after="0" w:line="240" w:lineRule="auto"/>
        <w:contextualSpacing/>
        <w:jc w:val="both"/>
        <w:rPr>
          <w:rFonts w:ascii="Times New Roman" w:eastAsia="Calibri" w:hAnsi="Times New Roman" w:cs="Times New Roman"/>
          <w:bCs/>
          <w:sz w:val="24"/>
          <w:szCs w:val="24"/>
          <w:lang w:eastAsia="en-US"/>
        </w:rPr>
      </w:pPr>
    </w:p>
    <w:p w14:paraId="44804687" w14:textId="77777777" w:rsidR="00DC7222" w:rsidRPr="007160F8" w:rsidRDefault="00DC7222">
      <w:pPr>
        <w:widowControl w:val="0"/>
        <w:numPr>
          <w:ilvl w:val="0"/>
          <w:numId w:val="28"/>
        </w:numPr>
        <w:autoSpaceDE w:val="0"/>
        <w:autoSpaceDN w:val="0"/>
        <w:adjustRightInd w:val="0"/>
        <w:spacing w:after="0" w:line="240" w:lineRule="auto"/>
        <w:ind w:left="284" w:hanging="284"/>
        <w:contextualSpacing/>
        <w:jc w:val="center"/>
        <w:outlineLvl w:val="0"/>
        <w:rPr>
          <w:rFonts w:ascii="Times New Roman" w:eastAsia="Times New Roman" w:hAnsi="Times New Roman" w:cs="Times New Roman"/>
          <w:b/>
          <w:sz w:val="24"/>
          <w:szCs w:val="24"/>
          <w:lang w:eastAsia="ar-SA"/>
        </w:rPr>
      </w:pPr>
      <w:bookmarkStart w:id="3" w:name="_Toc120692012"/>
      <w:r w:rsidRPr="007160F8">
        <w:rPr>
          <w:rFonts w:ascii="Times New Roman" w:eastAsia="Times New Roman" w:hAnsi="Times New Roman" w:cs="Times New Roman"/>
          <w:b/>
          <w:sz w:val="24"/>
          <w:szCs w:val="24"/>
          <w:lang w:eastAsia="ar-SA"/>
        </w:rPr>
        <w:t>ŠALIŲ ATSAKOMYBĖ</w:t>
      </w:r>
      <w:bookmarkEnd w:id="3"/>
    </w:p>
    <w:p w14:paraId="081E8CB4" w14:textId="77777777" w:rsidR="00DC7222" w:rsidRPr="007160F8" w:rsidRDefault="00DC7222" w:rsidP="00DC7222">
      <w:pPr>
        <w:suppressAutoHyphens/>
        <w:autoSpaceDE w:val="0"/>
        <w:spacing w:after="0" w:line="240" w:lineRule="auto"/>
        <w:ind w:left="284"/>
        <w:jc w:val="both"/>
        <w:outlineLvl w:val="0"/>
        <w:rPr>
          <w:rFonts w:ascii="Times New Roman" w:eastAsia="Times New Roman" w:hAnsi="Times New Roman" w:cs="Times New Roman"/>
          <w:b/>
          <w:sz w:val="24"/>
          <w:szCs w:val="24"/>
          <w:lang w:eastAsia="ar-SA"/>
        </w:rPr>
      </w:pPr>
    </w:p>
    <w:p w14:paraId="170878D6" w14:textId="77777777" w:rsidR="00DC7222" w:rsidRPr="007160F8" w:rsidRDefault="00DC7222">
      <w:pPr>
        <w:numPr>
          <w:ilvl w:val="1"/>
          <w:numId w:val="28"/>
        </w:numPr>
        <w:spacing w:after="0" w:line="240" w:lineRule="auto"/>
        <w:ind w:left="0" w:firstLine="709"/>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B1059FF" w14:textId="77777777" w:rsidR="00DC7222" w:rsidRPr="007160F8" w:rsidRDefault="00DC7222">
      <w:pPr>
        <w:numPr>
          <w:ilvl w:val="1"/>
          <w:numId w:val="28"/>
        </w:numPr>
        <w:spacing w:after="0" w:line="240" w:lineRule="auto"/>
        <w:ind w:left="0" w:firstLine="709"/>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 xml:space="preserve">Visa atsakomybė už darbo saugą, priešgaisrinę ir aplinkos saugą, darbo saugą apsaugos teritorijose, teikiant paslaugas, tenka Paslaugos tiekėjui. Paslaugos tiekėjas privalo atlyginti dėl jo kaltės </w:t>
      </w:r>
      <w:r w:rsidRPr="007160F8">
        <w:rPr>
          <w:rFonts w:ascii="Times New Roman" w:eastAsia="Times New Roman" w:hAnsi="Times New Roman" w:cs="Times New Roman"/>
          <w:sz w:val="24"/>
          <w:szCs w:val="24"/>
          <w:lang w:eastAsia="ar-SA"/>
        </w:rPr>
        <w:lastRenderedPageBreak/>
        <w:t>padarytą žalą, kuri buvo padaryta jo įmonės darbuotojų ar įrangos paslaugų teikimo metu fiziniams ar juridiniams asmenims, privačiai ir visuomeniniai nuosavybei.</w:t>
      </w:r>
    </w:p>
    <w:p w14:paraId="7D596493" w14:textId="77777777" w:rsidR="00DC7222" w:rsidRPr="007160F8" w:rsidRDefault="00DC7222">
      <w:pPr>
        <w:numPr>
          <w:ilvl w:val="1"/>
          <w:numId w:val="28"/>
        </w:numPr>
        <w:spacing w:after="0" w:line="240" w:lineRule="auto"/>
        <w:ind w:left="0" w:firstLine="709"/>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Kiekvienu atveju Užsakovui nustačius, kad Paslaugų teikėjas visiškai ar iš dalies neįvykdė ar netinkamai įvykdė bet kurį įsipareigojimą pagal šią Sutartį ir jos priedus, Užsakovas pasirinktinai turi teisę pasinaudoti Sutarties įvykdymo užtikrinimu arba reikalauti Sutartyje nurodytais atvejais sumokėti netesybas.</w:t>
      </w:r>
    </w:p>
    <w:p w14:paraId="69744C8B" w14:textId="77777777" w:rsidR="00DC7222" w:rsidRPr="007160F8" w:rsidRDefault="00DC7222">
      <w:pPr>
        <w:numPr>
          <w:ilvl w:val="1"/>
          <w:numId w:val="28"/>
        </w:numPr>
        <w:tabs>
          <w:tab w:val="left" w:pos="0"/>
        </w:tabs>
        <w:spacing w:after="0" w:line="240" w:lineRule="auto"/>
        <w:ind w:left="0" w:firstLine="709"/>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Dėl Užsakovo kaltės neatlikus apmokėjimo šioje Sutartyje nustatytais terminais, Paslaugų teikėjo raštišku pareikalavimu, Užsakovas privalo sumokėti Paslaugų teikėjui 0,02 proc. delspinigių, nuo laiku neapmokėtos sumos, už kiekvieną pradelstą dieną.</w:t>
      </w:r>
    </w:p>
    <w:p w14:paraId="2DA95520" w14:textId="16976204" w:rsidR="00DC7222" w:rsidRPr="007160F8" w:rsidRDefault="00DC7222">
      <w:pPr>
        <w:widowControl w:val="0"/>
        <w:numPr>
          <w:ilvl w:val="1"/>
          <w:numId w:val="28"/>
        </w:numPr>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eastAsia="ar-SA"/>
        </w:rPr>
      </w:pPr>
      <w:r w:rsidRPr="007160F8">
        <w:rPr>
          <w:rFonts w:ascii="Times New Roman" w:eastAsia="Times New Roman" w:hAnsi="Times New Roman" w:cs="Times New Roman"/>
          <w:sz w:val="24"/>
          <w:szCs w:val="24"/>
          <w:lang w:eastAsia="ar-SA"/>
        </w:rPr>
        <w:t>Jei Paslaugų teikėjas Paslaugas teikia pavėluotai (nesilaikydamas 3.2</w:t>
      </w:r>
      <w:r w:rsidRPr="007160F8">
        <w:rPr>
          <w:rFonts w:ascii="Times New Roman" w:eastAsia="Times New Roman" w:hAnsi="Times New Roman" w:cs="Times New Roman"/>
          <w:b/>
          <w:sz w:val="24"/>
          <w:szCs w:val="24"/>
          <w:lang w:eastAsia="ar-SA"/>
        </w:rPr>
        <w:t xml:space="preserve"> </w:t>
      </w:r>
      <w:r w:rsidRPr="007160F8">
        <w:rPr>
          <w:rFonts w:ascii="Times New Roman" w:eastAsia="Times New Roman" w:hAnsi="Times New Roman" w:cs="Times New Roman"/>
          <w:sz w:val="24"/>
          <w:szCs w:val="24"/>
          <w:lang w:eastAsia="ar-SA"/>
        </w:rPr>
        <w:t>punkte ir/ar Techninėje specifikacijoje nustatytų terminų) arba nekokybiškai, Užsakovas (ar Užsakovo atstovas) surašo Sutarties pažeidimo (defektinį) aktą.</w:t>
      </w:r>
      <w:r w:rsidRPr="007160F8">
        <w:rPr>
          <w:rFonts w:ascii="Times New Roman" w:eastAsia="Calibri" w:hAnsi="Times New Roman" w:cs="Times New Roman"/>
          <w:sz w:val="24"/>
          <w:szCs w:val="24"/>
          <w:lang w:eastAsia="ar-SA"/>
        </w:rPr>
        <w:t xml:space="preserve"> </w:t>
      </w:r>
      <w:r w:rsidRPr="007160F8">
        <w:rPr>
          <w:rFonts w:ascii="Times New Roman" w:eastAsia="Times New Roman" w:hAnsi="Times New Roman" w:cs="Times New Roman"/>
          <w:sz w:val="24"/>
          <w:szCs w:val="24"/>
          <w:lang w:eastAsia="ar-SA"/>
        </w:rPr>
        <w:t xml:space="preserve">Šio akto pagrindu Užsakovas taiko Paslaugų teikėjui 60,00 Eur dydžio baudą už kiekvieną pažeidimo atvejį. </w:t>
      </w:r>
      <w:r w:rsidRPr="007160F8">
        <w:rPr>
          <w:rFonts w:ascii="Times New Roman" w:eastAsia="Calibri" w:hAnsi="Times New Roman" w:cs="Times New Roman"/>
          <w:sz w:val="24"/>
          <w:szCs w:val="24"/>
          <w:lang w:eastAsia="ar-SA"/>
        </w:rPr>
        <w:t>Pažeidimo (defektinis) aktas surašomas dalyvaujant Paslaugų teikėjo atstovui. Jeigu Paslaugų teikėjo atstovas neatvyksta sutartu laiku arba atsisako dalyvauti, surašomas vienašalis pažeidimo (defektinis) aktas jam nedalyvaujant, kuris Paslaugų teikėjui yra privalomas. Užsakovas ar Užsakovo atstovas (pateikęs užsakymą) nustato protingą terminą, per kurį Paslaugų teikėjas privalo savo sąskaita pašalinti trūkumus. Nepašalinus trūkumų per nustatytą terminą, šiame punkte numatyta bauda taikoma pakartotinai.</w:t>
      </w:r>
    </w:p>
    <w:p w14:paraId="5433844A" w14:textId="77777777" w:rsidR="00DC7222" w:rsidRPr="007160F8" w:rsidRDefault="00DC7222">
      <w:pPr>
        <w:numPr>
          <w:ilvl w:val="1"/>
          <w:numId w:val="28"/>
        </w:numPr>
        <w:tabs>
          <w:tab w:val="left" w:pos="0"/>
          <w:tab w:val="left" w:pos="709"/>
          <w:tab w:val="left" w:pos="1418"/>
        </w:tabs>
        <w:suppressAutoHyphens/>
        <w:spacing w:after="0" w:line="240" w:lineRule="auto"/>
        <w:ind w:left="0" w:firstLine="709"/>
        <w:jc w:val="both"/>
        <w:textAlignment w:val="baseline"/>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t>Paslaugų teikėjas įsipareigoja savo sąskaita atlyginti visus nuostolius Užsakovui ir tretiesiems asmenims, kurie atsirado dėl netinkamo Sutarties vykdymo ar jos nevykdymo. Paslaugų teikėjas privalo atlyginti Užsakovui visus nuostolius, kuriuos pastarasis patirs dėl trečiųjų asmenų tiesioginių reikalavimų, kylančių iš Paslaugų teikėjo įsipareigojimų pagal šią Sutartį pažeidimo, įvykdymo.</w:t>
      </w:r>
    </w:p>
    <w:p w14:paraId="5766F8A7" w14:textId="77777777" w:rsidR="00DC7222" w:rsidRPr="007160F8" w:rsidRDefault="00DC7222">
      <w:pPr>
        <w:numPr>
          <w:ilvl w:val="1"/>
          <w:numId w:val="28"/>
        </w:numPr>
        <w:spacing w:after="0" w:line="240" w:lineRule="auto"/>
        <w:ind w:left="0" w:firstLine="709"/>
        <w:jc w:val="both"/>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t>Užsakovas reikalavimą sumokėti netesybas (baudą arba delspinigius) pateikia Paslaugų teikėjui raštu (elektroniniu paštu) Sutartyje nurodytu adresu. Paslaugų teikėjas privalo netesybas (baudą arba delspinigius) pagal šią Sutarties nuostatą sumokėti į šioje Sutartyje nurodytą Užsakovo sąskaitą ne vėliau kaip per 5 (penkias) kalendorines dienas nuo Užsakovo reikalavimo mokėti gavimo dienos. Jeigu netesybos (bauda arba delspinigiai), per nustatytą terminą nesumokamos, Užsakovas išskaičiuoja netesybų (baudų arba delspinigių)  sumą iš Paslaugų teikėjui mokėtinų sumų.</w:t>
      </w:r>
    </w:p>
    <w:p w14:paraId="245DFC7B" w14:textId="77777777" w:rsidR="00DC7222" w:rsidRPr="007160F8" w:rsidRDefault="00DC7222">
      <w:pPr>
        <w:numPr>
          <w:ilvl w:val="1"/>
          <w:numId w:val="28"/>
        </w:numPr>
        <w:spacing w:after="0" w:line="240" w:lineRule="auto"/>
        <w:ind w:left="0" w:firstLine="709"/>
        <w:jc w:val="both"/>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44ABBE0B" w14:textId="77777777" w:rsidR="00DC7222" w:rsidRPr="007160F8" w:rsidRDefault="00DC7222">
      <w:pPr>
        <w:numPr>
          <w:ilvl w:val="1"/>
          <w:numId w:val="28"/>
        </w:numPr>
        <w:tabs>
          <w:tab w:val="left" w:pos="0"/>
        </w:tabs>
        <w:spacing w:after="0" w:line="240" w:lineRule="auto"/>
        <w:ind w:left="0" w:firstLine="709"/>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Paslaugų teikėjas turi teisę vienašališkai sustabdyti mokėjimus ir yra atleidžiamas nuo pareigos mokėti delspinigius, jeigu suteikiamos nekokybiškos Paslaugos iki kol Paslaugų kokybė bus ištaisyta.</w:t>
      </w:r>
    </w:p>
    <w:p w14:paraId="0BA69127" w14:textId="77777777" w:rsidR="00DC7222" w:rsidRPr="007160F8" w:rsidRDefault="00DC7222">
      <w:pPr>
        <w:numPr>
          <w:ilvl w:val="1"/>
          <w:numId w:val="28"/>
        </w:numPr>
        <w:tabs>
          <w:tab w:val="left" w:pos="0"/>
        </w:tabs>
        <w:spacing w:after="0" w:line="240" w:lineRule="auto"/>
        <w:ind w:left="0" w:firstLine="709"/>
        <w:contextualSpacing/>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Netesybų sumokėjimas ir Sutartie įvykdymo užtikrinimo panaudojimas neatleidžia Šalių nuo pareigos vykdyti šioje Sutartyje prisiimtus įsipareigojimus.</w:t>
      </w:r>
    </w:p>
    <w:p w14:paraId="101B40E4" w14:textId="77777777" w:rsidR="00DC7222" w:rsidRPr="007160F8" w:rsidRDefault="00DC7222" w:rsidP="00DC7222">
      <w:pPr>
        <w:spacing w:after="0" w:line="240" w:lineRule="auto"/>
        <w:contextualSpacing/>
        <w:jc w:val="center"/>
        <w:rPr>
          <w:rFonts w:ascii="Times New Roman" w:eastAsia="Times New Roman" w:hAnsi="Times New Roman" w:cs="Times New Roman"/>
          <w:sz w:val="24"/>
          <w:szCs w:val="24"/>
          <w:lang w:eastAsia="en-US"/>
        </w:rPr>
      </w:pPr>
    </w:p>
    <w:p w14:paraId="00951564" w14:textId="77777777" w:rsidR="00DC7222" w:rsidRPr="007160F8" w:rsidRDefault="00DC7222">
      <w:pPr>
        <w:widowControl w:val="0"/>
        <w:numPr>
          <w:ilvl w:val="0"/>
          <w:numId w:val="28"/>
        </w:numPr>
        <w:autoSpaceDE w:val="0"/>
        <w:autoSpaceDN w:val="0"/>
        <w:adjustRightInd w:val="0"/>
        <w:spacing w:after="0" w:line="240" w:lineRule="auto"/>
        <w:ind w:left="284" w:hanging="284"/>
        <w:contextualSpacing/>
        <w:jc w:val="center"/>
        <w:rPr>
          <w:rFonts w:ascii="Times New Roman" w:eastAsia="Times New Roman" w:hAnsi="Times New Roman" w:cs="Times New Roman"/>
          <w:b/>
          <w:sz w:val="24"/>
          <w:szCs w:val="24"/>
          <w:lang w:eastAsia="ar-SA"/>
        </w:rPr>
      </w:pPr>
      <w:r w:rsidRPr="007160F8">
        <w:rPr>
          <w:rFonts w:ascii="Times New Roman" w:eastAsia="Times New Roman" w:hAnsi="Times New Roman" w:cs="Times New Roman"/>
          <w:b/>
          <w:sz w:val="24"/>
          <w:szCs w:val="24"/>
          <w:lang w:eastAsia="ar-SA"/>
        </w:rPr>
        <w:t>SUTARTIES ĮVYKDYMO UŽTIKRINIMAS</w:t>
      </w:r>
    </w:p>
    <w:p w14:paraId="55BB7F30" w14:textId="77777777" w:rsidR="00B81046" w:rsidRPr="007160F8" w:rsidRDefault="00B81046" w:rsidP="00B81046">
      <w:pPr>
        <w:widowControl w:val="0"/>
        <w:autoSpaceDE w:val="0"/>
        <w:autoSpaceDN w:val="0"/>
        <w:adjustRightInd w:val="0"/>
        <w:spacing w:after="0" w:line="240" w:lineRule="auto"/>
        <w:ind w:left="284"/>
        <w:contextualSpacing/>
        <w:rPr>
          <w:rFonts w:ascii="Times New Roman" w:eastAsia="Times New Roman" w:hAnsi="Times New Roman" w:cs="Times New Roman"/>
          <w:b/>
          <w:sz w:val="24"/>
          <w:szCs w:val="24"/>
          <w:lang w:eastAsia="ar-SA"/>
        </w:rPr>
      </w:pPr>
    </w:p>
    <w:p w14:paraId="72625765" w14:textId="578A05A4" w:rsidR="00DC7222" w:rsidRPr="007160F8" w:rsidRDefault="00DC7222">
      <w:pPr>
        <w:widowControl w:val="0"/>
        <w:numPr>
          <w:ilvl w:val="1"/>
          <w:numId w:val="28"/>
        </w:numPr>
        <w:autoSpaceDE w:val="0"/>
        <w:autoSpaceDN w:val="0"/>
        <w:adjustRightInd w:val="0"/>
        <w:spacing w:line="240" w:lineRule="auto"/>
        <w:ind w:left="0" w:firstLine="709"/>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 xml:space="preserve">Paslaugų teikėjas ne vėliau kaip per </w:t>
      </w:r>
      <w:r w:rsidR="00235D90" w:rsidRPr="007160F8">
        <w:rPr>
          <w:rFonts w:ascii="Times New Roman" w:eastAsia="Times New Roman" w:hAnsi="Times New Roman" w:cs="Times New Roman"/>
          <w:sz w:val="24"/>
          <w:szCs w:val="24"/>
          <w:lang w:eastAsia="ar-SA"/>
        </w:rPr>
        <w:t>10</w:t>
      </w:r>
      <w:r w:rsidRPr="007160F8">
        <w:rPr>
          <w:rFonts w:ascii="Times New Roman" w:eastAsia="Times New Roman" w:hAnsi="Times New Roman" w:cs="Times New Roman"/>
          <w:sz w:val="24"/>
          <w:szCs w:val="24"/>
          <w:lang w:eastAsia="ar-SA"/>
        </w:rPr>
        <w:t xml:space="preserve"> (</w:t>
      </w:r>
      <w:r w:rsidR="00235D90" w:rsidRPr="007160F8">
        <w:rPr>
          <w:rFonts w:ascii="Times New Roman" w:eastAsia="Times New Roman" w:hAnsi="Times New Roman" w:cs="Times New Roman"/>
          <w:sz w:val="24"/>
          <w:szCs w:val="24"/>
          <w:lang w:eastAsia="ar-SA"/>
        </w:rPr>
        <w:t>dešimt</w:t>
      </w:r>
      <w:r w:rsidRPr="007160F8">
        <w:rPr>
          <w:rFonts w:ascii="Times New Roman" w:eastAsia="Times New Roman" w:hAnsi="Times New Roman" w:cs="Times New Roman"/>
          <w:sz w:val="24"/>
          <w:szCs w:val="24"/>
          <w:lang w:eastAsia="ar-SA"/>
        </w:rPr>
        <w:t>) darbo dienas nuo Sutarties pasirašymo dienos pateikia Užsakovui Sutarties įvykdymui užtikrinti Lietuvos Respublikoje ar užsienyje registruoto banko ar kredito unijos garantiją arba draudimo bendrovės laidavimo draudimo liudijimą. Užtikrinimo vertė –</w:t>
      </w:r>
      <w:r w:rsidR="003B01B8" w:rsidRPr="007160F8">
        <w:rPr>
          <w:rFonts w:ascii="Times New Roman" w:eastAsia="Times New Roman" w:hAnsi="Times New Roman" w:cs="Times New Roman"/>
          <w:sz w:val="24"/>
          <w:szCs w:val="24"/>
          <w:lang w:eastAsia="ar-SA"/>
        </w:rPr>
        <w:t xml:space="preserve"> </w:t>
      </w:r>
      <w:r w:rsidRPr="007160F8">
        <w:rPr>
          <w:rFonts w:ascii="Times New Roman" w:eastAsia="Times New Roman" w:hAnsi="Times New Roman" w:cs="Times New Roman"/>
          <w:sz w:val="24"/>
          <w:szCs w:val="24"/>
          <w:lang w:eastAsia="ar-SA"/>
        </w:rPr>
        <w:t xml:space="preserve">5 (penki) % </w:t>
      </w:r>
      <w:r w:rsidR="00235D90" w:rsidRPr="007160F8">
        <w:rPr>
          <w:rFonts w:ascii="Times New Roman" w:eastAsia="Times New Roman" w:hAnsi="Times New Roman" w:cs="Times New Roman"/>
          <w:sz w:val="24"/>
          <w:szCs w:val="24"/>
          <w:lang w:eastAsia="ar-SA"/>
        </w:rPr>
        <w:t xml:space="preserve"> (procent</w:t>
      </w:r>
      <w:r w:rsidR="003B01B8" w:rsidRPr="007160F8">
        <w:rPr>
          <w:rFonts w:ascii="Times New Roman" w:eastAsia="Times New Roman" w:hAnsi="Times New Roman" w:cs="Times New Roman"/>
          <w:sz w:val="24"/>
          <w:szCs w:val="24"/>
          <w:lang w:eastAsia="ar-SA"/>
        </w:rPr>
        <w:t>ai</w:t>
      </w:r>
      <w:r w:rsidR="00235D90" w:rsidRPr="007160F8">
        <w:rPr>
          <w:rFonts w:ascii="Times New Roman" w:eastAsia="Times New Roman" w:hAnsi="Times New Roman" w:cs="Times New Roman"/>
          <w:sz w:val="24"/>
          <w:szCs w:val="24"/>
          <w:lang w:eastAsia="ar-SA"/>
        </w:rPr>
        <w:t xml:space="preserve">) </w:t>
      </w:r>
      <w:r w:rsidRPr="007160F8">
        <w:rPr>
          <w:rFonts w:ascii="Times New Roman" w:eastAsia="Times New Roman" w:hAnsi="Times New Roman" w:cs="Times New Roman"/>
          <w:sz w:val="24"/>
          <w:szCs w:val="24"/>
          <w:lang w:eastAsia="ar-SA"/>
        </w:rPr>
        <w:t xml:space="preserve">nuo pradinės Sutarties kainos </w:t>
      </w:r>
      <w:r w:rsidR="003B01B8" w:rsidRPr="007160F8">
        <w:rPr>
          <w:rFonts w:ascii="Times New Roman" w:eastAsia="Times New Roman" w:hAnsi="Times New Roman" w:cs="Times New Roman"/>
          <w:sz w:val="24"/>
          <w:szCs w:val="24"/>
          <w:lang w:eastAsia="ar-SA"/>
        </w:rPr>
        <w:t>be</w:t>
      </w:r>
      <w:r w:rsidRPr="007160F8">
        <w:rPr>
          <w:rFonts w:ascii="Times New Roman" w:eastAsia="Times New Roman" w:hAnsi="Times New Roman" w:cs="Times New Roman"/>
          <w:sz w:val="24"/>
          <w:szCs w:val="24"/>
          <w:lang w:eastAsia="ar-SA"/>
        </w:rPr>
        <w:t xml:space="preserve"> PVM (4.2</w:t>
      </w:r>
      <w:r w:rsidR="00235D90" w:rsidRPr="007160F8">
        <w:rPr>
          <w:rFonts w:ascii="Times New Roman" w:eastAsia="Times New Roman" w:hAnsi="Times New Roman" w:cs="Times New Roman"/>
          <w:sz w:val="24"/>
          <w:szCs w:val="24"/>
          <w:lang w:eastAsia="ar-SA"/>
        </w:rPr>
        <w:t xml:space="preserve"> </w:t>
      </w:r>
      <w:r w:rsidRPr="007160F8">
        <w:rPr>
          <w:rFonts w:ascii="Times New Roman" w:eastAsia="Times New Roman" w:hAnsi="Times New Roman" w:cs="Times New Roman"/>
          <w:sz w:val="24"/>
          <w:szCs w:val="24"/>
          <w:lang w:eastAsia="ar-SA"/>
        </w:rPr>
        <w:t>punktas).</w:t>
      </w:r>
    </w:p>
    <w:p w14:paraId="41BFB521" w14:textId="77777777" w:rsidR="00DC7222" w:rsidRPr="007160F8" w:rsidRDefault="00DC7222">
      <w:pPr>
        <w:widowControl w:val="0"/>
        <w:numPr>
          <w:ilvl w:val="1"/>
          <w:numId w:val="28"/>
        </w:numPr>
        <w:autoSpaceDE w:val="0"/>
        <w:autoSpaceDN w:val="0"/>
        <w:adjustRightInd w:val="0"/>
        <w:spacing w:line="240" w:lineRule="auto"/>
        <w:ind w:left="0" w:firstLine="709"/>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Jei Paslaugų teikėjas per šį laikotarpį Sutarties įvykdymo užtikrinimo nepateikia, laikoma, kad Paslaugų teikėjas atsisakė sudaryti Sutartį.</w:t>
      </w:r>
    </w:p>
    <w:p w14:paraId="72948688" w14:textId="77777777" w:rsidR="00DC7222" w:rsidRPr="00671971" w:rsidRDefault="00DC7222">
      <w:pPr>
        <w:widowControl w:val="0"/>
        <w:numPr>
          <w:ilvl w:val="1"/>
          <w:numId w:val="28"/>
        </w:numPr>
        <w:autoSpaceDE w:val="0"/>
        <w:autoSpaceDN w:val="0"/>
        <w:adjustRightInd w:val="0"/>
        <w:spacing w:line="240" w:lineRule="auto"/>
        <w:ind w:left="0" w:firstLine="709"/>
        <w:contextualSpacing/>
        <w:jc w:val="both"/>
        <w:rPr>
          <w:rFonts w:ascii="Times New Roman" w:eastAsia="Times New Roman" w:hAnsi="Times New Roman" w:cs="Times New Roman"/>
          <w:color w:val="000000" w:themeColor="text1"/>
          <w:sz w:val="24"/>
          <w:szCs w:val="24"/>
        </w:rPr>
      </w:pPr>
      <w:r w:rsidRPr="007160F8">
        <w:rPr>
          <w:rFonts w:ascii="Times New Roman" w:eastAsia="Times New Roman" w:hAnsi="Times New Roman" w:cs="Times New Roman"/>
          <w:sz w:val="24"/>
          <w:szCs w:val="24"/>
          <w:lang w:eastAsia="ar-SA"/>
        </w:rPr>
        <w:t xml:space="preserve">Paslaugų teikėjas įvykdymo užtikrinimas turi būti besąlyginis ir neatšaukiamas. Sutarties </w:t>
      </w:r>
      <w:r w:rsidRPr="007160F8">
        <w:rPr>
          <w:rFonts w:ascii="Times New Roman" w:eastAsia="Times New Roman" w:hAnsi="Times New Roman" w:cs="Times New Roman"/>
          <w:sz w:val="24"/>
          <w:szCs w:val="24"/>
          <w:lang w:eastAsia="ar-SA"/>
        </w:rPr>
        <w:lastRenderedPageBreak/>
        <w:t xml:space="preserve">įvykdymo užtikrinimo dalykas – Paslaugų teikėjo įsipareigojimų pagal Sutartį ir jos priedus pažeidimas, dalinis ar </w:t>
      </w:r>
      <w:r w:rsidRPr="00671971">
        <w:rPr>
          <w:rFonts w:ascii="Times New Roman" w:eastAsia="Times New Roman" w:hAnsi="Times New Roman" w:cs="Times New Roman"/>
          <w:color w:val="000000" w:themeColor="text1"/>
          <w:sz w:val="24"/>
          <w:szCs w:val="24"/>
          <w:lang w:eastAsia="ar-SA"/>
        </w:rPr>
        <w:t>visiškas jų nevykdymas ar netinkamas jų vykdymas. Užsakovui raštiškai motyvuotai pareikalavus, Sutarties įvykdymą užtikrinanti institucija išmokės Užsakovui sutarties įvykdymo užtikrinime nurodytą sumą. Prieš pateikdamas reikalavimą sumokėti pagal Sutarties įvykdymo užtikrinimą, Užsakovas raštu įspėja apie tai Paslaugų teikėją ir nurodo, dėl kokio pažeidimo pateikia šį reikalavimą.</w:t>
      </w:r>
    </w:p>
    <w:p w14:paraId="46F9FD8D" w14:textId="77777777" w:rsidR="00DC7222" w:rsidRPr="00671971" w:rsidRDefault="00DC7222">
      <w:pPr>
        <w:widowControl w:val="0"/>
        <w:numPr>
          <w:ilvl w:val="1"/>
          <w:numId w:val="28"/>
        </w:numPr>
        <w:autoSpaceDE w:val="0"/>
        <w:autoSpaceDN w:val="0"/>
        <w:adjustRightInd w:val="0"/>
        <w:spacing w:line="240" w:lineRule="auto"/>
        <w:ind w:left="0" w:firstLine="709"/>
        <w:contextualSpacing/>
        <w:jc w:val="both"/>
        <w:rPr>
          <w:rFonts w:ascii="Times New Roman" w:eastAsia="Times New Roman" w:hAnsi="Times New Roman" w:cs="Times New Roman"/>
          <w:color w:val="000000" w:themeColor="text1"/>
          <w:sz w:val="24"/>
          <w:szCs w:val="24"/>
        </w:rPr>
      </w:pPr>
      <w:r w:rsidRPr="00671971">
        <w:rPr>
          <w:rFonts w:ascii="Times New Roman" w:eastAsia="Times New Roman" w:hAnsi="Times New Roman" w:cs="Times New Roman"/>
          <w:color w:val="000000" w:themeColor="text1"/>
          <w:sz w:val="24"/>
          <w:szCs w:val="24"/>
        </w:rPr>
        <w:t>Nepaisant Sutarties 8.3 punkto nuostatų, Paslaugų teikėjas atlygina Užsakovui dėl Paslaugų teikėjo kaltės atsiradusius nuostolius dėl netinkamo įsipareigojimų pagal Sutartį ir jos priedus vykdymo ar nevykdymo, kurių neapima Sutarties įvykdymo užtikrinimas.</w:t>
      </w:r>
    </w:p>
    <w:p w14:paraId="7F80E4A8" w14:textId="77777777" w:rsidR="00DC7222" w:rsidRPr="00671971" w:rsidRDefault="00DC7222">
      <w:pPr>
        <w:widowControl w:val="0"/>
        <w:numPr>
          <w:ilvl w:val="1"/>
          <w:numId w:val="28"/>
        </w:numPr>
        <w:autoSpaceDE w:val="0"/>
        <w:autoSpaceDN w:val="0"/>
        <w:adjustRightInd w:val="0"/>
        <w:spacing w:line="240" w:lineRule="auto"/>
        <w:ind w:left="0" w:firstLine="709"/>
        <w:contextualSpacing/>
        <w:jc w:val="both"/>
        <w:rPr>
          <w:rFonts w:ascii="Times New Roman" w:eastAsia="Times New Roman" w:hAnsi="Times New Roman" w:cs="Times New Roman"/>
          <w:color w:val="000000" w:themeColor="text1"/>
          <w:sz w:val="24"/>
          <w:szCs w:val="24"/>
          <w:lang w:eastAsia="ar-SA"/>
        </w:rPr>
      </w:pPr>
      <w:r w:rsidRPr="00671971">
        <w:rPr>
          <w:rFonts w:ascii="Times New Roman" w:eastAsia="Times New Roman" w:hAnsi="Times New Roman" w:cs="Times New Roman"/>
          <w:color w:val="000000" w:themeColor="text1"/>
          <w:sz w:val="24"/>
          <w:szCs w:val="24"/>
          <w:lang w:eastAsia="ar-SA"/>
        </w:rPr>
        <w:t>Jeigu Sutarties vykdymo metu, Sutarties įvykdymo užtikrinimą išdavęs juridinis asmuo, negali įvykdyti savo įsipareigojimų, Užsakovas raštu pareikalauja Paslaugų teikėjo per 10 (dešimt) dienų pateikti naują Sutarties įvykdymo užtikrinimą. Jeigu  Paslaugų teikėjas nepateikia naujo Sutarties įvykdymo užtikrinimo, Užsakovas turi teisę nutraukti Sutartį.</w:t>
      </w:r>
    </w:p>
    <w:p w14:paraId="0ED10A74" w14:textId="3CCD58A6" w:rsidR="00DC7222" w:rsidRPr="00671971" w:rsidRDefault="00DC7222">
      <w:pPr>
        <w:widowControl w:val="0"/>
        <w:numPr>
          <w:ilvl w:val="1"/>
          <w:numId w:val="28"/>
        </w:numPr>
        <w:autoSpaceDE w:val="0"/>
        <w:autoSpaceDN w:val="0"/>
        <w:adjustRightInd w:val="0"/>
        <w:spacing w:line="240" w:lineRule="auto"/>
        <w:ind w:left="0" w:firstLine="709"/>
        <w:contextualSpacing/>
        <w:jc w:val="both"/>
        <w:rPr>
          <w:rFonts w:ascii="Times New Roman" w:eastAsia="Times New Roman" w:hAnsi="Times New Roman" w:cs="Times New Roman"/>
          <w:color w:val="000000" w:themeColor="text1"/>
          <w:sz w:val="24"/>
          <w:szCs w:val="24"/>
          <w:lang w:eastAsia="ar-SA"/>
        </w:rPr>
      </w:pPr>
      <w:r w:rsidRPr="00671971">
        <w:rPr>
          <w:rFonts w:ascii="Times New Roman" w:eastAsia="Times New Roman" w:hAnsi="Times New Roman" w:cs="Times New Roman"/>
          <w:color w:val="000000" w:themeColor="text1"/>
          <w:sz w:val="24"/>
          <w:szCs w:val="24"/>
          <w:lang w:eastAsia="ar-SA"/>
        </w:rPr>
        <w:t xml:space="preserve">Sutarties įvykdymo užtikrinimas turi galioti visą Sutarties galiojimo laikotarpį. </w:t>
      </w:r>
      <w:r w:rsidRPr="00671971">
        <w:rPr>
          <w:rFonts w:ascii="Times New Roman" w:eastAsia="Batang" w:hAnsi="Times New Roman" w:cs="Times New Roman"/>
          <w:color w:val="000000" w:themeColor="text1"/>
          <w:sz w:val="24"/>
          <w:szCs w:val="24"/>
          <w:lang w:eastAsia="ar-SA"/>
        </w:rPr>
        <w:t xml:space="preserve">Jei Užsakovas pasinaudoja Sutarties įvykdymo užtikrinimo garantija arba Sutarties galiojimas Šalių raštišku susitarimu yra pratęsiamas </w:t>
      </w:r>
      <w:r w:rsidRPr="00671971">
        <w:rPr>
          <w:rFonts w:ascii="Times New Roman" w:eastAsia="Times New Roman" w:hAnsi="Times New Roman" w:cs="Times New Roman"/>
          <w:color w:val="000000" w:themeColor="text1"/>
          <w:sz w:val="24"/>
          <w:szCs w:val="24"/>
          <w:lang w:eastAsia="ar-SA"/>
        </w:rPr>
        <w:t>Paslaugų teikėjas</w:t>
      </w:r>
      <w:r w:rsidRPr="00671971">
        <w:rPr>
          <w:rFonts w:ascii="Times New Roman" w:eastAsia="Batang" w:hAnsi="Times New Roman" w:cs="Times New Roman"/>
          <w:color w:val="000000" w:themeColor="text1"/>
          <w:sz w:val="24"/>
          <w:szCs w:val="24"/>
          <w:lang w:eastAsia="ar-SA"/>
        </w:rPr>
        <w:t xml:space="preserve">, siekdamas toliau vykdyti Sutarties įsipareigojimus, privalo per </w:t>
      </w:r>
      <w:r w:rsidR="00235D90" w:rsidRPr="00671971">
        <w:rPr>
          <w:rFonts w:ascii="Times New Roman" w:eastAsia="Batang" w:hAnsi="Times New Roman" w:cs="Times New Roman"/>
          <w:color w:val="000000" w:themeColor="text1"/>
          <w:sz w:val="24"/>
          <w:szCs w:val="24"/>
          <w:lang w:eastAsia="ar-SA"/>
        </w:rPr>
        <w:t>10</w:t>
      </w:r>
      <w:r w:rsidRPr="00671971">
        <w:rPr>
          <w:rFonts w:ascii="Times New Roman" w:eastAsia="Batang" w:hAnsi="Times New Roman" w:cs="Times New Roman"/>
          <w:color w:val="000000" w:themeColor="text1"/>
          <w:sz w:val="24"/>
          <w:szCs w:val="24"/>
          <w:lang w:eastAsia="ar-SA"/>
        </w:rPr>
        <w:t xml:space="preserve"> (</w:t>
      </w:r>
      <w:r w:rsidR="00235D90" w:rsidRPr="00671971">
        <w:rPr>
          <w:rFonts w:ascii="Times New Roman" w:eastAsia="Batang" w:hAnsi="Times New Roman" w:cs="Times New Roman"/>
          <w:color w:val="000000" w:themeColor="text1"/>
          <w:sz w:val="24"/>
          <w:szCs w:val="24"/>
          <w:lang w:eastAsia="ar-SA"/>
        </w:rPr>
        <w:t>dešimt</w:t>
      </w:r>
      <w:r w:rsidRPr="00671971">
        <w:rPr>
          <w:rFonts w:ascii="Times New Roman" w:eastAsia="Batang" w:hAnsi="Times New Roman" w:cs="Times New Roman"/>
          <w:color w:val="000000" w:themeColor="text1"/>
          <w:sz w:val="24"/>
          <w:szCs w:val="24"/>
          <w:lang w:eastAsia="ar-SA"/>
        </w:rPr>
        <w:t xml:space="preserve">) darbo dienas pateikti naują Sutarties įvykdymo užtikrinimo garantiją, kurios suma ne mažesnė kaip </w:t>
      </w:r>
      <w:r w:rsidRPr="00671971">
        <w:rPr>
          <w:rFonts w:ascii="Times New Roman" w:eastAsia="Times New Roman" w:hAnsi="Times New Roman" w:cs="Times New Roman"/>
          <w:color w:val="000000" w:themeColor="text1"/>
          <w:sz w:val="24"/>
          <w:szCs w:val="24"/>
          <w:lang w:eastAsia="ar-SA"/>
        </w:rPr>
        <w:t>5 (penkis) %</w:t>
      </w:r>
      <w:r w:rsidR="000807F3" w:rsidRPr="00671971">
        <w:rPr>
          <w:rFonts w:ascii="Times New Roman" w:eastAsia="Times New Roman" w:hAnsi="Times New Roman" w:cs="Times New Roman"/>
          <w:color w:val="000000" w:themeColor="text1"/>
          <w:sz w:val="24"/>
          <w:szCs w:val="24"/>
          <w:lang w:eastAsia="ar-SA"/>
        </w:rPr>
        <w:t xml:space="preserve"> (procentus)</w:t>
      </w:r>
      <w:r w:rsidRPr="00671971">
        <w:rPr>
          <w:rFonts w:ascii="Times New Roman" w:eastAsia="Times New Roman" w:hAnsi="Times New Roman" w:cs="Times New Roman"/>
          <w:color w:val="000000" w:themeColor="text1"/>
          <w:sz w:val="24"/>
          <w:szCs w:val="24"/>
          <w:lang w:eastAsia="ar-SA"/>
        </w:rPr>
        <w:t xml:space="preserve"> nuo pradinės Sutarties kainos </w:t>
      </w:r>
      <w:r w:rsidR="003B01B8" w:rsidRPr="00671971">
        <w:rPr>
          <w:rFonts w:ascii="Times New Roman" w:eastAsia="Times New Roman" w:hAnsi="Times New Roman" w:cs="Times New Roman"/>
          <w:color w:val="000000" w:themeColor="text1"/>
          <w:sz w:val="24"/>
          <w:szCs w:val="24"/>
          <w:lang w:eastAsia="ar-SA"/>
        </w:rPr>
        <w:t>be</w:t>
      </w:r>
      <w:r w:rsidRPr="00671971">
        <w:rPr>
          <w:rFonts w:ascii="Times New Roman" w:eastAsia="Times New Roman" w:hAnsi="Times New Roman" w:cs="Times New Roman"/>
          <w:color w:val="000000" w:themeColor="text1"/>
          <w:sz w:val="24"/>
          <w:szCs w:val="24"/>
          <w:lang w:eastAsia="ar-SA"/>
        </w:rPr>
        <w:t xml:space="preserve"> PVM (4.2 punktas).</w:t>
      </w:r>
    </w:p>
    <w:p w14:paraId="59767146" w14:textId="52602F56" w:rsidR="00DC7222" w:rsidRPr="00671971" w:rsidRDefault="00DC7222" w:rsidP="00DC7222">
      <w:pPr>
        <w:widowControl w:val="0"/>
        <w:numPr>
          <w:ilvl w:val="1"/>
          <w:numId w:val="28"/>
        </w:numPr>
        <w:autoSpaceDE w:val="0"/>
        <w:autoSpaceDN w:val="0"/>
        <w:adjustRightInd w:val="0"/>
        <w:spacing w:line="240" w:lineRule="auto"/>
        <w:ind w:left="0" w:firstLine="709"/>
        <w:contextualSpacing/>
        <w:jc w:val="both"/>
        <w:rPr>
          <w:rFonts w:ascii="Times New Roman" w:eastAsia="Times New Roman" w:hAnsi="Times New Roman" w:cs="Times New Roman"/>
          <w:color w:val="000000" w:themeColor="text1"/>
          <w:sz w:val="24"/>
          <w:szCs w:val="24"/>
          <w:lang w:eastAsia="ar-SA"/>
        </w:rPr>
      </w:pPr>
      <w:r w:rsidRPr="00671971">
        <w:rPr>
          <w:rFonts w:ascii="Times New Roman" w:eastAsia="Times New Roman" w:hAnsi="Times New Roman" w:cs="Times New Roman"/>
          <w:color w:val="000000" w:themeColor="text1"/>
          <w:sz w:val="24"/>
          <w:szCs w:val="24"/>
          <w:lang w:eastAsia="ar-SA"/>
        </w:rPr>
        <w:t>Jei Paslaugų teikėjas nepateikia naujo banko/kredito unijos garanto ar draudimo bendrovės laidavimo rašto, Užsakovas turi teisę vienašališkai nutraukti Sutartį, prieš 20</w:t>
      </w:r>
      <w:r w:rsidR="001948A9" w:rsidRPr="00671971">
        <w:rPr>
          <w:rFonts w:ascii="Times New Roman" w:eastAsia="Times New Roman" w:hAnsi="Times New Roman" w:cs="Times New Roman"/>
          <w:color w:val="000000" w:themeColor="text1"/>
          <w:sz w:val="24"/>
          <w:szCs w:val="24"/>
          <w:lang w:eastAsia="ar-SA"/>
        </w:rPr>
        <w:t xml:space="preserve"> (dvidešimt)</w:t>
      </w:r>
      <w:r w:rsidRPr="00671971">
        <w:rPr>
          <w:rFonts w:ascii="Times New Roman" w:eastAsia="Times New Roman" w:hAnsi="Times New Roman" w:cs="Times New Roman"/>
          <w:color w:val="000000" w:themeColor="text1"/>
          <w:sz w:val="24"/>
          <w:szCs w:val="24"/>
          <w:lang w:eastAsia="ar-SA"/>
        </w:rPr>
        <w:t xml:space="preserve"> kalendorinių dienų raštu pranešęs apie tai Paslaugų teikėją, reikalauti sumokėti 5 (penkis)</w:t>
      </w:r>
      <w:r w:rsidR="000807F3" w:rsidRPr="00671971">
        <w:rPr>
          <w:rFonts w:ascii="Times New Roman" w:eastAsia="Times New Roman" w:hAnsi="Times New Roman" w:cs="Times New Roman"/>
          <w:color w:val="000000" w:themeColor="text1"/>
          <w:sz w:val="24"/>
          <w:szCs w:val="24"/>
          <w:lang w:eastAsia="ar-SA"/>
        </w:rPr>
        <w:t xml:space="preserve"> </w:t>
      </w:r>
      <w:r w:rsidRPr="00671971">
        <w:rPr>
          <w:rFonts w:ascii="Times New Roman" w:eastAsia="Times New Roman" w:hAnsi="Times New Roman" w:cs="Times New Roman"/>
          <w:color w:val="000000" w:themeColor="text1"/>
          <w:sz w:val="24"/>
          <w:szCs w:val="24"/>
          <w:lang w:eastAsia="ar-SA"/>
        </w:rPr>
        <w:t>%</w:t>
      </w:r>
      <w:r w:rsidR="000807F3" w:rsidRPr="00671971">
        <w:rPr>
          <w:rFonts w:ascii="Times New Roman" w:eastAsia="Times New Roman" w:hAnsi="Times New Roman" w:cs="Times New Roman"/>
          <w:color w:val="000000" w:themeColor="text1"/>
          <w:sz w:val="24"/>
          <w:szCs w:val="24"/>
          <w:lang w:eastAsia="ar-SA"/>
        </w:rPr>
        <w:t xml:space="preserve"> (procentus)</w:t>
      </w:r>
      <w:r w:rsidRPr="00671971">
        <w:rPr>
          <w:rFonts w:ascii="Times New Roman" w:eastAsia="Times New Roman" w:hAnsi="Times New Roman" w:cs="Times New Roman"/>
          <w:color w:val="000000" w:themeColor="text1"/>
          <w:sz w:val="24"/>
          <w:szCs w:val="24"/>
          <w:lang w:eastAsia="ar-SA"/>
        </w:rPr>
        <w:t xml:space="preserve"> nuo pradinės Sutarties kainos </w:t>
      </w:r>
      <w:r w:rsidR="003B01B8" w:rsidRPr="00671971">
        <w:rPr>
          <w:rFonts w:ascii="Times New Roman" w:eastAsia="Times New Roman" w:hAnsi="Times New Roman" w:cs="Times New Roman"/>
          <w:color w:val="000000" w:themeColor="text1"/>
          <w:sz w:val="24"/>
          <w:szCs w:val="24"/>
          <w:lang w:eastAsia="ar-SA"/>
        </w:rPr>
        <w:t>be</w:t>
      </w:r>
      <w:r w:rsidRPr="00671971">
        <w:rPr>
          <w:rFonts w:ascii="Times New Roman" w:eastAsia="Times New Roman" w:hAnsi="Times New Roman" w:cs="Times New Roman"/>
          <w:color w:val="000000" w:themeColor="text1"/>
          <w:sz w:val="24"/>
          <w:szCs w:val="24"/>
          <w:lang w:eastAsia="ar-SA"/>
        </w:rPr>
        <w:t xml:space="preserve"> PVM (4.2 punktas)</w:t>
      </w:r>
      <w:r w:rsidR="000A4D19" w:rsidRPr="00671971">
        <w:rPr>
          <w:rFonts w:ascii="Times New Roman" w:eastAsia="Times New Roman" w:hAnsi="Times New Roman" w:cs="Times New Roman"/>
          <w:color w:val="000000" w:themeColor="text1"/>
          <w:sz w:val="24"/>
          <w:szCs w:val="24"/>
          <w:lang w:eastAsia="ar-SA"/>
        </w:rPr>
        <w:t xml:space="preserve"> </w:t>
      </w:r>
      <w:r w:rsidRPr="00671971">
        <w:rPr>
          <w:rFonts w:ascii="Times New Roman" w:eastAsia="Times New Roman" w:hAnsi="Times New Roman" w:cs="Times New Roman"/>
          <w:color w:val="000000" w:themeColor="text1"/>
          <w:sz w:val="24"/>
          <w:szCs w:val="24"/>
          <w:lang w:eastAsia="ar-SA"/>
        </w:rPr>
        <w:t>baudą bei atlyginti nuostolius, kiek jų nepadengia numatyta bauda.</w:t>
      </w:r>
    </w:p>
    <w:p w14:paraId="2FE47E7F" w14:textId="77777777" w:rsidR="00DC7222" w:rsidRPr="007160F8" w:rsidRDefault="00DC7222" w:rsidP="00DC7222">
      <w:pPr>
        <w:widowControl w:val="0"/>
        <w:autoSpaceDE w:val="0"/>
        <w:autoSpaceDN w:val="0"/>
        <w:adjustRightInd w:val="0"/>
        <w:spacing w:line="240" w:lineRule="auto"/>
        <w:contextualSpacing/>
        <w:jc w:val="both"/>
        <w:rPr>
          <w:rFonts w:ascii="Times New Roman" w:eastAsia="Times New Roman" w:hAnsi="Times New Roman" w:cs="Times New Roman"/>
          <w:sz w:val="24"/>
          <w:szCs w:val="24"/>
          <w:lang w:eastAsia="ar-SA"/>
        </w:rPr>
      </w:pPr>
    </w:p>
    <w:p w14:paraId="6BD58F79" w14:textId="77777777" w:rsidR="00DC7222" w:rsidRPr="007160F8" w:rsidRDefault="00DC7222">
      <w:pPr>
        <w:widowControl w:val="0"/>
        <w:numPr>
          <w:ilvl w:val="0"/>
          <w:numId w:val="28"/>
        </w:numPr>
        <w:autoSpaceDE w:val="0"/>
        <w:autoSpaceDN w:val="0"/>
        <w:adjustRightInd w:val="0"/>
        <w:spacing w:after="0" w:line="240" w:lineRule="auto"/>
        <w:ind w:left="284" w:hanging="284"/>
        <w:contextualSpacing/>
        <w:jc w:val="center"/>
        <w:rPr>
          <w:rFonts w:ascii="Times New Roman" w:eastAsia="Times New Roman" w:hAnsi="Times New Roman" w:cs="Times New Roman"/>
          <w:b/>
          <w:sz w:val="24"/>
          <w:szCs w:val="24"/>
          <w:lang w:eastAsia="ar-SA"/>
        </w:rPr>
      </w:pPr>
      <w:r w:rsidRPr="007160F8">
        <w:rPr>
          <w:rFonts w:ascii="Times New Roman" w:eastAsia="Times New Roman" w:hAnsi="Times New Roman" w:cs="Times New Roman"/>
          <w:b/>
          <w:sz w:val="24"/>
          <w:szCs w:val="24"/>
        </w:rPr>
        <w:t>SUTARTIES GALIOJIMAS IR PAKEITIMAI</w:t>
      </w:r>
    </w:p>
    <w:p w14:paraId="7AEDFDC7" w14:textId="77777777" w:rsidR="00DC7222" w:rsidRPr="007160F8" w:rsidRDefault="00DC7222" w:rsidP="00DC7222">
      <w:pPr>
        <w:suppressAutoHyphens/>
        <w:autoSpaceDE w:val="0"/>
        <w:spacing w:after="0" w:line="240" w:lineRule="auto"/>
        <w:ind w:left="284"/>
        <w:jc w:val="both"/>
        <w:rPr>
          <w:rFonts w:ascii="Times New Roman" w:eastAsia="Times New Roman" w:hAnsi="Times New Roman" w:cs="Times New Roman"/>
          <w:b/>
          <w:sz w:val="24"/>
          <w:szCs w:val="24"/>
          <w:lang w:eastAsia="ar-SA"/>
        </w:rPr>
      </w:pPr>
    </w:p>
    <w:p w14:paraId="172DBFFE" w14:textId="2217D965" w:rsidR="00DC7222" w:rsidRPr="007160F8" w:rsidRDefault="00DC7222">
      <w:pPr>
        <w:widowControl w:val="0"/>
        <w:numPr>
          <w:ilvl w:val="1"/>
          <w:numId w:val="28"/>
        </w:numPr>
        <w:suppressAutoHyphens/>
        <w:autoSpaceDE w:val="0"/>
        <w:autoSpaceDN w:val="0"/>
        <w:adjustRightInd w:val="0"/>
        <w:spacing w:after="0" w:line="240" w:lineRule="auto"/>
        <w:ind w:left="0" w:firstLine="567"/>
        <w:contextualSpacing/>
        <w:jc w:val="both"/>
        <w:textAlignment w:val="center"/>
        <w:rPr>
          <w:rFonts w:ascii="Times New Roman" w:eastAsia="Calibri" w:hAnsi="Times New Roman" w:cs="Times New Roman"/>
          <w:color w:val="FF0000"/>
          <w:sz w:val="24"/>
          <w:szCs w:val="24"/>
          <w:lang w:eastAsia="en-US"/>
        </w:rPr>
      </w:pPr>
      <w:r w:rsidRPr="007160F8">
        <w:rPr>
          <w:rFonts w:ascii="Times New Roman" w:eastAsia="Calibri" w:hAnsi="Times New Roman" w:cs="Times New Roman"/>
          <w:sz w:val="24"/>
          <w:szCs w:val="24"/>
          <w:lang w:eastAsia="en-US"/>
        </w:rPr>
        <w:t>Sutartis įsigalioja šalims pasirašius Sutartį</w:t>
      </w:r>
      <w:r w:rsidRPr="007160F8">
        <w:rPr>
          <w:rFonts w:ascii="Times New Roman" w:eastAsia="Calibri" w:hAnsi="Times New Roman" w:cs="Times New Roman"/>
          <w:b/>
          <w:sz w:val="24"/>
          <w:szCs w:val="24"/>
          <w:lang w:eastAsia="en-US"/>
        </w:rPr>
        <w:t xml:space="preserve"> </w:t>
      </w:r>
      <w:r w:rsidRPr="007160F8">
        <w:rPr>
          <w:rFonts w:ascii="Times New Roman" w:eastAsia="Calibri" w:hAnsi="Times New Roman" w:cs="Times New Roman"/>
          <w:bCs/>
          <w:sz w:val="24"/>
          <w:szCs w:val="24"/>
          <w:lang w:eastAsia="en-US"/>
        </w:rPr>
        <w:t>ir</w:t>
      </w:r>
      <w:r w:rsidRPr="007160F8">
        <w:rPr>
          <w:rFonts w:ascii="Times New Roman" w:eastAsia="Calibri" w:hAnsi="Times New Roman" w:cs="Times New Roman"/>
          <w:b/>
          <w:sz w:val="24"/>
          <w:szCs w:val="24"/>
          <w:lang w:eastAsia="en-US"/>
        </w:rPr>
        <w:t xml:space="preserve"> </w:t>
      </w:r>
      <w:r w:rsidRPr="007160F8">
        <w:rPr>
          <w:rFonts w:ascii="Times New Roman" w:eastAsia="Calibri" w:hAnsi="Times New Roman" w:cs="Times New Roman"/>
          <w:sz w:val="24"/>
          <w:szCs w:val="24"/>
          <w:lang w:eastAsia="en-US"/>
        </w:rPr>
        <w:t>Paslaugų teikėjui pateikus tinkamą Sutarties įvykdymo užtikrinimą</w:t>
      </w:r>
      <w:r w:rsidR="000807F3" w:rsidRPr="007160F8">
        <w:rPr>
          <w:rFonts w:ascii="Times New Roman" w:eastAsia="Calibri" w:hAnsi="Times New Roman" w:cs="Times New Roman"/>
          <w:sz w:val="24"/>
          <w:szCs w:val="24"/>
          <w:lang w:eastAsia="en-US"/>
        </w:rPr>
        <w:t xml:space="preserve"> </w:t>
      </w:r>
      <w:r w:rsidRPr="007160F8">
        <w:rPr>
          <w:rFonts w:ascii="Times New Roman" w:eastAsia="Calibri" w:hAnsi="Times New Roman" w:cs="Times New Roman"/>
          <w:sz w:val="24"/>
          <w:szCs w:val="24"/>
          <w:lang w:eastAsia="en-US"/>
        </w:rPr>
        <w:t>ir</w:t>
      </w:r>
      <w:r w:rsidRPr="007160F8">
        <w:rPr>
          <w:rFonts w:ascii="Times New Roman" w:eastAsia="Calibri" w:hAnsi="Times New Roman" w:cs="Times New Roman"/>
          <w:b/>
          <w:sz w:val="24"/>
          <w:szCs w:val="24"/>
          <w:lang w:eastAsia="en-US"/>
        </w:rPr>
        <w:t xml:space="preserve"> galioja</w:t>
      </w:r>
      <w:r w:rsidRPr="007160F8">
        <w:rPr>
          <w:rFonts w:ascii="Times New Roman" w:eastAsia="Calibri" w:hAnsi="Times New Roman" w:cs="Times New Roman"/>
          <w:sz w:val="24"/>
          <w:szCs w:val="24"/>
          <w:lang w:eastAsia="en-US"/>
        </w:rPr>
        <w:t xml:space="preserve"> </w:t>
      </w:r>
      <w:r w:rsidRPr="007160F8">
        <w:rPr>
          <w:rFonts w:ascii="Times New Roman" w:eastAsia="Calibri" w:hAnsi="Times New Roman" w:cs="Times New Roman"/>
          <w:b/>
          <w:sz w:val="24"/>
          <w:szCs w:val="24"/>
          <w:lang w:eastAsia="en-US"/>
        </w:rPr>
        <w:t>2</w:t>
      </w:r>
      <w:r w:rsidR="00235D90" w:rsidRPr="007160F8">
        <w:rPr>
          <w:rFonts w:ascii="Times New Roman" w:eastAsia="Calibri" w:hAnsi="Times New Roman" w:cs="Times New Roman"/>
          <w:b/>
          <w:sz w:val="24"/>
          <w:szCs w:val="24"/>
          <w:lang w:eastAsia="en-US"/>
        </w:rPr>
        <w:t>9</w:t>
      </w:r>
      <w:r w:rsidRPr="007160F8">
        <w:rPr>
          <w:rFonts w:ascii="Times New Roman" w:eastAsia="Calibri" w:hAnsi="Times New Roman" w:cs="Times New Roman"/>
          <w:b/>
          <w:sz w:val="24"/>
          <w:szCs w:val="24"/>
          <w:lang w:eastAsia="en-US"/>
        </w:rPr>
        <w:t xml:space="preserve"> (dvidešimt </w:t>
      </w:r>
      <w:r w:rsidR="00235D90" w:rsidRPr="007160F8">
        <w:rPr>
          <w:rFonts w:ascii="Times New Roman" w:eastAsia="Calibri" w:hAnsi="Times New Roman" w:cs="Times New Roman"/>
          <w:b/>
          <w:sz w:val="24"/>
          <w:szCs w:val="24"/>
          <w:lang w:eastAsia="en-US"/>
        </w:rPr>
        <w:t>devynis</w:t>
      </w:r>
      <w:r w:rsidRPr="007160F8">
        <w:rPr>
          <w:rFonts w:ascii="Times New Roman" w:eastAsia="Calibri" w:hAnsi="Times New Roman" w:cs="Times New Roman"/>
          <w:b/>
          <w:sz w:val="24"/>
          <w:szCs w:val="24"/>
          <w:lang w:eastAsia="en-US"/>
        </w:rPr>
        <w:t>) mėnesius</w:t>
      </w:r>
      <w:r w:rsidRPr="007160F8">
        <w:rPr>
          <w:rFonts w:ascii="Times New Roman" w:eastAsia="Calibri" w:hAnsi="Times New Roman" w:cs="Times New Roman"/>
          <w:sz w:val="24"/>
          <w:szCs w:val="24"/>
          <w:lang w:eastAsia="en-US"/>
        </w:rPr>
        <w:t xml:space="preserve">, arba iki Sutarties nutraukimo dienos. </w:t>
      </w:r>
      <w:r w:rsidR="003B01B8" w:rsidRPr="007160F8">
        <w:rPr>
          <w:rFonts w:ascii="Times New Roman" w:eastAsia="Calibri" w:hAnsi="Times New Roman" w:cs="Times New Roman"/>
          <w:sz w:val="24"/>
          <w:szCs w:val="24"/>
          <w:lang w:eastAsia="en-US"/>
        </w:rPr>
        <w:t xml:space="preserve"> </w:t>
      </w:r>
    </w:p>
    <w:p w14:paraId="512B4120" w14:textId="77777777" w:rsidR="00DC7222" w:rsidRPr="007160F8" w:rsidRDefault="00DC7222">
      <w:pPr>
        <w:widowControl w:val="0"/>
        <w:numPr>
          <w:ilvl w:val="1"/>
          <w:numId w:val="28"/>
        </w:numPr>
        <w:suppressAutoHyphens/>
        <w:autoSpaceDE w:val="0"/>
        <w:autoSpaceDN w:val="0"/>
        <w:adjustRightInd w:val="0"/>
        <w:spacing w:after="0" w:line="240" w:lineRule="auto"/>
        <w:ind w:left="0" w:firstLine="567"/>
        <w:contextualSpacing/>
        <w:jc w:val="both"/>
        <w:textAlignment w:val="center"/>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rPr>
        <w:t>Sutarčiai pasibaigus, lieka galioti Paslaugų kokybės garantijos, atsiskaitymo, netesybų, nuostolių atlyginimo bei ginčų, kylančių iš šios Sutarties, sprendimo tvarka.</w:t>
      </w:r>
    </w:p>
    <w:p w14:paraId="036E37E7" w14:textId="77777777" w:rsidR="00DC7222" w:rsidRPr="007160F8" w:rsidRDefault="00DC7222">
      <w:pPr>
        <w:widowControl w:val="0"/>
        <w:numPr>
          <w:ilvl w:val="1"/>
          <w:numId w:val="28"/>
        </w:numPr>
        <w:suppressAutoHyphens/>
        <w:autoSpaceDE w:val="0"/>
        <w:autoSpaceDN w:val="0"/>
        <w:adjustRightInd w:val="0"/>
        <w:spacing w:after="0" w:line="240" w:lineRule="auto"/>
        <w:ind w:left="0" w:firstLine="567"/>
        <w:contextualSpacing/>
        <w:jc w:val="both"/>
        <w:textAlignment w:val="center"/>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lang w:eastAsia="ar-SA"/>
        </w:rPr>
        <w:t xml:space="preserve">Sutartis pasibaigia bet kuriuo sutarties galiojimo laikotarpiu, jeigu Užsakovas išnaudoja visą </w:t>
      </w:r>
      <w:r w:rsidRPr="007160F8">
        <w:rPr>
          <w:rFonts w:ascii="Times New Roman" w:eastAsia="Calibri" w:hAnsi="Times New Roman" w:cs="Times New Roman"/>
          <w:sz w:val="24"/>
          <w:szCs w:val="24"/>
          <w:lang w:eastAsia="en-US"/>
        </w:rPr>
        <w:t>Sutarčiai skirtą lėšų sumą</w:t>
      </w:r>
      <w:r w:rsidRPr="007160F8">
        <w:rPr>
          <w:rFonts w:ascii="Times New Roman" w:eastAsia="Times New Roman" w:hAnsi="Times New Roman" w:cs="Times New Roman"/>
          <w:sz w:val="24"/>
          <w:szCs w:val="24"/>
          <w:lang w:eastAsia="ar-SA"/>
        </w:rPr>
        <w:t>, nurodytą Sutarties 4.2 punkte.</w:t>
      </w:r>
    </w:p>
    <w:p w14:paraId="36635323" w14:textId="77777777" w:rsidR="00DC7222" w:rsidRPr="007160F8" w:rsidRDefault="00DC7222">
      <w:pPr>
        <w:widowControl w:val="0"/>
        <w:numPr>
          <w:ilvl w:val="1"/>
          <w:numId w:val="28"/>
        </w:numPr>
        <w:suppressAutoHyphens/>
        <w:autoSpaceDE w:val="0"/>
        <w:autoSpaceDN w:val="0"/>
        <w:adjustRightInd w:val="0"/>
        <w:spacing w:after="0" w:line="240" w:lineRule="auto"/>
        <w:ind w:left="0" w:firstLine="567"/>
        <w:contextualSpacing/>
        <w:jc w:val="both"/>
        <w:textAlignment w:val="center"/>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t>Sutarties sąlygos gali būti keičiamos, vadovaujantis Lietuvos Respublikos viešųjų pirkimų įstatymo 89 straipsnio nuostatomis.</w:t>
      </w:r>
    </w:p>
    <w:p w14:paraId="1B7944BA" w14:textId="77777777" w:rsidR="00DC7222" w:rsidRPr="007160F8" w:rsidRDefault="00DC7222">
      <w:pPr>
        <w:widowControl w:val="0"/>
        <w:numPr>
          <w:ilvl w:val="1"/>
          <w:numId w:val="28"/>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164E5356" w14:textId="77777777" w:rsidR="00DC7222" w:rsidRPr="007160F8" w:rsidRDefault="00DC7222">
      <w:pPr>
        <w:widowControl w:val="0"/>
        <w:numPr>
          <w:ilvl w:val="1"/>
          <w:numId w:val="28"/>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Sutarties sąlygų pakeitimas turi būti įformintas papildomu susitarimu ir pasirašytas abiejų Šalių.</w:t>
      </w:r>
    </w:p>
    <w:p w14:paraId="55DFD3D2" w14:textId="77777777" w:rsidR="00DC7222" w:rsidRPr="007160F8" w:rsidRDefault="00DC7222" w:rsidP="00DC7222">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p w14:paraId="06CE075E" w14:textId="77777777" w:rsidR="00DC7222" w:rsidRPr="007160F8" w:rsidRDefault="00DC7222" w:rsidP="00DC7222">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p w14:paraId="28FD6017" w14:textId="77777777" w:rsidR="00DC7222" w:rsidRPr="007160F8" w:rsidRDefault="00DC7222">
      <w:pPr>
        <w:widowControl w:val="0"/>
        <w:numPr>
          <w:ilvl w:val="0"/>
          <w:numId w:val="28"/>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rPr>
      </w:pPr>
      <w:r w:rsidRPr="007160F8">
        <w:rPr>
          <w:rFonts w:ascii="Times New Roman" w:eastAsia="Times New Roman" w:hAnsi="Times New Roman" w:cs="Times New Roman"/>
          <w:b/>
          <w:sz w:val="24"/>
          <w:szCs w:val="24"/>
        </w:rPr>
        <w:t>SUTARTIES NUTRAUKIMO SĄLYGOS</w:t>
      </w:r>
    </w:p>
    <w:p w14:paraId="1B5C1C03" w14:textId="77777777" w:rsidR="00DC7222" w:rsidRPr="007160F8" w:rsidRDefault="00DC7222" w:rsidP="00DC7222">
      <w:pPr>
        <w:spacing w:after="0" w:line="240" w:lineRule="auto"/>
        <w:jc w:val="both"/>
        <w:rPr>
          <w:rFonts w:ascii="Times New Roman" w:eastAsia="Times New Roman" w:hAnsi="Times New Roman" w:cs="Times New Roman"/>
          <w:b/>
          <w:sz w:val="24"/>
          <w:szCs w:val="24"/>
        </w:rPr>
      </w:pPr>
    </w:p>
    <w:p w14:paraId="37AB67C5" w14:textId="77777777" w:rsidR="00DC7222" w:rsidRPr="007160F8" w:rsidRDefault="00DC7222">
      <w:pPr>
        <w:widowControl w:val="0"/>
        <w:numPr>
          <w:ilvl w:val="1"/>
          <w:numId w:val="28"/>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Sutartis gali būti nutraukta raštišku abiejų šalių susitarimu.</w:t>
      </w:r>
    </w:p>
    <w:p w14:paraId="45B8D1C0" w14:textId="77777777" w:rsidR="00DC7222" w:rsidRPr="007160F8" w:rsidRDefault="00DC7222">
      <w:pPr>
        <w:numPr>
          <w:ilvl w:val="1"/>
          <w:numId w:val="28"/>
        </w:numPr>
        <w:tabs>
          <w:tab w:val="left" w:pos="567"/>
          <w:tab w:val="left" w:pos="1202"/>
        </w:tabs>
        <w:suppressAutoHyphens/>
        <w:autoSpaceDE w:val="0"/>
        <w:spacing w:after="0" w:line="240" w:lineRule="auto"/>
        <w:ind w:left="0" w:firstLine="567"/>
        <w:jc w:val="both"/>
        <w:rPr>
          <w:rFonts w:ascii="Times New Roman" w:eastAsia="Times New Roman" w:hAnsi="Times New Roman" w:cs="Times New Roman"/>
          <w:sz w:val="24"/>
          <w:szCs w:val="24"/>
          <w:lang w:eastAsia="en-US"/>
        </w:rPr>
      </w:pPr>
      <w:r w:rsidRPr="007160F8">
        <w:rPr>
          <w:rFonts w:ascii="Times New Roman" w:eastAsia="Times New Roman" w:hAnsi="Times New Roman" w:cs="Times New Roman"/>
          <w:sz w:val="24"/>
          <w:szCs w:val="24"/>
          <w:lang w:eastAsia="en-US"/>
        </w:rPr>
        <w:t>Sutartis gali būti nutraukiama LR Viešųjų pirkimų įstatymo 90 straipsnyje ir LR Civiliniame kodekse numatytais atvejais.</w:t>
      </w:r>
    </w:p>
    <w:p w14:paraId="5E537CC7" w14:textId="77777777" w:rsidR="00DC7222" w:rsidRPr="007160F8" w:rsidRDefault="00DC7222">
      <w:pPr>
        <w:numPr>
          <w:ilvl w:val="1"/>
          <w:numId w:val="28"/>
        </w:numPr>
        <w:tabs>
          <w:tab w:val="left" w:pos="567"/>
          <w:tab w:val="left" w:pos="885"/>
          <w:tab w:val="left" w:pos="1202"/>
        </w:tabs>
        <w:suppressAutoHyphens/>
        <w:autoSpaceDE w:val="0"/>
        <w:spacing w:after="0" w:line="240" w:lineRule="auto"/>
        <w:ind w:left="0" w:firstLine="567"/>
        <w:jc w:val="both"/>
        <w:rPr>
          <w:rFonts w:ascii="Times New Roman" w:eastAsia="Times New Roman" w:hAnsi="Times New Roman" w:cs="Times New Roman"/>
          <w:sz w:val="24"/>
          <w:szCs w:val="24"/>
          <w:lang w:eastAsia="en-US"/>
        </w:rPr>
      </w:pPr>
      <w:r w:rsidRPr="007160F8">
        <w:rPr>
          <w:rFonts w:ascii="Times New Roman" w:eastAsia="Times New Roman" w:hAnsi="Times New Roman" w:cs="Times New Roman"/>
          <w:sz w:val="24"/>
          <w:szCs w:val="24"/>
          <w:lang w:eastAsia="en-US"/>
        </w:rPr>
        <w:t>Užsakovas turi teisę vienašališkai neteismine tvarka nutraukti Sutartį, raštu įspėjęs Paslaugų teikėją prieš 14 (keturiolika) kalendorinių dienų, šiais atvejais:</w:t>
      </w:r>
    </w:p>
    <w:p w14:paraId="43E6C9D1" w14:textId="77777777" w:rsidR="00DC7222" w:rsidRPr="007160F8" w:rsidRDefault="00DC7222">
      <w:pPr>
        <w:numPr>
          <w:ilvl w:val="2"/>
          <w:numId w:val="28"/>
        </w:numPr>
        <w:tabs>
          <w:tab w:val="left" w:pos="567"/>
          <w:tab w:val="left" w:pos="1202"/>
          <w:tab w:val="left" w:pos="1276"/>
        </w:tabs>
        <w:suppressAutoHyphens/>
        <w:autoSpaceDE w:val="0"/>
        <w:spacing w:after="0" w:line="240" w:lineRule="auto"/>
        <w:ind w:left="0" w:firstLine="567"/>
        <w:jc w:val="both"/>
        <w:rPr>
          <w:rFonts w:ascii="Times New Roman" w:eastAsia="Times New Roman" w:hAnsi="Times New Roman" w:cs="Times New Roman"/>
          <w:sz w:val="24"/>
          <w:szCs w:val="24"/>
          <w:lang w:eastAsia="en-US"/>
        </w:rPr>
      </w:pPr>
      <w:r w:rsidRPr="007160F8">
        <w:rPr>
          <w:rFonts w:ascii="Times New Roman" w:eastAsia="Times New Roman" w:hAnsi="Times New Roman" w:cs="Times New Roman"/>
          <w:sz w:val="24"/>
          <w:szCs w:val="24"/>
          <w:lang w:eastAsia="en-US"/>
        </w:rPr>
        <w:lastRenderedPageBreak/>
        <w:t>kai Paslaugų teikėjas nevykdo savo sutartinių įsipareigojimų;</w:t>
      </w:r>
    </w:p>
    <w:p w14:paraId="07D92382" w14:textId="77777777" w:rsidR="00DC7222" w:rsidRPr="007160F8" w:rsidRDefault="00DC7222">
      <w:pPr>
        <w:numPr>
          <w:ilvl w:val="2"/>
          <w:numId w:val="28"/>
        </w:numPr>
        <w:tabs>
          <w:tab w:val="left" w:pos="567"/>
          <w:tab w:val="left" w:pos="1202"/>
          <w:tab w:val="left" w:pos="1276"/>
        </w:tabs>
        <w:suppressAutoHyphens/>
        <w:autoSpaceDE w:val="0"/>
        <w:spacing w:after="0" w:line="240" w:lineRule="auto"/>
        <w:ind w:left="0" w:firstLine="567"/>
        <w:jc w:val="both"/>
        <w:rPr>
          <w:rFonts w:ascii="Times New Roman" w:eastAsia="Times New Roman" w:hAnsi="Times New Roman" w:cs="Times New Roman"/>
          <w:sz w:val="24"/>
          <w:szCs w:val="24"/>
          <w:lang w:eastAsia="en-US"/>
        </w:rPr>
      </w:pPr>
      <w:r w:rsidRPr="007160F8">
        <w:rPr>
          <w:rFonts w:ascii="Times New Roman" w:eastAsia="Times New Roman" w:hAnsi="Times New Roman" w:cs="Times New Roman"/>
          <w:sz w:val="24"/>
          <w:szCs w:val="24"/>
          <w:lang w:eastAsia="en-US"/>
        </w:rPr>
        <w:t>kai Paslaugų teikėjas padaro esminį Sutarties pažeidimą;</w:t>
      </w:r>
    </w:p>
    <w:p w14:paraId="3033D7C4" w14:textId="77777777" w:rsidR="00DC7222" w:rsidRPr="007160F8" w:rsidRDefault="00DC7222">
      <w:pPr>
        <w:numPr>
          <w:ilvl w:val="2"/>
          <w:numId w:val="28"/>
        </w:numPr>
        <w:tabs>
          <w:tab w:val="left" w:pos="567"/>
          <w:tab w:val="left" w:pos="1276"/>
        </w:tabs>
        <w:suppressAutoHyphens/>
        <w:autoSpaceDE w:val="0"/>
        <w:spacing w:after="0" w:line="240" w:lineRule="auto"/>
        <w:ind w:left="0" w:firstLine="567"/>
        <w:jc w:val="both"/>
        <w:rPr>
          <w:rFonts w:ascii="Times New Roman" w:eastAsia="Times New Roman" w:hAnsi="Times New Roman" w:cs="Times New Roman"/>
          <w:sz w:val="24"/>
          <w:szCs w:val="24"/>
          <w:lang w:eastAsia="en-US"/>
        </w:rPr>
      </w:pPr>
      <w:r w:rsidRPr="007160F8">
        <w:rPr>
          <w:rFonts w:ascii="Times New Roman" w:eastAsia="Times New Roman" w:hAnsi="Times New Roman" w:cs="Times New Roman"/>
          <w:sz w:val="24"/>
          <w:szCs w:val="24"/>
          <w:lang w:eastAsia="en-US"/>
        </w:rPr>
        <w:t>kai Paslaugų teikėjas suteikia netinkamos kokybės Paslaugas ir per pagrįstai nustatytą laikotarpį neįvykdo Užsakovo nurodymo ištaisyti netinkamai įvykdytus arba neįvykdytus sutartinius įsipareigojimus;</w:t>
      </w:r>
    </w:p>
    <w:p w14:paraId="4FE9541E" w14:textId="77777777" w:rsidR="00DC7222" w:rsidRPr="007160F8" w:rsidRDefault="00DC7222">
      <w:pPr>
        <w:numPr>
          <w:ilvl w:val="2"/>
          <w:numId w:val="28"/>
        </w:numPr>
        <w:tabs>
          <w:tab w:val="left" w:pos="567"/>
          <w:tab w:val="left" w:pos="1276"/>
        </w:tabs>
        <w:suppressAutoHyphens/>
        <w:autoSpaceDE w:val="0"/>
        <w:spacing w:after="0" w:line="240" w:lineRule="auto"/>
        <w:ind w:left="0" w:firstLine="567"/>
        <w:jc w:val="both"/>
        <w:rPr>
          <w:rFonts w:ascii="Times New Roman" w:eastAsia="Times New Roman" w:hAnsi="Times New Roman" w:cs="Times New Roman"/>
          <w:sz w:val="24"/>
          <w:szCs w:val="24"/>
          <w:lang w:eastAsia="en-US"/>
        </w:rPr>
      </w:pPr>
      <w:r w:rsidRPr="007160F8">
        <w:rPr>
          <w:rFonts w:ascii="Times New Roman" w:eastAsia="Times New Roman" w:hAnsi="Times New Roman" w:cs="Times New Roman"/>
          <w:sz w:val="24"/>
          <w:szCs w:val="24"/>
          <w:lang w:eastAsia="en-US"/>
        </w:rPr>
        <w:t>kai Paslaugų teikėjas perleidžia Sutarties reikalavimus be Užsakovo žinios;</w:t>
      </w:r>
    </w:p>
    <w:p w14:paraId="454CDB8A" w14:textId="5CACCE60" w:rsidR="00DC7222" w:rsidRPr="007160F8" w:rsidRDefault="00DC7222">
      <w:pPr>
        <w:numPr>
          <w:ilvl w:val="2"/>
          <w:numId w:val="28"/>
        </w:numPr>
        <w:tabs>
          <w:tab w:val="left" w:pos="567"/>
          <w:tab w:val="left" w:pos="1276"/>
        </w:tabs>
        <w:suppressAutoHyphens/>
        <w:autoSpaceDE w:val="0"/>
        <w:spacing w:after="0" w:line="240" w:lineRule="auto"/>
        <w:ind w:left="0" w:firstLine="567"/>
        <w:jc w:val="both"/>
        <w:rPr>
          <w:rFonts w:ascii="Times New Roman" w:eastAsia="Times New Roman" w:hAnsi="Times New Roman" w:cs="Times New Roman"/>
          <w:sz w:val="24"/>
          <w:szCs w:val="24"/>
          <w:lang w:eastAsia="en-US"/>
        </w:rPr>
      </w:pPr>
      <w:r w:rsidRPr="007160F8">
        <w:rPr>
          <w:rFonts w:ascii="Times New Roman" w:eastAsia="Times New Roman" w:hAnsi="Times New Roman" w:cs="Times New Roman"/>
          <w:sz w:val="24"/>
          <w:szCs w:val="24"/>
          <w:lang w:eastAsia="en-US"/>
        </w:rPr>
        <w:t>kai Paslaugų teikėjas bankrutuoja arba yra likviduojamas, kai sustabdo ūkinę veiklą, arba kai įstatymuose ir kituose teisės aktuose numatyta tvarka susidaro analogiška situacija</w:t>
      </w:r>
      <w:r w:rsidR="00235D90" w:rsidRPr="007160F8">
        <w:rPr>
          <w:rFonts w:ascii="Times New Roman" w:eastAsia="Times New Roman" w:hAnsi="Times New Roman" w:cs="Times New Roman"/>
          <w:sz w:val="24"/>
          <w:szCs w:val="24"/>
          <w:lang w:eastAsia="en-US"/>
        </w:rPr>
        <w:t>.</w:t>
      </w:r>
    </w:p>
    <w:p w14:paraId="5423300C" w14:textId="77777777" w:rsidR="00DC7222" w:rsidRPr="007160F8" w:rsidRDefault="00DC7222">
      <w:pPr>
        <w:widowControl w:val="0"/>
        <w:numPr>
          <w:ilvl w:val="1"/>
          <w:numId w:val="28"/>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Paslaugų teikėjas turi teisę vienašališkai neteismine tvarka nutraukti sutartį, prieš 14 (keturiolika) kalendorinių dienų raštu pranešęs apie tai Užsakovui, jeigu Užsakovas nevykdo savo įsipareigojimų arba vykdo juos kitomis sąlygomis, negu numatyta Sutartyje ir jeigu per Paslaugų teikėjo nustatytą protingą terminą neištaiso pranešime nurodytų Sutarties nevykdymo/netinkamo vykdymo trūkumų.</w:t>
      </w:r>
    </w:p>
    <w:p w14:paraId="64F71A18" w14:textId="4181FDC5" w:rsidR="00DC7222" w:rsidRPr="007160F8" w:rsidRDefault="00DC7222">
      <w:pPr>
        <w:widowControl w:val="0"/>
        <w:numPr>
          <w:ilvl w:val="1"/>
          <w:numId w:val="28"/>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Calibri" w:hAnsi="Times New Roman" w:cs="Times New Roman"/>
          <w:sz w:val="24"/>
          <w:szCs w:val="24"/>
          <w:lang w:eastAsia="en-US"/>
        </w:rPr>
        <w:t>Užsakovas turi teisę vienašališkai neteismine tvarka nutraukti Sutartį, raštu įspėjęs Paslaugų teikėją prieš 14 (keturiolika) kalendorinių dienų, kai Paslaugos tampa nebereikalingos, nepaisydamas to, kad Paslaugų teikėjas jau pradėjo vykdyti Sutartį (LR CK 6.</w:t>
      </w:r>
      <w:r w:rsidR="00FE6850">
        <w:rPr>
          <w:rFonts w:ascii="Times New Roman" w:eastAsia="Calibri" w:hAnsi="Times New Roman" w:cs="Times New Roman"/>
          <w:sz w:val="24"/>
          <w:szCs w:val="24"/>
          <w:lang w:eastAsia="en-US"/>
        </w:rPr>
        <w:t>721</w:t>
      </w:r>
      <w:r w:rsidRPr="007160F8">
        <w:rPr>
          <w:rFonts w:ascii="Times New Roman" w:eastAsia="Calibri" w:hAnsi="Times New Roman" w:cs="Times New Roman"/>
          <w:sz w:val="24"/>
          <w:szCs w:val="24"/>
          <w:lang w:eastAsia="en-US"/>
        </w:rPr>
        <w:t xml:space="preserve"> str. 1 d.). Užsakovas privalo sumokėti Paslaugų teikėjui kainos dalį, proporcingą suteiktoms Paslaugoms, ir atlyginti kitas protingas išlaidas, kurias Paslaugų teikėjas, norėdamas įvykdyti Sutartį, padarė iki pranešimo apie sutarties nutraukimą gavimo iš Užsakovo momento.  Paslaugų teikėjas neturi teisės į nuostolių dėl Sutarties nutraukimo atlyginimo</w:t>
      </w:r>
    </w:p>
    <w:p w14:paraId="76B0ED79" w14:textId="77777777" w:rsidR="00DC7222" w:rsidRPr="007160F8" w:rsidRDefault="00DC7222">
      <w:pPr>
        <w:widowControl w:val="0"/>
        <w:numPr>
          <w:ilvl w:val="1"/>
          <w:numId w:val="28"/>
        </w:numPr>
        <w:tabs>
          <w:tab w:val="left" w:pos="0"/>
          <w:tab w:val="left" w:pos="567"/>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lang w:eastAsia="en-US"/>
        </w:rPr>
      </w:pPr>
      <w:r w:rsidRPr="007160F8">
        <w:rPr>
          <w:rFonts w:ascii="Times New Roman" w:eastAsia="Calibri" w:hAnsi="Times New Roman" w:cs="Times New Roman"/>
          <w:sz w:val="24"/>
          <w:szCs w:val="24"/>
          <w:lang w:eastAsia="en-US"/>
        </w:rPr>
        <w:t xml:space="preserve">Jei Sutartis nutraukiama Užsakovo iniciatyva dėl Paslaugų teikėjo kaltės arba dėl esminio Sutarties pažeidimo, Paslaugų teikėjas įsipareigoja atlyginti Užsakovo dėl sutarties nutraukimo patirtus nuostolius bei Užsakovas įgyja teisę pasinaudoti Sutarties įvykdymo užtikrinimu, numatytu Sutarties 8 skyriuje. Užsakovo patirti nuostoliai ir netesybos išieškomi išskaičiuojant juos iš Užsakovo Paslaugų teikėjui mokėtinų sumų. </w:t>
      </w:r>
    </w:p>
    <w:p w14:paraId="7C93243A" w14:textId="77777777" w:rsidR="00DC7222" w:rsidRPr="007160F8" w:rsidRDefault="00DC7222">
      <w:pPr>
        <w:widowControl w:val="0"/>
        <w:numPr>
          <w:ilvl w:val="1"/>
          <w:numId w:val="28"/>
        </w:numPr>
        <w:tabs>
          <w:tab w:val="left" w:pos="0"/>
          <w:tab w:val="left" w:pos="567"/>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lang w:eastAsia="en-US"/>
        </w:rPr>
      </w:pPr>
      <w:r w:rsidRPr="007160F8">
        <w:rPr>
          <w:rFonts w:ascii="Times New Roman" w:eastAsia="Calibri" w:hAnsi="Times New Roman" w:cs="Times New Roman"/>
          <w:sz w:val="24"/>
          <w:szCs w:val="24"/>
          <w:lang w:eastAsia="en-US"/>
        </w:rPr>
        <w:t xml:space="preserve">Jei Sutartis nutraukiama vienašališkai Paslaugų teikėjo iniciatyva, nesant Užsakovo kaltės, Paslaugų teikėjas įsipareigoja atlyginti Užsakovo dėl sutarties nutraukimo patirtus nuostolius bei Užsakovas įgyja teisę pasinaudoti Sutarties įvykdymo užtikrinimu, numatytu Sutarties 8 skyriuje. Užsakovo patirti nuostoliai ir netesybos išieškomi išskaičiuojant juos iš Užsakovo Paslaugų teikėjui mokėtinų sumų. </w:t>
      </w:r>
    </w:p>
    <w:p w14:paraId="33E1CD37" w14:textId="77777777" w:rsidR="00DC7222" w:rsidRPr="007160F8" w:rsidRDefault="00DC7222">
      <w:pPr>
        <w:widowControl w:val="0"/>
        <w:numPr>
          <w:ilvl w:val="1"/>
          <w:numId w:val="28"/>
        </w:numPr>
        <w:tabs>
          <w:tab w:val="left" w:pos="0"/>
          <w:tab w:val="left" w:pos="567"/>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lang w:eastAsia="en-US"/>
        </w:rPr>
      </w:pPr>
      <w:r w:rsidRPr="007160F8">
        <w:rPr>
          <w:rFonts w:ascii="Times New Roman" w:eastAsia="Calibri" w:hAnsi="Times New Roman" w:cs="Times New Roman"/>
          <w:sz w:val="24"/>
          <w:szCs w:val="24"/>
          <w:lang w:eastAsia="en-US"/>
        </w:rPr>
        <w:t xml:space="preserve">Užsakovas turi teisę vienašališkai neteismine tvarka nutraukti Sutartį dėl esminio Sutarties sąlygų pažeidimo bei pasinaudoti Sutarties įvykdymo užtikrinimu, numatytu Sutarties 8 skyriuje, kai: </w:t>
      </w:r>
    </w:p>
    <w:p w14:paraId="788A9277" w14:textId="21CC6C48" w:rsidR="00DC7222" w:rsidRPr="007160F8" w:rsidRDefault="00DC7222">
      <w:pPr>
        <w:numPr>
          <w:ilvl w:val="2"/>
          <w:numId w:val="28"/>
        </w:numPr>
        <w:tabs>
          <w:tab w:val="left" w:pos="568"/>
          <w:tab w:val="left" w:pos="1276"/>
        </w:tabs>
        <w:spacing w:after="0" w:line="240" w:lineRule="auto"/>
        <w:ind w:left="0" w:firstLine="567"/>
        <w:jc w:val="both"/>
        <w:rPr>
          <w:rFonts w:ascii="Times New Roman" w:eastAsia="Calibri" w:hAnsi="Times New Roman" w:cs="Times New Roman"/>
          <w:sz w:val="24"/>
          <w:szCs w:val="24"/>
        </w:rPr>
      </w:pPr>
      <w:r w:rsidRPr="007160F8">
        <w:rPr>
          <w:rFonts w:ascii="Times New Roman" w:eastAsia="Calibri" w:hAnsi="Times New Roman" w:cs="Times New Roman"/>
          <w:sz w:val="24"/>
          <w:szCs w:val="24"/>
        </w:rPr>
        <w:t xml:space="preserve">Paslaugų teikėjas vėluoja suteikti Paslaugas, </w:t>
      </w:r>
      <w:r w:rsidRPr="007160F8">
        <w:rPr>
          <w:rFonts w:ascii="Times New Roman" w:eastAsia="Calibri" w:hAnsi="Times New Roman" w:cs="Times New Roman"/>
          <w:sz w:val="24"/>
          <w:szCs w:val="24"/>
          <w:lang w:eastAsia="en-US"/>
        </w:rPr>
        <w:t>per Sutarties 3.2</w:t>
      </w:r>
      <w:r w:rsidR="00235D90" w:rsidRPr="007160F8">
        <w:rPr>
          <w:rFonts w:ascii="Times New Roman" w:eastAsia="Calibri" w:hAnsi="Times New Roman" w:cs="Times New Roman"/>
          <w:b/>
          <w:sz w:val="24"/>
          <w:szCs w:val="24"/>
          <w:lang w:eastAsia="en-US"/>
        </w:rPr>
        <w:t xml:space="preserve"> </w:t>
      </w:r>
      <w:r w:rsidRPr="007160F8">
        <w:rPr>
          <w:rFonts w:ascii="Times New Roman" w:eastAsia="Calibri" w:hAnsi="Times New Roman" w:cs="Times New Roman"/>
          <w:sz w:val="24"/>
          <w:szCs w:val="24"/>
          <w:lang w:eastAsia="en-US"/>
        </w:rPr>
        <w:t>punkte</w:t>
      </w:r>
      <w:r w:rsidRPr="00F95125">
        <w:rPr>
          <w:rFonts w:ascii="Times New Roman" w:eastAsia="Calibri" w:hAnsi="Times New Roman" w:cs="Times New Roman"/>
          <w:sz w:val="24"/>
          <w:szCs w:val="24"/>
          <w:lang w:eastAsia="en-US"/>
        </w:rPr>
        <w:t xml:space="preserve"> </w:t>
      </w:r>
      <w:r w:rsidRPr="007160F8">
        <w:rPr>
          <w:rFonts w:ascii="Times New Roman" w:eastAsia="Calibri" w:hAnsi="Times New Roman" w:cs="Times New Roman"/>
          <w:sz w:val="24"/>
          <w:szCs w:val="24"/>
          <w:lang w:eastAsia="en-US"/>
        </w:rPr>
        <w:t xml:space="preserve">ir/ar Techninėje specifikacijoje terminus, </w:t>
      </w:r>
      <w:r w:rsidRPr="007160F8">
        <w:rPr>
          <w:rFonts w:ascii="Times New Roman" w:eastAsia="Calibri" w:hAnsi="Times New Roman" w:cs="Times New Roman"/>
          <w:sz w:val="24"/>
          <w:szCs w:val="24"/>
        </w:rPr>
        <w:t>daugiau nei tris kartus per 1 (vieną) kalendorinį mėnesį;</w:t>
      </w:r>
    </w:p>
    <w:p w14:paraId="7721D71D" w14:textId="77777777" w:rsidR="00DC7222" w:rsidRPr="007160F8" w:rsidRDefault="00DC7222">
      <w:pPr>
        <w:numPr>
          <w:ilvl w:val="2"/>
          <w:numId w:val="28"/>
        </w:numPr>
        <w:tabs>
          <w:tab w:val="left" w:pos="568"/>
          <w:tab w:val="left" w:pos="1276"/>
        </w:tabs>
        <w:spacing w:after="0" w:line="240" w:lineRule="auto"/>
        <w:ind w:left="0" w:firstLine="567"/>
        <w:jc w:val="both"/>
        <w:rPr>
          <w:rFonts w:ascii="Times New Roman" w:eastAsia="Calibri" w:hAnsi="Times New Roman" w:cs="Times New Roman"/>
          <w:sz w:val="24"/>
          <w:szCs w:val="24"/>
        </w:rPr>
      </w:pPr>
      <w:r w:rsidRPr="007160F8">
        <w:rPr>
          <w:rFonts w:ascii="Times New Roman" w:eastAsia="Calibri" w:hAnsi="Times New Roman" w:cs="Times New Roman"/>
          <w:sz w:val="24"/>
          <w:szCs w:val="24"/>
        </w:rPr>
        <w:t xml:space="preserve">Paslaugų teikėjui per 1 (vieną) kalendorinį mėnesį (Sutarties 7.5 punktas) surašomi daugiau nei 3 (trys) </w:t>
      </w:r>
      <w:r w:rsidRPr="007160F8">
        <w:rPr>
          <w:rFonts w:ascii="Times New Roman" w:eastAsia="Calibri" w:hAnsi="Times New Roman" w:cs="Times New Roman"/>
          <w:sz w:val="24"/>
          <w:szCs w:val="24"/>
          <w:lang w:eastAsia="en-US"/>
        </w:rPr>
        <w:t>Sutarties pažeidimo (defektiniai) aktai dėl nekokybiškų Paslaugų teikimo.</w:t>
      </w:r>
    </w:p>
    <w:p w14:paraId="68466559" w14:textId="77777777" w:rsidR="00DC7222" w:rsidRPr="007160F8" w:rsidRDefault="00DC7222">
      <w:pPr>
        <w:widowControl w:val="0"/>
        <w:numPr>
          <w:ilvl w:val="1"/>
          <w:numId w:val="28"/>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FAB043C" w14:textId="77777777" w:rsidR="00DC7222" w:rsidRPr="007160F8" w:rsidRDefault="00DC7222">
      <w:pPr>
        <w:widowControl w:val="0"/>
        <w:numPr>
          <w:ilvl w:val="1"/>
          <w:numId w:val="28"/>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Visi Sutartyje, jos prieduose ir iš Sutarties esmės kylantys Šalių įsipareigojimai - dėl Sutarties objekto (dalyko), Sutarties kainos ir kainodaros taisyklių, apmokėjimo sąlygų ir tvarkos,  Paslaugų teikimo kokybės, Paslaugų ar įsipareigojimų įvykdymo terminų, subteikėjo keitimo tvarkos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0ECE6A23" w14:textId="77777777" w:rsidR="00DC7222" w:rsidRPr="007160F8" w:rsidRDefault="00DC7222" w:rsidP="00DC7222">
      <w:pPr>
        <w:tabs>
          <w:tab w:val="left" w:pos="709"/>
        </w:tabs>
        <w:spacing w:after="0" w:line="240" w:lineRule="auto"/>
        <w:jc w:val="both"/>
        <w:rPr>
          <w:rFonts w:ascii="Times New Roman" w:eastAsia="Times New Roman" w:hAnsi="Times New Roman" w:cs="Times New Roman"/>
          <w:sz w:val="24"/>
          <w:szCs w:val="24"/>
          <w:lang w:eastAsia="en-US"/>
        </w:rPr>
      </w:pPr>
    </w:p>
    <w:p w14:paraId="1FCA6967" w14:textId="77777777" w:rsidR="00DC7222" w:rsidRPr="007160F8" w:rsidRDefault="00DC7222">
      <w:pPr>
        <w:widowControl w:val="0"/>
        <w:numPr>
          <w:ilvl w:val="0"/>
          <w:numId w:val="28"/>
        </w:numPr>
        <w:tabs>
          <w:tab w:val="left" w:pos="709"/>
        </w:tabs>
        <w:autoSpaceDE w:val="0"/>
        <w:autoSpaceDN w:val="0"/>
        <w:adjustRightInd w:val="0"/>
        <w:spacing w:after="0" w:line="240" w:lineRule="auto"/>
        <w:ind w:left="284" w:hanging="284"/>
        <w:contextualSpacing/>
        <w:jc w:val="center"/>
        <w:rPr>
          <w:rFonts w:ascii="Times New Roman" w:eastAsia="Times New Roman" w:hAnsi="Times New Roman" w:cs="Times New Roman"/>
          <w:b/>
          <w:i/>
          <w:sz w:val="24"/>
          <w:szCs w:val="24"/>
          <w:lang w:eastAsia="ar-SA"/>
        </w:rPr>
      </w:pPr>
      <w:r w:rsidRPr="007160F8">
        <w:rPr>
          <w:rFonts w:ascii="Times New Roman" w:eastAsia="Times New Roman" w:hAnsi="Times New Roman" w:cs="Times New Roman"/>
          <w:b/>
          <w:sz w:val="24"/>
          <w:szCs w:val="24"/>
          <w:lang w:eastAsia="ar-SA"/>
        </w:rPr>
        <w:t>NENUGALIMOS JĖGOS APLINKYBĖS (</w:t>
      </w:r>
      <w:r w:rsidRPr="007160F8">
        <w:rPr>
          <w:rFonts w:ascii="Times New Roman" w:eastAsia="Times New Roman" w:hAnsi="Times New Roman" w:cs="Times New Roman"/>
          <w:b/>
          <w:i/>
          <w:sz w:val="24"/>
          <w:szCs w:val="24"/>
          <w:lang w:eastAsia="ar-SA"/>
        </w:rPr>
        <w:t>FORCE MAJEURE)</w:t>
      </w:r>
    </w:p>
    <w:p w14:paraId="333A6019" w14:textId="77777777" w:rsidR="00DC7222" w:rsidRPr="007160F8" w:rsidRDefault="00DC7222" w:rsidP="00DC7222">
      <w:pPr>
        <w:tabs>
          <w:tab w:val="left" w:pos="709"/>
        </w:tabs>
        <w:suppressAutoHyphens/>
        <w:autoSpaceDE w:val="0"/>
        <w:spacing w:after="0" w:line="240" w:lineRule="auto"/>
        <w:ind w:left="284"/>
        <w:jc w:val="both"/>
        <w:rPr>
          <w:rFonts w:ascii="Times New Roman" w:eastAsia="Times New Roman" w:hAnsi="Times New Roman" w:cs="Times New Roman"/>
          <w:b/>
          <w:i/>
          <w:sz w:val="24"/>
          <w:szCs w:val="24"/>
          <w:lang w:eastAsia="ar-SA"/>
        </w:rPr>
      </w:pPr>
    </w:p>
    <w:p w14:paraId="61856417" w14:textId="77777777" w:rsidR="00DC7222" w:rsidRPr="007160F8" w:rsidRDefault="00DC7222">
      <w:pPr>
        <w:widowControl w:val="0"/>
        <w:numPr>
          <w:ilvl w:val="1"/>
          <w:numId w:val="28"/>
        </w:numPr>
        <w:tabs>
          <w:tab w:val="left" w:pos="0"/>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Nė viena iš šalių neatsako už prisiimtų įsipareigojimų visišką ar dalinį neįvykdymą, jeigu įrodo, kad įsipareigojimų neįvykdė dėl nenugalimos jėgos aplinkybių (</w:t>
      </w:r>
      <w:r w:rsidRPr="007160F8">
        <w:rPr>
          <w:rFonts w:ascii="Times New Roman" w:eastAsia="Times New Roman" w:hAnsi="Times New Roman" w:cs="Times New Roman"/>
          <w:i/>
          <w:sz w:val="24"/>
          <w:szCs w:val="24"/>
          <w:lang w:eastAsia="ar-SA"/>
        </w:rPr>
        <w:t>Force Majeure</w:t>
      </w:r>
      <w:r w:rsidRPr="007160F8">
        <w:rPr>
          <w:rFonts w:ascii="Times New Roman" w:eastAsia="Times New Roman" w:hAnsi="Times New Roman" w:cs="Times New Roman"/>
          <w:sz w:val="24"/>
          <w:szCs w:val="24"/>
          <w:lang w:eastAsia="ar-SA"/>
        </w:rPr>
        <w:t>).</w:t>
      </w:r>
    </w:p>
    <w:p w14:paraId="555DAB5C" w14:textId="77777777" w:rsidR="00DC7222" w:rsidRPr="007160F8" w:rsidRDefault="00DC7222">
      <w:pPr>
        <w:widowControl w:val="0"/>
        <w:numPr>
          <w:ilvl w:val="1"/>
          <w:numId w:val="28"/>
        </w:numPr>
        <w:tabs>
          <w:tab w:val="left" w:pos="0"/>
          <w:tab w:val="left" w:pos="284"/>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p>
    <w:p w14:paraId="0583BC92" w14:textId="77777777" w:rsidR="00DC7222" w:rsidRPr="007160F8" w:rsidRDefault="00DC7222">
      <w:pPr>
        <w:widowControl w:val="0"/>
        <w:numPr>
          <w:ilvl w:val="1"/>
          <w:numId w:val="28"/>
        </w:numPr>
        <w:tabs>
          <w:tab w:val="left" w:pos="0"/>
          <w:tab w:val="left" w:pos="284"/>
          <w:tab w:val="left" w:pos="567"/>
        </w:tabs>
        <w:autoSpaceDE w:val="0"/>
        <w:autoSpaceDN w:val="0"/>
        <w:adjustRightInd w:val="0"/>
        <w:spacing w:after="0" w:line="240" w:lineRule="auto"/>
        <w:ind w:left="0" w:firstLine="567"/>
        <w:contextualSpacing/>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Nenugalimos jėgos aplinkybėmis yra laikomos aplinkybės, nurodytos Lietuvos Respublikos Civiliniame kodekse ir kituose Lietuvos Respublikos norminiuose teisės aktuose.</w:t>
      </w:r>
    </w:p>
    <w:p w14:paraId="29E5DFD8" w14:textId="77777777" w:rsidR="00DC7222" w:rsidRPr="007160F8" w:rsidRDefault="00DC7222" w:rsidP="00DC7222">
      <w:pPr>
        <w:widowControl w:val="0"/>
        <w:tabs>
          <w:tab w:val="left" w:pos="0"/>
          <w:tab w:val="left" w:pos="284"/>
          <w:tab w:val="left" w:pos="567"/>
        </w:tabs>
        <w:autoSpaceDE w:val="0"/>
        <w:autoSpaceDN w:val="0"/>
        <w:adjustRightInd w:val="0"/>
        <w:spacing w:after="0" w:line="240" w:lineRule="auto"/>
        <w:ind w:left="567"/>
        <w:contextualSpacing/>
        <w:rPr>
          <w:rFonts w:ascii="Times New Roman" w:eastAsia="Times New Roman" w:hAnsi="Times New Roman" w:cs="Times New Roman"/>
          <w:sz w:val="24"/>
          <w:szCs w:val="24"/>
          <w:lang w:eastAsia="ar-SA"/>
        </w:rPr>
      </w:pPr>
    </w:p>
    <w:p w14:paraId="72C91AC9" w14:textId="77777777" w:rsidR="00DC7222" w:rsidRPr="007160F8" w:rsidRDefault="00DC7222">
      <w:pPr>
        <w:widowControl w:val="0"/>
        <w:numPr>
          <w:ilvl w:val="0"/>
          <w:numId w:val="28"/>
        </w:numPr>
        <w:autoSpaceDE w:val="0"/>
        <w:autoSpaceDN w:val="0"/>
        <w:adjustRightInd w:val="0"/>
        <w:spacing w:after="0" w:line="240" w:lineRule="auto"/>
        <w:contextualSpacing/>
        <w:jc w:val="center"/>
        <w:rPr>
          <w:rFonts w:ascii="Times New Roman" w:eastAsia="Calibri" w:hAnsi="Times New Roman" w:cs="Times New Roman"/>
          <w:b/>
          <w:sz w:val="24"/>
          <w:szCs w:val="24"/>
          <w:lang w:eastAsia="en-US"/>
        </w:rPr>
      </w:pPr>
      <w:r w:rsidRPr="007160F8">
        <w:rPr>
          <w:rFonts w:ascii="Times New Roman" w:eastAsia="Calibri" w:hAnsi="Times New Roman" w:cs="Times New Roman"/>
          <w:b/>
          <w:sz w:val="24"/>
          <w:szCs w:val="24"/>
          <w:lang w:eastAsia="en-US"/>
        </w:rPr>
        <w:t>SUTARTIES VYKDYMO SUSTABDYMAS</w:t>
      </w:r>
    </w:p>
    <w:p w14:paraId="28158F80" w14:textId="77777777" w:rsidR="00DC7222" w:rsidRPr="007160F8" w:rsidRDefault="00DC7222" w:rsidP="00DC7222">
      <w:pPr>
        <w:widowControl w:val="0"/>
        <w:autoSpaceDE w:val="0"/>
        <w:autoSpaceDN w:val="0"/>
        <w:adjustRightInd w:val="0"/>
        <w:spacing w:after="0" w:line="240" w:lineRule="auto"/>
        <w:ind w:left="360"/>
        <w:contextualSpacing/>
        <w:jc w:val="both"/>
        <w:rPr>
          <w:rFonts w:ascii="Times New Roman" w:eastAsia="Calibri" w:hAnsi="Times New Roman" w:cs="Times New Roman"/>
          <w:b/>
          <w:sz w:val="24"/>
          <w:szCs w:val="24"/>
          <w:lang w:eastAsia="en-US"/>
        </w:rPr>
      </w:pPr>
    </w:p>
    <w:p w14:paraId="5E2EEC5A" w14:textId="77777777" w:rsidR="00DC7222" w:rsidRPr="007160F8" w:rsidRDefault="00DC7222">
      <w:pPr>
        <w:numPr>
          <w:ilvl w:val="1"/>
          <w:numId w:val="36"/>
        </w:numPr>
        <w:tabs>
          <w:tab w:val="left" w:pos="0"/>
          <w:tab w:val="left" w:pos="300"/>
          <w:tab w:val="left" w:pos="709"/>
          <w:tab w:val="left" w:pos="993"/>
        </w:tabs>
        <w:spacing w:after="0" w:line="240" w:lineRule="auto"/>
        <w:ind w:firstLine="567"/>
        <w:jc w:val="both"/>
        <w:rPr>
          <w:rFonts w:ascii="Times New Roman" w:eastAsia="Calibri" w:hAnsi="Times New Roman" w:cs="Times New Roman"/>
          <w:sz w:val="24"/>
          <w:szCs w:val="24"/>
          <w:lang w:eastAsia="en-US"/>
        </w:rPr>
      </w:pPr>
      <w:r w:rsidRPr="007160F8">
        <w:rPr>
          <w:rFonts w:ascii="Times New Roman" w:eastAsia="Calibri" w:hAnsi="Times New Roman" w:cs="Times New Roman"/>
          <w:sz w:val="24"/>
          <w:szCs w:val="24"/>
          <w:lang w:eastAsia="en-US"/>
        </w:rPr>
        <w:t xml:space="preserve">Sutarties vykdymas ar jos dalis gali būti sustabdomas atsiradus aplinkybėms, kurios nebuvo žinomos iki Sutarties sudarymo arba esant kitoms svarbioms priežastims. Įvykus šioms aplinkybėms, Sutartis gali būti stabdoma iki atsiradusių aplinkybių pasibaigimo. </w:t>
      </w:r>
    </w:p>
    <w:p w14:paraId="492E2424" w14:textId="77777777" w:rsidR="00DC7222" w:rsidRPr="007160F8" w:rsidRDefault="00DC7222">
      <w:pPr>
        <w:numPr>
          <w:ilvl w:val="1"/>
          <w:numId w:val="36"/>
        </w:numPr>
        <w:tabs>
          <w:tab w:val="left" w:pos="0"/>
          <w:tab w:val="left" w:pos="300"/>
          <w:tab w:val="left" w:pos="709"/>
          <w:tab w:val="left" w:pos="993"/>
        </w:tabs>
        <w:spacing w:after="0" w:line="240" w:lineRule="auto"/>
        <w:ind w:firstLine="567"/>
        <w:jc w:val="both"/>
        <w:rPr>
          <w:rFonts w:ascii="Times New Roman" w:eastAsia="Calibri" w:hAnsi="Times New Roman" w:cs="Times New Roman"/>
          <w:sz w:val="24"/>
          <w:szCs w:val="24"/>
          <w:lang w:eastAsia="en-US"/>
        </w:rPr>
      </w:pPr>
      <w:r w:rsidRPr="007160F8">
        <w:rPr>
          <w:rFonts w:ascii="Times New Roman" w:eastAsia="Calibri" w:hAnsi="Times New Roman" w:cs="Times New Roman"/>
          <w:sz w:val="24"/>
          <w:szCs w:val="24"/>
          <w:lang w:eastAsia="en-US"/>
        </w:rPr>
        <w:t>Sutarties vykdymas taip pat gali būti stabdomas, kad būtų galima patikrinti, ar iš tikrųjų buvo padarytos esminės klaidos ar pažeidimai, taip pat tais atvejais, kai nustatomi netikslumai techninėje dokumentacijoje. Esminė klaida ar pažeidimas – tai bet koks Sutarties, galiojančio teisės akto pažeidimas ar teismo sprendimo nevykdymas, atsiradęs dėl veikimo ar neveikimo.</w:t>
      </w:r>
    </w:p>
    <w:p w14:paraId="0A2D650E" w14:textId="7DF8C965" w:rsidR="00DC7222" w:rsidRPr="007160F8" w:rsidRDefault="00DC7222">
      <w:pPr>
        <w:numPr>
          <w:ilvl w:val="1"/>
          <w:numId w:val="36"/>
        </w:numPr>
        <w:tabs>
          <w:tab w:val="left" w:pos="0"/>
          <w:tab w:val="left" w:pos="300"/>
          <w:tab w:val="left" w:pos="709"/>
          <w:tab w:val="left" w:pos="993"/>
        </w:tabs>
        <w:spacing w:after="0" w:line="240" w:lineRule="auto"/>
        <w:ind w:firstLine="567"/>
        <w:jc w:val="both"/>
        <w:rPr>
          <w:rFonts w:ascii="Times New Roman" w:eastAsia="Calibri" w:hAnsi="Times New Roman" w:cs="Times New Roman"/>
          <w:sz w:val="24"/>
          <w:szCs w:val="24"/>
          <w:lang w:eastAsia="en-US"/>
        </w:rPr>
      </w:pPr>
      <w:r w:rsidRPr="007160F8">
        <w:rPr>
          <w:rFonts w:ascii="Times New Roman" w:eastAsia="Calibri" w:hAnsi="Times New Roman" w:cs="Times New Roman"/>
          <w:sz w:val="24"/>
          <w:szCs w:val="24"/>
          <w:lang w:eastAsia="en-US"/>
        </w:rPr>
        <w:t>Sutarties 12.1 ir 12.2 punktuose nurodytais atvejais sustabdžius Sutarties vykdymą, Užsakovui nebus taikomos kokios nors sankcijos ar reikalavimai atlyginti kokius nors nuostolius (pvz.: negautos pajamos, pelnas, pravaikštos ir kt.), numatytus Sutarties ar teisės aktais dėl Sutarties sustabdymo, o Paslaugų  teikėjui – už prievolių atlikimo terminų nesilaikymą, jei nustatoma, kad Sutartis sustabdoma įvykus sutarties 12.1 punkte nurodytoms aplinkybėms ar kad minėta esminė klaida ar pažeidimas padaryti ne dėl Paslaugų  teikėjo kaltės.</w:t>
      </w:r>
    </w:p>
    <w:p w14:paraId="0A8A73C0" w14:textId="77777777" w:rsidR="00DC7222" w:rsidRPr="007160F8" w:rsidRDefault="00DC7222">
      <w:pPr>
        <w:widowControl w:val="0"/>
        <w:numPr>
          <w:ilvl w:val="1"/>
          <w:numId w:val="36"/>
        </w:numPr>
        <w:tabs>
          <w:tab w:val="left" w:pos="300"/>
          <w:tab w:val="left" w:pos="709"/>
          <w:tab w:val="left" w:pos="993"/>
        </w:tabs>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en-US"/>
        </w:rPr>
      </w:pPr>
      <w:r w:rsidRPr="007160F8">
        <w:rPr>
          <w:rFonts w:ascii="Times New Roman" w:eastAsia="Calibri" w:hAnsi="Times New Roman" w:cs="Times New Roman"/>
          <w:sz w:val="24"/>
          <w:szCs w:val="24"/>
          <w:lang w:eastAsia="en-US"/>
        </w:rPr>
        <w:t>Jei Sutarties vykdymas stabdomas daugiau nei 60 (šešiasdešimt) kalendorinių dienų, ir stabdoma ne dėl Paslaugų  teikėjo kaltės, Paslaugų  teikėjas gali rašytiniu pranešimu Užsakovo pareikalauti atnaujinti Sutarties vykdymą per 30 (trisdešimt) kalendorinių dienų nuo pranešimo gavimo dienos arba nutraukti šią Sutartį.</w:t>
      </w:r>
    </w:p>
    <w:p w14:paraId="7C873FEC" w14:textId="77777777" w:rsidR="00DC7222" w:rsidRPr="007160F8" w:rsidRDefault="00DC7222">
      <w:pPr>
        <w:widowControl w:val="0"/>
        <w:numPr>
          <w:ilvl w:val="1"/>
          <w:numId w:val="36"/>
        </w:numPr>
        <w:tabs>
          <w:tab w:val="left" w:pos="300"/>
          <w:tab w:val="left" w:pos="709"/>
          <w:tab w:val="left" w:pos="993"/>
        </w:tabs>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en-US"/>
        </w:rPr>
      </w:pPr>
      <w:r w:rsidRPr="007160F8">
        <w:rPr>
          <w:rFonts w:ascii="Times New Roman" w:eastAsia="Calibri" w:hAnsi="Times New Roman" w:cs="Times New Roman"/>
          <w:sz w:val="24"/>
          <w:szCs w:val="24"/>
          <w:lang w:eastAsia="en-US"/>
        </w:rPr>
        <w:t>Kai dėl esminių klaidų, pažeidimų ar dėl sukčiavimo ši Sutartis tampa negaliojančia, Užsakovas stabdo šios Sutarties vykdymą. Jei minėtos klaidos, pažeidimai ar sukčiavimai vyksta dėl Paslaugų  teikėjo kaltės, Užsakovas, atsižvelgdamas į klaidos, pažeidimo ar sukčiavimo mastą, gali nevykdyti savo įsipareigojimo mokėti Paslaugų  teikėjui arba gali pareikalauti grąžinti jau sumokėtas sumas.</w:t>
      </w:r>
    </w:p>
    <w:p w14:paraId="6BAC4342" w14:textId="77777777" w:rsidR="00DC7222" w:rsidRPr="007160F8" w:rsidRDefault="00DC7222" w:rsidP="00DC7222">
      <w:pPr>
        <w:tabs>
          <w:tab w:val="left" w:pos="284"/>
        </w:tabs>
        <w:spacing w:after="0" w:line="240" w:lineRule="auto"/>
        <w:ind w:left="567" w:hanging="567"/>
        <w:jc w:val="center"/>
        <w:rPr>
          <w:rFonts w:ascii="Times New Roman" w:eastAsia="Times New Roman" w:hAnsi="Times New Roman" w:cs="Times New Roman"/>
          <w:bCs/>
          <w:sz w:val="24"/>
          <w:szCs w:val="24"/>
        </w:rPr>
      </w:pPr>
    </w:p>
    <w:p w14:paraId="4A9D2500" w14:textId="0F95BFFE" w:rsidR="00DC7222" w:rsidRPr="007160F8" w:rsidRDefault="00DC7222" w:rsidP="00280B7B">
      <w:pPr>
        <w:widowControl w:val="0"/>
        <w:numPr>
          <w:ilvl w:val="0"/>
          <w:numId w:val="28"/>
        </w:numPr>
        <w:autoSpaceDE w:val="0"/>
        <w:autoSpaceDN w:val="0"/>
        <w:adjustRightInd w:val="0"/>
        <w:spacing w:after="0" w:line="240" w:lineRule="auto"/>
        <w:ind w:left="284" w:hanging="284"/>
        <w:contextualSpacing/>
        <w:jc w:val="center"/>
        <w:rPr>
          <w:rFonts w:ascii="Times New Roman" w:eastAsia="Times New Roman" w:hAnsi="Times New Roman" w:cs="Times New Roman"/>
          <w:b/>
          <w:sz w:val="24"/>
          <w:szCs w:val="24"/>
        </w:rPr>
      </w:pPr>
      <w:r w:rsidRPr="007160F8">
        <w:rPr>
          <w:rFonts w:ascii="Times New Roman" w:eastAsia="Times New Roman" w:hAnsi="Times New Roman" w:cs="Times New Roman"/>
          <w:b/>
          <w:sz w:val="24"/>
          <w:szCs w:val="24"/>
        </w:rPr>
        <w:t>KITOS SĄLYGOS</w:t>
      </w:r>
    </w:p>
    <w:p w14:paraId="663A321C" w14:textId="77777777" w:rsidR="00730775" w:rsidRPr="007160F8" w:rsidRDefault="00730775" w:rsidP="00730775">
      <w:pPr>
        <w:widowControl w:val="0"/>
        <w:autoSpaceDE w:val="0"/>
        <w:autoSpaceDN w:val="0"/>
        <w:adjustRightInd w:val="0"/>
        <w:spacing w:after="0" w:line="240" w:lineRule="auto"/>
        <w:ind w:left="284"/>
        <w:contextualSpacing/>
        <w:rPr>
          <w:rFonts w:ascii="Times New Roman" w:eastAsia="Times New Roman" w:hAnsi="Times New Roman" w:cs="Times New Roman"/>
          <w:b/>
          <w:sz w:val="24"/>
          <w:szCs w:val="24"/>
        </w:rPr>
      </w:pPr>
    </w:p>
    <w:p w14:paraId="09A14BBE" w14:textId="77777777" w:rsidR="00DC7222" w:rsidRPr="007160F8" w:rsidRDefault="00DC7222">
      <w:pPr>
        <w:widowControl w:val="0"/>
        <w:numPr>
          <w:ilvl w:val="1"/>
          <w:numId w:val="28"/>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 xml:space="preserve">Vykdydamos šios sutarties sąlygas, šalys vadovaujasi Lietuvos Respublikos įstatymais ir kitais norminiais teisės aktais. </w:t>
      </w:r>
    </w:p>
    <w:p w14:paraId="0BE36A3B" w14:textId="77777777" w:rsidR="00DC7222" w:rsidRPr="007160F8" w:rsidRDefault="00DC7222">
      <w:pPr>
        <w:widowControl w:val="0"/>
        <w:numPr>
          <w:ilvl w:val="1"/>
          <w:numId w:val="28"/>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p>
    <w:p w14:paraId="2E6F015F" w14:textId="77777777" w:rsidR="00DC7222" w:rsidRPr="007160F8" w:rsidRDefault="00DC7222">
      <w:pPr>
        <w:widowControl w:val="0"/>
        <w:numPr>
          <w:ilvl w:val="1"/>
          <w:numId w:val="28"/>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Šalys negali be raštiško kitos šalies sutikimo perduoti savo teisių ir pareigų, prisiimtų šia sutartimi, trečiosioms šalims.</w:t>
      </w:r>
    </w:p>
    <w:p w14:paraId="73946C3B" w14:textId="77777777" w:rsidR="00DC7222" w:rsidRPr="007160F8" w:rsidRDefault="00DC7222">
      <w:pPr>
        <w:widowControl w:val="0"/>
        <w:numPr>
          <w:ilvl w:val="1"/>
          <w:numId w:val="28"/>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 xml:space="preserve">Visi su Sutartimi susiję, nurodymai, prašymai, kiti dokumentai ar susirašinėjimas turi būti siunčiami raštu (faksu, elektroninėmis priemonėmis, paštu ar kitą tinkamą vežėją). Sutarties šalys įsipareigoja nedelsdamos raštu pranešti viena kitai kontaktinės informacijos ir rekvizitų pasikeitimą. </w:t>
      </w:r>
    </w:p>
    <w:p w14:paraId="200901A8" w14:textId="77777777" w:rsidR="00DC7222" w:rsidRPr="007160F8" w:rsidRDefault="00DC7222">
      <w:pPr>
        <w:widowControl w:val="0"/>
        <w:numPr>
          <w:ilvl w:val="1"/>
          <w:numId w:val="28"/>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 xml:space="preserve">Šalys sutinka laikyti šios Sutarties sąlygas, visą dokumentaciją ir informaciją, kurią Šalys </w:t>
      </w:r>
      <w:r w:rsidRPr="007160F8">
        <w:rPr>
          <w:rFonts w:ascii="Times New Roman" w:eastAsia="Times New Roman" w:hAnsi="Times New Roman" w:cs="Times New Roman"/>
          <w:sz w:val="24"/>
          <w:szCs w:val="24"/>
          <w:lang w:eastAsia="ar-SA"/>
        </w:rPr>
        <w:lastRenderedPageBreak/>
        <w:t>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14914501" w14:textId="77777777" w:rsidR="00DC7222" w:rsidRPr="007160F8" w:rsidRDefault="00DC7222">
      <w:pPr>
        <w:widowControl w:val="0"/>
        <w:numPr>
          <w:ilvl w:val="1"/>
          <w:numId w:val="28"/>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Jei bet kuri šios Sutarties nuostata teisės aktų nustatyta tvarka tampa ar pripažįstama visiškai ar iš dalies negaliojančia, tai neturi įtakos kitų Sutarties nuostatų galiojimui.</w:t>
      </w:r>
    </w:p>
    <w:p w14:paraId="2410E8F8" w14:textId="77777777" w:rsidR="00DC7222" w:rsidRPr="007160F8" w:rsidRDefault="00DC7222">
      <w:pPr>
        <w:widowControl w:val="0"/>
        <w:numPr>
          <w:ilvl w:val="1"/>
          <w:numId w:val="28"/>
        </w:numPr>
        <w:tabs>
          <w:tab w:val="left" w:pos="567"/>
        </w:tabs>
        <w:autoSpaceDE w:val="0"/>
        <w:autoSpaceDN w:val="0"/>
        <w:adjustRightInd w:val="0"/>
        <w:spacing w:after="0" w:line="240" w:lineRule="auto"/>
        <w:ind w:left="0" w:firstLine="567"/>
        <w:contextualSpacing/>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Asmenys, atsakingi už Sutarties vykdymą:</w:t>
      </w:r>
    </w:p>
    <w:p w14:paraId="37C62F03" w14:textId="77777777" w:rsidR="00DC7222" w:rsidRPr="007160F8" w:rsidRDefault="00DC7222" w:rsidP="00DC7222">
      <w:pPr>
        <w:tabs>
          <w:tab w:val="left" w:pos="567"/>
        </w:tabs>
        <w:suppressAutoHyphens/>
        <w:autoSpaceDE w:val="0"/>
        <w:spacing w:after="0" w:line="240" w:lineRule="auto"/>
        <w:ind w:left="567"/>
        <w:jc w:val="both"/>
        <w:rPr>
          <w:rFonts w:ascii="Times New Roman" w:eastAsia="Times New Roman" w:hAnsi="Times New Roman" w:cs="Times New Roman"/>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2"/>
        <w:gridCol w:w="3270"/>
        <w:gridCol w:w="3660"/>
      </w:tblGrid>
      <w:tr w:rsidR="00DC7222" w:rsidRPr="00F95125" w14:paraId="50A0B963" w14:textId="77777777" w:rsidTr="001C5A08">
        <w:tc>
          <w:tcPr>
            <w:tcW w:w="1522" w:type="pct"/>
          </w:tcPr>
          <w:p w14:paraId="4906536A" w14:textId="77777777" w:rsidR="00DC7222" w:rsidRPr="007160F8" w:rsidRDefault="00DC7222" w:rsidP="00DC7222">
            <w:pPr>
              <w:spacing w:after="0" w:line="240" w:lineRule="auto"/>
              <w:ind w:left="852"/>
              <w:jc w:val="center"/>
              <w:rPr>
                <w:rFonts w:ascii="Times New Roman" w:eastAsia="Times New Roman" w:hAnsi="Times New Roman" w:cs="Times New Roman"/>
                <w:b/>
                <w:sz w:val="24"/>
                <w:szCs w:val="24"/>
                <w:lang w:eastAsia="en-US"/>
              </w:rPr>
            </w:pPr>
          </w:p>
        </w:tc>
        <w:tc>
          <w:tcPr>
            <w:tcW w:w="1641" w:type="pct"/>
          </w:tcPr>
          <w:p w14:paraId="12BAF4BC" w14:textId="77777777" w:rsidR="00DC7222" w:rsidRPr="007160F8" w:rsidRDefault="00DC7222" w:rsidP="00F97B53">
            <w:pPr>
              <w:spacing w:after="0" w:line="240" w:lineRule="auto"/>
              <w:rPr>
                <w:rFonts w:ascii="Times New Roman" w:eastAsia="Times New Roman" w:hAnsi="Times New Roman" w:cs="Times New Roman"/>
                <w:b/>
                <w:sz w:val="24"/>
                <w:szCs w:val="24"/>
                <w:lang w:eastAsia="en-US"/>
              </w:rPr>
            </w:pPr>
            <w:r w:rsidRPr="007160F8">
              <w:rPr>
                <w:rFonts w:ascii="Times New Roman" w:eastAsia="Times New Roman" w:hAnsi="Times New Roman" w:cs="Times New Roman"/>
                <w:b/>
                <w:sz w:val="24"/>
                <w:szCs w:val="24"/>
                <w:lang w:eastAsia="en-US"/>
              </w:rPr>
              <w:t>Užsakovo atstovas</w:t>
            </w:r>
          </w:p>
        </w:tc>
        <w:tc>
          <w:tcPr>
            <w:tcW w:w="1837" w:type="pct"/>
            <w:shd w:val="clear" w:color="auto" w:fill="auto"/>
          </w:tcPr>
          <w:p w14:paraId="294B8101" w14:textId="77777777" w:rsidR="00DC7222" w:rsidRPr="007160F8" w:rsidRDefault="00DC7222" w:rsidP="00F97B53">
            <w:pPr>
              <w:spacing w:after="0" w:line="240" w:lineRule="auto"/>
              <w:rPr>
                <w:rFonts w:ascii="Times New Roman" w:eastAsia="Times New Roman" w:hAnsi="Times New Roman" w:cs="Times New Roman"/>
                <w:b/>
                <w:sz w:val="24"/>
                <w:szCs w:val="24"/>
                <w:lang w:eastAsia="en-US"/>
              </w:rPr>
            </w:pPr>
            <w:r w:rsidRPr="007160F8">
              <w:rPr>
                <w:rFonts w:ascii="Times New Roman" w:eastAsia="Times New Roman" w:hAnsi="Times New Roman" w:cs="Times New Roman"/>
                <w:b/>
                <w:sz w:val="24"/>
                <w:szCs w:val="24"/>
                <w:lang w:eastAsia="en-US"/>
              </w:rPr>
              <w:t>Paslaugų teikėjo atstovas</w:t>
            </w:r>
          </w:p>
        </w:tc>
      </w:tr>
      <w:tr w:rsidR="00DC7222" w:rsidRPr="00F95125" w14:paraId="6CD6AFC5" w14:textId="77777777" w:rsidTr="001C5A08">
        <w:trPr>
          <w:trHeight w:val="244"/>
        </w:trPr>
        <w:tc>
          <w:tcPr>
            <w:tcW w:w="1522" w:type="pct"/>
            <w:shd w:val="clear" w:color="auto" w:fill="auto"/>
          </w:tcPr>
          <w:p w14:paraId="40F4E361" w14:textId="77777777" w:rsidR="00DC7222" w:rsidRPr="007160F8" w:rsidRDefault="00DC7222" w:rsidP="00DC7222">
            <w:pPr>
              <w:spacing w:after="0" w:line="240" w:lineRule="auto"/>
              <w:rPr>
                <w:rFonts w:ascii="Times New Roman" w:eastAsia="Times New Roman" w:hAnsi="Times New Roman" w:cs="Times New Roman"/>
                <w:sz w:val="24"/>
                <w:szCs w:val="24"/>
                <w:lang w:eastAsia="en-US"/>
              </w:rPr>
            </w:pPr>
            <w:r w:rsidRPr="007160F8">
              <w:rPr>
                <w:rFonts w:ascii="Times New Roman" w:eastAsia="Times New Roman" w:hAnsi="Times New Roman" w:cs="Times New Roman"/>
                <w:sz w:val="24"/>
                <w:szCs w:val="24"/>
                <w:lang w:eastAsia="en-US"/>
              </w:rPr>
              <w:t>Pareigos, vardas, pavardė</w:t>
            </w:r>
          </w:p>
        </w:tc>
        <w:tc>
          <w:tcPr>
            <w:tcW w:w="1641" w:type="pct"/>
            <w:shd w:val="clear" w:color="auto" w:fill="auto"/>
          </w:tcPr>
          <w:p w14:paraId="0DC3E6F8" w14:textId="2366C3A8" w:rsidR="00DC7222" w:rsidRPr="007160F8" w:rsidRDefault="00F64F82" w:rsidP="00F64F82">
            <w:pPr>
              <w:spacing w:after="0" w:line="240" w:lineRule="auto"/>
              <w:rPr>
                <w:rFonts w:ascii="Times New Roman" w:eastAsia="Times New Roman" w:hAnsi="Times New Roman" w:cs="Times New Roman"/>
                <w:sz w:val="24"/>
                <w:szCs w:val="24"/>
                <w:lang w:eastAsia="en-US"/>
              </w:rPr>
            </w:pPr>
            <w:r w:rsidRPr="007160F8">
              <w:rPr>
                <w:rFonts w:ascii="Times New Roman" w:eastAsia="Times New Roman" w:hAnsi="Times New Roman" w:cs="Times New Roman"/>
                <w:sz w:val="24"/>
                <w:szCs w:val="24"/>
                <w:lang w:eastAsia="en-US"/>
              </w:rPr>
              <w:t>Vietinio ūkio skyriaus vyriausiasis</w:t>
            </w:r>
            <w:r w:rsidR="00DC7222" w:rsidRPr="007160F8">
              <w:rPr>
                <w:rFonts w:ascii="Times New Roman" w:eastAsia="Times New Roman" w:hAnsi="Times New Roman" w:cs="Times New Roman"/>
                <w:sz w:val="24"/>
                <w:szCs w:val="24"/>
                <w:lang w:eastAsia="en-US"/>
              </w:rPr>
              <w:t xml:space="preserve"> specialistas </w:t>
            </w:r>
            <w:r w:rsidRPr="007160F8">
              <w:rPr>
                <w:rFonts w:ascii="Times New Roman" w:eastAsia="Times New Roman" w:hAnsi="Times New Roman" w:cs="Times New Roman"/>
                <w:sz w:val="24"/>
                <w:szCs w:val="24"/>
                <w:lang w:eastAsia="en-US"/>
              </w:rPr>
              <w:t xml:space="preserve">Sigitas </w:t>
            </w:r>
            <w:proofErr w:type="spellStart"/>
            <w:r w:rsidRPr="007160F8">
              <w:rPr>
                <w:rFonts w:ascii="Times New Roman" w:eastAsia="Times New Roman" w:hAnsi="Times New Roman" w:cs="Times New Roman"/>
                <w:sz w:val="24"/>
                <w:szCs w:val="24"/>
                <w:lang w:eastAsia="en-US"/>
              </w:rPr>
              <w:t>Barauskis</w:t>
            </w:r>
            <w:proofErr w:type="spellEnd"/>
          </w:p>
        </w:tc>
        <w:tc>
          <w:tcPr>
            <w:tcW w:w="1837" w:type="pct"/>
            <w:shd w:val="clear" w:color="auto" w:fill="auto"/>
          </w:tcPr>
          <w:p w14:paraId="2F806CB2" w14:textId="386CC718" w:rsidR="00DC7222" w:rsidRPr="007160F8" w:rsidRDefault="00DC7222" w:rsidP="00DC7222">
            <w:pPr>
              <w:spacing w:after="0" w:line="240" w:lineRule="auto"/>
              <w:jc w:val="both"/>
              <w:rPr>
                <w:rFonts w:ascii="Times New Roman" w:eastAsia="Times New Roman" w:hAnsi="Times New Roman" w:cs="Times New Roman"/>
                <w:sz w:val="24"/>
                <w:szCs w:val="24"/>
                <w:lang w:eastAsia="en-US"/>
              </w:rPr>
            </w:pPr>
          </w:p>
        </w:tc>
      </w:tr>
      <w:tr w:rsidR="00DC7222" w:rsidRPr="00F95125" w14:paraId="1378C5C5" w14:textId="77777777" w:rsidTr="001C5A08">
        <w:tc>
          <w:tcPr>
            <w:tcW w:w="1522" w:type="pct"/>
            <w:shd w:val="clear" w:color="auto" w:fill="auto"/>
          </w:tcPr>
          <w:p w14:paraId="032200DF" w14:textId="77777777" w:rsidR="00DC7222" w:rsidRPr="007160F8" w:rsidRDefault="00DC7222" w:rsidP="00DC7222">
            <w:pPr>
              <w:spacing w:after="0" w:line="240" w:lineRule="auto"/>
              <w:jc w:val="both"/>
              <w:rPr>
                <w:rFonts w:ascii="Times New Roman" w:eastAsia="Times New Roman" w:hAnsi="Times New Roman" w:cs="Times New Roman"/>
                <w:sz w:val="24"/>
                <w:szCs w:val="24"/>
                <w:lang w:eastAsia="en-US"/>
              </w:rPr>
            </w:pPr>
            <w:r w:rsidRPr="007160F8">
              <w:rPr>
                <w:rFonts w:ascii="Times New Roman" w:eastAsia="Times New Roman" w:hAnsi="Times New Roman" w:cs="Times New Roman"/>
                <w:sz w:val="24"/>
                <w:szCs w:val="24"/>
                <w:lang w:eastAsia="en-US"/>
              </w:rPr>
              <w:t>Adresas</w:t>
            </w:r>
          </w:p>
        </w:tc>
        <w:tc>
          <w:tcPr>
            <w:tcW w:w="1641" w:type="pct"/>
            <w:shd w:val="clear" w:color="auto" w:fill="auto"/>
          </w:tcPr>
          <w:p w14:paraId="4A88187E" w14:textId="77777777" w:rsidR="00DC7222" w:rsidRPr="007160F8" w:rsidRDefault="00DC7222" w:rsidP="00DC7222">
            <w:pPr>
              <w:spacing w:after="0" w:line="240" w:lineRule="auto"/>
              <w:rPr>
                <w:rFonts w:ascii="Times New Roman" w:eastAsia="Times New Roman" w:hAnsi="Times New Roman" w:cs="Times New Roman"/>
                <w:sz w:val="24"/>
                <w:szCs w:val="24"/>
                <w:lang w:eastAsia="en-US"/>
              </w:rPr>
            </w:pPr>
            <w:r w:rsidRPr="007160F8">
              <w:rPr>
                <w:rFonts w:ascii="Times New Roman" w:eastAsia="Times New Roman" w:hAnsi="Times New Roman" w:cs="Times New Roman"/>
                <w:sz w:val="24"/>
                <w:szCs w:val="24"/>
                <w:lang w:eastAsia="en-US"/>
              </w:rPr>
              <w:t>Laisvės g. 8, Mažeikiai</w:t>
            </w:r>
          </w:p>
        </w:tc>
        <w:tc>
          <w:tcPr>
            <w:tcW w:w="1837" w:type="pct"/>
            <w:shd w:val="clear" w:color="auto" w:fill="auto"/>
          </w:tcPr>
          <w:p w14:paraId="62207D6E" w14:textId="401EAD00" w:rsidR="00DC7222" w:rsidRPr="007160F8" w:rsidRDefault="00DC7222" w:rsidP="00DC7222">
            <w:pPr>
              <w:spacing w:after="0" w:line="240" w:lineRule="auto"/>
              <w:rPr>
                <w:rFonts w:ascii="Times New Roman" w:eastAsia="Calibri" w:hAnsi="Times New Roman" w:cs="Times New Roman"/>
                <w:sz w:val="24"/>
                <w:szCs w:val="24"/>
                <w:lang w:eastAsia="en-US"/>
                <w14:ligatures w14:val="standardContextual"/>
              </w:rPr>
            </w:pPr>
          </w:p>
        </w:tc>
      </w:tr>
      <w:tr w:rsidR="00DC7222" w:rsidRPr="00F95125" w14:paraId="19BF7317" w14:textId="77777777" w:rsidTr="001C5A08">
        <w:trPr>
          <w:trHeight w:val="181"/>
        </w:trPr>
        <w:tc>
          <w:tcPr>
            <w:tcW w:w="1522" w:type="pct"/>
            <w:shd w:val="clear" w:color="auto" w:fill="auto"/>
          </w:tcPr>
          <w:p w14:paraId="1B47E41F" w14:textId="77777777" w:rsidR="00DC7222" w:rsidRPr="007160F8" w:rsidRDefault="00DC7222" w:rsidP="00DC7222">
            <w:pPr>
              <w:spacing w:after="0" w:line="240" w:lineRule="auto"/>
              <w:jc w:val="both"/>
              <w:rPr>
                <w:rFonts w:ascii="Times New Roman" w:eastAsia="Times New Roman" w:hAnsi="Times New Roman" w:cs="Times New Roman"/>
                <w:sz w:val="24"/>
                <w:szCs w:val="24"/>
                <w:lang w:eastAsia="en-US"/>
              </w:rPr>
            </w:pPr>
            <w:r w:rsidRPr="007160F8">
              <w:rPr>
                <w:rFonts w:ascii="Times New Roman" w:eastAsia="Times New Roman" w:hAnsi="Times New Roman" w:cs="Times New Roman"/>
                <w:sz w:val="24"/>
                <w:szCs w:val="24"/>
                <w:lang w:eastAsia="en-US"/>
              </w:rPr>
              <w:t>Telefonas, faksas</w:t>
            </w:r>
          </w:p>
        </w:tc>
        <w:tc>
          <w:tcPr>
            <w:tcW w:w="1641" w:type="pct"/>
            <w:shd w:val="clear" w:color="auto" w:fill="auto"/>
          </w:tcPr>
          <w:p w14:paraId="1E494077" w14:textId="24C722FC" w:rsidR="00DC7222" w:rsidRPr="007160F8" w:rsidRDefault="00FE74DE" w:rsidP="00FE74DE">
            <w:pPr>
              <w:spacing w:after="0" w:line="240" w:lineRule="auto"/>
              <w:jc w:val="both"/>
              <w:rPr>
                <w:rFonts w:ascii="Times New Roman" w:eastAsia="Times New Roman" w:hAnsi="Times New Roman" w:cs="Times New Roman"/>
                <w:sz w:val="24"/>
                <w:szCs w:val="24"/>
                <w:lang w:eastAsia="en-US"/>
              </w:rPr>
            </w:pPr>
            <w:r w:rsidRPr="007160F8">
              <w:rPr>
                <w:rFonts w:ascii="Times New Roman" w:eastAsia="Times New Roman" w:hAnsi="Times New Roman" w:cs="Times New Roman"/>
                <w:sz w:val="24"/>
                <w:szCs w:val="24"/>
                <w:lang w:eastAsia="en-US"/>
              </w:rPr>
              <w:t>+370</w:t>
            </w:r>
            <w:r w:rsidR="00F64F82" w:rsidRPr="007160F8">
              <w:rPr>
                <w:rFonts w:ascii="Times New Roman" w:eastAsia="Times New Roman" w:hAnsi="Times New Roman" w:cs="Times New Roman"/>
                <w:sz w:val="24"/>
                <w:szCs w:val="24"/>
                <w:lang w:eastAsia="en-US"/>
              </w:rPr>
              <w:t> 443 98245</w:t>
            </w:r>
          </w:p>
        </w:tc>
        <w:tc>
          <w:tcPr>
            <w:tcW w:w="1837" w:type="pct"/>
            <w:shd w:val="clear" w:color="auto" w:fill="auto"/>
          </w:tcPr>
          <w:p w14:paraId="7B3ACC60" w14:textId="3560BDAE" w:rsidR="00DC7222" w:rsidRPr="007160F8" w:rsidRDefault="00DC7222" w:rsidP="00FE74DE">
            <w:pPr>
              <w:spacing w:after="0" w:line="240" w:lineRule="auto"/>
              <w:rPr>
                <w:rFonts w:ascii="Times New Roman" w:eastAsia="Calibri" w:hAnsi="Times New Roman" w:cs="Times New Roman"/>
                <w:sz w:val="24"/>
                <w:szCs w:val="24"/>
                <w:lang w:eastAsia="en-US"/>
                <w14:ligatures w14:val="standardContextual"/>
              </w:rPr>
            </w:pPr>
          </w:p>
        </w:tc>
      </w:tr>
      <w:tr w:rsidR="00DC7222" w:rsidRPr="00F95125" w14:paraId="5D11CF30" w14:textId="77777777" w:rsidTr="00F64F82">
        <w:trPr>
          <w:trHeight w:val="339"/>
        </w:trPr>
        <w:tc>
          <w:tcPr>
            <w:tcW w:w="1522" w:type="pct"/>
            <w:shd w:val="clear" w:color="auto" w:fill="auto"/>
          </w:tcPr>
          <w:p w14:paraId="60AF08B4" w14:textId="77777777" w:rsidR="00DC7222" w:rsidRPr="007160F8" w:rsidRDefault="00DC7222" w:rsidP="00DC7222">
            <w:pPr>
              <w:spacing w:after="0" w:line="240" w:lineRule="auto"/>
              <w:jc w:val="both"/>
              <w:rPr>
                <w:rFonts w:ascii="Times New Roman" w:eastAsia="Times New Roman" w:hAnsi="Times New Roman" w:cs="Times New Roman"/>
                <w:sz w:val="24"/>
                <w:szCs w:val="24"/>
                <w:lang w:eastAsia="en-US"/>
              </w:rPr>
            </w:pPr>
            <w:r w:rsidRPr="007160F8">
              <w:rPr>
                <w:rFonts w:ascii="Times New Roman" w:eastAsia="Times New Roman" w:hAnsi="Times New Roman" w:cs="Times New Roman"/>
                <w:sz w:val="24"/>
                <w:szCs w:val="24"/>
                <w:lang w:eastAsia="en-US"/>
              </w:rPr>
              <w:t>El. paštas</w:t>
            </w:r>
          </w:p>
        </w:tc>
        <w:tc>
          <w:tcPr>
            <w:tcW w:w="1641" w:type="pct"/>
            <w:shd w:val="clear" w:color="auto" w:fill="auto"/>
          </w:tcPr>
          <w:p w14:paraId="35EDC8F1" w14:textId="32E0F7F6" w:rsidR="00DC7222" w:rsidRPr="007160F8" w:rsidRDefault="00F64F82" w:rsidP="00DC7222">
            <w:pPr>
              <w:spacing w:after="0" w:line="240" w:lineRule="auto"/>
              <w:jc w:val="both"/>
              <w:rPr>
                <w:rFonts w:ascii="Times New Roman" w:eastAsia="Times New Roman" w:hAnsi="Times New Roman" w:cs="Times New Roman"/>
                <w:sz w:val="24"/>
                <w:szCs w:val="24"/>
                <w:lang w:eastAsia="en-US"/>
              </w:rPr>
            </w:pPr>
            <w:r w:rsidRPr="007160F8">
              <w:rPr>
                <w:rFonts w:ascii="Times New Roman" w:eastAsia="Times New Roman" w:hAnsi="Times New Roman" w:cs="Times New Roman"/>
                <w:sz w:val="24"/>
                <w:szCs w:val="24"/>
                <w:lang w:eastAsia="en-US"/>
              </w:rPr>
              <w:t>sigitas.barauskis</w:t>
            </w:r>
            <w:r w:rsidR="00DC7222" w:rsidRPr="007160F8">
              <w:rPr>
                <w:rFonts w:ascii="Times New Roman" w:eastAsia="Times New Roman" w:hAnsi="Times New Roman" w:cs="Times New Roman"/>
                <w:sz w:val="24"/>
                <w:szCs w:val="24"/>
                <w:lang w:eastAsia="en-US"/>
              </w:rPr>
              <w:t>@mazeikiai.lt</w:t>
            </w:r>
          </w:p>
        </w:tc>
        <w:tc>
          <w:tcPr>
            <w:tcW w:w="1837" w:type="pct"/>
            <w:shd w:val="clear" w:color="auto" w:fill="auto"/>
          </w:tcPr>
          <w:p w14:paraId="7E42A06F" w14:textId="4B4740CE" w:rsidR="00DC7222" w:rsidRPr="007160F8" w:rsidRDefault="00DC7222" w:rsidP="00DC7222">
            <w:pPr>
              <w:spacing w:after="0" w:line="240" w:lineRule="auto"/>
              <w:jc w:val="both"/>
              <w:rPr>
                <w:rFonts w:ascii="Times New Roman" w:eastAsia="Times New Roman" w:hAnsi="Times New Roman" w:cs="Times New Roman"/>
                <w:sz w:val="24"/>
                <w:szCs w:val="24"/>
                <w:lang w:eastAsia="en-US"/>
              </w:rPr>
            </w:pPr>
          </w:p>
        </w:tc>
      </w:tr>
    </w:tbl>
    <w:p w14:paraId="0F4650DD" w14:textId="77777777" w:rsidR="00DC7222" w:rsidRPr="007160F8" w:rsidRDefault="00DC7222">
      <w:pPr>
        <w:numPr>
          <w:ilvl w:val="1"/>
          <w:numId w:val="28"/>
        </w:numPr>
        <w:tabs>
          <w:tab w:val="left" w:pos="709"/>
          <w:tab w:val="left" w:pos="1134"/>
        </w:tabs>
        <w:spacing w:before="120" w:after="0" w:line="240" w:lineRule="auto"/>
        <w:ind w:left="0" w:firstLine="567"/>
        <w:contextualSpacing/>
        <w:jc w:val="both"/>
        <w:rPr>
          <w:rFonts w:ascii="Times New Roman" w:eastAsia="Calibri" w:hAnsi="Times New Roman" w:cs="Times New Roman"/>
          <w:color w:val="000000"/>
          <w:sz w:val="24"/>
          <w:szCs w:val="24"/>
          <w:lang w:eastAsia="en-US"/>
        </w:rPr>
      </w:pPr>
      <w:r w:rsidRPr="007160F8">
        <w:rPr>
          <w:rFonts w:ascii="Times New Roman" w:eastAsia="Calibri" w:hAnsi="Times New Roman" w:cs="Times New Roman"/>
          <w:color w:val="000000"/>
          <w:sz w:val="24"/>
          <w:szCs w:val="24"/>
          <w:lang w:eastAsia="en-US"/>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1798DB65" w14:textId="3857729D" w:rsidR="00DC7222" w:rsidRPr="007160F8" w:rsidRDefault="00DC7222">
      <w:pPr>
        <w:numPr>
          <w:ilvl w:val="1"/>
          <w:numId w:val="28"/>
        </w:numPr>
        <w:tabs>
          <w:tab w:val="left" w:pos="567"/>
          <w:tab w:val="left" w:pos="709"/>
          <w:tab w:val="left" w:pos="1134"/>
        </w:tabs>
        <w:spacing w:before="120" w:after="0" w:line="240" w:lineRule="auto"/>
        <w:ind w:left="0" w:firstLine="567"/>
        <w:contextualSpacing/>
        <w:jc w:val="both"/>
        <w:rPr>
          <w:rFonts w:ascii="Times New Roman" w:eastAsia="Calibri" w:hAnsi="Times New Roman" w:cs="Times New Roman"/>
          <w:color w:val="000000"/>
          <w:sz w:val="24"/>
          <w:szCs w:val="24"/>
          <w:lang w:eastAsia="en-US"/>
        </w:rPr>
      </w:pPr>
      <w:r w:rsidRPr="007160F8">
        <w:rPr>
          <w:rFonts w:ascii="Times New Roman" w:eastAsia="Calibri" w:hAnsi="Times New Roman" w:cs="Times New Roman"/>
          <w:color w:val="000000"/>
          <w:sz w:val="24"/>
          <w:szCs w:val="24"/>
          <w:lang w:eastAsia="en-US"/>
        </w:rPr>
        <w:t xml:space="preserve">Už Sutarties ir jos pakeitimų paskelbimą atsakingas Viešųjų pirkimų skyriaus </w:t>
      </w:r>
      <w:r w:rsidR="00983F60" w:rsidRPr="007160F8">
        <w:rPr>
          <w:rFonts w:ascii="Times New Roman" w:eastAsia="Calibri" w:hAnsi="Times New Roman" w:cs="Times New Roman"/>
          <w:color w:val="000000"/>
          <w:sz w:val="24"/>
          <w:szCs w:val="24"/>
          <w:lang w:eastAsia="en-US"/>
        </w:rPr>
        <w:t>specialistas</w:t>
      </w:r>
      <w:r w:rsidRPr="007160F8">
        <w:rPr>
          <w:rFonts w:ascii="Times New Roman" w:eastAsia="Calibri" w:hAnsi="Times New Roman" w:cs="Times New Roman"/>
          <w:color w:val="000000"/>
          <w:sz w:val="24"/>
          <w:szCs w:val="24"/>
          <w:lang w:eastAsia="en-US"/>
        </w:rPr>
        <w:t>.</w:t>
      </w:r>
    </w:p>
    <w:p w14:paraId="5E257281" w14:textId="77777777" w:rsidR="00DC7222" w:rsidRPr="007160F8" w:rsidRDefault="00DC7222">
      <w:pPr>
        <w:widowControl w:val="0"/>
        <w:numPr>
          <w:ilvl w:val="1"/>
          <w:numId w:val="28"/>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160F8">
        <w:rPr>
          <w:rFonts w:ascii="Times New Roman" w:eastAsia="Times New Roman" w:hAnsi="Times New Roman" w:cs="Times New Roman"/>
          <w:sz w:val="24"/>
          <w:szCs w:val="24"/>
          <w:lang w:eastAsia="ar-SA"/>
        </w:rPr>
        <w:t>Sutartis yra Sutarties Šalių perskaityta, jų suprasta ir jos autentiškumas patvirtintas Šalių tinkamus įgaliojimus turinčių asmenų parašais.</w:t>
      </w:r>
    </w:p>
    <w:p w14:paraId="6FDEC1B3" w14:textId="245BC39A" w:rsidR="00280B7B" w:rsidRPr="00F95125" w:rsidRDefault="00280B7B" w:rsidP="004B022E">
      <w:pPr>
        <w:widowControl w:val="0"/>
        <w:numPr>
          <w:ilvl w:val="1"/>
          <w:numId w:val="28"/>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F95125">
        <w:rPr>
          <w:rFonts w:ascii="Times New Roman" w:hAnsi="Times New Roman" w:cs="Times New Roman"/>
          <w:sz w:val="24"/>
          <w:szCs w:val="24"/>
        </w:rPr>
        <w:t>Sutartis sudaryta dviem vienodą teisinę galią turinčiais egzemplioriais, po vieną kiekvienai Šaliai.</w:t>
      </w:r>
      <w:r w:rsidRPr="00F95125">
        <w:rPr>
          <w:rFonts w:ascii="Times New Roman" w:eastAsia="Times New Roman" w:hAnsi="Times New Roman" w:cs="Times New Roman"/>
          <w:sz w:val="24"/>
          <w:szCs w:val="24"/>
        </w:rPr>
        <w:t xml:space="preserve"> Sutartis gali būti sudaroma ir pasirašant elektronine forma (kvalifikuotu elektroniniu parašu). Sutartis sudaryta elektronine forma prilyginama rašytinei formai.</w:t>
      </w:r>
    </w:p>
    <w:p w14:paraId="5BEC5B2C" w14:textId="77777777" w:rsidR="00DC7222" w:rsidRPr="00F95125" w:rsidRDefault="00DC7222" w:rsidP="00DC7222">
      <w:pPr>
        <w:tabs>
          <w:tab w:val="left" w:pos="567"/>
        </w:tabs>
        <w:spacing w:after="0" w:line="240" w:lineRule="auto"/>
        <w:rPr>
          <w:rFonts w:ascii="Times New Roman" w:eastAsia="Times New Roman" w:hAnsi="Times New Roman" w:cs="Times New Roman"/>
          <w:sz w:val="24"/>
          <w:szCs w:val="24"/>
          <w:lang w:eastAsia="en-US"/>
        </w:rPr>
      </w:pPr>
    </w:p>
    <w:p w14:paraId="15729189" w14:textId="77777777" w:rsidR="00DC7222" w:rsidRPr="007160F8" w:rsidRDefault="00DC7222">
      <w:pPr>
        <w:widowControl w:val="0"/>
        <w:numPr>
          <w:ilvl w:val="0"/>
          <w:numId w:val="28"/>
        </w:numPr>
        <w:autoSpaceDE w:val="0"/>
        <w:autoSpaceDN w:val="0"/>
        <w:adjustRightInd w:val="0"/>
        <w:spacing w:after="0" w:line="240" w:lineRule="auto"/>
        <w:ind w:left="284" w:hanging="284"/>
        <w:contextualSpacing/>
        <w:jc w:val="center"/>
        <w:rPr>
          <w:rFonts w:ascii="Times New Roman" w:eastAsia="Times New Roman" w:hAnsi="Times New Roman" w:cs="Times New Roman"/>
          <w:b/>
          <w:sz w:val="24"/>
          <w:szCs w:val="24"/>
        </w:rPr>
      </w:pPr>
      <w:r w:rsidRPr="007160F8">
        <w:rPr>
          <w:rFonts w:ascii="Times New Roman" w:eastAsia="Times New Roman" w:hAnsi="Times New Roman" w:cs="Times New Roman"/>
          <w:b/>
          <w:sz w:val="24"/>
          <w:szCs w:val="24"/>
        </w:rPr>
        <w:t xml:space="preserve"> SUTARTIES PRIEDAI</w:t>
      </w:r>
    </w:p>
    <w:p w14:paraId="019AB72A" w14:textId="77777777" w:rsidR="00DC7222" w:rsidRPr="007160F8" w:rsidRDefault="00DC7222">
      <w:pPr>
        <w:widowControl w:val="0"/>
        <w:numPr>
          <w:ilvl w:val="1"/>
          <w:numId w:val="28"/>
        </w:numPr>
        <w:autoSpaceDE w:val="0"/>
        <w:autoSpaceDN w:val="0"/>
        <w:adjustRightInd w:val="0"/>
        <w:spacing w:after="0" w:line="240" w:lineRule="auto"/>
        <w:ind w:left="0" w:firstLine="567"/>
        <w:contextualSpacing/>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t>Pirkimo dokumentai bei šios Sutarties priedai yra neatsiejama Sutarties dalis. Sutarties priedai:</w:t>
      </w:r>
    </w:p>
    <w:p w14:paraId="277174F1" w14:textId="77777777" w:rsidR="00DC7222" w:rsidRPr="007160F8" w:rsidRDefault="00DC7222">
      <w:pPr>
        <w:widowControl w:val="0"/>
        <w:numPr>
          <w:ilvl w:val="2"/>
          <w:numId w:val="28"/>
        </w:numPr>
        <w:autoSpaceDE w:val="0"/>
        <w:autoSpaceDN w:val="0"/>
        <w:adjustRightInd w:val="0"/>
        <w:spacing w:after="0" w:line="240" w:lineRule="auto"/>
        <w:ind w:left="0" w:firstLine="567"/>
        <w:contextualSpacing/>
        <w:rPr>
          <w:rFonts w:ascii="Times New Roman" w:eastAsia="Times New Roman" w:hAnsi="Times New Roman" w:cs="Times New Roman"/>
          <w:sz w:val="24"/>
          <w:szCs w:val="24"/>
        </w:rPr>
      </w:pPr>
      <w:r w:rsidRPr="007160F8">
        <w:rPr>
          <w:rFonts w:ascii="Times New Roman" w:eastAsia="Times New Roman" w:hAnsi="Times New Roman" w:cs="Times New Roman"/>
          <w:sz w:val="24"/>
          <w:szCs w:val="24"/>
        </w:rPr>
        <w:t>P</w:t>
      </w:r>
      <w:r w:rsidRPr="007160F8">
        <w:rPr>
          <w:rFonts w:ascii="Times New Roman" w:eastAsia="Times New Roman" w:hAnsi="Times New Roman" w:cs="Times New Roman"/>
          <w:bCs/>
          <w:sz w:val="24"/>
          <w:szCs w:val="24"/>
        </w:rPr>
        <w:t>riedas Nr. 1 – Paslaugos techninė specifikacija.</w:t>
      </w:r>
    </w:p>
    <w:p w14:paraId="469FFB3F" w14:textId="77777777" w:rsidR="00DC7222" w:rsidRPr="007160F8" w:rsidRDefault="00DC7222">
      <w:pPr>
        <w:widowControl w:val="0"/>
        <w:numPr>
          <w:ilvl w:val="2"/>
          <w:numId w:val="28"/>
        </w:numPr>
        <w:autoSpaceDE w:val="0"/>
        <w:autoSpaceDN w:val="0"/>
        <w:adjustRightInd w:val="0"/>
        <w:spacing w:after="0" w:line="240" w:lineRule="auto"/>
        <w:ind w:left="0" w:firstLine="567"/>
        <w:contextualSpacing/>
        <w:rPr>
          <w:rFonts w:ascii="Times New Roman" w:eastAsia="Times New Roman" w:hAnsi="Times New Roman" w:cs="Times New Roman"/>
          <w:sz w:val="24"/>
          <w:szCs w:val="24"/>
        </w:rPr>
      </w:pPr>
      <w:r w:rsidRPr="007160F8">
        <w:rPr>
          <w:rFonts w:ascii="Times New Roman" w:eastAsia="Times New Roman" w:hAnsi="Times New Roman" w:cs="Times New Roman"/>
          <w:bCs/>
          <w:sz w:val="24"/>
          <w:szCs w:val="24"/>
        </w:rPr>
        <w:t xml:space="preserve">Priedas Nr. 2 –  Paslaugų teikimo įkainiai – Paslaugų teikėjo pasiūlytos </w:t>
      </w:r>
      <w:r w:rsidRPr="007160F8">
        <w:rPr>
          <w:rFonts w:ascii="Times New Roman" w:eastAsia="Times New Roman" w:hAnsi="Times New Roman" w:cs="Times New Roman"/>
          <w:sz w:val="24"/>
          <w:szCs w:val="24"/>
          <w:lang w:eastAsia="ar-SA"/>
        </w:rPr>
        <w:t>Mažeikių miesto gatvių valymo nuo sniego ir barstymo paslaugos žiemos sezono metu kainos (pasiūlymas).</w:t>
      </w:r>
    </w:p>
    <w:p w14:paraId="02767FFD" w14:textId="77777777" w:rsidR="00DC7222" w:rsidRPr="007160F8" w:rsidRDefault="00DC7222">
      <w:pPr>
        <w:widowControl w:val="0"/>
        <w:numPr>
          <w:ilvl w:val="2"/>
          <w:numId w:val="28"/>
        </w:numPr>
        <w:autoSpaceDE w:val="0"/>
        <w:autoSpaceDN w:val="0"/>
        <w:adjustRightInd w:val="0"/>
        <w:spacing w:after="0" w:line="240" w:lineRule="auto"/>
        <w:ind w:left="0" w:firstLine="567"/>
        <w:contextualSpacing/>
        <w:rPr>
          <w:rFonts w:ascii="Times New Roman" w:eastAsia="Times New Roman" w:hAnsi="Times New Roman" w:cs="Times New Roman"/>
          <w:bCs/>
          <w:sz w:val="24"/>
          <w:szCs w:val="24"/>
        </w:rPr>
      </w:pPr>
      <w:r w:rsidRPr="007160F8">
        <w:rPr>
          <w:rFonts w:ascii="Times New Roman" w:eastAsia="Times New Roman" w:hAnsi="Times New Roman" w:cs="Times New Roman"/>
          <w:bCs/>
          <w:sz w:val="24"/>
          <w:szCs w:val="24"/>
        </w:rPr>
        <w:t xml:space="preserve">Priedas Nr. 3. </w:t>
      </w:r>
      <w:r w:rsidRPr="007160F8">
        <w:rPr>
          <w:rFonts w:ascii="Times New Roman" w:eastAsia="Times New Roman" w:hAnsi="Times New Roman" w:cs="Times New Roman"/>
          <w:sz w:val="24"/>
          <w:szCs w:val="24"/>
          <w:lang w:eastAsia="ar-SA"/>
        </w:rPr>
        <w:t>Užsakymas paslaugoms teikti pagal sutartį (forma).</w:t>
      </w:r>
    </w:p>
    <w:p w14:paraId="1718AB7C" w14:textId="77777777" w:rsidR="00DC7222" w:rsidRPr="007160F8" w:rsidRDefault="00DC7222" w:rsidP="00DC7222">
      <w:pPr>
        <w:tabs>
          <w:tab w:val="left" w:pos="750"/>
          <w:tab w:val="center" w:pos="4860"/>
        </w:tabs>
        <w:spacing w:after="0" w:line="240" w:lineRule="auto"/>
        <w:ind w:left="426" w:hanging="426"/>
        <w:rPr>
          <w:rFonts w:ascii="Times New Roman" w:eastAsia="Times New Roman" w:hAnsi="Times New Roman" w:cs="Times New Roman"/>
          <w:sz w:val="24"/>
          <w:szCs w:val="24"/>
        </w:rPr>
      </w:pPr>
    </w:p>
    <w:p w14:paraId="28776BB9" w14:textId="77777777" w:rsidR="00DC7222" w:rsidRPr="007160F8" w:rsidRDefault="00DC7222" w:rsidP="00DC7222">
      <w:pPr>
        <w:tabs>
          <w:tab w:val="left" w:pos="750"/>
          <w:tab w:val="center" w:pos="4860"/>
        </w:tabs>
        <w:spacing w:after="0" w:line="240" w:lineRule="auto"/>
        <w:ind w:firstLine="600"/>
        <w:jc w:val="center"/>
        <w:rPr>
          <w:rFonts w:ascii="Times New Roman" w:eastAsia="Times New Roman" w:hAnsi="Times New Roman" w:cs="Times New Roman"/>
          <w:b/>
          <w:sz w:val="24"/>
          <w:szCs w:val="24"/>
        </w:rPr>
      </w:pPr>
      <w:r w:rsidRPr="007160F8">
        <w:rPr>
          <w:rFonts w:ascii="Times New Roman" w:eastAsia="Times New Roman" w:hAnsi="Times New Roman" w:cs="Times New Roman"/>
          <w:b/>
          <w:sz w:val="24"/>
          <w:szCs w:val="24"/>
        </w:rPr>
        <w:t>ŠALIŲ REKVIZITAI IR PARAŠAI</w:t>
      </w:r>
    </w:p>
    <w:p w14:paraId="086C611E" w14:textId="77777777" w:rsidR="00DC7222" w:rsidRPr="007160F8" w:rsidRDefault="00DC7222" w:rsidP="00DC7222">
      <w:pPr>
        <w:tabs>
          <w:tab w:val="left" w:pos="750"/>
          <w:tab w:val="center" w:pos="4860"/>
        </w:tabs>
        <w:spacing w:after="0" w:line="240" w:lineRule="auto"/>
        <w:ind w:firstLine="600"/>
        <w:jc w:val="center"/>
        <w:rPr>
          <w:rFonts w:ascii="Times New Roman" w:eastAsia="Times New Roman" w:hAnsi="Times New Roman" w:cs="Times New Roman"/>
          <w:bCs/>
          <w:sz w:val="24"/>
          <w:szCs w:val="24"/>
        </w:rPr>
      </w:pPr>
    </w:p>
    <w:tbl>
      <w:tblPr>
        <w:tblW w:w="0" w:type="auto"/>
        <w:tblInd w:w="108" w:type="dxa"/>
        <w:tblLook w:val="0000" w:firstRow="0" w:lastRow="0" w:firstColumn="0" w:lastColumn="0" w:noHBand="0" w:noVBand="0"/>
      </w:tblPr>
      <w:tblGrid>
        <w:gridCol w:w="4820"/>
        <w:gridCol w:w="4536"/>
      </w:tblGrid>
      <w:tr w:rsidR="00DC7222" w:rsidRPr="00F95125" w14:paraId="4A8ECC9A" w14:textId="77777777" w:rsidTr="001C5A08">
        <w:tc>
          <w:tcPr>
            <w:tcW w:w="4820" w:type="dxa"/>
          </w:tcPr>
          <w:p w14:paraId="40D66542" w14:textId="77777777" w:rsidR="00DC7222" w:rsidRPr="007160F8" w:rsidRDefault="00DC7222" w:rsidP="00DC7222">
            <w:pPr>
              <w:spacing w:after="0" w:line="240" w:lineRule="auto"/>
              <w:rPr>
                <w:rFonts w:ascii="Times New Roman" w:eastAsia="Calibri" w:hAnsi="Times New Roman" w:cs="Times New Roman"/>
                <w:b/>
                <w:sz w:val="24"/>
                <w:szCs w:val="24"/>
                <w:lang w:eastAsia="en-US"/>
              </w:rPr>
            </w:pPr>
            <w:r w:rsidRPr="007160F8">
              <w:rPr>
                <w:rFonts w:ascii="Times New Roman" w:eastAsia="Calibri" w:hAnsi="Times New Roman" w:cs="Times New Roman"/>
                <w:b/>
                <w:sz w:val="24"/>
                <w:szCs w:val="24"/>
                <w:lang w:eastAsia="en-US"/>
              </w:rPr>
              <w:t>Užsakovas</w:t>
            </w:r>
          </w:p>
          <w:p w14:paraId="7BF77901" w14:textId="77777777" w:rsidR="00DC7222" w:rsidRPr="007160F8" w:rsidRDefault="00DC7222" w:rsidP="00DC7222">
            <w:pPr>
              <w:spacing w:after="0" w:line="240" w:lineRule="auto"/>
              <w:ind w:firstLine="37"/>
              <w:rPr>
                <w:rFonts w:ascii="Times New Roman" w:eastAsia="Calibri" w:hAnsi="Times New Roman" w:cs="Times New Roman"/>
                <w:sz w:val="24"/>
                <w:szCs w:val="24"/>
                <w:lang w:eastAsia="en-US"/>
              </w:rPr>
            </w:pPr>
          </w:p>
          <w:p w14:paraId="5FEA0802" w14:textId="77777777" w:rsidR="00DC7222" w:rsidRPr="007160F8" w:rsidRDefault="00DC7222" w:rsidP="00DC7222">
            <w:pPr>
              <w:spacing w:after="0" w:line="240" w:lineRule="auto"/>
              <w:ind w:right="252"/>
              <w:jc w:val="both"/>
              <w:rPr>
                <w:rFonts w:ascii="Times New Roman" w:eastAsia="Calibri" w:hAnsi="Times New Roman" w:cs="Times New Roman"/>
                <w:b/>
                <w:sz w:val="24"/>
                <w:szCs w:val="24"/>
                <w:lang w:eastAsia="en-US"/>
              </w:rPr>
            </w:pPr>
            <w:r w:rsidRPr="007160F8">
              <w:rPr>
                <w:rFonts w:ascii="Times New Roman" w:eastAsia="Calibri" w:hAnsi="Times New Roman" w:cs="Times New Roman"/>
                <w:sz w:val="24"/>
                <w:szCs w:val="24"/>
                <w:lang w:eastAsia="en-US"/>
              </w:rPr>
              <w:t>Mažeikių rajono savivaldybės administracija</w:t>
            </w:r>
          </w:p>
          <w:p w14:paraId="30421D41" w14:textId="77777777" w:rsidR="00DC7222" w:rsidRPr="007160F8" w:rsidRDefault="00DC7222" w:rsidP="00DC7222">
            <w:pPr>
              <w:spacing w:after="0" w:line="240" w:lineRule="auto"/>
              <w:ind w:right="252"/>
              <w:jc w:val="both"/>
              <w:rPr>
                <w:rFonts w:ascii="Times New Roman" w:eastAsia="Calibri" w:hAnsi="Times New Roman" w:cs="Times New Roman"/>
                <w:sz w:val="24"/>
                <w:szCs w:val="24"/>
                <w:lang w:eastAsia="en-US"/>
              </w:rPr>
            </w:pPr>
            <w:r w:rsidRPr="007160F8">
              <w:rPr>
                <w:rFonts w:ascii="Times New Roman" w:eastAsia="Calibri" w:hAnsi="Times New Roman" w:cs="Times New Roman"/>
                <w:sz w:val="24"/>
                <w:szCs w:val="24"/>
                <w:lang w:eastAsia="en-US"/>
              </w:rPr>
              <w:t>Kodas 167371234</w:t>
            </w:r>
          </w:p>
          <w:p w14:paraId="736908FF" w14:textId="77777777" w:rsidR="00DC7222" w:rsidRPr="007160F8" w:rsidRDefault="00DC7222" w:rsidP="00DC7222">
            <w:pPr>
              <w:spacing w:after="0" w:line="240" w:lineRule="auto"/>
              <w:ind w:right="252"/>
              <w:jc w:val="both"/>
              <w:rPr>
                <w:rFonts w:ascii="Times New Roman" w:eastAsia="Calibri" w:hAnsi="Times New Roman" w:cs="Times New Roman"/>
                <w:b/>
                <w:sz w:val="24"/>
                <w:szCs w:val="24"/>
                <w:lang w:eastAsia="en-US"/>
              </w:rPr>
            </w:pPr>
            <w:r w:rsidRPr="007160F8">
              <w:rPr>
                <w:rFonts w:ascii="Times New Roman" w:eastAsia="Calibri" w:hAnsi="Times New Roman" w:cs="Times New Roman"/>
                <w:sz w:val="24"/>
                <w:szCs w:val="24"/>
                <w:lang w:eastAsia="en-US"/>
              </w:rPr>
              <w:t>Laisvės g. 8, 89223 Mažeikiai</w:t>
            </w:r>
          </w:p>
          <w:p w14:paraId="1F8B1C4B" w14:textId="77777777" w:rsidR="00DC7222" w:rsidRPr="007160F8" w:rsidRDefault="00DC7222" w:rsidP="00DC7222">
            <w:pPr>
              <w:tabs>
                <w:tab w:val="left" w:pos="5130"/>
              </w:tabs>
              <w:spacing w:after="0" w:line="240" w:lineRule="auto"/>
              <w:rPr>
                <w:rFonts w:ascii="Times New Roman" w:eastAsia="Calibri" w:hAnsi="Times New Roman" w:cs="Times New Roman"/>
                <w:sz w:val="24"/>
                <w:szCs w:val="24"/>
                <w:lang w:eastAsia="en-US"/>
              </w:rPr>
            </w:pPr>
            <w:r w:rsidRPr="007160F8">
              <w:rPr>
                <w:rFonts w:ascii="Times New Roman" w:eastAsia="Calibri" w:hAnsi="Times New Roman" w:cs="Times New Roman"/>
                <w:sz w:val="24"/>
                <w:szCs w:val="24"/>
                <w:lang w:eastAsia="en-US"/>
              </w:rPr>
              <w:t>A. s. Nr. LT83 4010 0407 0001 0058</w:t>
            </w:r>
          </w:p>
          <w:p w14:paraId="36C93440" w14:textId="337C3C62" w:rsidR="00DC7222" w:rsidRPr="007160F8" w:rsidRDefault="00DC7222" w:rsidP="00DC7222">
            <w:pPr>
              <w:tabs>
                <w:tab w:val="left" w:pos="5130"/>
              </w:tabs>
              <w:spacing w:after="0" w:line="240" w:lineRule="auto"/>
              <w:rPr>
                <w:rFonts w:ascii="Times New Roman" w:eastAsia="Calibri" w:hAnsi="Times New Roman" w:cs="Times New Roman"/>
                <w:sz w:val="24"/>
                <w:szCs w:val="24"/>
                <w:lang w:eastAsia="en-US"/>
              </w:rPr>
            </w:pPr>
            <w:r w:rsidRPr="007160F8">
              <w:rPr>
                <w:rFonts w:ascii="Times New Roman" w:eastAsia="Calibri" w:hAnsi="Times New Roman" w:cs="Times New Roman"/>
                <w:sz w:val="24"/>
                <w:szCs w:val="24"/>
                <w:lang w:eastAsia="en-US"/>
              </w:rPr>
              <w:t>Tel. (</w:t>
            </w:r>
            <w:r w:rsidR="00280B7B" w:rsidRPr="007160F8">
              <w:rPr>
                <w:rFonts w:ascii="Times New Roman" w:eastAsia="Calibri" w:hAnsi="Times New Roman" w:cs="Times New Roman"/>
                <w:sz w:val="24"/>
                <w:szCs w:val="24"/>
                <w:lang w:eastAsia="en-US"/>
              </w:rPr>
              <w:t>+370</w:t>
            </w:r>
            <w:r w:rsidRPr="007160F8">
              <w:rPr>
                <w:rFonts w:ascii="Times New Roman" w:eastAsia="Calibri" w:hAnsi="Times New Roman" w:cs="Times New Roman"/>
                <w:sz w:val="24"/>
                <w:szCs w:val="24"/>
                <w:lang w:eastAsia="en-US"/>
              </w:rPr>
              <w:t xml:space="preserve"> 443)  98 204</w:t>
            </w:r>
          </w:p>
          <w:p w14:paraId="5FE64E45" w14:textId="77777777" w:rsidR="00DC7222" w:rsidRPr="007160F8" w:rsidRDefault="00DC7222" w:rsidP="00DC7222">
            <w:pPr>
              <w:spacing w:after="0" w:line="240" w:lineRule="auto"/>
              <w:rPr>
                <w:rFonts w:ascii="Times New Roman" w:eastAsia="Calibri" w:hAnsi="Times New Roman" w:cs="Times New Roman"/>
                <w:sz w:val="24"/>
                <w:szCs w:val="24"/>
                <w:lang w:eastAsia="en-US"/>
              </w:rPr>
            </w:pPr>
            <w:r w:rsidRPr="007160F8">
              <w:rPr>
                <w:rFonts w:ascii="Times New Roman" w:eastAsia="Calibri" w:hAnsi="Times New Roman" w:cs="Times New Roman"/>
                <w:sz w:val="24"/>
                <w:szCs w:val="24"/>
                <w:lang w:eastAsia="en-US"/>
              </w:rPr>
              <w:t xml:space="preserve">El. p. </w:t>
            </w:r>
            <w:hyperlink r:id="rId9" w:history="1">
              <w:r w:rsidRPr="00F95125">
                <w:rPr>
                  <w:rFonts w:ascii="Times New Roman" w:eastAsia="Calibri" w:hAnsi="Times New Roman" w:cs="Times New Roman"/>
                  <w:color w:val="0563C1"/>
                  <w:sz w:val="24"/>
                  <w:szCs w:val="24"/>
                  <w:u w:val="single"/>
                  <w:lang w:eastAsia="en-US"/>
                </w:rPr>
                <w:t>administracija</w:t>
              </w:r>
              <w:r w:rsidRPr="007160F8">
                <w:rPr>
                  <w:rFonts w:ascii="Times New Roman" w:eastAsia="Calibri" w:hAnsi="Times New Roman" w:cs="Times New Roman"/>
                  <w:color w:val="0563C1"/>
                  <w:sz w:val="24"/>
                  <w:szCs w:val="24"/>
                  <w:u w:val="single"/>
                  <w:lang w:eastAsia="en-US"/>
                </w:rPr>
                <w:t>@mazeikiai.lt</w:t>
              </w:r>
            </w:hyperlink>
          </w:p>
        </w:tc>
        <w:tc>
          <w:tcPr>
            <w:tcW w:w="4536" w:type="dxa"/>
          </w:tcPr>
          <w:p w14:paraId="215590CC" w14:textId="77777777" w:rsidR="00DC7222" w:rsidRPr="00F95125" w:rsidRDefault="00DC7222" w:rsidP="0076454F">
            <w:pPr>
              <w:spacing w:after="0" w:line="240" w:lineRule="auto"/>
              <w:ind w:firstLine="27"/>
              <w:rPr>
                <w:rFonts w:ascii="Times New Roman" w:eastAsia="Calibri" w:hAnsi="Times New Roman" w:cs="Times New Roman"/>
                <w:bCs/>
                <w:sz w:val="24"/>
                <w:szCs w:val="24"/>
                <w:lang w:eastAsia="en-US"/>
              </w:rPr>
            </w:pPr>
            <w:r w:rsidRPr="00F95125">
              <w:rPr>
                <w:rFonts w:ascii="Times New Roman" w:eastAsia="Calibri" w:hAnsi="Times New Roman" w:cs="Times New Roman"/>
                <w:bCs/>
                <w:sz w:val="24"/>
                <w:szCs w:val="24"/>
                <w:lang w:eastAsia="en-US"/>
              </w:rPr>
              <w:t>Paslaugų teikėjas</w:t>
            </w:r>
          </w:p>
          <w:p w14:paraId="6AA0B2E1" w14:textId="77777777" w:rsidR="00DC7222" w:rsidRPr="00F95125" w:rsidRDefault="00DC7222" w:rsidP="0076454F">
            <w:pPr>
              <w:tabs>
                <w:tab w:val="num" w:pos="907"/>
              </w:tabs>
              <w:spacing w:after="0" w:line="240" w:lineRule="auto"/>
              <w:ind w:left="72" w:hanging="72"/>
              <w:rPr>
                <w:rFonts w:ascii="Times New Roman" w:eastAsia="Calibri" w:hAnsi="Times New Roman" w:cs="Times New Roman"/>
                <w:bCs/>
                <w:sz w:val="24"/>
                <w:szCs w:val="24"/>
                <w:lang w:eastAsia="en-US"/>
              </w:rPr>
            </w:pPr>
          </w:p>
          <w:p w14:paraId="31FB5A99" w14:textId="3DF1A7C4" w:rsidR="00606A60" w:rsidRPr="00F95125" w:rsidRDefault="00606A60" w:rsidP="00606A60">
            <w:pPr>
              <w:spacing w:after="0" w:line="240" w:lineRule="auto"/>
              <w:ind w:left="27"/>
              <w:rPr>
                <w:rFonts w:ascii="Times New Roman" w:eastAsia="Calibri" w:hAnsi="Times New Roman" w:cs="Times New Roman"/>
                <w:bCs/>
                <w:sz w:val="24"/>
                <w:szCs w:val="24"/>
                <w:lang w:eastAsia="en-US"/>
              </w:rPr>
            </w:pPr>
            <w:r w:rsidRPr="00F95125">
              <w:rPr>
                <w:rFonts w:ascii="Times New Roman" w:eastAsia="Calibri" w:hAnsi="Times New Roman" w:cs="Times New Roman"/>
                <w:bCs/>
                <w:sz w:val="24"/>
                <w:szCs w:val="24"/>
                <w:lang w:eastAsia="en-US"/>
              </w:rPr>
              <w:t xml:space="preserve"> </w:t>
            </w:r>
          </w:p>
          <w:p w14:paraId="1D39B984" w14:textId="643FBFE4" w:rsidR="00DC7222" w:rsidRPr="00F95125" w:rsidRDefault="00DC7222" w:rsidP="00D1256D">
            <w:pPr>
              <w:spacing w:after="0" w:line="240" w:lineRule="auto"/>
              <w:ind w:left="27"/>
              <w:rPr>
                <w:rFonts w:ascii="Times New Roman" w:eastAsia="Calibri" w:hAnsi="Times New Roman" w:cs="Times New Roman"/>
                <w:bCs/>
                <w:sz w:val="24"/>
                <w:szCs w:val="24"/>
                <w:lang w:eastAsia="en-US"/>
              </w:rPr>
            </w:pPr>
          </w:p>
        </w:tc>
      </w:tr>
      <w:tr w:rsidR="00DC7222" w:rsidRPr="00F95125" w14:paraId="58150C8A" w14:textId="77777777" w:rsidTr="001C5A08">
        <w:tc>
          <w:tcPr>
            <w:tcW w:w="4820" w:type="dxa"/>
          </w:tcPr>
          <w:p w14:paraId="179A2BA6" w14:textId="77777777" w:rsidR="0076454F" w:rsidRPr="007160F8" w:rsidRDefault="00DC7222" w:rsidP="00DC7222">
            <w:pPr>
              <w:spacing w:after="0" w:line="240" w:lineRule="auto"/>
              <w:rPr>
                <w:rFonts w:ascii="Times New Roman" w:eastAsia="Calibri" w:hAnsi="Times New Roman" w:cs="Times New Roman"/>
                <w:sz w:val="24"/>
                <w:szCs w:val="24"/>
                <w:lang w:eastAsia="en-US"/>
              </w:rPr>
            </w:pPr>
            <w:r w:rsidRPr="007160F8">
              <w:rPr>
                <w:rFonts w:ascii="Times New Roman" w:eastAsia="Calibri" w:hAnsi="Times New Roman" w:cs="Times New Roman"/>
                <w:sz w:val="24"/>
                <w:szCs w:val="24"/>
                <w:lang w:eastAsia="en-US"/>
              </w:rPr>
              <w:t>Administracijos direktorius</w:t>
            </w:r>
            <w:r w:rsidR="0076454F" w:rsidRPr="007160F8">
              <w:rPr>
                <w:rFonts w:ascii="Times New Roman" w:eastAsia="Calibri" w:hAnsi="Times New Roman" w:cs="Times New Roman"/>
                <w:sz w:val="24"/>
                <w:szCs w:val="24"/>
                <w:lang w:eastAsia="en-US"/>
              </w:rPr>
              <w:t xml:space="preserve"> </w:t>
            </w:r>
          </w:p>
          <w:p w14:paraId="779BD021" w14:textId="77777777" w:rsidR="00DC7222" w:rsidRPr="007160F8" w:rsidRDefault="00DC7222" w:rsidP="00DC7222">
            <w:pPr>
              <w:spacing w:after="0" w:line="240" w:lineRule="auto"/>
              <w:rPr>
                <w:rFonts w:ascii="Times New Roman" w:eastAsia="Calibri" w:hAnsi="Times New Roman" w:cs="Times New Roman"/>
                <w:sz w:val="24"/>
                <w:szCs w:val="24"/>
                <w:lang w:eastAsia="en-US"/>
              </w:rPr>
            </w:pPr>
          </w:p>
          <w:p w14:paraId="2F8C69FD" w14:textId="77777777" w:rsidR="00DC7222" w:rsidRPr="007160F8" w:rsidRDefault="00DC7222" w:rsidP="00DC7222">
            <w:pPr>
              <w:spacing w:after="0" w:line="240" w:lineRule="auto"/>
              <w:rPr>
                <w:rFonts w:ascii="Times New Roman" w:eastAsia="Calibri" w:hAnsi="Times New Roman" w:cs="Times New Roman"/>
                <w:sz w:val="24"/>
                <w:szCs w:val="24"/>
                <w:lang w:eastAsia="en-US"/>
              </w:rPr>
            </w:pPr>
            <w:r w:rsidRPr="007160F8">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2336" behindDoc="0" locked="0" layoutInCell="1" allowOverlap="1" wp14:anchorId="4C1C0727" wp14:editId="6A4B4639">
                      <wp:simplePos x="0" y="0"/>
                      <wp:positionH relativeFrom="column">
                        <wp:posOffset>-5715</wp:posOffset>
                      </wp:positionH>
                      <wp:positionV relativeFrom="paragraph">
                        <wp:posOffset>200024</wp:posOffset>
                      </wp:positionV>
                      <wp:extent cx="18669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6690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E702352" id="Straight Connector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5pt,15.75pt" to="146.5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" strokecolor="windowText" strokeweight=".25pt">
                      <v:stroke joinstyle="miter"/>
                      <o:lock v:ext="edit" shapetype="f"/>
                    </v:line>
                  </w:pict>
                </mc:Fallback>
              </mc:AlternateContent>
            </w:r>
          </w:p>
          <w:p w14:paraId="38CAED3F" w14:textId="77777777" w:rsidR="00DC7222" w:rsidRPr="007160F8" w:rsidRDefault="00DC7222" w:rsidP="00DC7222">
            <w:pPr>
              <w:spacing w:after="0" w:line="240" w:lineRule="auto"/>
              <w:rPr>
                <w:rFonts w:ascii="Times New Roman" w:eastAsia="Calibri" w:hAnsi="Times New Roman" w:cs="Times New Roman"/>
                <w:sz w:val="24"/>
                <w:szCs w:val="24"/>
                <w:lang w:eastAsia="en-US"/>
              </w:rPr>
            </w:pPr>
            <w:r w:rsidRPr="007160F8">
              <w:rPr>
                <w:rFonts w:ascii="Times New Roman" w:eastAsia="Calibri" w:hAnsi="Times New Roman" w:cs="Times New Roman"/>
                <w:sz w:val="24"/>
                <w:szCs w:val="24"/>
                <w:vertAlign w:val="superscript"/>
                <w:lang w:eastAsia="en-US"/>
              </w:rPr>
              <w:t>(pareigos, vardas, pavardė, parašas)</w:t>
            </w:r>
          </w:p>
          <w:p w14:paraId="5BFC57A9" w14:textId="77777777" w:rsidR="00DC7222" w:rsidRPr="007160F8" w:rsidRDefault="00DC7222" w:rsidP="00DC7222">
            <w:pPr>
              <w:spacing w:after="0" w:line="240" w:lineRule="auto"/>
              <w:ind w:left="3252"/>
              <w:rPr>
                <w:rFonts w:ascii="Times New Roman" w:eastAsia="Calibri" w:hAnsi="Times New Roman" w:cs="Times New Roman"/>
                <w:sz w:val="24"/>
                <w:szCs w:val="24"/>
                <w:lang w:eastAsia="en-US"/>
              </w:rPr>
            </w:pPr>
            <w:r w:rsidRPr="007160F8">
              <w:rPr>
                <w:rFonts w:ascii="Times New Roman" w:eastAsia="Calibri" w:hAnsi="Times New Roman" w:cs="Times New Roman"/>
                <w:sz w:val="24"/>
                <w:szCs w:val="24"/>
                <w:lang w:eastAsia="en-US"/>
              </w:rPr>
              <w:t>A. V.</w:t>
            </w:r>
          </w:p>
        </w:tc>
        <w:tc>
          <w:tcPr>
            <w:tcW w:w="4536" w:type="dxa"/>
          </w:tcPr>
          <w:p w14:paraId="7A9BF241" w14:textId="77777777" w:rsidR="0076454F" w:rsidRPr="007160F8" w:rsidRDefault="0076454F" w:rsidP="0076454F">
            <w:pPr>
              <w:spacing w:after="0" w:line="240" w:lineRule="auto"/>
              <w:ind w:firstLine="27"/>
              <w:rPr>
                <w:rFonts w:ascii="Times New Roman" w:eastAsia="Calibri" w:hAnsi="Times New Roman" w:cs="Times New Roman"/>
                <w:sz w:val="24"/>
                <w:szCs w:val="24"/>
                <w:lang w:eastAsia="en-US"/>
              </w:rPr>
            </w:pPr>
            <w:r w:rsidRPr="007160F8">
              <w:rPr>
                <w:rFonts w:ascii="Times New Roman" w:eastAsia="Calibri" w:hAnsi="Times New Roman" w:cs="Times New Roman"/>
                <w:sz w:val="24"/>
                <w:szCs w:val="24"/>
                <w:lang w:eastAsia="en-US"/>
              </w:rPr>
              <w:t>Direktorius</w:t>
            </w:r>
          </w:p>
          <w:p w14:paraId="141C9385" w14:textId="7ABDDFB1" w:rsidR="00DC7222" w:rsidRPr="007160F8" w:rsidRDefault="0076454F" w:rsidP="00606A60">
            <w:pPr>
              <w:spacing w:after="0" w:line="240" w:lineRule="auto"/>
              <w:ind w:firstLine="27"/>
              <w:rPr>
                <w:rFonts w:ascii="Times New Roman" w:eastAsia="Calibri" w:hAnsi="Times New Roman" w:cs="Times New Roman"/>
                <w:sz w:val="24"/>
                <w:szCs w:val="24"/>
                <w:lang w:eastAsia="en-US"/>
              </w:rPr>
            </w:pPr>
            <w:r w:rsidRPr="007160F8">
              <w:rPr>
                <w:rFonts w:ascii="Times New Roman" w:eastAsia="Calibri" w:hAnsi="Times New Roman" w:cs="Times New Roman"/>
                <w:sz w:val="24"/>
                <w:szCs w:val="24"/>
                <w:lang w:eastAsia="en-US"/>
              </w:rPr>
              <w:t xml:space="preserve"> </w:t>
            </w:r>
          </w:p>
          <w:p w14:paraId="27540D97" w14:textId="77777777" w:rsidR="00DC7222" w:rsidRPr="007160F8" w:rsidRDefault="00DC7222" w:rsidP="0076454F">
            <w:pPr>
              <w:spacing w:after="0" w:line="240" w:lineRule="auto"/>
              <w:ind w:firstLine="27"/>
              <w:rPr>
                <w:rFonts w:ascii="Times New Roman" w:eastAsia="Calibri" w:hAnsi="Times New Roman" w:cs="Times New Roman"/>
                <w:sz w:val="24"/>
                <w:szCs w:val="24"/>
                <w:lang w:eastAsia="en-US"/>
              </w:rPr>
            </w:pPr>
            <w:r w:rsidRPr="007160F8">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3360" behindDoc="0" locked="0" layoutInCell="1" allowOverlap="1" wp14:anchorId="64D1D77D" wp14:editId="6144CDFE">
                      <wp:simplePos x="0" y="0"/>
                      <wp:positionH relativeFrom="column">
                        <wp:posOffset>-3175</wp:posOffset>
                      </wp:positionH>
                      <wp:positionV relativeFrom="paragraph">
                        <wp:posOffset>194309</wp:posOffset>
                      </wp:positionV>
                      <wp:extent cx="18669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6690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4DBBD09" id="Straight Connector 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5.3pt" to="146.7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" strokecolor="windowText" strokeweight=".25pt">
                      <v:stroke joinstyle="miter"/>
                      <o:lock v:ext="edit" shapetype="f"/>
                    </v:line>
                  </w:pict>
                </mc:Fallback>
              </mc:AlternateContent>
            </w:r>
          </w:p>
          <w:p w14:paraId="5E9A1D24" w14:textId="77777777" w:rsidR="00DC7222" w:rsidRPr="007160F8" w:rsidRDefault="00DC7222" w:rsidP="0076454F">
            <w:pPr>
              <w:spacing w:after="0" w:line="240" w:lineRule="auto"/>
              <w:ind w:firstLine="27"/>
              <w:rPr>
                <w:rFonts w:ascii="Times New Roman" w:eastAsia="Calibri" w:hAnsi="Times New Roman" w:cs="Times New Roman"/>
                <w:sz w:val="24"/>
                <w:szCs w:val="24"/>
                <w:lang w:eastAsia="en-US"/>
              </w:rPr>
            </w:pPr>
            <w:r w:rsidRPr="007160F8">
              <w:rPr>
                <w:rFonts w:ascii="Times New Roman" w:eastAsia="Calibri" w:hAnsi="Times New Roman" w:cs="Times New Roman"/>
                <w:sz w:val="24"/>
                <w:szCs w:val="24"/>
                <w:vertAlign w:val="superscript"/>
                <w:lang w:eastAsia="en-US"/>
              </w:rPr>
              <w:t>(pareigos, vardas, pavardė, parašas)</w:t>
            </w:r>
          </w:p>
          <w:p w14:paraId="595CCC43" w14:textId="77777777" w:rsidR="00DC7222" w:rsidRPr="007160F8" w:rsidRDefault="00DC7222" w:rsidP="0076454F">
            <w:pPr>
              <w:spacing w:after="0" w:line="240" w:lineRule="auto"/>
              <w:ind w:left="3252" w:firstLine="27"/>
              <w:rPr>
                <w:rFonts w:ascii="Times New Roman" w:eastAsia="Calibri" w:hAnsi="Times New Roman" w:cs="Times New Roman"/>
                <w:sz w:val="24"/>
                <w:szCs w:val="24"/>
                <w:lang w:eastAsia="en-US"/>
              </w:rPr>
            </w:pPr>
            <w:r w:rsidRPr="007160F8">
              <w:rPr>
                <w:rFonts w:ascii="Times New Roman" w:eastAsia="Calibri" w:hAnsi="Times New Roman" w:cs="Times New Roman"/>
                <w:sz w:val="24"/>
                <w:szCs w:val="24"/>
                <w:lang w:eastAsia="en-US"/>
              </w:rPr>
              <w:t>A. V.</w:t>
            </w:r>
          </w:p>
        </w:tc>
      </w:tr>
      <w:bookmarkEnd w:id="0"/>
    </w:tbl>
    <w:p w14:paraId="6F665850" w14:textId="57A24EDD" w:rsidR="00DC7222" w:rsidRPr="007160F8" w:rsidRDefault="00DC7222" w:rsidP="00671971">
      <w:pPr>
        <w:spacing w:after="0" w:line="240" w:lineRule="auto"/>
        <w:jc w:val="both"/>
        <w:rPr>
          <w:rFonts w:ascii="Times New Roman" w:hAnsi="Times New Roman" w:cs="Times New Roman"/>
          <w:sz w:val="24"/>
          <w:szCs w:val="24"/>
        </w:rPr>
      </w:pPr>
    </w:p>
    <w:sectPr w:rsidR="00DC7222" w:rsidRPr="007160F8" w:rsidSect="00280B7B">
      <w:headerReference w:type="default" r:id="rId10"/>
      <w:headerReference w:type="first" r:id="rId11"/>
      <w:pgSz w:w="12240" w:h="15840"/>
      <w:pgMar w:top="1356" w:right="567" w:bottom="709" w:left="1701" w:header="85" w:footer="28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13E5A" w14:textId="77777777" w:rsidR="000028F6" w:rsidRDefault="000028F6" w:rsidP="00D05666">
      <w:r>
        <w:separator/>
      </w:r>
    </w:p>
  </w:endnote>
  <w:endnote w:type="continuationSeparator" w:id="0">
    <w:p w14:paraId="2C28D8C5" w14:textId="77777777" w:rsidR="000028F6" w:rsidRDefault="000028F6" w:rsidP="00D05666">
      <w:r>
        <w:continuationSeparator/>
      </w:r>
    </w:p>
  </w:endnote>
  <w:endnote w:type="continuationNotice" w:id="1">
    <w:p w14:paraId="3F276253" w14:textId="77777777" w:rsidR="000028F6" w:rsidRDefault="000028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2FF" w:usb1="420024FF" w:usb2="00000000" w:usb3="00000000" w:csb0="0000019F" w:csb1="00000000"/>
  </w:font>
  <w:font w:name="Batang">
    <w:altName w:val="바탕"/>
    <w:panose1 w:val="020B0503020000020004"/>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74505" w14:textId="77777777" w:rsidR="000028F6" w:rsidRDefault="000028F6" w:rsidP="00D05666">
      <w:r>
        <w:separator/>
      </w:r>
    </w:p>
  </w:footnote>
  <w:footnote w:type="continuationSeparator" w:id="0">
    <w:p w14:paraId="1CFFA6AC" w14:textId="77777777" w:rsidR="000028F6" w:rsidRDefault="000028F6" w:rsidP="00D05666">
      <w:r>
        <w:continuationSeparator/>
      </w:r>
    </w:p>
  </w:footnote>
  <w:footnote w:type="continuationNotice" w:id="1">
    <w:p w14:paraId="0B04330F" w14:textId="77777777" w:rsidR="000028F6" w:rsidRDefault="000028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3871781"/>
      <w:docPartObj>
        <w:docPartGallery w:val="Page Numbers (Top of Page)"/>
        <w:docPartUnique/>
      </w:docPartObj>
    </w:sdtPr>
    <w:sdtEndPr>
      <w:rPr>
        <w:rFonts w:ascii="Times New Roman" w:hAnsi="Times New Roman" w:cs="Times New Roman"/>
        <w:sz w:val="24"/>
        <w:szCs w:val="24"/>
      </w:rPr>
    </w:sdtEndPr>
    <w:sdtContent>
      <w:p w14:paraId="010B446C" w14:textId="77777777" w:rsidR="00280B7B" w:rsidRDefault="00280B7B">
        <w:pPr>
          <w:pStyle w:val="Antrats"/>
          <w:jc w:val="center"/>
        </w:pPr>
      </w:p>
      <w:p w14:paraId="172F8C56" w14:textId="2CE5A582" w:rsidR="00280B7B" w:rsidRPr="00280B7B" w:rsidRDefault="00280B7B">
        <w:pPr>
          <w:pStyle w:val="Antrats"/>
          <w:jc w:val="center"/>
          <w:rPr>
            <w:rFonts w:ascii="Times New Roman" w:hAnsi="Times New Roman" w:cs="Times New Roman"/>
            <w:sz w:val="24"/>
            <w:szCs w:val="24"/>
          </w:rPr>
        </w:pPr>
        <w:r w:rsidRPr="00280B7B">
          <w:rPr>
            <w:rFonts w:ascii="Times New Roman" w:hAnsi="Times New Roman" w:cs="Times New Roman"/>
            <w:sz w:val="24"/>
            <w:szCs w:val="24"/>
          </w:rPr>
          <w:fldChar w:fldCharType="begin"/>
        </w:r>
        <w:r w:rsidRPr="00280B7B">
          <w:rPr>
            <w:rFonts w:ascii="Times New Roman" w:hAnsi="Times New Roman" w:cs="Times New Roman"/>
            <w:sz w:val="24"/>
            <w:szCs w:val="24"/>
          </w:rPr>
          <w:instrText>PAGE   \* MERGEFORMAT</w:instrText>
        </w:r>
        <w:r w:rsidRPr="00280B7B">
          <w:rPr>
            <w:rFonts w:ascii="Times New Roman" w:hAnsi="Times New Roman" w:cs="Times New Roman"/>
            <w:sz w:val="24"/>
            <w:szCs w:val="24"/>
          </w:rPr>
          <w:fldChar w:fldCharType="separate"/>
        </w:r>
        <w:r w:rsidRPr="00280B7B">
          <w:rPr>
            <w:rFonts w:ascii="Times New Roman" w:hAnsi="Times New Roman" w:cs="Times New Roman"/>
            <w:sz w:val="24"/>
            <w:szCs w:val="24"/>
          </w:rPr>
          <w:t>2</w:t>
        </w:r>
        <w:r w:rsidRPr="00280B7B">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6AE02" w14:textId="77DC6230" w:rsidR="00D707FD" w:rsidRPr="00235D90" w:rsidRDefault="00D707FD" w:rsidP="00161254">
    <w:pPr>
      <w:pStyle w:val="Antrats"/>
      <w:jc w:val="right"/>
      <w:rPr>
        <w:rFonts w:ascii="Times New Roman" w:hAnsi="Times New Roman" w:cs="Times New Roman"/>
        <w:b/>
        <w:bCs/>
        <w:sz w:val="24"/>
        <w:szCs w:val="24"/>
      </w:rPr>
    </w:pPr>
  </w:p>
  <w:p w14:paraId="16CCC46A" w14:textId="77777777" w:rsidR="00D707FD" w:rsidRDefault="00D707FD">
    <w:pPr>
      <w:pStyle w:val="Antrats"/>
    </w:pPr>
  </w:p>
  <w:p w14:paraId="659FDE13" w14:textId="77777777" w:rsidR="00D707FD" w:rsidRDefault="00D707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08D2"/>
    <w:multiLevelType w:val="multilevel"/>
    <w:tmpl w:val="601ED31C"/>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DC710FD"/>
    <w:multiLevelType w:val="multilevel"/>
    <w:tmpl w:val="ED9C070C"/>
    <w:lvl w:ilvl="0">
      <w:start w:val="20"/>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F374B7D"/>
    <w:multiLevelType w:val="hybridMultilevel"/>
    <w:tmpl w:val="4D202766"/>
    <w:lvl w:ilvl="0" w:tplc="C98A42A8">
      <w:start w:val="1"/>
      <w:numFmt w:val="decimal"/>
      <w:lvlText w:val="%1."/>
      <w:lvlJc w:val="left"/>
      <w:pPr>
        <w:ind w:left="720"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8157BF"/>
    <w:multiLevelType w:val="multilevel"/>
    <w:tmpl w:val="7DD0FBDE"/>
    <w:lvl w:ilvl="0">
      <w:start w:val="11"/>
      <w:numFmt w:val="decimal"/>
      <w:lvlText w:val="%1."/>
      <w:lvlJc w:val="left"/>
      <w:pPr>
        <w:ind w:left="600" w:hanging="600"/>
      </w:pPr>
      <w:rPr>
        <w:rFonts w:hint="default"/>
        <w:b w:val="0"/>
        <w:bCs/>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044015"/>
    <w:multiLevelType w:val="multilevel"/>
    <w:tmpl w:val="B8260C9E"/>
    <w:lvl w:ilvl="0">
      <w:start w:val="1"/>
      <w:numFmt w:val="decimal"/>
      <w:lvlText w:val="3.%1."/>
      <w:lvlJc w:val="left"/>
      <w:pPr>
        <w:ind w:left="1211" w:hanging="360"/>
      </w:pPr>
      <w:rPr>
        <w:rFonts w:hint="default"/>
        <w:strike w:val="0"/>
      </w:rPr>
    </w:lvl>
    <w:lvl w:ilvl="1">
      <w:start w:val="1"/>
      <w:numFmt w:val="decimal"/>
      <w:lvlText w:val="%1.%2."/>
      <w:lvlJc w:val="left"/>
      <w:pPr>
        <w:ind w:left="1211"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1931" w:hanging="1080"/>
      </w:pPr>
      <w:rPr>
        <w:rFonts w:hint="default"/>
      </w:rPr>
    </w:lvl>
    <w:lvl w:ilvl="6">
      <w:start w:val="1"/>
      <w:numFmt w:val="decimal"/>
      <w:lvlText w:val="%1.%2.%3.%4.%5.%6.%7."/>
      <w:lvlJc w:val="left"/>
      <w:pPr>
        <w:ind w:left="2291" w:hanging="1440"/>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651" w:hanging="1800"/>
      </w:pPr>
      <w:rPr>
        <w:rFonts w:hint="default"/>
      </w:rPr>
    </w:lvl>
  </w:abstractNum>
  <w:abstractNum w:abstractNumId="14"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380B5E"/>
    <w:multiLevelType w:val="hybridMultilevel"/>
    <w:tmpl w:val="AA18C952"/>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16" w15:restartNumberingAfterBreak="0">
    <w:nsid w:val="43474CBF"/>
    <w:multiLevelType w:val="multilevel"/>
    <w:tmpl w:val="46A238FC"/>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9A784A"/>
    <w:multiLevelType w:val="multilevel"/>
    <w:tmpl w:val="DE8AFEA2"/>
    <w:styleLink w:val="WWNum3"/>
    <w:lvl w:ilvl="0">
      <w:start w:val="1"/>
      <w:numFmt w:val="decimal"/>
      <w:lvlText w:val="%1."/>
      <w:lvlJc w:val="left"/>
      <w:pPr>
        <w:ind w:left="284" w:hanging="284"/>
      </w:pPr>
      <w:rPr>
        <w:b/>
        <w:i w:val="0"/>
      </w:rPr>
    </w:lvl>
    <w:lvl w:ilvl="1">
      <w:start w:val="1"/>
      <w:numFmt w:val="decimal"/>
      <w:lvlText w:val="%1.%2."/>
      <w:lvlJc w:val="left"/>
      <w:pPr>
        <w:ind w:left="284" w:firstLine="283"/>
      </w:pPr>
      <w:rPr>
        <w:b w:val="0"/>
      </w:rPr>
    </w:lvl>
    <w:lvl w:ilvl="2">
      <w:start w:val="1"/>
      <w:numFmt w:val="decimal"/>
      <w:lvlText w:val="%1.%2.%3."/>
      <w:lvlJc w:val="left"/>
      <w:pPr>
        <w:ind w:left="284" w:firstLine="283"/>
      </w:pPr>
    </w:lvl>
    <w:lvl w:ilvl="3">
      <w:start w:val="1"/>
      <w:numFmt w:val="decimal"/>
      <w:lvlText w:val="%1.%2.%3.%4."/>
      <w:lvlJc w:val="left"/>
      <w:pPr>
        <w:ind w:left="284" w:hanging="284"/>
      </w:pPr>
    </w:lvl>
    <w:lvl w:ilvl="4">
      <w:start w:val="1"/>
      <w:numFmt w:val="decimal"/>
      <w:lvlText w:val="%1.%2.%3.%4.%5."/>
      <w:lvlJc w:val="left"/>
      <w:pPr>
        <w:ind w:left="284" w:hanging="284"/>
      </w:pPr>
    </w:lvl>
    <w:lvl w:ilvl="5">
      <w:start w:val="1"/>
      <w:numFmt w:val="decimal"/>
      <w:lvlText w:val="%1.%2.%3.%4.%5.%6."/>
      <w:lvlJc w:val="left"/>
      <w:pPr>
        <w:ind w:left="284" w:hanging="284"/>
      </w:pPr>
    </w:lvl>
    <w:lvl w:ilvl="6">
      <w:start w:val="1"/>
      <w:numFmt w:val="decimal"/>
      <w:lvlText w:val="%1.%2.%3.%4.%5.%6.%7."/>
      <w:lvlJc w:val="left"/>
      <w:pPr>
        <w:ind w:left="284" w:hanging="284"/>
      </w:pPr>
    </w:lvl>
    <w:lvl w:ilvl="7">
      <w:start w:val="1"/>
      <w:numFmt w:val="decimal"/>
      <w:lvlText w:val="%1.%2.%3.%4.%5.%6.%7.%8."/>
      <w:lvlJc w:val="left"/>
      <w:pPr>
        <w:ind w:left="284" w:hanging="284"/>
      </w:pPr>
    </w:lvl>
    <w:lvl w:ilvl="8">
      <w:start w:val="1"/>
      <w:numFmt w:val="decimal"/>
      <w:lvlText w:val="%1.%2.%3.%4.%5.%6.%7.%8.%9."/>
      <w:lvlJc w:val="left"/>
      <w:pPr>
        <w:ind w:left="284" w:hanging="284"/>
      </w:pPr>
    </w:lvl>
  </w:abstractNum>
  <w:abstractNum w:abstractNumId="20" w15:restartNumberingAfterBreak="0">
    <w:nsid w:val="53DD7D2E"/>
    <w:multiLevelType w:val="multilevel"/>
    <w:tmpl w:val="F356DDD0"/>
    <w:lvl w:ilvl="0">
      <w:start w:val="2"/>
      <w:numFmt w:val="decimal"/>
      <w:suff w:val="space"/>
      <w:lvlText w:val="%1."/>
      <w:lvlJc w:val="left"/>
      <w:pPr>
        <w:ind w:left="360" w:hanging="360"/>
      </w:pPr>
      <w:rPr>
        <w:rFonts w:hint="default"/>
        <w:b/>
        <w:i w:val="0"/>
      </w:rPr>
    </w:lvl>
    <w:lvl w:ilvl="1">
      <w:start w:val="1"/>
      <w:numFmt w:val="decimal"/>
      <w:lvlText w:val="%1.%2."/>
      <w:lvlJc w:val="left"/>
      <w:pPr>
        <w:ind w:left="1353" w:hanging="360"/>
      </w:pPr>
      <w:rPr>
        <w:rFonts w:hint="default"/>
        <w:b w:val="0"/>
        <w:color w:val="auto"/>
      </w:rPr>
    </w:lvl>
    <w:lvl w:ilvl="2">
      <w:start w:val="1"/>
      <w:numFmt w:val="decimal"/>
      <w:lvlText w:val="%1.%2.%3."/>
      <w:lvlJc w:val="left"/>
      <w:pPr>
        <w:ind w:left="1855"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657" w:hanging="1080"/>
      </w:pPr>
      <w:rPr>
        <w:rFonts w:hint="default"/>
      </w:rPr>
    </w:lvl>
    <w:lvl w:ilvl="5">
      <w:start w:val="1"/>
      <w:numFmt w:val="decimal"/>
      <w:lvlText w:val="%1.%2.%3.%4.%5.%6."/>
      <w:lvlJc w:val="left"/>
      <w:pPr>
        <w:ind w:left="1083" w:hanging="1080"/>
      </w:pPr>
      <w:rPr>
        <w:rFonts w:hint="default"/>
      </w:rPr>
    </w:lvl>
    <w:lvl w:ilvl="6">
      <w:start w:val="1"/>
      <w:numFmt w:val="decimal"/>
      <w:lvlText w:val="%1.%2.%3.%4.%5.%6.%7."/>
      <w:lvlJc w:val="left"/>
      <w:pPr>
        <w:ind w:left="1869" w:hanging="1440"/>
      </w:pPr>
      <w:rPr>
        <w:rFonts w:hint="default"/>
      </w:rPr>
    </w:lvl>
    <w:lvl w:ilvl="7">
      <w:start w:val="1"/>
      <w:numFmt w:val="decimal"/>
      <w:lvlText w:val="%1.%2.%3.%4.%5.%6.%7.%8."/>
      <w:lvlJc w:val="left"/>
      <w:pPr>
        <w:ind w:left="2295" w:hanging="1440"/>
      </w:pPr>
      <w:rPr>
        <w:rFonts w:hint="default"/>
      </w:rPr>
    </w:lvl>
    <w:lvl w:ilvl="8">
      <w:start w:val="1"/>
      <w:numFmt w:val="decimal"/>
      <w:lvlText w:val="%1.%2.%3.%4.%5.%6.%7.%8.%9."/>
      <w:lvlJc w:val="left"/>
      <w:pPr>
        <w:ind w:left="3081" w:hanging="1800"/>
      </w:pPr>
      <w:rPr>
        <w:rFonts w:hint="default"/>
      </w:rPr>
    </w:lvl>
  </w:abstractNum>
  <w:abstractNum w:abstractNumId="21" w15:restartNumberingAfterBreak="0">
    <w:nsid w:val="57077A27"/>
    <w:multiLevelType w:val="hybridMultilevel"/>
    <w:tmpl w:val="78724A3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58F91070"/>
    <w:multiLevelType w:val="multilevel"/>
    <w:tmpl w:val="A0461B6A"/>
    <w:lvl w:ilvl="0">
      <w:start w:val="1"/>
      <w:numFmt w:val="decimal"/>
      <w:lvlText w:val="%1."/>
      <w:lvlJc w:val="left"/>
      <w:pPr>
        <w:ind w:left="1224" w:hanging="1224"/>
      </w:pPr>
      <w:rPr>
        <w:rFonts w:hint="default"/>
      </w:rPr>
    </w:lvl>
    <w:lvl w:ilvl="1">
      <w:start w:val="1"/>
      <w:numFmt w:val="decimal"/>
      <w:lvlText w:val="%1.%2."/>
      <w:lvlJc w:val="left"/>
      <w:pPr>
        <w:ind w:left="1933" w:hanging="1224"/>
      </w:pPr>
      <w:rPr>
        <w:rFonts w:hint="default"/>
      </w:rPr>
    </w:lvl>
    <w:lvl w:ilvl="2">
      <w:start w:val="1"/>
      <w:numFmt w:val="decimal"/>
      <w:lvlText w:val="%1.%2.%3."/>
      <w:lvlJc w:val="left"/>
      <w:pPr>
        <w:ind w:left="2642" w:hanging="1224"/>
      </w:pPr>
      <w:rPr>
        <w:rFonts w:hint="default"/>
      </w:rPr>
    </w:lvl>
    <w:lvl w:ilvl="3">
      <w:start w:val="1"/>
      <w:numFmt w:val="decimal"/>
      <w:lvlText w:val="%1.%2.%3.%4."/>
      <w:lvlJc w:val="left"/>
      <w:pPr>
        <w:ind w:left="3351" w:hanging="1224"/>
      </w:pPr>
      <w:rPr>
        <w:rFonts w:hint="default"/>
      </w:rPr>
    </w:lvl>
    <w:lvl w:ilvl="4">
      <w:start w:val="1"/>
      <w:numFmt w:val="decimal"/>
      <w:lvlText w:val="%1.%2.%3.%4.%5."/>
      <w:lvlJc w:val="left"/>
      <w:pPr>
        <w:ind w:left="4060" w:hanging="1224"/>
      </w:pPr>
      <w:rPr>
        <w:rFonts w:hint="default"/>
      </w:rPr>
    </w:lvl>
    <w:lvl w:ilvl="5">
      <w:start w:val="1"/>
      <w:numFmt w:val="decimal"/>
      <w:lvlText w:val="%1.%2.%3.%4.%5.%6."/>
      <w:lvlJc w:val="left"/>
      <w:pPr>
        <w:ind w:left="4769" w:hanging="1224"/>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B4F367D"/>
    <w:multiLevelType w:val="hybridMultilevel"/>
    <w:tmpl w:val="74C66108"/>
    <w:lvl w:ilvl="0" w:tplc="A42EFB7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5B7D0850"/>
    <w:multiLevelType w:val="multilevel"/>
    <w:tmpl w:val="AAC4CA30"/>
    <w:lvl w:ilvl="0">
      <w:start w:val="3"/>
      <w:numFmt w:val="decimal"/>
      <w:lvlText w:val="%1."/>
      <w:lvlJc w:val="left"/>
      <w:pPr>
        <w:ind w:left="399" w:hanging="540"/>
      </w:pPr>
      <w:rPr>
        <w:rFonts w:hint="default"/>
      </w:rPr>
    </w:lvl>
    <w:lvl w:ilvl="1">
      <w:start w:val="1"/>
      <w:numFmt w:val="decimal"/>
      <w:lvlText w:val="%1.%2."/>
      <w:lvlJc w:val="left"/>
      <w:pPr>
        <w:ind w:left="1004"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394" w:hanging="720"/>
      </w:pPr>
      <w:rPr>
        <w:rFonts w:hint="default"/>
      </w:rPr>
    </w:lvl>
    <w:lvl w:ilvl="4">
      <w:start w:val="1"/>
      <w:numFmt w:val="decimal"/>
      <w:lvlText w:val="%1.%2.%3.%4.%5."/>
      <w:lvlJc w:val="left"/>
      <w:pPr>
        <w:ind w:left="3359" w:hanging="1080"/>
      </w:pPr>
      <w:rPr>
        <w:rFonts w:hint="default"/>
      </w:rPr>
    </w:lvl>
    <w:lvl w:ilvl="5">
      <w:start w:val="1"/>
      <w:numFmt w:val="decimal"/>
      <w:lvlText w:val="%1.%2.%3.%4.%5.%6."/>
      <w:lvlJc w:val="left"/>
      <w:pPr>
        <w:ind w:left="3964" w:hanging="1080"/>
      </w:pPr>
      <w:rPr>
        <w:rFonts w:hint="default"/>
      </w:rPr>
    </w:lvl>
    <w:lvl w:ilvl="6">
      <w:start w:val="1"/>
      <w:numFmt w:val="decimal"/>
      <w:lvlText w:val="%1.%2.%3.%4.%5.%6.%7."/>
      <w:lvlJc w:val="left"/>
      <w:pPr>
        <w:ind w:left="4929" w:hanging="1440"/>
      </w:pPr>
      <w:rPr>
        <w:rFonts w:hint="default"/>
      </w:rPr>
    </w:lvl>
    <w:lvl w:ilvl="7">
      <w:start w:val="1"/>
      <w:numFmt w:val="decimal"/>
      <w:lvlText w:val="%1.%2.%3.%4.%5.%6.%7.%8."/>
      <w:lvlJc w:val="left"/>
      <w:pPr>
        <w:ind w:left="5534" w:hanging="1440"/>
      </w:pPr>
      <w:rPr>
        <w:rFonts w:hint="default"/>
      </w:rPr>
    </w:lvl>
    <w:lvl w:ilvl="8">
      <w:start w:val="1"/>
      <w:numFmt w:val="decimal"/>
      <w:lvlText w:val="%1.%2.%3.%4.%5.%6.%7.%8.%9."/>
      <w:lvlJc w:val="left"/>
      <w:pPr>
        <w:ind w:left="6499" w:hanging="1800"/>
      </w:pPr>
      <w:rPr>
        <w:rFonts w:hint="default"/>
      </w:rPr>
    </w:lvl>
  </w:abstractNum>
  <w:abstractNum w:abstractNumId="25" w15:restartNumberingAfterBreak="0">
    <w:nsid w:val="5BAA4756"/>
    <w:multiLevelType w:val="hybridMultilevel"/>
    <w:tmpl w:val="05003A60"/>
    <w:lvl w:ilvl="0" w:tplc="9E12B332">
      <w:start w:val="31"/>
      <w:numFmt w:val="bullet"/>
      <w:lvlText w:val="–"/>
      <w:lvlJc w:val="left"/>
      <w:pPr>
        <w:tabs>
          <w:tab w:val="num" w:pos="1069"/>
        </w:tabs>
        <w:ind w:left="1069" w:hanging="360"/>
      </w:pPr>
      <w:rPr>
        <w:rFonts w:ascii="Times New Roman" w:eastAsia="Times New Roman" w:hAnsi="Times New Roman" w:cs="Times New Roman"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505B75"/>
    <w:multiLevelType w:val="multilevel"/>
    <w:tmpl w:val="B01EF004"/>
    <w:lvl w:ilvl="0">
      <w:start w:val="1"/>
      <w:numFmt w:val="decimal"/>
      <w:lvlText w:val="%1."/>
      <w:lvlJc w:val="left"/>
      <w:pPr>
        <w:ind w:left="786"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0BD5F73"/>
    <w:multiLevelType w:val="hybridMultilevel"/>
    <w:tmpl w:val="2A242D86"/>
    <w:lvl w:ilvl="0" w:tplc="373442C8">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373442C8"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5929801">
    <w:abstractNumId w:val="10"/>
  </w:num>
  <w:num w:numId="2" w16cid:durableId="518202343">
    <w:abstractNumId w:val="3"/>
  </w:num>
  <w:num w:numId="3" w16cid:durableId="643782423">
    <w:abstractNumId w:val="9"/>
  </w:num>
  <w:num w:numId="4" w16cid:durableId="1348604314">
    <w:abstractNumId w:val="26"/>
  </w:num>
  <w:num w:numId="5" w16cid:durableId="300691638">
    <w:abstractNumId w:val="27"/>
  </w:num>
  <w:num w:numId="6" w16cid:durableId="160629012">
    <w:abstractNumId w:val="33"/>
  </w:num>
  <w:num w:numId="7" w16cid:durableId="1019507523">
    <w:abstractNumId w:val="31"/>
  </w:num>
  <w:num w:numId="8" w16cid:durableId="1072044185">
    <w:abstractNumId w:val="18"/>
  </w:num>
  <w:num w:numId="9" w16cid:durableId="650867085">
    <w:abstractNumId w:val="35"/>
  </w:num>
  <w:num w:numId="10" w16cid:durableId="893590492">
    <w:abstractNumId w:val="14"/>
  </w:num>
  <w:num w:numId="11" w16cid:durableId="987830710">
    <w:abstractNumId w:val="8"/>
  </w:num>
  <w:num w:numId="12" w16cid:durableId="2137598296">
    <w:abstractNumId w:val="4"/>
  </w:num>
  <w:num w:numId="13" w16cid:durableId="779762839">
    <w:abstractNumId w:val="0"/>
  </w:num>
  <w:num w:numId="14" w16cid:durableId="257102970">
    <w:abstractNumId w:val="6"/>
  </w:num>
  <w:num w:numId="15" w16cid:durableId="1953248957">
    <w:abstractNumId w:val="29"/>
  </w:num>
  <w:num w:numId="16" w16cid:durableId="1931113468">
    <w:abstractNumId w:val="5"/>
  </w:num>
  <w:num w:numId="17" w16cid:durableId="1532642040">
    <w:abstractNumId w:val="2"/>
  </w:num>
  <w:num w:numId="18" w16cid:durableId="1831097297">
    <w:abstractNumId w:val="7"/>
  </w:num>
  <w:num w:numId="19" w16cid:durableId="2021275364">
    <w:abstractNumId w:val="11"/>
  </w:num>
  <w:num w:numId="20" w16cid:durableId="304626601">
    <w:abstractNumId w:val="17"/>
  </w:num>
  <w:num w:numId="21" w16cid:durableId="22752139">
    <w:abstractNumId w:val="28"/>
  </w:num>
  <w:num w:numId="22" w16cid:durableId="1605845534">
    <w:abstractNumId w:val="32"/>
  </w:num>
  <w:num w:numId="23" w16cid:durableId="607927739">
    <w:abstractNumId w:val="1"/>
  </w:num>
  <w:num w:numId="24" w16cid:durableId="820461983">
    <w:abstractNumId w:val="16"/>
  </w:num>
  <w:num w:numId="25" w16cid:durableId="42146257">
    <w:abstractNumId w:val="12"/>
  </w:num>
  <w:num w:numId="26" w16cid:durableId="401877413">
    <w:abstractNumId w:val="30"/>
  </w:num>
  <w:num w:numId="27" w16cid:durableId="262153097">
    <w:abstractNumId w:val="22"/>
  </w:num>
  <w:num w:numId="28" w16cid:durableId="99760589">
    <w:abstractNumId w:val="20"/>
  </w:num>
  <w:num w:numId="29" w16cid:durableId="433986577">
    <w:abstractNumId w:val="13"/>
  </w:num>
  <w:num w:numId="30" w16cid:durableId="2119329146">
    <w:abstractNumId w:val="21"/>
  </w:num>
  <w:num w:numId="31" w16cid:durableId="1429619427">
    <w:abstractNumId w:val="25"/>
  </w:num>
  <w:num w:numId="32" w16cid:durableId="577136075">
    <w:abstractNumId w:val="15"/>
  </w:num>
  <w:num w:numId="33" w16cid:durableId="986007560">
    <w:abstractNumId w:val="19"/>
  </w:num>
  <w:num w:numId="34" w16cid:durableId="1393456449">
    <w:abstractNumId w:val="20"/>
    <w:lvlOverride w:ilvl="0">
      <w:lvl w:ilvl="0">
        <w:start w:val="2"/>
        <w:numFmt w:val="decimal"/>
        <w:lvlText w:val="%1."/>
        <w:lvlJc w:val="left"/>
        <w:pPr>
          <w:ind w:left="284" w:hanging="284"/>
        </w:pPr>
        <w:rPr>
          <w:rFonts w:hint="default"/>
          <w:b/>
          <w:i w:val="0"/>
        </w:rPr>
      </w:lvl>
    </w:lvlOverride>
    <w:lvlOverride w:ilvl="1">
      <w:lvl w:ilvl="1">
        <w:start w:val="1"/>
        <w:numFmt w:val="decimal"/>
        <w:lvlText w:val="%1.%2."/>
        <w:lvlJc w:val="left"/>
        <w:pPr>
          <w:ind w:left="851" w:hanging="284"/>
        </w:pPr>
        <w:rPr>
          <w:rFonts w:hint="default"/>
          <w:b w:val="0"/>
        </w:rPr>
      </w:lvl>
    </w:lvlOverride>
    <w:lvlOverride w:ilvl="2">
      <w:lvl w:ilvl="2">
        <w:start w:val="1"/>
        <w:numFmt w:val="decimal"/>
        <w:lvlText w:val="%1.%2.%3."/>
        <w:lvlJc w:val="left"/>
        <w:pPr>
          <w:ind w:left="1418" w:hanging="284"/>
        </w:pPr>
        <w:rPr>
          <w:rFonts w:hint="default"/>
        </w:rPr>
      </w:lvl>
    </w:lvlOverride>
    <w:lvlOverride w:ilvl="3">
      <w:lvl w:ilvl="3">
        <w:start w:val="1"/>
        <w:numFmt w:val="decimal"/>
        <w:lvlText w:val="%1.%2.%3.%4."/>
        <w:lvlJc w:val="left"/>
        <w:pPr>
          <w:ind w:left="1985" w:hanging="284"/>
        </w:pPr>
        <w:rPr>
          <w:rFonts w:hint="default"/>
        </w:rPr>
      </w:lvl>
    </w:lvlOverride>
    <w:lvlOverride w:ilvl="4">
      <w:lvl w:ilvl="4">
        <w:start w:val="1"/>
        <w:numFmt w:val="decimal"/>
        <w:lvlText w:val="%1.%2.%3.%4.%5."/>
        <w:lvlJc w:val="left"/>
        <w:pPr>
          <w:ind w:left="2552" w:hanging="284"/>
        </w:pPr>
        <w:rPr>
          <w:rFonts w:hint="default"/>
        </w:rPr>
      </w:lvl>
    </w:lvlOverride>
    <w:lvlOverride w:ilvl="5">
      <w:lvl w:ilvl="5">
        <w:start w:val="1"/>
        <w:numFmt w:val="decimal"/>
        <w:lvlText w:val="%1.%2.%3.%4.%5.%6."/>
        <w:lvlJc w:val="left"/>
        <w:pPr>
          <w:ind w:left="3119" w:hanging="284"/>
        </w:pPr>
        <w:rPr>
          <w:rFonts w:hint="default"/>
        </w:rPr>
      </w:lvl>
    </w:lvlOverride>
    <w:lvlOverride w:ilvl="6">
      <w:lvl w:ilvl="6">
        <w:start w:val="1"/>
        <w:numFmt w:val="decimal"/>
        <w:lvlText w:val="%1.%2.%3.%4.%5.%6.%7."/>
        <w:lvlJc w:val="left"/>
        <w:pPr>
          <w:ind w:left="3686" w:hanging="284"/>
        </w:pPr>
        <w:rPr>
          <w:rFonts w:hint="default"/>
        </w:rPr>
      </w:lvl>
    </w:lvlOverride>
    <w:lvlOverride w:ilvl="7">
      <w:lvl w:ilvl="7">
        <w:start w:val="1"/>
        <w:numFmt w:val="decimal"/>
        <w:lvlText w:val="%1.%2.%3.%4.%5.%6.%7.%8."/>
        <w:lvlJc w:val="left"/>
        <w:pPr>
          <w:ind w:left="4253" w:hanging="284"/>
        </w:pPr>
        <w:rPr>
          <w:rFonts w:hint="default"/>
        </w:rPr>
      </w:lvl>
    </w:lvlOverride>
    <w:lvlOverride w:ilvl="8">
      <w:lvl w:ilvl="8">
        <w:start w:val="1"/>
        <w:numFmt w:val="decimal"/>
        <w:lvlText w:val="%1.%2.%3.%4.%5.%6.%7.%8.%9."/>
        <w:lvlJc w:val="left"/>
        <w:pPr>
          <w:ind w:left="4820" w:hanging="284"/>
        </w:pPr>
        <w:rPr>
          <w:rFonts w:hint="default"/>
        </w:rPr>
      </w:lvl>
    </w:lvlOverride>
  </w:num>
  <w:num w:numId="35" w16cid:durableId="1017924234">
    <w:abstractNumId w:val="20"/>
    <w:lvlOverride w:ilvl="0">
      <w:lvl w:ilvl="0">
        <w:start w:val="2"/>
        <w:numFmt w:val="decimal"/>
        <w:lvlText w:val="%1."/>
        <w:lvlJc w:val="left"/>
        <w:pPr>
          <w:ind w:left="284" w:hanging="284"/>
        </w:pPr>
        <w:rPr>
          <w:rFonts w:hint="default"/>
          <w:b/>
          <w:i w:val="0"/>
        </w:rPr>
      </w:lvl>
    </w:lvlOverride>
    <w:lvlOverride w:ilvl="1">
      <w:lvl w:ilvl="1">
        <w:start w:val="1"/>
        <w:numFmt w:val="decimal"/>
        <w:lvlText w:val="%1.%2."/>
        <w:lvlJc w:val="left"/>
        <w:pPr>
          <w:ind w:left="284" w:firstLine="283"/>
        </w:pPr>
        <w:rPr>
          <w:rFonts w:hint="default"/>
          <w:b w:val="0"/>
        </w:rPr>
      </w:lvl>
    </w:lvlOverride>
    <w:lvlOverride w:ilvl="2">
      <w:lvl w:ilvl="2">
        <w:start w:val="1"/>
        <w:numFmt w:val="decimal"/>
        <w:lvlText w:val="%1.%2.%3."/>
        <w:lvlJc w:val="left"/>
        <w:pPr>
          <w:ind w:left="9640" w:firstLine="283"/>
        </w:pPr>
        <w:rPr>
          <w:rFonts w:hint="default"/>
        </w:rPr>
      </w:lvl>
    </w:lvlOverride>
    <w:lvlOverride w:ilvl="3">
      <w:lvl w:ilvl="3">
        <w:start w:val="1"/>
        <w:numFmt w:val="decimal"/>
        <w:lvlText w:val="%1.%2.%3.%4."/>
        <w:lvlJc w:val="left"/>
        <w:pPr>
          <w:ind w:left="284" w:hanging="284"/>
        </w:pPr>
        <w:rPr>
          <w:rFonts w:hint="default"/>
        </w:rPr>
      </w:lvl>
    </w:lvlOverride>
    <w:lvlOverride w:ilvl="4">
      <w:lvl w:ilvl="4">
        <w:start w:val="1"/>
        <w:numFmt w:val="decimal"/>
        <w:lvlText w:val="%1.%2.%3.%4.%5."/>
        <w:lvlJc w:val="left"/>
        <w:pPr>
          <w:ind w:left="284" w:hanging="284"/>
        </w:pPr>
        <w:rPr>
          <w:rFonts w:hint="default"/>
        </w:rPr>
      </w:lvl>
    </w:lvlOverride>
    <w:lvlOverride w:ilvl="5">
      <w:lvl w:ilvl="5">
        <w:start w:val="1"/>
        <w:numFmt w:val="decimal"/>
        <w:lvlText w:val="%1.%2.%3.%4.%5.%6."/>
        <w:lvlJc w:val="left"/>
        <w:pPr>
          <w:ind w:left="284" w:hanging="284"/>
        </w:pPr>
        <w:rPr>
          <w:rFonts w:hint="default"/>
        </w:rPr>
      </w:lvl>
    </w:lvlOverride>
    <w:lvlOverride w:ilvl="6">
      <w:lvl w:ilvl="6">
        <w:start w:val="1"/>
        <w:numFmt w:val="decimal"/>
        <w:lvlText w:val="%1.%2.%3.%4.%5.%6.%7."/>
        <w:lvlJc w:val="left"/>
        <w:pPr>
          <w:ind w:left="284" w:hanging="284"/>
        </w:pPr>
        <w:rPr>
          <w:rFonts w:hint="default"/>
        </w:rPr>
      </w:lvl>
    </w:lvlOverride>
    <w:lvlOverride w:ilvl="7">
      <w:lvl w:ilvl="7">
        <w:start w:val="1"/>
        <w:numFmt w:val="decimal"/>
        <w:lvlText w:val="%1.%2.%3.%4.%5.%6.%7.%8."/>
        <w:lvlJc w:val="left"/>
        <w:pPr>
          <w:ind w:left="284" w:hanging="284"/>
        </w:pPr>
        <w:rPr>
          <w:rFonts w:hint="default"/>
        </w:rPr>
      </w:lvl>
    </w:lvlOverride>
    <w:lvlOverride w:ilvl="8">
      <w:lvl w:ilvl="8">
        <w:start w:val="1"/>
        <w:numFmt w:val="decimal"/>
        <w:lvlText w:val="%1.%2.%3.%4.%5.%6.%7.%8.%9."/>
        <w:lvlJc w:val="left"/>
        <w:pPr>
          <w:ind w:left="284" w:hanging="284"/>
        </w:pPr>
        <w:rPr>
          <w:rFonts w:hint="default"/>
        </w:rPr>
      </w:lvl>
    </w:lvlOverride>
  </w:num>
  <w:num w:numId="36" w16cid:durableId="998003494">
    <w:abstractNumId w:val="20"/>
    <w:lvlOverride w:ilvl="0">
      <w:lvl w:ilvl="0">
        <w:start w:val="2"/>
        <w:numFmt w:val="decimal"/>
        <w:suff w:val="space"/>
        <w:lvlText w:val="%1."/>
        <w:lvlJc w:val="left"/>
        <w:pPr>
          <w:ind w:left="360" w:hanging="360"/>
        </w:pPr>
        <w:rPr>
          <w:rFonts w:hint="default"/>
          <w:b/>
          <w:i w:val="0"/>
        </w:rPr>
      </w:lvl>
    </w:lvlOverride>
    <w:lvlOverride w:ilvl="1">
      <w:lvl w:ilvl="1">
        <w:start w:val="1"/>
        <w:numFmt w:val="decimal"/>
        <w:suff w:val="space"/>
        <w:lvlText w:val="%1.%2."/>
        <w:lvlJc w:val="left"/>
        <w:pPr>
          <w:ind w:left="0" w:firstLine="0"/>
        </w:pPr>
        <w:rPr>
          <w:rFonts w:hint="default"/>
          <w:b w:val="0"/>
        </w:rPr>
      </w:lvl>
    </w:lvlOverride>
    <w:lvlOverride w:ilvl="2">
      <w:lvl w:ilvl="2">
        <w:start w:val="1"/>
        <w:numFmt w:val="decimal"/>
        <w:lvlText w:val="%1.%2.%3."/>
        <w:lvlJc w:val="left"/>
        <w:pPr>
          <w:ind w:left="-555" w:hanging="720"/>
        </w:pPr>
        <w:rPr>
          <w:rFonts w:hint="default"/>
        </w:rPr>
      </w:lvl>
    </w:lvlOverride>
    <w:lvlOverride w:ilvl="3">
      <w:lvl w:ilvl="3">
        <w:start w:val="1"/>
        <w:numFmt w:val="decimal"/>
        <w:lvlText w:val="%1.%2.%3.%4."/>
        <w:lvlJc w:val="left"/>
        <w:pPr>
          <w:ind w:left="-129" w:hanging="720"/>
        </w:pPr>
        <w:rPr>
          <w:rFonts w:hint="default"/>
        </w:rPr>
      </w:lvl>
    </w:lvlOverride>
    <w:lvlOverride w:ilvl="4">
      <w:lvl w:ilvl="4">
        <w:start w:val="1"/>
        <w:numFmt w:val="decimal"/>
        <w:lvlText w:val="%1.%2.%3.%4.%5."/>
        <w:lvlJc w:val="left"/>
        <w:pPr>
          <w:ind w:left="657" w:hanging="1080"/>
        </w:pPr>
        <w:rPr>
          <w:rFonts w:hint="default"/>
        </w:rPr>
      </w:lvl>
    </w:lvlOverride>
    <w:lvlOverride w:ilvl="5">
      <w:lvl w:ilvl="5">
        <w:start w:val="1"/>
        <w:numFmt w:val="decimal"/>
        <w:lvlText w:val="%1.%2.%3.%4.%5.%6."/>
        <w:lvlJc w:val="left"/>
        <w:pPr>
          <w:ind w:left="1083" w:hanging="1080"/>
        </w:pPr>
        <w:rPr>
          <w:rFonts w:hint="default"/>
        </w:rPr>
      </w:lvl>
    </w:lvlOverride>
    <w:lvlOverride w:ilvl="6">
      <w:lvl w:ilvl="6">
        <w:start w:val="1"/>
        <w:numFmt w:val="decimal"/>
        <w:lvlText w:val="%1.%2.%3.%4.%5.%6.%7."/>
        <w:lvlJc w:val="left"/>
        <w:pPr>
          <w:ind w:left="1869" w:hanging="1440"/>
        </w:pPr>
        <w:rPr>
          <w:rFonts w:hint="default"/>
        </w:rPr>
      </w:lvl>
    </w:lvlOverride>
    <w:lvlOverride w:ilvl="7">
      <w:lvl w:ilvl="7">
        <w:start w:val="1"/>
        <w:numFmt w:val="decimal"/>
        <w:lvlText w:val="%1.%2.%3.%4.%5.%6.%7.%8."/>
        <w:lvlJc w:val="left"/>
        <w:pPr>
          <w:ind w:left="2295" w:hanging="1440"/>
        </w:pPr>
        <w:rPr>
          <w:rFonts w:hint="default"/>
        </w:rPr>
      </w:lvl>
    </w:lvlOverride>
    <w:lvlOverride w:ilvl="8">
      <w:lvl w:ilvl="8">
        <w:start w:val="1"/>
        <w:numFmt w:val="decimal"/>
        <w:lvlText w:val="%1.%2.%3.%4.%5.%6.%7.%8.%9."/>
        <w:lvlJc w:val="left"/>
        <w:pPr>
          <w:ind w:left="3081" w:hanging="1800"/>
        </w:pPr>
        <w:rPr>
          <w:rFonts w:hint="default"/>
        </w:rPr>
      </w:lvl>
    </w:lvlOverride>
  </w:num>
  <w:num w:numId="37" w16cid:durableId="1912150868">
    <w:abstractNumId w:val="24"/>
  </w:num>
  <w:num w:numId="38" w16cid:durableId="1334262251">
    <w:abstractNumId w:val="34"/>
  </w:num>
  <w:num w:numId="39" w16cid:durableId="213782877">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28F6"/>
    <w:rsid w:val="00003568"/>
    <w:rsid w:val="00003A3F"/>
    <w:rsid w:val="00004A08"/>
    <w:rsid w:val="00006991"/>
    <w:rsid w:val="00006B1F"/>
    <w:rsid w:val="000074A0"/>
    <w:rsid w:val="00007D23"/>
    <w:rsid w:val="00007EC9"/>
    <w:rsid w:val="0001089B"/>
    <w:rsid w:val="00010B64"/>
    <w:rsid w:val="00010EAD"/>
    <w:rsid w:val="00011A8D"/>
    <w:rsid w:val="00011B40"/>
    <w:rsid w:val="00012BE7"/>
    <w:rsid w:val="00013EF1"/>
    <w:rsid w:val="00013FF6"/>
    <w:rsid w:val="00014A61"/>
    <w:rsid w:val="0001618D"/>
    <w:rsid w:val="00020FD4"/>
    <w:rsid w:val="00021ECC"/>
    <w:rsid w:val="00021EFA"/>
    <w:rsid w:val="00022A46"/>
    <w:rsid w:val="00026246"/>
    <w:rsid w:val="00026673"/>
    <w:rsid w:val="00026690"/>
    <w:rsid w:val="00026D16"/>
    <w:rsid w:val="00026EBE"/>
    <w:rsid w:val="00030587"/>
    <w:rsid w:val="00030C02"/>
    <w:rsid w:val="00030F90"/>
    <w:rsid w:val="000315EB"/>
    <w:rsid w:val="00031A62"/>
    <w:rsid w:val="000321E6"/>
    <w:rsid w:val="00032D19"/>
    <w:rsid w:val="00033AED"/>
    <w:rsid w:val="00034A4A"/>
    <w:rsid w:val="00035221"/>
    <w:rsid w:val="0003587B"/>
    <w:rsid w:val="000372F4"/>
    <w:rsid w:val="00037649"/>
    <w:rsid w:val="00040233"/>
    <w:rsid w:val="00040C0F"/>
    <w:rsid w:val="00042D50"/>
    <w:rsid w:val="000431AC"/>
    <w:rsid w:val="00043C51"/>
    <w:rsid w:val="00044728"/>
    <w:rsid w:val="00044B63"/>
    <w:rsid w:val="000455B9"/>
    <w:rsid w:val="000460C3"/>
    <w:rsid w:val="000464E8"/>
    <w:rsid w:val="000466D2"/>
    <w:rsid w:val="00047786"/>
    <w:rsid w:val="00047F6B"/>
    <w:rsid w:val="00047F87"/>
    <w:rsid w:val="0005148B"/>
    <w:rsid w:val="00051E9D"/>
    <w:rsid w:val="00052365"/>
    <w:rsid w:val="0005295E"/>
    <w:rsid w:val="000543B5"/>
    <w:rsid w:val="00055235"/>
    <w:rsid w:val="000561CC"/>
    <w:rsid w:val="00056353"/>
    <w:rsid w:val="000571AD"/>
    <w:rsid w:val="00057346"/>
    <w:rsid w:val="000578C9"/>
    <w:rsid w:val="0006040C"/>
    <w:rsid w:val="000605C5"/>
    <w:rsid w:val="000608EF"/>
    <w:rsid w:val="00061466"/>
    <w:rsid w:val="00061E86"/>
    <w:rsid w:val="00064868"/>
    <w:rsid w:val="000659E9"/>
    <w:rsid w:val="00066BB9"/>
    <w:rsid w:val="00066D29"/>
    <w:rsid w:val="00067A88"/>
    <w:rsid w:val="0007051B"/>
    <w:rsid w:val="00070704"/>
    <w:rsid w:val="000714BF"/>
    <w:rsid w:val="00072F31"/>
    <w:rsid w:val="00072FE6"/>
    <w:rsid w:val="000738C7"/>
    <w:rsid w:val="000749C5"/>
    <w:rsid w:val="000749D7"/>
    <w:rsid w:val="00074A01"/>
    <w:rsid w:val="0007511C"/>
    <w:rsid w:val="00075D27"/>
    <w:rsid w:val="0007602F"/>
    <w:rsid w:val="00080396"/>
    <w:rsid w:val="000807F3"/>
    <w:rsid w:val="00080F53"/>
    <w:rsid w:val="0008241E"/>
    <w:rsid w:val="00082F6A"/>
    <w:rsid w:val="00085478"/>
    <w:rsid w:val="00085609"/>
    <w:rsid w:val="000859C8"/>
    <w:rsid w:val="00086D57"/>
    <w:rsid w:val="00087EFE"/>
    <w:rsid w:val="000903D5"/>
    <w:rsid w:val="000904B3"/>
    <w:rsid w:val="000917F2"/>
    <w:rsid w:val="00093F93"/>
    <w:rsid w:val="00095834"/>
    <w:rsid w:val="0009724E"/>
    <w:rsid w:val="00097B80"/>
    <w:rsid w:val="000A095E"/>
    <w:rsid w:val="000A0DFE"/>
    <w:rsid w:val="000A0F5D"/>
    <w:rsid w:val="000A1E34"/>
    <w:rsid w:val="000A2CBA"/>
    <w:rsid w:val="000A4D19"/>
    <w:rsid w:val="000A5738"/>
    <w:rsid w:val="000A5FB1"/>
    <w:rsid w:val="000A7BF8"/>
    <w:rsid w:val="000B0CED"/>
    <w:rsid w:val="000B203A"/>
    <w:rsid w:val="000B4E6D"/>
    <w:rsid w:val="000B711D"/>
    <w:rsid w:val="000B7223"/>
    <w:rsid w:val="000C006A"/>
    <w:rsid w:val="000C02F3"/>
    <w:rsid w:val="000C1AE5"/>
    <w:rsid w:val="000C1F59"/>
    <w:rsid w:val="000C2217"/>
    <w:rsid w:val="000C3F71"/>
    <w:rsid w:val="000C4DF9"/>
    <w:rsid w:val="000C6068"/>
    <w:rsid w:val="000D13D6"/>
    <w:rsid w:val="000D18E9"/>
    <w:rsid w:val="000D26D8"/>
    <w:rsid w:val="000D412D"/>
    <w:rsid w:val="000D4406"/>
    <w:rsid w:val="000D4B9C"/>
    <w:rsid w:val="000D4E2B"/>
    <w:rsid w:val="000D55A1"/>
    <w:rsid w:val="000D5C58"/>
    <w:rsid w:val="000D638A"/>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0D8E"/>
    <w:rsid w:val="000F1287"/>
    <w:rsid w:val="000F2282"/>
    <w:rsid w:val="000F4AA3"/>
    <w:rsid w:val="000F513D"/>
    <w:rsid w:val="000F7102"/>
    <w:rsid w:val="00100B38"/>
    <w:rsid w:val="001010F7"/>
    <w:rsid w:val="00101313"/>
    <w:rsid w:val="00101C48"/>
    <w:rsid w:val="0010270D"/>
    <w:rsid w:val="001072BE"/>
    <w:rsid w:val="00107A04"/>
    <w:rsid w:val="0011199A"/>
    <w:rsid w:val="001126FB"/>
    <w:rsid w:val="0011320C"/>
    <w:rsid w:val="0011344C"/>
    <w:rsid w:val="00113B07"/>
    <w:rsid w:val="0011798C"/>
    <w:rsid w:val="00120F58"/>
    <w:rsid w:val="00121982"/>
    <w:rsid w:val="0012267C"/>
    <w:rsid w:val="00124338"/>
    <w:rsid w:val="00124345"/>
    <w:rsid w:val="00124FB1"/>
    <w:rsid w:val="00125082"/>
    <w:rsid w:val="001275FB"/>
    <w:rsid w:val="00127C1F"/>
    <w:rsid w:val="0013010B"/>
    <w:rsid w:val="0013140B"/>
    <w:rsid w:val="001329A7"/>
    <w:rsid w:val="0013353A"/>
    <w:rsid w:val="00134825"/>
    <w:rsid w:val="001351A4"/>
    <w:rsid w:val="00135EEE"/>
    <w:rsid w:val="001365CA"/>
    <w:rsid w:val="00140D50"/>
    <w:rsid w:val="00142352"/>
    <w:rsid w:val="00142A15"/>
    <w:rsid w:val="00143940"/>
    <w:rsid w:val="0014414A"/>
    <w:rsid w:val="00146BC9"/>
    <w:rsid w:val="00147A63"/>
    <w:rsid w:val="00147A8C"/>
    <w:rsid w:val="0015376E"/>
    <w:rsid w:val="001538C5"/>
    <w:rsid w:val="00153D1C"/>
    <w:rsid w:val="00154922"/>
    <w:rsid w:val="00156AC9"/>
    <w:rsid w:val="001607EC"/>
    <w:rsid w:val="00161254"/>
    <w:rsid w:val="00164443"/>
    <w:rsid w:val="001647BD"/>
    <w:rsid w:val="00164AA0"/>
    <w:rsid w:val="00164DBD"/>
    <w:rsid w:val="0016665C"/>
    <w:rsid w:val="00167555"/>
    <w:rsid w:val="00167E09"/>
    <w:rsid w:val="0017062D"/>
    <w:rsid w:val="00171C73"/>
    <w:rsid w:val="00171FE7"/>
    <w:rsid w:val="00172D53"/>
    <w:rsid w:val="00173A8A"/>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86E16"/>
    <w:rsid w:val="0019130D"/>
    <w:rsid w:val="00191CEF"/>
    <w:rsid w:val="001926B1"/>
    <w:rsid w:val="00192B6B"/>
    <w:rsid w:val="00192ED3"/>
    <w:rsid w:val="00193D61"/>
    <w:rsid w:val="00194439"/>
    <w:rsid w:val="00194544"/>
    <w:rsid w:val="00194723"/>
    <w:rsid w:val="001948A9"/>
    <w:rsid w:val="001954F1"/>
    <w:rsid w:val="0019597B"/>
    <w:rsid w:val="00195BD8"/>
    <w:rsid w:val="00195C8A"/>
    <w:rsid w:val="0019749C"/>
    <w:rsid w:val="00197943"/>
    <w:rsid w:val="00197EF6"/>
    <w:rsid w:val="001A0DF2"/>
    <w:rsid w:val="001A18C1"/>
    <w:rsid w:val="001A1DD2"/>
    <w:rsid w:val="001A225E"/>
    <w:rsid w:val="001A2E70"/>
    <w:rsid w:val="001A5289"/>
    <w:rsid w:val="001A52AF"/>
    <w:rsid w:val="001A5FBA"/>
    <w:rsid w:val="001A67B2"/>
    <w:rsid w:val="001A7B3D"/>
    <w:rsid w:val="001B1687"/>
    <w:rsid w:val="001B2226"/>
    <w:rsid w:val="001B370C"/>
    <w:rsid w:val="001B3C7D"/>
    <w:rsid w:val="001B50F3"/>
    <w:rsid w:val="001B6C38"/>
    <w:rsid w:val="001C1AD0"/>
    <w:rsid w:val="001C1CC5"/>
    <w:rsid w:val="001C24BC"/>
    <w:rsid w:val="001C305A"/>
    <w:rsid w:val="001C3679"/>
    <w:rsid w:val="001C3A52"/>
    <w:rsid w:val="001C468D"/>
    <w:rsid w:val="001C4F12"/>
    <w:rsid w:val="001C51EE"/>
    <w:rsid w:val="001C635E"/>
    <w:rsid w:val="001C6757"/>
    <w:rsid w:val="001C7CFD"/>
    <w:rsid w:val="001C7F48"/>
    <w:rsid w:val="001D3E51"/>
    <w:rsid w:val="001D65F8"/>
    <w:rsid w:val="001D7492"/>
    <w:rsid w:val="001E0107"/>
    <w:rsid w:val="001E250F"/>
    <w:rsid w:val="001E2BC5"/>
    <w:rsid w:val="001E409B"/>
    <w:rsid w:val="001E76C7"/>
    <w:rsid w:val="001E7E24"/>
    <w:rsid w:val="001F04C1"/>
    <w:rsid w:val="001F1D6C"/>
    <w:rsid w:val="001F1FB1"/>
    <w:rsid w:val="001F2E11"/>
    <w:rsid w:val="001F2EB6"/>
    <w:rsid w:val="001F3174"/>
    <w:rsid w:val="001F5180"/>
    <w:rsid w:val="001F60DF"/>
    <w:rsid w:val="001F6551"/>
    <w:rsid w:val="001F70BC"/>
    <w:rsid w:val="001F74B8"/>
    <w:rsid w:val="001F78B9"/>
    <w:rsid w:val="001F7C60"/>
    <w:rsid w:val="00200101"/>
    <w:rsid w:val="00200212"/>
    <w:rsid w:val="00200F02"/>
    <w:rsid w:val="00200F5D"/>
    <w:rsid w:val="00202A46"/>
    <w:rsid w:val="00203725"/>
    <w:rsid w:val="002037C0"/>
    <w:rsid w:val="002058A4"/>
    <w:rsid w:val="00205DC8"/>
    <w:rsid w:val="00206179"/>
    <w:rsid w:val="00207741"/>
    <w:rsid w:val="0020796D"/>
    <w:rsid w:val="00207A48"/>
    <w:rsid w:val="00207E02"/>
    <w:rsid w:val="00207FAC"/>
    <w:rsid w:val="00212C25"/>
    <w:rsid w:val="002135C6"/>
    <w:rsid w:val="002140C5"/>
    <w:rsid w:val="00214D4B"/>
    <w:rsid w:val="002163DC"/>
    <w:rsid w:val="00217893"/>
    <w:rsid w:val="00220231"/>
    <w:rsid w:val="00220B88"/>
    <w:rsid w:val="002211A8"/>
    <w:rsid w:val="00221235"/>
    <w:rsid w:val="00221CC0"/>
    <w:rsid w:val="00223614"/>
    <w:rsid w:val="002256CF"/>
    <w:rsid w:val="00225BEF"/>
    <w:rsid w:val="00226694"/>
    <w:rsid w:val="002267DE"/>
    <w:rsid w:val="002279BC"/>
    <w:rsid w:val="002303F5"/>
    <w:rsid w:val="00231166"/>
    <w:rsid w:val="00233169"/>
    <w:rsid w:val="00234717"/>
    <w:rsid w:val="00234920"/>
    <w:rsid w:val="0023505D"/>
    <w:rsid w:val="00235D90"/>
    <w:rsid w:val="002374F8"/>
    <w:rsid w:val="00237EA0"/>
    <w:rsid w:val="002415C7"/>
    <w:rsid w:val="0024180E"/>
    <w:rsid w:val="002430AE"/>
    <w:rsid w:val="00244688"/>
    <w:rsid w:val="002476D5"/>
    <w:rsid w:val="00250BAF"/>
    <w:rsid w:val="002510C4"/>
    <w:rsid w:val="00251D4A"/>
    <w:rsid w:val="00253090"/>
    <w:rsid w:val="00254895"/>
    <w:rsid w:val="00255225"/>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80265"/>
    <w:rsid w:val="00280AF0"/>
    <w:rsid w:val="00280B7B"/>
    <w:rsid w:val="00281309"/>
    <w:rsid w:val="00281735"/>
    <w:rsid w:val="002827A2"/>
    <w:rsid w:val="00282C67"/>
    <w:rsid w:val="0028332A"/>
    <w:rsid w:val="00283391"/>
    <w:rsid w:val="00283BAE"/>
    <w:rsid w:val="00283C6E"/>
    <w:rsid w:val="00283D6A"/>
    <w:rsid w:val="00284221"/>
    <w:rsid w:val="002847F1"/>
    <w:rsid w:val="002851E0"/>
    <w:rsid w:val="00285B02"/>
    <w:rsid w:val="00285E5E"/>
    <w:rsid w:val="00291DCB"/>
    <w:rsid w:val="0029216D"/>
    <w:rsid w:val="002926A1"/>
    <w:rsid w:val="00294BE3"/>
    <w:rsid w:val="002958A0"/>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612"/>
    <w:rsid w:val="002B189A"/>
    <w:rsid w:val="002B19CD"/>
    <w:rsid w:val="002B1EF7"/>
    <w:rsid w:val="002B3F04"/>
    <w:rsid w:val="002B42DA"/>
    <w:rsid w:val="002B6B9E"/>
    <w:rsid w:val="002B736A"/>
    <w:rsid w:val="002C14FC"/>
    <w:rsid w:val="002C2936"/>
    <w:rsid w:val="002C2DD1"/>
    <w:rsid w:val="002C362D"/>
    <w:rsid w:val="002C4AE8"/>
    <w:rsid w:val="002C4D41"/>
    <w:rsid w:val="002C5249"/>
    <w:rsid w:val="002C53E8"/>
    <w:rsid w:val="002D0A72"/>
    <w:rsid w:val="002D1083"/>
    <w:rsid w:val="002D1C99"/>
    <w:rsid w:val="002D1EFA"/>
    <w:rsid w:val="002D236C"/>
    <w:rsid w:val="002D28EF"/>
    <w:rsid w:val="002D3712"/>
    <w:rsid w:val="002D48BB"/>
    <w:rsid w:val="002D51D8"/>
    <w:rsid w:val="002D5ABC"/>
    <w:rsid w:val="002D6348"/>
    <w:rsid w:val="002D6E52"/>
    <w:rsid w:val="002D7E72"/>
    <w:rsid w:val="002D7F06"/>
    <w:rsid w:val="002E00F1"/>
    <w:rsid w:val="002E0ED6"/>
    <w:rsid w:val="002E115D"/>
    <w:rsid w:val="002E259F"/>
    <w:rsid w:val="002E2B93"/>
    <w:rsid w:val="002E2CD8"/>
    <w:rsid w:val="002E3C32"/>
    <w:rsid w:val="002E4786"/>
    <w:rsid w:val="002E5EA9"/>
    <w:rsid w:val="002E6BB6"/>
    <w:rsid w:val="002E745A"/>
    <w:rsid w:val="002F05C1"/>
    <w:rsid w:val="002F0663"/>
    <w:rsid w:val="002F0FBA"/>
    <w:rsid w:val="002F12E7"/>
    <w:rsid w:val="002F148F"/>
    <w:rsid w:val="002F1CD9"/>
    <w:rsid w:val="002F2965"/>
    <w:rsid w:val="002F396F"/>
    <w:rsid w:val="002F44C0"/>
    <w:rsid w:val="002F536E"/>
    <w:rsid w:val="002F55D9"/>
    <w:rsid w:val="002F5EE2"/>
    <w:rsid w:val="002F5F47"/>
    <w:rsid w:val="002F67FD"/>
    <w:rsid w:val="002F7D23"/>
    <w:rsid w:val="00300FEF"/>
    <w:rsid w:val="00301185"/>
    <w:rsid w:val="0030230E"/>
    <w:rsid w:val="003049FC"/>
    <w:rsid w:val="00304E45"/>
    <w:rsid w:val="00306D9F"/>
    <w:rsid w:val="00306F87"/>
    <w:rsid w:val="003074D1"/>
    <w:rsid w:val="003101E1"/>
    <w:rsid w:val="0031109D"/>
    <w:rsid w:val="00311398"/>
    <w:rsid w:val="0031284C"/>
    <w:rsid w:val="0031420A"/>
    <w:rsid w:val="003155D3"/>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769"/>
    <w:rsid w:val="00331ED1"/>
    <w:rsid w:val="003328D9"/>
    <w:rsid w:val="00333BFA"/>
    <w:rsid w:val="00334EB8"/>
    <w:rsid w:val="00335A01"/>
    <w:rsid w:val="00335DA5"/>
    <w:rsid w:val="00336F4D"/>
    <w:rsid w:val="003406FD"/>
    <w:rsid w:val="00340F7A"/>
    <w:rsid w:val="00341929"/>
    <w:rsid w:val="00341D9A"/>
    <w:rsid w:val="00343586"/>
    <w:rsid w:val="003436A3"/>
    <w:rsid w:val="00343AFE"/>
    <w:rsid w:val="0034460F"/>
    <w:rsid w:val="00345141"/>
    <w:rsid w:val="00345B53"/>
    <w:rsid w:val="00346410"/>
    <w:rsid w:val="0035041E"/>
    <w:rsid w:val="00352626"/>
    <w:rsid w:val="003536CF"/>
    <w:rsid w:val="00355743"/>
    <w:rsid w:val="00355846"/>
    <w:rsid w:val="00357BB8"/>
    <w:rsid w:val="003600F2"/>
    <w:rsid w:val="00360DB9"/>
    <w:rsid w:val="003617F1"/>
    <w:rsid w:val="00362719"/>
    <w:rsid w:val="00363134"/>
    <w:rsid w:val="00363538"/>
    <w:rsid w:val="00365384"/>
    <w:rsid w:val="003657A1"/>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85"/>
    <w:rsid w:val="003819C8"/>
    <w:rsid w:val="00382939"/>
    <w:rsid w:val="00384F5A"/>
    <w:rsid w:val="003903FB"/>
    <w:rsid w:val="0039114B"/>
    <w:rsid w:val="0039299B"/>
    <w:rsid w:val="003944A4"/>
    <w:rsid w:val="00394C27"/>
    <w:rsid w:val="0039630C"/>
    <w:rsid w:val="003A050E"/>
    <w:rsid w:val="003A050F"/>
    <w:rsid w:val="003A1229"/>
    <w:rsid w:val="003A2F4F"/>
    <w:rsid w:val="003A30C5"/>
    <w:rsid w:val="003A3C99"/>
    <w:rsid w:val="003A441C"/>
    <w:rsid w:val="003A4703"/>
    <w:rsid w:val="003A65F9"/>
    <w:rsid w:val="003A6BC4"/>
    <w:rsid w:val="003A6DE8"/>
    <w:rsid w:val="003A7AB1"/>
    <w:rsid w:val="003B00CC"/>
    <w:rsid w:val="003B01B8"/>
    <w:rsid w:val="003B03D1"/>
    <w:rsid w:val="003B12DE"/>
    <w:rsid w:val="003B39F9"/>
    <w:rsid w:val="003B6924"/>
    <w:rsid w:val="003B7634"/>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0A99"/>
    <w:rsid w:val="003D11CB"/>
    <w:rsid w:val="003D1383"/>
    <w:rsid w:val="003D3C87"/>
    <w:rsid w:val="003D5A05"/>
    <w:rsid w:val="003D5EC9"/>
    <w:rsid w:val="003D6258"/>
    <w:rsid w:val="003D6501"/>
    <w:rsid w:val="003E0A08"/>
    <w:rsid w:val="003E0BA0"/>
    <w:rsid w:val="003E0FEA"/>
    <w:rsid w:val="003E1160"/>
    <w:rsid w:val="003E1371"/>
    <w:rsid w:val="003E1CF5"/>
    <w:rsid w:val="003E201E"/>
    <w:rsid w:val="003E23F7"/>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64E5"/>
    <w:rsid w:val="003F740A"/>
    <w:rsid w:val="003F7E21"/>
    <w:rsid w:val="00401CAD"/>
    <w:rsid w:val="00403C4D"/>
    <w:rsid w:val="00404533"/>
    <w:rsid w:val="0040472C"/>
    <w:rsid w:val="004047D7"/>
    <w:rsid w:val="004057D1"/>
    <w:rsid w:val="00405855"/>
    <w:rsid w:val="00405D65"/>
    <w:rsid w:val="0040657F"/>
    <w:rsid w:val="00407939"/>
    <w:rsid w:val="00411A37"/>
    <w:rsid w:val="00411BD7"/>
    <w:rsid w:val="0041208A"/>
    <w:rsid w:val="00413D2E"/>
    <w:rsid w:val="004147BD"/>
    <w:rsid w:val="004157B6"/>
    <w:rsid w:val="0041685F"/>
    <w:rsid w:val="00416D08"/>
    <w:rsid w:val="00417604"/>
    <w:rsid w:val="0042118D"/>
    <w:rsid w:val="00424787"/>
    <w:rsid w:val="00424C4C"/>
    <w:rsid w:val="004252AF"/>
    <w:rsid w:val="00432574"/>
    <w:rsid w:val="0043288C"/>
    <w:rsid w:val="0043335A"/>
    <w:rsid w:val="00435186"/>
    <w:rsid w:val="00435437"/>
    <w:rsid w:val="004356A8"/>
    <w:rsid w:val="00436201"/>
    <w:rsid w:val="00441581"/>
    <w:rsid w:val="00443DE5"/>
    <w:rsid w:val="00443FA8"/>
    <w:rsid w:val="00443FEB"/>
    <w:rsid w:val="00444DC8"/>
    <w:rsid w:val="0044605C"/>
    <w:rsid w:val="00446913"/>
    <w:rsid w:val="00447B36"/>
    <w:rsid w:val="00447D54"/>
    <w:rsid w:val="00450204"/>
    <w:rsid w:val="00450767"/>
    <w:rsid w:val="004512A8"/>
    <w:rsid w:val="004525F0"/>
    <w:rsid w:val="00452C1D"/>
    <w:rsid w:val="00453770"/>
    <w:rsid w:val="00453E0F"/>
    <w:rsid w:val="00455810"/>
    <w:rsid w:val="00455AA9"/>
    <w:rsid w:val="0045773D"/>
    <w:rsid w:val="00457F5A"/>
    <w:rsid w:val="00461904"/>
    <w:rsid w:val="00461CE4"/>
    <w:rsid w:val="004624F4"/>
    <w:rsid w:val="00462587"/>
    <w:rsid w:val="004635E0"/>
    <w:rsid w:val="00463897"/>
    <w:rsid w:val="004642FA"/>
    <w:rsid w:val="0046472C"/>
    <w:rsid w:val="00464A55"/>
    <w:rsid w:val="004658BF"/>
    <w:rsid w:val="00467B1D"/>
    <w:rsid w:val="00471043"/>
    <w:rsid w:val="004713B5"/>
    <w:rsid w:val="00472F7A"/>
    <w:rsid w:val="00472F8C"/>
    <w:rsid w:val="0047554A"/>
    <w:rsid w:val="00475F9B"/>
    <w:rsid w:val="0047687E"/>
    <w:rsid w:val="00477E28"/>
    <w:rsid w:val="00482BC0"/>
    <w:rsid w:val="00483462"/>
    <w:rsid w:val="00483E10"/>
    <w:rsid w:val="004847DE"/>
    <w:rsid w:val="00485E23"/>
    <w:rsid w:val="0048654D"/>
    <w:rsid w:val="004867B9"/>
    <w:rsid w:val="00486B0D"/>
    <w:rsid w:val="00491F49"/>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6F18"/>
    <w:rsid w:val="004A7485"/>
    <w:rsid w:val="004A7F0E"/>
    <w:rsid w:val="004B0C02"/>
    <w:rsid w:val="004B0E0C"/>
    <w:rsid w:val="004B2DE4"/>
    <w:rsid w:val="004B3289"/>
    <w:rsid w:val="004B6BCA"/>
    <w:rsid w:val="004B6E95"/>
    <w:rsid w:val="004B6FBD"/>
    <w:rsid w:val="004B7455"/>
    <w:rsid w:val="004C076A"/>
    <w:rsid w:val="004C11AA"/>
    <w:rsid w:val="004C29F1"/>
    <w:rsid w:val="004C3894"/>
    <w:rsid w:val="004C40E5"/>
    <w:rsid w:val="004C42C8"/>
    <w:rsid w:val="004C4413"/>
    <w:rsid w:val="004C7DC4"/>
    <w:rsid w:val="004C7E0B"/>
    <w:rsid w:val="004C7E53"/>
    <w:rsid w:val="004D017C"/>
    <w:rsid w:val="004D1010"/>
    <w:rsid w:val="004D248A"/>
    <w:rsid w:val="004D459D"/>
    <w:rsid w:val="004D615D"/>
    <w:rsid w:val="004D69BA"/>
    <w:rsid w:val="004D7B52"/>
    <w:rsid w:val="004D7DFA"/>
    <w:rsid w:val="004E05A2"/>
    <w:rsid w:val="004E07B2"/>
    <w:rsid w:val="004E13EA"/>
    <w:rsid w:val="004E1FB0"/>
    <w:rsid w:val="004E2171"/>
    <w:rsid w:val="004E2550"/>
    <w:rsid w:val="004E4023"/>
    <w:rsid w:val="004E442B"/>
    <w:rsid w:val="004E4612"/>
    <w:rsid w:val="004E47F9"/>
    <w:rsid w:val="004E6AD3"/>
    <w:rsid w:val="004E6F7E"/>
    <w:rsid w:val="004E71CB"/>
    <w:rsid w:val="004F0C1D"/>
    <w:rsid w:val="004F1E4F"/>
    <w:rsid w:val="004F30E1"/>
    <w:rsid w:val="004F33F0"/>
    <w:rsid w:val="004F3990"/>
    <w:rsid w:val="004F6DF5"/>
    <w:rsid w:val="004F6FEF"/>
    <w:rsid w:val="004F7943"/>
    <w:rsid w:val="005002B8"/>
    <w:rsid w:val="00500818"/>
    <w:rsid w:val="00501200"/>
    <w:rsid w:val="00501371"/>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508F"/>
    <w:rsid w:val="005154F4"/>
    <w:rsid w:val="00515C55"/>
    <w:rsid w:val="00515ED0"/>
    <w:rsid w:val="0051611C"/>
    <w:rsid w:val="00517E0E"/>
    <w:rsid w:val="005209A8"/>
    <w:rsid w:val="005215B5"/>
    <w:rsid w:val="00522200"/>
    <w:rsid w:val="0052470F"/>
    <w:rsid w:val="00525A62"/>
    <w:rsid w:val="00525B54"/>
    <w:rsid w:val="00525FD6"/>
    <w:rsid w:val="005260FE"/>
    <w:rsid w:val="005265F8"/>
    <w:rsid w:val="00527230"/>
    <w:rsid w:val="005273B1"/>
    <w:rsid w:val="00530BB3"/>
    <w:rsid w:val="00530FFF"/>
    <w:rsid w:val="005315A7"/>
    <w:rsid w:val="005321FB"/>
    <w:rsid w:val="0053254A"/>
    <w:rsid w:val="005332CF"/>
    <w:rsid w:val="005334CF"/>
    <w:rsid w:val="00533C4A"/>
    <w:rsid w:val="00534DFF"/>
    <w:rsid w:val="005357BB"/>
    <w:rsid w:val="005377B5"/>
    <w:rsid w:val="005379E7"/>
    <w:rsid w:val="00540094"/>
    <w:rsid w:val="00540C9A"/>
    <w:rsid w:val="0054132A"/>
    <w:rsid w:val="005420ED"/>
    <w:rsid w:val="00542A74"/>
    <w:rsid w:val="005448A6"/>
    <w:rsid w:val="00547265"/>
    <w:rsid w:val="00547443"/>
    <w:rsid w:val="005505A6"/>
    <w:rsid w:val="005505BF"/>
    <w:rsid w:val="00551B0D"/>
    <w:rsid w:val="00553286"/>
    <w:rsid w:val="00553E2C"/>
    <w:rsid w:val="0055476C"/>
    <w:rsid w:val="005605D0"/>
    <w:rsid w:val="00560AD2"/>
    <w:rsid w:val="00561265"/>
    <w:rsid w:val="00561DBA"/>
    <w:rsid w:val="00562B41"/>
    <w:rsid w:val="0056365F"/>
    <w:rsid w:val="0056375F"/>
    <w:rsid w:val="00563B8D"/>
    <w:rsid w:val="00563C69"/>
    <w:rsid w:val="00563DE6"/>
    <w:rsid w:val="0056412E"/>
    <w:rsid w:val="00564379"/>
    <w:rsid w:val="0056444E"/>
    <w:rsid w:val="00564AD2"/>
    <w:rsid w:val="00564ED0"/>
    <w:rsid w:val="00565036"/>
    <w:rsid w:val="005651C4"/>
    <w:rsid w:val="00567348"/>
    <w:rsid w:val="00567800"/>
    <w:rsid w:val="00567A52"/>
    <w:rsid w:val="00570722"/>
    <w:rsid w:val="005710C4"/>
    <w:rsid w:val="005717E5"/>
    <w:rsid w:val="005717E7"/>
    <w:rsid w:val="0057188A"/>
    <w:rsid w:val="00573DD5"/>
    <w:rsid w:val="005753B6"/>
    <w:rsid w:val="00575F21"/>
    <w:rsid w:val="005769FF"/>
    <w:rsid w:val="005806D2"/>
    <w:rsid w:val="00583195"/>
    <w:rsid w:val="00583B84"/>
    <w:rsid w:val="0058525D"/>
    <w:rsid w:val="00585C84"/>
    <w:rsid w:val="00587BAC"/>
    <w:rsid w:val="00592F23"/>
    <w:rsid w:val="00593111"/>
    <w:rsid w:val="00593816"/>
    <w:rsid w:val="00593D67"/>
    <w:rsid w:val="00593FD1"/>
    <w:rsid w:val="00594FA6"/>
    <w:rsid w:val="00595F1A"/>
    <w:rsid w:val="00595F8E"/>
    <w:rsid w:val="00596895"/>
    <w:rsid w:val="00596BDA"/>
    <w:rsid w:val="00597972"/>
    <w:rsid w:val="005A07D8"/>
    <w:rsid w:val="005A21E1"/>
    <w:rsid w:val="005B0749"/>
    <w:rsid w:val="005B19E4"/>
    <w:rsid w:val="005B1D8D"/>
    <w:rsid w:val="005B24C3"/>
    <w:rsid w:val="005B2A1D"/>
    <w:rsid w:val="005B2C82"/>
    <w:rsid w:val="005B2D9B"/>
    <w:rsid w:val="005B2FD0"/>
    <w:rsid w:val="005B34A6"/>
    <w:rsid w:val="005B383F"/>
    <w:rsid w:val="005B46C1"/>
    <w:rsid w:val="005B57BE"/>
    <w:rsid w:val="005B5DE1"/>
    <w:rsid w:val="005C0258"/>
    <w:rsid w:val="005C0B37"/>
    <w:rsid w:val="005C17C2"/>
    <w:rsid w:val="005C3F18"/>
    <w:rsid w:val="005C545C"/>
    <w:rsid w:val="005C5BD5"/>
    <w:rsid w:val="005C6C2A"/>
    <w:rsid w:val="005C6D8F"/>
    <w:rsid w:val="005C7FE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F2C"/>
    <w:rsid w:val="005F68D4"/>
    <w:rsid w:val="005F6991"/>
    <w:rsid w:val="005F70E4"/>
    <w:rsid w:val="005F7EBF"/>
    <w:rsid w:val="00600C21"/>
    <w:rsid w:val="00600D0B"/>
    <w:rsid w:val="006015A1"/>
    <w:rsid w:val="006015E1"/>
    <w:rsid w:val="00601B91"/>
    <w:rsid w:val="00601DD0"/>
    <w:rsid w:val="0060200D"/>
    <w:rsid w:val="00603E31"/>
    <w:rsid w:val="006041B7"/>
    <w:rsid w:val="00605D03"/>
    <w:rsid w:val="00606A60"/>
    <w:rsid w:val="00607243"/>
    <w:rsid w:val="00607C46"/>
    <w:rsid w:val="00612434"/>
    <w:rsid w:val="00612CE6"/>
    <w:rsid w:val="00612EDD"/>
    <w:rsid w:val="00614A7B"/>
    <w:rsid w:val="00614D7A"/>
    <w:rsid w:val="006158E4"/>
    <w:rsid w:val="006158FB"/>
    <w:rsid w:val="00615C08"/>
    <w:rsid w:val="00615EF7"/>
    <w:rsid w:val="0061733E"/>
    <w:rsid w:val="0061741C"/>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DE9"/>
    <w:rsid w:val="00630F03"/>
    <w:rsid w:val="00631E78"/>
    <w:rsid w:val="00632B0E"/>
    <w:rsid w:val="006334C8"/>
    <w:rsid w:val="00633526"/>
    <w:rsid w:val="0063491E"/>
    <w:rsid w:val="006349FB"/>
    <w:rsid w:val="00634E47"/>
    <w:rsid w:val="00635013"/>
    <w:rsid w:val="0063557A"/>
    <w:rsid w:val="006360A4"/>
    <w:rsid w:val="00636208"/>
    <w:rsid w:val="00640399"/>
    <w:rsid w:val="00640DBD"/>
    <w:rsid w:val="00642683"/>
    <w:rsid w:val="0064351F"/>
    <w:rsid w:val="00643C6F"/>
    <w:rsid w:val="006440AA"/>
    <w:rsid w:val="00644DA0"/>
    <w:rsid w:val="00645DF8"/>
    <w:rsid w:val="006460FF"/>
    <w:rsid w:val="00646974"/>
    <w:rsid w:val="006512AF"/>
    <w:rsid w:val="00651301"/>
    <w:rsid w:val="00651E2B"/>
    <w:rsid w:val="00653069"/>
    <w:rsid w:val="00653A37"/>
    <w:rsid w:val="006541EB"/>
    <w:rsid w:val="006545F9"/>
    <w:rsid w:val="0065475E"/>
    <w:rsid w:val="006553EF"/>
    <w:rsid w:val="00660F6D"/>
    <w:rsid w:val="0066179A"/>
    <w:rsid w:val="00661860"/>
    <w:rsid w:val="00662606"/>
    <w:rsid w:val="0066271C"/>
    <w:rsid w:val="00663013"/>
    <w:rsid w:val="00663099"/>
    <w:rsid w:val="00664184"/>
    <w:rsid w:val="00664C39"/>
    <w:rsid w:val="0066500F"/>
    <w:rsid w:val="00665D82"/>
    <w:rsid w:val="00667F7D"/>
    <w:rsid w:val="00670373"/>
    <w:rsid w:val="00671971"/>
    <w:rsid w:val="00671B2B"/>
    <w:rsid w:val="00671DB5"/>
    <w:rsid w:val="0067281B"/>
    <w:rsid w:val="00673538"/>
    <w:rsid w:val="00675C34"/>
    <w:rsid w:val="00680281"/>
    <w:rsid w:val="00681CDE"/>
    <w:rsid w:val="0068213B"/>
    <w:rsid w:val="006824FC"/>
    <w:rsid w:val="0068448B"/>
    <w:rsid w:val="00685C49"/>
    <w:rsid w:val="00687997"/>
    <w:rsid w:val="00687E47"/>
    <w:rsid w:val="0069058D"/>
    <w:rsid w:val="00690CAE"/>
    <w:rsid w:val="00694911"/>
    <w:rsid w:val="00696EED"/>
    <w:rsid w:val="006A1A40"/>
    <w:rsid w:val="006A2889"/>
    <w:rsid w:val="006A4AF7"/>
    <w:rsid w:val="006A58FD"/>
    <w:rsid w:val="006A6750"/>
    <w:rsid w:val="006A675A"/>
    <w:rsid w:val="006A7476"/>
    <w:rsid w:val="006B257C"/>
    <w:rsid w:val="006B3FBF"/>
    <w:rsid w:val="006B4773"/>
    <w:rsid w:val="006B4B0E"/>
    <w:rsid w:val="006B5492"/>
    <w:rsid w:val="006B5692"/>
    <w:rsid w:val="006B56F2"/>
    <w:rsid w:val="006C176F"/>
    <w:rsid w:val="006C1CEA"/>
    <w:rsid w:val="006C2CD2"/>
    <w:rsid w:val="006C2ED7"/>
    <w:rsid w:val="006C4A69"/>
    <w:rsid w:val="006C613D"/>
    <w:rsid w:val="006C6272"/>
    <w:rsid w:val="006C63B5"/>
    <w:rsid w:val="006D2363"/>
    <w:rsid w:val="006D3202"/>
    <w:rsid w:val="006D3C8B"/>
    <w:rsid w:val="006D463E"/>
    <w:rsid w:val="006D6694"/>
    <w:rsid w:val="006E04DD"/>
    <w:rsid w:val="006E28D7"/>
    <w:rsid w:val="006E2957"/>
    <w:rsid w:val="006E4895"/>
    <w:rsid w:val="006E533D"/>
    <w:rsid w:val="006E6883"/>
    <w:rsid w:val="006E75C7"/>
    <w:rsid w:val="006E7679"/>
    <w:rsid w:val="006E794A"/>
    <w:rsid w:val="006F2F71"/>
    <w:rsid w:val="006F3F0E"/>
    <w:rsid w:val="006F631C"/>
    <w:rsid w:val="006F6DAA"/>
    <w:rsid w:val="006F7115"/>
    <w:rsid w:val="007022FB"/>
    <w:rsid w:val="0070256E"/>
    <w:rsid w:val="00702FDC"/>
    <w:rsid w:val="00703132"/>
    <w:rsid w:val="00703430"/>
    <w:rsid w:val="0070512C"/>
    <w:rsid w:val="00706BD5"/>
    <w:rsid w:val="00706F4D"/>
    <w:rsid w:val="007070E0"/>
    <w:rsid w:val="007078B3"/>
    <w:rsid w:val="00710F05"/>
    <w:rsid w:val="007128D8"/>
    <w:rsid w:val="007128DA"/>
    <w:rsid w:val="00714305"/>
    <w:rsid w:val="007160DA"/>
    <w:rsid w:val="007160F8"/>
    <w:rsid w:val="0071650A"/>
    <w:rsid w:val="00716F5E"/>
    <w:rsid w:val="00717339"/>
    <w:rsid w:val="00717909"/>
    <w:rsid w:val="00717D94"/>
    <w:rsid w:val="00720E2A"/>
    <w:rsid w:val="0072163C"/>
    <w:rsid w:val="00721A8D"/>
    <w:rsid w:val="0072204A"/>
    <w:rsid w:val="00722B34"/>
    <w:rsid w:val="007243EB"/>
    <w:rsid w:val="00724B68"/>
    <w:rsid w:val="00725AB6"/>
    <w:rsid w:val="00725D1E"/>
    <w:rsid w:val="00726D3A"/>
    <w:rsid w:val="00730775"/>
    <w:rsid w:val="00730ED6"/>
    <w:rsid w:val="007317B5"/>
    <w:rsid w:val="0073210C"/>
    <w:rsid w:val="0073238A"/>
    <w:rsid w:val="00733758"/>
    <w:rsid w:val="00734BBA"/>
    <w:rsid w:val="00735E40"/>
    <w:rsid w:val="0073602A"/>
    <w:rsid w:val="00736EA4"/>
    <w:rsid w:val="0073711D"/>
    <w:rsid w:val="0073778F"/>
    <w:rsid w:val="007422EF"/>
    <w:rsid w:val="00742F8F"/>
    <w:rsid w:val="00743205"/>
    <w:rsid w:val="0074401D"/>
    <w:rsid w:val="0074429A"/>
    <w:rsid w:val="00744D22"/>
    <w:rsid w:val="00745110"/>
    <w:rsid w:val="00746011"/>
    <w:rsid w:val="00747175"/>
    <w:rsid w:val="0074743B"/>
    <w:rsid w:val="00747663"/>
    <w:rsid w:val="00747A97"/>
    <w:rsid w:val="0075125F"/>
    <w:rsid w:val="00751799"/>
    <w:rsid w:val="0075257E"/>
    <w:rsid w:val="007538D2"/>
    <w:rsid w:val="00753948"/>
    <w:rsid w:val="00754F0F"/>
    <w:rsid w:val="007552F1"/>
    <w:rsid w:val="00755F3B"/>
    <w:rsid w:val="007560A1"/>
    <w:rsid w:val="007562AD"/>
    <w:rsid w:val="007566CB"/>
    <w:rsid w:val="00757947"/>
    <w:rsid w:val="007627D0"/>
    <w:rsid w:val="0076284D"/>
    <w:rsid w:val="00763C80"/>
    <w:rsid w:val="0076454F"/>
    <w:rsid w:val="00764FD6"/>
    <w:rsid w:val="007654C6"/>
    <w:rsid w:val="00766211"/>
    <w:rsid w:val="00771EC8"/>
    <w:rsid w:val="007720C2"/>
    <w:rsid w:val="007731F0"/>
    <w:rsid w:val="00773D7E"/>
    <w:rsid w:val="007740AD"/>
    <w:rsid w:val="00775117"/>
    <w:rsid w:val="0077554C"/>
    <w:rsid w:val="007763E1"/>
    <w:rsid w:val="00777670"/>
    <w:rsid w:val="00782BF8"/>
    <w:rsid w:val="007834AA"/>
    <w:rsid w:val="0078352C"/>
    <w:rsid w:val="00783536"/>
    <w:rsid w:val="00783C19"/>
    <w:rsid w:val="007846E6"/>
    <w:rsid w:val="00785F17"/>
    <w:rsid w:val="007860B6"/>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5BDA"/>
    <w:rsid w:val="007A6798"/>
    <w:rsid w:val="007A7D55"/>
    <w:rsid w:val="007A7E8A"/>
    <w:rsid w:val="007B12FF"/>
    <w:rsid w:val="007B185F"/>
    <w:rsid w:val="007B2A01"/>
    <w:rsid w:val="007B2E75"/>
    <w:rsid w:val="007B4DFE"/>
    <w:rsid w:val="007B6219"/>
    <w:rsid w:val="007C0612"/>
    <w:rsid w:val="007C348D"/>
    <w:rsid w:val="007C3B9B"/>
    <w:rsid w:val="007C4FA1"/>
    <w:rsid w:val="007C7A8A"/>
    <w:rsid w:val="007C7D60"/>
    <w:rsid w:val="007D0225"/>
    <w:rsid w:val="007D0F6B"/>
    <w:rsid w:val="007D1221"/>
    <w:rsid w:val="007D1BAE"/>
    <w:rsid w:val="007D210E"/>
    <w:rsid w:val="007D41C0"/>
    <w:rsid w:val="007D5985"/>
    <w:rsid w:val="007D5C61"/>
    <w:rsid w:val="007D61F4"/>
    <w:rsid w:val="007D7BC5"/>
    <w:rsid w:val="007E05CD"/>
    <w:rsid w:val="007E1893"/>
    <w:rsid w:val="007E2CF6"/>
    <w:rsid w:val="007E3D46"/>
    <w:rsid w:val="007E3D62"/>
    <w:rsid w:val="007E625C"/>
    <w:rsid w:val="007E7010"/>
    <w:rsid w:val="007F0164"/>
    <w:rsid w:val="007F1A0D"/>
    <w:rsid w:val="007F1B2E"/>
    <w:rsid w:val="007F1B84"/>
    <w:rsid w:val="007F2173"/>
    <w:rsid w:val="007F47E7"/>
    <w:rsid w:val="007F4F75"/>
    <w:rsid w:val="007F6402"/>
    <w:rsid w:val="0080269D"/>
    <w:rsid w:val="008040CB"/>
    <w:rsid w:val="008043C9"/>
    <w:rsid w:val="00806044"/>
    <w:rsid w:val="00807B75"/>
    <w:rsid w:val="00810237"/>
    <w:rsid w:val="00810AF3"/>
    <w:rsid w:val="00813105"/>
    <w:rsid w:val="0081425E"/>
    <w:rsid w:val="008142E7"/>
    <w:rsid w:val="00814CB3"/>
    <w:rsid w:val="00814F72"/>
    <w:rsid w:val="008150F0"/>
    <w:rsid w:val="008176D9"/>
    <w:rsid w:val="00821BB1"/>
    <w:rsid w:val="00822446"/>
    <w:rsid w:val="00823BF2"/>
    <w:rsid w:val="0082502F"/>
    <w:rsid w:val="008253EC"/>
    <w:rsid w:val="00825FEE"/>
    <w:rsid w:val="0082692A"/>
    <w:rsid w:val="00826A7E"/>
    <w:rsid w:val="008272CE"/>
    <w:rsid w:val="00827AF2"/>
    <w:rsid w:val="00827D2D"/>
    <w:rsid w:val="0083270B"/>
    <w:rsid w:val="008335C6"/>
    <w:rsid w:val="00833AB8"/>
    <w:rsid w:val="00834CBF"/>
    <w:rsid w:val="00835378"/>
    <w:rsid w:val="00837056"/>
    <w:rsid w:val="00837448"/>
    <w:rsid w:val="008409D4"/>
    <w:rsid w:val="00840BEE"/>
    <w:rsid w:val="0084174D"/>
    <w:rsid w:val="008417FF"/>
    <w:rsid w:val="00841A95"/>
    <w:rsid w:val="00841D69"/>
    <w:rsid w:val="00841F69"/>
    <w:rsid w:val="008429BA"/>
    <w:rsid w:val="00845AD5"/>
    <w:rsid w:val="00846788"/>
    <w:rsid w:val="008475C6"/>
    <w:rsid w:val="00851498"/>
    <w:rsid w:val="00851768"/>
    <w:rsid w:val="00852F58"/>
    <w:rsid w:val="008563C3"/>
    <w:rsid w:val="008576A8"/>
    <w:rsid w:val="00857DE3"/>
    <w:rsid w:val="00860F5E"/>
    <w:rsid w:val="00861205"/>
    <w:rsid w:val="00861C17"/>
    <w:rsid w:val="00861F49"/>
    <w:rsid w:val="0086202D"/>
    <w:rsid w:val="00862D45"/>
    <w:rsid w:val="008638DF"/>
    <w:rsid w:val="00864390"/>
    <w:rsid w:val="008643DD"/>
    <w:rsid w:val="00864F20"/>
    <w:rsid w:val="008656E1"/>
    <w:rsid w:val="00865A63"/>
    <w:rsid w:val="00867196"/>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228F"/>
    <w:rsid w:val="00884B13"/>
    <w:rsid w:val="00887B5D"/>
    <w:rsid w:val="008930CD"/>
    <w:rsid w:val="008931B4"/>
    <w:rsid w:val="0089331B"/>
    <w:rsid w:val="008933BC"/>
    <w:rsid w:val="00893C2B"/>
    <w:rsid w:val="00894FB1"/>
    <w:rsid w:val="008969D4"/>
    <w:rsid w:val="008A0157"/>
    <w:rsid w:val="008A1D5F"/>
    <w:rsid w:val="008A216D"/>
    <w:rsid w:val="008A2970"/>
    <w:rsid w:val="008A3657"/>
    <w:rsid w:val="008A3A6F"/>
    <w:rsid w:val="008A3C76"/>
    <w:rsid w:val="008A51A5"/>
    <w:rsid w:val="008A5873"/>
    <w:rsid w:val="008A5D2E"/>
    <w:rsid w:val="008A6002"/>
    <w:rsid w:val="008A6B05"/>
    <w:rsid w:val="008A7E15"/>
    <w:rsid w:val="008B08D4"/>
    <w:rsid w:val="008B1FB2"/>
    <w:rsid w:val="008B31B9"/>
    <w:rsid w:val="008B4851"/>
    <w:rsid w:val="008B5444"/>
    <w:rsid w:val="008B6309"/>
    <w:rsid w:val="008B6B87"/>
    <w:rsid w:val="008B6C07"/>
    <w:rsid w:val="008B78A1"/>
    <w:rsid w:val="008C0807"/>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3EE5"/>
    <w:rsid w:val="008D6F67"/>
    <w:rsid w:val="008D704D"/>
    <w:rsid w:val="008E1495"/>
    <w:rsid w:val="008E2035"/>
    <w:rsid w:val="008E2B27"/>
    <w:rsid w:val="008E3081"/>
    <w:rsid w:val="008E31B9"/>
    <w:rsid w:val="008E4173"/>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6978"/>
    <w:rsid w:val="008F6A15"/>
    <w:rsid w:val="008F6D6B"/>
    <w:rsid w:val="008F7226"/>
    <w:rsid w:val="008F7BC1"/>
    <w:rsid w:val="009003B1"/>
    <w:rsid w:val="00901552"/>
    <w:rsid w:val="00901FB3"/>
    <w:rsid w:val="009032BE"/>
    <w:rsid w:val="00903F2F"/>
    <w:rsid w:val="00904BC4"/>
    <w:rsid w:val="009122A7"/>
    <w:rsid w:val="00912795"/>
    <w:rsid w:val="00913EE3"/>
    <w:rsid w:val="00914233"/>
    <w:rsid w:val="00914D3F"/>
    <w:rsid w:val="0091557F"/>
    <w:rsid w:val="0091615C"/>
    <w:rsid w:val="00916CA4"/>
    <w:rsid w:val="00917759"/>
    <w:rsid w:val="0092026D"/>
    <w:rsid w:val="00920619"/>
    <w:rsid w:val="009207CE"/>
    <w:rsid w:val="00920A13"/>
    <w:rsid w:val="00920DF2"/>
    <w:rsid w:val="009223EE"/>
    <w:rsid w:val="00923A02"/>
    <w:rsid w:val="00925348"/>
    <w:rsid w:val="009265B6"/>
    <w:rsid w:val="00927FB2"/>
    <w:rsid w:val="00927FFC"/>
    <w:rsid w:val="009302A6"/>
    <w:rsid w:val="0093049E"/>
    <w:rsid w:val="00931E5B"/>
    <w:rsid w:val="00933D0A"/>
    <w:rsid w:val="00935371"/>
    <w:rsid w:val="0093767A"/>
    <w:rsid w:val="009425A7"/>
    <w:rsid w:val="00942B80"/>
    <w:rsid w:val="00942BCA"/>
    <w:rsid w:val="00946722"/>
    <w:rsid w:val="00946D71"/>
    <w:rsid w:val="009502F5"/>
    <w:rsid w:val="0095251F"/>
    <w:rsid w:val="00954A8F"/>
    <w:rsid w:val="0095549E"/>
    <w:rsid w:val="00955F2F"/>
    <w:rsid w:val="00956A4E"/>
    <w:rsid w:val="00956AB5"/>
    <w:rsid w:val="00957893"/>
    <w:rsid w:val="00960A92"/>
    <w:rsid w:val="00961502"/>
    <w:rsid w:val="0096248C"/>
    <w:rsid w:val="00962D34"/>
    <w:rsid w:val="00963009"/>
    <w:rsid w:val="0096353F"/>
    <w:rsid w:val="009639C8"/>
    <w:rsid w:val="00963E07"/>
    <w:rsid w:val="009657AE"/>
    <w:rsid w:val="00965894"/>
    <w:rsid w:val="009670AC"/>
    <w:rsid w:val="009700A8"/>
    <w:rsid w:val="00970BA8"/>
    <w:rsid w:val="00971170"/>
    <w:rsid w:val="009716FC"/>
    <w:rsid w:val="00971D98"/>
    <w:rsid w:val="0097609B"/>
    <w:rsid w:val="009773F1"/>
    <w:rsid w:val="00977676"/>
    <w:rsid w:val="00980D68"/>
    <w:rsid w:val="00983A43"/>
    <w:rsid w:val="00983F60"/>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78CF"/>
    <w:rsid w:val="00997978"/>
    <w:rsid w:val="009A0886"/>
    <w:rsid w:val="009A180D"/>
    <w:rsid w:val="009A3A83"/>
    <w:rsid w:val="009A43BF"/>
    <w:rsid w:val="009A7D11"/>
    <w:rsid w:val="009B280A"/>
    <w:rsid w:val="009B3266"/>
    <w:rsid w:val="009B338B"/>
    <w:rsid w:val="009B3F3E"/>
    <w:rsid w:val="009B3FDD"/>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74E3"/>
    <w:rsid w:val="009C7A2D"/>
    <w:rsid w:val="009C7D51"/>
    <w:rsid w:val="009D02CC"/>
    <w:rsid w:val="009D08A3"/>
    <w:rsid w:val="009D0DC5"/>
    <w:rsid w:val="009D1038"/>
    <w:rsid w:val="009D184C"/>
    <w:rsid w:val="009D2D08"/>
    <w:rsid w:val="009D2F4F"/>
    <w:rsid w:val="009D7294"/>
    <w:rsid w:val="009D779F"/>
    <w:rsid w:val="009E1FFB"/>
    <w:rsid w:val="009E20B7"/>
    <w:rsid w:val="009E2403"/>
    <w:rsid w:val="009E43D5"/>
    <w:rsid w:val="009E46BC"/>
    <w:rsid w:val="009E4CDE"/>
    <w:rsid w:val="009E6412"/>
    <w:rsid w:val="009F474E"/>
    <w:rsid w:val="009F4E56"/>
    <w:rsid w:val="009F5410"/>
    <w:rsid w:val="009F5AAD"/>
    <w:rsid w:val="009F639D"/>
    <w:rsid w:val="009F644C"/>
    <w:rsid w:val="009F7959"/>
    <w:rsid w:val="009F7C63"/>
    <w:rsid w:val="009F7D62"/>
    <w:rsid w:val="009F7F79"/>
    <w:rsid w:val="00A000F5"/>
    <w:rsid w:val="00A00765"/>
    <w:rsid w:val="00A01B3A"/>
    <w:rsid w:val="00A02524"/>
    <w:rsid w:val="00A0430F"/>
    <w:rsid w:val="00A04ABB"/>
    <w:rsid w:val="00A04ACA"/>
    <w:rsid w:val="00A065A2"/>
    <w:rsid w:val="00A07775"/>
    <w:rsid w:val="00A10FCA"/>
    <w:rsid w:val="00A113C1"/>
    <w:rsid w:val="00A130D3"/>
    <w:rsid w:val="00A13EAF"/>
    <w:rsid w:val="00A147C9"/>
    <w:rsid w:val="00A14833"/>
    <w:rsid w:val="00A17662"/>
    <w:rsid w:val="00A205E4"/>
    <w:rsid w:val="00A215B6"/>
    <w:rsid w:val="00A230B6"/>
    <w:rsid w:val="00A23B71"/>
    <w:rsid w:val="00A25751"/>
    <w:rsid w:val="00A26794"/>
    <w:rsid w:val="00A26F11"/>
    <w:rsid w:val="00A27446"/>
    <w:rsid w:val="00A27846"/>
    <w:rsid w:val="00A32BE9"/>
    <w:rsid w:val="00A33366"/>
    <w:rsid w:val="00A33684"/>
    <w:rsid w:val="00A3699B"/>
    <w:rsid w:val="00A36D58"/>
    <w:rsid w:val="00A37031"/>
    <w:rsid w:val="00A37A77"/>
    <w:rsid w:val="00A41AC1"/>
    <w:rsid w:val="00A41CA4"/>
    <w:rsid w:val="00A42B33"/>
    <w:rsid w:val="00A42FE7"/>
    <w:rsid w:val="00A43140"/>
    <w:rsid w:val="00A4394E"/>
    <w:rsid w:val="00A43C02"/>
    <w:rsid w:val="00A45433"/>
    <w:rsid w:val="00A4599F"/>
    <w:rsid w:val="00A466F1"/>
    <w:rsid w:val="00A46B4C"/>
    <w:rsid w:val="00A510B9"/>
    <w:rsid w:val="00A51BA4"/>
    <w:rsid w:val="00A5253F"/>
    <w:rsid w:val="00A52B08"/>
    <w:rsid w:val="00A53265"/>
    <w:rsid w:val="00A55891"/>
    <w:rsid w:val="00A55A84"/>
    <w:rsid w:val="00A55AA5"/>
    <w:rsid w:val="00A560A2"/>
    <w:rsid w:val="00A571AB"/>
    <w:rsid w:val="00A5751B"/>
    <w:rsid w:val="00A60616"/>
    <w:rsid w:val="00A6180D"/>
    <w:rsid w:val="00A637A9"/>
    <w:rsid w:val="00A63C9A"/>
    <w:rsid w:val="00A64641"/>
    <w:rsid w:val="00A646E1"/>
    <w:rsid w:val="00A64B83"/>
    <w:rsid w:val="00A65677"/>
    <w:rsid w:val="00A65A55"/>
    <w:rsid w:val="00A65B5C"/>
    <w:rsid w:val="00A65CD9"/>
    <w:rsid w:val="00A667E0"/>
    <w:rsid w:val="00A71BA0"/>
    <w:rsid w:val="00A728AD"/>
    <w:rsid w:val="00A73BF7"/>
    <w:rsid w:val="00A74495"/>
    <w:rsid w:val="00A744AD"/>
    <w:rsid w:val="00A747AC"/>
    <w:rsid w:val="00A74B22"/>
    <w:rsid w:val="00A767FC"/>
    <w:rsid w:val="00A76B8D"/>
    <w:rsid w:val="00A76F66"/>
    <w:rsid w:val="00A77900"/>
    <w:rsid w:val="00A8071F"/>
    <w:rsid w:val="00A80C02"/>
    <w:rsid w:val="00A81AA2"/>
    <w:rsid w:val="00A81BAC"/>
    <w:rsid w:val="00A81FB7"/>
    <w:rsid w:val="00A829B7"/>
    <w:rsid w:val="00A829C4"/>
    <w:rsid w:val="00A83F3F"/>
    <w:rsid w:val="00A865DA"/>
    <w:rsid w:val="00A91483"/>
    <w:rsid w:val="00A92611"/>
    <w:rsid w:val="00A934E0"/>
    <w:rsid w:val="00A94866"/>
    <w:rsid w:val="00A94C3B"/>
    <w:rsid w:val="00A94D45"/>
    <w:rsid w:val="00A96630"/>
    <w:rsid w:val="00A9678A"/>
    <w:rsid w:val="00A97192"/>
    <w:rsid w:val="00A97EF0"/>
    <w:rsid w:val="00AA02F7"/>
    <w:rsid w:val="00AA1198"/>
    <w:rsid w:val="00AA2718"/>
    <w:rsid w:val="00AA29DF"/>
    <w:rsid w:val="00AA362E"/>
    <w:rsid w:val="00AA3F25"/>
    <w:rsid w:val="00AA52E1"/>
    <w:rsid w:val="00AA62D6"/>
    <w:rsid w:val="00AA66DF"/>
    <w:rsid w:val="00AA6796"/>
    <w:rsid w:val="00AA78B2"/>
    <w:rsid w:val="00AA7C0D"/>
    <w:rsid w:val="00AA7DD1"/>
    <w:rsid w:val="00AB1754"/>
    <w:rsid w:val="00AB2DB9"/>
    <w:rsid w:val="00AB2E78"/>
    <w:rsid w:val="00AB320E"/>
    <w:rsid w:val="00AB3B35"/>
    <w:rsid w:val="00AB5541"/>
    <w:rsid w:val="00AB5657"/>
    <w:rsid w:val="00AB7367"/>
    <w:rsid w:val="00AB7730"/>
    <w:rsid w:val="00AC086D"/>
    <w:rsid w:val="00AC0D50"/>
    <w:rsid w:val="00AC1757"/>
    <w:rsid w:val="00AC2788"/>
    <w:rsid w:val="00AC2A50"/>
    <w:rsid w:val="00AC2DD6"/>
    <w:rsid w:val="00AC32A3"/>
    <w:rsid w:val="00AC6CCC"/>
    <w:rsid w:val="00AC6F14"/>
    <w:rsid w:val="00AC7575"/>
    <w:rsid w:val="00AC7C29"/>
    <w:rsid w:val="00AD0911"/>
    <w:rsid w:val="00AD0F22"/>
    <w:rsid w:val="00AD1017"/>
    <w:rsid w:val="00AD16FA"/>
    <w:rsid w:val="00AD1B88"/>
    <w:rsid w:val="00AD3648"/>
    <w:rsid w:val="00AD3951"/>
    <w:rsid w:val="00AD3DCD"/>
    <w:rsid w:val="00AD4055"/>
    <w:rsid w:val="00AD5069"/>
    <w:rsid w:val="00AD51F7"/>
    <w:rsid w:val="00AD56F4"/>
    <w:rsid w:val="00AD5DD1"/>
    <w:rsid w:val="00AD7D83"/>
    <w:rsid w:val="00AE1152"/>
    <w:rsid w:val="00AE1244"/>
    <w:rsid w:val="00AE1BD0"/>
    <w:rsid w:val="00AE1C5F"/>
    <w:rsid w:val="00AE244E"/>
    <w:rsid w:val="00AE2B70"/>
    <w:rsid w:val="00AE3439"/>
    <w:rsid w:val="00AE422D"/>
    <w:rsid w:val="00AE55E5"/>
    <w:rsid w:val="00AE60D1"/>
    <w:rsid w:val="00AE6F17"/>
    <w:rsid w:val="00AF0AB7"/>
    <w:rsid w:val="00AF1844"/>
    <w:rsid w:val="00AF2399"/>
    <w:rsid w:val="00AF2695"/>
    <w:rsid w:val="00AF39F6"/>
    <w:rsid w:val="00AF42F9"/>
    <w:rsid w:val="00AF5CF4"/>
    <w:rsid w:val="00AF6074"/>
    <w:rsid w:val="00AF62E6"/>
    <w:rsid w:val="00AF6844"/>
    <w:rsid w:val="00AF6AED"/>
    <w:rsid w:val="00AF76C1"/>
    <w:rsid w:val="00AF7FB3"/>
    <w:rsid w:val="00B0001A"/>
    <w:rsid w:val="00B004F2"/>
    <w:rsid w:val="00B00C12"/>
    <w:rsid w:val="00B012CF"/>
    <w:rsid w:val="00B01BF8"/>
    <w:rsid w:val="00B01C30"/>
    <w:rsid w:val="00B05A03"/>
    <w:rsid w:val="00B07665"/>
    <w:rsid w:val="00B1096B"/>
    <w:rsid w:val="00B10AAF"/>
    <w:rsid w:val="00B1113B"/>
    <w:rsid w:val="00B1123C"/>
    <w:rsid w:val="00B12512"/>
    <w:rsid w:val="00B14544"/>
    <w:rsid w:val="00B14643"/>
    <w:rsid w:val="00B15E7B"/>
    <w:rsid w:val="00B16562"/>
    <w:rsid w:val="00B176FD"/>
    <w:rsid w:val="00B17DBA"/>
    <w:rsid w:val="00B210DB"/>
    <w:rsid w:val="00B21AC5"/>
    <w:rsid w:val="00B21EFA"/>
    <w:rsid w:val="00B24214"/>
    <w:rsid w:val="00B2459A"/>
    <w:rsid w:val="00B252D4"/>
    <w:rsid w:val="00B27200"/>
    <w:rsid w:val="00B27D89"/>
    <w:rsid w:val="00B3055F"/>
    <w:rsid w:val="00B3068F"/>
    <w:rsid w:val="00B30AC8"/>
    <w:rsid w:val="00B3287D"/>
    <w:rsid w:val="00B33394"/>
    <w:rsid w:val="00B33EAC"/>
    <w:rsid w:val="00B34FE6"/>
    <w:rsid w:val="00B3551C"/>
    <w:rsid w:val="00B359A7"/>
    <w:rsid w:val="00B35FC1"/>
    <w:rsid w:val="00B3699E"/>
    <w:rsid w:val="00B411DB"/>
    <w:rsid w:val="00B413C6"/>
    <w:rsid w:val="00B42C79"/>
    <w:rsid w:val="00B4694C"/>
    <w:rsid w:val="00B4698A"/>
    <w:rsid w:val="00B47C05"/>
    <w:rsid w:val="00B50760"/>
    <w:rsid w:val="00B5221E"/>
    <w:rsid w:val="00B522AC"/>
    <w:rsid w:val="00B5429E"/>
    <w:rsid w:val="00B54C37"/>
    <w:rsid w:val="00B5521E"/>
    <w:rsid w:val="00B55A65"/>
    <w:rsid w:val="00B56D81"/>
    <w:rsid w:val="00B600AE"/>
    <w:rsid w:val="00B606C9"/>
    <w:rsid w:val="00B60CB8"/>
    <w:rsid w:val="00B62210"/>
    <w:rsid w:val="00B62973"/>
    <w:rsid w:val="00B62C11"/>
    <w:rsid w:val="00B62D48"/>
    <w:rsid w:val="00B6522C"/>
    <w:rsid w:val="00B712C7"/>
    <w:rsid w:val="00B71986"/>
    <w:rsid w:val="00B71B06"/>
    <w:rsid w:val="00B72BAC"/>
    <w:rsid w:val="00B741D0"/>
    <w:rsid w:val="00B7494D"/>
    <w:rsid w:val="00B74E9A"/>
    <w:rsid w:val="00B7560A"/>
    <w:rsid w:val="00B75AF1"/>
    <w:rsid w:val="00B7632D"/>
    <w:rsid w:val="00B76501"/>
    <w:rsid w:val="00B76FA2"/>
    <w:rsid w:val="00B772DE"/>
    <w:rsid w:val="00B81046"/>
    <w:rsid w:val="00B81E4A"/>
    <w:rsid w:val="00B83109"/>
    <w:rsid w:val="00B83AF3"/>
    <w:rsid w:val="00B8671F"/>
    <w:rsid w:val="00B87FE9"/>
    <w:rsid w:val="00B9137D"/>
    <w:rsid w:val="00B91FB8"/>
    <w:rsid w:val="00B9241A"/>
    <w:rsid w:val="00B937E7"/>
    <w:rsid w:val="00B93A46"/>
    <w:rsid w:val="00B946B2"/>
    <w:rsid w:val="00B94C40"/>
    <w:rsid w:val="00B95A24"/>
    <w:rsid w:val="00B9652B"/>
    <w:rsid w:val="00B970B0"/>
    <w:rsid w:val="00B97D87"/>
    <w:rsid w:val="00BA080B"/>
    <w:rsid w:val="00BA0A4F"/>
    <w:rsid w:val="00BA0F66"/>
    <w:rsid w:val="00BA1D8F"/>
    <w:rsid w:val="00BA31F7"/>
    <w:rsid w:val="00BA341F"/>
    <w:rsid w:val="00BA3D88"/>
    <w:rsid w:val="00BA4ACB"/>
    <w:rsid w:val="00BA4D96"/>
    <w:rsid w:val="00BA4F46"/>
    <w:rsid w:val="00BA5038"/>
    <w:rsid w:val="00BA5539"/>
    <w:rsid w:val="00BA5C6D"/>
    <w:rsid w:val="00BA63B7"/>
    <w:rsid w:val="00BA74D7"/>
    <w:rsid w:val="00BB09CF"/>
    <w:rsid w:val="00BB174C"/>
    <w:rsid w:val="00BB2F46"/>
    <w:rsid w:val="00BB3B0E"/>
    <w:rsid w:val="00BB45B4"/>
    <w:rsid w:val="00BB45DF"/>
    <w:rsid w:val="00BB4A57"/>
    <w:rsid w:val="00BB5270"/>
    <w:rsid w:val="00BB54F0"/>
    <w:rsid w:val="00BB6B79"/>
    <w:rsid w:val="00BC0EC9"/>
    <w:rsid w:val="00BC1CD4"/>
    <w:rsid w:val="00BC22EF"/>
    <w:rsid w:val="00BC2794"/>
    <w:rsid w:val="00BC2E44"/>
    <w:rsid w:val="00BC3440"/>
    <w:rsid w:val="00BC3DF9"/>
    <w:rsid w:val="00BC3EEA"/>
    <w:rsid w:val="00BC403A"/>
    <w:rsid w:val="00BC6B7F"/>
    <w:rsid w:val="00BC7052"/>
    <w:rsid w:val="00BC759E"/>
    <w:rsid w:val="00BD00CF"/>
    <w:rsid w:val="00BD6453"/>
    <w:rsid w:val="00BE1858"/>
    <w:rsid w:val="00BE1FC9"/>
    <w:rsid w:val="00BE3B73"/>
    <w:rsid w:val="00BE3C0E"/>
    <w:rsid w:val="00BE598F"/>
    <w:rsid w:val="00BE7C72"/>
    <w:rsid w:val="00BF1959"/>
    <w:rsid w:val="00BF22F5"/>
    <w:rsid w:val="00BF4594"/>
    <w:rsid w:val="00BF5AEB"/>
    <w:rsid w:val="00BF6BED"/>
    <w:rsid w:val="00BF6C92"/>
    <w:rsid w:val="00BF780E"/>
    <w:rsid w:val="00BF7D3B"/>
    <w:rsid w:val="00C00F86"/>
    <w:rsid w:val="00C01740"/>
    <w:rsid w:val="00C02B55"/>
    <w:rsid w:val="00C04FFE"/>
    <w:rsid w:val="00C06918"/>
    <w:rsid w:val="00C06CA3"/>
    <w:rsid w:val="00C075EF"/>
    <w:rsid w:val="00C07985"/>
    <w:rsid w:val="00C07B07"/>
    <w:rsid w:val="00C1069C"/>
    <w:rsid w:val="00C113EA"/>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CEB"/>
    <w:rsid w:val="00C23DFD"/>
    <w:rsid w:val="00C25FC8"/>
    <w:rsid w:val="00C26588"/>
    <w:rsid w:val="00C265EA"/>
    <w:rsid w:val="00C27C2C"/>
    <w:rsid w:val="00C3061F"/>
    <w:rsid w:val="00C30CC3"/>
    <w:rsid w:val="00C31457"/>
    <w:rsid w:val="00C32030"/>
    <w:rsid w:val="00C327B5"/>
    <w:rsid w:val="00C32E53"/>
    <w:rsid w:val="00C338F5"/>
    <w:rsid w:val="00C33CCA"/>
    <w:rsid w:val="00C35066"/>
    <w:rsid w:val="00C35674"/>
    <w:rsid w:val="00C357D8"/>
    <w:rsid w:val="00C35C23"/>
    <w:rsid w:val="00C373EA"/>
    <w:rsid w:val="00C37E50"/>
    <w:rsid w:val="00C42A0E"/>
    <w:rsid w:val="00C44D6C"/>
    <w:rsid w:val="00C468E9"/>
    <w:rsid w:val="00C47CE7"/>
    <w:rsid w:val="00C515B6"/>
    <w:rsid w:val="00C52086"/>
    <w:rsid w:val="00C543D7"/>
    <w:rsid w:val="00C544C8"/>
    <w:rsid w:val="00C56765"/>
    <w:rsid w:val="00C569A2"/>
    <w:rsid w:val="00C57816"/>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25E4"/>
    <w:rsid w:val="00C74964"/>
    <w:rsid w:val="00C74F4C"/>
    <w:rsid w:val="00C75E83"/>
    <w:rsid w:val="00C7706C"/>
    <w:rsid w:val="00C77938"/>
    <w:rsid w:val="00C8106D"/>
    <w:rsid w:val="00C83859"/>
    <w:rsid w:val="00C83FE2"/>
    <w:rsid w:val="00C84434"/>
    <w:rsid w:val="00C84ABE"/>
    <w:rsid w:val="00C8502B"/>
    <w:rsid w:val="00C85777"/>
    <w:rsid w:val="00C86519"/>
    <w:rsid w:val="00C87E49"/>
    <w:rsid w:val="00C906F5"/>
    <w:rsid w:val="00C90917"/>
    <w:rsid w:val="00C90E94"/>
    <w:rsid w:val="00C91381"/>
    <w:rsid w:val="00C91D8B"/>
    <w:rsid w:val="00C91EE5"/>
    <w:rsid w:val="00C91FE5"/>
    <w:rsid w:val="00C93240"/>
    <w:rsid w:val="00C94445"/>
    <w:rsid w:val="00C948BF"/>
    <w:rsid w:val="00C94A83"/>
    <w:rsid w:val="00C94B9F"/>
    <w:rsid w:val="00C955E6"/>
    <w:rsid w:val="00C95B05"/>
    <w:rsid w:val="00C96406"/>
    <w:rsid w:val="00C96B43"/>
    <w:rsid w:val="00C970BE"/>
    <w:rsid w:val="00C970C8"/>
    <w:rsid w:val="00CA02E5"/>
    <w:rsid w:val="00CA2F02"/>
    <w:rsid w:val="00CA47CB"/>
    <w:rsid w:val="00CA5166"/>
    <w:rsid w:val="00CB1BFC"/>
    <w:rsid w:val="00CB1C73"/>
    <w:rsid w:val="00CB21ED"/>
    <w:rsid w:val="00CB3E24"/>
    <w:rsid w:val="00CB46BF"/>
    <w:rsid w:val="00CB4E9E"/>
    <w:rsid w:val="00CB5C1D"/>
    <w:rsid w:val="00CB5CA0"/>
    <w:rsid w:val="00CB5FF7"/>
    <w:rsid w:val="00CB607B"/>
    <w:rsid w:val="00CB6B3C"/>
    <w:rsid w:val="00CB70A1"/>
    <w:rsid w:val="00CB748D"/>
    <w:rsid w:val="00CC045F"/>
    <w:rsid w:val="00CC0E46"/>
    <w:rsid w:val="00CC1E27"/>
    <w:rsid w:val="00CC3925"/>
    <w:rsid w:val="00CC45EE"/>
    <w:rsid w:val="00CC4E78"/>
    <w:rsid w:val="00CC4EEC"/>
    <w:rsid w:val="00CC518A"/>
    <w:rsid w:val="00CC7045"/>
    <w:rsid w:val="00CC7C6B"/>
    <w:rsid w:val="00CD03A8"/>
    <w:rsid w:val="00CD03AD"/>
    <w:rsid w:val="00CD2536"/>
    <w:rsid w:val="00CD46EA"/>
    <w:rsid w:val="00CD4A66"/>
    <w:rsid w:val="00CD5F1C"/>
    <w:rsid w:val="00CD6F81"/>
    <w:rsid w:val="00CD73FF"/>
    <w:rsid w:val="00CE0A3E"/>
    <w:rsid w:val="00CE1414"/>
    <w:rsid w:val="00CE275A"/>
    <w:rsid w:val="00CE2A25"/>
    <w:rsid w:val="00CE3247"/>
    <w:rsid w:val="00CE328A"/>
    <w:rsid w:val="00CE498D"/>
    <w:rsid w:val="00CE5A18"/>
    <w:rsid w:val="00CE626F"/>
    <w:rsid w:val="00CE6713"/>
    <w:rsid w:val="00CE7939"/>
    <w:rsid w:val="00CF06D5"/>
    <w:rsid w:val="00CF1D58"/>
    <w:rsid w:val="00CF2677"/>
    <w:rsid w:val="00CF2CB6"/>
    <w:rsid w:val="00CF54CD"/>
    <w:rsid w:val="00CF63E5"/>
    <w:rsid w:val="00CF66FF"/>
    <w:rsid w:val="00CF705D"/>
    <w:rsid w:val="00CF7B33"/>
    <w:rsid w:val="00D00400"/>
    <w:rsid w:val="00D021AA"/>
    <w:rsid w:val="00D0274C"/>
    <w:rsid w:val="00D029A4"/>
    <w:rsid w:val="00D03CCF"/>
    <w:rsid w:val="00D04642"/>
    <w:rsid w:val="00D05666"/>
    <w:rsid w:val="00D10723"/>
    <w:rsid w:val="00D10FA6"/>
    <w:rsid w:val="00D11692"/>
    <w:rsid w:val="00D11917"/>
    <w:rsid w:val="00D124EF"/>
    <w:rsid w:val="00D1256D"/>
    <w:rsid w:val="00D1581F"/>
    <w:rsid w:val="00D159D2"/>
    <w:rsid w:val="00D1609F"/>
    <w:rsid w:val="00D20B5F"/>
    <w:rsid w:val="00D22226"/>
    <w:rsid w:val="00D2258A"/>
    <w:rsid w:val="00D232F1"/>
    <w:rsid w:val="00D25782"/>
    <w:rsid w:val="00D324CF"/>
    <w:rsid w:val="00D325C1"/>
    <w:rsid w:val="00D331C2"/>
    <w:rsid w:val="00D354EB"/>
    <w:rsid w:val="00D37664"/>
    <w:rsid w:val="00D402D8"/>
    <w:rsid w:val="00D407F3"/>
    <w:rsid w:val="00D4094C"/>
    <w:rsid w:val="00D41091"/>
    <w:rsid w:val="00D41480"/>
    <w:rsid w:val="00D41BA9"/>
    <w:rsid w:val="00D41BC8"/>
    <w:rsid w:val="00D41D77"/>
    <w:rsid w:val="00D42637"/>
    <w:rsid w:val="00D43195"/>
    <w:rsid w:val="00D434C3"/>
    <w:rsid w:val="00D4421C"/>
    <w:rsid w:val="00D45631"/>
    <w:rsid w:val="00D456B0"/>
    <w:rsid w:val="00D45FED"/>
    <w:rsid w:val="00D4630D"/>
    <w:rsid w:val="00D4785E"/>
    <w:rsid w:val="00D5020B"/>
    <w:rsid w:val="00D526C8"/>
    <w:rsid w:val="00D53BF4"/>
    <w:rsid w:val="00D551E2"/>
    <w:rsid w:val="00D56B13"/>
    <w:rsid w:val="00D573C0"/>
    <w:rsid w:val="00D5779B"/>
    <w:rsid w:val="00D60217"/>
    <w:rsid w:val="00D60271"/>
    <w:rsid w:val="00D60623"/>
    <w:rsid w:val="00D60E01"/>
    <w:rsid w:val="00D611AB"/>
    <w:rsid w:val="00D62793"/>
    <w:rsid w:val="00D627BF"/>
    <w:rsid w:val="00D643F5"/>
    <w:rsid w:val="00D65EC7"/>
    <w:rsid w:val="00D6652F"/>
    <w:rsid w:val="00D66697"/>
    <w:rsid w:val="00D66A43"/>
    <w:rsid w:val="00D66F4C"/>
    <w:rsid w:val="00D67710"/>
    <w:rsid w:val="00D70555"/>
    <w:rsid w:val="00D707FD"/>
    <w:rsid w:val="00D7155A"/>
    <w:rsid w:val="00D734C6"/>
    <w:rsid w:val="00D73765"/>
    <w:rsid w:val="00D7377C"/>
    <w:rsid w:val="00D74236"/>
    <w:rsid w:val="00D75062"/>
    <w:rsid w:val="00D76FE4"/>
    <w:rsid w:val="00D77C78"/>
    <w:rsid w:val="00D80CDF"/>
    <w:rsid w:val="00D81157"/>
    <w:rsid w:val="00D8178E"/>
    <w:rsid w:val="00D83945"/>
    <w:rsid w:val="00D84542"/>
    <w:rsid w:val="00D85EB4"/>
    <w:rsid w:val="00D8625D"/>
    <w:rsid w:val="00D86A7B"/>
    <w:rsid w:val="00D90C01"/>
    <w:rsid w:val="00D91242"/>
    <w:rsid w:val="00D91789"/>
    <w:rsid w:val="00D92A2D"/>
    <w:rsid w:val="00D93AC0"/>
    <w:rsid w:val="00D93D65"/>
    <w:rsid w:val="00D94650"/>
    <w:rsid w:val="00D94A6A"/>
    <w:rsid w:val="00D95547"/>
    <w:rsid w:val="00D96083"/>
    <w:rsid w:val="00D9669E"/>
    <w:rsid w:val="00DA05AB"/>
    <w:rsid w:val="00DA0BE3"/>
    <w:rsid w:val="00DA1942"/>
    <w:rsid w:val="00DA22F0"/>
    <w:rsid w:val="00DA62B5"/>
    <w:rsid w:val="00DA758B"/>
    <w:rsid w:val="00DB0683"/>
    <w:rsid w:val="00DB2857"/>
    <w:rsid w:val="00DB374C"/>
    <w:rsid w:val="00DB4B5C"/>
    <w:rsid w:val="00DB4CE3"/>
    <w:rsid w:val="00DB61E6"/>
    <w:rsid w:val="00DB6D53"/>
    <w:rsid w:val="00DB6E4F"/>
    <w:rsid w:val="00DB7E29"/>
    <w:rsid w:val="00DB7F65"/>
    <w:rsid w:val="00DB7F9E"/>
    <w:rsid w:val="00DC0147"/>
    <w:rsid w:val="00DC0229"/>
    <w:rsid w:val="00DC18B0"/>
    <w:rsid w:val="00DC1AF4"/>
    <w:rsid w:val="00DC2956"/>
    <w:rsid w:val="00DC3291"/>
    <w:rsid w:val="00DC35BA"/>
    <w:rsid w:val="00DC3961"/>
    <w:rsid w:val="00DC3A1D"/>
    <w:rsid w:val="00DC3D76"/>
    <w:rsid w:val="00DC3F3B"/>
    <w:rsid w:val="00DC4BE0"/>
    <w:rsid w:val="00DC6585"/>
    <w:rsid w:val="00DC7222"/>
    <w:rsid w:val="00DC7576"/>
    <w:rsid w:val="00DD0085"/>
    <w:rsid w:val="00DD008C"/>
    <w:rsid w:val="00DD21DA"/>
    <w:rsid w:val="00DD2736"/>
    <w:rsid w:val="00DD2A10"/>
    <w:rsid w:val="00DD39A8"/>
    <w:rsid w:val="00DD6064"/>
    <w:rsid w:val="00DD6138"/>
    <w:rsid w:val="00DD6240"/>
    <w:rsid w:val="00DD649E"/>
    <w:rsid w:val="00DE0954"/>
    <w:rsid w:val="00DE0A53"/>
    <w:rsid w:val="00DE18FF"/>
    <w:rsid w:val="00DE290C"/>
    <w:rsid w:val="00DE37BE"/>
    <w:rsid w:val="00DE3D84"/>
    <w:rsid w:val="00DE4696"/>
    <w:rsid w:val="00DE4BE1"/>
    <w:rsid w:val="00DE5711"/>
    <w:rsid w:val="00DE6E2B"/>
    <w:rsid w:val="00DF144A"/>
    <w:rsid w:val="00DF1869"/>
    <w:rsid w:val="00DF28BA"/>
    <w:rsid w:val="00DF3708"/>
    <w:rsid w:val="00DF5705"/>
    <w:rsid w:val="00DF58E2"/>
    <w:rsid w:val="00DF690E"/>
    <w:rsid w:val="00DF6C8C"/>
    <w:rsid w:val="00DF75AC"/>
    <w:rsid w:val="00DF7D38"/>
    <w:rsid w:val="00DF7FC3"/>
    <w:rsid w:val="00E0152E"/>
    <w:rsid w:val="00E01599"/>
    <w:rsid w:val="00E0288C"/>
    <w:rsid w:val="00E04919"/>
    <w:rsid w:val="00E05E2D"/>
    <w:rsid w:val="00E076BB"/>
    <w:rsid w:val="00E10741"/>
    <w:rsid w:val="00E110DE"/>
    <w:rsid w:val="00E1115C"/>
    <w:rsid w:val="00E119E4"/>
    <w:rsid w:val="00E1204F"/>
    <w:rsid w:val="00E121DF"/>
    <w:rsid w:val="00E1329C"/>
    <w:rsid w:val="00E13E63"/>
    <w:rsid w:val="00E146F6"/>
    <w:rsid w:val="00E14A3D"/>
    <w:rsid w:val="00E16072"/>
    <w:rsid w:val="00E160F5"/>
    <w:rsid w:val="00E21614"/>
    <w:rsid w:val="00E217CA"/>
    <w:rsid w:val="00E2216E"/>
    <w:rsid w:val="00E2272C"/>
    <w:rsid w:val="00E24B5E"/>
    <w:rsid w:val="00E2520F"/>
    <w:rsid w:val="00E2534F"/>
    <w:rsid w:val="00E25A55"/>
    <w:rsid w:val="00E25CFD"/>
    <w:rsid w:val="00E25D98"/>
    <w:rsid w:val="00E2694C"/>
    <w:rsid w:val="00E270AB"/>
    <w:rsid w:val="00E27635"/>
    <w:rsid w:val="00E32664"/>
    <w:rsid w:val="00E33261"/>
    <w:rsid w:val="00E345D2"/>
    <w:rsid w:val="00E375BF"/>
    <w:rsid w:val="00E3782C"/>
    <w:rsid w:val="00E42587"/>
    <w:rsid w:val="00E42A6B"/>
    <w:rsid w:val="00E42B7C"/>
    <w:rsid w:val="00E448B7"/>
    <w:rsid w:val="00E461E4"/>
    <w:rsid w:val="00E50D81"/>
    <w:rsid w:val="00E50F51"/>
    <w:rsid w:val="00E50F94"/>
    <w:rsid w:val="00E52B67"/>
    <w:rsid w:val="00E54BE2"/>
    <w:rsid w:val="00E55E1A"/>
    <w:rsid w:val="00E56BA8"/>
    <w:rsid w:val="00E6008D"/>
    <w:rsid w:val="00E6084D"/>
    <w:rsid w:val="00E60B06"/>
    <w:rsid w:val="00E60B86"/>
    <w:rsid w:val="00E61D90"/>
    <w:rsid w:val="00E6378C"/>
    <w:rsid w:val="00E63E0C"/>
    <w:rsid w:val="00E64158"/>
    <w:rsid w:val="00E6448D"/>
    <w:rsid w:val="00E655C9"/>
    <w:rsid w:val="00E655D1"/>
    <w:rsid w:val="00E65C12"/>
    <w:rsid w:val="00E660CD"/>
    <w:rsid w:val="00E668C5"/>
    <w:rsid w:val="00E729B9"/>
    <w:rsid w:val="00E76292"/>
    <w:rsid w:val="00E76434"/>
    <w:rsid w:val="00E77BC7"/>
    <w:rsid w:val="00E77D11"/>
    <w:rsid w:val="00E81834"/>
    <w:rsid w:val="00E81CD8"/>
    <w:rsid w:val="00E83154"/>
    <w:rsid w:val="00E83222"/>
    <w:rsid w:val="00E8432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E8F"/>
    <w:rsid w:val="00EB35C1"/>
    <w:rsid w:val="00EB3686"/>
    <w:rsid w:val="00EB381D"/>
    <w:rsid w:val="00EB58C7"/>
    <w:rsid w:val="00EB5DC1"/>
    <w:rsid w:val="00EB6678"/>
    <w:rsid w:val="00EB6D85"/>
    <w:rsid w:val="00EB7FCE"/>
    <w:rsid w:val="00EC0799"/>
    <w:rsid w:val="00EC121F"/>
    <w:rsid w:val="00EC1554"/>
    <w:rsid w:val="00EC1F67"/>
    <w:rsid w:val="00EC3339"/>
    <w:rsid w:val="00EC42F8"/>
    <w:rsid w:val="00EC4A1B"/>
    <w:rsid w:val="00EC5BCE"/>
    <w:rsid w:val="00EC7084"/>
    <w:rsid w:val="00ED0C16"/>
    <w:rsid w:val="00ED0DC7"/>
    <w:rsid w:val="00ED1268"/>
    <w:rsid w:val="00ED2733"/>
    <w:rsid w:val="00ED2787"/>
    <w:rsid w:val="00ED2CE2"/>
    <w:rsid w:val="00ED315B"/>
    <w:rsid w:val="00ED4A3A"/>
    <w:rsid w:val="00ED4CED"/>
    <w:rsid w:val="00ED51C8"/>
    <w:rsid w:val="00ED697D"/>
    <w:rsid w:val="00ED6CEC"/>
    <w:rsid w:val="00ED73B9"/>
    <w:rsid w:val="00EE19FD"/>
    <w:rsid w:val="00EE1B56"/>
    <w:rsid w:val="00EE1C85"/>
    <w:rsid w:val="00EE2914"/>
    <w:rsid w:val="00EE313C"/>
    <w:rsid w:val="00EE33F3"/>
    <w:rsid w:val="00EE433A"/>
    <w:rsid w:val="00EE4477"/>
    <w:rsid w:val="00EE523A"/>
    <w:rsid w:val="00EE54B9"/>
    <w:rsid w:val="00EE6920"/>
    <w:rsid w:val="00EE6E84"/>
    <w:rsid w:val="00EE7654"/>
    <w:rsid w:val="00EF13E9"/>
    <w:rsid w:val="00EF2C92"/>
    <w:rsid w:val="00EF393F"/>
    <w:rsid w:val="00EF5D02"/>
    <w:rsid w:val="00EF6136"/>
    <w:rsid w:val="00EF67DA"/>
    <w:rsid w:val="00EF7124"/>
    <w:rsid w:val="00EF7384"/>
    <w:rsid w:val="00EF7B41"/>
    <w:rsid w:val="00F00EAA"/>
    <w:rsid w:val="00F01B51"/>
    <w:rsid w:val="00F01DAE"/>
    <w:rsid w:val="00F02806"/>
    <w:rsid w:val="00F02C2E"/>
    <w:rsid w:val="00F0480A"/>
    <w:rsid w:val="00F05F84"/>
    <w:rsid w:val="00F1082E"/>
    <w:rsid w:val="00F10EB1"/>
    <w:rsid w:val="00F1174E"/>
    <w:rsid w:val="00F126A8"/>
    <w:rsid w:val="00F166A2"/>
    <w:rsid w:val="00F170D1"/>
    <w:rsid w:val="00F20241"/>
    <w:rsid w:val="00F211FE"/>
    <w:rsid w:val="00F229DE"/>
    <w:rsid w:val="00F2421D"/>
    <w:rsid w:val="00F25241"/>
    <w:rsid w:val="00F31B00"/>
    <w:rsid w:val="00F33516"/>
    <w:rsid w:val="00F33852"/>
    <w:rsid w:val="00F34532"/>
    <w:rsid w:val="00F346E3"/>
    <w:rsid w:val="00F34725"/>
    <w:rsid w:val="00F3565B"/>
    <w:rsid w:val="00F368F7"/>
    <w:rsid w:val="00F37882"/>
    <w:rsid w:val="00F37E2B"/>
    <w:rsid w:val="00F40BD7"/>
    <w:rsid w:val="00F40E95"/>
    <w:rsid w:val="00F41BF7"/>
    <w:rsid w:val="00F429B7"/>
    <w:rsid w:val="00F42CE8"/>
    <w:rsid w:val="00F431D1"/>
    <w:rsid w:val="00F431D3"/>
    <w:rsid w:val="00F43C74"/>
    <w:rsid w:val="00F44527"/>
    <w:rsid w:val="00F44F39"/>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61A15"/>
    <w:rsid w:val="00F6347F"/>
    <w:rsid w:val="00F638A8"/>
    <w:rsid w:val="00F644F1"/>
    <w:rsid w:val="00F64F82"/>
    <w:rsid w:val="00F65227"/>
    <w:rsid w:val="00F65FF2"/>
    <w:rsid w:val="00F6698E"/>
    <w:rsid w:val="00F67417"/>
    <w:rsid w:val="00F7215F"/>
    <w:rsid w:val="00F75592"/>
    <w:rsid w:val="00F7599F"/>
    <w:rsid w:val="00F7680D"/>
    <w:rsid w:val="00F76A7A"/>
    <w:rsid w:val="00F7725C"/>
    <w:rsid w:val="00F77E86"/>
    <w:rsid w:val="00F81F56"/>
    <w:rsid w:val="00F83398"/>
    <w:rsid w:val="00F84093"/>
    <w:rsid w:val="00F85285"/>
    <w:rsid w:val="00F85686"/>
    <w:rsid w:val="00F86BF3"/>
    <w:rsid w:val="00F86F43"/>
    <w:rsid w:val="00F87DF1"/>
    <w:rsid w:val="00F9278D"/>
    <w:rsid w:val="00F929B7"/>
    <w:rsid w:val="00F9327D"/>
    <w:rsid w:val="00F932DA"/>
    <w:rsid w:val="00F94D71"/>
    <w:rsid w:val="00F95125"/>
    <w:rsid w:val="00F952BE"/>
    <w:rsid w:val="00F953B3"/>
    <w:rsid w:val="00F9566B"/>
    <w:rsid w:val="00F9576C"/>
    <w:rsid w:val="00F96714"/>
    <w:rsid w:val="00F97B53"/>
    <w:rsid w:val="00FA144D"/>
    <w:rsid w:val="00FA1A2B"/>
    <w:rsid w:val="00FA36EB"/>
    <w:rsid w:val="00FA4D29"/>
    <w:rsid w:val="00FA56CE"/>
    <w:rsid w:val="00FA7142"/>
    <w:rsid w:val="00FB0339"/>
    <w:rsid w:val="00FB0431"/>
    <w:rsid w:val="00FB10F0"/>
    <w:rsid w:val="00FB1FBE"/>
    <w:rsid w:val="00FB275B"/>
    <w:rsid w:val="00FB2EAD"/>
    <w:rsid w:val="00FB31A7"/>
    <w:rsid w:val="00FB3981"/>
    <w:rsid w:val="00FB3D0F"/>
    <w:rsid w:val="00FB3D71"/>
    <w:rsid w:val="00FB3D84"/>
    <w:rsid w:val="00FB458B"/>
    <w:rsid w:val="00FB5D95"/>
    <w:rsid w:val="00FB66D2"/>
    <w:rsid w:val="00FB6923"/>
    <w:rsid w:val="00FB7761"/>
    <w:rsid w:val="00FB7BCA"/>
    <w:rsid w:val="00FC2982"/>
    <w:rsid w:val="00FC30FB"/>
    <w:rsid w:val="00FC46D9"/>
    <w:rsid w:val="00FC5CAE"/>
    <w:rsid w:val="00FC5EA5"/>
    <w:rsid w:val="00FC674E"/>
    <w:rsid w:val="00FC7CB6"/>
    <w:rsid w:val="00FD003B"/>
    <w:rsid w:val="00FD1A28"/>
    <w:rsid w:val="00FD1E9A"/>
    <w:rsid w:val="00FD2A30"/>
    <w:rsid w:val="00FD34DC"/>
    <w:rsid w:val="00FD5C32"/>
    <w:rsid w:val="00FD5D30"/>
    <w:rsid w:val="00FD6FC4"/>
    <w:rsid w:val="00FE0385"/>
    <w:rsid w:val="00FE1B67"/>
    <w:rsid w:val="00FE252E"/>
    <w:rsid w:val="00FE3D1F"/>
    <w:rsid w:val="00FE3D7C"/>
    <w:rsid w:val="00FE4654"/>
    <w:rsid w:val="00FE5735"/>
    <w:rsid w:val="00FE6850"/>
    <w:rsid w:val="00FE6998"/>
    <w:rsid w:val="00FE74DE"/>
    <w:rsid w:val="00FE7908"/>
    <w:rsid w:val="00FF0404"/>
    <w:rsid w:val="00FF0550"/>
    <w:rsid w:val="00FF0594"/>
    <w:rsid w:val="00FF05F7"/>
    <w:rsid w:val="00FF116E"/>
    <w:rsid w:val="00FF203A"/>
    <w:rsid w:val="00FF3486"/>
    <w:rsid w:val="00FF3518"/>
    <w:rsid w:val="00FF431A"/>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H5"/>
    <w:basedOn w:val="prastasis"/>
    <w:next w:val="prastasis"/>
    <w:link w:val="Antrat5Diagrama"/>
    <w:uiPriority w:val="9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semiHidden/>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H5 Diagrama"/>
    <w:basedOn w:val="Numatytasispastraiposriftas"/>
    <w:link w:val="Antrat5"/>
    <w:uiPriority w:val="9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styleId="Pagrindiniotekstotrauka3">
    <w:name w:val="Body Text Indent 3"/>
    <w:basedOn w:val="prastasis"/>
    <w:link w:val="Pagrindiniotekstotrauka3Diagrama"/>
    <w:semiHidden/>
    <w:unhideWhenUsed/>
    <w:rsid w:val="00EC708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semiHidden/>
    <w:rsid w:val="00EC7084"/>
    <w:rPr>
      <w:sz w:val="16"/>
      <w:szCs w:val="16"/>
    </w:rPr>
  </w:style>
  <w:style w:type="table" w:customStyle="1" w:styleId="Lentelstinklelis1">
    <w:name w:val="Lentelės tinklelis1"/>
    <w:basedOn w:val="prastojilentel"/>
    <w:next w:val="Lentelstinklelis"/>
    <w:rsid w:val="00AC2D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emiHidden/>
    <w:rsid w:val="00EC7084"/>
  </w:style>
  <w:style w:type="character" w:customStyle="1" w:styleId="BodyTextChar1">
    <w:name w:val="Body Text Char1"/>
    <w:aliases w:val="Char1 Char1"/>
    <w:uiPriority w:val="99"/>
    <w:rsid w:val="00EC7084"/>
    <w:rPr>
      <w:iCs/>
      <w:noProof/>
      <w:sz w:val="24"/>
      <w:szCs w:val="24"/>
      <w:lang w:val="lt-LT"/>
    </w:rPr>
  </w:style>
  <w:style w:type="paragraph" w:styleId="Pagrindiniotekstotrauka2">
    <w:name w:val="Body Text Indent 2"/>
    <w:basedOn w:val="prastasis"/>
    <w:link w:val="Pagrindiniotekstotrauka2Diagrama"/>
    <w:semiHidden/>
    <w:rsid w:val="00EC7084"/>
    <w:pPr>
      <w:spacing w:after="120" w:line="480" w:lineRule="auto"/>
      <w:ind w:left="283"/>
    </w:pPr>
    <w:rPr>
      <w:rFonts w:ascii="Times New Roman" w:eastAsia="Times New Roman"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semiHidden/>
    <w:rsid w:val="00EC7084"/>
    <w:rPr>
      <w:rFonts w:ascii="Times New Roman" w:eastAsia="Times New Roman" w:hAnsi="Times New Roman" w:cs="Times New Roman"/>
      <w:sz w:val="24"/>
      <w:szCs w:val="24"/>
      <w:lang w:eastAsia="en-US"/>
    </w:rPr>
  </w:style>
  <w:style w:type="paragraph" w:customStyle="1" w:styleId="BalloonText1">
    <w:name w:val="Balloon Text1"/>
    <w:basedOn w:val="prastasis"/>
    <w:semiHidden/>
    <w:rsid w:val="00EC7084"/>
    <w:pPr>
      <w:spacing w:after="0" w:line="240" w:lineRule="auto"/>
    </w:pPr>
    <w:rPr>
      <w:rFonts w:ascii="Tahoma" w:eastAsia="Times New Roman" w:hAnsi="Tahoma" w:cs="Tahoma"/>
      <w:sz w:val="16"/>
      <w:szCs w:val="16"/>
      <w:lang w:eastAsia="en-US"/>
    </w:rPr>
  </w:style>
  <w:style w:type="paragraph" w:customStyle="1" w:styleId="CharCharCharChar">
    <w:name w:val="Char Char Char Char"/>
    <w:basedOn w:val="prastasis"/>
    <w:rsid w:val="00EC7084"/>
    <w:pPr>
      <w:spacing w:line="240" w:lineRule="exact"/>
    </w:pPr>
    <w:rPr>
      <w:rFonts w:ascii="Tahoma" w:eastAsia="Times New Roman" w:hAnsi="Tahoma" w:cs="Times New Roman"/>
      <w:sz w:val="20"/>
      <w:szCs w:val="20"/>
      <w:lang w:val="en-US" w:eastAsia="en-US"/>
    </w:rPr>
  </w:style>
  <w:style w:type="paragraph" w:customStyle="1" w:styleId="Default">
    <w:name w:val="Default"/>
    <w:rsid w:val="00EC70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ypewriter">
    <w:name w:val="typewriter"/>
    <w:basedOn w:val="Numatytasispastraiposriftas"/>
    <w:rsid w:val="00EC7084"/>
  </w:style>
  <w:style w:type="character" w:customStyle="1" w:styleId="BodyTextIndentChar">
    <w:name w:val="Body Text Indent Char"/>
    <w:rsid w:val="00EC7084"/>
    <w:rPr>
      <w:sz w:val="24"/>
      <w:lang w:val="lt-LT" w:eastAsia="en-US" w:bidi="ar-SA"/>
    </w:rPr>
  </w:style>
  <w:style w:type="paragraph" w:styleId="Pagrindiniotekstotrauka">
    <w:name w:val="Body Text Indent"/>
    <w:basedOn w:val="prastasis"/>
    <w:link w:val="PagrindiniotekstotraukaDiagrama"/>
    <w:uiPriority w:val="99"/>
    <w:rsid w:val="00EC7084"/>
    <w:pPr>
      <w:spacing w:after="120" w:line="240" w:lineRule="auto"/>
      <w:ind w:left="283"/>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uiPriority w:val="99"/>
    <w:rsid w:val="00EC7084"/>
    <w:rPr>
      <w:rFonts w:ascii="Times New Roman" w:eastAsia="Times New Roman" w:hAnsi="Times New Roman" w:cs="Times New Roman"/>
      <w:sz w:val="24"/>
      <w:szCs w:val="24"/>
      <w:lang w:eastAsia="en-US"/>
    </w:rPr>
  </w:style>
  <w:style w:type="paragraph" w:customStyle="1" w:styleId="normalDiagramaDiagrama">
    <w:name w:val="normal+Diagrama Diagrama"/>
    <w:basedOn w:val="prastasis"/>
    <w:rsid w:val="00EC7084"/>
    <w:pPr>
      <w:spacing w:after="0"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rsid w:val="00EC7084"/>
    <w:rPr>
      <w:sz w:val="24"/>
      <w:szCs w:val="24"/>
      <w:lang w:val="en-US" w:eastAsia="en-US" w:bidi="ar-SA"/>
    </w:rPr>
  </w:style>
  <w:style w:type="paragraph" w:customStyle="1" w:styleId="CommentSubject1">
    <w:name w:val="Comment Subject1"/>
    <w:basedOn w:val="Komentarotekstas"/>
    <w:next w:val="Komentarotekstas"/>
    <w:semiHidden/>
    <w:rsid w:val="00EC7084"/>
    <w:pPr>
      <w:spacing w:after="0" w:line="240" w:lineRule="auto"/>
    </w:pPr>
    <w:rPr>
      <w:rFonts w:ascii="Times New Roman" w:eastAsia="Times New Roman" w:hAnsi="Times New Roman" w:cs="Times New Roman"/>
      <w:b/>
      <w:bCs/>
      <w:lang w:eastAsia="en-US"/>
    </w:rPr>
  </w:style>
  <w:style w:type="paragraph" w:customStyle="1" w:styleId="CharChar5">
    <w:name w:val="Char Char5"/>
    <w:basedOn w:val="prastasis"/>
    <w:rsid w:val="00EC7084"/>
    <w:pPr>
      <w:spacing w:line="240" w:lineRule="exact"/>
    </w:pPr>
    <w:rPr>
      <w:rFonts w:ascii="Tahoma" w:eastAsia="Times New Roman" w:hAnsi="Tahoma" w:cs="Times New Roman"/>
      <w:sz w:val="20"/>
      <w:szCs w:val="20"/>
      <w:lang w:val="en-US" w:eastAsia="en-US"/>
    </w:rPr>
  </w:style>
  <w:style w:type="paragraph" w:styleId="Tekstoblokas">
    <w:name w:val="Block Text"/>
    <w:basedOn w:val="prastasis"/>
    <w:semiHidden/>
    <w:rsid w:val="00EC7084"/>
    <w:pPr>
      <w:spacing w:after="120" w:line="240" w:lineRule="auto"/>
      <w:ind w:left="1440" w:right="1440"/>
    </w:pPr>
    <w:rPr>
      <w:rFonts w:ascii="Times New Roman" w:eastAsia="Times New Roman" w:hAnsi="Times New Roman" w:cs="Times New Roman"/>
      <w:sz w:val="24"/>
      <w:szCs w:val="24"/>
      <w:lang w:eastAsia="en-US"/>
    </w:rPr>
  </w:style>
  <w:style w:type="character" w:customStyle="1" w:styleId="CharChar2">
    <w:name w:val="Char Char2"/>
    <w:rsid w:val="00EC7084"/>
    <w:rPr>
      <w:sz w:val="24"/>
      <w:szCs w:val="24"/>
      <w:lang w:eastAsia="en-US"/>
    </w:rPr>
  </w:style>
  <w:style w:type="paragraph" w:customStyle="1" w:styleId="linija">
    <w:name w:val="linija"/>
    <w:basedOn w:val="prastasis"/>
    <w:uiPriority w:val="99"/>
    <w:rsid w:val="00EC708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prastojilentel"/>
    <w:next w:val="Lentelstinklelis"/>
    <w:uiPriority w:val="59"/>
    <w:rsid w:val="00EC7084"/>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EC708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CommentSubjectChar1">
    <w:name w:val="Comment Subject Char1"/>
    <w:basedOn w:val="KomentarotekstasDiagrama"/>
    <w:uiPriority w:val="99"/>
    <w:semiHidden/>
    <w:rsid w:val="00EC7084"/>
    <w:rPr>
      <w:rFonts w:ascii="Times New Roman"/>
      <w:b/>
      <w:bCs/>
      <w:sz w:val="20"/>
      <w:szCs w:val="20"/>
      <w:lang w:val="lt-LT" w:eastAsia="en-US"/>
    </w:rPr>
  </w:style>
  <w:style w:type="character" w:customStyle="1" w:styleId="EndnoteTextChar1">
    <w:name w:val="Endnote Text Char1"/>
    <w:basedOn w:val="Numatytasispastraiposriftas"/>
    <w:uiPriority w:val="99"/>
    <w:semiHidden/>
    <w:rsid w:val="00EC7084"/>
    <w:rPr>
      <w:lang w:val="lt-LT"/>
    </w:rPr>
  </w:style>
  <w:style w:type="character" w:customStyle="1" w:styleId="LLCTekstas">
    <w:name w:val="LLCTekstas"/>
    <w:uiPriority w:val="99"/>
    <w:rsid w:val="00EC7084"/>
  </w:style>
  <w:style w:type="character" w:customStyle="1" w:styleId="Temosantrat2">
    <w:name w:val="Temos antraštė #2"/>
    <w:uiPriority w:val="99"/>
    <w:rsid w:val="00EC7084"/>
    <w:rPr>
      <w:rFonts w:ascii="Times New Roman" w:hAnsi="Times New Roman"/>
      <w:spacing w:val="0"/>
      <w:sz w:val="19"/>
      <w:u w:val="single"/>
      <w:shd w:val="clear" w:color="auto" w:fill="FFFFFF"/>
    </w:rPr>
  </w:style>
  <w:style w:type="character" w:customStyle="1" w:styleId="Temosantrat234">
    <w:name w:val="Temos antraštė #234"/>
    <w:uiPriority w:val="99"/>
    <w:rsid w:val="00EC7084"/>
    <w:rPr>
      <w:rFonts w:ascii="Times New Roman" w:hAnsi="Times New Roman"/>
      <w:spacing w:val="0"/>
      <w:sz w:val="19"/>
      <w:shd w:val="clear" w:color="auto" w:fill="FFFFFF"/>
    </w:rPr>
  </w:style>
  <w:style w:type="paragraph" w:customStyle="1" w:styleId="Pagrindinistekstas1">
    <w:name w:val="Pagrindinis tekstas1"/>
    <w:basedOn w:val="prastasis"/>
    <w:uiPriority w:val="99"/>
    <w:rsid w:val="00EC7084"/>
    <w:pPr>
      <w:shd w:val="clear" w:color="auto" w:fill="FFFFFF"/>
      <w:spacing w:after="240" w:line="240" w:lineRule="atLeast"/>
      <w:ind w:hanging="360"/>
    </w:pPr>
    <w:rPr>
      <w:rFonts w:ascii="Times New Roman" w:eastAsia="Calibri" w:hAnsi="Times New Roman" w:cs="Times New Roman"/>
      <w:sz w:val="19"/>
      <w:szCs w:val="19"/>
    </w:rPr>
  </w:style>
  <w:style w:type="character" w:customStyle="1" w:styleId="PagrindinistekstasPusjuodis">
    <w:name w:val="Pagrindinis tekstas + Pusjuodis"/>
    <w:uiPriority w:val="99"/>
    <w:rsid w:val="00EC7084"/>
    <w:rPr>
      <w:b/>
      <w:shd w:val="clear" w:color="auto" w:fill="FFFFFF"/>
    </w:rPr>
  </w:style>
  <w:style w:type="character" w:customStyle="1" w:styleId="PagrindinistekstasPusjuodis41">
    <w:name w:val="Pagrindinis tekstas + Pusjuodis41"/>
    <w:uiPriority w:val="99"/>
    <w:rsid w:val="00EC7084"/>
    <w:rPr>
      <w:b/>
      <w:sz w:val="19"/>
      <w:shd w:val="clear" w:color="auto" w:fill="FFFFFF"/>
    </w:rPr>
  </w:style>
  <w:style w:type="character" w:customStyle="1" w:styleId="PagrindinistekstasPusjuodis40">
    <w:name w:val="Pagrindinis tekstas + Pusjuodis40"/>
    <w:uiPriority w:val="99"/>
    <w:rsid w:val="00EC7084"/>
    <w:rPr>
      <w:b/>
      <w:noProof/>
      <w:sz w:val="19"/>
      <w:shd w:val="clear" w:color="auto" w:fill="FFFFFF"/>
    </w:rPr>
  </w:style>
  <w:style w:type="character" w:customStyle="1" w:styleId="Temosantrat20">
    <w:name w:val="Temos antraštė #2_"/>
    <w:link w:val="Temosantrat21"/>
    <w:uiPriority w:val="99"/>
    <w:locked/>
    <w:rsid w:val="00EC7084"/>
    <w:rPr>
      <w:b/>
      <w:sz w:val="19"/>
      <w:shd w:val="clear" w:color="auto" w:fill="FFFFFF"/>
    </w:rPr>
  </w:style>
  <w:style w:type="paragraph" w:customStyle="1" w:styleId="Temosantrat21">
    <w:name w:val="Temos antraštė #21"/>
    <w:basedOn w:val="prastasis"/>
    <w:link w:val="Temosantrat20"/>
    <w:uiPriority w:val="99"/>
    <w:rsid w:val="00EC7084"/>
    <w:pPr>
      <w:shd w:val="clear" w:color="auto" w:fill="FFFFFF"/>
      <w:spacing w:before="420" w:after="300" w:line="240" w:lineRule="atLeast"/>
      <w:jc w:val="both"/>
      <w:outlineLvl w:val="1"/>
    </w:pPr>
    <w:rPr>
      <w:b/>
      <w:sz w:val="19"/>
    </w:rPr>
  </w:style>
  <w:style w:type="character" w:customStyle="1" w:styleId="Pagrindinistekstas2">
    <w:name w:val="Pagrindinis tekstas2"/>
    <w:uiPriority w:val="99"/>
    <w:rsid w:val="00EC7084"/>
    <w:rPr>
      <w:sz w:val="19"/>
      <w:u w:val="single"/>
      <w:shd w:val="clear" w:color="auto" w:fill="FFFFFF"/>
    </w:rPr>
  </w:style>
  <w:style w:type="character" w:customStyle="1" w:styleId="PagrindinistekstasPusjuodis39">
    <w:name w:val="Pagrindinis tekstas + Pusjuodis39"/>
    <w:uiPriority w:val="99"/>
    <w:rsid w:val="00EC7084"/>
    <w:rPr>
      <w:b/>
      <w:sz w:val="19"/>
      <w:shd w:val="clear" w:color="auto" w:fill="FFFFFF"/>
    </w:rPr>
  </w:style>
  <w:style w:type="character" w:customStyle="1" w:styleId="PagrindinistekstasPusjuodis38">
    <w:name w:val="Pagrindinis tekstas + Pusjuodis38"/>
    <w:uiPriority w:val="99"/>
    <w:rsid w:val="00EC7084"/>
    <w:rPr>
      <w:b/>
      <w:noProof/>
      <w:sz w:val="19"/>
      <w:shd w:val="clear" w:color="auto" w:fill="FFFFFF"/>
    </w:rPr>
  </w:style>
  <w:style w:type="character" w:customStyle="1" w:styleId="PagrindinistekstasPusjuodis37">
    <w:name w:val="Pagrindinis tekstas + Pusjuodis37"/>
    <w:uiPriority w:val="99"/>
    <w:rsid w:val="00EC7084"/>
    <w:rPr>
      <w:b/>
      <w:sz w:val="19"/>
      <w:shd w:val="clear" w:color="auto" w:fill="FFFFFF"/>
    </w:rPr>
  </w:style>
  <w:style w:type="character" w:customStyle="1" w:styleId="PagrindinistekstasPusjuodis36">
    <w:name w:val="Pagrindinis tekstas + Pusjuodis36"/>
    <w:uiPriority w:val="99"/>
    <w:rsid w:val="00EC7084"/>
    <w:rPr>
      <w:b/>
      <w:noProof/>
      <w:sz w:val="19"/>
      <w:shd w:val="clear" w:color="auto" w:fill="FFFFFF"/>
    </w:rPr>
  </w:style>
  <w:style w:type="paragraph" w:customStyle="1" w:styleId="Style3">
    <w:name w:val="Style3"/>
    <w:basedOn w:val="Antrat6"/>
    <w:uiPriority w:val="99"/>
    <w:rsid w:val="00EC7084"/>
    <w:pPr>
      <w:keepLines w:val="0"/>
      <w:tabs>
        <w:tab w:val="num" w:pos="1872"/>
        <w:tab w:val="num" w:pos="5040"/>
      </w:tabs>
      <w:spacing w:before="0"/>
    </w:pPr>
    <w:rPr>
      <w:rFonts w:ascii="Times New Roman" w:eastAsia="Times New Roman" w:hAnsi="Times New Roman" w:cs="Times New Roman"/>
      <w:i w:val="0"/>
      <w:iCs w:val="0"/>
      <w:color w:val="auto"/>
    </w:rPr>
  </w:style>
  <w:style w:type="character" w:customStyle="1" w:styleId="FontStyle21">
    <w:name w:val="Font Style21"/>
    <w:uiPriority w:val="99"/>
    <w:rsid w:val="00EC7084"/>
    <w:rPr>
      <w:rFonts w:ascii="Times New Roman" w:hAnsi="Times New Roman"/>
      <w:b/>
      <w:sz w:val="22"/>
    </w:rPr>
  </w:style>
  <w:style w:type="character" w:customStyle="1" w:styleId="Bodytext">
    <w:name w:val="Body text_"/>
    <w:link w:val="BodyText3"/>
    <w:uiPriority w:val="99"/>
    <w:locked/>
    <w:rsid w:val="00EC7084"/>
    <w:rPr>
      <w:rFonts w:ascii="Arial" w:hAnsi="Arial"/>
      <w:sz w:val="18"/>
      <w:shd w:val="clear" w:color="auto" w:fill="FFFFFF"/>
    </w:rPr>
  </w:style>
  <w:style w:type="paragraph" w:customStyle="1" w:styleId="BodyText3">
    <w:name w:val="Body Text3"/>
    <w:basedOn w:val="prastasis"/>
    <w:link w:val="Bodytext"/>
    <w:uiPriority w:val="99"/>
    <w:rsid w:val="00EC7084"/>
    <w:pPr>
      <w:widowControl w:val="0"/>
      <w:shd w:val="clear" w:color="auto" w:fill="FFFFFF"/>
      <w:spacing w:after="60" w:line="240" w:lineRule="atLeast"/>
      <w:ind w:hanging="720"/>
      <w:jc w:val="center"/>
    </w:pPr>
    <w:rPr>
      <w:rFonts w:ascii="Arial" w:hAnsi="Arial"/>
      <w:sz w:val="18"/>
    </w:rPr>
  </w:style>
  <w:style w:type="paragraph" w:customStyle="1" w:styleId="DefaultStyle">
    <w:name w:val="Default Style"/>
    <w:uiPriority w:val="99"/>
    <w:rsid w:val="00EC7084"/>
    <w:pPr>
      <w:widowControl w:val="0"/>
      <w:suppressAutoHyphens/>
      <w:spacing w:line="259" w:lineRule="auto"/>
    </w:pPr>
    <w:rPr>
      <w:rFonts w:ascii="Times New Roman" w:eastAsia="Calibri" w:hAnsi="Times New Roman" w:cs="Times New Roman"/>
      <w:sz w:val="24"/>
      <w:szCs w:val="24"/>
      <w:lang w:val="en-US" w:eastAsia="en-US"/>
    </w:rPr>
  </w:style>
  <w:style w:type="paragraph" w:customStyle="1" w:styleId="font5">
    <w:name w:val="font5"/>
    <w:basedOn w:val="prastasis"/>
    <w:rsid w:val="00EC7084"/>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font6">
    <w:name w:val="font6"/>
    <w:basedOn w:val="prastasis"/>
    <w:rsid w:val="00EC7084"/>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7">
    <w:name w:val="font7"/>
    <w:basedOn w:val="prastasis"/>
    <w:rsid w:val="00EC7084"/>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EC70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EC708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EC708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prastasis"/>
    <w:rsid w:val="00EC708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EC70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prastasis"/>
    <w:rsid w:val="00EC7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EC7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74">
    <w:name w:val="xl74"/>
    <w:basedOn w:val="prastasis"/>
    <w:rsid w:val="00EC7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prastasis"/>
    <w:rsid w:val="00EC7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prastasis"/>
    <w:rsid w:val="00EC708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EC7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78">
    <w:name w:val="xl78"/>
    <w:basedOn w:val="prastasis"/>
    <w:rsid w:val="00EC7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79">
    <w:name w:val="xl79"/>
    <w:basedOn w:val="prastasis"/>
    <w:rsid w:val="00EC7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prastasis"/>
    <w:rsid w:val="00EC7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1">
    <w:name w:val="xl81"/>
    <w:basedOn w:val="prastasis"/>
    <w:rsid w:val="00EC7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2">
    <w:name w:val="xl82"/>
    <w:basedOn w:val="prastasis"/>
    <w:rsid w:val="00EC70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3">
    <w:name w:val="xl83"/>
    <w:basedOn w:val="prastasis"/>
    <w:rsid w:val="00EC70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4">
    <w:name w:val="xl84"/>
    <w:basedOn w:val="prastasis"/>
    <w:rsid w:val="00EC7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prastasis"/>
    <w:rsid w:val="00EC7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prastasis"/>
    <w:rsid w:val="00EC70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7">
    <w:name w:val="xl87"/>
    <w:basedOn w:val="prastasis"/>
    <w:rsid w:val="00EC7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prastasis"/>
    <w:rsid w:val="00EC7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prastasis"/>
    <w:rsid w:val="00EC7084"/>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
    <w:name w:val="xl90"/>
    <w:basedOn w:val="prastasis"/>
    <w:rsid w:val="00EC7084"/>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1">
    <w:name w:val="xl91"/>
    <w:basedOn w:val="prastasis"/>
    <w:rsid w:val="00EC70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prastasis"/>
    <w:rsid w:val="00EC70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prastasis"/>
    <w:rsid w:val="00EC70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94">
    <w:name w:val="xl94"/>
    <w:basedOn w:val="prastasis"/>
    <w:rsid w:val="00EC708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95">
    <w:name w:val="xl95"/>
    <w:basedOn w:val="prastasis"/>
    <w:rsid w:val="00EC708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
    <w:name w:val="xl96"/>
    <w:basedOn w:val="prastasis"/>
    <w:rsid w:val="00EC708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prastasis"/>
    <w:rsid w:val="00EC70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prastasis"/>
    <w:rsid w:val="00EC708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prastasis"/>
    <w:rsid w:val="00EC70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prastasis"/>
    <w:rsid w:val="00EC7084"/>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prastasis"/>
    <w:rsid w:val="00EC708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
    <w:name w:val="xl102"/>
    <w:basedOn w:val="prastasis"/>
    <w:rsid w:val="00EC70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prastasis"/>
    <w:rsid w:val="00EC708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prastasis"/>
    <w:rsid w:val="00EC70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prastasis"/>
    <w:rsid w:val="00EC7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6">
    <w:name w:val="xl106"/>
    <w:basedOn w:val="prastasis"/>
    <w:rsid w:val="00EC70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prastasis"/>
    <w:rsid w:val="00EC7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prastasis"/>
    <w:rsid w:val="00EC708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prastasis"/>
    <w:rsid w:val="00EC708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prastasis"/>
    <w:rsid w:val="00EC708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prastasis"/>
    <w:rsid w:val="00EC708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2">
    <w:name w:val="xl112"/>
    <w:basedOn w:val="prastasis"/>
    <w:rsid w:val="00EC7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3">
    <w:name w:val="xl113"/>
    <w:basedOn w:val="prastasis"/>
    <w:rsid w:val="00EC708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4">
    <w:name w:val="xl114"/>
    <w:basedOn w:val="prastasis"/>
    <w:rsid w:val="00EC70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prastasis"/>
    <w:rsid w:val="00EC70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prastasis"/>
    <w:rsid w:val="00EC70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7">
    <w:name w:val="xl117"/>
    <w:basedOn w:val="prastasis"/>
    <w:rsid w:val="00EC708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8">
    <w:name w:val="xl118"/>
    <w:basedOn w:val="prastasis"/>
    <w:rsid w:val="00EC708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9">
    <w:name w:val="xl119"/>
    <w:basedOn w:val="prastasis"/>
    <w:rsid w:val="00EC708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0">
    <w:name w:val="xl120"/>
    <w:basedOn w:val="prastasis"/>
    <w:rsid w:val="00EC708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table" w:customStyle="1" w:styleId="TableGrid4">
    <w:name w:val="Table Grid4"/>
    <w:basedOn w:val="prastojilentel"/>
    <w:next w:val="Lentelstinklelis"/>
    <w:uiPriority w:val="59"/>
    <w:rsid w:val="004B3289"/>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AC0D50"/>
    <w:rPr>
      <w:color w:val="605E5C"/>
      <w:shd w:val="clear" w:color="auto" w:fill="E1DFDD"/>
    </w:rPr>
  </w:style>
  <w:style w:type="paragraph" w:customStyle="1" w:styleId="Standard">
    <w:name w:val="Standard"/>
    <w:rsid w:val="00D402D8"/>
    <w:pPr>
      <w:suppressAutoHyphens/>
      <w:autoSpaceDN w:val="0"/>
      <w:spacing w:after="0" w:line="240" w:lineRule="auto"/>
      <w:ind w:firstLine="709"/>
      <w:jc w:val="both"/>
      <w:textAlignment w:val="baseline"/>
    </w:pPr>
    <w:rPr>
      <w:rFonts w:ascii="Times New Roman" w:eastAsia="Calibri" w:hAnsi="Times New Roman" w:cs="Times New Roman"/>
      <w:kern w:val="3"/>
      <w:sz w:val="24"/>
      <w:szCs w:val="22"/>
      <w:lang w:eastAsia="en-US"/>
    </w:rPr>
  </w:style>
  <w:style w:type="character" w:customStyle="1" w:styleId="normaltextrun">
    <w:name w:val="normaltextrun"/>
    <w:basedOn w:val="Numatytasispastraiposriftas"/>
    <w:rsid w:val="00B27200"/>
  </w:style>
  <w:style w:type="character" w:customStyle="1" w:styleId="Numatytasispastraiposriftas1">
    <w:name w:val="Numatytasis pastraipos šriftas1"/>
    <w:rsid w:val="00DC7222"/>
  </w:style>
  <w:style w:type="numbering" w:customStyle="1" w:styleId="WWNum3">
    <w:name w:val="WWNum3"/>
    <w:basedOn w:val="Sraonra"/>
    <w:rsid w:val="00DC7222"/>
    <w:pPr>
      <w:numPr>
        <w:numId w:val="33"/>
      </w:numPr>
    </w:pPr>
  </w:style>
  <w:style w:type="character" w:customStyle="1" w:styleId="markedcontent">
    <w:name w:val="markedcontent"/>
    <w:basedOn w:val="Numatytasispastraiposriftas"/>
    <w:rsid w:val="00450204"/>
  </w:style>
  <w:style w:type="paragraph" w:customStyle="1" w:styleId="Point1">
    <w:name w:val="Point 1"/>
    <w:basedOn w:val="prastasis"/>
    <w:rsid w:val="002B1612"/>
    <w:pPr>
      <w:spacing w:before="120" w:after="120" w:line="240" w:lineRule="auto"/>
      <w:ind w:left="1418" w:hanging="567"/>
      <w:jc w:val="both"/>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70036">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1968586">
      <w:bodyDiv w:val="1"/>
      <w:marLeft w:val="0"/>
      <w:marRight w:val="0"/>
      <w:marTop w:val="0"/>
      <w:marBottom w:val="0"/>
      <w:divBdr>
        <w:top w:val="none" w:sz="0" w:space="0" w:color="auto"/>
        <w:left w:val="none" w:sz="0" w:space="0" w:color="auto"/>
        <w:bottom w:val="none" w:sz="0" w:space="0" w:color="auto"/>
        <w:right w:val="none" w:sz="0" w:space="0" w:color="auto"/>
      </w:divBdr>
    </w:div>
    <w:div w:id="106242527">
      <w:bodyDiv w:val="1"/>
      <w:marLeft w:val="0"/>
      <w:marRight w:val="0"/>
      <w:marTop w:val="0"/>
      <w:marBottom w:val="0"/>
      <w:divBdr>
        <w:top w:val="none" w:sz="0" w:space="0" w:color="auto"/>
        <w:left w:val="none" w:sz="0" w:space="0" w:color="auto"/>
        <w:bottom w:val="none" w:sz="0" w:space="0" w:color="auto"/>
        <w:right w:val="none" w:sz="0" w:space="0" w:color="auto"/>
      </w:divBdr>
    </w:div>
    <w:div w:id="142813928">
      <w:bodyDiv w:val="1"/>
      <w:marLeft w:val="0"/>
      <w:marRight w:val="0"/>
      <w:marTop w:val="0"/>
      <w:marBottom w:val="0"/>
      <w:divBdr>
        <w:top w:val="none" w:sz="0" w:space="0" w:color="auto"/>
        <w:left w:val="none" w:sz="0" w:space="0" w:color="auto"/>
        <w:bottom w:val="none" w:sz="0" w:space="0" w:color="auto"/>
        <w:right w:val="none" w:sz="0" w:space="0" w:color="auto"/>
      </w:divBdr>
    </w:div>
    <w:div w:id="15010080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627361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5608243">
      <w:bodyDiv w:val="1"/>
      <w:marLeft w:val="0"/>
      <w:marRight w:val="0"/>
      <w:marTop w:val="0"/>
      <w:marBottom w:val="0"/>
      <w:divBdr>
        <w:top w:val="none" w:sz="0" w:space="0" w:color="auto"/>
        <w:left w:val="none" w:sz="0" w:space="0" w:color="auto"/>
        <w:bottom w:val="none" w:sz="0" w:space="0" w:color="auto"/>
        <w:right w:val="none" w:sz="0" w:space="0" w:color="auto"/>
      </w:divBdr>
    </w:div>
    <w:div w:id="11744922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1387524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496814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7314">
      <w:bodyDiv w:val="1"/>
      <w:marLeft w:val="0"/>
      <w:marRight w:val="0"/>
      <w:marTop w:val="0"/>
      <w:marBottom w:val="0"/>
      <w:divBdr>
        <w:top w:val="none" w:sz="0" w:space="0" w:color="auto"/>
        <w:left w:val="none" w:sz="0" w:space="0" w:color="auto"/>
        <w:bottom w:val="none" w:sz="0" w:space="0" w:color="auto"/>
        <w:right w:val="none" w:sz="0" w:space="0" w:color="auto"/>
      </w:divBdr>
    </w:div>
    <w:div w:id="199991989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372563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6410397">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245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stracija@mazeik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B9762-A1D9-474D-AB5B-B95DFCE75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25175</Words>
  <Characters>14351</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Juknė</cp:lastModifiedBy>
  <cp:revision>10</cp:revision>
  <cp:lastPrinted>2024-11-14T06:53:00Z</cp:lastPrinted>
  <dcterms:created xsi:type="dcterms:W3CDTF">2024-11-20T14:49:00Z</dcterms:created>
  <dcterms:modified xsi:type="dcterms:W3CDTF">2024-11-22T09:24:00Z</dcterms:modified>
</cp:coreProperties>
</file>