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FFED" w14:textId="7202135E" w:rsidR="00EE267B" w:rsidRPr="003407DB" w:rsidRDefault="00EE267B" w:rsidP="00EE267B">
      <w:pPr>
        <w:tabs>
          <w:tab w:val="center" w:pos="1985"/>
          <w:tab w:val="left" w:pos="4962"/>
          <w:tab w:val="left" w:pos="8080"/>
        </w:tabs>
        <w:jc w:val="center"/>
        <w:rPr>
          <w:rFonts w:ascii="Archivo Light" w:hAnsi="Archivo Light" w:cs="Archivo Light"/>
          <w:b/>
          <w:sz w:val="22"/>
          <w:szCs w:val="22"/>
        </w:rPr>
      </w:pPr>
      <w:r>
        <w:rPr>
          <w:rFonts w:ascii="Archivo Light" w:hAnsi="Archivo Light" w:cs="Archivo Light"/>
          <w:b/>
          <w:sz w:val="22"/>
          <w:szCs w:val="22"/>
        </w:rPr>
        <w:t>ATSAKYMAS Į 2025-03-25 PAKLAUSIMĄ</w:t>
      </w:r>
    </w:p>
    <w:p w14:paraId="571EE104" w14:textId="77777777" w:rsidR="00EE267B" w:rsidRPr="003407DB" w:rsidRDefault="00EE267B" w:rsidP="00EE267B">
      <w:pPr>
        <w:jc w:val="center"/>
        <w:rPr>
          <w:rFonts w:ascii="Archivo Light" w:hAnsi="Archivo Light" w:cs="Archivo Light"/>
          <w:b/>
          <w:sz w:val="22"/>
          <w:szCs w:val="22"/>
        </w:rPr>
      </w:pPr>
    </w:p>
    <w:p w14:paraId="2EB2A3BD" w14:textId="23F6633A" w:rsidR="00EE267B" w:rsidRPr="003407DB" w:rsidRDefault="00EE267B" w:rsidP="00EE267B">
      <w:pPr>
        <w:jc w:val="both"/>
        <w:rPr>
          <w:rFonts w:ascii="Archivo Light" w:hAnsi="Archivo Light" w:cs="Archivo Light"/>
          <w:sz w:val="22"/>
          <w:szCs w:val="22"/>
        </w:rPr>
      </w:pPr>
      <w:bookmarkStart w:id="0" w:name="_Hlk147991169"/>
      <w:r>
        <w:rPr>
          <w:rFonts w:ascii="Archivo Light" w:hAnsi="Archivo Light" w:cs="Archivo Light"/>
          <w:sz w:val="22"/>
          <w:szCs w:val="22"/>
        </w:rPr>
        <w:t>A</w:t>
      </w:r>
      <w:r w:rsidRPr="00AE614F">
        <w:rPr>
          <w:rFonts w:ascii="Archivo Light" w:hAnsi="Archivo Light" w:cs="Archivo Light"/>
          <w:sz w:val="22"/>
          <w:szCs w:val="22"/>
        </w:rPr>
        <w:t>tvir</w:t>
      </w:r>
      <w:r>
        <w:rPr>
          <w:rFonts w:ascii="Archivo Light" w:hAnsi="Archivo Light" w:cs="Archivo Light"/>
          <w:sz w:val="22"/>
          <w:szCs w:val="22"/>
        </w:rPr>
        <w:t>as</w:t>
      </w:r>
      <w:r w:rsidRPr="00AE614F">
        <w:rPr>
          <w:rFonts w:ascii="Archivo Light" w:hAnsi="Archivo Light" w:cs="Archivo Light"/>
          <w:sz w:val="22"/>
          <w:szCs w:val="22"/>
        </w:rPr>
        <w:t xml:space="preserve"> (tarptautini</w:t>
      </w:r>
      <w:r>
        <w:rPr>
          <w:rFonts w:ascii="Archivo Light" w:hAnsi="Archivo Light" w:cs="Archivo Light"/>
          <w:sz w:val="22"/>
          <w:szCs w:val="22"/>
        </w:rPr>
        <w:t>s</w:t>
      </w:r>
      <w:r w:rsidRPr="00AE614F">
        <w:rPr>
          <w:rFonts w:ascii="Archivo Light" w:hAnsi="Archivo Light" w:cs="Archivo Light"/>
          <w:sz w:val="22"/>
          <w:szCs w:val="22"/>
        </w:rPr>
        <w:t>) konkurs</w:t>
      </w:r>
      <w:r>
        <w:rPr>
          <w:rFonts w:ascii="Archivo Light" w:hAnsi="Archivo Light" w:cs="Archivo Light"/>
          <w:sz w:val="22"/>
          <w:szCs w:val="22"/>
        </w:rPr>
        <w:t>as</w:t>
      </w:r>
      <w:r w:rsidRPr="00AE614F">
        <w:rPr>
          <w:rFonts w:ascii="Archivo Light" w:hAnsi="Archivo Light" w:cs="Archivo Light"/>
          <w:sz w:val="22"/>
          <w:szCs w:val="22"/>
        </w:rPr>
        <w:t xml:space="preserve"> </w:t>
      </w:r>
      <w:r>
        <w:rPr>
          <w:rFonts w:ascii="Archivo Light" w:hAnsi="Archivo Light" w:cs="Archivo Light"/>
          <w:sz w:val="22"/>
          <w:szCs w:val="22"/>
        </w:rPr>
        <w:t>„</w:t>
      </w:r>
      <w:bookmarkStart w:id="1" w:name="_Hlk191037295"/>
      <w:r>
        <w:rPr>
          <w:rFonts w:ascii="Archivo Light" w:hAnsi="Archivo Light" w:cs="Archivo Light"/>
          <w:sz w:val="22"/>
          <w:szCs w:val="22"/>
        </w:rPr>
        <w:t>O</w:t>
      </w:r>
      <w:r w:rsidRPr="00E66043">
        <w:rPr>
          <w:rFonts w:ascii="Archivo Light" w:hAnsi="Archivo Light" w:cs="Archivo Light"/>
          <w:sz w:val="22"/>
          <w:szCs w:val="22"/>
        </w:rPr>
        <w:t xml:space="preserve">bjekto „Žaliųjų degalų (vandenilio) gamybos plėtra Klaipėdos uoste“ projekto „Kitų inžinerinių statinių, inžinerinių tinklų nauja statyba ir rekonstrukcija Nemuno g. 40, Klaipėda“ statybos </w:t>
      </w:r>
      <w:r>
        <w:rPr>
          <w:rFonts w:ascii="Archivo Light" w:hAnsi="Archivo Light" w:cs="Archivo Light"/>
          <w:sz w:val="22"/>
          <w:szCs w:val="22"/>
        </w:rPr>
        <w:t xml:space="preserve">rangos </w:t>
      </w:r>
      <w:r w:rsidRPr="00E66043">
        <w:rPr>
          <w:rFonts w:ascii="Archivo Light" w:hAnsi="Archivo Light" w:cs="Archivo Light"/>
          <w:sz w:val="22"/>
          <w:szCs w:val="22"/>
        </w:rPr>
        <w:t>darb</w:t>
      </w:r>
      <w:r>
        <w:rPr>
          <w:rFonts w:ascii="Archivo Light" w:hAnsi="Archivo Light" w:cs="Archivo Light"/>
          <w:sz w:val="22"/>
          <w:szCs w:val="22"/>
        </w:rPr>
        <w:t>ų pirkimas</w:t>
      </w:r>
      <w:bookmarkEnd w:id="1"/>
      <w:r>
        <w:rPr>
          <w:rFonts w:ascii="Archivo Light" w:hAnsi="Archivo Light" w:cs="Archivo Light"/>
          <w:sz w:val="22"/>
          <w:szCs w:val="22"/>
        </w:rPr>
        <w:t>“</w:t>
      </w:r>
      <w:r w:rsidRPr="003407DB">
        <w:rPr>
          <w:rFonts w:ascii="Archivo Light" w:hAnsi="Archivo Light" w:cs="Archivo Light"/>
          <w:sz w:val="22"/>
          <w:szCs w:val="22"/>
        </w:rPr>
        <w:t>.</w:t>
      </w:r>
      <w:bookmarkEnd w:id="0"/>
    </w:p>
    <w:p w14:paraId="16404D9F" w14:textId="77777777" w:rsidR="00EE267B" w:rsidRPr="00EE267B" w:rsidRDefault="00EE267B" w:rsidP="00EE267B">
      <w:pPr>
        <w:rPr>
          <w:rFonts w:ascii="Archivo Light" w:hAnsi="Archivo Light" w:cs="Archivo Light"/>
          <w:bCs/>
          <w:sz w:val="22"/>
          <w:szCs w:val="22"/>
        </w:rPr>
      </w:pPr>
    </w:p>
    <w:p w14:paraId="529FB1E4" w14:textId="630E8104" w:rsidR="00EE267B" w:rsidRDefault="00EE267B" w:rsidP="00EE267B">
      <w:pPr>
        <w:pStyle w:val="BodyText"/>
        <w:rPr>
          <w:rFonts w:ascii="Archivo Light" w:hAnsi="Archivo Light" w:cs="Archivo Light"/>
          <w:bCs/>
          <w:sz w:val="22"/>
          <w:szCs w:val="22"/>
        </w:rPr>
      </w:pPr>
      <w:r w:rsidRPr="00EE267B">
        <w:rPr>
          <w:rFonts w:ascii="Archivo Light" w:hAnsi="Archivo Light" w:cs="Archivo Light"/>
          <w:bCs/>
          <w:sz w:val="22"/>
          <w:szCs w:val="22"/>
        </w:rPr>
        <w:t xml:space="preserve">AB KVJUD pirkimų komisija </w:t>
      </w:r>
      <w:r>
        <w:rPr>
          <w:rFonts w:ascii="Archivo Light" w:hAnsi="Archivo Light" w:cs="Archivo Light"/>
          <w:bCs/>
          <w:sz w:val="22"/>
          <w:szCs w:val="22"/>
        </w:rPr>
        <w:t>v</w:t>
      </w:r>
      <w:r w:rsidRPr="00EE267B">
        <w:rPr>
          <w:rFonts w:ascii="Archivo Light" w:hAnsi="Archivo Light" w:cs="Archivo Light"/>
          <w:bCs/>
          <w:sz w:val="22"/>
          <w:szCs w:val="22"/>
        </w:rPr>
        <w:t>ado</w:t>
      </w:r>
      <w:r>
        <w:rPr>
          <w:rFonts w:ascii="Archivo Light" w:hAnsi="Archivo Light" w:cs="Archivo Light"/>
          <w:bCs/>
          <w:sz w:val="22"/>
          <w:szCs w:val="22"/>
        </w:rPr>
        <w:t>vau</w:t>
      </w:r>
      <w:r>
        <w:rPr>
          <w:rFonts w:ascii="Archivo Light" w:hAnsi="Archivo Light" w:cs="Archivo Light"/>
          <w:bCs/>
          <w:sz w:val="22"/>
          <w:szCs w:val="22"/>
        </w:rPr>
        <w:t>damasi</w:t>
      </w:r>
      <w:r>
        <w:rPr>
          <w:rFonts w:ascii="Archivo Light" w:hAnsi="Archivo Light" w:cs="Archivo Light"/>
          <w:bCs/>
          <w:sz w:val="22"/>
          <w:szCs w:val="22"/>
        </w:rPr>
        <w:t xml:space="preserve"> minėto atviro (tarptautinio) konkurso 8.1 punktu, į 2025-03-25 tiekėjo CVP IS priemonėmis gautą paklausimą atsak</w:t>
      </w:r>
      <w:r>
        <w:rPr>
          <w:rFonts w:ascii="Archivo Light" w:hAnsi="Archivo Light" w:cs="Archivo Light"/>
          <w:bCs/>
          <w:sz w:val="22"/>
          <w:szCs w:val="22"/>
        </w:rPr>
        <w:t>o</w:t>
      </w:r>
      <w:r>
        <w:rPr>
          <w:rFonts w:ascii="Archivo Light" w:hAnsi="Archivo Light" w:cs="Archivo Light"/>
          <w:bCs/>
          <w:sz w:val="22"/>
          <w:szCs w:val="22"/>
        </w:rPr>
        <w:t xml:space="preserve"> taip:</w:t>
      </w:r>
    </w:p>
    <w:p w14:paraId="53786273" w14:textId="77777777" w:rsidR="00EE267B" w:rsidRDefault="00EE267B" w:rsidP="00EE267B">
      <w:pPr>
        <w:pStyle w:val="BodyText"/>
        <w:rPr>
          <w:rFonts w:ascii="Archivo Light" w:hAnsi="Archivo Light" w:cs="Archivo Light"/>
          <w:b/>
          <w:sz w:val="12"/>
          <w:szCs w:val="12"/>
        </w:rPr>
      </w:pPr>
    </w:p>
    <w:p w14:paraId="4C65C1D3" w14:textId="77777777" w:rsidR="00EE267B" w:rsidRDefault="00EE267B" w:rsidP="00EE267B">
      <w:pPr>
        <w:jc w:val="both"/>
        <w:rPr>
          <w:rFonts w:ascii="Archivo Light" w:hAnsi="Archivo Light" w:cs="Archivo Light"/>
          <w:sz w:val="22"/>
          <w:szCs w:val="22"/>
        </w:rPr>
      </w:pPr>
    </w:p>
    <w:p w14:paraId="76C992A4" w14:textId="77777777" w:rsidR="00EE267B" w:rsidRPr="00EE267B" w:rsidRDefault="00EE267B" w:rsidP="00EE267B">
      <w:pPr>
        <w:pStyle w:val="ListParagraph"/>
        <w:tabs>
          <w:tab w:val="left" w:pos="426"/>
        </w:tabs>
        <w:spacing w:after="120"/>
        <w:ind w:left="0"/>
        <w:jc w:val="both"/>
        <w:rPr>
          <w:rFonts w:cs="Archivo Light"/>
          <w:i/>
          <w:iCs/>
          <w:color w:val="auto"/>
        </w:rPr>
      </w:pPr>
      <w:bookmarkStart w:id="2" w:name="_Hlk187733910"/>
      <w:bookmarkStart w:id="3" w:name="_Hlk187734627"/>
      <w:r w:rsidRPr="00EE267B">
        <w:rPr>
          <w:rFonts w:cs="Archivo Light"/>
          <w:b/>
          <w:bCs/>
          <w:color w:val="auto"/>
        </w:rPr>
        <w:t>Klausimas.</w:t>
      </w:r>
      <w:r w:rsidRPr="00EE267B">
        <w:rPr>
          <w:rFonts w:cs="Archivo Light"/>
          <w:color w:val="auto"/>
        </w:rPr>
        <w:t xml:space="preserve"> </w:t>
      </w:r>
      <w:bookmarkStart w:id="4" w:name="_Hlk190346352"/>
      <w:bookmarkEnd w:id="2"/>
      <w:bookmarkEnd w:id="3"/>
      <w:r w:rsidRPr="00EE267B">
        <w:rPr>
          <w:rFonts w:cs="Archivo Light"/>
          <w:color w:val="auto"/>
        </w:rPr>
        <w:t xml:space="preserve">Pirkimo sąlygų 6.15.3 punkte parašyta "tiekėjas turi pateikti pasiūlymą pateikusio tiekėjo, subtiekėjo ar ūkio subjekto, kurio pajėgumais remiamasi, (išskyrus </w:t>
      </w:r>
      <w:proofErr w:type="spellStart"/>
      <w:r w:rsidRPr="00EE267B">
        <w:rPr>
          <w:rFonts w:cs="Archivo Light"/>
          <w:color w:val="auto"/>
        </w:rPr>
        <w:t>kvazisubtiekėjus</w:t>
      </w:r>
      <w:proofErr w:type="spellEnd"/>
      <w:r w:rsidRPr="00EE267B">
        <w:rPr>
          <w:rFonts w:cs="Archivo Light"/>
          <w:color w:val="auto"/>
        </w:rPr>
        <w:t>) užpildytą (-</w:t>
      </w:r>
      <w:proofErr w:type="spellStart"/>
      <w:r w:rsidRPr="00EE267B">
        <w:rPr>
          <w:rFonts w:cs="Archivo Light"/>
          <w:color w:val="auto"/>
        </w:rPr>
        <w:t>as</w:t>
      </w:r>
      <w:proofErr w:type="spellEnd"/>
      <w:r w:rsidRPr="00EE267B">
        <w:rPr>
          <w:rFonts w:cs="Archivo Light"/>
          <w:color w:val="auto"/>
        </w:rPr>
        <w:t>) ir pasirašytą (-</w:t>
      </w:r>
      <w:proofErr w:type="spellStart"/>
      <w:r w:rsidRPr="00EE267B">
        <w:rPr>
          <w:rFonts w:cs="Archivo Light"/>
          <w:color w:val="auto"/>
        </w:rPr>
        <w:t>as</w:t>
      </w:r>
      <w:proofErr w:type="spellEnd"/>
      <w:r w:rsidRPr="00EE267B">
        <w:rPr>
          <w:rFonts w:cs="Archivo Light"/>
          <w:color w:val="auto"/>
        </w:rPr>
        <w:t>) deklaraciją (-</w:t>
      </w:r>
      <w:proofErr w:type="spellStart"/>
      <w:r w:rsidRPr="00EE267B">
        <w:rPr>
          <w:rFonts w:cs="Archivo Light"/>
          <w:color w:val="auto"/>
        </w:rPr>
        <w:t>as</w:t>
      </w:r>
      <w:proofErr w:type="spellEnd"/>
      <w:r w:rsidRPr="00EE267B">
        <w:rPr>
          <w:rFonts w:cs="Archivo Light"/>
          <w:color w:val="auto"/>
        </w:rPr>
        <w:t xml:space="preserve">) dėl (ne)atitikties Reglamento** nuostatoms (pirkimo dokumentų 3 priedas).". Pateiktuose pirkimo dokumentų prieduose numeriu 3 yra pažymėtos dvi deklaracijos, </w:t>
      </w:r>
      <w:proofErr w:type="spellStart"/>
      <w:r w:rsidRPr="00EE267B">
        <w:rPr>
          <w:rFonts w:cs="Archivo Light"/>
          <w:color w:val="auto"/>
        </w:rPr>
        <w:t>t.y</w:t>
      </w:r>
      <w:proofErr w:type="spellEnd"/>
      <w:r w:rsidRPr="00EE267B">
        <w:rPr>
          <w:rFonts w:cs="Archivo Light"/>
          <w:color w:val="auto"/>
        </w:rPr>
        <w:t>. " Tiekėjo/Subtiekėjo deklaracija" ir "Tiekėjo deklaracija". Prašome patikslinti, ar šias abi deklaracijas atskirai turi pateikti ir Tiekėjas, ir Ūkio subjektas, kurio kvalifikacija remiamasi ?</w:t>
      </w:r>
    </w:p>
    <w:bookmarkEnd w:id="4"/>
    <w:p w14:paraId="2CE02E8D" w14:textId="77777777" w:rsidR="00EE267B" w:rsidRPr="00EE267B" w:rsidRDefault="00EE267B" w:rsidP="00EE267B">
      <w:pPr>
        <w:pStyle w:val="ListParagraph"/>
        <w:tabs>
          <w:tab w:val="left" w:pos="426"/>
        </w:tabs>
        <w:spacing w:after="120"/>
        <w:ind w:left="0"/>
        <w:jc w:val="both"/>
        <w:rPr>
          <w:rFonts w:cs="Archivo Light"/>
          <w:b/>
          <w:bCs/>
          <w:color w:val="auto"/>
        </w:rPr>
      </w:pPr>
    </w:p>
    <w:p w14:paraId="108F90E7" w14:textId="77777777" w:rsidR="00EE267B" w:rsidRPr="00EE267B" w:rsidRDefault="00EE267B" w:rsidP="00EE267B">
      <w:pPr>
        <w:pStyle w:val="ListParagraph"/>
        <w:tabs>
          <w:tab w:val="left" w:pos="426"/>
        </w:tabs>
        <w:spacing w:after="120"/>
        <w:ind w:left="0"/>
        <w:jc w:val="both"/>
        <w:rPr>
          <w:rFonts w:cs="Archivo Light"/>
          <w:b/>
          <w:bCs/>
          <w:color w:val="auto"/>
        </w:rPr>
      </w:pPr>
    </w:p>
    <w:p w14:paraId="2E0B995C" w14:textId="2F66A9DF" w:rsidR="00EE267B" w:rsidRPr="00EE267B" w:rsidRDefault="00EE267B" w:rsidP="00EE267B">
      <w:pPr>
        <w:pStyle w:val="ListParagraph"/>
        <w:tabs>
          <w:tab w:val="left" w:pos="426"/>
        </w:tabs>
        <w:spacing w:after="120"/>
        <w:ind w:left="0"/>
        <w:jc w:val="both"/>
        <w:rPr>
          <w:rFonts w:cs="Archivo Light"/>
          <w:b/>
          <w:bCs/>
          <w:color w:val="auto"/>
        </w:rPr>
      </w:pPr>
      <w:r w:rsidRPr="00EE267B">
        <w:rPr>
          <w:rFonts w:cs="Archivo Light"/>
          <w:b/>
          <w:bCs/>
          <w:color w:val="auto"/>
        </w:rPr>
        <w:t xml:space="preserve">Atsakymas. </w:t>
      </w:r>
      <w:bookmarkStart w:id="5" w:name="_Hlk193868775"/>
      <w:r w:rsidRPr="00EE267B">
        <w:rPr>
          <w:rFonts w:cs="Archivo Light"/>
          <w:color w:val="auto"/>
        </w:rPr>
        <w:t>Tiekėjo/Subtiekėjo deklaraciją</w:t>
      </w:r>
      <w:bookmarkEnd w:id="5"/>
      <w:r w:rsidRPr="00EE267B">
        <w:rPr>
          <w:rFonts w:cs="Archivo Light"/>
          <w:color w:val="auto"/>
        </w:rPr>
        <w:t xml:space="preserve"> turi pateikti juridiniai asmenys, o Tiekėjo deklaraciją turi pateikti fiziniai asmenys (jei fiziniai asmenys žada pateikti konkursinį pasiūlymą). Jūsų nurodytu atveju, tiekėjas ir ūkio subjektas, kurio kvalifikacija remiamasi, kiekvienas atskirai turės pateikti užpildytas ir pasirašytas Tiekėjo/Subtiekėjo deklaracijas.</w:t>
      </w:r>
    </w:p>
    <w:p w14:paraId="0E073AF6" w14:textId="77777777" w:rsidR="00EE267B" w:rsidRDefault="00EE267B" w:rsidP="00EE267B">
      <w:pPr>
        <w:jc w:val="both"/>
        <w:rPr>
          <w:rFonts w:ascii="Archivo Light" w:hAnsi="Archivo Light" w:cs="Archivo Light"/>
          <w:sz w:val="22"/>
          <w:szCs w:val="22"/>
        </w:rPr>
      </w:pPr>
    </w:p>
    <w:p w14:paraId="391F119D" w14:textId="77777777" w:rsidR="00D679F8" w:rsidRDefault="00D679F8"/>
    <w:sectPr w:rsidR="00D679F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chivo Light">
    <w:altName w:val="Calibri"/>
    <w:panose1 w:val="00000000000000000000"/>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7B"/>
    <w:rsid w:val="004C50D7"/>
    <w:rsid w:val="006E4B89"/>
    <w:rsid w:val="00D679F8"/>
    <w:rsid w:val="00D85B59"/>
    <w:rsid w:val="00EE26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24F51"/>
  <w15:chartTrackingRefBased/>
  <w15:docId w15:val="{8B366D27-EBA0-4D86-8930-472124E9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67B"/>
    <w:pPr>
      <w:spacing w:after="0" w:line="240" w:lineRule="auto"/>
    </w:pPr>
    <w:rPr>
      <w:rFonts w:ascii="Times New Roman" w:eastAsia="Times New Roman" w:hAnsi="Times New Roman" w:cs="Times New Roman"/>
      <w:color w:val="auto"/>
      <w:kern w:val="0"/>
      <w:sz w:val="24"/>
      <w:szCs w:val="24"/>
      <w14:ligatures w14:val="none"/>
    </w:rPr>
  </w:style>
  <w:style w:type="paragraph" w:styleId="Heading1">
    <w:name w:val="heading 1"/>
    <w:basedOn w:val="Normal"/>
    <w:next w:val="Normal"/>
    <w:link w:val="Heading1Char"/>
    <w:uiPriority w:val="9"/>
    <w:qFormat/>
    <w:rsid w:val="00EE267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E267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E267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E267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E267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E267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E267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E267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E267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6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6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67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67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267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26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26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26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26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267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E267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E267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26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267B"/>
    <w:pPr>
      <w:spacing w:before="160" w:after="160" w:line="259" w:lineRule="auto"/>
      <w:jc w:val="center"/>
    </w:pPr>
    <w:rPr>
      <w:rFonts w:ascii="Archivo Light" w:eastAsiaTheme="minorHAnsi" w:hAnsi="Archivo Light" w:cstheme="maj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E267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Antraštė 3 turinys"/>
    <w:basedOn w:val="Normal"/>
    <w:link w:val="ListParagraphChar"/>
    <w:uiPriority w:val="34"/>
    <w:qFormat/>
    <w:rsid w:val="00EE267B"/>
    <w:pPr>
      <w:spacing w:after="160" w:line="259" w:lineRule="auto"/>
      <w:ind w:left="720"/>
      <w:contextualSpacing/>
    </w:pPr>
    <w:rPr>
      <w:rFonts w:ascii="Archivo Light" w:eastAsiaTheme="minorHAnsi" w:hAnsi="Archivo Light" w:cstheme="majorHAnsi"/>
      <w:color w:val="002060"/>
      <w:kern w:val="2"/>
      <w:sz w:val="22"/>
      <w:szCs w:val="22"/>
      <w14:ligatures w14:val="standardContextual"/>
    </w:rPr>
  </w:style>
  <w:style w:type="character" w:styleId="IntenseEmphasis">
    <w:name w:val="Intense Emphasis"/>
    <w:basedOn w:val="DefaultParagraphFont"/>
    <w:uiPriority w:val="21"/>
    <w:qFormat/>
    <w:rsid w:val="00EE267B"/>
    <w:rPr>
      <w:i/>
      <w:iCs/>
      <w:color w:val="0F4761" w:themeColor="accent1" w:themeShade="BF"/>
    </w:rPr>
  </w:style>
  <w:style w:type="paragraph" w:styleId="IntenseQuote">
    <w:name w:val="Intense Quote"/>
    <w:basedOn w:val="Normal"/>
    <w:next w:val="Normal"/>
    <w:link w:val="IntenseQuoteChar"/>
    <w:uiPriority w:val="30"/>
    <w:qFormat/>
    <w:rsid w:val="00EE267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chivo Light" w:eastAsiaTheme="minorHAnsi" w:hAnsi="Archivo Light" w:cstheme="maj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E267B"/>
    <w:rPr>
      <w:i/>
      <w:iCs/>
      <w:color w:val="0F4761" w:themeColor="accent1" w:themeShade="BF"/>
    </w:rPr>
  </w:style>
  <w:style w:type="character" w:styleId="IntenseReference">
    <w:name w:val="Intense Reference"/>
    <w:basedOn w:val="DefaultParagraphFont"/>
    <w:uiPriority w:val="32"/>
    <w:qFormat/>
    <w:rsid w:val="00EE267B"/>
    <w:rPr>
      <w:b/>
      <w:bCs/>
      <w:smallCaps/>
      <w:color w:val="0F4761" w:themeColor="accent1" w:themeShade="BF"/>
      <w:spacing w:val="5"/>
    </w:rPr>
  </w:style>
  <w:style w:type="paragraph" w:styleId="Header">
    <w:name w:val="header"/>
    <w:basedOn w:val="Normal"/>
    <w:link w:val="HeaderChar"/>
    <w:rsid w:val="00EE267B"/>
    <w:pPr>
      <w:tabs>
        <w:tab w:val="center" w:pos="4153"/>
        <w:tab w:val="right" w:pos="8306"/>
      </w:tabs>
    </w:pPr>
  </w:style>
  <w:style w:type="character" w:customStyle="1" w:styleId="HeaderChar">
    <w:name w:val="Header Char"/>
    <w:basedOn w:val="DefaultParagraphFont"/>
    <w:link w:val="Header"/>
    <w:rsid w:val="00EE267B"/>
    <w:rPr>
      <w:rFonts w:ascii="Times New Roman" w:eastAsia="Times New Roman" w:hAnsi="Times New Roman" w:cs="Times New Roman"/>
      <w:color w:val="auto"/>
      <w:kern w:val="0"/>
      <w:sz w:val="24"/>
      <w:szCs w:val="24"/>
      <w14:ligatures w14:val="none"/>
    </w:rPr>
  </w:style>
  <w:style w:type="paragraph" w:styleId="BodyText">
    <w:name w:val="Body Text"/>
    <w:basedOn w:val="Normal"/>
    <w:link w:val="BodyTextChar"/>
    <w:qFormat/>
    <w:rsid w:val="00EE267B"/>
    <w:pPr>
      <w:jc w:val="both"/>
    </w:pPr>
  </w:style>
  <w:style w:type="character" w:customStyle="1" w:styleId="BodyTextChar">
    <w:name w:val="Body Text Char"/>
    <w:basedOn w:val="DefaultParagraphFont"/>
    <w:link w:val="BodyText"/>
    <w:rsid w:val="00EE267B"/>
    <w:rPr>
      <w:rFonts w:ascii="Times New Roman" w:eastAsia="Times New Roman" w:hAnsi="Times New Roman" w:cs="Times New Roman"/>
      <w:color w:val="auto"/>
      <w:kern w:val="0"/>
      <w:sz w:val="24"/>
      <w:szCs w:val="24"/>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EE2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898</Words>
  <Characters>513</Characters>
  <Application>Microsoft Office Word</Application>
  <DocSecurity>0</DocSecurity>
  <Lines>4</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1</cp:revision>
  <dcterms:created xsi:type="dcterms:W3CDTF">2025-03-26T07:36:00Z</dcterms:created>
  <dcterms:modified xsi:type="dcterms:W3CDTF">2025-03-26T07:38:00Z</dcterms:modified>
</cp:coreProperties>
</file>