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6F084F28" w:rsidR="001C24BC" w:rsidRPr="00291881" w:rsidRDefault="008E0F39" w:rsidP="004E4612">
          <w:pPr>
            <w:spacing w:after="120" w:line="20" w:lineRule="atLeast"/>
            <w:ind w:left="5245"/>
            <w:contextualSpacing/>
            <w:rPr>
              <w:rFonts w:cstheme="minorHAnsi"/>
              <w:sz w:val="24"/>
              <w:szCs w:val="24"/>
            </w:rPr>
          </w:pPr>
          <w:r w:rsidRPr="00AD4E21">
            <w:rPr>
              <w:rFonts w:cstheme="minorHAnsi"/>
              <w:sz w:val="24"/>
              <w:szCs w:val="24"/>
            </w:rPr>
            <w:t xml:space="preserve">2025 m. </w:t>
          </w:r>
          <w:r w:rsidR="002C1D0A" w:rsidRPr="00AD4E21">
            <w:rPr>
              <w:rFonts w:cstheme="minorHAnsi"/>
              <w:sz w:val="24"/>
              <w:szCs w:val="24"/>
            </w:rPr>
            <w:t xml:space="preserve">kovo </w:t>
          </w:r>
          <w:r w:rsidR="00AD4E21" w:rsidRPr="00AD4E21">
            <w:rPr>
              <w:rFonts w:cstheme="minorHAnsi"/>
              <w:sz w:val="24"/>
              <w:szCs w:val="24"/>
            </w:rPr>
            <w:t>26</w:t>
          </w:r>
          <w:r w:rsidR="002C1D0A" w:rsidRPr="00AD4E21">
            <w:rPr>
              <w:rFonts w:cstheme="minorHAnsi"/>
              <w:sz w:val="24"/>
              <w:szCs w:val="24"/>
            </w:rPr>
            <w:t xml:space="preserve"> </w:t>
          </w:r>
          <w:r w:rsidR="00DA5065" w:rsidRPr="00AD4E21">
            <w:rPr>
              <w:rFonts w:cstheme="minorHAnsi"/>
              <w:sz w:val="24"/>
              <w:szCs w:val="24"/>
            </w:rPr>
            <w:t xml:space="preserve"> d. </w:t>
          </w:r>
          <w:r w:rsidR="001C24BC" w:rsidRPr="00AD4E21">
            <w:rPr>
              <w:rFonts w:cstheme="minorHAnsi"/>
              <w:sz w:val="24"/>
              <w:szCs w:val="24"/>
            </w:rPr>
            <w:t xml:space="preserve"> protokolu Nr.</w:t>
          </w:r>
          <w:r w:rsidR="00603B2A" w:rsidRPr="00AD4E21">
            <w:rPr>
              <w:rFonts w:cstheme="minorHAnsi"/>
              <w:sz w:val="24"/>
              <w:szCs w:val="24"/>
            </w:rPr>
            <w:t xml:space="preserve"> VPN(C)-</w:t>
          </w:r>
          <w:r w:rsidR="00AD4E21" w:rsidRPr="00AD4E21">
            <w:rPr>
              <w:rFonts w:cstheme="minorHAnsi"/>
              <w:sz w:val="24"/>
              <w:szCs w:val="24"/>
            </w:rPr>
            <w:t>115</w:t>
          </w:r>
          <w:r w:rsidR="001C24BC" w:rsidRPr="00291881">
            <w:rPr>
              <w:rFonts w:cstheme="minorHAnsi"/>
              <w:sz w:val="24"/>
              <w:szCs w:val="24"/>
            </w:rPr>
            <w:t xml:space="preserve"> </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D1BF965" w14:textId="7782109F" w:rsidR="00D526C8" w:rsidRPr="00936468"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VIEŠOJO PIRKIMO „</w:t>
          </w:r>
          <w:r w:rsidRPr="005730DA">
            <w:rPr>
              <w:rFonts w:cstheme="minorHAnsi"/>
              <w:b/>
              <w:bCs/>
              <w:sz w:val="28"/>
              <w:szCs w:val="28"/>
            </w:rPr>
            <w:t>ENDOSKOPINĖS ĮRANGOS KOMPLEKTAS</w:t>
          </w:r>
          <w:r w:rsidRPr="00936468">
            <w:rPr>
              <w:rFonts w:cstheme="minorHAnsi"/>
              <w:b/>
              <w:bCs/>
              <w:sz w:val="28"/>
              <w:szCs w:val="28"/>
            </w:rPr>
            <w:t>“</w:t>
          </w:r>
        </w:p>
        <w:p w14:paraId="18ACC6AD" w14:textId="20015F57" w:rsidR="00D526C8" w:rsidRPr="00BD0DDD" w:rsidRDefault="00D526C8" w:rsidP="004E4612">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w:t>
          </w:r>
          <w:r w:rsidR="00EB164F" w:rsidRPr="00936468">
            <w:rPr>
              <w:rFonts w:cstheme="minorHAnsi"/>
              <w:b/>
              <w:bCs/>
              <w:sz w:val="28"/>
              <w:szCs w:val="28"/>
            </w:rPr>
            <w:t xml:space="preserve">SPECIALIOSIOS </w:t>
          </w:r>
          <w:r w:rsidRPr="00936468">
            <w:rPr>
              <w:rFonts w:cstheme="minorHAnsi"/>
              <w:b/>
              <w:bCs/>
              <w:sz w:val="28"/>
              <w:szCs w:val="28"/>
            </w:rPr>
            <w:t>SĄLYGOS</w:t>
          </w:r>
          <w:r w:rsidR="00EC4CB7" w:rsidRPr="00936468">
            <w:rPr>
              <w:rFonts w:cstheme="minorHAnsi"/>
              <w:b/>
              <w:bCs/>
              <w:sz w:val="28"/>
              <w:szCs w:val="28"/>
            </w:rPr>
            <w:t xml:space="preserve">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157823F9" w14:textId="3DFFEB9D" w:rsidR="00A36848" w:rsidRPr="00936468" w:rsidRDefault="00A36848" w:rsidP="00A36848">
              <w:pPr>
                <w:pStyle w:val="TOC1"/>
                <w:rPr>
                  <w:noProof/>
                  <w:sz w:val="22"/>
                  <w:szCs w:val="22"/>
                  <w:lang w:val="en-US" w:eastAsia="en-US"/>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26333928" w:history="1">
                <w:r w:rsidRPr="00936468">
                  <w:rPr>
                    <w:rStyle w:val="Hyperlink"/>
                    <w:rFonts w:cstheme="minorHAnsi"/>
                    <w:noProof/>
                  </w:rPr>
                  <w:t>1.</w:t>
                </w:r>
                <w:r w:rsidRPr="00936468">
                  <w:rPr>
                    <w:noProof/>
                    <w:sz w:val="22"/>
                    <w:szCs w:val="22"/>
                    <w:lang w:val="en-US" w:eastAsia="en-US"/>
                  </w:rPr>
                  <w:tab/>
                </w:r>
                <w:r w:rsidRPr="00936468">
                  <w:rPr>
                    <w:rStyle w:val="Hyperlink"/>
                    <w:rFonts w:cstheme="minorHAnsi"/>
                    <w:noProof/>
                  </w:rPr>
                  <w:t>Bendra informacija</w:t>
                </w:r>
                <w:r w:rsidRPr="00936468">
                  <w:rPr>
                    <w:noProof/>
                    <w:webHidden/>
                  </w:rPr>
                  <w:tab/>
                </w:r>
                <w:r w:rsidRPr="00936468">
                  <w:rPr>
                    <w:noProof/>
                    <w:webHidden/>
                  </w:rPr>
                  <w:fldChar w:fldCharType="begin"/>
                </w:r>
                <w:r w:rsidRPr="00936468">
                  <w:rPr>
                    <w:noProof/>
                    <w:webHidden/>
                  </w:rPr>
                  <w:instrText xml:space="preserve"> PAGEREF _Toc126333928 \h </w:instrText>
                </w:r>
                <w:r w:rsidRPr="00936468">
                  <w:rPr>
                    <w:noProof/>
                    <w:webHidden/>
                  </w:rPr>
                </w:r>
                <w:r w:rsidRPr="00936468">
                  <w:rPr>
                    <w:noProof/>
                    <w:webHidden/>
                  </w:rPr>
                  <w:fldChar w:fldCharType="separate"/>
                </w:r>
                <w:r w:rsidR="006B5F4A">
                  <w:rPr>
                    <w:noProof/>
                    <w:webHidden/>
                  </w:rPr>
                  <w:t>2</w:t>
                </w:r>
                <w:r w:rsidRPr="00936468">
                  <w:rPr>
                    <w:noProof/>
                    <w:webHidden/>
                  </w:rPr>
                  <w:fldChar w:fldCharType="end"/>
                </w:r>
              </w:hyperlink>
            </w:p>
            <w:p w14:paraId="3D08C187" w14:textId="5286955D" w:rsidR="00A36848" w:rsidRPr="00936468" w:rsidRDefault="00A36848" w:rsidP="00A36848">
              <w:pPr>
                <w:pStyle w:val="TOC1"/>
                <w:rPr>
                  <w:noProof/>
                  <w:sz w:val="22"/>
                  <w:szCs w:val="22"/>
                  <w:lang w:val="en-US" w:eastAsia="en-US"/>
                </w:rPr>
              </w:pPr>
              <w:hyperlink w:anchor="_Toc126333929" w:history="1">
                <w:r w:rsidRPr="00936468">
                  <w:rPr>
                    <w:rStyle w:val="Hyperlink"/>
                    <w:rFonts w:ascii="Calibri" w:hAnsi="Calibri" w:cs="Calibri"/>
                    <w:noProof/>
                  </w:rPr>
                  <w:t>2</w:t>
                </w:r>
                <w:r w:rsidRPr="00936468">
                  <w:rPr>
                    <w:rStyle w:val="Hyperlink"/>
                    <w:noProof/>
                  </w:rPr>
                  <w:t xml:space="preserve">.  </w:t>
                </w:r>
                <w:r w:rsidRPr="00936468">
                  <w:rPr>
                    <w:rStyle w:val="Hyperlink"/>
                    <w:rFonts w:cstheme="minorHAnsi"/>
                    <w:noProof/>
                  </w:rPr>
                  <w:t>Pirkimo objektas</w:t>
                </w:r>
                <w:r w:rsidRPr="00936468">
                  <w:rPr>
                    <w:noProof/>
                    <w:webHidden/>
                  </w:rPr>
                  <w:tab/>
                </w:r>
                <w:r w:rsidRPr="00936468">
                  <w:rPr>
                    <w:noProof/>
                    <w:webHidden/>
                  </w:rPr>
                  <w:fldChar w:fldCharType="begin"/>
                </w:r>
                <w:r w:rsidRPr="00936468">
                  <w:rPr>
                    <w:noProof/>
                    <w:webHidden/>
                  </w:rPr>
                  <w:instrText xml:space="preserve"> PAGEREF _Toc126333929 \h </w:instrText>
                </w:r>
                <w:r w:rsidRPr="00936468">
                  <w:rPr>
                    <w:noProof/>
                    <w:webHidden/>
                  </w:rPr>
                </w:r>
                <w:r w:rsidRPr="00936468">
                  <w:rPr>
                    <w:noProof/>
                    <w:webHidden/>
                  </w:rPr>
                  <w:fldChar w:fldCharType="separate"/>
                </w:r>
                <w:r w:rsidR="006B5F4A">
                  <w:rPr>
                    <w:noProof/>
                    <w:webHidden/>
                  </w:rPr>
                  <w:t>2</w:t>
                </w:r>
                <w:r w:rsidRPr="00936468">
                  <w:rPr>
                    <w:noProof/>
                    <w:webHidden/>
                  </w:rPr>
                  <w:fldChar w:fldCharType="end"/>
                </w:r>
              </w:hyperlink>
            </w:p>
            <w:p w14:paraId="13F5291E" w14:textId="41226522" w:rsidR="00A36848" w:rsidRPr="00936468" w:rsidRDefault="00A36848" w:rsidP="00A36848">
              <w:pPr>
                <w:pStyle w:val="TOC1"/>
                <w:rPr>
                  <w:noProof/>
                  <w:sz w:val="22"/>
                  <w:szCs w:val="22"/>
                  <w:lang w:val="en-US" w:eastAsia="en-US"/>
                </w:rPr>
              </w:pPr>
              <w:hyperlink w:anchor="_Toc126333930" w:history="1">
                <w:r w:rsidRPr="00936468">
                  <w:rPr>
                    <w:rStyle w:val="Hyperlink"/>
                    <w:rFonts w:cstheme="minorHAnsi"/>
                    <w:noProof/>
                  </w:rPr>
                  <w:t>3.  Susitikimai su tiekėjais ir objekto apžiūra</w:t>
                </w:r>
                <w:r w:rsidRPr="00936468">
                  <w:rPr>
                    <w:noProof/>
                    <w:webHidden/>
                  </w:rPr>
                  <w:tab/>
                </w:r>
                <w:r w:rsidRPr="00936468">
                  <w:rPr>
                    <w:noProof/>
                    <w:webHidden/>
                  </w:rPr>
                  <w:fldChar w:fldCharType="begin"/>
                </w:r>
                <w:r w:rsidRPr="00936468">
                  <w:rPr>
                    <w:noProof/>
                    <w:webHidden/>
                  </w:rPr>
                  <w:instrText xml:space="preserve"> PAGEREF _Toc126333930 \h </w:instrText>
                </w:r>
                <w:r w:rsidRPr="00936468">
                  <w:rPr>
                    <w:noProof/>
                    <w:webHidden/>
                  </w:rPr>
                </w:r>
                <w:r w:rsidRPr="00936468">
                  <w:rPr>
                    <w:noProof/>
                    <w:webHidden/>
                  </w:rPr>
                  <w:fldChar w:fldCharType="separate"/>
                </w:r>
                <w:r w:rsidR="006B5F4A">
                  <w:rPr>
                    <w:noProof/>
                    <w:webHidden/>
                  </w:rPr>
                  <w:t>3</w:t>
                </w:r>
                <w:r w:rsidRPr="00936468">
                  <w:rPr>
                    <w:noProof/>
                    <w:webHidden/>
                  </w:rPr>
                  <w:fldChar w:fldCharType="end"/>
                </w:r>
              </w:hyperlink>
            </w:p>
            <w:p w14:paraId="3F372BE8" w14:textId="7CE3CE4F" w:rsidR="00A36848" w:rsidRPr="00936468" w:rsidRDefault="00A36848" w:rsidP="00A36848">
              <w:pPr>
                <w:pStyle w:val="TOC1"/>
                <w:rPr>
                  <w:noProof/>
                  <w:sz w:val="22"/>
                  <w:szCs w:val="22"/>
                  <w:lang w:val="en-US" w:eastAsia="en-US"/>
                </w:rPr>
              </w:pPr>
              <w:hyperlink w:anchor="_Toc126333931" w:history="1">
                <w:r w:rsidRPr="00936468">
                  <w:rPr>
                    <w:rStyle w:val="Hyperlink"/>
                    <w:rFonts w:cstheme="majorHAnsi"/>
                    <w:noProof/>
                  </w:rPr>
                  <w:t xml:space="preserve">4.  </w:t>
                </w:r>
                <w:r w:rsidRPr="00936468">
                  <w:rPr>
                    <w:rStyle w:val="Hyperlink"/>
                    <w:rFonts w:cstheme="minorHAnsi"/>
                    <w:noProof/>
                  </w:rPr>
                  <w:t>Tiekėjų pašalinimo pagrindai ir kvalifikacijos reikalavimai</w:t>
                </w:r>
                <w:r w:rsidRPr="00936468">
                  <w:rPr>
                    <w:noProof/>
                    <w:webHidden/>
                  </w:rPr>
                  <w:tab/>
                </w:r>
                <w:r w:rsidRPr="00936468">
                  <w:rPr>
                    <w:noProof/>
                    <w:webHidden/>
                  </w:rPr>
                  <w:fldChar w:fldCharType="begin"/>
                </w:r>
                <w:r w:rsidRPr="00936468">
                  <w:rPr>
                    <w:noProof/>
                    <w:webHidden/>
                  </w:rPr>
                  <w:instrText xml:space="preserve"> PAGEREF _Toc126333931 \h </w:instrText>
                </w:r>
                <w:r w:rsidRPr="00936468">
                  <w:rPr>
                    <w:noProof/>
                    <w:webHidden/>
                  </w:rPr>
                </w:r>
                <w:r w:rsidRPr="00936468">
                  <w:rPr>
                    <w:noProof/>
                    <w:webHidden/>
                  </w:rPr>
                  <w:fldChar w:fldCharType="separate"/>
                </w:r>
                <w:r w:rsidR="006B5F4A">
                  <w:rPr>
                    <w:noProof/>
                    <w:webHidden/>
                  </w:rPr>
                  <w:t>3</w:t>
                </w:r>
                <w:r w:rsidRPr="00936468">
                  <w:rPr>
                    <w:noProof/>
                    <w:webHidden/>
                  </w:rPr>
                  <w:fldChar w:fldCharType="end"/>
                </w:r>
              </w:hyperlink>
            </w:p>
            <w:p w14:paraId="429C2C1D" w14:textId="0FF22E04" w:rsidR="00A36848" w:rsidRPr="00936468" w:rsidRDefault="00A36848" w:rsidP="00A36848">
              <w:pPr>
                <w:pStyle w:val="TOC1"/>
                <w:rPr>
                  <w:noProof/>
                  <w:sz w:val="22"/>
                  <w:szCs w:val="22"/>
                  <w:lang w:val="en-US" w:eastAsia="en-US"/>
                </w:rPr>
              </w:pPr>
              <w:hyperlink w:anchor="_Toc126333932" w:history="1">
                <w:r w:rsidRPr="00936468">
                  <w:rPr>
                    <w:rStyle w:val="Hyperlink"/>
                    <w:rFonts w:cstheme="minorHAnsi"/>
                    <w:noProof/>
                  </w:rPr>
                  <w:t xml:space="preserve">5.  </w:t>
                </w:r>
                <w:r w:rsidRPr="00936468">
                  <w:rPr>
                    <w:rStyle w:val="Hyperlink"/>
                    <w:rFonts w:ascii="Calibri" w:hAnsi="Calibri" w:cs="Calibri"/>
                    <w:noProof/>
                  </w:rPr>
                  <w:t>Reikalavimai, susiję su nacionaliniu saugumu</w:t>
                </w:r>
                <w:r w:rsidRPr="00936468">
                  <w:rPr>
                    <w:noProof/>
                    <w:webHidden/>
                  </w:rPr>
                  <w:tab/>
                </w:r>
                <w:r w:rsidRPr="00936468">
                  <w:rPr>
                    <w:noProof/>
                    <w:webHidden/>
                  </w:rPr>
                  <w:fldChar w:fldCharType="begin"/>
                </w:r>
                <w:r w:rsidRPr="00936468">
                  <w:rPr>
                    <w:noProof/>
                    <w:webHidden/>
                  </w:rPr>
                  <w:instrText xml:space="preserve"> PAGEREF _Toc126333932 \h </w:instrText>
                </w:r>
                <w:r w:rsidRPr="00936468">
                  <w:rPr>
                    <w:noProof/>
                    <w:webHidden/>
                  </w:rPr>
                </w:r>
                <w:r w:rsidRPr="00936468">
                  <w:rPr>
                    <w:noProof/>
                    <w:webHidden/>
                  </w:rPr>
                  <w:fldChar w:fldCharType="separate"/>
                </w:r>
                <w:r w:rsidR="006B5F4A">
                  <w:rPr>
                    <w:noProof/>
                    <w:webHidden/>
                  </w:rPr>
                  <w:t>3</w:t>
                </w:r>
                <w:r w:rsidRPr="00936468">
                  <w:rPr>
                    <w:noProof/>
                    <w:webHidden/>
                  </w:rPr>
                  <w:fldChar w:fldCharType="end"/>
                </w:r>
              </w:hyperlink>
            </w:p>
            <w:p w14:paraId="7C551D4A" w14:textId="0A5DE22A" w:rsidR="00A36848" w:rsidRPr="00936468" w:rsidRDefault="00A36848" w:rsidP="00A36848">
              <w:pPr>
                <w:pStyle w:val="TOC1"/>
                <w:rPr>
                  <w:noProof/>
                  <w:sz w:val="22"/>
                  <w:szCs w:val="22"/>
                  <w:lang w:val="en-US" w:eastAsia="en-US"/>
                </w:rPr>
              </w:pPr>
              <w:hyperlink w:anchor="_Toc126333933" w:history="1">
                <w:r w:rsidRPr="00936468">
                  <w:rPr>
                    <w:rStyle w:val="Hyperlink"/>
                    <w:noProof/>
                  </w:rPr>
                  <w:t>6.  Specialieji reikalavimai pasiūlymų rengimui ir pateikimui</w:t>
                </w:r>
                <w:r w:rsidRPr="00936468">
                  <w:rPr>
                    <w:noProof/>
                    <w:webHidden/>
                  </w:rPr>
                  <w:tab/>
                </w:r>
                <w:r w:rsidRPr="00936468">
                  <w:rPr>
                    <w:noProof/>
                    <w:webHidden/>
                  </w:rPr>
                  <w:fldChar w:fldCharType="begin"/>
                </w:r>
                <w:r w:rsidRPr="00936468">
                  <w:rPr>
                    <w:noProof/>
                    <w:webHidden/>
                  </w:rPr>
                  <w:instrText xml:space="preserve"> PAGEREF _Toc126333933 \h </w:instrText>
                </w:r>
                <w:r w:rsidRPr="00936468">
                  <w:rPr>
                    <w:noProof/>
                    <w:webHidden/>
                  </w:rPr>
                </w:r>
                <w:r w:rsidRPr="00936468">
                  <w:rPr>
                    <w:noProof/>
                    <w:webHidden/>
                  </w:rPr>
                  <w:fldChar w:fldCharType="separate"/>
                </w:r>
                <w:r w:rsidR="006B5F4A">
                  <w:rPr>
                    <w:noProof/>
                    <w:webHidden/>
                  </w:rPr>
                  <w:t>4</w:t>
                </w:r>
                <w:r w:rsidRPr="00936468">
                  <w:rPr>
                    <w:noProof/>
                    <w:webHidden/>
                  </w:rPr>
                  <w:fldChar w:fldCharType="end"/>
                </w:r>
              </w:hyperlink>
            </w:p>
            <w:p w14:paraId="68518808" w14:textId="54341764" w:rsidR="00A36848" w:rsidRPr="00936468" w:rsidRDefault="00A36848" w:rsidP="00A36848">
              <w:pPr>
                <w:pStyle w:val="TOC1"/>
                <w:rPr>
                  <w:noProof/>
                  <w:sz w:val="22"/>
                  <w:szCs w:val="22"/>
                  <w:lang w:val="en-US" w:eastAsia="en-US"/>
                </w:rPr>
              </w:pPr>
              <w:hyperlink w:anchor="_Toc126333934" w:history="1">
                <w:r w:rsidRPr="00936468">
                  <w:rPr>
                    <w:rStyle w:val="Hyperlink"/>
                    <w:rFonts w:eastAsia="Calibri" w:cstheme="minorHAnsi"/>
                    <w:noProof/>
                  </w:rPr>
                  <w:t>7.</w:t>
                </w:r>
                <w:r w:rsidRPr="00936468">
                  <w:rPr>
                    <w:noProof/>
                    <w:sz w:val="22"/>
                    <w:szCs w:val="22"/>
                    <w:lang w:val="en-US" w:eastAsia="en-US"/>
                  </w:rPr>
                  <w:tab/>
                </w:r>
                <w:r w:rsidRPr="00936468">
                  <w:rPr>
                    <w:rStyle w:val="Hyperlink"/>
                    <w:rFonts w:cstheme="minorHAnsi"/>
                    <w:noProof/>
                  </w:rPr>
                  <w:t>Pasiūlymo galiojimo užtikrinimas</w:t>
                </w:r>
                <w:r w:rsidRPr="00936468">
                  <w:rPr>
                    <w:noProof/>
                    <w:webHidden/>
                  </w:rPr>
                  <w:tab/>
                </w:r>
                <w:r w:rsidRPr="00936468">
                  <w:rPr>
                    <w:noProof/>
                    <w:webHidden/>
                  </w:rPr>
                  <w:fldChar w:fldCharType="begin"/>
                </w:r>
                <w:r w:rsidRPr="00936468">
                  <w:rPr>
                    <w:noProof/>
                    <w:webHidden/>
                  </w:rPr>
                  <w:instrText xml:space="preserve"> PAGEREF _Toc126333934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1ADC8755" w14:textId="51CF250A" w:rsidR="00A36848" w:rsidRPr="00936468" w:rsidRDefault="00A36848" w:rsidP="00A36848">
              <w:pPr>
                <w:pStyle w:val="TOC1"/>
                <w:rPr>
                  <w:noProof/>
                  <w:sz w:val="22"/>
                  <w:szCs w:val="22"/>
                  <w:lang w:val="en-US" w:eastAsia="en-US"/>
                </w:rPr>
              </w:pPr>
              <w:hyperlink w:anchor="_Toc126333935" w:history="1">
                <w:r w:rsidRPr="00936468">
                  <w:rPr>
                    <w:rStyle w:val="Hyperlink"/>
                    <w:rFonts w:eastAsia="Calibri" w:cstheme="minorHAnsi"/>
                    <w:noProof/>
                  </w:rPr>
                  <w:t>8.</w:t>
                </w:r>
                <w:r w:rsidRPr="00936468">
                  <w:rPr>
                    <w:noProof/>
                    <w:sz w:val="22"/>
                    <w:szCs w:val="22"/>
                    <w:lang w:val="en-US" w:eastAsia="en-US"/>
                  </w:rPr>
                  <w:tab/>
                </w:r>
                <w:r w:rsidRPr="00936468">
                  <w:rPr>
                    <w:rStyle w:val="Hyperlink"/>
                    <w:rFonts w:cstheme="minorHAnsi"/>
                    <w:noProof/>
                  </w:rPr>
                  <w:t>Elektroninis aukcionas</w:t>
                </w:r>
                <w:r w:rsidRPr="00936468">
                  <w:rPr>
                    <w:noProof/>
                    <w:webHidden/>
                  </w:rPr>
                  <w:tab/>
                </w:r>
                <w:r w:rsidRPr="00936468">
                  <w:rPr>
                    <w:noProof/>
                    <w:webHidden/>
                  </w:rPr>
                  <w:fldChar w:fldCharType="begin"/>
                </w:r>
                <w:r w:rsidRPr="00936468">
                  <w:rPr>
                    <w:noProof/>
                    <w:webHidden/>
                  </w:rPr>
                  <w:instrText xml:space="preserve"> PAGEREF _Toc126333935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194074FD" w14:textId="5934EAF3" w:rsidR="00A36848" w:rsidRPr="00936468" w:rsidRDefault="00A36848" w:rsidP="00A36848">
              <w:pPr>
                <w:pStyle w:val="TOC1"/>
                <w:rPr>
                  <w:noProof/>
                  <w:sz w:val="22"/>
                  <w:szCs w:val="22"/>
                  <w:lang w:val="en-US" w:eastAsia="en-US"/>
                </w:rPr>
              </w:pPr>
              <w:hyperlink w:anchor="_Toc126333936" w:history="1">
                <w:r w:rsidRPr="00936468">
                  <w:rPr>
                    <w:rStyle w:val="Hyperlink"/>
                    <w:rFonts w:eastAsia="Calibri" w:cstheme="minorHAnsi"/>
                    <w:noProof/>
                  </w:rPr>
                  <w:t>9.</w:t>
                </w:r>
                <w:r w:rsidRPr="00936468">
                  <w:rPr>
                    <w:noProof/>
                    <w:sz w:val="22"/>
                    <w:szCs w:val="22"/>
                    <w:lang w:val="en-US" w:eastAsia="en-US"/>
                  </w:rPr>
                  <w:tab/>
                </w:r>
                <w:r w:rsidRPr="00936468">
                  <w:rPr>
                    <w:rStyle w:val="Hyperlink"/>
                    <w:rFonts w:cstheme="minorHAnsi"/>
                    <w:noProof/>
                  </w:rPr>
                  <w:t>Pasiūlymų vertinimas</w:t>
                </w:r>
                <w:r w:rsidRPr="00936468">
                  <w:rPr>
                    <w:noProof/>
                    <w:webHidden/>
                  </w:rPr>
                  <w:tab/>
                </w:r>
                <w:r w:rsidRPr="00936468">
                  <w:rPr>
                    <w:noProof/>
                    <w:webHidden/>
                  </w:rPr>
                  <w:fldChar w:fldCharType="begin"/>
                </w:r>
                <w:r w:rsidRPr="00936468">
                  <w:rPr>
                    <w:noProof/>
                    <w:webHidden/>
                  </w:rPr>
                  <w:instrText xml:space="preserve"> PAGEREF _Toc126333936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58D4CEB9" w14:textId="00761AE1" w:rsidR="00A36848" w:rsidRPr="00936468" w:rsidRDefault="00A36848" w:rsidP="00A36848">
              <w:pPr>
                <w:pStyle w:val="TOC1"/>
                <w:rPr>
                  <w:noProof/>
                  <w:sz w:val="22"/>
                  <w:szCs w:val="22"/>
                  <w:lang w:val="en-US" w:eastAsia="en-US"/>
                </w:rPr>
              </w:pPr>
              <w:hyperlink w:anchor="_Toc126333937" w:history="1">
                <w:r w:rsidRPr="00936468">
                  <w:rPr>
                    <w:rStyle w:val="Hyperlink"/>
                    <w:rFonts w:eastAsia="Calibri" w:cstheme="minorHAnsi"/>
                    <w:noProof/>
                  </w:rPr>
                  <w:t>10.</w:t>
                </w:r>
                <w:r w:rsidRPr="00936468">
                  <w:rPr>
                    <w:noProof/>
                    <w:sz w:val="22"/>
                    <w:szCs w:val="22"/>
                    <w:lang w:val="en-US" w:eastAsia="en-US"/>
                  </w:rPr>
                  <w:tab/>
                </w:r>
                <w:r w:rsidRPr="00936468">
                  <w:rPr>
                    <w:rStyle w:val="Hyperlink"/>
                    <w:rFonts w:cstheme="minorHAnsi"/>
                    <w:noProof/>
                  </w:rPr>
                  <w:t>Sutarties sudarymas</w:t>
                </w:r>
                <w:r w:rsidRPr="00936468">
                  <w:rPr>
                    <w:noProof/>
                    <w:webHidden/>
                  </w:rPr>
                  <w:tab/>
                </w:r>
                <w:r w:rsidRPr="00936468">
                  <w:rPr>
                    <w:noProof/>
                    <w:webHidden/>
                  </w:rPr>
                  <w:fldChar w:fldCharType="begin"/>
                </w:r>
                <w:r w:rsidRPr="00936468">
                  <w:rPr>
                    <w:noProof/>
                    <w:webHidden/>
                  </w:rPr>
                  <w:instrText xml:space="preserve"> PAGEREF _Toc126333937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770B6D9D" w14:textId="54B48226" w:rsidR="00A36848" w:rsidRPr="00936468" w:rsidRDefault="00A36848" w:rsidP="00A36848">
              <w:pPr>
                <w:pStyle w:val="TOC1"/>
                <w:rPr>
                  <w:noProof/>
                  <w:sz w:val="22"/>
                  <w:szCs w:val="22"/>
                  <w:lang w:val="en-US" w:eastAsia="en-US"/>
                </w:rPr>
              </w:pPr>
              <w:hyperlink w:anchor="_Toc126333938" w:history="1">
                <w:r w:rsidRPr="00936468">
                  <w:rPr>
                    <w:rStyle w:val="Hyperlink"/>
                    <w:rFonts w:cstheme="minorHAnsi"/>
                    <w:noProof/>
                  </w:rPr>
                  <w:t>11.</w:t>
                </w:r>
                <w:r w:rsidRPr="00936468">
                  <w:rPr>
                    <w:noProof/>
                    <w:sz w:val="22"/>
                    <w:szCs w:val="22"/>
                    <w:lang w:val="en-US" w:eastAsia="en-US"/>
                  </w:rPr>
                  <w:tab/>
                  <w:t xml:space="preserve"> </w:t>
                </w:r>
                <w:r w:rsidRPr="00936468">
                  <w:rPr>
                    <w:rStyle w:val="Hyperlink"/>
                    <w:rFonts w:cstheme="minorHAnsi"/>
                    <w:noProof/>
                  </w:rPr>
                  <w:t>Kitos sąlygos</w:t>
                </w:r>
                <w:r w:rsidRPr="00936468">
                  <w:rPr>
                    <w:noProof/>
                    <w:webHidden/>
                  </w:rPr>
                  <w:tab/>
                </w:r>
                <w:r w:rsidRPr="00936468">
                  <w:rPr>
                    <w:noProof/>
                    <w:webHidden/>
                  </w:rPr>
                  <w:fldChar w:fldCharType="begin"/>
                </w:r>
                <w:r w:rsidRPr="00936468">
                  <w:rPr>
                    <w:noProof/>
                    <w:webHidden/>
                  </w:rPr>
                  <w:instrText xml:space="preserve"> PAGEREF _Toc126333938 \h </w:instrText>
                </w:r>
                <w:r w:rsidRPr="00936468">
                  <w:rPr>
                    <w:noProof/>
                    <w:webHidden/>
                  </w:rPr>
                </w:r>
                <w:r w:rsidRPr="00936468">
                  <w:rPr>
                    <w:noProof/>
                    <w:webHidden/>
                  </w:rPr>
                  <w:fldChar w:fldCharType="separate"/>
                </w:r>
                <w:r w:rsidR="006B5F4A">
                  <w:rPr>
                    <w:noProof/>
                    <w:webHidden/>
                  </w:rPr>
                  <w:t>5</w:t>
                </w:r>
                <w:r w:rsidRPr="00936468">
                  <w:rPr>
                    <w:noProof/>
                    <w:webHidden/>
                  </w:rPr>
                  <w:fldChar w:fldCharType="end"/>
                </w:r>
              </w:hyperlink>
            </w:p>
            <w:p w14:paraId="0C791B25" w14:textId="78A4D52A" w:rsidR="00A36848" w:rsidRPr="00936468" w:rsidRDefault="00A36848" w:rsidP="00A36848">
              <w:pPr>
                <w:pStyle w:val="TOC1"/>
                <w:rPr>
                  <w:noProof/>
                  <w:sz w:val="22"/>
                  <w:szCs w:val="22"/>
                  <w:lang w:val="en-US" w:eastAsia="en-US"/>
                </w:rPr>
              </w:pPr>
              <w:r w:rsidRPr="00936468">
                <w:rPr>
                  <w:rStyle w:val="Hyperlink"/>
                  <w:noProof/>
                </w:rPr>
                <w:t xml:space="preserve">  </w:t>
              </w:r>
              <w:hyperlink w:anchor="_Toc126333939" w:history="1">
                <w:r w:rsidRPr="00936468">
                  <w:rPr>
                    <w:rStyle w:val="Hyperlink"/>
                    <w:rFonts w:cstheme="minorHAnsi"/>
                    <w:noProof/>
                  </w:rPr>
                  <w:t>Pirkimo sąlygų 1 priedas „Terminai“</w:t>
                </w:r>
                <w:r w:rsidRPr="00936468">
                  <w:rPr>
                    <w:noProof/>
                    <w:webHidden/>
                  </w:rPr>
                  <w:tab/>
                </w:r>
                <w:r w:rsidRPr="00936468">
                  <w:rPr>
                    <w:noProof/>
                    <w:webHidden/>
                  </w:rPr>
                  <w:fldChar w:fldCharType="begin"/>
                </w:r>
                <w:r w:rsidRPr="00936468">
                  <w:rPr>
                    <w:noProof/>
                    <w:webHidden/>
                  </w:rPr>
                  <w:instrText xml:space="preserve"> PAGEREF _Toc126333939 \h </w:instrText>
                </w:r>
                <w:r w:rsidRPr="00936468">
                  <w:rPr>
                    <w:noProof/>
                    <w:webHidden/>
                  </w:rPr>
                </w:r>
                <w:r w:rsidRPr="00936468">
                  <w:rPr>
                    <w:noProof/>
                    <w:webHidden/>
                  </w:rPr>
                  <w:fldChar w:fldCharType="separate"/>
                </w:r>
                <w:r w:rsidR="006B5F4A">
                  <w:rPr>
                    <w:noProof/>
                    <w:webHidden/>
                  </w:rPr>
                  <w:t>7</w:t>
                </w:r>
                <w:r w:rsidRPr="00936468">
                  <w:rPr>
                    <w:noProof/>
                    <w:webHidden/>
                  </w:rPr>
                  <w:fldChar w:fldCharType="end"/>
                </w:r>
              </w:hyperlink>
            </w:p>
            <w:p w14:paraId="1D131EB4" w14:textId="25398DD2" w:rsidR="00A36848" w:rsidRPr="00936468" w:rsidRDefault="00A36848" w:rsidP="00A36848">
              <w:pPr>
                <w:pStyle w:val="TOC2"/>
                <w:rPr>
                  <w:noProof/>
                  <w:sz w:val="22"/>
                  <w:szCs w:val="22"/>
                  <w:lang w:val="en-US" w:eastAsia="en-US"/>
                </w:rPr>
              </w:pPr>
              <w:hyperlink w:anchor="_Toc126333940" w:history="1">
                <w:r w:rsidRPr="00936468">
                  <w:rPr>
                    <w:rStyle w:val="Hyperlink"/>
                    <w:rFonts w:eastAsia="Calibri" w:cstheme="minorHAnsi"/>
                    <w:noProof/>
                  </w:rPr>
                  <w:t>Pirkimo sąlygų 2 priedas „Techninė specifikacija“</w:t>
                </w:r>
                <w:r w:rsidRPr="00936468">
                  <w:rPr>
                    <w:noProof/>
                    <w:webHidden/>
                  </w:rPr>
                  <w:tab/>
                </w:r>
                <w:r w:rsidRPr="00936468">
                  <w:rPr>
                    <w:noProof/>
                    <w:webHidden/>
                  </w:rPr>
                  <w:fldChar w:fldCharType="begin"/>
                </w:r>
                <w:r w:rsidRPr="00936468">
                  <w:rPr>
                    <w:noProof/>
                    <w:webHidden/>
                  </w:rPr>
                  <w:instrText xml:space="preserve"> PAGEREF _Toc126333940 \h </w:instrText>
                </w:r>
                <w:r w:rsidRPr="00936468">
                  <w:rPr>
                    <w:noProof/>
                    <w:webHidden/>
                  </w:rPr>
                </w:r>
                <w:r w:rsidRPr="00936468">
                  <w:rPr>
                    <w:noProof/>
                    <w:webHidden/>
                  </w:rPr>
                  <w:fldChar w:fldCharType="separate"/>
                </w:r>
                <w:r w:rsidR="006B5F4A">
                  <w:rPr>
                    <w:noProof/>
                    <w:webHidden/>
                  </w:rPr>
                  <w:t>10</w:t>
                </w:r>
                <w:r w:rsidRPr="00936468">
                  <w:rPr>
                    <w:noProof/>
                    <w:webHidden/>
                  </w:rPr>
                  <w:fldChar w:fldCharType="end"/>
                </w:r>
              </w:hyperlink>
            </w:p>
            <w:p w14:paraId="018DA514" w14:textId="72DDA500" w:rsidR="00A36848" w:rsidRPr="00936468" w:rsidRDefault="00A36848" w:rsidP="00A36848">
              <w:pPr>
                <w:pStyle w:val="TOC2"/>
                <w:rPr>
                  <w:noProof/>
                  <w:sz w:val="22"/>
                  <w:szCs w:val="22"/>
                  <w:lang w:val="en-US" w:eastAsia="en-US"/>
                </w:rPr>
              </w:pPr>
              <w:hyperlink w:anchor="_Toc126333941" w:history="1">
                <w:r w:rsidRPr="00936468">
                  <w:rPr>
                    <w:rStyle w:val="Hyperlink"/>
                    <w:rFonts w:eastAsia="Calibri" w:cstheme="minorHAnsi"/>
                    <w:noProof/>
                  </w:rPr>
                  <w:t>Pirkimo sąlygų 3 priedas „Tiekėjų pašalinimo pagrindai“</w:t>
                </w:r>
                <w:r w:rsidRPr="00936468">
                  <w:rPr>
                    <w:noProof/>
                    <w:webHidden/>
                  </w:rPr>
                  <w:tab/>
                </w:r>
                <w:r w:rsidRPr="00936468">
                  <w:rPr>
                    <w:noProof/>
                    <w:webHidden/>
                  </w:rPr>
                  <w:fldChar w:fldCharType="begin"/>
                </w:r>
                <w:r w:rsidRPr="00936468">
                  <w:rPr>
                    <w:noProof/>
                    <w:webHidden/>
                  </w:rPr>
                  <w:instrText xml:space="preserve"> PAGEREF _Toc126333941 \h </w:instrText>
                </w:r>
                <w:r w:rsidRPr="00936468">
                  <w:rPr>
                    <w:noProof/>
                    <w:webHidden/>
                  </w:rPr>
                </w:r>
                <w:r w:rsidRPr="00936468">
                  <w:rPr>
                    <w:noProof/>
                    <w:webHidden/>
                  </w:rPr>
                  <w:fldChar w:fldCharType="separate"/>
                </w:r>
                <w:r w:rsidR="006B5F4A">
                  <w:rPr>
                    <w:noProof/>
                    <w:webHidden/>
                  </w:rPr>
                  <w:t>11</w:t>
                </w:r>
                <w:r w:rsidRPr="00936468">
                  <w:rPr>
                    <w:noProof/>
                    <w:webHidden/>
                  </w:rPr>
                  <w:fldChar w:fldCharType="end"/>
                </w:r>
              </w:hyperlink>
            </w:p>
            <w:p w14:paraId="3202A0E5" w14:textId="4B32033A" w:rsidR="00A36848" w:rsidRPr="00936468" w:rsidRDefault="00A36848" w:rsidP="00A36848">
              <w:pPr>
                <w:pStyle w:val="TOC2"/>
                <w:rPr>
                  <w:noProof/>
                  <w:sz w:val="22"/>
                  <w:szCs w:val="22"/>
                  <w:lang w:val="en-US" w:eastAsia="en-US"/>
                </w:rPr>
              </w:pPr>
              <w:hyperlink w:anchor="_Toc126333942" w:history="1">
                <w:r w:rsidRPr="00936468">
                  <w:rPr>
                    <w:rStyle w:val="Hyperlink"/>
                    <w:rFonts w:eastAsia="Calibri" w:cstheme="minorHAnsi"/>
                    <w:noProof/>
                  </w:rPr>
                  <w:t>Pirkimo sąlygų 4 priedas „Tiekėjų kvalifikacijos reikalavimai ir reikalaujami kokybės bei aplinkos apsaugos vadybos sistemų standartai“</w:t>
                </w:r>
                <w:r w:rsidRPr="00936468">
                  <w:rPr>
                    <w:noProof/>
                    <w:webHidden/>
                  </w:rPr>
                  <w:tab/>
                </w:r>
                <w:r w:rsidRPr="00936468">
                  <w:rPr>
                    <w:noProof/>
                    <w:webHidden/>
                  </w:rPr>
                  <w:fldChar w:fldCharType="begin"/>
                </w:r>
                <w:r w:rsidRPr="00936468">
                  <w:rPr>
                    <w:noProof/>
                    <w:webHidden/>
                  </w:rPr>
                  <w:instrText xml:space="preserve"> PAGEREF _Toc126333942 \h </w:instrText>
                </w:r>
                <w:r w:rsidRPr="00936468">
                  <w:rPr>
                    <w:noProof/>
                    <w:webHidden/>
                  </w:rPr>
                </w:r>
                <w:r w:rsidRPr="00936468">
                  <w:rPr>
                    <w:noProof/>
                    <w:webHidden/>
                  </w:rPr>
                  <w:fldChar w:fldCharType="separate"/>
                </w:r>
                <w:r w:rsidR="006B5F4A">
                  <w:rPr>
                    <w:noProof/>
                    <w:webHidden/>
                  </w:rPr>
                  <w:t>12</w:t>
                </w:r>
                <w:r w:rsidRPr="00936468">
                  <w:rPr>
                    <w:noProof/>
                    <w:webHidden/>
                  </w:rPr>
                  <w:fldChar w:fldCharType="end"/>
                </w:r>
              </w:hyperlink>
            </w:p>
            <w:p w14:paraId="29E3469D" w14:textId="5664EB8D" w:rsidR="00A36848" w:rsidRPr="00936468" w:rsidRDefault="00A36848" w:rsidP="00A36848">
              <w:pPr>
                <w:pStyle w:val="TOC2"/>
                <w:rPr>
                  <w:noProof/>
                  <w:sz w:val="22"/>
                  <w:szCs w:val="22"/>
                  <w:lang w:val="en-US" w:eastAsia="en-US"/>
                </w:rPr>
              </w:pPr>
              <w:hyperlink w:anchor="_Toc126333943" w:history="1">
                <w:r w:rsidRPr="00936468">
                  <w:rPr>
                    <w:rStyle w:val="Hyperlink"/>
                    <w:rFonts w:eastAsia="Calibri" w:cstheme="minorHAnsi"/>
                    <w:noProof/>
                  </w:rPr>
                  <w:t xml:space="preserve">Pirkimo sąlygų 5 priedas „EBVPD“ </w:t>
                </w:r>
                <w:r w:rsidRPr="00936468">
                  <w:rPr>
                    <w:rStyle w:val="Hyperlink"/>
                    <w:rFonts w:cstheme="minorHAnsi"/>
                    <w:noProof/>
                  </w:rPr>
                  <w:t>(XML formatu)</w:t>
                </w:r>
                <w:r w:rsidRPr="00936468">
                  <w:rPr>
                    <w:noProof/>
                    <w:webHidden/>
                  </w:rPr>
                  <w:tab/>
                </w:r>
                <w:r w:rsidRPr="00936468">
                  <w:rPr>
                    <w:noProof/>
                    <w:webHidden/>
                  </w:rPr>
                  <w:fldChar w:fldCharType="begin"/>
                </w:r>
                <w:r w:rsidRPr="00936468">
                  <w:rPr>
                    <w:noProof/>
                    <w:webHidden/>
                  </w:rPr>
                  <w:instrText xml:space="preserve"> PAGEREF _Toc126333943 \h </w:instrText>
                </w:r>
                <w:r w:rsidRPr="00936468">
                  <w:rPr>
                    <w:noProof/>
                    <w:webHidden/>
                  </w:rPr>
                </w:r>
                <w:r w:rsidRPr="00936468">
                  <w:rPr>
                    <w:noProof/>
                    <w:webHidden/>
                  </w:rPr>
                  <w:fldChar w:fldCharType="separate"/>
                </w:r>
                <w:r w:rsidR="006B5F4A">
                  <w:rPr>
                    <w:noProof/>
                    <w:webHidden/>
                  </w:rPr>
                  <w:t>14</w:t>
                </w:r>
                <w:r w:rsidRPr="00936468">
                  <w:rPr>
                    <w:noProof/>
                    <w:webHidden/>
                  </w:rPr>
                  <w:fldChar w:fldCharType="end"/>
                </w:r>
              </w:hyperlink>
            </w:p>
            <w:p w14:paraId="0F18B6B7" w14:textId="2E2B4090" w:rsidR="00A36848" w:rsidRPr="00936468" w:rsidRDefault="00A36848" w:rsidP="00A36848">
              <w:pPr>
                <w:pStyle w:val="TOC2"/>
                <w:rPr>
                  <w:noProof/>
                  <w:sz w:val="22"/>
                  <w:szCs w:val="22"/>
                  <w:lang w:val="en-US" w:eastAsia="en-US"/>
                </w:rPr>
              </w:pPr>
              <w:hyperlink w:anchor="_Toc126333944" w:history="1">
                <w:r w:rsidRPr="00936468">
                  <w:rPr>
                    <w:rStyle w:val="Hyperlink"/>
                    <w:rFonts w:eastAsia="Calibri" w:cstheme="minorHAnsi"/>
                    <w:noProof/>
                  </w:rPr>
                  <w:t>Pirkimo sąlygų 6 priedas „Pasiūlymo forma“</w:t>
                </w:r>
                <w:r w:rsidRPr="00936468">
                  <w:rPr>
                    <w:noProof/>
                    <w:webHidden/>
                  </w:rPr>
                  <w:tab/>
                </w:r>
                <w:r w:rsidRPr="00936468">
                  <w:rPr>
                    <w:noProof/>
                    <w:webHidden/>
                  </w:rPr>
                  <w:fldChar w:fldCharType="begin"/>
                </w:r>
                <w:r w:rsidRPr="00936468">
                  <w:rPr>
                    <w:noProof/>
                    <w:webHidden/>
                  </w:rPr>
                  <w:instrText xml:space="preserve"> PAGEREF _Toc126333944 \h </w:instrText>
                </w:r>
                <w:r w:rsidRPr="00936468">
                  <w:rPr>
                    <w:noProof/>
                    <w:webHidden/>
                  </w:rPr>
                </w:r>
                <w:r w:rsidRPr="00936468">
                  <w:rPr>
                    <w:noProof/>
                    <w:webHidden/>
                  </w:rPr>
                  <w:fldChar w:fldCharType="separate"/>
                </w:r>
                <w:r w:rsidR="006B5F4A">
                  <w:rPr>
                    <w:noProof/>
                    <w:webHidden/>
                  </w:rPr>
                  <w:t>15</w:t>
                </w:r>
                <w:r w:rsidRPr="00936468">
                  <w:rPr>
                    <w:noProof/>
                    <w:webHidden/>
                  </w:rPr>
                  <w:fldChar w:fldCharType="end"/>
                </w:r>
              </w:hyperlink>
            </w:p>
            <w:p w14:paraId="422632C1" w14:textId="7EB0FBC5" w:rsidR="00A36848" w:rsidRPr="00936468" w:rsidRDefault="00A36848" w:rsidP="00A36848">
              <w:pPr>
                <w:pStyle w:val="TOC2"/>
                <w:rPr>
                  <w:noProof/>
                  <w:sz w:val="22"/>
                  <w:szCs w:val="22"/>
                  <w:lang w:val="en-US" w:eastAsia="en-US"/>
                </w:rPr>
              </w:pPr>
              <w:hyperlink w:anchor="_Toc126333945" w:history="1">
                <w:r w:rsidRPr="00936468">
                  <w:rPr>
                    <w:rStyle w:val="Hyperlink"/>
                    <w:rFonts w:eastAsia="Calibri" w:cstheme="minorHAnsi"/>
                    <w:noProof/>
                  </w:rPr>
                  <w:t>Pirkimo sąlygų 7 priedas „Pasiūlymų vertinimo kriterijai ir sąlygos“</w:t>
                </w:r>
                <w:r w:rsidRPr="00936468">
                  <w:rPr>
                    <w:noProof/>
                    <w:webHidden/>
                  </w:rPr>
                  <w:tab/>
                </w:r>
                <w:r w:rsidRPr="00936468">
                  <w:rPr>
                    <w:noProof/>
                    <w:webHidden/>
                  </w:rPr>
                  <w:fldChar w:fldCharType="begin"/>
                </w:r>
                <w:r w:rsidRPr="00936468">
                  <w:rPr>
                    <w:noProof/>
                    <w:webHidden/>
                  </w:rPr>
                  <w:instrText xml:space="preserve"> PAGEREF _Toc126333945 \h </w:instrText>
                </w:r>
                <w:r w:rsidRPr="00936468">
                  <w:rPr>
                    <w:noProof/>
                    <w:webHidden/>
                  </w:rPr>
                </w:r>
                <w:r w:rsidRPr="00936468">
                  <w:rPr>
                    <w:noProof/>
                    <w:webHidden/>
                  </w:rPr>
                  <w:fldChar w:fldCharType="separate"/>
                </w:r>
                <w:r w:rsidR="006B5F4A">
                  <w:rPr>
                    <w:noProof/>
                    <w:webHidden/>
                  </w:rPr>
                  <w:t>16</w:t>
                </w:r>
                <w:r w:rsidRPr="00936468">
                  <w:rPr>
                    <w:noProof/>
                    <w:webHidden/>
                  </w:rPr>
                  <w:fldChar w:fldCharType="end"/>
                </w:r>
              </w:hyperlink>
            </w:p>
            <w:p w14:paraId="4E75F502" w14:textId="31B86EA4" w:rsidR="00A36848" w:rsidRPr="00936468" w:rsidRDefault="00A36848" w:rsidP="00A36848">
              <w:pPr>
                <w:pStyle w:val="TOC2"/>
                <w:rPr>
                  <w:noProof/>
                  <w:sz w:val="22"/>
                  <w:szCs w:val="22"/>
                  <w:lang w:val="en-US" w:eastAsia="en-US"/>
                </w:rPr>
              </w:pPr>
              <w:hyperlink w:anchor="_Toc126333946" w:history="1">
                <w:r w:rsidRPr="00936468">
                  <w:rPr>
                    <w:rStyle w:val="Hyperlink"/>
                    <w:noProof/>
                  </w:rPr>
                  <w:t>Pirkimo sąlygų 8 priedas „Tiekėjo deklaracija dėl atitikties Reglamento nuostatoms juridiniam asmeniui“</w:t>
                </w:r>
                <w:r w:rsidRPr="00936468">
                  <w:rPr>
                    <w:noProof/>
                    <w:webHidden/>
                  </w:rPr>
                  <w:tab/>
                </w:r>
                <w:r w:rsidRPr="00936468">
                  <w:rPr>
                    <w:noProof/>
                    <w:webHidden/>
                  </w:rPr>
                  <w:fldChar w:fldCharType="begin"/>
                </w:r>
                <w:r w:rsidRPr="00936468">
                  <w:rPr>
                    <w:noProof/>
                    <w:webHidden/>
                  </w:rPr>
                  <w:instrText xml:space="preserve"> PAGEREF _Toc126333946 \h </w:instrText>
                </w:r>
                <w:r w:rsidRPr="00936468">
                  <w:rPr>
                    <w:noProof/>
                    <w:webHidden/>
                  </w:rPr>
                </w:r>
                <w:r w:rsidRPr="00936468">
                  <w:rPr>
                    <w:noProof/>
                    <w:webHidden/>
                  </w:rPr>
                  <w:fldChar w:fldCharType="separate"/>
                </w:r>
                <w:r w:rsidR="006B5F4A">
                  <w:rPr>
                    <w:noProof/>
                    <w:webHidden/>
                  </w:rPr>
                  <w:t>17</w:t>
                </w:r>
                <w:r w:rsidRPr="00936468">
                  <w:rPr>
                    <w:noProof/>
                    <w:webHidden/>
                  </w:rPr>
                  <w:fldChar w:fldCharType="end"/>
                </w:r>
              </w:hyperlink>
            </w:p>
            <w:p w14:paraId="1E453C9F" w14:textId="48D9C936" w:rsidR="00A36848" w:rsidRPr="00936468" w:rsidRDefault="00A36848" w:rsidP="00A36848">
              <w:pPr>
                <w:pStyle w:val="TOC2"/>
                <w:rPr>
                  <w:noProof/>
                  <w:sz w:val="22"/>
                  <w:szCs w:val="22"/>
                  <w:lang w:val="en-US" w:eastAsia="en-US"/>
                </w:rPr>
              </w:pPr>
              <w:hyperlink w:anchor="_Toc126333947" w:history="1">
                <w:r w:rsidRPr="00936468">
                  <w:rPr>
                    <w:rStyle w:val="Hyperlink"/>
                    <w:noProof/>
                  </w:rPr>
                  <w:t>Pirkimo sąlygų 9 priedas „Tiekėjo deklaracija dėl atitikties Reglamento nuostatoms fiziniam asmeniui“</w:t>
                </w:r>
                <w:r w:rsidRPr="00936468">
                  <w:rPr>
                    <w:noProof/>
                    <w:webHidden/>
                  </w:rPr>
                  <w:tab/>
                </w:r>
                <w:r w:rsidRPr="00936468">
                  <w:rPr>
                    <w:noProof/>
                    <w:webHidden/>
                  </w:rPr>
                  <w:fldChar w:fldCharType="begin"/>
                </w:r>
                <w:r w:rsidRPr="00936468">
                  <w:rPr>
                    <w:noProof/>
                    <w:webHidden/>
                  </w:rPr>
                  <w:instrText xml:space="preserve"> PAGEREF _Toc126333947 \h </w:instrText>
                </w:r>
                <w:r w:rsidRPr="00936468">
                  <w:rPr>
                    <w:noProof/>
                    <w:webHidden/>
                  </w:rPr>
                </w:r>
                <w:r w:rsidRPr="00936468">
                  <w:rPr>
                    <w:noProof/>
                    <w:webHidden/>
                  </w:rPr>
                  <w:fldChar w:fldCharType="separate"/>
                </w:r>
                <w:r w:rsidR="006B5F4A">
                  <w:rPr>
                    <w:noProof/>
                    <w:webHidden/>
                  </w:rPr>
                  <w:t>19</w:t>
                </w:r>
                <w:r w:rsidRPr="00936468">
                  <w:rPr>
                    <w:noProof/>
                    <w:webHidden/>
                  </w:rPr>
                  <w:fldChar w:fldCharType="end"/>
                </w:r>
              </w:hyperlink>
            </w:p>
            <w:p w14:paraId="61337301" w14:textId="7EDB6F95" w:rsidR="00A36848" w:rsidRPr="00936468" w:rsidRDefault="00A36848" w:rsidP="00A36848">
              <w:pPr>
                <w:pStyle w:val="TOC2"/>
                <w:rPr>
                  <w:noProof/>
                  <w:sz w:val="22"/>
                  <w:szCs w:val="22"/>
                  <w:lang w:val="en-US" w:eastAsia="en-US"/>
                </w:rPr>
              </w:pPr>
              <w:hyperlink w:anchor="_Toc126333948" w:history="1">
                <w:r w:rsidRPr="00936468">
                  <w:rPr>
                    <w:rStyle w:val="Hyperlink"/>
                    <w:noProof/>
                  </w:rPr>
                  <w:t>Pirkimo sąlygų 10 priedas „Sutarties projektas“</w:t>
                </w:r>
                <w:r w:rsidRPr="00936468">
                  <w:rPr>
                    <w:noProof/>
                    <w:webHidden/>
                  </w:rPr>
                  <w:tab/>
                </w:r>
                <w:r w:rsidRPr="00936468">
                  <w:rPr>
                    <w:noProof/>
                    <w:webHidden/>
                  </w:rPr>
                  <w:fldChar w:fldCharType="begin"/>
                </w:r>
                <w:r w:rsidRPr="00936468">
                  <w:rPr>
                    <w:noProof/>
                    <w:webHidden/>
                  </w:rPr>
                  <w:instrText xml:space="preserve"> PAGEREF _Toc126333948 \h </w:instrText>
                </w:r>
                <w:r w:rsidRPr="00936468">
                  <w:rPr>
                    <w:noProof/>
                    <w:webHidden/>
                  </w:rPr>
                </w:r>
                <w:r w:rsidRPr="00936468">
                  <w:rPr>
                    <w:noProof/>
                    <w:webHidden/>
                  </w:rPr>
                  <w:fldChar w:fldCharType="separate"/>
                </w:r>
                <w:r w:rsidR="006B5F4A">
                  <w:rPr>
                    <w:noProof/>
                    <w:webHidden/>
                  </w:rPr>
                  <w:t>21</w:t>
                </w:r>
                <w:r w:rsidRPr="00936468">
                  <w:rPr>
                    <w:noProof/>
                    <w:webHidden/>
                  </w:rPr>
                  <w:fldChar w:fldCharType="end"/>
                </w:r>
              </w:hyperlink>
            </w:p>
            <w:p w14:paraId="0DCFE600" w14:textId="77777777"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17D5639D"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F97361">
        <w:rPr>
          <w:rFonts w:cstheme="minorHAnsi"/>
          <w:sz w:val="24"/>
          <w:szCs w:val="24"/>
        </w:rPr>
        <w:t>2</w:t>
      </w:r>
      <w:r w:rsidR="00D62C44" w:rsidRPr="00853D11">
        <w:rPr>
          <w:rFonts w:cstheme="minorHAnsi"/>
          <w:sz w:val="24"/>
          <w:szCs w:val="24"/>
        </w:rPr>
        <w:t>.</w:t>
      </w:r>
      <w:r w:rsidR="00F97361">
        <w:rPr>
          <w:rFonts w:cstheme="minorHAnsi"/>
          <w:sz w:val="24"/>
          <w:szCs w:val="24"/>
        </w:rPr>
        <w:t>4</w:t>
      </w:r>
      <w:r w:rsidR="00D62C44" w:rsidRPr="00853D11">
        <w:rPr>
          <w:rFonts w:cstheme="minorHAnsi"/>
          <w:sz w:val="24"/>
          <w:szCs w:val="24"/>
        </w:rPr>
        <w:t xml:space="preserve"> punkte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26333929"/>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6C79AA52"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e</w:t>
      </w:r>
      <w:r w:rsidR="00F97361">
        <w:rPr>
          <w:rFonts w:eastAsia="Calibri"/>
          <w:color w:val="000000" w:themeColor="text1"/>
          <w:sz w:val="24"/>
          <w:szCs w:val="24"/>
        </w:rPr>
        <w:t xml:space="preserve">ndoskopinės įrangos komplektą </w:t>
      </w:r>
      <w:r w:rsidR="00F97361">
        <w:rPr>
          <w:rFonts w:eastAsia="Calibri"/>
          <w:color w:val="000000" w:themeColor="text1"/>
          <w:sz w:val="24"/>
          <w:szCs w:val="24"/>
          <w:lang w:val="af-ZA"/>
        </w:rPr>
        <w:t>(1 vnt.).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59380D34"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dvi </w:t>
      </w:r>
      <w:proofErr w:type="spellStart"/>
      <w:r w:rsidR="00F97361">
        <w:rPr>
          <w:rFonts w:cstheme="minorHAnsi"/>
          <w:sz w:val="24"/>
          <w:szCs w:val="24"/>
          <w:lang w:val="en-GB"/>
        </w:rPr>
        <w:t>dalis</w:t>
      </w:r>
      <w:proofErr w:type="spellEnd"/>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3E15D842" w14:textId="092A3568" w:rsidR="006647EA" w:rsidRPr="005A205E" w:rsidRDefault="006647EA" w:rsidP="00082EA9">
      <w:pPr>
        <w:pStyle w:val="NoSpacing"/>
        <w:spacing w:after="120"/>
        <w:ind w:firstLine="709"/>
        <w:contextualSpacing/>
        <w:jc w:val="both"/>
        <w:rPr>
          <w:rFonts w:cstheme="minorHAnsi"/>
          <w:color w:val="00B050"/>
          <w:sz w:val="24"/>
          <w:szCs w:val="24"/>
        </w:rPr>
      </w:pPr>
      <w:r>
        <w:rPr>
          <w:rFonts w:cstheme="minorHAnsi"/>
          <w:sz w:val="24"/>
          <w:szCs w:val="24"/>
        </w:rPr>
        <w:t xml:space="preserve">2.5. </w:t>
      </w:r>
      <w:r w:rsidRPr="006647EA">
        <w:rPr>
          <w:rFonts w:cstheme="minorHAnsi"/>
          <w:sz w:val="24"/>
          <w:szCs w:val="24"/>
        </w:rPr>
        <w:t>Pirkimas finansuojamas iš ES lėšų pagal 2022–2030 metų sveikatos priežiūros kokybės ir efektyvumo didinimo plėtros programos pažangos priemonę Nr. 11-002-02-11-01 „Gerinti sveikatos priežiūros paslaugų kokybę ir prieinamumą“</w:t>
      </w:r>
      <w:r>
        <w:rPr>
          <w:rFonts w:cstheme="minorHAnsi"/>
          <w:sz w:val="24"/>
          <w:szCs w:val="24"/>
        </w:rPr>
        <w:t>.</w:t>
      </w:r>
    </w:p>
    <w:p w14:paraId="5734BACD" w14:textId="77777777" w:rsidR="0083071D" w:rsidRPr="00936468" w:rsidRDefault="0083071D" w:rsidP="00DE7037">
      <w:pPr>
        <w:pStyle w:val="ListParagraph"/>
        <w:spacing w:after="0" w:line="240" w:lineRule="auto"/>
        <w:ind w:left="0" w:firstLine="567"/>
        <w:jc w:val="both"/>
        <w:rPr>
          <w:rFonts w:cstheme="minorHAnsi"/>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26333930"/>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Heading1"/>
        <w:tabs>
          <w:tab w:val="left" w:pos="567"/>
        </w:tabs>
        <w:spacing w:after="0"/>
        <w:contextualSpacing/>
        <w:jc w:val="both"/>
        <w:rPr>
          <w:rFonts w:cstheme="minorBidi"/>
        </w:rPr>
      </w:pPr>
      <w:bookmarkStart w:id="15" w:name="_Toc126333932"/>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3219572F"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5.5.</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453D58">
        <w:rPr>
          <w:sz w:val="24"/>
          <w:szCs w:val="24"/>
        </w:rPr>
        <w:lastRenderedPageBreak/>
        <w:t xml:space="preserve">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014DA8"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Nacionalinio saugumo</w:t>
      </w:r>
      <w:r w:rsidR="004266B7" w:rsidRPr="002A7D4A">
        <w:rPr>
          <w:rFonts w:cstheme="minorHAnsi"/>
          <w:sz w:val="24"/>
          <w:szCs w:val="24"/>
        </w:rPr>
        <w:t xml:space="preserve"> reikalavimų atitikties deklaracija,</w:t>
      </w:r>
      <w:r w:rsidR="00450415" w:rsidRPr="002A7D4A">
        <w:rPr>
          <w:rFonts w:cstheme="minorHAnsi"/>
          <w:sz w:val="24"/>
          <w:szCs w:val="24"/>
        </w:rPr>
        <w:t xml:space="preserve"> užpildyta pagal specialiųjų</w:t>
      </w:r>
    </w:p>
    <w:p w14:paraId="28DE3CC9" w14:textId="066E65C3" w:rsidR="00450415" w:rsidRPr="002A7D4A" w:rsidRDefault="00450415" w:rsidP="00F27E2F">
      <w:pPr>
        <w:tabs>
          <w:tab w:val="left" w:pos="1276"/>
        </w:tabs>
        <w:spacing w:after="0" w:line="240" w:lineRule="auto"/>
        <w:jc w:val="both"/>
        <w:rPr>
          <w:rFonts w:cstheme="minorHAnsi"/>
          <w:sz w:val="24"/>
          <w:szCs w:val="24"/>
          <w:u w:val="single"/>
        </w:rPr>
      </w:pPr>
      <w:r w:rsidRPr="00014DA8">
        <w:rPr>
          <w:rFonts w:cstheme="minorHAnsi"/>
          <w:sz w:val="24"/>
          <w:szCs w:val="24"/>
        </w:rPr>
        <w:t>pirkimo sąlygų</w:t>
      </w:r>
      <w:r w:rsidR="00DD08B3" w:rsidRPr="00DD08B3">
        <w:rPr>
          <w:rFonts w:cstheme="minorHAnsi"/>
          <w:sz w:val="24"/>
          <w:szCs w:val="24"/>
        </w:rPr>
        <w:t xml:space="preserve"> 8</w:t>
      </w:r>
      <w:r w:rsidR="00E00595">
        <w:rPr>
          <w:rFonts w:cstheme="minorHAnsi"/>
          <w:sz w:val="24"/>
          <w:szCs w:val="24"/>
        </w:rPr>
        <w:t xml:space="preserve"> </w:t>
      </w:r>
      <w:r w:rsidR="00E00595" w:rsidRPr="00524D03">
        <w:rPr>
          <w:rFonts w:cstheme="minorHAnsi"/>
          <w:i/>
          <w:iCs/>
          <w:color w:val="000000" w:themeColor="text1"/>
          <w:sz w:val="24"/>
          <w:szCs w:val="24"/>
        </w:rPr>
        <w:t>(</w:t>
      </w:r>
      <w:r w:rsidR="00E00595">
        <w:rPr>
          <w:rFonts w:cstheme="minorHAnsi"/>
          <w:i/>
          <w:iCs/>
          <w:color w:val="000000" w:themeColor="text1"/>
          <w:sz w:val="24"/>
          <w:szCs w:val="24"/>
        </w:rPr>
        <w:t>juridiniam</w:t>
      </w:r>
      <w:r w:rsidR="00E00595" w:rsidRPr="00524D03">
        <w:rPr>
          <w:rFonts w:cstheme="minorHAnsi"/>
          <w:i/>
          <w:iCs/>
          <w:color w:val="000000" w:themeColor="text1"/>
          <w:sz w:val="24"/>
          <w:szCs w:val="24"/>
        </w:rPr>
        <w:t xml:space="preserve"> asmeniui)</w:t>
      </w:r>
      <w:r w:rsidR="00E00595">
        <w:rPr>
          <w:rFonts w:cstheme="minorHAnsi"/>
          <w:sz w:val="24"/>
          <w:szCs w:val="24"/>
        </w:rPr>
        <w:t xml:space="preserve"> </w:t>
      </w:r>
      <w:r w:rsidR="00DD08B3">
        <w:rPr>
          <w:rFonts w:cstheme="minorHAnsi"/>
          <w:sz w:val="24"/>
          <w:szCs w:val="24"/>
        </w:rPr>
        <w:t xml:space="preserve"> arba </w:t>
      </w:r>
      <w:r w:rsidR="00F27E2F" w:rsidRPr="00DD08B3">
        <w:rPr>
          <w:rFonts w:cstheme="minorHAnsi"/>
          <w:sz w:val="24"/>
          <w:szCs w:val="24"/>
        </w:rPr>
        <w:t>9</w:t>
      </w:r>
      <w:r w:rsidR="00E00595">
        <w:rPr>
          <w:rFonts w:cstheme="minorHAnsi"/>
          <w:sz w:val="24"/>
          <w:szCs w:val="24"/>
        </w:rPr>
        <w:t xml:space="preserve"> </w:t>
      </w:r>
      <w:r w:rsidR="00E00595" w:rsidRPr="00524D03">
        <w:rPr>
          <w:rFonts w:cstheme="minorHAnsi"/>
          <w:i/>
          <w:iCs/>
          <w:color w:val="000000" w:themeColor="text1"/>
          <w:sz w:val="24"/>
          <w:szCs w:val="24"/>
        </w:rPr>
        <w:t>(fiziniam asmeniui)</w:t>
      </w:r>
      <w:r w:rsidRPr="00DD08B3">
        <w:rPr>
          <w:rFonts w:cstheme="minorHAnsi"/>
          <w:sz w:val="24"/>
          <w:szCs w:val="24"/>
        </w:rPr>
        <w:t xml:space="preserve"> pried</w:t>
      </w:r>
      <w:r w:rsidR="00DD08B3">
        <w:rPr>
          <w:rFonts w:cstheme="minorHAnsi"/>
          <w:sz w:val="24"/>
          <w:szCs w:val="24"/>
        </w:rPr>
        <w:t>ą</w:t>
      </w:r>
      <w:r w:rsidRPr="002A7D4A">
        <w:rPr>
          <w:rFonts w:cstheme="minorHAnsi"/>
          <w:i/>
          <w:iCs/>
          <w:sz w:val="24"/>
          <w:szCs w:val="24"/>
        </w:rPr>
        <w:t>;</w:t>
      </w:r>
    </w:p>
    <w:p w14:paraId="00D667C0" w14:textId="5346EBC6" w:rsidR="00C35DD9" w:rsidRPr="002A7D4A" w:rsidRDefault="00281C4E" w:rsidP="0086303D">
      <w:pPr>
        <w:spacing w:after="0" w:line="240" w:lineRule="auto"/>
        <w:ind w:firstLine="709"/>
        <w:jc w:val="both"/>
        <w:rPr>
          <w:rFonts w:cstheme="minorHAnsi"/>
          <w:color w:val="7030A0"/>
          <w:sz w:val="24"/>
          <w:szCs w:val="24"/>
        </w:rPr>
      </w:pPr>
      <w:r w:rsidRPr="002A7D4A">
        <w:rPr>
          <w:rFonts w:cstheme="minorHAnsi"/>
          <w:sz w:val="24"/>
          <w:szCs w:val="24"/>
        </w:rPr>
        <w:t>6.</w:t>
      </w:r>
      <w:r w:rsidR="0095394C">
        <w:rPr>
          <w:rFonts w:cstheme="minorHAnsi"/>
          <w:sz w:val="24"/>
          <w:szCs w:val="24"/>
        </w:rPr>
        <w:t>1.</w:t>
      </w:r>
      <w:r w:rsidRPr="002A7D4A">
        <w:rPr>
          <w:rFonts w:cstheme="minorHAnsi"/>
          <w:sz w:val="24"/>
          <w:szCs w:val="24"/>
        </w:rPr>
        <w:t>1</w:t>
      </w:r>
      <w:r w:rsidR="00945098">
        <w:rPr>
          <w:rFonts w:cstheme="minorHAnsi"/>
          <w:sz w:val="24"/>
          <w:szCs w:val="24"/>
        </w:rPr>
        <w:t>0</w:t>
      </w:r>
      <w:r w:rsidRPr="002A7D4A">
        <w:rPr>
          <w:rFonts w:cstheme="minorHAnsi"/>
          <w:color w:val="7030A0"/>
          <w:sz w:val="24"/>
          <w:szCs w:val="24"/>
        </w:rPr>
        <w:t xml:space="preserve">. </w:t>
      </w:r>
      <w:r w:rsidRPr="002A7D4A">
        <w:rPr>
          <w:rFonts w:cstheme="minorHAnsi"/>
          <w:sz w:val="24"/>
          <w:szCs w:val="24"/>
        </w:rPr>
        <w:t>kita pagal pirkimo dokumentus prašoma pateikt</w:t>
      </w:r>
      <w:r w:rsidR="00A04E1A">
        <w:rPr>
          <w:rFonts w:cstheme="minorHAnsi"/>
          <w:sz w:val="24"/>
          <w:szCs w:val="24"/>
        </w:rPr>
        <w:t>i</w:t>
      </w:r>
      <w:r w:rsidRPr="002A7D4A">
        <w:rPr>
          <w:rFonts w:cstheme="minorHAnsi"/>
          <w:sz w:val="24"/>
          <w:szCs w:val="24"/>
        </w:rPr>
        <w:t xml:space="preserve"> informacija ir (ar) dokumentai.</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ListParagraph"/>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ListParagraph"/>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77777777"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97F1EF2" w:rsidR="00003A3F" w:rsidRPr="00A275E3"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pirkimo sąlygų </w:t>
      </w:r>
      <w:r>
        <w:rPr>
          <w:rFonts w:eastAsia="Calibri"/>
          <w:sz w:val="24"/>
          <w:szCs w:val="24"/>
        </w:rPr>
        <w:t>6</w:t>
      </w:r>
      <w:r w:rsidRPr="00DD7AE4">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02136D3" w14:textId="59D5B14C" w:rsidR="00D734C6" w:rsidRPr="00A275E3" w:rsidRDefault="00B46ABF" w:rsidP="00B46ABF">
      <w:pPr>
        <w:spacing w:after="0" w:line="20" w:lineRule="atLeast"/>
        <w:ind w:firstLine="710"/>
        <w:jc w:val="both"/>
        <w:rPr>
          <w:rFonts w:eastAsiaTheme="minorHAnsi" w:cstheme="minorHAnsi"/>
          <w:bCs/>
          <w:iCs/>
          <w:sz w:val="24"/>
          <w:szCs w:val="24"/>
        </w:rPr>
      </w:pPr>
      <w:r>
        <w:rPr>
          <w:rFonts w:cstheme="minorHAnsi"/>
          <w:color w:val="000000" w:themeColor="text1"/>
          <w:sz w:val="24"/>
          <w:szCs w:val="24"/>
        </w:rPr>
        <w:t xml:space="preserve">9.2. </w:t>
      </w:r>
      <w:r w:rsidRPr="00B46ABF">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275E3">
        <w:rPr>
          <w:rFonts w:cstheme="minorHAnsi"/>
          <w:color w:val="000000" w:themeColor="text1"/>
          <w:sz w:val="24"/>
          <w:szCs w:val="24"/>
        </w:rPr>
        <w:t xml:space="preserve">. </w:t>
      </w:r>
    </w:p>
    <w:p w14:paraId="60FEBC05" w14:textId="16A035A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26333939"/>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Subtitle"/>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26333941"/>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26333942"/>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26333943"/>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26333944"/>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26333945"/>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26333946"/>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26333947"/>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26333948"/>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9712" w14:textId="77777777" w:rsidR="00277E8C" w:rsidRDefault="00277E8C" w:rsidP="00D05666">
      <w:r>
        <w:separator/>
      </w:r>
    </w:p>
  </w:endnote>
  <w:endnote w:type="continuationSeparator" w:id="0">
    <w:p w14:paraId="1FCA2A62" w14:textId="77777777" w:rsidR="00277E8C" w:rsidRDefault="00277E8C" w:rsidP="00D05666">
      <w:r>
        <w:continuationSeparator/>
      </w:r>
    </w:p>
  </w:endnote>
  <w:endnote w:type="continuationNotice" w:id="1">
    <w:p w14:paraId="130FAF51" w14:textId="77777777" w:rsidR="00277E8C" w:rsidRDefault="00277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5409" w14:textId="77777777" w:rsidR="00277E8C" w:rsidRDefault="00277E8C" w:rsidP="00D05666">
      <w:r>
        <w:separator/>
      </w:r>
    </w:p>
  </w:footnote>
  <w:footnote w:type="continuationSeparator" w:id="0">
    <w:p w14:paraId="3CD5C84D" w14:textId="77777777" w:rsidR="00277E8C" w:rsidRDefault="00277E8C" w:rsidP="00D05666">
      <w:r>
        <w:continuationSeparator/>
      </w:r>
    </w:p>
  </w:footnote>
  <w:footnote w:type="continuationNotice" w:id="1">
    <w:p w14:paraId="6241BBF9" w14:textId="77777777" w:rsidR="00277E8C" w:rsidRDefault="00277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77E8C"/>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6251"/>
    <w:rsid w:val="002B6B9E"/>
    <w:rsid w:val="002B6FF7"/>
    <w:rsid w:val="002B74BF"/>
    <w:rsid w:val="002B75F7"/>
    <w:rsid w:val="002B781B"/>
    <w:rsid w:val="002C14FC"/>
    <w:rsid w:val="002C17A0"/>
    <w:rsid w:val="002C1D0A"/>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170"/>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2"/>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4E21"/>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91"/>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21</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337</cp:revision>
  <dcterms:created xsi:type="dcterms:W3CDTF">2025-01-22T13:55:00Z</dcterms:created>
  <dcterms:modified xsi:type="dcterms:W3CDTF">2025-03-26T07:46:00Z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