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DB741" w14:textId="77777777" w:rsidR="006635D0" w:rsidRDefault="006635D0" w:rsidP="00594E1A">
      <w:pPr>
        <w:pStyle w:val="Title"/>
        <w:keepNext/>
        <w:spacing w:line="240" w:lineRule="auto"/>
        <w:ind w:left="993" w:right="708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5DEF7C7C" w14:textId="77777777" w:rsidR="006635D0" w:rsidRPr="00B363B0" w:rsidRDefault="006635D0" w:rsidP="006635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PATVIRTINTA</w:t>
      </w:r>
    </w:p>
    <w:p w14:paraId="478791E4" w14:textId="06A1DEEE" w:rsidR="006635D0" w:rsidRDefault="006635D0" w:rsidP="006635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Viešųjų pirkimų komisijos, sudarytos VšĮ VUL SK generalinio direktoriaus 2018-07-27 įsakymu Nr. V-654</w:t>
      </w:r>
      <w:r w:rsidR="00D73EF8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(su vėlesniais pakeitima</w:t>
      </w:r>
      <w:r w:rsidR="00DE5670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i</w:t>
      </w:r>
      <w:r w:rsidR="00D73EF8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s) </w:t>
      </w: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, posėdžio 202</w:t>
      </w:r>
      <w:r w:rsidR="005A7DCB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5</w:t>
      </w: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m.</w:t>
      </w:r>
      <w:r w:rsidR="0015236A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</w:t>
      </w:r>
      <w:r w:rsidR="001177E1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kovo 21</w:t>
      </w: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 xml:space="preserve"> d. protokolu Nr. 2</w:t>
      </w:r>
      <w:r w:rsidR="005A7DCB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5</w:t>
      </w:r>
      <w:r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VPK-</w:t>
      </w:r>
      <w:r w:rsidR="001177E1" w:rsidRPr="00B363B0">
        <w:rPr>
          <w:rFonts w:eastAsia="Calibri"/>
          <w:sz w:val="22"/>
          <w:szCs w:val="22"/>
          <w:bdr w:val="none" w:sz="0" w:space="0" w:color="auto" w:frame="1"/>
          <w:lang w:val="lt-LT"/>
        </w:rPr>
        <w:t>844</w:t>
      </w:r>
    </w:p>
    <w:p w14:paraId="5931ED19" w14:textId="77777777" w:rsidR="005A7DCB" w:rsidRPr="00E52C9C" w:rsidRDefault="005A7DCB" w:rsidP="006635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773"/>
        </w:tabs>
        <w:ind w:left="5184" w:right="-178"/>
        <w:rPr>
          <w:rFonts w:eastAsia="Calibri"/>
          <w:sz w:val="22"/>
          <w:szCs w:val="22"/>
          <w:bdr w:val="none" w:sz="0" w:space="0" w:color="auto" w:frame="1"/>
          <w:lang w:val="lt-LT"/>
        </w:rPr>
      </w:pPr>
    </w:p>
    <w:p w14:paraId="44588DBA" w14:textId="77777777" w:rsidR="006635D0" w:rsidRDefault="006635D0" w:rsidP="006635D0">
      <w:pPr>
        <w:pStyle w:val="Title"/>
        <w:keepNext/>
        <w:spacing w:line="240" w:lineRule="auto"/>
        <w:ind w:right="708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42452913" w14:textId="77777777" w:rsidR="006635D0" w:rsidRDefault="006635D0" w:rsidP="00594E1A">
      <w:pPr>
        <w:pStyle w:val="Title"/>
        <w:keepNext/>
        <w:spacing w:line="240" w:lineRule="auto"/>
        <w:ind w:left="993" w:right="708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7A6B97BF" w14:textId="1441FAF4" w:rsidR="00594E1A" w:rsidRPr="008E25FC" w:rsidRDefault="00594E1A" w:rsidP="00594E1A">
      <w:pPr>
        <w:pStyle w:val="Title"/>
        <w:keepNext/>
        <w:spacing w:line="240" w:lineRule="auto"/>
        <w:ind w:left="993" w:right="70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8E25FC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UNIVERSITETO LIGONINĖ SANTAROS KLINIKOS</w:t>
      </w:r>
    </w:p>
    <w:p w14:paraId="0CA970A1" w14:textId="77777777" w:rsidR="00594E1A" w:rsidRPr="008E25FC" w:rsidRDefault="00594E1A" w:rsidP="00594E1A">
      <w:pPr>
        <w:pStyle w:val="Body"/>
        <w:spacing w:line="240" w:lineRule="auto"/>
        <w:ind w:left="993" w:righ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5275E0" w14:textId="77777777" w:rsidR="00594E1A" w:rsidRPr="008E25FC" w:rsidRDefault="00594E1A" w:rsidP="00594E1A">
      <w:pPr>
        <w:pStyle w:val="Title"/>
        <w:keepNext/>
        <w:spacing w:line="240" w:lineRule="auto"/>
        <w:ind w:left="993" w:right="708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8E25FC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 PIRKIMO SĄLYGOS</w:t>
      </w:r>
    </w:p>
    <w:p w14:paraId="058104B8" w14:textId="77777777" w:rsidR="00594E1A" w:rsidRPr="008E25FC" w:rsidRDefault="00594E1A" w:rsidP="00594E1A">
      <w:pPr>
        <w:pStyle w:val="Body2"/>
        <w:ind w:left="993" w:right="708"/>
        <w:rPr>
          <w:rFonts w:cs="Times New Roman"/>
          <w:sz w:val="24"/>
          <w:szCs w:val="24"/>
          <w:lang w:val="lt-LT"/>
        </w:rPr>
      </w:pPr>
    </w:p>
    <w:p w14:paraId="419EC15D" w14:textId="2E9BE7AF" w:rsidR="00594E1A" w:rsidRPr="008E25FC" w:rsidRDefault="00832855" w:rsidP="00594E1A">
      <w:pPr>
        <w:ind w:left="993" w:right="708"/>
        <w:jc w:val="center"/>
        <w:rPr>
          <w:b/>
          <w:bCs/>
          <w:color w:val="000000" w:themeColor="text1"/>
          <w:bdr w:val="none" w:sz="0" w:space="0" w:color="auto" w:frame="1"/>
          <w:lang w:val="lt-LT" w:eastAsia="lt-LT"/>
        </w:rPr>
      </w:pPr>
      <w:r w:rsidRPr="008E25FC">
        <w:rPr>
          <w:rFonts w:eastAsia="Times New Roman"/>
          <w:b/>
          <w:color w:val="000000" w:themeColor="text1"/>
          <w:lang w:val="lt-LT"/>
        </w:rPr>
        <w:t>SERTIFIKUOTAS INKUBATORIUS (PTC) (</w:t>
      </w:r>
      <w:r w:rsidR="00135CB1">
        <w:rPr>
          <w:rFonts w:eastAsia="Times New Roman"/>
          <w:b/>
          <w:color w:val="000000" w:themeColor="text1"/>
          <w:lang w:val="lt-LT"/>
        </w:rPr>
        <w:t>10906</w:t>
      </w:r>
      <w:r w:rsidR="00FF1531" w:rsidRPr="008E25FC">
        <w:rPr>
          <w:rFonts w:eastAsia="Times New Roman"/>
          <w:b/>
          <w:color w:val="000000" w:themeColor="text1"/>
          <w:lang w:val="lt-LT"/>
        </w:rPr>
        <w:t xml:space="preserve">), </w:t>
      </w:r>
      <w:r w:rsidR="00594E1A" w:rsidRPr="008E25FC">
        <w:rPr>
          <w:rFonts w:eastAsia="Times New Roman"/>
          <w:b/>
          <w:color w:val="000000" w:themeColor="text1"/>
          <w:lang w:val="lt-LT"/>
        </w:rPr>
        <w:t xml:space="preserve">VYKDANT IŠ ES STRUKTŪRINIŲ FONDŲ LĖŠŲ BENDRAI FINANSUOJAMĄ PROJEKTĄ NR. </w:t>
      </w:r>
      <w:r w:rsidR="00A63CBB" w:rsidRPr="008E25FC">
        <w:rPr>
          <w:rFonts w:eastAsia="Times New Roman"/>
          <w:b/>
          <w:color w:val="000000" w:themeColor="text1"/>
          <w:lang w:val="lt-LT"/>
        </w:rPr>
        <w:t>09-006-P-0001</w:t>
      </w:r>
    </w:p>
    <w:p w14:paraId="026CE14F" w14:textId="77777777" w:rsidR="00594E1A" w:rsidRPr="008E25FC" w:rsidRDefault="00594E1A" w:rsidP="00594E1A">
      <w:pPr>
        <w:pStyle w:val="Heading"/>
        <w:ind w:left="993" w:right="708"/>
        <w:rPr>
          <w:rFonts w:cs="Times New Roman"/>
          <w:b w:val="0"/>
          <w:color w:val="000000" w:themeColor="text1"/>
          <w:sz w:val="24"/>
          <w:szCs w:val="24"/>
          <w:lang w:val="lt-LT"/>
        </w:rPr>
      </w:pPr>
    </w:p>
    <w:p w14:paraId="260C42FB" w14:textId="31AD4B3E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1. VšĮ Vilniaus universiteto ligoninė Santaros klinikos (toliau - PO), </w:t>
      </w:r>
      <w:r w:rsidRPr="008E25FC">
        <w:rPr>
          <w:rFonts w:cs="Times New Roman"/>
          <w:sz w:val="24"/>
          <w:szCs w:val="24"/>
          <w:lang w:val="lt-LT"/>
        </w:rPr>
        <w:t>vykdydama viešąjį pirkimą, numato</w:t>
      </w:r>
      <w:r w:rsidR="00417EC1" w:rsidRPr="008E25FC">
        <w:rPr>
          <w:rFonts w:cs="Times New Roman"/>
          <w:sz w:val="24"/>
          <w:szCs w:val="24"/>
          <w:lang w:val="lt-LT"/>
        </w:rPr>
        <w:t xml:space="preserve"> įsigyti</w:t>
      </w:r>
      <w:r w:rsidRPr="008E25FC">
        <w:rPr>
          <w:rFonts w:cs="Times New Roman"/>
          <w:sz w:val="24"/>
          <w:szCs w:val="24"/>
          <w:lang w:val="lt-LT"/>
        </w:rPr>
        <w:t xml:space="preserve"> </w:t>
      </w:r>
      <w:r w:rsidR="00F8064E" w:rsidRPr="008E25FC">
        <w:rPr>
          <w:rFonts w:cs="Times New Roman"/>
          <w:sz w:val="24"/>
          <w:szCs w:val="24"/>
          <w:lang w:val="lt-LT"/>
        </w:rPr>
        <w:t>s</w:t>
      </w:r>
      <w:r w:rsidR="00832855" w:rsidRPr="008E25FC">
        <w:rPr>
          <w:rFonts w:cs="Times New Roman"/>
          <w:sz w:val="24"/>
          <w:szCs w:val="24"/>
          <w:lang w:val="lt-LT"/>
        </w:rPr>
        <w:t>ertifikuot</w:t>
      </w:r>
      <w:r w:rsidR="00F8064E" w:rsidRPr="008E25FC">
        <w:rPr>
          <w:rFonts w:cs="Times New Roman"/>
          <w:sz w:val="24"/>
          <w:szCs w:val="24"/>
          <w:lang w:val="lt-LT"/>
        </w:rPr>
        <w:t>ą</w:t>
      </w:r>
      <w:r w:rsidR="00832855" w:rsidRPr="008E25FC">
        <w:rPr>
          <w:rFonts w:cs="Times New Roman"/>
          <w:sz w:val="24"/>
          <w:szCs w:val="24"/>
          <w:lang w:val="lt-LT"/>
        </w:rPr>
        <w:t xml:space="preserve"> inkubator</w:t>
      </w:r>
      <w:r w:rsidR="00F8064E" w:rsidRPr="008E25FC">
        <w:rPr>
          <w:rFonts w:cs="Times New Roman"/>
          <w:sz w:val="24"/>
          <w:szCs w:val="24"/>
          <w:lang w:val="lt-LT"/>
        </w:rPr>
        <w:t>ių</w:t>
      </w:r>
      <w:r w:rsidR="00832855" w:rsidRPr="008E25FC">
        <w:rPr>
          <w:rFonts w:cs="Times New Roman"/>
          <w:sz w:val="24"/>
          <w:szCs w:val="24"/>
          <w:lang w:val="lt-LT"/>
        </w:rPr>
        <w:t xml:space="preserve"> (PTC)</w:t>
      </w:r>
      <w:r w:rsidR="00F8064E" w:rsidRPr="008E25FC">
        <w:rPr>
          <w:rFonts w:cs="Times New Roman"/>
          <w:sz w:val="24"/>
          <w:szCs w:val="24"/>
          <w:lang w:val="lt-LT"/>
        </w:rPr>
        <w:t xml:space="preserve"> (</w:t>
      </w:r>
      <w:r w:rsidRPr="008E25FC">
        <w:rPr>
          <w:rFonts w:cs="Times New Roman"/>
          <w:sz w:val="24"/>
          <w:szCs w:val="24"/>
          <w:lang w:val="lt-LT"/>
        </w:rPr>
        <w:t>toliau – prekė</w:t>
      </w:r>
      <w:r w:rsidR="00FC6B15" w:rsidRPr="008E25FC">
        <w:rPr>
          <w:rFonts w:cs="Times New Roman"/>
          <w:sz w:val="24"/>
          <w:szCs w:val="24"/>
          <w:lang w:val="lt-LT"/>
        </w:rPr>
        <w:t>s</w:t>
      </w:r>
      <w:r w:rsidRPr="008E25FC">
        <w:rPr>
          <w:rFonts w:cs="Times New Roman"/>
          <w:sz w:val="24"/>
          <w:szCs w:val="24"/>
          <w:lang w:val="lt-LT"/>
        </w:rPr>
        <w:t xml:space="preserve">), </w:t>
      </w:r>
      <w:r w:rsidRPr="008E25FC">
        <w:rPr>
          <w:rFonts w:cs="Times New Roman"/>
          <w:color w:val="000000" w:themeColor="text1"/>
          <w:sz w:val="24"/>
          <w:szCs w:val="24"/>
          <w:lang w:val="lt-LT"/>
        </w:rPr>
        <w:t>kur</w:t>
      </w:r>
      <w:r w:rsidR="00142104" w:rsidRPr="008E25FC">
        <w:rPr>
          <w:rFonts w:cs="Times New Roman"/>
          <w:color w:val="000000" w:themeColor="text1"/>
          <w:sz w:val="24"/>
          <w:szCs w:val="24"/>
          <w:lang w:val="lt-LT"/>
        </w:rPr>
        <w:t>i</w:t>
      </w: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yra numatyt</w:t>
      </w:r>
      <w:r w:rsidR="00D91641" w:rsidRPr="008E25FC">
        <w:rPr>
          <w:rFonts w:cs="Times New Roman"/>
          <w:color w:val="000000" w:themeColor="text1"/>
          <w:sz w:val="24"/>
          <w:szCs w:val="24"/>
          <w:lang w:val="lt-LT"/>
        </w:rPr>
        <w:t>a</w:t>
      </w: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iš Europos Sąjungos struktūrinių fondų lėšų bendrai finansuojamame projekte Nr. </w:t>
      </w:r>
      <w:r w:rsidR="00A63CBB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>09-006-P-0001</w:t>
      </w:r>
      <w:r w:rsidR="008E0512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 xml:space="preserve"> „</w:t>
      </w:r>
      <w:r w:rsidR="00A63CBB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>Pažangios terapijos centro (</w:t>
      </w:r>
      <w:proofErr w:type="spellStart"/>
      <w:r w:rsidR="00A63CBB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>Biomedicum</w:t>
      </w:r>
      <w:proofErr w:type="spellEnd"/>
      <w:r w:rsidR="00A63CBB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 xml:space="preserve"> Santara) įkūrimas</w:t>
      </w:r>
      <w:r w:rsidR="008E0512"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>“</w:t>
      </w:r>
      <w:r w:rsidRPr="008E25FC">
        <w:rPr>
          <w:rFonts w:eastAsia="Times New Roman" w:cs="Times New Roman"/>
          <w:color w:val="000000" w:themeColor="text1"/>
          <w:sz w:val="24"/>
          <w:szCs w:val="24"/>
          <w:lang w:val="lt-LT"/>
        </w:rPr>
        <w:t>.</w:t>
      </w:r>
    </w:p>
    <w:p w14:paraId="3F726244" w14:textId="7DFBB29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2. PO vykdo </w:t>
      </w:r>
      <w:r w:rsidR="00D524CB" w:rsidRPr="008E25FC">
        <w:rPr>
          <w:rFonts w:cs="Times New Roman"/>
          <w:color w:val="000000" w:themeColor="text1"/>
          <w:sz w:val="24"/>
          <w:szCs w:val="24"/>
          <w:lang w:val="lt-LT"/>
        </w:rPr>
        <w:t>supaprastintą</w:t>
      </w: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pirkimą atviro konkurso būdu.</w:t>
      </w:r>
    </w:p>
    <w:p w14:paraId="22309555" w14:textId="7777777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>3. Išankstinis skelbimas apie pirkimą nebuvo paskelbtas.</w:t>
      </w:r>
    </w:p>
    <w:p w14:paraId="47A86783" w14:textId="5E0AE799" w:rsidR="00FF1531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4. </w:t>
      </w:r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Tiesioginį ryšį su tiekėjais įgaliotas palaikyti perkančiosios organizacijos atstovas Dainora Mažeikienė, viešųjų pirkimų specialistė, tel. </w:t>
      </w:r>
      <w:r w:rsidR="00DD2C63" w:rsidRPr="008E25FC">
        <w:rPr>
          <w:rFonts w:cs="Times New Roman"/>
          <w:color w:val="000000" w:themeColor="text1"/>
          <w:sz w:val="24"/>
          <w:szCs w:val="24"/>
          <w:lang w:val="lt-LT"/>
        </w:rPr>
        <w:t>+370</w:t>
      </w:r>
      <w:r w:rsidR="00166745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5</w:t>
      </w:r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2501819, el. p. </w:t>
      </w:r>
      <w:proofErr w:type="spellStart"/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>dainora.mazeikiene@santa.lt</w:t>
      </w:r>
      <w:proofErr w:type="spellEnd"/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, Santariškių g. </w:t>
      </w:r>
      <w:r w:rsidR="00166745" w:rsidRPr="008E25FC">
        <w:rPr>
          <w:rFonts w:cs="Times New Roman"/>
          <w:color w:val="000000" w:themeColor="text1"/>
          <w:sz w:val="24"/>
          <w:szCs w:val="24"/>
          <w:lang w:val="lt-LT"/>
        </w:rPr>
        <w:t>4</w:t>
      </w:r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>, LT-08</w:t>
      </w:r>
      <w:r w:rsidR="005967D2" w:rsidRPr="008E25FC">
        <w:rPr>
          <w:rFonts w:cs="Times New Roman"/>
          <w:color w:val="000000" w:themeColor="text1"/>
          <w:sz w:val="24"/>
          <w:szCs w:val="24"/>
          <w:lang w:val="lt-LT"/>
        </w:rPr>
        <w:t>406</w:t>
      </w:r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, </w:t>
      </w:r>
      <w:r w:rsidR="008C1B7F" w:rsidRPr="008E25FC">
        <w:rPr>
          <w:rFonts w:cs="Times New Roman"/>
          <w:color w:val="000000" w:themeColor="text1"/>
          <w:sz w:val="24"/>
          <w:szCs w:val="24"/>
          <w:lang w:val="lt-LT"/>
        </w:rPr>
        <w:t>VBB</w:t>
      </w:r>
      <w:r w:rsidR="00166745" w:rsidRPr="008E25FC">
        <w:rPr>
          <w:rFonts w:cs="Times New Roman"/>
          <w:color w:val="000000" w:themeColor="text1"/>
          <w:sz w:val="24"/>
          <w:szCs w:val="24"/>
          <w:lang w:val="lt-LT"/>
        </w:rPr>
        <w:t>470</w:t>
      </w:r>
      <w:r w:rsidR="00FF153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kab.</w:t>
      </w:r>
    </w:p>
    <w:p w14:paraId="205F6535" w14:textId="24FF0F91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5. Pirkimo objektas yra </w:t>
      </w:r>
      <w:r w:rsidR="00346609" w:rsidRPr="008E25FC">
        <w:rPr>
          <w:rFonts w:cs="Times New Roman"/>
          <w:sz w:val="24"/>
          <w:szCs w:val="24"/>
          <w:lang w:val="lt-LT"/>
        </w:rPr>
        <w:t>sertifikuotas inkubatorius</w:t>
      </w:r>
      <w:r w:rsidR="00E57DF1" w:rsidRPr="008E25FC">
        <w:rPr>
          <w:rFonts w:cs="Times New Roman"/>
          <w:color w:val="000000" w:themeColor="text1"/>
          <w:sz w:val="24"/>
          <w:szCs w:val="24"/>
          <w:lang w:val="lt-LT"/>
        </w:rPr>
        <w:t>.</w:t>
      </w:r>
    </w:p>
    <w:p w14:paraId="06BA7128" w14:textId="68DA2595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auto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6. Pirkimas </w:t>
      </w:r>
      <w:r w:rsidR="002853FA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į pirkimo dalis </w:t>
      </w:r>
      <w:r w:rsidR="00346609" w:rsidRPr="008E25FC">
        <w:rPr>
          <w:rFonts w:cs="Times New Roman"/>
          <w:color w:val="000000" w:themeColor="text1"/>
          <w:sz w:val="24"/>
          <w:szCs w:val="24"/>
          <w:lang w:val="lt-LT"/>
        </w:rPr>
        <w:t>ne</w:t>
      </w:r>
      <w:r w:rsidR="00F84A1C" w:rsidRPr="008E25FC">
        <w:rPr>
          <w:rFonts w:cs="Times New Roman"/>
          <w:color w:val="000000" w:themeColor="text1"/>
          <w:sz w:val="24"/>
          <w:szCs w:val="24"/>
          <w:lang w:val="lt-LT"/>
        </w:rPr>
        <w:t>s</w:t>
      </w:r>
      <w:r w:rsidRPr="008E25FC">
        <w:rPr>
          <w:rFonts w:cs="Times New Roman"/>
          <w:color w:val="auto"/>
          <w:sz w:val="24"/>
          <w:szCs w:val="24"/>
          <w:lang w:val="lt-LT"/>
        </w:rPr>
        <w:t>kaidomas</w:t>
      </w:r>
      <w:r w:rsidR="002853FA" w:rsidRPr="008E25FC">
        <w:rPr>
          <w:rFonts w:cs="Times New Roman"/>
          <w:color w:val="auto"/>
          <w:sz w:val="24"/>
          <w:szCs w:val="24"/>
          <w:lang w:val="lt-LT"/>
        </w:rPr>
        <w:t>.</w:t>
      </w:r>
    </w:p>
    <w:p w14:paraId="3993C946" w14:textId="559ADB5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>7. Reikalavimai pirkimo objektui nurodyti SPS 1 priede „Techninė specifikacija“ ir SPS 2 priede „Viešojo pirkimo–pardavimo sutartis (projektas)“.</w:t>
      </w:r>
    </w:p>
    <w:p w14:paraId="759D4FAE" w14:textId="397387C6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8. Tiekėjo įsipareigojimų įvykdymo vieta yra </w:t>
      </w:r>
      <w:r w:rsidRPr="008E25FC">
        <w:rPr>
          <w:rFonts w:cs="Times New Roman"/>
          <w:sz w:val="24"/>
          <w:szCs w:val="24"/>
          <w:lang w:val="lt-LT"/>
        </w:rPr>
        <w:t>VšĮ Vilniaus universiteto ligoninė Santaros klinikos (Santariškių g. 2, LT-08</w:t>
      </w:r>
      <w:r w:rsidR="00F84A1C" w:rsidRPr="008E25FC">
        <w:rPr>
          <w:rFonts w:cs="Times New Roman"/>
          <w:sz w:val="24"/>
          <w:szCs w:val="24"/>
          <w:lang w:val="lt-LT"/>
        </w:rPr>
        <w:t>406</w:t>
      </w:r>
      <w:r w:rsidRPr="008E25FC">
        <w:rPr>
          <w:rFonts w:cs="Times New Roman"/>
          <w:sz w:val="24"/>
          <w:szCs w:val="24"/>
          <w:lang w:val="lt-LT"/>
        </w:rPr>
        <w:t xml:space="preserve"> Vilnius)</w:t>
      </w:r>
    </w:p>
    <w:p w14:paraId="2F06AA77" w14:textId="7777777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9. EBVPD pildomas pagal SPS 3 priede pateiktą failą/šabloną. </w:t>
      </w:r>
    </w:p>
    <w:p w14:paraId="2DC67292" w14:textId="36C4FD84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>10. Tiekėjo pašalinimo pagrindai ir jų nebuvimą patvirtinantys dokumentai nurodyti BPS 3.</w:t>
      </w:r>
      <w:r w:rsidR="007828EB" w:rsidRPr="008E25FC">
        <w:rPr>
          <w:rFonts w:cs="Times New Roman"/>
          <w:color w:val="000000" w:themeColor="text1"/>
          <w:sz w:val="24"/>
          <w:szCs w:val="24"/>
          <w:lang w:val="lt-LT"/>
        </w:rPr>
        <w:t>10</w:t>
      </w:r>
      <w:r w:rsidRPr="008E25FC">
        <w:rPr>
          <w:rFonts w:cs="Times New Roman"/>
          <w:color w:val="000000" w:themeColor="text1"/>
          <w:sz w:val="24"/>
          <w:szCs w:val="24"/>
          <w:lang w:val="lt-LT"/>
        </w:rPr>
        <w:t>.p.</w:t>
      </w:r>
    </w:p>
    <w:p w14:paraId="31260EA0" w14:textId="7777777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>11. Tiekėjas, dalyvaujantis pirkime, turi atitikti kvalifikacinius reikalavimus ir, jeigu taikytina, laikytis kokybės vadybos sistemos ir (arba) aplinkos apsaugos vadybos sistemos standartų: nereikalaujama.</w:t>
      </w:r>
    </w:p>
    <w:p w14:paraId="1C0BE3D3" w14:textId="7777777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>12. Kitų atrankos reikalavimų tiekėjams nenustatoma.</w:t>
      </w:r>
    </w:p>
    <w:p w14:paraId="0F2FC503" w14:textId="5A46B7F9" w:rsidR="00594E1A" w:rsidRPr="008E25FC" w:rsidRDefault="00594E1A" w:rsidP="00635E3D">
      <w:pPr>
        <w:ind w:right="142" w:firstLine="851"/>
        <w:contextualSpacing/>
        <w:jc w:val="both"/>
        <w:rPr>
          <w:lang w:val="lt-LT"/>
        </w:rPr>
      </w:pPr>
      <w:r w:rsidRPr="008E25FC">
        <w:rPr>
          <w:color w:val="000000" w:themeColor="text1"/>
          <w:lang w:val="lt-LT"/>
        </w:rPr>
        <w:t>13.</w:t>
      </w:r>
      <w:r w:rsidRPr="008E25FC">
        <w:rPr>
          <w:color w:val="000000"/>
          <w:lang w:val="lt-LT"/>
        </w:rPr>
        <w:t xml:space="preserve"> Pasiūlymo galiojimo užtikrinimas </w:t>
      </w:r>
      <w:r w:rsidR="00E922D9" w:rsidRPr="008E25FC">
        <w:rPr>
          <w:color w:val="000000"/>
          <w:lang w:val="lt-LT"/>
        </w:rPr>
        <w:t>ne</w:t>
      </w:r>
      <w:r w:rsidRPr="008E25FC">
        <w:rPr>
          <w:color w:val="000000"/>
          <w:lang w:val="lt-LT"/>
        </w:rPr>
        <w:t>reikalaujamas</w:t>
      </w:r>
      <w:r w:rsidR="00E922D9" w:rsidRPr="008E25FC">
        <w:rPr>
          <w:color w:val="000000"/>
          <w:lang w:val="lt-LT"/>
        </w:rPr>
        <w:t>.</w:t>
      </w:r>
    </w:p>
    <w:p w14:paraId="36A5AFC6" w14:textId="1C8CB5AB" w:rsidR="00594E1A" w:rsidRPr="008E25FC" w:rsidRDefault="00594E1A" w:rsidP="00635E3D">
      <w:pPr>
        <w:ind w:right="142" w:firstLine="851"/>
        <w:contextualSpacing/>
        <w:jc w:val="both"/>
        <w:rPr>
          <w:lang w:val="lt-LT"/>
        </w:rPr>
      </w:pPr>
      <w:r w:rsidRPr="008E25FC">
        <w:rPr>
          <w:color w:val="000000"/>
          <w:lang w:val="lt-LT"/>
        </w:rPr>
        <w:t xml:space="preserve">14. </w:t>
      </w:r>
      <w:r w:rsidR="00E922D9" w:rsidRPr="008E25FC">
        <w:rPr>
          <w:color w:val="000000" w:themeColor="text1"/>
          <w:lang w:val="lt-LT"/>
        </w:rPr>
        <w:t xml:space="preserve">Pirkime </w:t>
      </w:r>
      <w:r w:rsidR="00E922D9" w:rsidRPr="008E25FC">
        <w:rPr>
          <w:lang w:val="lt-LT"/>
        </w:rPr>
        <w:t>kaip prekių egzistavimo bei kokybės charakteristikų įrodymo nereikalaujama p</w:t>
      </w:r>
      <w:r w:rsidR="00E922D9" w:rsidRPr="008E25FC">
        <w:rPr>
          <w:color w:val="000000" w:themeColor="text1"/>
          <w:lang w:val="lt-LT"/>
        </w:rPr>
        <w:t>ateikti pirkimo objekto pavyzdžius.</w:t>
      </w:r>
    </w:p>
    <w:p w14:paraId="0D5514CD" w14:textId="593B50F7" w:rsidR="00594E1A" w:rsidRPr="008E25FC" w:rsidRDefault="00594E1A" w:rsidP="00635E3D">
      <w:pPr>
        <w:pStyle w:val="NormalWeb"/>
        <w:spacing w:before="0" w:beforeAutospacing="0" w:after="0" w:afterAutospacing="0"/>
        <w:ind w:right="142" w:firstLine="851"/>
        <w:jc w:val="both"/>
        <w:rPr>
          <w:color w:val="000000"/>
        </w:rPr>
      </w:pPr>
      <w:r w:rsidRPr="008E25FC">
        <w:rPr>
          <w:color w:val="000000"/>
        </w:rPr>
        <w:t xml:space="preserve">15. </w:t>
      </w:r>
      <w:r w:rsidR="002100EA" w:rsidRPr="008E25FC">
        <w:rPr>
          <w:color w:val="000000" w:themeColor="text1"/>
        </w:rPr>
        <w:t xml:space="preserve">PO atsako į CVPIS prašymą dėl pirkimo dokumentų, jei prašymas yra pateiktas likus </w:t>
      </w:r>
      <w:r w:rsidR="00A6162A" w:rsidRPr="008E25FC">
        <w:rPr>
          <w:color w:val="000000" w:themeColor="text1"/>
        </w:rPr>
        <w:t>6</w:t>
      </w:r>
      <w:r w:rsidR="002100EA" w:rsidRPr="008E25FC">
        <w:rPr>
          <w:color w:val="000000" w:themeColor="text1"/>
        </w:rPr>
        <w:t xml:space="preserve"> kalendorinėms dienoms iki pasiūlymų pateikimo termino pabaigos.</w:t>
      </w:r>
    </w:p>
    <w:p w14:paraId="140BB618" w14:textId="6D1D06CB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16. </w:t>
      </w:r>
      <w:r w:rsidR="008F4A7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Tiekėjo CVPIS prašymu papildomi pirkimo dokumentai (paaiškinimai ar pataisymai) pateikiami ne vėliau kaip likus </w:t>
      </w:r>
      <w:r w:rsidR="00A6162A" w:rsidRPr="008E25FC">
        <w:rPr>
          <w:rFonts w:cs="Times New Roman"/>
          <w:color w:val="000000" w:themeColor="text1"/>
          <w:sz w:val="24"/>
          <w:szCs w:val="24"/>
          <w:lang w:val="lt-LT"/>
        </w:rPr>
        <w:t>4</w:t>
      </w:r>
      <w:r w:rsidR="008F4A71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 kalendorinėms dienoms iki pasiūlymų pateikimo termino pabaigos, jei jų paprašyta laiku.</w:t>
      </w:r>
    </w:p>
    <w:p w14:paraId="20558459" w14:textId="006EE287" w:rsidR="00594E1A" w:rsidRPr="008E25FC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17. </w:t>
      </w:r>
      <w:r w:rsidR="008F4A71" w:rsidRPr="008E25FC">
        <w:rPr>
          <w:rFonts w:cs="Times New Roman"/>
          <w:color w:val="000000" w:themeColor="text1"/>
          <w:sz w:val="24"/>
          <w:szCs w:val="24"/>
          <w:lang w:val="lt-LT"/>
        </w:rPr>
        <w:t>PO rengti susitikimų su tiekėjais neketina.</w:t>
      </w:r>
    </w:p>
    <w:p w14:paraId="1F19427D" w14:textId="77777777" w:rsidR="00CD069E" w:rsidRPr="008808A1" w:rsidRDefault="00594E1A" w:rsidP="008808A1">
      <w:pPr>
        <w:pStyle w:val="Body2"/>
        <w:spacing w:after="0"/>
        <w:ind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18. </w:t>
      </w:r>
      <w:r w:rsidR="00FF5B9D" w:rsidRPr="008E25FC">
        <w:rPr>
          <w:rFonts w:cs="Times New Roman"/>
          <w:color w:val="000000" w:themeColor="text1"/>
          <w:sz w:val="24"/>
          <w:szCs w:val="24"/>
          <w:lang w:val="lt-LT"/>
        </w:rPr>
        <w:t xml:space="preserve">Perkančioji organizacija ekonomiškai naudingiausią pasiūlymą išrenka </w:t>
      </w:r>
      <w:r w:rsidR="00FF5B9D" w:rsidRPr="008808A1">
        <w:rPr>
          <w:rFonts w:cs="Times New Roman"/>
          <w:color w:val="000000" w:themeColor="text1"/>
          <w:sz w:val="24"/>
          <w:szCs w:val="24"/>
          <w:lang w:val="lt-LT"/>
        </w:rPr>
        <w:t xml:space="preserve">pagal </w:t>
      </w:r>
      <w:r w:rsidR="00CD069E" w:rsidRPr="008808A1">
        <w:rPr>
          <w:rFonts w:cs="Times New Roman"/>
          <w:sz w:val="24"/>
          <w:szCs w:val="24"/>
          <w:lang w:val="lt-LT"/>
        </w:rPr>
        <w:t>kainos ir kokybės santykį</w:t>
      </w:r>
      <w:r w:rsidR="00CD069E" w:rsidRPr="008808A1">
        <w:rPr>
          <w:rFonts w:cs="Times New Roman"/>
          <w:color w:val="000000" w:themeColor="text1"/>
          <w:sz w:val="24"/>
          <w:szCs w:val="24"/>
          <w:lang w:val="lt-LT"/>
        </w:rPr>
        <w:t>. Pasiūlymo kaina negali būti didesnė nei šiam pirkimui skirtos lėšos:</w:t>
      </w:r>
    </w:p>
    <w:tbl>
      <w:tblPr>
        <w:tblStyle w:val="TableGrid"/>
        <w:tblW w:w="10337" w:type="dxa"/>
        <w:jc w:val="center"/>
        <w:tblLook w:val="04A0" w:firstRow="1" w:lastRow="0" w:firstColumn="1" w:lastColumn="0" w:noHBand="0" w:noVBand="1"/>
      </w:tblPr>
      <w:tblGrid>
        <w:gridCol w:w="1413"/>
        <w:gridCol w:w="6034"/>
        <w:gridCol w:w="1497"/>
        <w:gridCol w:w="1393"/>
      </w:tblGrid>
      <w:tr w:rsidR="006D6657" w:rsidRPr="008E25FC" w14:paraId="7EA38916" w14:textId="10270805" w:rsidTr="003560C5">
        <w:trPr>
          <w:jc w:val="center"/>
        </w:trPr>
        <w:tc>
          <w:tcPr>
            <w:tcW w:w="1413" w:type="dxa"/>
            <w:vAlign w:val="center"/>
          </w:tcPr>
          <w:p w14:paraId="73728539" w14:textId="77777777" w:rsidR="006D6657" w:rsidRPr="008E25FC" w:rsidRDefault="006D6657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8E25FC">
              <w:rPr>
                <w:rFonts w:cs="Times New Roman"/>
                <w:color w:val="auto"/>
                <w:sz w:val="24"/>
                <w:szCs w:val="24"/>
                <w:lang w:val="lt-LT"/>
              </w:rPr>
              <w:t>Pirkimo dalies Nr.</w:t>
            </w:r>
          </w:p>
        </w:tc>
        <w:tc>
          <w:tcPr>
            <w:tcW w:w="6034" w:type="dxa"/>
            <w:vAlign w:val="center"/>
          </w:tcPr>
          <w:p w14:paraId="0B6DD578" w14:textId="77777777" w:rsidR="006D6657" w:rsidRPr="008E25FC" w:rsidRDefault="006D6657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8E25FC">
              <w:rPr>
                <w:rFonts w:cs="Times New Roman"/>
                <w:color w:val="auto"/>
                <w:sz w:val="24"/>
                <w:szCs w:val="24"/>
                <w:lang w:val="lt-LT"/>
              </w:rPr>
              <w:t>Pirkimo dalies pavadinimas</w:t>
            </w:r>
          </w:p>
        </w:tc>
        <w:tc>
          <w:tcPr>
            <w:tcW w:w="1497" w:type="dxa"/>
            <w:vAlign w:val="center"/>
          </w:tcPr>
          <w:p w14:paraId="0FA31684" w14:textId="77777777" w:rsidR="006D6657" w:rsidRPr="008E25FC" w:rsidRDefault="006D6657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8E25FC">
              <w:rPr>
                <w:rFonts w:cs="Times New Roman"/>
                <w:color w:val="auto"/>
                <w:sz w:val="24"/>
                <w:szCs w:val="24"/>
                <w:lang w:val="lt-LT"/>
              </w:rPr>
              <w:t>Suma Eur be PVM</w:t>
            </w:r>
          </w:p>
        </w:tc>
        <w:tc>
          <w:tcPr>
            <w:tcW w:w="1393" w:type="dxa"/>
            <w:vAlign w:val="center"/>
          </w:tcPr>
          <w:p w14:paraId="446B5287" w14:textId="6F053A7A" w:rsidR="006D6657" w:rsidRPr="008E25FC" w:rsidRDefault="006D6657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8E25FC">
              <w:rPr>
                <w:rFonts w:cs="Times New Roman"/>
                <w:color w:val="auto"/>
                <w:sz w:val="24"/>
                <w:szCs w:val="24"/>
                <w:lang w:val="lt-LT"/>
              </w:rPr>
              <w:t>Suma Eur su PVM</w:t>
            </w:r>
          </w:p>
        </w:tc>
      </w:tr>
      <w:tr w:rsidR="006D6657" w:rsidRPr="008E25FC" w14:paraId="6F1B8BF3" w14:textId="6449CD0C" w:rsidTr="003560C5">
        <w:trPr>
          <w:jc w:val="center"/>
        </w:trPr>
        <w:tc>
          <w:tcPr>
            <w:tcW w:w="1413" w:type="dxa"/>
            <w:vAlign w:val="center"/>
          </w:tcPr>
          <w:p w14:paraId="1306DD06" w14:textId="012B7877" w:rsidR="006D6657" w:rsidRPr="008E25FC" w:rsidRDefault="006D6657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8E25FC">
              <w:rPr>
                <w:rFonts w:cs="Times New Roman"/>
                <w:color w:val="auto"/>
                <w:sz w:val="24"/>
                <w:szCs w:val="24"/>
                <w:lang w:val="lt-LT"/>
              </w:rPr>
              <w:t>1.</w:t>
            </w:r>
          </w:p>
        </w:tc>
        <w:tc>
          <w:tcPr>
            <w:tcW w:w="6034" w:type="dxa"/>
            <w:vAlign w:val="center"/>
          </w:tcPr>
          <w:p w14:paraId="0959E07C" w14:textId="25D5C107" w:rsidR="006D6657" w:rsidRPr="008E25FC" w:rsidRDefault="0022587F" w:rsidP="00635E3D">
            <w:pPr>
              <w:jc w:val="both"/>
              <w:rPr>
                <w:lang w:val="lt-LT"/>
              </w:rPr>
            </w:pPr>
            <w:r w:rsidRPr="008E25FC">
              <w:rPr>
                <w:lang w:val="lt-LT"/>
              </w:rPr>
              <w:t>Sertifikuotas inkubatorius, 1 vnt.</w:t>
            </w:r>
          </w:p>
        </w:tc>
        <w:tc>
          <w:tcPr>
            <w:tcW w:w="1497" w:type="dxa"/>
            <w:vAlign w:val="center"/>
          </w:tcPr>
          <w:p w14:paraId="5805BC74" w14:textId="23E70CE9" w:rsidR="006D6657" w:rsidRPr="008E25FC" w:rsidRDefault="00EF44C5" w:rsidP="00635E3D">
            <w:pPr>
              <w:jc w:val="both"/>
              <w:rPr>
                <w:lang w:val="lt-LT"/>
              </w:rPr>
            </w:pPr>
            <w:r w:rsidRPr="00EF44C5">
              <w:rPr>
                <w:color w:val="000000"/>
                <w:lang w:val="lt-LT"/>
              </w:rPr>
              <w:t>19 620,00</w:t>
            </w:r>
          </w:p>
        </w:tc>
        <w:tc>
          <w:tcPr>
            <w:tcW w:w="1393" w:type="dxa"/>
          </w:tcPr>
          <w:p w14:paraId="7E4C348D" w14:textId="383E143A" w:rsidR="006D6657" w:rsidRPr="008E25FC" w:rsidRDefault="00412D31" w:rsidP="00635E3D">
            <w:pPr>
              <w:pStyle w:val="Body2"/>
              <w:spacing w:after="0"/>
              <w:rPr>
                <w:rFonts w:cs="Times New Roman"/>
                <w:color w:val="auto"/>
                <w:sz w:val="24"/>
                <w:szCs w:val="24"/>
                <w:lang w:val="lt-LT"/>
              </w:rPr>
            </w:pPr>
            <w:r w:rsidRPr="00412D31">
              <w:rPr>
                <w:sz w:val="24"/>
                <w:szCs w:val="24"/>
                <w:lang w:val="lt-LT"/>
              </w:rPr>
              <w:t>23 740,20</w:t>
            </w:r>
          </w:p>
        </w:tc>
      </w:tr>
    </w:tbl>
    <w:p w14:paraId="317E8114" w14:textId="0D14741A" w:rsidR="006E5676" w:rsidRPr="00635E3D" w:rsidRDefault="00594E1A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635E3D">
        <w:rPr>
          <w:rFonts w:cs="Times New Roman"/>
          <w:color w:val="000000" w:themeColor="text1"/>
          <w:sz w:val="24"/>
          <w:szCs w:val="24"/>
          <w:lang w:val="lt-LT"/>
        </w:rPr>
        <w:t xml:space="preserve">19. </w:t>
      </w:r>
      <w:r w:rsidR="00B80D01" w:rsidRPr="00635E3D">
        <w:rPr>
          <w:rFonts w:cs="Times New Roman"/>
          <w:color w:val="000000" w:themeColor="text1"/>
          <w:sz w:val="24"/>
          <w:szCs w:val="24"/>
          <w:lang w:val="lt-LT"/>
        </w:rPr>
        <w:t>Elektroninis aukcionas pirkime nebus rengiamas.</w:t>
      </w:r>
    </w:p>
    <w:p w14:paraId="31EB6D53" w14:textId="77777777" w:rsidR="00ED4DE5" w:rsidRPr="00C92461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C92461">
        <w:rPr>
          <w:color w:val="000000"/>
        </w:rPr>
        <w:t>20. Tiekėjo pasiūlymo forma pateikta SPS 1 priede “Pasiūlymo forma”.</w:t>
      </w:r>
    </w:p>
    <w:p w14:paraId="2FCDE17E" w14:textId="045A0804" w:rsidR="00ED4DE5" w:rsidRPr="00C92461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C92461">
        <w:t>21. Sutarčiai taikomas fiksuotos kainos kainodaros taisyklės (nurodyt</w:t>
      </w:r>
      <w:r w:rsidR="00C92461" w:rsidRPr="00C92461">
        <w:t>a</w:t>
      </w:r>
      <w:r w:rsidRPr="00C92461">
        <w:t xml:space="preserve"> SPS 2 priedo “Prekių pirkimo-pardavimo sutarties specialiosios sąlygos” projekto 5 dalyje).</w:t>
      </w:r>
    </w:p>
    <w:p w14:paraId="3FE9DC9A" w14:textId="77777777" w:rsidR="00C92461" w:rsidRPr="00C92461" w:rsidRDefault="00C92461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  <w:r w:rsidRPr="00C92461">
        <w:rPr>
          <w:sz w:val="24"/>
          <w:szCs w:val="24"/>
          <w:lang w:val="lt-LT"/>
        </w:rPr>
        <w:lastRenderedPageBreak/>
        <w:t xml:space="preserve">22. </w:t>
      </w:r>
      <w:r w:rsidRPr="00C92461">
        <w:rPr>
          <w:rFonts w:cs="Times New Roman"/>
          <w:color w:val="000000" w:themeColor="text1"/>
          <w:sz w:val="24"/>
          <w:szCs w:val="24"/>
          <w:lang w:val="lt-LT"/>
        </w:rPr>
        <w:t>Sutarties įvykdymo užtikrinimas nereikalaujamas.</w:t>
      </w:r>
    </w:p>
    <w:p w14:paraId="08507E89" w14:textId="0A319CF1" w:rsidR="00ED4DE5" w:rsidRPr="00C92461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C92461">
        <w:t>2</w:t>
      </w:r>
      <w:r w:rsidR="00C92461" w:rsidRPr="00C92461">
        <w:t>3</w:t>
      </w:r>
      <w:r w:rsidRPr="00C92461">
        <w:t xml:space="preserve">. </w:t>
      </w:r>
      <w:r w:rsidRPr="00C92461">
        <w:rPr>
          <w:bCs/>
        </w:rPr>
        <w:t>Vykdomas žaliasis pirkimas</w:t>
      </w:r>
      <w:r w:rsidRPr="00C92461">
        <w:t xml:space="preserve">. </w:t>
      </w:r>
      <w:r w:rsidRPr="00C92461">
        <w:rPr>
          <w:bCs/>
          <w:bdr w:val="none" w:sz="0" w:space="0" w:color="auto" w:frame="1"/>
        </w:rPr>
        <w:t xml:space="preserve">Aplinkosauginiai reikalavimai taikomi </w:t>
      </w:r>
      <w:bookmarkStart w:id="0" w:name="_Hlk169259833"/>
      <w:r w:rsidRPr="00C92461">
        <w:rPr>
          <w:kern w:val="2"/>
        </w:rPr>
        <w:t>Sutarties vykdymui</w:t>
      </w:r>
      <w:r w:rsidRPr="00C92461">
        <w:rPr>
          <w:bCs/>
          <w:bdr w:val="none" w:sz="0" w:space="0" w:color="auto" w:frame="1"/>
        </w:rPr>
        <w:t xml:space="preserve"> ir yra nurodyti SPS 2 priedo “Prekių pirkimo-pardavimo sutarties specialiosios sąlygos” projekto 12 dalyje.</w:t>
      </w:r>
      <w:bookmarkEnd w:id="0"/>
    </w:p>
    <w:p w14:paraId="550B34C3" w14:textId="20FB4BF7" w:rsidR="002E2EC0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C92461">
        <w:rPr>
          <w:color w:val="000000"/>
        </w:rPr>
        <w:t>2</w:t>
      </w:r>
      <w:r w:rsidR="00C92461" w:rsidRPr="00C92461">
        <w:rPr>
          <w:color w:val="000000"/>
        </w:rPr>
        <w:t>4</w:t>
      </w:r>
      <w:r w:rsidRPr="00C92461">
        <w:rPr>
          <w:color w:val="000000"/>
        </w:rPr>
        <w:t xml:space="preserve">. </w:t>
      </w:r>
      <w:r w:rsidRPr="00C92461">
        <w:rPr>
          <w:color w:val="000000" w:themeColor="text1"/>
        </w:rPr>
        <w:t>Prieš pradedant pirkimo procedūras buvo vykdoma rinkos konsultacija</w:t>
      </w:r>
      <w:r w:rsidR="00657FB2">
        <w:rPr>
          <w:color w:val="000000" w:themeColor="text1"/>
        </w:rPr>
        <w:t>,</w:t>
      </w:r>
      <w:r w:rsidRPr="00C92461">
        <w:rPr>
          <w:color w:val="000000" w:themeColor="text1"/>
        </w:rPr>
        <w:t xml:space="preserve"> vadovaujantis Viešųjų pirkimų įstatymo 27 str. ,,</w:t>
      </w:r>
      <w:r w:rsidR="004972CA" w:rsidRPr="004972CA">
        <w:rPr>
          <w:color w:val="000000" w:themeColor="text1"/>
        </w:rPr>
        <w:t>Rinkos konsultacija: Sertifikuotas inkubatorius (PTC) (9867)</w:t>
      </w:r>
      <w:r w:rsidRPr="00C92461">
        <w:rPr>
          <w:color w:val="000000" w:themeColor="text1"/>
        </w:rPr>
        <w:t xml:space="preserve">“, paskelbta </w:t>
      </w:r>
      <w:r w:rsidR="004A5C8E" w:rsidRPr="004A5C8E">
        <w:rPr>
          <w:color w:val="000000" w:themeColor="text1"/>
          <w:lang w:val="en-US"/>
        </w:rPr>
        <w:t>2025</w:t>
      </w:r>
      <w:r w:rsidR="004A5C8E">
        <w:rPr>
          <w:color w:val="000000" w:themeColor="text1"/>
          <w:lang w:val="en-US"/>
        </w:rPr>
        <w:t>-02-07</w:t>
      </w:r>
      <w:r w:rsidRPr="00C92461">
        <w:rPr>
          <w:color w:val="000000" w:themeColor="text1"/>
        </w:rPr>
        <w:t xml:space="preserve">, CVP IS </w:t>
      </w:r>
      <w:r w:rsidR="00763C0A">
        <w:rPr>
          <w:color w:val="000000" w:themeColor="text1"/>
        </w:rPr>
        <w:t xml:space="preserve">ID </w:t>
      </w:r>
      <w:r w:rsidR="00763C0A" w:rsidRPr="00763C0A">
        <w:rPr>
          <w:color w:val="000000" w:themeColor="text1"/>
          <w:lang w:val="en-US"/>
        </w:rPr>
        <w:t>1105533</w:t>
      </w:r>
      <w:r w:rsidRPr="00C92461">
        <w:rPr>
          <w:color w:val="000000" w:themeColor="text1"/>
        </w:rPr>
        <w:t xml:space="preserve">. Informacija apie vykdytą rinkos konsultaciją: </w:t>
      </w:r>
      <w:hyperlink r:id="rId8" w:history="1">
        <w:r w:rsidR="002E2EC0" w:rsidRPr="00F3115C">
          <w:rPr>
            <w:rStyle w:val="Hyperlink"/>
          </w:rPr>
          <w:t>https://viesiejipirkimai.lt/epps/pmc/listProposal.do?resourceId=1105533</w:t>
        </w:r>
      </w:hyperlink>
    </w:p>
    <w:p w14:paraId="1313067E" w14:textId="36E751C9" w:rsidR="00ED4DE5" w:rsidRPr="00C92461" w:rsidRDefault="00ED4DE5" w:rsidP="00635E3D">
      <w:pPr>
        <w:pStyle w:val="NormalWeb"/>
        <w:spacing w:before="0" w:beforeAutospacing="0" w:after="0" w:afterAutospacing="0"/>
        <w:ind w:firstLine="851"/>
        <w:jc w:val="both"/>
      </w:pPr>
    </w:p>
    <w:p w14:paraId="5BECD681" w14:textId="77777777" w:rsidR="00ED4DE5" w:rsidRPr="00C92461" w:rsidRDefault="00ED4DE5" w:rsidP="00635E3D">
      <w:pPr>
        <w:pStyle w:val="NormalWeb"/>
        <w:spacing w:before="0" w:beforeAutospacing="0" w:after="0" w:afterAutospacing="0"/>
        <w:ind w:firstLine="851"/>
        <w:jc w:val="both"/>
        <w:rPr>
          <w:color w:val="242424"/>
        </w:rPr>
      </w:pPr>
    </w:p>
    <w:p w14:paraId="27EDFEB0" w14:textId="77777777" w:rsidR="00ED4DE5" w:rsidRPr="00635E3D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635E3D">
        <w:rPr>
          <w:color w:val="000000"/>
        </w:rPr>
        <w:t>SPS priedai:</w:t>
      </w:r>
    </w:p>
    <w:p w14:paraId="70506806" w14:textId="77777777" w:rsidR="00ED4DE5" w:rsidRPr="00635E3D" w:rsidRDefault="00ED4DE5" w:rsidP="00635E3D">
      <w:pPr>
        <w:pStyle w:val="NormalWeb"/>
        <w:spacing w:before="0" w:beforeAutospacing="0" w:after="0" w:afterAutospacing="0"/>
        <w:ind w:firstLine="851"/>
        <w:jc w:val="both"/>
      </w:pPr>
      <w:r w:rsidRPr="00635E3D">
        <w:rPr>
          <w:color w:val="000000"/>
        </w:rPr>
        <w:t>1. „Pasiūlymo forma“ (subtiekėjai ir priedai), „Techninė specifikacija“ (bendrieji reikalavimai), „Pasiūlymo vertinimo kriterijai ir tvarka“.</w:t>
      </w:r>
    </w:p>
    <w:p w14:paraId="57B38FF6" w14:textId="77777777" w:rsidR="00ED4DE5" w:rsidRPr="00635E3D" w:rsidRDefault="00ED4DE5" w:rsidP="00635E3D">
      <w:pPr>
        <w:ind w:firstLine="851"/>
        <w:jc w:val="both"/>
        <w:rPr>
          <w:bCs/>
          <w:caps/>
        </w:rPr>
      </w:pPr>
      <w:r w:rsidRPr="00635E3D">
        <w:rPr>
          <w:color w:val="000000"/>
        </w:rPr>
        <w:t>2. „</w:t>
      </w:r>
      <w:proofErr w:type="spellStart"/>
      <w:r w:rsidRPr="00635E3D">
        <w:rPr>
          <w:color w:val="000000"/>
        </w:rPr>
        <w:t>Prekių</w:t>
      </w:r>
      <w:proofErr w:type="spell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pirkimo-pardavimo</w:t>
      </w:r>
      <w:proofErr w:type="spell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sutarties</w:t>
      </w:r>
      <w:proofErr w:type="spell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specialiosios</w:t>
      </w:r>
      <w:proofErr w:type="spellEnd"/>
      <w:r w:rsidRPr="00635E3D">
        <w:rPr>
          <w:color w:val="000000"/>
        </w:rPr>
        <w:t xml:space="preserve"> </w:t>
      </w:r>
      <w:proofErr w:type="spellStart"/>
      <w:proofErr w:type="gramStart"/>
      <w:r w:rsidRPr="00635E3D">
        <w:rPr>
          <w:color w:val="000000"/>
        </w:rPr>
        <w:t>sąlygos</w:t>
      </w:r>
      <w:proofErr w:type="spellEnd"/>
      <w:r w:rsidRPr="00635E3D">
        <w:rPr>
          <w:color w:val="000000"/>
        </w:rPr>
        <w:t xml:space="preserve">“ </w:t>
      </w:r>
      <w:proofErr w:type="spellStart"/>
      <w:r w:rsidRPr="00635E3D">
        <w:rPr>
          <w:color w:val="000000"/>
        </w:rPr>
        <w:t>projektas</w:t>
      </w:r>
      <w:proofErr w:type="spellEnd"/>
      <w:proofErr w:type="gram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su</w:t>
      </w:r>
      <w:proofErr w:type="spell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priedais</w:t>
      </w:r>
      <w:proofErr w:type="spellEnd"/>
      <w:r w:rsidRPr="00635E3D">
        <w:rPr>
          <w:color w:val="000000"/>
        </w:rPr>
        <w:t xml:space="preserve"> </w:t>
      </w:r>
      <w:proofErr w:type="spellStart"/>
      <w:r w:rsidRPr="00635E3D">
        <w:rPr>
          <w:color w:val="000000"/>
        </w:rPr>
        <w:t>ir</w:t>
      </w:r>
      <w:proofErr w:type="spellEnd"/>
      <w:r w:rsidRPr="00635E3D">
        <w:rPr>
          <w:color w:val="000000"/>
        </w:rPr>
        <w:t xml:space="preserve"> “</w:t>
      </w:r>
      <w:proofErr w:type="spellStart"/>
      <w:r w:rsidRPr="00635E3D">
        <w:rPr>
          <w:bCs/>
        </w:rPr>
        <w:t>Prekių</w:t>
      </w:r>
      <w:proofErr w:type="spellEnd"/>
      <w:r w:rsidRPr="00635E3D">
        <w:rPr>
          <w:bCs/>
        </w:rPr>
        <w:t xml:space="preserve"> </w:t>
      </w:r>
      <w:proofErr w:type="spellStart"/>
      <w:r w:rsidRPr="00635E3D">
        <w:rPr>
          <w:bCs/>
        </w:rPr>
        <w:t>pirkimo</w:t>
      </w:r>
      <w:proofErr w:type="spellEnd"/>
      <w:r w:rsidRPr="00635E3D">
        <w:rPr>
          <w:rFonts w:eastAsia="Arial"/>
          <w:bCs/>
        </w:rPr>
        <w:t>–</w:t>
      </w:r>
      <w:proofErr w:type="spellStart"/>
      <w:r w:rsidRPr="00635E3D">
        <w:rPr>
          <w:bCs/>
        </w:rPr>
        <w:t>pardavimo</w:t>
      </w:r>
      <w:proofErr w:type="spellEnd"/>
      <w:r w:rsidRPr="00635E3D">
        <w:rPr>
          <w:bCs/>
        </w:rPr>
        <w:t xml:space="preserve"> </w:t>
      </w:r>
      <w:proofErr w:type="spellStart"/>
      <w:r w:rsidRPr="00635E3D">
        <w:rPr>
          <w:bCs/>
        </w:rPr>
        <w:t>sutarties</w:t>
      </w:r>
      <w:proofErr w:type="spellEnd"/>
      <w:r w:rsidRPr="00635E3D">
        <w:rPr>
          <w:bCs/>
        </w:rPr>
        <w:t xml:space="preserve"> </w:t>
      </w:r>
      <w:proofErr w:type="spellStart"/>
      <w:r w:rsidRPr="00635E3D">
        <w:rPr>
          <w:bCs/>
        </w:rPr>
        <w:t>bendrosios</w:t>
      </w:r>
      <w:proofErr w:type="spellEnd"/>
      <w:r w:rsidRPr="00635E3D">
        <w:rPr>
          <w:bCs/>
        </w:rPr>
        <w:t xml:space="preserve"> </w:t>
      </w:r>
      <w:proofErr w:type="spellStart"/>
      <w:r w:rsidRPr="00635E3D">
        <w:rPr>
          <w:bCs/>
        </w:rPr>
        <w:t>sąlygos</w:t>
      </w:r>
      <w:proofErr w:type="spellEnd"/>
      <w:r w:rsidRPr="00635E3D">
        <w:rPr>
          <w:bCs/>
        </w:rPr>
        <w:t>”.</w:t>
      </w:r>
    </w:p>
    <w:p w14:paraId="1EA6ABDB" w14:textId="77777777" w:rsidR="00ED4DE5" w:rsidRPr="00635E3D" w:rsidRDefault="00ED4DE5" w:rsidP="00635E3D">
      <w:pPr>
        <w:pStyle w:val="NormalWeb"/>
        <w:spacing w:before="0" w:beforeAutospacing="0" w:after="0" w:afterAutospacing="0"/>
        <w:ind w:firstLine="851"/>
        <w:jc w:val="both"/>
        <w:rPr>
          <w:color w:val="000000"/>
        </w:rPr>
      </w:pPr>
      <w:r w:rsidRPr="00635E3D">
        <w:rPr>
          <w:color w:val="000000"/>
        </w:rPr>
        <w:t>3.“EBVPD failas/šablonas“.</w:t>
      </w:r>
    </w:p>
    <w:p w14:paraId="0CFF07FF" w14:textId="77777777" w:rsidR="00ED4DE5" w:rsidRPr="00635E3D" w:rsidRDefault="00ED4DE5" w:rsidP="00635E3D">
      <w:pPr>
        <w:pStyle w:val="Body2"/>
        <w:spacing w:after="0"/>
        <w:ind w:right="142" w:firstLine="851"/>
        <w:rPr>
          <w:rFonts w:cs="Times New Roman"/>
          <w:color w:val="000000" w:themeColor="text1"/>
          <w:sz w:val="24"/>
          <w:szCs w:val="24"/>
          <w:lang w:val="lt-LT"/>
        </w:rPr>
      </w:pPr>
    </w:p>
    <w:p w14:paraId="528008F4" w14:textId="77777777" w:rsidR="006D2843" w:rsidRPr="00566E27" w:rsidRDefault="006D2843" w:rsidP="00DD052C">
      <w:pPr>
        <w:pStyle w:val="NormalWeb"/>
        <w:spacing w:before="0" w:beforeAutospacing="0" w:after="40" w:afterAutospacing="0"/>
        <w:ind w:left="993" w:right="142"/>
        <w:jc w:val="right"/>
        <w:rPr>
          <w:b/>
          <w:color w:val="000000" w:themeColor="text1"/>
          <w:sz w:val="22"/>
          <w:szCs w:val="22"/>
        </w:rPr>
      </w:pPr>
    </w:p>
    <w:sectPr w:rsidR="006D2843" w:rsidRPr="00566E27" w:rsidSect="00657FB2">
      <w:footerReference w:type="default" r:id="rId9"/>
      <w:pgSz w:w="11900" w:h="16840"/>
      <w:pgMar w:top="851" w:right="276" w:bottom="284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7C5AA" w14:textId="77777777" w:rsidR="0070329F" w:rsidRDefault="0070329F">
      <w:r>
        <w:separator/>
      </w:r>
    </w:p>
  </w:endnote>
  <w:endnote w:type="continuationSeparator" w:id="0">
    <w:p w14:paraId="79A435DA" w14:textId="77777777" w:rsidR="0070329F" w:rsidRDefault="0070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A65C6" w14:textId="0DDC951A" w:rsidR="00C60AC2" w:rsidRDefault="00C60AC2" w:rsidP="00824974">
    <w:pPr>
      <w:pStyle w:val="HeaderFooter"/>
      <w:tabs>
        <w:tab w:val="clear" w:pos="9020"/>
        <w:tab w:val="center" w:pos="4750"/>
        <w:tab w:val="right" w:pos="9500"/>
      </w:tabs>
      <w:ind w:left="99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BC8F3" w14:textId="77777777" w:rsidR="0070329F" w:rsidRDefault="0070329F">
      <w:r>
        <w:separator/>
      </w:r>
    </w:p>
  </w:footnote>
  <w:footnote w:type="continuationSeparator" w:id="0">
    <w:p w14:paraId="0A952136" w14:textId="77777777" w:rsidR="0070329F" w:rsidRDefault="0070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i/>
        <w:sz w:val="20"/>
        <w:szCs w:val="20"/>
        <w:lang w:val="de-D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i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sz w:val="20"/>
        <w:szCs w:val="20"/>
        <w:lang w:val="de-D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41"/>
        </w:tabs>
        <w:ind w:left="340" w:hanging="226"/>
      </w:pPr>
      <w:rPr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i/>
        <w:sz w:val="20"/>
        <w:szCs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sz w:val="20"/>
        <w:szCs w:val="2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sz w:val="20"/>
        <w:szCs w:val="2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sz w:val="20"/>
        <w:szCs w:val="20"/>
        <w:lang w:val="de-DE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sz w:val="20"/>
        <w:szCs w:val="20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i/>
        <w:sz w:val="18"/>
        <w:szCs w:val="18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sz w:val="18"/>
        <w:szCs w:val="18"/>
        <w:lang w:val="de-DE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sz w:val="20"/>
        <w:szCs w:val="20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i/>
        <w:sz w:val="20"/>
        <w:szCs w:val="20"/>
        <w:lang w:val="de-DE"/>
      </w:r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  <w:rPr>
        <w:sz w:val="20"/>
        <w:szCs w:val="20"/>
        <w:lang w:val="de-DE"/>
      </w:r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27"/>
      </w:p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i/>
        <w:sz w:val="20"/>
        <w:szCs w:val="20"/>
      </w:rPr>
    </w:lvl>
  </w:abstractNum>
  <w:abstractNum w:abstractNumId="35" w15:restartNumberingAfterBreak="0">
    <w:nsid w:val="0F9D2AD0"/>
    <w:multiLevelType w:val="hybridMultilevel"/>
    <w:tmpl w:val="2F26142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EC7B91"/>
    <w:multiLevelType w:val="hybridMultilevel"/>
    <w:tmpl w:val="41E0C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70973FC"/>
    <w:multiLevelType w:val="multilevel"/>
    <w:tmpl w:val="B738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8" w15:restartNumberingAfterBreak="0">
    <w:nsid w:val="1AC24CA2"/>
    <w:multiLevelType w:val="hybridMultilevel"/>
    <w:tmpl w:val="729A1D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0" w15:restartNumberingAfterBreak="0">
    <w:nsid w:val="1F3C68B1"/>
    <w:multiLevelType w:val="hybridMultilevel"/>
    <w:tmpl w:val="501210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E748ED"/>
    <w:multiLevelType w:val="hybridMultilevel"/>
    <w:tmpl w:val="9BD83D58"/>
    <w:lvl w:ilvl="0" w:tplc="A5A436B8">
      <w:start w:val="2022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4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2F9B16C9"/>
    <w:multiLevelType w:val="hybridMultilevel"/>
    <w:tmpl w:val="8A94C44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31A32F5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39633D1E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47053E3A"/>
    <w:multiLevelType w:val="hybridMultilevel"/>
    <w:tmpl w:val="F3A81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03355D4"/>
    <w:multiLevelType w:val="hybridMultilevel"/>
    <w:tmpl w:val="0EEAA820"/>
    <w:lvl w:ilvl="0" w:tplc="8FA05444">
      <w:start w:val="1"/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606E28DB"/>
    <w:multiLevelType w:val="hybridMultilevel"/>
    <w:tmpl w:val="2AD69D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D722A9"/>
    <w:multiLevelType w:val="hybridMultilevel"/>
    <w:tmpl w:val="3E3845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084F94"/>
    <w:multiLevelType w:val="hybridMultilevel"/>
    <w:tmpl w:val="2FF2DE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0F3794"/>
    <w:multiLevelType w:val="hybridMultilevel"/>
    <w:tmpl w:val="D8D897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D7191B"/>
    <w:multiLevelType w:val="hybridMultilevel"/>
    <w:tmpl w:val="59B6FC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157BDD"/>
    <w:multiLevelType w:val="hybridMultilevel"/>
    <w:tmpl w:val="2AB60C72"/>
    <w:lvl w:ilvl="0" w:tplc="41942D0E">
      <w:start w:val="1"/>
      <w:numFmt w:val="bullet"/>
      <w:lvlText w:val=""/>
      <w:lvlJc w:val="left"/>
      <w:pPr>
        <w:tabs>
          <w:tab w:val="num" w:pos="1853"/>
        </w:tabs>
        <w:ind w:left="1853" w:hanging="1133"/>
      </w:pPr>
      <w:rPr>
        <w:rFonts w:ascii="Verdana" w:hAnsi="Verdana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C660CB"/>
    <w:multiLevelType w:val="hybridMultilevel"/>
    <w:tmpl w:val="499A24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A2736E"/>
    <w:multiLevelType w:val="hybridMultilevel"/>
    <w:tmpl w:val="352AE1BC"/>
    <w:lvl w:ilvl="0" w:tplc="A5A436B8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8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9" w15:restartNumberingAfterBreak="0">
    <w:nsid w:val="7D947166"/>
    <w:multiLevelType w:val="hybridMultilevel"/>
    <w:tmpl w:val="E530E4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686213">
    <w:abstractNumId w:val="39"/>
  </w:num>
  <w:num w:numId="2" w16cid:durableId="363333168">
    <w:abstractNumId w:val="58"/>
  </w:num>
  <w:num w:numId="3" w16cid:durableId="404912268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1106571">
    <w:abstractNumId w:val="36"/>
  </w:num>
  <w:num w:numId="5" w16cid:durableId="1585649886">
    <w:abstractNumId w:val="54"/>
  </w:num>
  <w:num w:numId="6" w16cid:durableId="263733243">
    <w:abstractNumId w:val="42"/>
  </w:num>
  <w:num w:numId="7" w16cid:durableId="102456327">
    <w:abstractNumId w:val="48"/>
  </w:num>
  <w:num w:numId="8" w16cid:durableId="2087411913">
    <w:abstractNumId w:val="53"/>
  </w:num>
  <w:num w:numId="9" w16cid:durableId="1878807373">
    <w:abstractNumId w:val="57"/>
  </w:num>
  <w:num w:numId="10" w16cid:durableId="298535999">
    <w:abstractNumId w:val="56"/>
  </w:num>
  <w:num w:numId="11" w16cid:durableId="1409838111">
    <w:abstractNumId w:val="35"/>
  </w:num>
  <w:num w:numId="12" w16cid:durableId="1483304608">
    <w:abstractNumId w:val="41"/>
  </w:num>
  <w:num w:numId="13" w16cid:durableId="898252174">
    <w:abstractNumId w:val="40"/>
  </w:num>
  <w:num w:numId="14" w16cid:durableId="1173035979">
    <w:abstractNumId w:val="50"/>
  </w:num>
  <w:num w:numId="15" w16cid:durableId="588974593">
    <w:abstractNumId w:val="38"/>
  </w:num>
  <w:num w:numId="16" w16cid:durableId="32120913">
    <w:abstractNumId w:val="59"/>
  </w:num>
  <w:num w:numId="17" w16cid:durableId="602807218">
    <w:abstractNumId w:val="37"/>
  </w:num>
  <w:num w:numId="18" w16cid:durableId="1306861128">
    <w:abstractNumId w:val="44"/>
  </w:num>
  <w:num w:numId="19" w16cid:durableId="651569141">
    <w:abstractNumId w:val="45"/>
  </w:num>
  <w:num w:numId="20" w16cid:durableId="1152910112">
    <w:abstractNumId w:val="55"/>
  </w:num>
  <w:num w:numId="21" w16cid:durableId="1868984956">
    <w:abstractNumId w:val="43"/>
  </w:num>
  <w:num w:numId="22" w16cid:durableId="1392385620">
    <w:abstractNumId w:val="51"/>
  </w:num>
  <w:num w:numId="23" w16cid:durableId="948045666">
    <w:abstractNumId w:val="52"/>
  </w:num>
  <w:num w:numId="24" w16cid:durableId="2143695702">
    <w:abstractNumId w:val="46"/>
  </w:num>
  <w:num w:numId="25" w16cid:durableId="687029167">
    <w:abstractNumId w:val="4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5E22"/>
    <w:rsid w:val="00012FC3"/>
    <w:rsid w:val="000145B0"/>
    <w:rsid w:val="00015F2F"/>
    <w:rsid w:val="00025453"/>
    <w:rsid w:val="00025D76"/>
    <w:rsid w:val="00026045"/>
    <w:rsid w:val="00027E8B"/>
    <w:rsid w:val="000320EC"/>
    <w:rsid w:val="000350A6"/>
    <w:rsid w:val="0003602E"/>
    <w:rsid w:val="00036156"/>
    <w:rsid w:val="0003688C"/>
    <w:rsid w:val="000426D5"/>
    <w:rsid w:val="0004750D"/>
    <w:rsid w:val="00047862"/>
    <w:rsid w:val="00054053"/>
    <w:rsid w:val="0005626B"/>
    <w:rsid w:val="0006325E"/>
    <w:rsid w:val="00064081"/>
    <w:rsid w:val="00067526"/>
    <w:rsid w:val="0007346D"/>
    <w:rsid w:val="00073A3C"/>
    <w:rsid w:val="00074CC3"/>
    <w:rsid w:val="00075374"/>
    <w:rsid w:val="00077133"/>
    <w:rsid w:val="00083F9D"/>
    <w:rsid w:val="0009364F"/>
    <w:rsid w:val="00093CDC"/>
    <w:rsid w:val="00093E78"/>
    <w:rsid w:val="000942ED"/>
    <w:rsid w:val="000A258E"/>
    <w:rsid w:val="000A47CE"/>
    <w:rsid w:val="000B0A2C"/>
    <w:rsid w:val="000B1C50"/>
    <w:rsid w:val="000B2752"/>
    <w:rsid w:val="000B6162"/>
    <w:rsid w:val="000B7E13"/>
    <w:rsid w:val="000C0FA0"/>
    <w:rsid w:val="000C1B07"/>
    <w:rsid w:val="000C5AAC"/>
    <w:rsid w:val="000D0227"/>
    <w:rsid w:val="000D4681"/>
    <w:rsid w:val="000D6C62"/>
    <w:rsid w:val="000E2841"/>
    <w:rsid w:val="000E3740"/>
    <w:rsid w:val="000E4515"/>
    <w:rsid w:val="000F197A"/>
    <w:rsid w:val="000F7080"/>
    <w:rsid w:val="00101F28"/>
    <w:rsid w:val="0010307A"/>
    <w:rsid w:val="0010337F"/>
    <w:rsid w:val="00106493"/>
    <w:rsid w:val="00112768"/>
    <w:rsid w:val="001155E3"/>
    <w:rsid w:val="00115C79"/>
    <w:rsid w:val="00115CC4"/>
    <w:rsid w:val="00116287"/>
    <w:rsid w:val="001177E1"/>
    <w:rsid w:val="001221C8"/>
    <w:rsid w:val="00130639"/>
    <w:rsid w:val="00131134"/>
    <w:rsid w:val="0013497E"/>
    <w:rsid w:val="00134A73"/>
    <w:rsid w:val="00135427"/>
    <w:rsid w:val="00135CB1"/>
    <w:rsid w:val="00135F57"/>
    <w:rsid w:val="0013788C"/>
    <w:rsid w:val="00142104"/>
    <w:rsid w:val="00142BEE"/>
    <w:rsid w:val="00143181"/>
    <w:rsid w:val="00144C68"/>
    <w:rsid w:val="00146512"/>
    <w:rsid w:val="0015236A"/>
    <w:rsid w:val="001565A4"/>
    <w:rsid w:val="00157995"/>
    <w:rsid w:val="001602BD"/>
    <w:rsid w:val="0016061E"/>
    <w:rsid w:val="0016293A"/>
    <w:rsid w:val="00165D2D"/>
    <w:rsid w:val="00166436"/>
    <w:rsid w:val="00166745"/>
    <w:rsid w:val="001678B4"/>
    <w:rsid w:val="00167EE8"/>
    <w:rsid w:val="0017262C"/>
    <w:rsid w:val="00175316"/>
    <w:rsid w:val="00175857"/>
    <w:rsid w:val="001814E9"/>
    <w:rsid w:val="0018194D"/>
    <w:rsid w:val="00184D53"/>
    <w:rsid w:val="00186019"/>
    <w:rsid w:val="00186AF4"/>
    <w:rsid w:val="00187B48"/>
    <w:rsid w:val="00187CF4"/>
    <w:rsid w:val="00190D9C"/>
    <w:rsid w:val="00194701"/>
    <w:rsid w:val="0019471C"/>
    <w:rsid w:val="0019541F"/>
    <w:rsid w:val="001959E5"/>
    <w:rsid w:val="0019651D"/>
    <w:rsid w:val="001A3818"/>
    <w:rsid w:val="001A7071"/>
    <w:rsid w:val="001A7F18"/>
    <w:rsid w:val="001A7F67"/>
    <w:rsid w:val="001B04CB"/>
    <w:rsid w:val="001B1C1D"/>
    <w:rsid w:val="001B377E"/>
    <w:rsid w:val="001B3AA3"/>
    <w:rsid w:val="001B446E"/>
    <w:rsid w:val="001C1D93"/>
    <w:rsid w:val="001C24CC"/>
    <w:rsid w:val="001C69DF"/>
    <w:rsid w:val="001C74BA"/>
    <w:rsid w:val="001D698F"/>
    <w:rsid w:val="001D7113"/>
    <w:rsid w:val="001D71C4"/>
    <w:rsid w:val="001E1214"/>
    <w:rsid w:val="001E34C5"/>
    <w:rsid w:val="001F3AB4"/>
    <w:rsid w:val="001F42D3"/>
    <w:rsid w:val="001F4554"/>
    <w:rsid w:val="001F5A47"/>
    <w:rsid w:val="001F75D3"/>
    <w:rsid w:val="0020073A"/>
    <w:rsid w:val="00200AB1"/>
    <w:rsid w:val="00201CCA"/>
    <w:rsid w:val="00203A75"/>
    <w:rsid w:val="00204432"/>
    <w:rsid w:val="002058E7"/>
    <w:rsid w:val="002100EA"/>
    <w:rsid w:val="00211E98"/>
    <w:rsid w:val="00217FD2"/>
    <w:rsid w:val="0022150C"/>
    <w:rsid w:val="00222867"/>
    <w:rsid w:val="002237FA"/>
    <w:rsid w:val="00225382"/>
    <w:rsid w:val="0022587F"/>
    <w:rsid w:val="002274DC"/>
    <w:rsid w:val="00233683"/>
    <w:rsid w:val="00235F9A"/>
    <w:rsid w:val="00236889"/>
    <w:rsid w:val="0023700C"/>
    <w:rsid w:val="00240B6E"/>
    <w:rsid w:val="002420A5"/>
    <w:rsid w:val="002428AB"/>
    <w:rsid w:val="002449CD"/>
    <w:rsid w:val="00245B60"/>
    <w:rsid w:val="00246204"/>
    <w:rsid w:val="0024678D"/>
    <w:rsid w:val="00261A2A"/>
    <w:rsid w:val="002630A8"/>
    <w:rsid w:val="00264760"/>
    <w:rsid w:val="00264C70"/>
    <w:rsid w:val="002708CB"/>
    <w:rsid w:val="00271E6F"/>
    <w:rsid w:val="00271ED2"/>
    <w:rsid w:val="00272FC5"/>
    <w:rsid w:val="00276029"/>
    <w:rsid w:val="00280512"/>
    <w:rsid w:val="002853FA"/>
    <w:rsid w:val="0028694B"/>
    <w:rsid w:val="00290E4D"/>
    <w:rsid w:val="0029182C"/>
    <w:rsid w:val="00295531"/>
    <w:rsid w:val="00296713"/>
    <w:rsid w:val="002A23CB"/>
    <w:rsid w:val="002A35DD"/>
    <w:rsid w:val="002A63E5"/>
    <w:rsid w:val="002A6C1D"/>
    <w:rsid w:val="002B1952"/>
    <w:rsid w:val="002B2A53"/>
    <w:rsid w:val="002B4075"/>
    <w:rsid w:val="002B5E17"/>
    <w:rsid w:val="002C4556"/>
    <w:rsid w:val="002C5FA9"/>
    <w:rsid w:val="002D0FA2"/>
    <w:rsid w:val="002D187C"/>
    <w:rsid w:val="002D19C6"/>
    <w:rsid w:val="002D2B51"/>
    <w:rsid w:val="002D6A6D"/>
    <w:rsid w:val="002E2EC0"/>
    <w:rsid w:val="002E3349"/>
    <w:rsid w:val="002E6A1E"/>
    <w:rsid w:val="002E74FA"/>
    <w:rsid w:val="002F01A0"/>
    <w:rsid w:val="002F11E7"/>
    <w:rsid w:val="002F3D32"/>
    <w:rsid w:val="002F4319"/>
    <w:rsid w:val="002F6865"/>
    <w:rsid w:val="002F725F"/>
    <w:rsid w:val="002F75B5"/>
    <w:rsid w:val="00303B7C"/>
    <w:rsid w:val="00303E3A"/>
    <w:rsid w:val="003045C7"/>
    <w:rsid w:val="00310136"/>
    <w:rsid w:val="003119D4"/>
    <w:rsid w:val="00313D3B"/>
    <w:rsid w:val="00314035"/>
    <w:rsid w:val="0031539E"/>
    <w:rsid w:val="003232D2"/>
    <w:rsid w:val="003348E4"/>
    <w:rsid w:val="003407C2"/>
    <w:rsid w:val="00346155"/>
    <w:rsid w:val="00346609"/>
    <w:rsid w:val="00351BE2"/>
    <w:rsid w:val="003542FF"/>
    <w:rsid w:val="003560C5"/>
    <w:rsid w:val="00356196"/>
    <w:rsid w:val="00357350"/>
    <w:rsid w:val="0036079B"/>
    <w:rsid w:val="00362271"/>
    <w:rsid w:val="00364A5D"/>
    <w:rsid w:val="00366022"/>
    <w:rsid w:val="00380021"/>
    <w:rsid w:val="00381D80"/>
    <w:rsid w:val="00381E70"/>
    <w:rsid w:val="00382B06"/>
    <w:rsid w:val="00382EA8"/>
    <w:rsid w:val="0039638C"/>
    <w:rsid w:val="003A363B"/>
    <w:rsid w:val="003A4960"/>
    <w:rsid w:val="003A7E0A"/>
    <w:rsid w:val="003B0C77"/>
    <w:rsid w:val="003B2E9A"/>
    <w:rsid w:val="003B36FE"/>
    <w:rsid w:val="003B39DD"/>
    <w:rsid w:val="003B3C7E"/>
    <w:rsid w:val="003B48FE"/>
    <w:rsid w:val="003B66F4"/>
    <w:rsid w:val="003C0173"/>
    <w:rsid w:val="003C0EF7"/>
    <w:rsid w:val="003C0F9F"/>
    <w:rsid w:val="003C19AC"/>
    <w:rsid w:val="003C1AE4"/>
    <w:rsid w:val="003C2D8F"/>
    <w:rsid w:val="003C44B4"/>
    <w:rsid w:val="003C5A0B"/>
    <w:rsid w:val="003C7703"/>
    <w:rsid w:val="003D04F4"/>
    <w:rsid w:val="003D083C"/>
    <w:rsid w:val="003D49A2"/>
    <w:rsid w:val="003D74D2"/>
    <w:rsid w:val="003E3AAC"/>
    <w:rsid w:val="003E409B"/>
    <w:rsid w:val="003E6A50"/>
    <w:rsid w:val="003F39DA"/>
    <w:rsid w:val="003F62A2"/>
    <w:rsid w:val="003F6B2C"/>
    <w:rsid w:val="004058C0"/>
    <w:rsid w:val="00410BFF"/>
    <w:rsid w:val="00412D31"/>
    <w:rsid w:val="0041306E"/>
    <w:rsid w:val="00413EBE"/>
    <w:rsid w:val="0041591B"/>
    <w:rsid w:val="00417EC1"/>
    <w:rsid w:val="00425488"/>
    <w:rsid w:val="004263BD"/>
    <w:rsid w:val="00427A44"/>
    <w:rsid w:val="00430B43"/>
    <w:rsid w:val="004320C0"/>
    <w:rsid w:val="00433296"/>
    <w:rsid w:val="0043540B"/>
    <w:rsid w:val="00441FEA"/>
    <w:rsid w:val="004430A9"/>
    <w:rsid w:val="00444A4A"/>
    <w:rsid w:val="00445264"/>
    <w:rsid w:val="00446D07"/>
    <w:rsid w:val="0045220C"/>
    <w:rsid w:val="00460609"/>
    <w:rsid w:val="00460A76"/>
    <w:rsid w:val="004612BF"/>
    <w:rsid w:val="00461B64"/>
    <w:rsid w:val="00464066"/>
    <w:rsid w:val="004647D6"/>
    <w:rsid w:val="00464D30"/>
    <w:rsid w:val="00466C1B"/>
    <w:rsid w:val="00471D96"/>
    <w:rsid w:val="00473B82"/>
    <w:rsid w:val="00480E9A"/>
    <w:rsid w:val="00482026"/>
    <w:rsid w:val="00485007"/>
    <w:rsid w:val="004858AC"/>
    <w:rsid w:val="004923CC"/>
    <w:rsid w:val="004972CA"/>
    <w:rsid w:val="00497E8C"/>
    <w:rsid w:val="004A05F7"/>
    <w:rsid w:val="004A16B3"/>
    <w:rsid w:val="004A18FB"/>
    <w:rsid w:val="004A5C8E"/>
    <w:rsid w:val="004A73A9"/>
    <w:rsid w:val="004B26C2"/>
    <w:rsid w:val="004B32A2"/>
    <w:rsid w:val="004B3505"/>
    <w:rsid w:val="004B5188"/>
    <w:rsid w:val="004B7C0A"/>
    <w:rsid w:val="004C01A2"/>
    <w:rsid w:val="004D35E3"/>
    <w:rsid w:val="004D5589"/>
    <w:rsid w:val="004D7CBC"/>
    <w:rsid w:val="004E17C8"/>
    <w:rsid w:val="004F03FF"/>
    <w:rsid w:val="004F0548"/>
    <w:rsid w:val="004F2CF7"/>
    <w:rsid w:val="004F6854"/>
    <w:rsid w:val="00500ECF"/>
    <w:rsid w:val="00501B23"/>
    <w:rsid w:val="00501EA4"/>
    <w:rsid w:val="00503B83"/>
    <w:rsid w:val="005043F3"/>
    <w:rsid w:val="0050776D"/>
    <w:rsid w:val="00513927"/>
    <w:rsid w:val="00514FA7"/>
    <w:rsid w:val="00516F94"/>
    <w:rsid w:val="0052436F"/>
    <w:rsid w:val="005304E2"/>
    <w:rsid w:val="00530BDF"/>
    <w:rsid w:val="00530D89"/>
    <w:rsid w:val="0053146D"/>
    <w:rsid w:val="0054369C"/>
    <w:rsid w:val="00553A8B"/>
    <w:rsid w:val="0056102B"/>
    <w:rsid w:val="00562297"/>
    <w:rsid w:val="00566E27"/>
    <w:rsid w:val="00566FAD"/>
    <w:rsid w:val="005676C0"/>
    <w:rsid w:val="00570B97"/>
    <w:rsid w:val="00571DCC"/>
    <w:rsid w:val="0057311C"/>
    <w:rsid w:val="00580559"/>
    <w:rsid w:val="00580EDC"/>
    <w:rsid w:val="005812CB"/>
    <w:rsid w:val="005827B4"/>
    <w:rsid w:val="00586670"/>
    <w:rsid w:val="0059010F"/>
    <w:rsid w:val="00594E1A"/>
    <w:rsid w:val="005967D2"/>
    <w:rsid w:val="005A51D6"/>
    <w:rsid w:val="005A7DCB"/>
    <w:rsid w:val="005A7F98"/>
    <w:rsid w:val="005B0719"/>
    <w:rsid w:val="005B1F89"/>
    <w:rsid w:val="005B39D1"/>
    <w:rsid w:val="005B5366"/>
    <w:rsid w:val="005B5BFE"/>
    <w:rsid w:val="005C1160"/>
    <w:rsid w:val="005C3DFB"/>
    <w:rsid w:val="005C583C"/>
    <w:rsid w:val="005D23C6"/>
    <w:rsid w:val="005D3636"/>
    <w:rsid w:val="005D4AF3"/>
    <w:rsid w:val="005D53EE"/>
    <w:rsid w:val="005D6E9F"/>
    <w:rsid w:val="005E082E"/>
    <w:rsid w:val="005E1151"/>
    <w:rsid w:val="005E42B9"/>
    <w:rsid w:val="005F199F"/>
    <w:rsid w:val="005F1BDF"/>
    <w:rsid w:val="005F3EDD"/>
    <w:rsid w:val="005F4A17"/>
    <w:rsid w:val="005F6950"/>
    <w:rsid w:val="006027C9"/>
    <w:rsid w:val="00602B36"/>
    <w:rsid w:val="00603B41"/>
    <w:rsid w:val="00603C21"/>
    <w:rsid w:val="00607067"/>
    <w:rsid w:val="00607086"/>
    <w:rsid w:val="00607EE6"/>
    <w:rsid w:val="00611E48"/>
    <w:rsid w:val="00616EE6"/>
    <w:rsid w:val="00622FF7"/>
    <w:rsid w:val="006244A6"/>
    <w:rsid w:val="00625BF1"/>
    <w:rsid w:val="006274B4"/>
    <w:rsid w:val="006307F8"/>
    <w:rsid w:val="00632F9A"/>
    <w:rsid w:val="00635E3D"/>
    <w:rsid w:val="0064100A"/>
    <w:rsid w:val="0064331A"/>
    <w:rsid w:val="0064538C"/>
    <w:rsid w:val="00645DA2"/>
    <w:rsid w:val="0064773E"/>
    <w:rsid w:val="00647F90"/>
    <w:rsid w:val="00651883"/>
    <w:rsid w:val="00653090"/>
    <w:rsid w:val="00655EFB"/>
    <w:rsid w:val="00657FB2"/>
    <w:rsid w:val="0066085A"/>
    <w:rsid w:val="00662510"/>
    <w:rsid w:val="00663547"/>
    <w:rsid w:val="006635D0"/>
    <w:rsid w:val="00663693"/>
    <w:rsid w:val="0066391D"/>
    <w:rsid w:val="006647D1"/>
    <w:rsid w:val="00666C67"/>
    <w:rsid w:val="00673B7B"/>
    <w:rsid w:val="00680C02"/>
    <w:rsid w:val="00682FE4"/>
    <w:rsid w:val="006867B0"/>
    <w:rsid w:val="0069093E"/>
    <w:rsid w:val="00692871"/>
    <w:rsid w:val="00693911"/>
    <w:rsid w:val="00693A39"/>
    <w:rsid w:val="00694CCD"/>
    <w:rsid w:val="006A004F"/>
    <w:rsid w:val="006A10E6"/>
    <w:rsid w:val="006A2C2D"/>
    <w:rsid w:val="006A5DD0"/>
    <w:rsid w:val="006A5E8A"/>
    <w:rsid w:val="006A5F72"/>
    <w:rsid w:val="006A7E59"/>
    <w:rsid w:val="006B0215"/>
    <w:rsid w:val="006B6B4F"/>
    <w:rsid w:val="006C5907"/>
    <w:rsid w:val="006D1687"/>
    <w:rsid w:val="006D2843"/>
    <w:rsid w:val="006D4DF7"/>
    <w:rsid w:val="006D59EC"/>
    <w:rsid w:val="006D6657"/>
    <w:rsid w:val="006D6A2E"/>
    <w:rsid w:val="006E1927"/>
    <w:rsid w:val="006E3582"/>
    <w:rsid w:val="006E5676"/>
    <w:rsid w:val="006F0EE1"/>
    <w:rsid w:val="006F1F21"/>
    <w:rsid w:val="006F3D74"/>
    <w:rsid w:val="006F76E6"/>
    <w:rsid w:val="00701095"/>
    <w:rsid w:val="0070329F"/>
    <w:rsid w:val="00704461"/>
    <w:rsid w:val="007063B8"/>
    <w:rsid w:val="0071355B"/>
    <w:rsid w:val="00717FBF"/>
    <w:rsid w:val="00721000"/>
    <w:rsid w:val="007236BF"/>
    <w:rsid w:val="00723BCD"/>
    <w:rsid w:val="0072640D"/>
    <w:rsid w:val="0073185E"/>
    <w:rsid w:val="0073355A"/>
    <w:rsid w:val="00742FDD"/>
    <w:rsid w:val="00745CB7"/>
    <w:rsid w:val="0074616C"/>
    <w:rsid w:val="00756AA7"/>
    <w:rsid w:val="00757882"/>
    <w:rsid w:val="00757B8E"/>
    <w:rsid w:val="00757F3B"/>
    <w:rsid w:val="00762E62"/>
    <w:rsid w:val="00763704"/>
    <w:rsid w:val="00763C0A"/>
    <w:rsid w:val="00763CC1"/>
    <w:rsid w:val="00764551"/>
    <w:rsid w:val="0076458E"/>
    <w:rsid w:val="00764DD7"/>
    <w:rsid w:val="0077314E"/>
    <w:rsid w:val="00773875"/>
    <w:rsid w:val="00780582"/>
    <w:rsid w:val="007828EB"/>
    <w:rsid w:val="00782C81"/>
    <w:rsid w:val="0078734B"/>
    <w:rsid w:val="00792043"/>
    <w:rsid w:val="00792578"/>
    <w:rsid w:val="007926DD"/>
    <w:rsid w:val="0079284E"/>
    <w:rsid w:val="007940CB"/>
    <w:rsid w:val="0079476A"/>
    <w:rsid w:val="00795F73"/>
    <w:rsid w:val="007A2C45"/>
    <w:rsid w:val="007A5433"/>
    <w:rsid w:val="007A5EDF"/>
    <w:rsid w:val="007B2B89"/>
    <w:rsid w:val="007C0FAF"/>
    <w:rsid w:val="007C22CC"/>
    <w:rsid w:val="007C5964"/>
    <w:rsid w:val="007C6221"/>
    <w:rsid w:val="007C746C"/>
    <w:rsid w:val="007D08DD"/>
    <w:rsid w:val="007D2602"/>
    <w:rsid w:val="007D2AFC"/>
    <w:rsid w:val="007D38DB"/>
    <w:rsid w:val="007D4B46"/>
    <w:rsid w:val="007D6D99"/>
    <w:rsid w:val="007E0192"/>
    <w:rsid w:val="007E1A4A"/>
    <w:rsid w:val="007E2FA8"/>
    <w:rsid w:val="007E35C1"/>
    <w:rsid w:val="007E4101"/>
    <w:rsid w:val="007E631D"/>
    <w:rsid w:val="007E7A13"/>
    <w:rsid w:val="007F1E55"/>
    <w:rsid w:val="007F4368"/>
    <w:rsid w:val="007F49C7"/>
    <w:rsid w:val="00802AC7"/>
    <w:rsid w:val="00807591"/>
    <w:rsid w:val="00807644"/>
    <w:rsid w:val="00807C77"/>
    <w:rsid w:val="00810C5D"/>
    <w:rsid w:val="00810E9F"/>
    <w:rsid w:val="00813126"/>
    <w:rsid w:val="008142B0"/>
    <w:rsid w:val="008156AB"/>
    <w:rsid w:val="00817D8F"/>
    <w:rsid w:val="00822930"/>
    <w:rsid w:val="00822F4A"/>
    <w:rsid w:val="008237B8"/>
    <w:rsid w:val="00824974"/>
    <w:rsid w:val="00831ECB"/>
    <w:rsid w:val="008327C0"/>
    <w:rsid w:val="00832855"/>
    <w:rsid w:val="00832AC4"/>
    <w:rsid w:val="00835CAE"/>
    <w:rsid w:val="008370E7"/>
    <w:rsid w:val="008412F5"/>
    <w:rsid w:val="00841933"/>
    <w:rsid w:val="00842616"/>
    <w:rsid w:val="00842757"/>
    <w:rsid w:val="008427A3"/>
    <w:rsid w:val="0084559C"/>
    <w:rsid w:val="008464BE"/>
    <w:rsid w:val="0085115F"/>
    <w:rsid w:val="00853579"/>
    <w:rsid w:val="00864505"/>
    <w:rsid w:val="008712E5"/>
    <w:rsid w:val="008739D4"/>
    <w:rsid w:val="008756AB"/>
    <w:rsid w:val="00876F25"/>
    <w:rsid w:val="00877B00"/>
    <w:rsid w:val="008808A1"/>
    <w:rsid w:val="00882CA5"/>
    <w:rsid w:val="00884898"/>
    <w:rsid w:val="0088498D"/>
    <w:rsid w:val="00886D7D"/>
    <w:rsid w:val="0089367E"/>
    <w:rsid w:val="00895000"/>
    <w:rsid w:val="00896554"/>
    <w:rsid w:val="008A22AA"/>
    <w:rsid w:val="008A4713"/>
    <w:rsid w:val="008A5510"/>
    <w:rsid w:val="008A604D"/>
    <w:rsid w:val="008A62A0"/>
    <w:rsid w:val="008B0A12"/>
    <w:rsid w:val="008B155E"/>
    <w:rsid w:val="008B309C"/>
    <w:rsid w:val="008B3D56"/>
    <w:rsid w:val="008B43C6"/>
    <w:rsid w:val="008B7A82"/>
    <w:rsid w:val="008C1B7F"/>
    <w:rsid w:val="008C73EE"/>
    <w:rsid w:val="008D2BA0"/>
    <w:rsid w:val="008D33F3"/>
    <w:rsid w:val="008D5D1D"/>
    <w:rsid w:val="008D7388"/>
    <w:rsid w:val="008E0049"/>
    <w:rsid w:val="008E0512"/>
    <w:rsid w:val="008E25FC"/>
    <w:rsid w:val="008E4893"/>
    <w:rsid w:val="008F0569"/>
    <w:rsid w:val="008F1224"/>
    <w:rsid w:val="008F26E1"/>
    <w:rsid w:val="008F2B45"/>
    <w:rsid w:val="008F4A71"/>
    <w:rsid w:val="008F6FEC"/>
    <w:rsid w:val="0090030A"/>
    <w:rsid w:val="00900650"/>
    <w:rsid w:val="00902397"/>
    <w:rsid w:val="009027C1"/>
    <w:rsid w:val="009039AD"/>
    <w:rsid w:val="0090558D"/>
    <w:rsid w:val="00906BBD"/>
    <w:rsid w:val="00907342"/>
    <w:rsid w:val="00911205"/>
    <w:rsid w:val="00912BA9"/>
    <w:rsid w:val="00923645"/>
    <w:rsid w:val="00925F1A"/>
    <w:rsid w:val="00926E6E"/>
    <w:rsid w:val="00927900"/>
    <w:rsid w:val="00932B0F"/>
    <w:rsid w:val="00933035"/>
    <w:rsid w:val="00933DEB"/>
    <w:rsid w:val="009342D2"/>
    <w:rsid w:val="00941721"/>
    <w:rsid w:val="00943531"/>
    <w:rsid w:val="00943D9F"/>
    <w:rsid w:val="009447D5"/>
    <w:rsid w:val="0095236B"/>
    <w:rsid w:val="009525A4"/>
    <w:rsid w:val="0095414D"/>
    <w:rsid w:val="00956E26"/>
    <w:rsid w:val="00966756"/>
    <w:rsid w:val="009707D7"/>
    <w:rsid w:val="00971D06"/>
    <w:rsid w:val="00974F46"/>
    <w:rsid w:val="00983A21"/>
    <w:rsid w:val="00985DB6"/>
    <w:rsid w:val="009871C6"/>
    <w:rsid w:val="00987EA1"/>
    <w:rsid w:val="00993DD5"/>
    <w:rsid w:val="0099415C"/>
    <w:rsid w:val="009944FF"/>
    <w:rsid w:val="009952A2"/>
    <w:rsid w:val="00995662"/>
    <w:rsid w:val="00997E23"/>
    <w:rsid w:val="009A279C"/>
    <w:rsid w:val="009A3949"/>
    <w:rsid w:val="009A435A"/>
    <w:rsid w:val="009A600E"/>
    <w:rsid w:val="009B0C22"/>
    <w:rsid w:val="009B2947"/>
    <w:rsid w:val="009B431A"/>
    <w:rsid w:val="009C07EE"/>
    <w:rsid w:val="009C3350"/>
    <w:rsid w:val="009C3EFB"/>
    <w:rsid w:val="009C53A3"/>
    <w:rsid w:val="009C5D91"/>
    <w:rsid w:val="009C6CCB"/>
    <w:rsid w:val="009D11C0"/>
    <w:rsid w:val="009D1CBA"/>
    <w:rsid w:val="009D2630"/>
    <w:rsid w:val="009D2926"/>
    <w:rsid w:val="009D4C9C"/>
    <w:rsid w:val="009D583D"/>
    <w:rsid w:val="009D5A36"/>
    <w:rsid w:val="009E2B35"/>
    <w:rsid w:val="009E4CF9"/>
    <w:rsid w:val="009E59EE"/>
    <w:rsid w:val="009F6828"/>
    <w:rsid w:val="009F7905"/>
    <w:rsid w:val="00A020E9"/>
    <w:rsid w:val="00A027D0"/>
    <w:rsid w:val="00A05C3A"/>
    <w:rsid w:val="00A06356"/>
    <w:rsid w:val="00A0729A"/>
    <w:rsid w:val="00A15806"/>
    <w:rsid w:val="00A179E8"/>
    <w:rsid w:val="00A17A86"/>
    <w:rsid w:val="00A24694"/>
    <w:rsid w:val="00A31FC0"/>
    <w:rsid w:val="00A355B0"/>
    <w:rsid w:val="00A40E47"/>
    <w:rsid w:val="00A45319"/>
    <w:rsid w:val="00A46D1A"/>
    <w:rsid w:val="00A471E6"/>
    <w:rsid w:val="00A472AD"/>
    <w:rsid w:val="00A507B3"/>
    <w:rsid w:val="00A51C14"/>
    <w:rsid w:val="00A52768"/>
    <w:rsid w:val="00A5688C"/>
    <w:rsid w:val="00A6162A"/>
    <w:rsid w:val="00A632AC"/>
    <w:rsid w:val="00A637D0"/>
    <w:rsid w:val="00A63CBB"/>
    <w:rsid w:val="00A64B69"/>
    <w:rsid w:val="00A67335"/>
    <w:rsid w:val="00A67595"/>
    <w:rsid w:val="00A67A92"/>
    <w:rsid w:val="00A7113B"/>
    <w:rsid w:val="00A71EB8"/>
    <w:rsid w:val="00A731A9"/>
    <w:rsid w:val="00A735D9"/>
    <w:rsid w:val="00A756C1"/>
    <w:rsid w:val="00A82122"/>
    <w:rsid w:val="00A86364"/>
    <w:rsid w:val="00A8670F"/>
    <w:rsid w:val="00A86866"/>
    <w:rsid w:val="00A902E3"/>
    <w:rsid w:val="00A93A04"/>
    <w:rsid w:val="00A9681B"/>
    <w:rsid w:val="00AA364B"/>
    <w:rsid w:val="00AA43AB"/>
    <w:rsid w:val="00AB064B"/>
    <w:rsid w:val="00AB4F23"/>
    <w:rsid w:val="00AB5F8D"/>
    <w:rsid w:val="00AC3F93"/>
    <w:rsid w:val="00AD3759"/>
    <w:rsid w:val="00AD3C44"/>
    <w:rsid w:val="00AD45C9"/>
    <w:rsid w:val="00AE0729"/>
    <w:rsid w:val="00AE1C22"/>
    <w:rsid w:val="00AE1CDA"/>
    <w:rsid w:val="00AE45BF"/>
    <w:rsid w:val="00AE74E4"/>
    <w:rsid w:val="00AF3544"/>
    <w:rsid w:val="00AF5404"/>
    <w:rsid w:val="00AF5DF6"/>
    <w:rsid w:val="00AF5DFC"/>
    <w:rsid w:val="00B00ADE"/>
    <w:rsid w:val="00B05A88"/>
    <w:rsid w:val="00B0676A"/>
    <w:rsid w:val="00B072B5"/>
    <w:rsid w:val="00B175E8"/>
    <w:rsid w:val="00B2072E"/>
    <w:rsid w:val="00B20801"/>
    <w:rsid w:val="00B22AF7"/>
    <w:rsid w:val="00B23687"/>
    <w:rsid w:val="00B2565A"/>
    <w:rsid w:val="00B31BE9"/>
    <w:rsid w:val="00B31DA7"/>
    <w:rsid w:val="00B35EC2"/>
    <w:rsid w:val="00B36068"/>
    <w:rsid w:val="00B363B0"/>
    <w:rsid w:val="00B412A2"/>
    <w:rsid w:val="00B42A5E"/>
    <w:rsid w:val="00B506E3"/>
    <w:rsid w:val="00B5227A"/>
    <w:rsid w:val="00B52461"/>
    <w:rsid w:val="00B53B13"/>
    <w:rsid w:val="00B549C3"/>
    <w:rsid w:val="00B626C0"/>
    <w:rsid w:val="00B63C63"/>
    <w:rsid w:val="00B667D9"/>
    <w:rsid w:val="00B72F46"/>
    <w:rsid w:val="00B762BB"/>
    <w:rsid w:val="00B76E43"/>
    <w:rsid w:val="00B80A06"/>
    <w:rsid w:val="00B80D01"/>
    <w:rsid w:val="00B82AF6"/>
    <w:rsid w:val="00B85630"/>
    <w:rsid w:val="00B923BD"/>
    <w:rsid w:val="00B945DC"/>
    <w:rsid w:val="00B96008"/>
    <w:rsid w:val="00BA05FB"/>
    <w:rsid w:val="00BA1B0B"/>
    <w:rsid w:val="00BA3B59"/>
    <w:rsid w:val="00BA5B00"/>
    <w:rsid w:val="00BA5C26"/>
    <w:rsid w:val="00BA7C88"/>
    <w:rsid w:val="00BA7FC3"/>
    <w:rsid w:val="00BB127C"/>
    <w:rsid w:val="00BB1349"/>
    <w:rsid w:val="00BB2BB5"/>
    <w:rsid w:val="00BB4BC2"/>
    <w:rsid w:val="00BB6681"/>
    <w:rsid w:val="00BB7A3F"/>
    <w:rsid w:val="00BC3AFF"/>
    <w:rsid w:val="00BD0B3D"/>
    <w:rsid w:val="00BD3C7F"/>
    <w:rsid w:val="00BD419D"/>
    <w:rsid w:val="00BD5006"/>
    <w:rsid w:val="00BD64E5"/>
    <w:rsid w:val="00BE2184"/>
    <w:rsid w:val="00BE22E4"/>
    <w:rsid w:val="00BE66BE"/>
    <w:rsid w:val="00BE6E85"/>
    <w:rsid w:val="00BE736B"/>
    <w:rsid w:val="00BE7FEF"/>
    <w:rsid w:val="00BF0A77"/>
    <w:rsid w:val="00BF0FCF"/>
    <w:rsid w:val="00BF17F2"/>
    <w:rsid w:val="00BF5935"/>
    <w:rsid w:val="00BF72EF"/>
    <w:rsid w:val="00C02F81"/>
    <w:rsid w:val="00C0482B"/>
    <w:rsid w:val="00C065C9"/>
    <w:rsid w:val="00C06981"/>
    <w:rsid w:val="00C12BCF"/>
    <w:rsid w:val="00C130AE"/>
    <w:rsid w:val="00C15215"/>
    <w:rsid w:val="00C16233"/>
    <w:rsid w:val="00C20BC2"/>
    <w:rsid w:val="00C2762B"/>
    <w:rsid w:val="00C36EEE"/>
    <w:rsid w:val="00C417B2"/>
    <w:rsid w:val="00C429FC"/>
    <w:rsid w:val="00C45417"/>
    <w:rsid w:val="00C46811"/>
    <w:rsid w:val="00C4703E"/>
    <w:rsid w:val="00C47380"/>
    <w:rsid w:val="00C4777C"/>
    <w:rsid w:val="00C50515"/>
    <w:rsid w:val="00C514DF"/>
    <w:rsid w:val="00C52102"/>
    <w:rsid w:val="00C53382"/>
    <w:rsid w:val="00C5412D"/>
    <w:rsid w:val="00C60AC2"/>
    <w:rsid w:val="00C62681"/>
    <w:rsid w:val="00C62AB4"/>
    <w:rsid w:val="00C70D6E"/>
    <w:rsid w:val="00C70E2C"/>
    <w:rsid w:val="00C71FBD"/>
    <w:rsid w:val="00C739B3"/>
    <w:rsid w:val="00C73E46"/>
    <w:rsid w:val="00C75577"/>
    <w:rsid w:val="00C8399A"/>
    <w:rsid w:val="00C858CD"/>
    <w:rsid w:val="00C90E34"/>
    <w:rsid w:val="00C92461"/>
    <w:rsid w:val="00C94F7B"/>
    <w:rsid w:val="00C9533B"/>
    <w:rsid w:val="00CA069D"/>
    <w:rsid w:val="00CA1CE0"/>
    <w:rsid w:val="00CA2FA4"/>
    <w:rsid w:val="00CA31E5"/>
    <w:rsid w:val="00CA406C"/>
    <w:rsid w:val="00CA4A0A"/>
    <w:rsid w:val="00CB17B2"/>
    <w:rsid w:val="00CB3494"/>
    <w:rsid w:val="00CB51E5"/>
    <w:rsid w:val="00CC2B6B"/>
    <w:rsid w:val="00CC7145"/>
    <w:rsid w:val="00CD069E"/>
    <w:rsid w:val="00CD3918"/>
    <w:rsid w:val="00CD6B51"/>
    <w:rsid w:val="00CD7082"/>
    <w:rsid w:val="00CD7AEB"/>
    <w:rsid w:val="00CE085C"/>
    <w:rsid w:val="00CE3A9F"/>
    <w:rsid w:val="00CE4E42"/>
    <w:rsid w:val="00CE4F32"/>
    <w:rsid w:val="00CF0335"/>
    <w:rsid w:val="00CF06F4"/>
    <w:rsid w:val="00CF205C"/>
    <w:rsid w:val="00CF247D"/>
    <w:rsid w:val="00CF333F"/>
    <w:rsid w:val="00CF484F"/>
    <w:rsid w:val="00CF618F"/>
    <w:rsid w:val="00D01725"/>
    <w:rsid w:val="00D03557"/>
    <w:rsid w:val="00D06753"/>
    <w:rsid w:val="00D06BF9"/>
    <w:rsid w:val="00D10E4B"/>
    <w:rsid w:val="00D11F91"/>
    <w:rsid w:val="00D140BF"/>
    <w:rsid w:val="00D147F7"/>
    <w:rsid w:val="00D16FD1"/>
    <w:rsid w:val="00D23B93"/>
    <w:rsid w:val="00D23F72"/>
    <w:rsid w:val="00D260C7"/>
    <w:rsid w:val="00D27634"/>
    <w:rsid w:val="00D308A5"/>
    <w:rsid w:val="00D33599"/>
    <w:rsid w:val="00D353D3"/>
    <w:rsid w:val="00D37D41"/>
    <w:rsid w:val="00D441F1"/>
    <w:rsid w:val="00D45AFB"/>
    <w:rsid w:val="00D474F1"/>
    <w:rsid w:val="00D524CB"/>
    <w:rsid w:val="00D54F6F"/>
    <w:rsid w:val="00D7079F"/>
    <w:rsid w:val="00D73EF8"/>
    <w:rsid w:val="00D7412C"/>
    <w:rsid w:val="00D76594"/>
    <w:rsid w:val="00D8040B"/>
    <w:rsid w:val="00D817D0"/>
    <w:rsid w:val="00D8200C"/>
    <w:rsid w:val="00D83748"/>
    <w:rsid w:val="00D866A1"/>
    <w:rsid w:val="00D910DF"/>
    <w:rsid w:val="00D91641"/>
    <w:rsid w:val="00D93CAC"/>
    <w:rsid w:val="00D94394"/>
    <w:rsid w:val="00D96DCF"/>
    <w:rsid w:val="00DA2C0E"/>
    <w:rsid w:val="00DA2F5E"/>
    <w:rsid w:val="00DA32BF"/>
    <w:rsid w:val="00DB0A29"/>
    <w:rsid w:val="00DB0B09"/>
    <w:rsid w:val="00DC1CA0"/>
    <w:rsid w:val="00DC48FA"/>
    <w:rsid w:val="00DC5BCB"/>
    <w:rsid w:val="00DD052C"/>
    <w:rsid w:val="00DD18E6"/>
    <w:rsid w:val="00DD2C63"/>
    <w:rsid w:val="00DD34DF"/>
    <w:rsid w:val="00DD39B7"/>
    <w:rsid w:val="00DD453C"/>
    <w:rsid w:val="00DD454A"/>
    <w:rsid w:val="00DE3500"/>
    <w:rsid w:val="00DE47FF"/>
    <w:rsid w:val="00DE5670"/>
    <w:rsid w:val="00DE5DF0"/>
    <w:rsid w:val="00DE6F08"/>
    <w:rsid w:val="00DE7814"/>
    <w:rsid w:val="00DF2409"/>
    <w:rsid w:val="00DF5AD0"/>
    <w:rsid w:val="00DF5EBE"/>
    <w:rsid w:val="00DF5F3C"/>
    <w:rsid w:val="00DF67C5"/>
    <w:rsid w:val="00DF7FD0"/>
    <w:rsid w:val="00E00475"/>
    <w:rsid w:val="00E030BD"/>
    <w:rsid w:val="00E052B5"/>
    <w:rsid w:val="00E064E2"/>
    <w:rsid w:val="00E06B9A"/>
    <w:rsid w:val="00E110AD"/>
    <w:rsid w:val="00E1242F"/>
    <w:rsid w:val="00E1427C"/>
    <w:rsid w:val="00E2041E"/>
    <w:rsid w:val="00E20614"/>
    <w:rsid w:val="00E220EF"/>
    <w:rsid w:val="00E27BC8"/>
    <w:rsid w:val="00E328BB"/>
    <w:rsid w:val="00E37897"/>
    <w:rsid w:val="00E45711"/>
    <w:rsid w:val="00E45AF6"/>
    <w:rsid w:val="00E46563"/>
    <w:rsid w:val="00E4690C"/>
    <w:rsid w:val="00E51110"/>
    <w:rsid w:val="00E57DA3"/>
    <w:rsid w:val="00E57DF1"/>
    <w:rsid w:val="00E600DF"/>
    <w:rsid w:val="00E60E10"/>
    <w:rsid w:val="00E62E29"/>
    <w:rsid w:val="00E67B4E"/>
    <w:rsid w:val="00E71C8F"/>
    <w:rsid w:val="00E73237"/>
    <w:rsid w:val="00E73D13"/>
    <w:rsid w:val="00E7483D"/>
    <w:rsid w:val="00E748EA"/>
    <w:rsid w:val="00E81148"/>
    <w:rsid w:val="00E826AA"/>
    <w:rsid w:val="00E863AE"/>
    <w:rsid w:val="00E87DAD"/>
    <w:rsid w:val="00E922D9"/>
    <w:rsid w:val="00E92CCB"/>
    <w:rsid w:val="00E9686B"/>
    <w:rsid w:val="00EA1786"/>
    <w:rsid w:val="00EB1182"/>
    <w:rsid w:val="00EC202E"/>
    <w:rsid w:val="00EC24F0"/>
    <w:rsid w:val="00EC28C0"/>
    <w:rsid w:val="00EC46F8"/>
    <w:rsid w:val="00EC5155"/>
    <w:rsid w:val="00ED0DB9"/>
    <w:rsid w:val="00ED36C8"/>
    <w:rsid w:val="00ED4DE5"/>
    <w:rsid w:val="00ED4EA4"/>
    <w:rsid w:val="00ED5079"/>
    <w:rsid w:val="00ED5D37"/>
    <w:rsid w:val="00EE0115"/>
    <w:rsid w:val="00EE1FF2"/>
    <w:rsid w:val="00EE4986"/>
    <w:rsid w:val="00EE5754"/>
    <w:rsid w:val="00EE6ACD"/>
    <w:rsid w:val="00EF12D3"/>
    <w:rsid w:val="00EF1D76"/>
    <w:rsid w:val="00EF2D6C"/>
    <w:rsid w:val="00EF44C5"/>
    <w:rsid w:val="00F00480"/>
    <w:rsid w:val="00F00AFC"/>
    <w:rsid w:val="00F01781"/>
    <w:rsid w:val="00F01B2F"/>
    <w:rsid w:val="00F022E3"/>
    <w:rsid w:val="00F02F63"/>
    <w:rsid w:val="00F07A0F"/>
    <w:rsid w:val="00F125B2"/>
    <w:rsid w:val="00F14964"/>
    <w:rsid w:val="00F15467"/>
    <w:rsid w:val="00F22DF3"/>
    <w:rsid w:val="00F26496"/>
    <w:rsid w:val="00F30A69"/>
    <w:rsid w:val="00F31691"/>
    <w:rsid w:val="00F3265A"/>
    <w:rsid w:val="00F343F5"/>
    <w:rsid w:val="00F35560"/>
    <w:rsid w:val="00F40D42"/>
    <w:rsid w:val="00F42E2A"/>
    <w:rsid w:val="00F45B8E"/>
    <w:rsid w:val="00F509F8"/>
    <w:rsid w:val="00F54B1A"/>
    <w:rsid w:val="00F56114"/>
    <w:rsid w:val="00F629BC"/>
    <w:rsid w:val="00F63F6A"/>
    <w:rsid w:val="00F64E5A"/>
    <w:rsid w:val="00F6579C"/>
    <w:rsid w:val="00F71DE3"/>
    <w:rsid w:val="00F754DF"/>
    <w:rsid w:val="00F8010D"/>
    <w:rsid w:val="00F8064E"/>
    <w:rsid w:val="00F83B25"/>
    <w:rsid w:val="00F8478F"/>
    <w:rsid w:val="00F84A1C"/>
    <w:rsid w:val="00F935FA"/>
    <w:rsid w:val="00FA1BDC"/>
    <w:rsid w:val="00FA603A"/>
    <w:rsid w:val="00FA7A29"/>
    <w:rsid w:val="00FB4DFA"/>
    <w:rsid w:val="00FB67AC"/>
    <w:rsid w:val="00FB728F"/>
    <w:rsid w:val="00FB7D08"/>
    <w:rsid w:val="00FC00E8"/>
    <w:rsid w:val="00FC35C7"/>
    <w:rsid w:val="00FC47BD"/>
    <w:rsid w:val="00FC4EFE"/>
    <w:rsid w:val="00FC6B15"/>
    <w:rsid w:val="00FC71E1"/>
    <w:rsid w:val="00FC7203"/>
    <w:rsid w:val="00FD6B52"/>
    <w:rsid w:val="00FD7FEE"/>
    <w:rsid w:val="00FE0299"/>
    <w:rsid w:val="00FE4CC3"/>
    <w:rsid w:val="00FF1531"/>
    <w:rsid w:val="00FF20AD"/>
    <w:rsid w:val="00FF268D"/>
    <w:rsid w:val="00FF5B9D"/>
    <w:rsid w:val="00FF650A"/>
    <w:rsid w:val="00FF707A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50B2"/>
  <w15:docId w15:val="{E8666D93-3848-493E-B7B5-7E89B8EA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9B3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739B3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739B3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iPriority w:val="99"/>
    <w:qFormat/>
    <w:rsid w:val="00C739B3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9B3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9B3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9B3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9B3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9B3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HSPunktai">
    <w:name w:val="HSPunktai"/>
    <w:basedOn w:val="Normal"/>
    <w:uiPriority w:val="99"/>
    <w:rsid w:val="004F03FF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4F03FF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4F03FF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4F03FF"/>
    <w:rPr>
      <w:rFonts w:eastAsia="Times New Roman"/>
      <w:sz w:val="22"/>
      <w:szCs w:val="22"/>
      <w:bdr w:val="none" w:sz="0" w:space="0" w:color="auto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44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435A"/>
    <w:rPr>
      <w:sz w:val="16"/>
      <w:szCs w:val="16"/>
    </w:rPr>
  </w:style>
  <w:style w:type="paragraph" w:styleId="CommentText">
    <w:name w:val="annotation text"/>
    <w:aliases w:val=" Diagrama Diagrama Diagrama,Diagrama Diagrama Diagrama, Diagrama Diagrama Diagrama Diagrama, Diagrama Diagrama Char Char, Diagrama2 Diagrama Diagrama Diagrama, Diagrama Diagrama,Diagrama Diagrama,Diagrama Diagrama Char Char,Diagrama, Char3"/>
    <w:basedOn w:val="Normal"/>
    <w:link w:val="CommentTextChar"/>
    <w:uiPriority w:val="99"/>
    <w:unhideWhenUsed/>
    <w:qFormat/>
    <w:rsid w:val="009A435A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 Diagrama Diagrama Diagrama Diagrama Char, Diagrama Diagrama Char Char Char, Diagrama2 Diagrama Diagrama Diagrama Char, Diagrama Diagrama Char,Diagrama Diagrama Char"/>
    <w:basedOn w:val="DefaultParagraphFont"/>
    <w:link w:val="CommentText"/>
    <w:uiPriority w:val="99"/>
    <w:qFormat/>
    <w:rsid w:val="009A435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35A"/>
    <w:rPr>
      <w:b/>
      <w:bCs/>
      <w:lang w:val="en-US" w:eastAsia="en-US"/>
    </w:rPr>
  </w:style>
  <w:style w:type="character" w:styleId="Emphasis">
    <w:name w:val="Emphasis"/>
    <w:basedOn w:val="DefaultParagraphFont"/>
    <w:uiPriority w:val="20"/>
    <w:qFormat/>
    <w:rsid w:val="00CE4F32"/>
    <w:rPr>
      <w:i/>
      <w:iCs/>
    </w:rPr>
  </w:style>
  <w:style w:type="character" w:styleId="Strong">
    <w:name w:val="Strong"/>
    <w:basedOn w:val="DefaultParagraphFont"/>
    <w:uiPriority w:val="22"/>
    <w:qFormat/>
    <w:rsid w:val="00CE4F32"/>
    <w:rPr>
      <w:b/>
      <w:bCs/>
    </w:rPr>
  </w:style>
  <w:style w:type="paragraph" w:customStyle="1" w:styleId="BodyText1">
    <w:name w:val="Body Text1"/>
    <w:link w:val="BodytextChar"/>
    <w:uiPriority w:val="99"/>
    <w:rsid w:val="00C73E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L1,Lentele"/>
    <w:basedOn w:val="Normal"/>
    <w:link w:val="ListParagraphChar"/>
    <w:uiPriority w:val="34"/>
    <w:qFormat/>
    <w:rsid w:val="00C73E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</w:pPr>
    <w:rPr>
      <w:rFonts w:eastAsia="Times New Roman"/>
      <w:bdr w:val="none" w:sz="0" w:space="0" w:color="auto"/>
    </w:rPr>
  </w:style>
  <w:style w:type="paragraph" w:styleId="BodyText3">
    <w:name w:val="Body Text 3"/>
    <w:basedOn w:val="Normal"/>
    <w:link w:val="BodyText3Char"/>
    <w:rsid w:val="00C73E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sz w:val="16"/>
      <w:szCs w:val="16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rsid w:val="00C73E46"/>
    <w:rPr>
      <w:rFonts w:eastAsia="Times New Roman"/>
      <w:sz w:val="16"/>
      <w:szCs w:val="16"/>
      <w:bdr w:val="none" w:sz="0" w:space="0" w:color="auto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C73E46"/>
    <w:rPr>
      <w:rFonts w:eastAsia="Times New Roman"/>
      <w:sz w:val="24"/>
      <w:szCs w:val="24"/>
      <w:bdr w:val="none" w:sz="0" w:space="0" w:color="auto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C739B3"/>
    <w:rPr>
      <w:rFonts w:eastAsia="Times New Roman"/>
      <w:sz w:val="28"/>
      <w:bdr w:val="none" w:sz="0" w:space="0" w:color="auto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rsid w:val="00C739B3"/>
    <w:rPr>
      <w:rFonts w:eastAsia="Times New Roman"/>
      <w:sz w:val="24"/>
      <w:bdr w:val="none" w:sz="0" w:space="0" w:color="auto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rsid w:val="00C739B3"/>
    <w:rPr>
      <w:rFonts w:eastAsia="Times New Roman"/>
      <w:sz w:val="24"/>
      <w:bdr w:val="none" w:sz="0" w:space="0" w:color="auto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uiPriority w:val="99"/>
    <w:rsid w:val="00C739B3"/>
    <w:rPr>
      <w:rFonts w:eastAsia="Times New Roman"/>
      <w:b/>
      <w:sz w:val="44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uiPriority w:val="99"/>
    <w:rsid w:val="00C739B3"/>
    <w:rPr>
      <w:rFonts w:eastAsia="Times New Roman"/>
      <w:b/>
      <w:sz w:val="40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uiPriority w:val="99"/>
    <w:rsid w:val="00C739B3"/>
    <w:rPr>
      <w:rFonts w:eastAsia="Times New Roman"/>
      <w:b/>
      <w:sz w:val="36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uiPriority w:val="99"/>
    <w:rsid w:val="00C739B3"/>
    <w:rPr>
      <w:rFonts w:eastAsia="Times New Roman"/>
      <w:sz w:val="48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uiPriority w:val="99"/>
    <w:rsid w:val="00C739B3"/>
    <w:rPr>
      <w:rFonts w:eastAsia="Times New Roman"/>
      <w:b/>
      <w:sz w:val="18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uiPriority w:val="99"/>
    <w:rsid w:val="00C739B3"/>
    <w:rPr>
      <w:rFonts w:eastAsia="Times New Roman"/>
      <w:sz w:val="40"/>
      <w:bdr w:val="none" w:sz="0" w:space="0" w:color="auto"/>
    </w:rPr>
  </w:style>
  <w:style w:type="paragraph" w:styleId="BodyText">
    <w:name w:val="Body Text"/>
    <w:basedOn w:val="Normal"/>
    <w:link w:val="BodyTextChar0"/>
    <w:uiPriority w:val="99"/>
    <w:unhideWhenUsed/>
    <w:rsid w:val="00C739B3"/>
    <w:pPr>
      <w:spacing w:after="120"/>
    </w:pPr>
  </w:style>
  <w:style w:type="character" w:customStyle="1" w:styleId="BodyTextChar0">
    <w:name w:val="Body Text Char"/>
    <w:basedOn w:val="DefaultParagraphFont"/>
    <w:link w:val="BodyText"/>
    <w:uiPriority w:val="99"/>
    <w:rsid w:val="00C739B3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C739B3"/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FontStyle96">
    <w:name w:val="Font Style96"/>
    <w:uiPriority w:val="99"/>
    <w:rsid w:val="00C739B3"/>
    <w:rPr>
      <w:rFonts w:ascii="Times New Roman" w:hAnsi="Times New Roman"/>
      <w:b/>
      <w:color w:val="000000"/>
      <w:sz w:val="22"/>
    </w:rPr>
  </w:style>
  <w:style w:type="paragraph" w:styleId="NoSpacing">
    <w:name w:val="No Spacing"/>
    <w:uiPriority w:val="1"/>
    <w:qFormat/>
    <w:rsid w:val="00C739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sz w:val="22"/>
      <w:szCs w:val="22"/>
      <w:bdr w:val="none" w:sz="0" w:space="0" w:color="auto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739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739B3"/>
    <w:rPr>
      <w:sz w:val="24"/>
      <w:szCs w:val="24"/>
      <w:lang w:val="en-US" w:eastAsia="en-US"/>
    </w:rPr>
  </w:style>
  <w:style w:type="paragraph" w:customStyle="1" w:styleId="Standard">
    <w:name w:val="Standard"/>
    <w:rsid w:val="002449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200" w:line="276" w:lineRule="auto"/>
    </w:pPr>
    <w:rPr>
      <w:rFonts w:ascii="Calibri" w:eastAsia="Calibri" w:hAnsi="Calibri"/>
      <w:kern w:val="3"/>
      <w:sz w:val="22"/>
      <w:szCs w:val="22"/>
      <w:bdr w:val="none" w:sz="0" w:space="0" w:color="auto"/>
      <w:lang w:eastAsia="en-US"/>
    </w:rPr>
  </w:style>
  <w:style w:type="character" w:customStyle="1" w:styleId="jlqj4b">
    <w:name w:val="jlqj4b"/>
    <w:basedOn w:val="DefaultParagraphFont"/>
    <w:rsid w:val="002449CD"/>
  </w:style>
  <w:style w:type="character" w:styleId="PlaceholderText">
    <w:name w:val="Placeholder Text"/>
    <w:basedOn w:val="DefaultParagraphFont"/>
    <w:uiPriority w:val="99"/>
    <w:semiHidden/>
    <w:rsid w:val="002449CD"/>
    <w:rPr>
      <w:color w:val="808080"/>
    </w:rPr>
  </w:style>
  <w:style w:type="paragraph" w:styleId="Revision">
    <w:name w:val="Revision"/>
    <w:hidden/>
    <w:uiPriority w:val="99"/>
    <w:semiHidden/>
    <w:rsid w:val="007C62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table" w:styleId="TableGrid">
    <w:name w:val="Table Grid"/>
    <w:aliases w:val="Smart Text Table"/>
    <w:basedOn w:val="TableNormal"/>
    <w:uiPriority w:val="39"/>
    <w:rsid w:val="00983A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D37D4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0A29"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rsid w:val="00E60E10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fontstyle01">
    <w:name w:val="fontstyle01"/>
    <w:basedOn w:val="DefaultParagraphFont"/>
    <w:rsid w:val="006D665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basedOn w:val="DefaultParagraphFont"/>
    <w:rsid w:val="00BA5C26"/>
  </w:style>
  <w:style w:type="character" w:styleId="UnresolvedMention">
    <w:name w:val="Unresolved Mention"/>
    <w:basedOn w:val="DefaultParagraphFont"/>
    <w:uiPriority w:val="99"/>
    <w:semiHidden/>
    <w:unhideWhenUsed/>
    <w:rsid w:val="002E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pmc/listProposal.do?resourceId=11055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BC322-5FC2-4673-9F7B-2109AE1A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2596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Dainora Mažeikienė</cp:lastModifiedBy>
  <cp:revision>52</cp:revision>
  <dcterms:created xsi:type="dcterms:W3CDTF">2024-04-16T09:58:00Z</dcterms:created>
  <dcterms:modified xsi:type="dcterms:W3CDTF">2025-03-21T08:15:00Z</dcterms:modified>
</cp:coreProperties>
</file>