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692FCF" w:rsidRDefault="005A44DE" w:rsidP="00B42F0D">
          <w:pPr>
            <w:spacing w:line="240" w:lineRule="auto"/>
            <w:ind w:firstLine="0"/>
            <w:contextualSpacing/>
            <w:jc w:val="center"/>
            <w:rPr>
              <w:rFonts w:ascii="Times New Roman" w:hAnsi="Times New Roman" w:cs="Times New Roman"/>
              <w:b/>
              <w:bCs/>
              <w:sz w:val="24"/>
              <w:szCs w:val="24"/>
            </w:rPr>
          </w:pPr>
          <w:r w:rsidRPr="00692FCF">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692FCF" w:rsidRDefault="005A44DE" w:rsidP="00B42F0D">
          <w:pPr>
            <w:spacing w:line="240" w:lineRule="auto"/>
            <w:ind w:firstLine="0"/>
            <w:contextualSpacing/>
            <w:jc w:val="center"/>
            <w:rPr>
              <w:rFonts w:ascii="Times New Roman" w:hAnsi="Times New Roman" w:cs="Times New Roman"/>
              <w:b/>
              <w:bCs/>
              <w:sz w:val="24"/>
              <w:szCs w:val="24"/>
            </w:rPr>
          </w:pPr>
        </w:p>
        <w:p w14:paraId="4EBCE3B6" w14:textId="77777777" w:rsidR="005A44DE" w:rsidRPr="00692FCF" w:rsidRDefault="005A44DE" w:rsidP="00B42F0D">
          <w:pPr>
            <w:spacing w:line="240" w:lineRule="auto"/>
            <w:ind w:firstLine="0"/>
            <w:jc w:val="center"/>
            <w:rPr>
              <w:rFonts w:ascii="Times New Roman" w:eastAsia="Times New Roman" w:hAnsi="Times New Roman" w:cs="Times New Roman"/>
              <w:b/>
              <w:bCs/>
              <w:sz w:val="24"/>
              <w:szCs w:val="24"/>
              <w:lang w:eastAsia="en-US"/>
            </w:rPr>
          </w:pPr>
          <w:r w:rsidRPr="00692FCF">
            <w:rPr>
              <w:rFonts w:ascii="Times New Roman" w:eastAsia="Times New Roman" w:hAnsi="Times New Roman" w:cs="Times New Roman"/>
              <w:b/>
              <w:bCs/>
              <w:sz w:val="24"/>
              <w:szCs w:val="24"/>
              <w:lang w:eastAsia="en-US"/>
            </w:rPr>
            <w:t>AKMENĖS RAJONO SAVIVALDYBĖS ADMINISTRACIJA</w:t>
          </w:r>
        </w:p>
        <w:p w14:paraId="3F78A6EB" w14:textId="6C6644B9" w:rsidR="005A44DE" w:rsidRPr="00692FCF" w:rsidRDefault="005A44DE" w:rsidP="00B42F0D">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692FCF">
            <w:rPr>
              <w:rFonts w:ascii="Times New Roman" w:eastAsia="Times New Roman" w:hAnsi="Times New Roman" w:cs="Times New Roman"/>
              <w:sz w:val="18"/>
              <w:szCs w:val="18"/>
              <w:lang w:eastAsia="en-US"/>
            </w:rPr>
            <w:t xml:space="preserve">Biudžetinė įstaiga, L. Petravičiaus a. 2, LT-85132 Naujoji Akmenė, tel. </w:t>
          </w:r>
          <w:r w:rsidR="00C95617" w:rsidRPr="00692FCF">
            <w:rPr>
              <w:rFonts w:ascii="Times New Roman" w:eastAsia="Times New Roman" w:hAnsi="Times New Roman" w:cs="Times New Roman"/>
              <w:sz w:val="18"/>
              <w:szCs w:val="18"/>
              <w:lang w:eastAsia="en-US"/>
            </w:rPr>
            <w:t>+370</w:t>
          </w:r>
          <w:r w:rsidRPr="00692FCF">
            <w:rPr>
              <w:rFonts w:ascii="Times New Roman" w:eastAsia="Times New Roman" w:hAnsi="Times New Roman" w:cs="Times New Roman"/>
              <w:sz w:val="18"/>
              <w:szCs w:val="18"/>
              <w:lang w:eastAsia="en-US"/>
            </w:rPr>
            <w:t xml:space="preserve"> 425 57 133, el. p. </w:t>
          </w:r>
          <w:hyperlink r:id="rId12" w:history="1">
            <w:r w:rsidRPr="00692FCF">
              <w:rPr>
                <w:rFonts w:ascii="Times New Roman" w:eastAsia="Calibri" w:hAnsi="Times New Roman" w:cs="Times New Roman"/>
                <w:color w:val="0000FF"/>
                <w:sz w:val="18"/>
                <w:szCs w:val="18"/>
                <w:u w:val="single"/>
                <w:lang w:eastAsia="en-US"/>
              </w:rPr>
              <w:t>info@akmene.lt</w:t>
            </w:r>
          </w:hyperlink>
          <w:r w:rsidRPr="00692FCF">
            <w:rPr>
              <w:rFonts w:ascii="Times New Roman" w:eastAsia="Times New Roman" w:hAnsi="Times New Roman" w:cs="Times New Roman"/>
              <w:sz w:val="18"/>
              <w:szCs w:val="18"/>
              <w:lang w:eastAsia="en-US"/>
            </w:rPr>
            <w:t>.</w:t>
          </w:r>
        </w:p>
        <w:p w14:paraId="12A84B22" w14:textId="77777777" w:rsidR="005A44DE" w:rsidRPr="00692FCF" w:rsidRDefault="005A44DE" w:rsidP="00B42F0D">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692FCF">
            <w:rPr>
              <w:rFonts w:ascii="Times New Roman" w:eastAsia="Times New Roman" w:hAnsi="Times New Roman" w:cs="Times New Roman"/>
              <w:sz w:val="18"/>
              <w:szCs w:val="18"/>
              <w:lang w:eastAsia="en-US"/>
            </w:rPr>
            <w:t>Duomenys kaupiami ir saugomi Juridinių asmenų registre, kodas 188719391</w:t>
          </w:r>
        </w:p>
        <w:p w14:paraId="5D570EF2" w14:textId="77777777" w:rsidR="005A44DE" w:rsidRPr="00692FCF" w:rsidRDefault="005A44DE" w:rsidP="00B42F0D">
          <w:pPr>
            <w:spacing w:line="240" w:lineRule="auto"/>
            <w:ind w:firstLine="0"/>
            <w:jc w:val="center"/>
            <w:rPr>
              <w:rFonts w:ascii="Times New Roman" w:eastAsia="Times New Roman" w:hAnsi="Times New Roman" w:cs="Times New Roman"/>
              <w:iCs/>
              <w:sz w:val="24"/>
              <w:szCs w:val="24"/>
              <w:lang w:eastAsia="en-US"/>
            </w:rPr>
          </w:pPr>
        </w:p>
        <w:p w14:paraId="14C3CCA1" w14:textId="77777777" w:rsidR="001A6D0A" w:rsidRPr="00692FCF" w:rsidRDefault="001A6D0A" w:rsidP="00B42F0D">
          <w:pPr>
            <w:spacing w:line="240" w:lineRule="auto"/>
            <w:ind w:firstLine="6521"/>
            <w:rPr>
              <w:rFonts w:ascii="Times New Roman" w:hAnsi="Times New Roman" w:cs="Times New Roman"/>
              <w:i/>
              <w:sz w:val="24"/>
              <w:szCs w:val="24"/>
            </w:rPr>
          </w:pPr>
        </w:p>
        <w:p w14:paraId="104E83F9" w14:textId="2E65DC5E" w:rsidR="001A6D0A" w:rsidRPr="00692FCF" w:rsidRDefault="001A6D0A" w:rsidP="0084108B">
          <w:pPr>
            <w:spacing w:line="240" w:lineRule="auto"/>
            <w:ind w:firstLine="5529"/>
            <w:rPr>
              <w:rFonts w:ascii="Times New Roman" w:hAnsi="Times New Roman" w:cs="Times New Roman"/>
              <w:i/>
              <w:sz w:val="24"/>
              <w:szCs w:val="24"/>
            </w:rPr>
          </w:pPr>
          <w:r w:rsidRPr="00692FCF">
            <w:rPr>
              <w:rFonts w:ascii="Times New Roman" w:hAnsi="Times New Roman" w:cs="Times New Roman"/>
              <w:i/>
              <w:sz w:val="24"/>
              <w:szCs w:val="24"/>
            </w:rPr>
            <w:t>PATVIRTINTA</w:t>
          </w:r>
        </w:p>
        <w:p w14:paraId="2F299C48" w14:textId="77777777" w:rsidR="001A6D0A" w:rsidRPr="00692FCF" w:rsidRDefault="001A6D0A" w:rsidP="0084108B">
          <w:pPr>
            <w:tabs>
              <w:tab w:val="right" w:leader="underscore" w:pos="8640"/>
            </w:tabs>
            <w:spacing w:line="240" w:lineRule="auto"/>
            <w:ind w:firstLine="5529"/>
            <w:rPr>
              <w:rFonts w:ascii="Times New Roman" w:hAnsi="Times New Roman" w:cs="Times New Roman"/>
              <w:i/>
              <w:sz w:val="24"/>
              <w:szCs w:val="24"/>
            </w:rPr>
          </w:pPr>
          <w:r w:rsidRPr="00692FCF">
            <w:rPr>
              <w:rFonts w:ascii="Times New Roman" w:hAnsi="Times New Roman" w:cs="Times New Roman"/>
              <w:i/>
              <w:sz w:val="24"/>
              <w:szCs w:val="24"/>
            </w:rPr>
            <w:t>Viešojo pirkimo komisijos</w:t>
          </w:r>
        </w:p>
        <w:p w14:paraId="33F172E3" w14:textId="2734DD47" w:rsidR="003535D3" w:rsidRPr="003535D3" w:rsidRDefault="003535D3" w:rsidP="003535D3">
          <w:pPr>
            <w:tabs>
              <w:tab w:val="right" w:leader="underscore" w:pos="8640"/>
            </w:tabs>
            <w:spacing w:line="240" w:lineRule="auto"/>
            <w:ind w:firstLine="0"/>
            <w:rPr>
              <w:rFonts w:ascii="Times New Roman" w:hAnsi="Times New Roman" w:cs="Times New Roman"/>
              <w:i/>
              <w:sz w:val="24"/>
              <w:szCs w:val="24"/>
            </w:rPr>
          </w:pPr>
          <w:r>
            <w:rPr>
              <w:rFonts w:ascii="Times New Roman" w:hAnsi="Times New Roman" w:cs="Times New Roman"/>
              <w:i/>
              <w:sz w:val="24"/>
              <w:szCs w:val="24"/>
            </w:rPr>
            <w:t xml:space="preserve">                                                                                           </w:t>
          </w:r>
          <w:r w:rsidRPr="003535D3">
            <w:rPr>
              <w:rFonts w:ascii="Times New Roman" w:hAnsi="Times New Roman" w:cs="Times New Roman"/>
              <w:i/>
              <w:sz w:val="24"/>
              <w:szCs w:val="24"/>
            </w:rPr>
            <w:t>2025-03-25 protokolu Nr. CPOVPP-113</w:t>
          </w:r>
        </w:p>
        <w:p w14:paraId="7C74FE04" w14:textId="77777777" w:rsidR="00736F63" w:rsidRPr="00692FCF" w:rsidRDefault="00736F63" w:rsidP="00B42F0D">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78457EBC" w:rsidR="00D526C8" w:rsidRPr="00692FCF"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1D1BF965" w14:textId="11E550DE" w:rsidR="00D526C8" w:rsidRPr="00692FCF"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692FCF">
            <w:rPr>
              <w:rFonts w:ascii="Times New Roman" w:eastAsia="Times New Roman" w:hAnsi="Times New Roman" w:cs="Times New Roman"/>
              <w:b/>
              <w:bCs/>
              <w:sz w:val="24"/>
              <w:szCs w:val="24"/>
              <w:lang w:eastAsia="en-US"/>
            </w:rPr>
            <w:t xml:space="preserve">MAŽOS VERTĖS </w:t>
          </w:r>
          <w:r w:rsidR="00D526C8" w:rsidRPr="00692FCF">
            <w:rPr>
              <w:rFonts w:ascii="Times New Roman" w:eastAsia="Times New Roman" w:hAnsi="Times New Roman" w:cs="Times New Roman"/>
              <w:b/>
              <w:bCs/>
              <w:sz w:val="24"/>
              <w:szCs w:val="24"/>
              <w:lang w:eastAsia="en-US"/>
            </w:rPr>
            <w:t xml:space="preserve">VIEŠOJO </w:t>
          </w:r>
          <w:r w:rsidR="00736F63" w:rsidRPr="00692FCF">
            <w:rPr>
              <w:rFonts w:ascii="Times New Roman" w:eastAsia="Times New Roman" w:hAnsi="Times New Roman" w:cs="Times New Roman"/>
              <w:b/>
              <w:bCs/>
              <w:sz w:val="24"/>
              <w:szCs w:val="24"/>
              <w:lang w:eastAsia="en-US"/>
            </w:rPr>
            <w:t>PIRKIMO „</w:t>
          </w:r>
          <w:r w:rsidR="000B020A" w:rsidRPr="000B020A">
            <w:rPr>
              <w:rFonts w:ascii="Times New Roman" w:eastAsia="Times New Roman" w:hAnsi="Times New Roman" w:cs="Times New Roman"/>
              <w:b/>
              <w:bCs/>
              <w:sz w:val="24"/>
              <w:szCs w:val="24"/>
              <w:lang w:eastAsia="en-US"/>
            </w:rPr>
            <w:t xml:space="preserve">ĮTRAUKIOJO UGDYMO KOMPETENCIJŲ TOBULINIMO MOKYMŲ PASLAUGŲ </w:t>
          </w:r>
          <w:r w:rsidR="00C95617" w:rsidRPr="00692FCF">
            <w:rPr>
              <w:rFonts w:ascii="Times New Roman" w:eastAsia="Times New Roman" w:hAnsi="Times New Roman" w:cs="Times New Roman"/>
              <w:b/>
              <w:bCs/>
              <w:sz w:val="24"/>
              <w:szCs w:val="24"/>
              <w:lang w:eastAsia="en-US"/>
            </w:rPr>
            <w:t>PIRKIMAS</w:t>
          </w:r>
          <w:r w:rsidR="00E800B3" w:rsidRPr="00692FCF">
            <w:rPr>
              <w:rFonts w:ascii="Times New Roman" w:eastAsia="Times New Roman" w:hAnsi="Times New Roman" w:cs="Times New Roman"/>
              <w:b/>
              <w:bCs/>
              <w:sz w:val="24"/>
              <w:szCs w:val="24"/>
              <w:lang w:eastAsia="en-US"/>
            </w:rPr>
            <w:t>“</w:t>
          </w:r>
        </w:p>
        <w:p w14:paraId="18ACC6AD" w14:textId="7E970EB8" w:rsidR="00D526C8" w:rsidRPr="00692FCF"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692FCF">
            <w:rPr>
              <w:rFonts w:ascii="Times New Roman" w:eastAsia="Times New Roman" w:hAnsi="Times New Roman" w:cs="Times New Roman"/>
              <w:b/>
              <w:bCs/>
              <w:sz w:val="24"/>
              <w:szCs w:val="24"/>
              <w:lang w:eastAsia="en-US"/>
            </w:rPr>
            <w:t>SKELBIAM</w:t>
          </w:r>
          <w:r w:rsidR="0019623B" w:rsidRPr="00692FCF">
            <w:rPr>
              <w:rFonts w:ascii="Times New Roman" w:eastAsia="Times New Roman" w:hAnsi="Times New Roman" w:cs="Times New Roman"/>
              <w:b/>
              <w:bCs/>
              <w:sz w:val="24"/>
              <w:szCs w:val="24"/>
              <w:lang w:eastAsia="en-US"/>
            </w:rPr>
            <w:t>OS APKLAUSOS</w:t>
          </w:r>
          <w:r w:rsidR="00D526C8" w:rsidRPr="00692FCF">
            <w:rPr>
              <w:rFonts w:ascii="Times New Roman" w:eastAsia="Times New Roman" w:hAnsi="Times New Roman" w:cs="Times New Roman"/>
              <w:b/>
              <w:bCs/>
              <w:sz w:val="24"/>
              <w:szCs w:val="24"/>
              <w:lang w:eastAsia="en-US"/>
            </w:rPr>
            <w:t xml:space="preserve"> </w:t>
          </w:r>
          <w:r w:rsidR="00E861F5" w:rsidRPr="00692FCF">
            <w:rPr>
              <w:rFonts w:ascii="Times New Roman" w:eastAsia="Times New Roman" w:hAnsi="Times New Roman" w:cs="Times New Roman"/>
              <w:b/>
              <w:bCs/>
              <w:sz w:val="24"/>
              <w:szCs w:val="24"/>
              <w:lang w:eastAsia="en-US"/>
            </w:rPr>
            <w:t xml:space="preserve">SPECIALIOSIOS </w:t>
          </w:r>
          <w:r w:rsidR="00D526C8" w:rsidRPr="00692FCF">
            <w:rPr>
              <w:rFonts w:ascii="Times New Roman" w:eastAsia="Times New Roman" w:hAnsi="Times New Roman" w:cs="Times New Roman"/>
              <w:b/>
              <w:bCs/>
              <w:sz w:val="24"/>
              <w:szCs w:val="24"/>
              <w:lang w:eastAsia="en-US"/>
            </w:rPr>
            <w:t>SĄLYGOS</w:t>
          </w:r>
        </w:p>
        <w:p w14:paraId="5FCEF3CA" w14:textId="77777777" w:rsidR="00C00AD0" w:rsidRPr="00692FCF"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692FCF"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692FCF">
            <w:rPr>
              <w:rFonts w:ascii="Times New Roman" w:eastAsia="Times New Roman" w:hAnsi="Times New Roman" w:cs="Times New Roman"/>
              <w:b/>
              <w:bCs/>
              <w:sz w:val="24"/>
              <w:szCs w:val="24"/>
              <w:lang w:eastAsia="en-US"/>
            </w:rPr>
            <w:t>Versija Nr. 1</w:t>
          </w:r>
        </w:p>
        <w:p w14:paraId="517C01D9" w14:textId="549EED89" w:rsidR="001C24BC" w:rsidRPr="00692FCF"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692FCF">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47D61B77" w14:textId="77777777" w:rsidR="00766C42" w:rsidRPr="00692FCF" w:rsidRDefault="00766C42" w:rsidP="00B42F0D">
              <w:pPr>
                <w:spacing w:line="240" w:lineRule="auto"/>
                <w:ind w:firstLine="0"/>
                <w:contextualSpacing/>
                <w:rPr>
                  <w:rFonts w:ascii="Times New Roman" w:eastAsia="Calibri" w:hAnsi="Times New Roman" w:cs="Times New Roman"/>
                  <w:sz w:val="24"/>
                  <w:szCs w:val="24"/>
                </w:rPr>
              </w:pPr>
            </w:p>
            <w:p w14:paraId="688F0FC2" w14:textId="535C6F6D" w:rsidR="00254396" w:rsidRPr="00692FCF" w:rsidRDefault="00766C42" w:rsidP="00B42F0D">
              <w:pPr>
                <w:keepNext/>
                <w:keepLines/>
                <w:pBdr>
                  <w:bottom w:val="single" w:sz="4" w:space="2" w:color="ED7D31"/>
                </w:pBdr>
                <w:tabs>
                  <w:tab w:val="right" w:pos="9972"/>
                </w:tabs>
                <w:spacing w:line="240" w:lineRule="auto"/>
                <w:ind w:left="432" w:hanging="432"/>
                <w:contextualSpacing/>
                <w:jc w:val="left"/>
                <w:rPr>
                  <w:rFonts w:ascii="Times New Roman" w:eastAsia="Calibri Light" w:hAnsi="Times New Roman" w:cs="Times New Roman"/>
                  <w:sz w:val="28"/>
                  <w:szCs w:val="28"/>
                </w:rPr>
              </w:pPr>
              <w:r w:rsidRPr="00692FCF">
                <w:rPr>
                  <w:rFonts w:ascii="Times New Roman" w:eastAsia="Calibri Light" w:hAnsi="Times New Roman" w:cs="Times New Roman"/>
                  <w:sz w:val="28"/>
                  <w:szCs w:val="28"/>
                </w:rPr>
                <w:t>TURINYS</w:t>
              </w:r>
              <w:r w:rsidR="00254396" w:rsidRPr="00692FCF">
                <w:rPr>
                  <w:rFonts w:ascii="Times New Roman" w:eastAsia="Calibri Light" w:hAnsi="Times New Roman" w:cs="Times New Roman"/>
                  <w:sz w:val="28"/>
                  <w:szCs w:val="28"/>
                </w:rPr>
                <w:tab/>
              </w:r>
            </w:p>
            <w:p w14:paraId="2172C7A0" w14:textId="77777777" w:rsidR="00766C42" w:rsidRPr="00692FC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Bendra informacija</w:t>
              </w:r>
            </w:p>
            <w:p w14:paraId="4B6118F8" w14:textId="36FF6E5D" w:rsidR="00766C42" w:rsidRPr="00692FCF" w:rsidRDefault="00766C42" w:rsidP="00B42F0D">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 xml:space="preserve"> Pirkimo objektas</w:t>
              </w:r>
            </w:p>
            <w:p w14:paraId="6707C5BF" w14:textId="77777777" w:rsidR="00766C42" w:rsidRPr="00692FC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Susitikimai su tiekėjais ir objekto apžiūra</w:t>
              </w:r>
              <w:r w:rsidRPr="00692FCF">
                <w:rPr>
                  <w:rFonts w:ascii="Times New Roman" w:eastAsia="Calibri" w:hAnsi="Times New Roman" w:cs="Times New Roman"/>
                  <w:sz w:val="24"/>
                  <w:szCs w:val="24"/>
                </w:rPr>
                <w:tab/>
              </w:r>
            </w:p>
            <w:p w14:paraId="303A208E" w14:textId="77777777" w:rsidR="00766C42" w:rsidRPr="00692FC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Tiekėjų pašalinimo pagrindai ir kvalifikacijos reikalavimai</w:t>
              </w:r>
              <w:r w:rsidRPr="00692FCF">
                <w:rPr>
                  <w:rFonts w:ascii="Times New Roman" w:eastAsia="Calibri" w:hAnsi="Times New Roman" w:cs="Times New Roman"/>
                  <w:sz w:val="24"/>
                  <w:szCs w:val="24"/>
                </w:rPr>
                <w:tab/>
              </w:r>
            </w:p>
            <w:p w14:paraId="40FFBE34" w14:textId="77777777" w:rsidR="00766C42" w:rsidRPr="00692FC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Reikalavimai, susiję su nacionaliniu saugumu</w:t>
              </w:r>
              <w:r w:rsidRPr="00692FCF">
                <w:rPr>
                  <w:rFonts w:ascii="Times New Roman" w:eastAsia="Calibri" w:hAnsi="Times New Roman" w:cs="Times New Roman"/>
                  <w:sz w:val="24"/>
                  <w:szCs w:val="24"/>
                </w:rPr>
                <w:tab/>
              </w:r>
            </w:p>
            <w:p w14:paraId="2E30A9D5" w14:textId="77777777" w:rsidR="00766C42" w:rsidRPr="00692FC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Specialieji reikalavimai pasiūlymų rengimui ir pateikimui</w:t>
              </w:r>
            </w:p>
            <w:p w14:paraId="1BF01B29" w14:textId="77777777" w:rsidR="00766C42" w:rsidRPr="00692FC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Pasiūlymo galiojimo užtikrinimas</w:t>
              </w:r>
            </w:p>
            <w:p w14:paraId="654EB202" w14:textId="77777777" w:rsidR="00766C42" w:rsidRPr="00692FC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Pasiūlymų vertinimas</w:t>
              </w:r>
            </w:p>
            <w:p w14:paraId="170FE6D2" w14:textId="77777777" w:rsidR="00766C42" w:rsidRPr="00692FCF"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Sutarties sudarymas</w:t>
              </w:r>
            </w:p>
            <w:p w14:paraId="5816D5F0" w14:textId="77777777" w:rsidR="00766C42" w:rsidRPr="00692FCF" w:rsidRDefault="00766C42" w:rsidP="00B42F0D">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692FCF">
                <w:rPr>
                  <w:rFonts w:ascii="Times New Roman" w:eastAsia="Calibri" w:hAnsi="Times New Roman" w:cs="Times New Roman"/>
                  <w:sz w:val="24"/>
                  <w:szCs w:val="24"/>
                </w:rPr>
                <w:t>Kitos sąlygos</w:t>
              </w:r>
            </w:p>
            <w:p w14:paraId="7F1A353F" w14:textId="7EFB70C4" w:rsidR="00766C42" w:rsidRPr="00692FCF" w:rsidRDefault="00766C42"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692FCF">
                  <w:rPr>
                    <w:rFonts w:ascii="Times New Roman" w:eastAsia="Calibri" w:hAnsi="Times New Roman" w:cs="Times New Roman"/>
                    <w:sz w:val="24"/>
                    <w:szCs w:val="24"/>
                  </w:rPr>
                  <w:t>Pirkimo sąlygų 1 priedas „</w:t>
                </w:r>
                <w:r w:rsidR="00F72EED" w:rsidRPr="00692FCF">
                  <w:rPr>
                    <w:rFonts w:ascii="Times New Roman" w:eastAsia="Calibri" w:hAnsi="Times New Roman" w:cs="Times New Roman"/>
                    <w:sz w:val="24"/>
                    <w:szCs w:val="24"/>
                  </w:rPr>
                  <w:t>Te</w:t>
                </w:r>
                <w:r w:rsidR="00AC59A6" w:rsidRPr="00692FCF">
                  <w:rPr>
                    <w:rFonts w:ascii="Times New Roman" w:eastAsia="Calibri" w:hAnsi="Times New Roman" w:cs="Times New Roman"/>
                    <w:sz w:val="24"/>
                    <w:szCs w:val="24"/>
                  </w:rPr>
                  <w:t>rminai</w:t>
                </w:r>
                <w:r w:rsidRPr="00692FCF">
                  <w:rPr>
                    <w:rFonts w:ascii="Times New Roman" w:eastAsia="Calibri" w:hAnsi="Times New Roman" w:cs="Times New Roman"/>
                    <w:sz w:val="24"/>
                    <w:szCs w:val="24"/>
                  </w:rPr>
                  <w:t>“</w:t>
                </w:r>
              </w:hyperlink>
              <w:r w:rsidRPr="00692FCF">
                <w:rPr>
                  <w:rFonts w:ascii="Times New Roman" w:eastAsia="Calibri" w:hAnsi="Times New Roman" w:cs="Times New Roman"/>
                  <w:sz w:val="24"/>
                  <w:szCs w:val="24"/>
                </w:rPr>
                <w:t>;</w:t>
              </w:r>
            </w:p>
            <w:p w14:paraId="345A1823" w14:textId="486EA020" w:rsidR="00AC59A6" w:rsidRPr="00692FCF" w:rsidRDefault="00AC59A6"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692FCF">
                  <w:rPr>
                    <w:rFonts w:ascii="Times New Roman" w:eastAsia="Calibri" w:hAnsi="Times New Roman" w:cs="Times New Roman"/>
                    <w:sz w:val="24"/>
                    <w:szCs w:val="24"/>
                  </w:rPr>
                  <w:t>Pirkimo sąlygų 2 priedas „</w:t>
                </w:r>
                <w:r w:rsidR="00B42F0D" w:rsidRPr="00692FCF">
                  <w:rPr>
                    <w:rFonts w:ascii="Times New Roman" w:eastAsia="Calibri" w:hAnsi="Times New Roman" w:cs="Times New Roman"/>
                    <w:sz w:val="24"/>
                    <w:szCs w:val="24"/>
                  </w:rPr>
                  <w:t>Technin</w:t>
                </w:r>
                <w:r w:rsidR="00A63058" w:rsidRPr="00692FCF">
                  <w:rPr>
                    <w:rFonts w:ascii="Times New Roman" w:eastAsia="Calibri" w:hAnsi="Times New Roman" w:cs="Times New Roman"/>
                    <w:sz w:val="24"/>
                    <w:szCs w:val="24"/>
                  </w:rPr>
                  <w:t>ė specifikacija</w:t>
                </w:r>
                <w:r w:rsidRPr="00692FCF">
                  <w:rPr>
                    <w:rFonts w:ascii="Times New Roman" w:eastAsia="Calibri" w:hAnsi="Times New Roman" w:cs="Times New Roman"/>
                    <w:sz w:val="24"/>
                    <w:szCs w:val="24"/>
                  </w:rPr>
                  <w:t>“</w:t>
                </w:r>
              </w:hyperlink>
              <w:r w:rsidR="00677E19">
                <w:rPr>
                  <w:rFonts w:ascii="Times New Roman" w:eastAsia="Calibri" w:hAnsi="Times New Roman" w:cs="Times New Roman"/>
                  <w:sz w:val="24"/>
                  <w:szCs w:val="24"/>
                </w:rPr>
                <w:t xml:space="preserve"> (</w:t>
              </w:r>
              <w:r w:rsidR="00677E19" w:rsidRPr="00C52746">
                <w:rPr>
                  <w:rFonts w:ascii="Times New Roman" w:eastAsia="Times New Roman" w:hAnsi="Times New Roman" w:cs="Times New Roman"/>
                  <w:sz w:val="24"/>
                  <w:szCs w:val="24"/>
                  <w:lang w:eastAsia="en-US"/>
                </w:rPr>
                <w:t>pateikiamas atskiru dokumentu</w:t>
              </w:r>
              <w:r w:rsidR="00677E19">
                <w:rPr>
                  <w:rFonts w:ascii="Times New Roman" w:eastAsia="Times New Roman" w:hAnsi="Times New Roman" w:cs="Times New Roman"/>
                  <w:sz w:val="24"/>
                  <w:szCs w:val="24"/>
                  <w:lang w:eastAsia="en-US"/>
                </w:rPr>
                <w:t>);</w:t>
              </w:r>
            </w:p>
            <w:p w14:paraId="7461C8BE" w14:textId="7E8F2433" w:rsidR="00766C42" w:rsidRPr="00692FCF" w:rsidRDefault="00766C42" w:rsidP="00B42F0D">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692FCF">
                  <w:rPr>
                    <w:rFonts w:ascii="Times New Roman" w:eastAsia="Calibri" w:hAnsi="Times New Roman" w:cs="Times New Roman"/>
                    <w:sz w:val="24"/>
                    <w:szCs w:val="24"/>
                  </w:rPr>
                  <w:t xml:space="preserve">Pirkimo sąlygų </w:t>
                </w:r>
                <w:r w:rsidR="00AC59A6" w:rsidRPr="00692FCF">
                  <w:rPr>
                    <w:rFonts w:ascii="Times New Roman" w:eastAsia="Calibri" w:hAnsi="Times New Roman" w:cs="Times New Roman"/>
                    <w:sz w:val="24"/>
                    <w:szCs w:val="24"/>
                  </w:rPr>
                  <w:t>3</w:t>
                </w:r>
                <w:r w:rsidRPr="00692FCF">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692FCF">
                <w:rPr>
                  <w:rFonts w:ascii="Times New Roman" w:eastAsia="Calibri" w:hAnsi="Times New Roman" w:cs="Times New Roman"/>
                  <w:sz w:val="24"/>
                  <w:szCs w:val="24"/>
                </w:rPr>
                <w:t>;</w:t>
              </w:r>
            </w:p>
            <w:p w14:paraId="665F0653" w14:textId="6B480079" w:rsidR="00766C42" w:rsidRPr="00692FCF"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692FCF">
                <w:rPr>
                  <w:rFonts w:ascii="Times New Roman" w:eastAsia="Calibri" w:hAnsi="Times New Roman" w:cs="Times New Roman"/>
                  <w:sz w:val="24"/>
                  <w:szCs w:val="24"/>
                </w:rPr>
                <w:t xml:space="preserve">Pirkimo sąlygų </w:t>
              </w:r>
              <w:r w:rsidR="00AC59A6" w:rsidRPr="00692FCF">
                <w:rPr>
                  <w:rFonts w:ascii="Times New Roman" w:eastAsia="Calibri" w:hAnsi="Times New Roman" w:cs="Times New Roman"/>
                  <w:sz w:val="24"/>
                  <w:szCs w:val="24"/>
                </w:rPr>
                <w:t>4</w:t>
              </w:r>
              <w:r w:rsidRPr="00692FCF">
                <w:rPr>
                  <w:rFonts w:ascii="Times New Roman" w:eastAsia="Calibri" w:hAnsi="Times New Roman" w:cs="Times New Roman"/>
                  <w:sz w:val="24"/>
                  <w:szCs w:val="24"/>
                </w:rPr>
                <w:t xml:space="preserve"> priedas „Pasiūlymo forma“;</w:t>
              </w:r>
            </w:p>
            <w:p w14:paraId="66828E2B" w14:textId="74A09720" w:rsidR="00766C42" w:rsidRPr="00692FCF"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692FCF">
                <w:rPr>
                  <w:rFonts w:ascii="Times New Roman" w:eastAsia="Calibri" w:hAnsi="Times New Roman" w:cs="Times New Roman"/>
                  <w:sz w:val="24"/>
                  <w:szCs w:val="24"/>
                </w:rPr>
                <w:t xml:space="preserve">Pirkimo sąlygų </w:t>
              </w:r>
              <w:r w:rsidR="00AC59A6" w:rsidRPr="00692FCF">
                <w:rPr>
                  <w:rFonts w:ascii="Times New Roman" w:eastAsia="Calibri" w:hAnsi="Times New Roman" w:cs="Times New Roman"/>
                  <w:sz w:val="24"/>
                  <w:szCs w:val="24"/>
                </w:rPr>
                <w:t>5</w:t>
              </w:r>
              <w:r w:rsidRPr="00692FCF">
                <w:rPr>
                  <w:rFonts w:ascii="Times New Roman" w:eastAsia="Calibri" w:hAnsi="Times New Roman" w:cs="Times New Roman"/>
                  <w:sz w:val="24"/>
                  <w:szCs w:val="24"/>
                </w:rPr>
                <w:t xml:space="preserve"> priedas „Pasiūlymų vertinimo kriterijai ir sąlygos“;</w:t>
              </w:r>
            </w:p>
            <w:p w14:paraId="7C9F6F38" w14:textId="75DE2F00" w:rsidR="002B79B3" w:rsidRPr="00692FCF" w:rsidRDefault="00EC41DB" w:rsidP="00B42F0D">
              <w:pPr>
                <w:shd w:val="clear" w:color="auto" w:fill="FFFFFF"/>
                <w:suppressAutoHyphens/>
                <w:spacing w:line="240" w:lineRule="auto"/>
                <w:ind w:firstLine="0"/>
                <w:rPr>
                  <w:rFonts w:ascii="Times New Roman" w:eastAsia="Calibri" w:hAnsi="Times New Roman" w:cs="Times New Roman"/>
                  <w:sz w:val="24"/>
                  <w:szCs w:val="24"/>
                </w:rPr>
              </w:pPr>
              <w:r w:rsidRPr="00692FCF">
                <w:rPr>
                  <w:rFonts w:ascii="Times New Roman" w:hAnsi="Times New Roman" w:cs="Times New Roman"/>
                  <w:sz w:val="24"/>
                  <w:szCs w:val="24"/>
                </w:rPr>
                <w:t xml:space="preserve">Pirkimo sąlygų </w:t>
              </w:r>
              <w:r w:rsidR="00AC59A6" w:rsidRPr="00692FCF">
                <w:rPr>
                  <w:rFonts w:ascii="Times New Roman" w:hAnsi="Times New Roman" w:cs="Times New Roman"/>
                  <w:sz w:val="24"/>
                  <w:szCs w:val="24"/>
                </w:rPr>
                <w:t>6</w:t>
              </w:r>
              <w:r w:rsidRPr="00692FCF">
                <w:rPr>
                  <w:rFonts w:ascii="Times New Roman" w:hAnsi="Times New Roman" w:cs="Times New Roman"/>
                  <w:sz w:val="24"/>
                  <w:szCs w:val="24"/>
                </w:rPr>
                <w:t xml:space="preserve"> priedas </w:t>
              </w:r>
              <w:r w:rsidR="00766C42" w:rsidRPr="00692FCF">
                <w:rPr>
                  <w:rFonts w:ascii="Times New Roman" w:eastAsia="Calibri" w:hAnsi="Times New Roman" w:cs="Times New Roman"/>
                  <w:sz w:val="24"/>
                  <w:szCs w:val="24"/>
                </w:rPr>
                <w:t>„Sutarties projektas“</w:t>
              </w:r>
              <w:r w:rsidR="00677E19">
                <w:rPr>
                  <w:rFonts w:ascii="Times New Roman" w:eastAsia="Calibri" w:hAnsi="Times New Roman" w:cs="Times New Roman"/>
                  <w:sz w:val="24"/>
                  <w:szCs w:val="24"/>
                </w:rPr>
                <w:t xml:space="preserve"> </w:t>
              </w:r>
              <w:r w:rsidR="00677E19" w:rsidRPr="00C52746">
                <w:rPr>
                  <w:rFonts w:ascii="Times New Roman" w:hAnsi="Times New Roman" w:cs="Times New Roman"/>
                  <w:sz w:val="24"/>
                  <w:szCs w:val="24"/>
                </w:rPr>
                <w:t>(pateikiamas atskiru dokumentu</w:t>
              </w:r>
              <w:r w:rsidR="00677E19">
                <w:rPr>
                  <w:rFonts w:ascii="Times New Roman" w:hAnsi="Times New Roman" w:cs="Times New Roman"/>
                  <w:sz w:val="24"/>
                  <w:szCs w:val="24"/>
                </w:rPr>
                <w:t>);</w:t>
              </w:r>
            </w:p>
            <w:p w14:paraId="009DBA64" w14:textId="03D9C32A" w:rsidR="00C95617" w:rsidRDefault="009A3AE1" w:rsidP="00FA646D">
              <w:pPr>
                <w:spacing w:line="240" w:lineRule="auto"/>
                <w:ind w:firstLine="0"/>
                <w:rPr>
                  <w:rFonts w:ascii="Times New Roman" w:eastAsia="Times New Roman" w:hAnsi="Times New Roman" w:cs="Times New Roman"/>
                  <w:sz w:val="24"/>
                  <w:szCs w:val="24"/>
                  <w:lang w:eastAsia="en-US"/>
                </w:rPr>
              </w:pPr>
              <w:r w:rsidRPr="00692FCF">
                <w:rPr>
                  <w:rFonts w:ascii="Times New Roman" w:hAnsi="Times New Roman" w:cs="Times New Roman"/>
                  <w:sz w:val="24"/>
                  <w:szCs w:val="24"/>
                </w:rPr>
                <w:t xml:space="preserve">Pirkimo sąlygų 7 </w:t>
              </w:r>
              <w:r w:rsidRPr="00FA646D">
                <w:rPr>
                  <w:rFonts w:ascii="Times New Roman" w:hAnsi="Times New Roman" w:cs="Times New Roman"/>
                  <w:sz w:val="24"/>
                  <w:szCs w:val="24"/>
                </w:rPr>
                <w:t>priedas „</w:t>
              </w:r>
              <w:r w:rsidR="00C95617" w:rsidRPr="00FA646D">
                <w:rPr>
                  <w:rFonts w:ascii="Times New Roman" w:eastAsia="Times New Roman" w:hAnsi="Times New Roman" w:cs="Times New Roman"/>
                  <w:sz w:val="24"/>
                  <w:szCs w:val="24"/>
                  <w:lang w:eastAsia="en-US"/>
                </w:rPr>
                <w:t>Tiekėjo siūlomų specialistų sąrašas</w:t>
              </w:r>
              <w:r w:rsidRPr="00FA646D">
                <w:rPr>
                  <w:rFonts w:ascii="Times New Roman" w:eastAsia="Times New Roman" w:hAnsi="Times New Roman" w:cs="Times New Roman"/>
                  <w:sz w:val="24"/>
                  <w:szCs w:val="24"/>
                  <w:lang w:eastAsia="en-US"/>
                </w:rPr>
                <w:t>“</w:t>
              </w:r>
              <w:r w:rsidR="00A24254">
                <w:rPr>
                  <w:rFonts w:ascii="Times New Roman" w:eastAsia="Times New Roman" w:hAnsi="Times New Roman" w:cs="Times New Roman"/>
                  <w:sz w:val="24"/>
                  <w:szCs w:val="24"/>
                  <w:lang w:eastAsia="en-US"/>
                </w:rPr>
                <w:t>;</w:t>
              </w:r>
            </w:p>
            <w:p w14:paraId="0C9D08FD" w14:textId="11561ADE" w:rsidR="00A24254" w:rsidRPr="00FA646D" w:rsidRDefault="00A24254" w:rsidP="00FA646D">
              <w:pPr>
                <w:spacing w:line="240" w:lineRule="auto"/>
                <w:ind w:firstLine="0"/>
                <w:rPr>
                  <w:rFonts w:ascii="Times New Roman" w:eastAsia="Times New Roman" w:hAnsi="Times New Roman" w:cs="Times New Roman"/>
                  <w:sz w:val="24"/>
                  <w:szCs w:val="24"/>
                  <w:lang w:eastAsia="en-US"/>
                </w:rPr>
              </w:pPr>
              <w:r w:rsidRPr="00EB395A">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8</w:t>
              </w:r>
              <w:r w:rsidRPr="00EB395A">
                <w:rPr>
                  <w:rFonts w:ascii="Times New Roman" w:eastAsia="Times New Roman" w:hAnsi="Times New Roman" w:cs="Times New Roman"/>
                  <w:sz w:val="24"/>
                  <w:szCs w:val="24"/>
                  <w:lang w:eastAsia="en-US"/>
                </w:rPr>
                <w:t xml:space="preserve"> </w:t>
              </w:r>
              <w:r w:rsidRPr="00023375">
                <w:rPr>
                  <w:rFonts w:ascii="Times New Roman" w:eastAsia="Times New Roman" w:hAnsi="Times New Roman" w:cs="Times New Roman"/>
                  <w:sz w:val="24"/>
                  <w:szCs w:val="24"/>
                  <w:lang w:eastAsia="en-US"/>
                </w:rPr>
                <w:t>priedas „Tiekėjo deklaracijos dėl sankcijų forma</w:t>
              </w:r>
              <w:r>
                <w:rPr>
                  <w:rFonts w:ascii="Times New Roman" w:eastAsia="Times New Roman" w:hAnsi="Times New Roman" w:cs="Times New Roman"/>
                  <w:sz w:val="24"/>
                  <w:szCs w:val="24"/>
                  <w:lang w:eastAsia="en-US"/>
                </w:rPr>
                <w:t>“.</w:t>
              </w:r>
            </w:p>
            <w:p w14:paraId="6DDA0536" w14:textId="77777777" w:rsidR="00C95617" w:rsidRPr="00692FCF" w:rsidRDefault="00C95617" w:rsidP="00B42F0D">
              <w:pPr>
                <w:shd w:val="clear" w:color="auto" w:fill="FFFFFF"/>
                <w:suppressAutoHyphens/>
                <w:spacing w:line="240" w:lineRule="auto"/>
                <w:ind w:firstLine="0"/>
                <w:rPr>
                  <w:rFonts w:ascii="Times New Roman" w:eastAsia="Calibri" w:hAnsi="Times New Roman" w:cs="Times New Roman"/>
                  <w:sz w:val="24"/>
                  <w:szCs w:val="24"/>
                </w:rPr>
              </w:pPr>
            </w:p>
            <w:p w14:paraId="630EBF94" w14:textId="1AD87223" w:rsidR="00766C42" w:rsidRPr="00692FCF" w:rsidRDefault="00000000"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692FCF"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692FCF"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692FCF"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692FCF" w:rsidRDefault="005C21E1" w:rsidP="00B42F0D">
          <w:pPr>
            <w:spacing w:line="240" w:lineRule="auto"/>
            <w:rPr>
              <w:rFonts w:ascii="Times New Roman" w:hAnsi="Times New Roman" w:cs="Times New Roman"/>
              <w:b/>
              <w:bCs/>
              <w:noProof/>
              <w:sz w:val="24"/>
              <w:szCs w:val="24"/>
            </w:rPr>
          </w:pPr>
        </w:p>
        <w:p w14:paraId="033C1E9E" w14:textId="346F4E98" w:rsidR="00173FBA" w:rsidRPr="00692FCF"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692FCF"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692FCF"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692FCF"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692FCF"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692FCF"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692FCF"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692FCF"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692FCF"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692FCF"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692FCF"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692FCF"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692FCF"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692FCF" w:rsidRDefault="00000000" w:rsidP="00B42F0D">
          <w:pPr>
            <w:spacing w:line="240" w:lineRule="auto"/>
            <w:ind w:firstLine="0"/>
            <w:contextualSpacing/>
            <w:rPr>
              <w:rFonts w:ascii="Times New Roman" w:hAnsi="Times New Roman" w:cs="Times New Roman"/>
              <w:sz w:val="24"/>
              <w:szCs w:val="24"/>
            </w:rPr>
          </w:pPr>
        </w:p>
      </w:sdtContent>
    </w:sdt>
    <w:p w14:paraId="2F205330" w14:textId="61B071C7" w:rsidR="0051611C" w:rsidRPr="00692FCF" w:rsidRDefault="0051611C" w:rsidP="00B42F0D">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692FCF" w:rsidRDefault="00456EBD" w:rsidP="00B42F0D">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692FCF" w:rsidRDefault="00254396" w:rsidP="00B42F0D">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692FCF" w:rsidRDefault="00254396" w:rsidP="00B42F0D">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692FCF" w:rsidRDefault="00254396" w:rsidP="00B42F0D">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692FCF" w:rsidRDefault="00254396" w:rsidP="00B42F0D">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692FCF" w:rsidRDefault="00254396" w:rsidP="00B42F0D">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692FCF" w:rsidRDefault="00254396" w:rsidP="00B42F0D">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692FCF" w:rsidRDefault="00254396" w:rsidP="00B42F0D">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Pr="00692FCF" w:rsidRDefault="00B42F0D" w:rsidP="00B42F0D">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692FCF" w:rsidRDefault="00B42F0D" w:rsidP="00B42F0D">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692FCF" w:rsidRDefault="00B42F0D" w:rsidP="00B42F0D">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692FCF" w:rsidRDefault="00C31EC9" w:rsidP="00B42F0D">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92FCF">
        <w:rPr>
          <w:rFonts w:ascii="Times New Roman" w:hAnsi="Times New Roman" w:cs="Times New Roman"/>
          <w:color w:val="auto"/>
          <w:sz w:val="24"/>
          <w:szCs w:val="24"/>
        </w:rPr>
        <w:t>Bendra informacij</w:t>
      </w:r>
      <w:r w:rsidR="00B076FD" w:rsidRPr="00692FCF">
        <w:rPr>
          <w:rFonts w:ascii="Times New Roman" w:hAnsi="Times New Roman" w:cs="Times New Roman"/>
          <w:color w:val="auto"/>
          <w:sz w:val="24"/>
          <w:szCs w:val="24"/>
        </w:rPr>
        <w:t>a</w:t>
      </w:r>
      <w:bookmarkEnd w:id="6"/>
    </w:p>
    <w:p w14:paraId="698C5E70" w14:textId="490FD0EB" w:rsidR="00746BAF" w:rsidRPr="00692FCF" w:rsidRDefault="00746BAF" w:rsidP="00B42F0D">
      <w:pPr>
        <w:spacing w:line="240" w:lineRule="auto"/>
        <w:ind w:firstLine="0"/>
        <w:rPr>
          <w:rFonts w:ascii="Times New Roman" w:hAnsi="Times New Roman" w:cs="Times New Roman"/>
          <w:sz w:val="24"/>
          <w:szCs w:val="24"/>
        </w:rPr>
      </w:pPr>
    </w:p>
    <w:p w14:paraId="07746310" w14:textId="77777777" w:rsidR="00087698" w:rsidRPr="00692FCF"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692FCF">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7090C9F" w14:textId="77777777" w:rsidR="00087698" w:rsidRPr="00692FCF"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692FCF">
        <w:rPr>
          <w:rFonts w:ascii="Times New Roman" w:eastAsia="Calibri" w:hAnsi="Times New Roman" w:cs="Times New Roman"/>
          <w:sz w:val="24"/>
          <w:szCs w:val="24"/>
        </w:rPr>
        <w:t xml:space="preserve">Pirkimą </w:t>
      </w:r>
      <w:r w:rsidRPr="00692FCF">
        <w:rPr>
          <w:rFonts w:ascii="Times New Roman" w:hAnsi="Times New Roman" w:cs="Times New Roman"/>
          <w:sz w:val="24"/>
          <w:szCs w:val="24"/>
        </w:rPr>
        <w:t xml:space="preserve">perkančiosios organizacijos </w:t>
      </w:r>
      <w:r w:rsidRPr="00692FCF">
        <w:rPr>
          <w:rFonts w:ascii="Times New Roman" w:eastAsia="Calibri" w:hAnsi="Times New Roman" w:cs="Times New Roman"/>
          <w:sz w:val="24"/>
          <w:szCs w:val="24"/>
        </w:rPr>
        <w:t xml:space="preserve">vardu atlieka Akmenės rajono centrinė perkančioji organizacija. Sutartį pasirašys </w:t>
      </w:r>
      <w:r w:rsidRPr="00692FCF">
        <w:rPr>
          <w:rFonts w:ascii="Times New Roman" w:hAnsi="Times New Roman" w:cs="Times New Roman"/>
          <w:sz w:val="24"/>
          <w:szCs w:val="24"/>
        </w:rPr>
        <w:t>perkančioji organizacija</w:t>
      </w:r>
      <w:r w:rsidRPr="00692FCF">
        <w:rPr>
          <w:rFonts w:ascii="Times New Roman" w:eastAsia="Calibri" w:hAnsi="Times New Roman" w:cs="Times New Roman"/>
          <w:sz w:val="24"/>
          <w:szCs w:val="24"/>
        </w:rPr>
        <w:t>.</w:t>
      </w:r>
    </w:p>
    <w:p w14:paraId="5135DEE4" w14:textId="2E4A9A96" w:rsidR="00087698" w:rsidRPr="00692FCF"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692FCF">
        <w:rPr>
          <w:rFonts w:ascii="Times New Roman" w:hAnsi="Times New Roman" w:cs="Times New Roman"/>
          <w:color w:val="000000" w:themeColor="text1"/>
          <w:sz w:val="24"/>
          <w:szCs w:val="24"/>
        </w:rPr>
        <w:t>Pirkimas neatliekamas naudojantis centralizuotų pirkimų katalogu</w:t>
      </w:r>
      <w:r w:rsidR="00C95617" w:rsidRPr="00692FCF">
        <w:rPr>
          <w:rFonts w:ascii="Times New Roman" w:hAnsi="Times New Roman" w:cs="Times New Roman"/>
          <w:color w:val="000000" w:themeColor="text1"/>
          <w:sz w:val="24"/>
          <w:szCs w:val="24"/>
        </w:rPr>
        <w:t xml:space="preserve"> (VšĮ CPO LT)</w:t>
      </w:r>
      <w:r w:rsidRPr="00692FCF">
        <w:rPr>
          <w:rFonts w:ascii="Times New Roman" w:hAnsi="Times New Roman" w:cs="Times New Roman"/>
          <w:color w:val="000000" w:themeColor="text1"/>
          <w:sz w:val="24"/>
          <w:szCs w:val="24"/>
        </w:rPr>
        <w:t xml:space="preserve">, nes centrinės perkančiosios organizacijos kataloge tokių </w:t>
      </w:r>
      <w:r w:rsidR="003C3698">
        <w:rPr>
          <w:rFonts w:ascii="Times New Roman" w:hAnsi="Times New Roman" w:cs="Times New Roman"/>
          <w:color w:val="000000" w:themeColor="text1"/>
          <w:sz w:val="24"/>
          <w:szCs w:val="24"/>
        </w:rPr>
        <w:t>paslaugų</w:t>
      </w:r>
      <w:r w:rsidR="005E351F" w:rsidRPr="00692FCF">
        <w:rPr>
          <w:rFonts w:ascii="Times New Roman" w:hAnsi="Times New Roman" w:cs="Times New Roman"/>
          <w:color w:val="000000" w:themeColor="text1"/>
          <w:sz w:val="24"/>
          <w:szCs w:val="24"/>
        </w:rPr>
        <w:t xml:space="preserve"> </w:t>
      </w:r>
      <w:r w:rsidRPr="00692FCF">
        <w:rPr>
          <w:rFonts w:ascii="Times New Roman" w:hAnsi="Times New Roman" w:cs="Times New Roman"/>
          <w:color w:val="000000" w:themeColor="text1"/>
          <w:sz w:val="24"/>
          <w:szCs w:val="24"/>
        </w:rPr>
        <w:t>nėra.</w:t>
      </w:r>
    </w:p>
    <w:p w14:paraId="64EC41D6" w14:textId="77777777" w:rsidR="00087698" w:rsidRPr="00692FCF" w:rsidRDefault="00087698" w:rsidP="0063622F">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692FCF">
        <w:rPr>
          <w:rFonts w:ascii="Times New Roman" w:hAnsi="Times New Roman" w:cs="Times New Roman"/>
          <w:color w:val="000000" w:themeColor="text1"/>
          <w:sz w:val="24"/>
          <w:szCs w:val="24"/>
        </w:rPr>
        <w:t>Pirkimo Komisija yra sudaroma.</w:t>
      </w:r>
    </w:p>
    <w:p w14:paraId="16DB9CE8" w14:textId="6CB0483A" w:rsidR="001045C0" w:rsidRPr="00F90E6C" w:rsidRDefault="005133EA" w:rsidP="00BE3639">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692FCF">
        <w:rPr>
          <w:rFonts w:ascii="Times New Roman" w:hAnsi="Times New Roman" w:cs="Times New Roman"/>
          <w:sz w:val="24"/>
          <w:szCs w:val="24"/>
          <w:u w:val="single"/>
        </w:rPr>
        <w:t>Atliekamas žaliasis pirkimas</w:t>
      </w:r>
      <w:r w:rsidRPr="00692FCF">
        <w:rPr>
          <w:rFonts w:ascii="Times New Roman" w:hAnsi="Times New Roman" w:cs="Times New Roman"/>
          <w:sz w:val="24"/>
          <w:szCs w:val="24"/>
        </w:rPr>
        <w:t xml:space="preserve">. Pirkimas vykdomas vadovaujantis </w:t>
      </w:r>
      <w:hyperlink r:id="rId13" w:history="1">
        <w:r w:rsidRPr="00F90E6C">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F90E6C">
        <w:rPr>
          <w:rFonts w:ascii="Times New Roman" w:hAnsi="Times New Roman" w:cs="Times New Roman"/>
          <w:sz w:val="24"/>
          <w:szCs w:val="24"/>
        </w:rPr>
        <w:t xml:space="preserve"> </w:t>
      </w:r>
      <w:r w:rsidR="003C3698" w:rsidRPr="00F90E6C">
        <w:rPr>
          <w:rFonts w:ascii="Times New Roman" w:eastAsia="Times New Roman" w:hAnsi="Times New Roman" w:cs="Times New Roman"/>
          <w:sz w:val="24"/>
          <w:szCs w:val="24"/>
          <w:lang w:eastAsia="zh-CN"/>
        </w:rPr>
        <w:t xml:space="preserve">4.4.3 papunktį (t. y. perkama tik nematerialaus pobūdžio (intelektinė) ar kitokia paslauga, nesusijusi su materialaus objekto sukūrimu, kurios teikimo metu nėra numatomas reikšmingas neigiamas poveikis aplinkai, nesukuriamas taršos šaltinis ir negeneruojamos atliekos) ir 4.4.4 papunktį. Aplinkos apsaugos kriterijai nustatyti </w:t>
      </w:r>
      <w:r w:rsidR="003C3698" w:rsidRPr="00F90E6C">
        <w:rPr>
          <w:rFonts w:ascii="Times New Roman" w:hAnsi="Times New Roman" w:cs="Times New Roman"/>
          <w:sz w:val="24"/>
          <w:szCs w:val="24"/>
        </w:rPr>
        <w:t>specialiųjų pirkimo sąlygų 2 priede „Techninė specifikacija“ ir 6 priede „Sutarties projektas</w:t>
      </w:r>
      <w:r w:rsidR="00BE3639" w:rsidRPr="00F90E6C">
        <w:rPr>
          <w:rFonts w:ascii="Times New Roman" w:hAnsi="Times New Roman" w:cs="Times New Roman"/>
          <w:sz w:val="24"/>
          <w:szCs w:val="24"/>
        </w:rPr>
        <w:t>“.</w:t>
      </w:r>
    </w:p>
    <w:p w14:paraId="15179C0E" w14:textId="697D7CEC" w:rsidR="00257685" w:rsidRPr="00692FCF" w:rsidRDefault="4B7098B6" w:rsidP="00B42F0D">
      <w:pPr>
        <w:pStyle w:val="Sraopastraipa"/>
        <w:numPr>
          <w:ilvl w:val="1"/>
          <w:numId w:val="7"/>
        </w:numPr>
        <w:spacing w:line="240" w:lineRule="auto"/>
        <w:ind w:left="697" w:firstLine="0"/>
        <w:rPr>
          <w:rFonts w:ascii="Times New Roman" w:hAnsi="Times New Roman" w:cs="Times New Roman"/>
          <w:sz w:val="24"/>
          <w:szCs w:val="24"/>
        </w:rPr>
      </w:pPr>
      <w:r w:rsidRPr="00692FCF">
        <w:rPr>
          <w:rFonts w:ascii="Times New Roman" w:hAnsi="Times New Roman" w:cs="Times New Roman"/>
          <w:sz w:val="24"/>
          <w:szCs w:val="24"/>
        </w:rPr>
        <w:t>Bendrosios</w:t>
      </w:r>
      <w:r w:rsidR="00931CA2" w:rsidRPr="00692FCF">
        <w:rPr>
          <w:rFonts w:ascii="Times New Roman" w:hAnsi="Times New Roman" w:cs="Times New Roman"/>
          <w:sz w:val="24"/>
          <w:szCs w:val="24"/>
        </w:rPr>
        <w:t xml:space="preserve"> pirkimo</w:t>
      </w:r>
      <w:r w:rsidRPr="00692FCF">
        <w:rPr>
          <w:rFonts w:ascii="Times New Roman" w:hAnsi="Times New Roman" w:cs="Times New Roman"/>
          <w:sz w:val="24"/>
          <w:szCs w:val="24"/>
        </w:rPr>
        <w:t xml:space="preserve"> sąlygos yra neatskiriama ši</w:t>
      </w:r>
      <w:r w:rsidR="00931CA2" w:rsidRPr="00692FCF">
        <w:rPr>
          <w:rFonts w:ascii="Times New Roman" w:hAnsi="Times New Roman" w:cs="Times New Roman"/>
          <w:sz w:val="24"/>
          <w:szCs w:val="24"/>
        </w:rPr>
        <w:t>ų</w:t>
      </w:r>
      <w:r w:rsidRPr="00692FCF">
        <w:rPr>
          <w:rFonts w:ascii="Times New Roman" w:hAnsi="Times New Roman" w:cs="Times New Roman"/>
          <w:sz w:val="24"/>
          <w:szCs w:val="24"/>
        </w:rPr>
        <w:t xml:space="preserve"> pirkimo sąlygų dalis.</w:t>
      </w:r>
    </w:p>
    <w:p w14:paraId="17474E57" w14:textId="77777777" w:rsidR="00254396" w:rsidRPr="00692FCF" w:rsidRDefault="00254396" w:rsidP="00B42F0D">
      <w:pPr>
        <w:pStyle w:val="Sraopastraipa"/>
        <w:spacing w:line="240" w:lineRule="auto"/>
        <w:ind w:left="697" w:firstLine="0"/>
        <w:rPr>
          <w:rFonts w:ascii="Times New Roman" w:hAnsi="Times New Roman" w:cs="Times New Roman"/>
          <w:sz w:val="24"/>
          <w:szCs w:val="24"/>
        </w:rPr>
      </w:pPr>
    </w:p>
    <w:p w14:paraId="4ED932F3" w14:textId="2CE07367" w:rsidR="00FB3C75" w:rsidRPr="00692FCF" w:rsidRDefault="00244994" w:rsidP="00B42F0D">
      <w:pPr>
        <w:pStyle w:val="Antrat1"/>
        <w:numPr>
          <w:ilvl w:val="0"/>
          <w:numId w:val="6"/>
        </w:numPr>
        <w:spacing w:before="0" w:after="0"/>
        <w:rPr>
          <w:rFonts w:ascii="Times New Roman" w:hAnsi="Times New Roman" w:cs="Times New Roman"/>
          <w:color w:val="auto"/>
          <w:sz w:val="24"/>
          <w:szCs w:val="24"/>
        </w:rPr>
      </w:pPr>
      <w:bookmarkStart w:id="10" w:name="_Toc137194948"/>
      <w:r w:rsidRPr="00692FCF">
        <w:rPr>
          <w:rFonts w:ascii="Times New Roman" w:hAnsi="Times New Roman" w:cs="Times New Roman"/>
          <w:color w:val="auto"/>
          <w:sz w:val="24"/>
          <w:szCs w:val="24"/>
        </w:rPr>
        <w:t>Pirkimo objektas</w:t>
      </w:r>
      <w:bookmarkEnd w:id="10"/>
    </w:p>
    <w:p w14:paraId="109C0BED" w14:textId="6642437C" w:rsidR="00087698" w:rsidRPr="00692FCF" w:rsidRDefault="4A330118" w:rsidP="00B42F0D">
      <w:pPr>
        <w:pStyle w:val="Betarp"/>
        <w:numPr>
          <w:ilvl w:val="1"/>
          <w:numId w:val="6"/>
        </w:numPr>
        <w:tabs>
          <w:tab w:val="left" w:pos="1134"/>
        </w:tabs>
        <w:ind w:left="0" w:firstLine="709"/>
        <w:contextualSpacing/>
        <w:rPr>
          <w:rFonts w:ascii="Times New Roman" w:hAnsi="Times New Roman" w:cs="Times New Roman"/>
          <w:sz w:val="24"/>
          <w:szCs w:val="24"/>
        </w:rPr>
      </w:pPr>
      <w:r w:rsidRPr="00692FCF">
        <w:rPr>
          <w:rFonts w:ascii="Times New Roman" w:hAnsi="Times New Roman" w:cs="Times New Roman"/>
          <w:sz w:val="24"/>
          <w:szCs w:val="24"/>
        </w:rPr>
        <w:t xml:space="preserve"> </w:t>
      </w:r>
      <w:r w:rsidR="00087698" w:rsidRPr="00692FCF">
        <w:rPr>
          <w:rFonts w:ascii="Times New Roman" w:hAnsi="Times New Roman" w:cs="Times New Roman"/>
          <w:sz w:val="24"/>
          <w:szCs w:val="24"/>
        </w:rPr>
        <w:t xml:space="preserve">Perkančioji organizacija </w:t>
      </w:r>
      <w:r w:rsidR="00087698" w:rsidRPr="00692FCF">
        <w:rPr>
          <w:rFonts w:ascii="Times New Roman" w:eastAsia="Calibri" w:hAnsi="Times New Roman" w:cs="Times New Roman"/>
          <w:sz w:val="24"/>
          <w:szCs w:val="24"/>
        </w:rPr>
        <w:t xml:space="preserve">numato </w:t>
      </w:r>
      <w:r w:rsidR="00C95617" w:rsidRPr="00692FCF">
        <w:rPr>
          <w:rFonts w:ascii="Times New Roman" w:eastAsia="Calibri" w:hAnsi="Times New Roman" w:cs="Times New Roman"/>
          <w:sz w:val="24"/>
          <w:szCs w:val="24"/>
        </w:rPr>
        <w:t xml:space="preserve">įsigyti </w:t>
      </w:r>
      <w:r w:rsidR="003C3698" w:rsidRPr="00A34BF3">
        <w:rPr>
          <w:rFonts w:ascii="Times New Roman" w:hAnsi="Times New Roman" w:cs="Times New Roman"/>
          <w:b/>
          <w:bCs/>
          <w:sz w:val="24"/>
          <w:szCs w:val="24"/>
        </w:rPr>
        <w:t>įtraukiojo ugdymo kompetencijų tobulinimo mokymų paslaug</w:t>
      </w:r>
      <w:r w:rsidR="003C3698">
        <w:rPr>
          <w:rFonts w:ascii="Times New Roman" w:hAnsi="Times New Roman" w:cs="Times New Roman"/>
          <w:b/>
          <w:bCs/>
          <w:sz w:val="24"/>
          <w:szCs w:val="24"/>
        </w:rPr>
        <w:t>as</w:t>
      </w:r>
      <w:r w:rsidR="00BE3639" w:rsidRPr="00692FCF">
        <w:rPr>
          <w:rFonts w:ascii="Times New Roman" w:eastAsia="Times New Roman" w:hAnsi="Times New Roman" w:cs="Times New Roman"/>
          <w:b/>
          <w:bCs/>
          <w:sz w:val="24"/>
          <w:szCs w:val="24"/>
          <w:lang w:eastAsia="en-US"/>
        </w:rPr>
        <w:t xml:space="preserve"> </w:t>
      </w:r>
      <w:r w:rsidR="00C95617" w:rsidRPr="00692FCF">
        <w:rPr>
          <w:rFonts w:ascii="Times New Roman" w:eastAsia="Calibri" w:hAnsi="Times New Roman" w:cs="Times New Roman"/>
          <w:iCs/>
          <w:sz w:val="24"/>
          <w:szCs w:val="24"/>
          <w:lang w:eastAsia="en-US"/>
        </w:rPr>
        <w:t>(toliau</w:t>
      </w:r>
      <w:r w:rsidR="00C95617" w:rsidRPr="00692FCF">
        <w:rPr>
          <w:rFonts w:ascii="Times New Roman" w:eastAsia="Calibri" w:hAnsi="Times New Roman" w:cs="Times New Roman"/>
          <w:sz w:val="24"/>
          <w:szCs w:val="24"/>
          <w:lang w:eastAsia="en-US"/>
        </w:rPr>
        <w:t xml:space="preserve"> – </w:t>
      </w:r>
      <w:r w:rsidR="00B27DD9">
        <w:rPr>
          <w:rFonts w:ascii="Times New Roman" w:eastAsia="Calibri" w:hAnsi="Times New Roman" w:cs="Times New Roman"/>
          <w:sz w:val="24"/>
          <w:szCs w:val="24"/>
          <w:lang w:eastAsia="en-US"/>
        </w:rPr>
        <w:t>Paslaugos</w:t>
      </w:r>
      <w:r w:rsidR="00C95617" w:rsidRPr="00692FCF">
        <w:rPr>
          <w:rFonts w:ascii="Times New Roman" w:eastAsia="Calibri" w:hAnsi="Times New Roman" w:cs="Times New Roman"/>
          <w:sz w:val="24"/>
          <w:szCs w:val="24"/>
          <w:lang w:eastAsia="en-US"/>
        </w:rPr>
        <w:t>)</w:t>
      </w:r>
      <w:r w:rsidR="00C95617" w:rsidRPr="00692FCF">
        <w:rPr>
          <w:rFonts w:ascii="Times New Roman" w:eastAsia="Calibri" w:hAnsi="Times New Roman" w:cs="Times New Roman"/>
          <w:iCs/>
          <w:sz w:val="24"/>
          <w:szCs w:val="24"/>
          <w:lang w:eastAsia="en-US"/>
        </w:rPr>
        <w:t>.</w:t>
      </w:r>
      <w:r w:rsidR="00C95617" w:rsidRPr="00692FCF">
        <w:rPr>
          <w:rFonts w:ascii="Times New Roman" w:eastAsia="Calibri" w:hAnsi="Times New Roman" w:cs="Times New Roman"/>
          <w:color w:val="00B050"/>
          <w:sz w:val="24"/>
          <w:szCs w:val="24"/>
        </w:rPr>
        <w:t xml:space="preserve"> </w:t>
      </w:r>
      <w:r w:rsidR="00995FD4" w:rsidRPr="00692FCF">
        <w:rPr>
          <w:rFonts w:ascii="Times New Roman" w:hAnsi="Times New Roman" w:cs="Times New Roman"/>
          <w:sz w:val="24"/>
          <w:szCs w:val="24"/>
        </w:rPr>
        <w:t>R</w:t>
      </w:r>
      <w:r w:rsidR="00C95617" w:rsidRPr="00692FCF">
        <w:rPr>
          <w:rFonts w:ascii="Times New Roman" w:hAnsi="Times New Roman" w:cs="Times New Roman"/>
          <w:sz w:val="24"/>
          <w:szCs w:val="24"/>
        </w:rPr>
        <w:t>eikalavim</w:t>
      </w:r>
      <w:r w:rsidR="00087698" w:rsidRPr="00692FCF">
        <w:rPr>
          <w:rFonts w:ascii="Times New Roman" w:hAnsi="Times New Roman" w:cs="Times New Roman"/>
          <w:sz w:val="24"/>
          <w:szCs w:val="24"/>
        </w:rPr>
        <w:t xml:space="preserve">ai pirkimo objektui nustatyti specialiųjų pirkimo sąlygų </w:t>
      </w:r>
      <w:r w:rsidR="00AC59A6" w:rsidRPr="00692FCF">
        <w:rPr>
          <w:rFonts w:ascii="Times New Roman" w:hAnsi="Times New Roman" w:cs="Times New Roman"/>
          <w:sz w:val="24"/>
          <w:szCs w:val="24"/>
        </w:rPr>
        <w:t>2</w:t>
      </w:r>
      <w:r w:rsidR="00087698" w:rsidRPr="00692FCF">
        <w:rPr>
          <w:rFonts w:ascii="Times New Roman" w:hAnsi="Times New Roman" w:cs="Times New Roman"/>
          <w:sz w:val="24"/>
          <w:szCs w:val="24"/>
        </w:rPr>
        <w:t xml:space="preserve"> priede.</w:t>
      </w:r>
    </w:p>
    <w:p w14:paraId="16522424" w14:textId="000FF301" w:rsidR="00087698" w:rsidRDefault="00087698" w:rsidP="006576B0">
      <w:pPr>
        <w:pStyle w:val="Betarp"/>
        <w:numPr>
          <w:ilvl w:val="1"/>
          <w:numId w:val="6"/>
        </w:numPr>
        <w:ind w:firstLine="65"/>
        <w:contextualSpacing/>
        <w:rPr>
          <w:rFonts w:ascii="Times New Roman" w:eastAsia="Times New Roman" w:hAnsi="Times New Roman" w:cs="Times New Roman"/>
          <w:sz w:val="24"/>
          <w:szCs w:val="24"/>
          <w:lang w:eastAsia="en-US"/>
        </w:rPr>
      </w:pPr>
      <w:r w:rsidRPr="00692FCF">
        <w:rPr>
          <w:rFonts w:ascii="Times New Roman" w:hAnsi="Times New Roman" w:cs="Times New Roman"/>
          <w:sz w:val="24"/>
          <w:szCs w:val="24"/>
        </w:rPr>
        <w:t xml:space="preserve">Pirkimo objektas į dalis neskaidomas. </w:t>
      </w:r>
      <w:r w:rsidRPr="00692FCF">
        <w:rPr>
          <w:rFonts w:ascii="Times New Roman" w:eastAsia="Times New Roman" w:hAnsi="Times New Roman" w:cs="Times New Roman"/>
          <w:sz w:val="24"/>
          <w:szCs w:val="24"/>
          <w:lang w:eastAsia="en-US"/>
        </w:rPr>
        <w:t xml:space="preserve">Tiekėjai privalo siūlyti visą </w:t>
      </w:r>
      <w:r w:rsidR="00995FD4" w:rsidRPr="00692FCF">
        <w:rPr>
          <w:rFonts w:ascii="Times New Roman" w:eastAsia="Times New Roman" w:hAnsi="Times New Roman" w:cs="Times New Roman"/>
          <w:sz w:val="24"/>
          <w:szCs w:val="24"/>
          <w:lang w:eastAsia="en-US"/>
        </w:rPr>
        <w:t>paslaugų</w:t>
      </w:r>
      <w:r w:rsidRPr="00692FCF">
        <w:rPr>
          <w:rFonts w:ascii="Times New Roman" w:eastAsia="Times New Roman" w:hAnsi="Times New Roman" w:cs="Times New Roman"/>
          <w:sz w:val="24"/>
          <w:szCs w:val="24"/>
          <w:lang w:eastAsia="en-US"/>
        </w:rPr>
        <w:t xml:space="preserve"> apimtį.</w:t>
      </w:r>
    </w:p>
    <w:p w14:paraId="3AB47CCF" w14:textId="44BEB402" w:rsidR="006576B0" w:rsidRPr="00552833" w:rsidRDefault="006576B0" w:rsidP="006576B0">
      <w:pPr>
        <w:pStyle w:val="Betarp"/>
        <w:numPr>
          <w:ilvl w:val="1"/>
          <w:numId w:val="6"/>
        </w:numPr>
        <w:ind w:firstLine="65"/>
        <w:contextualSpacing/>
        <w:rPr>
          <w:rFonts w:ascii="Times New Roman" w:eastAsia="Times New Roman" w:hAnsi="Times New Roman" w:cs="Times New Roman"/>
          <w:sz w:val="24"/>
          <w:szCs w:val="24"/>
          <w:lang w:eastAsia="en-US"/>
        </w:rPr>
      </w:pPr>
      <w:r w:rsidRPr="00E9699C">
        <w:rPr>
          <w:rFonts w:ascii="Times New Roman" w:hAnsi="Times New Roman" w:cs="Times New Roman"/>
          <w:sz w:val="24"/>
          <w:szCs w:val="24"/>
        </w:rPr>
        <w:t>Pirkimo apimtys ir reikalavimai apibrėžti</w:t>
      </w:r>
      <w:r w:rsidRPr="003B1B81">
        <w:rPr>
          <w:rFonts w:ascii="Times New Roman" w:hAnsi="Times New Roman" w:cs="Times New Roman"/>
          <w:sz w:val="24"/>
          <w:szCs w:val="24"/>
        </w:rPr>
        <w:t xml:space="preserve"> specialiųjų pirkimo </w:t>
      </w:r>
      <w:r w:rsidRPr="009B309B">
        <w:rPr>
          <w:rFonts w:ascii="Times New Roman" w:hAnsi="Times New Roman" w:cs="Times New Roman"/>
          <w:sz w:val="24"/>
          <w:szCs w:val="24"/>
        </w:rPr>
        <w:t>sąlygų 2 priede „Technin</w:t>
      </w:r>
      <w:r>
        <w:rPr>
          <w:rFonts w:ascii="Times New Roman" w:hAnsi="Times New Roman" w:cs="Times New Roman"/>
          <w:sz w:val="24"/>
          <w:szCs w:val="24"/>
        </w:rPr>
        <w:t>ė specifikacija</w:t>
      </w:r>
    </w:p>
    <w:p w14:paraId="149B35E2" w14:textId="74143982" w:rsidR="005F1D81" w:rsidRPr="00692FCF" w:rsidRDefault="00087698" w:rsidP="00BE3639">
      <w:pPr>
        <w:spacing w:line="240" w:lineRule="auto"/>
        <w:ind w:firstLine="709"/>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2.</w:t>
      </w:r>
      <w:r w:rsidR="00E86275">
        <w:rPr>
          <w:rFonts w:ascii="Times New Roman" w:eastAsia="Times New Roman" w:hAnsi="Times New Roman" w:cs="Times New Roman"/>
          <w:sz w:val="24"/>
          <w:szCs w:val="24"/>
          <w:lang w:eastAsia="en-US"/>
        </w:rPr>
        <w:t>4</w:t>
      </w:r>
      <w:r w:rsidRPr="00692FCF">
        <w:rPr>
          <w:rFonts w:ascii="Times New Roman" w:eastAsia="Times New Roman" w:hAnsi="Times New Roman" w:cs="Times New Roman"/>
          <w:sz w:val="24"/>
          <w:szCs w:val="24"/>
          <w:lang w:eastAsia="en-US"/>
        </w:rPr>
        <w:t>.</w:t>
      </w:r>
      <w:bookmarkStart w:id="11" w:name="_Ref495668603"/>
      <w:r w:rsidR="00395C73">
        <w:rPr>
          <w:rFonts w:ascii="Times New Roman" w:eastAsia="Times New Roman" w:hAnsi="Times New Roman" w:cs="Times New Roman"/>
          <w:sz w:val="24"/>
          <w:szCs w:val="24"/>
          <w:lang w:eastAsia="en-US"/>
        </w:rPr>
        <w:t xml:space="preserve"> </w:t>
      </w:r>
      <w:r w:rsidRPr="00692FCF">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747E7AAA" w14:textId="2D82AAF8" w:rsidR="005133EA" w:rsidRPr="00692FCF" w:rsidRDefault="005133EA" w:rsidP="00BE3639">
      <w:pPr>
        <w:pStyle w:val="Sraopastraipa"/>
        <w:spacing w:line="240" w:lineRule="auto"/>
        <w:ind w:left="0" w:firstLine="709"/>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2.</w:t>
      </w:r>
      <w:r w:rsidR="00E86275">
        <w:rPr>
          <w:rFonts w:ascii="Times New Roman" w:eastAsia="Times New Roman" w:hAnsi="Times New Roman" w:cs="Times New Roman"/>
          <w:sz w:val="24"/>
          <w:szCs w:val="24"/>
          <w:lang w:eastAsia="en-US"/>
        </w:rPr>
        <w:t>5</w:t>
      </w:r>
      <w:r w:rsidRPr="00692FCF">
        <w:rPr>
          <w:rFonts w:ascii="Times New Roman" w:eastAsia="Times New Roman" w:hAnsi="Times New Roman" w:cs="Times New Roman"/>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70158872" w:rsidR="005133EA" w:rsidRPr="00692FCF"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2.</w:t>
      </w:r>
      <w:r w:rsidR="00E86275">
        <w:rPr>
          <w:rFonts w:ascii="Times New Roman" w:eastAsia="Times New Roman" w:hAnsi="Times New Roman" w:cs="Times New Roman"/>
          <w:sz w:val="24"/>
          <w:szCs w:val="24"/>
          <w:lang w:eastAsia="en-US"/>
        </w:rPr>
        <w:t>6</w:t>
      </w:r>
      <w:r w:rsidR="00BE3639" w:rsidRPr="00692FCF">
        <w:rPr>
          <w:rFonts w:ascii="Times New Roman" w:eastAsia="Times New Roman" w:hAnsi="Times New Roman" w:cs="Times New Roman"/>
          <w:sz w:val="24"/>
          <w:szCs w:val="24"/>
          <w:lang w:eastAsia="en-US"/>
        </w:rPr>
        <w:t xml:space="preserve">. </w:t>
      </w:r>
      <w:r w:rsidRPr="00692FCF">
        <w:rPr>
          <w:rFonts w:ascii="Times New Roman" w:eastAsia="Times New Roman" w:hAnsi="Times New Roman" w:cs="Times New Roman"/>
          <w:sz w:val="24"/>
          <w:szCs w:val="24"/>
          <w:lang w:eastAsia="en-US"/>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692FCF" w:rsidRDefault="00B42F0D" w:rsidP="00B42F0D">
      <w:pPr>
        <w:pStyle w:val="Betarp"/>
        <w:tabs>
          <w:tab w:val="left" w:pos="1134"/>
        </w:tabs>
        <w:contextualSpacing/>
        <w:rPr>
          <w:rFonts w:ascii="Times New Roman" w:hAnsi="Times New Roman" w:cs="Times New Roman"/>
          <w:sz w:val="24"/>
          <w:szCs w:val="24"/>
        </w:rPr>
      </w:pPr>
    </w:p>
    <w:p w14:paraId="0CEA2D40" w14:textId="7FD38B57" w:rsidR="00FB3C75" w:rsidRPr="00692FCF" w:rsidRDefault="00BF3638" w:rsidP="00B42F0D">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692FCF">
        <w:rPr>
          <w:rFonts w:ascii="Times New Roman" w:hAnsi="Times New Roman" w:cs="Times New Roman"/>
          <w:color w:val="auto"/>
          <w:sz w:val="24"/>
          <w:szCs w:val="24"/>
        </w:rPr>
        <w:t>Tiekėjų pašalinimo pagrindai</w:t>
      </w:r>
      <w:r w:rsidR="00E201D8" w:rsidRPr="00692FCF">
        <w:rPr>
          <w:rFonts w:ascii="Times New Roman" w:hAnsi="Times New Roman" w:cs="Times New Roman"/>
          <w:color w:val="auto"/>
          <w:sz w:val="24"/>
          <w:szCs w:val="24"/>
        </w:rPr>
        <w:t>, kvalifikacijos reikalavimai ir reikalaujami kokybės vadybos sistemos ir (ar</w:t>
      </w:r>
      <w:r w:rsidR="00817AB9" w:rsidRPr="00692FCF">
        <w:rPr>
          <w:rFonts w:ascii="Times New Roman" w:hAnsi="Times New Roman" w:cs="Times New Roman"/>
          <w:color w:val="auto"/>
          <w:sz w:val="24"/>
          <w:szCs w:val="24"/>
        </w:rPr>
        <w:t>ba</w:t>
      </w:r>
      <w:r w:rsidR="00E201D8" w:rsidRPr="00692FCF">
        <w:rPr>
          <w:rFonts w:ascii="Times New Roman" w:hAnsi="Times New Roman" w:cs="Times New Roman"/>
          <w:color w:val="auto"/>
          <w:sz w:val="24"/>
          <w:szCs w:val="24"/>
        </w:rPr>
        <w:t xml:space="preserve">) </w:t>
      </w:r>
      <w:r w:rsidR="00817AB9" w:rsidRPr="00692FCF">
        <w:rPr>
          <w:rFonts w:ascii="Times New Roman" w:hAnsi="Times New Roman" w:cs="Times New Roman"/>
          <w:color w:val="auto"/>
          <w:sz w:val="24"/>
          <w:szCs w:val="24"/>
        </w:rPr>
        <w:t>aplinkos apsaugos vadybos sistemos standartai</w:t>
      </w:r>
      <w:bookmarkEnd w:id="12"/>
      <w:r w:rsidR="00817AB9" w:rsidRPr="00692FCF">
        <w:rPr>
          <w:rFonts w:ascii="Times New Roman" w:hAnsi="Times New Roman" w:cs="Times New Roman"/>
          <w:color w:val="auto"/>
          <w:sz w:val="24"/>
          <w:szCs w:val="24"/>
        </w:rPr>
        <w:t xml:space="preserve"> </w:t>
      </w:r>
    </w:p>
    <w:p w14:paraId="6BD4FBEF" w14:textId="77777777" w:rsidR="002B79B3" w:rsidRPr="00692FCF" w:rsidRDefault="002B79B3" w:rsidP="00B42F0D">
      <w:pPr>
        <w:tabs>
          <w:tab w:val="left" w:pos="993"/>
        </w:tabs>
        <w:spacing w:line="240" w:lineRule="auto"/>
        <w:ind w:firstLine="709"/>
        <w:rPr>
          <w:rFonts w:ascii="Times New Roman" w:hAnsi="Times New Roman" w:cs="Times New Roman"/>
          <w:sz w:val="24"/>
          <w:szCs w:val="24"/>
        </w:rPr>
      </w:pPr>
      <w:r w:rsidRPr="00692FCF">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6319EBDC" w:rsidR="002B79B3" w:rsidRPr="00692FCF" w:rsidRDefault="002B79B3" w:rsidP="00B42F0D">
      <w:pPr>
        <w:tabs>
          <w:tab w:val="left" w:pos="993"/>
        </w:tabs>
        <w:spacing w:line="240" w:lineRule="auto"/>
        <w:ind w:firstLine="709"/>
        <w:rPr>
          <w:rFonts w:ascii="Times New Roman" w:eastAsia="Calibri" w:hAnsi="Times New Roman" w:cs="Times New Roman"/>
          <w:sz w:val="24"/>
          <w:szCs w:val="24"/>
        </w:rPr>
      </w:pPr>
      <w:r w:rsidRPr="00692FCF">
        <w:rPr>
          <w:rFonts w:ascii="Times New Roman" w:hAnsi="Times New Roman" w:cs="Times New Roman"/>
          <w:sz w:val="24"/>
          <w:szCs w:val="24"/>
        </w:rPr>
        <w:t xml:space="preserve">3.2. </w:t>
      </w:r>
      <w:r w:rsidR="005133EA" w:rsidRPr="00692FCF">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w:t>
      </w:r>
      <w:r w:rsidRPr="00692FCF">
        <w:rPr>
          <w:rFonts w:ascii="Times New Roman" w:hAnsi="Times New Roman" w:cs="Times New Roman"/>
          <w:sz w:val="24"/>
          <w:szCs w:val="24"/>
        </w:rPr>
        <w:t xml:space="preserve"> 3 priede „</w:t>
      </w:r>
      <w:hyperlink w:anchor="_Toc132964694" w:history="1">
        <w:r w:rsidRPr="00692FCF">
          <w:rPr>
            <w:rFonts w:ascii="Times New Roman" w:hAnsi="Times New Roman" w:cs="Times New Roman"/>
            <w:sz w:val="24"/>
            <w:szCs w:val="24"/>
          </w:rPr>
          <w:t>Tiekėjų kvalifikacijos reikalavimai ir reikalaujami aplinkos apsaugos vadybos sistemos standartai“</w:t>
        </w:r>
      </w:hyperlink>
      <w:r w:rsidRPr="00692FCF">
        <w:rPr>
          <w:rFonts w:ascii="Times New Roman" w:hAnsi="Times New Roman" w:cs="Times New Roman"/>
          <w:sz w:val="24"/>
          <w:szCs w:val="24"/>
        </w:rPr>
        <w:t xml:space="preserve">. </w:t>
      </w:r>
      <w:r w:rsidRPr="00692FCF">
        <w:rPr>
          <w:rFonts w:ascii="Times New Roman" w:eastAsia="Times New Roman" w:hAnsi="Times New Roman" w:cs="Times New Roman"/>
          <w:b/>
          <w:sz w:val="24"/>
          <w:szCs w:val="24"/>
          <w:lang w:eastAsia="en-US"/>
        </w:rPr>
        <w:t xml:space="preserve">Jeigu tiekėjo kvalifikacija dėl teisės verstis atitinkama veikla nebuvo tikrinama arba tikrinama ne visa </w:t>
      </w:r>
      <w:r w:rsidRPr="00692FCF">
        <w:rPr>
          <w:rFonts w:ascii="Times New Roman" w:eastAsia="Times New Roman" w:hAnsi="Times New Roman" w:cs="Times New Roman"/>
          <w:b/>
          <w:sz w:val="24"/>
          <w:szCs w:val="24"/>
          <w:lang w:eastAsia="en-US"/>
        </w:rPr>
        <w:lastRenderedPageBreak/>
        <w:t>apimtimi, tiekėjas perkančiajai organizacijai įsipareigoja, kad pirkimo sutartį vykdys tik tokią teisę turintys asmenys.</w:t>
      </w:r>
    </w:p>
    <w:p w14:paraId="4A6C88EA" w14:textId="08397C37" w:rsidR="00EC41DB" w:rsidRPr="00692FCF" w:rsidRDefault="002B79B3" w:rsidP="00B42F0D">
      <w:pPr>
        <w:pStyle w:val="Sraopastraipa"/>
        <w:spacing w:line="240" w:lineRule="auto"/>
        <w:ind w:left="0" w:firstLine="567"/>
        <w:rPr>
          <w:rFonts w:ascii="Times New Roman" w:hAnsi="Times New Roman" w:cs="Times New Roman"/>
          <w:sz w:val="24"/>
          <w:szCs w:val="24"/>
        </w:rPr>
      </w:pPr>
      <w:r w:rsidRPr="00692FCF">
        <w:rPr>
          <w:rFonts w:ascii="Times New Roman" w:hAnsi="Times New Roman" w:cs="Times New Roman"/>
          <w:sz w:val="24"/>
          <w:szCs w:val="24"/>
        </w:rPr>
        <w:t xml:space="preserve">3.3. </w:t>
      </w:r>
      <w:r w:rsidRPr="00692FCF">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692FCF" w:rsidRDefault="00EC41DB" w:rsidP="00B42F0D">
      <w:pPr>
        <w:spacing w:line="240" w:lineRule="auto"/>
        <w:ind w:firstLine="709"/>
        <w:rPr>
          <w:rFonts w:ascii="Times New Roman" w:eastAsia="Arial" w:hAnsi="Times New Roman" w:cs="Times New Roman"/>
          <w:sz w:val="24"/>
          <w:szCs w:val="24"/>
        </w:rPr>
      </w:pPr>
    </w:p>
    <w:p w14:paraId="3B2BBB5D" w14:textId="77777777" w:rsidR="00EC41DB" w:rsidRPr="00692FCF" w:rsidRDefault="00EC41DB" w:rsidP="00B42F0D">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692FCF">
        <w:rPr>
          <w:rFonts w:ascii="Times New Roman" w:hAnsi="Times New Roman" w:cs="Times New Roman"/>
          <w:color w:val="auto"/>
          <w:sz w:val="24"/>
          <w:szCs w:val="24"/>
        </w:rPr>
        <w:t>Reikalavimai, susiję su nacionaliniu saugumu</w:t>
      </w:r>
      <w:bookmarkEnd w:id="13"/>
    </w:p>
    <w:p w14:paraId="01A95273" w14:textId="19C0FCDF" w:rsidR="00EC41DB" w:rsidRPr="00692FCF" w:rsidRDefault="00EC41DB" w:rsidP="00B42F0D">
      <w:pPr>
        <w:pStyle w:val="Sraopastraipa"/>
        <w:spacing w:line="240" w:lineRule="auto"/>
        <w:ind w:left="0" w:firstLine="567"/>
        <w:rPr>
          <w:rFonts w:ascii="Times New Roman" w:eastAsia="Arial" w:hAnsi="Times New Roman" w:cs="Times New Roman"/>
          <w:sz w:val="24"/>
          <w:szCs w:val="24"/>
        </w:rPr>
      </w:pPr>
      <w:r w:rsidRPr="00692FCF">
        <w:rPr>
          <w:rFonts w:ascii="Times New Roman" w:eastAsia="Arial" w:hAnsi="Times New Roman" w:cs="Times New Roman"/>
          <w:sz w:val="24"/>
          <w:szCs w:val="24"/>
        </w:rPr>
        <w:t xml:space="preserve">4.1. </w:t>
      </w:r>
      <w:r w:rsidR="005133EA" w:rsidRPr="00692FCF">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692FCF"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Pr="00692FCF" w:rsidRDefault="003630A0" w:rsidP="00B42F0D">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692FCF">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692FCF"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692FCF">
        <w:rPr>
          <w:rFonts w:ascii="Times New Roman" w:hAnsi="Times New Roman" w:cs="Times New Roman"/>
          <w:sz w:val="24"/>
          <w:szCs w:val="24"/>
        </w:rPr>
        <w:t>5</w:t>
      </w:r>
      <w:r w:rsidRPr="00692FCF">
        <w:rPr>
          <w:rFonts w:ascii="Times New Roman" w:eastAsia="Times New Roman" w:hAnsi="Times New Roman" w:cs="Times New Roman"/>
          <w:sz w:val="24"/>
          <w:szCs w:val="24"/>
          <w:lang w:eastAsia="en-US"/>
        </w:rPr>
        <w:t xml:space="preserve">.1. </w:t>
      </w:r>
      <w:r w:rsidRPr="00692FCF">
        <w:rPr>
          <w:rFonts w:ascii="Times New Roman" w:eastAsia="Times New Roman" w:hAnsi="Times New Roman" w:cs="Times New Roman"/>
          <w:b/>
          <w:bCs/>
          <w:sz w:val="24"/>
          <w:szCs w:val="24"/>
          <w:lang w:eastAsia="en-US"/>
        </w:rPr>
        <w:t>CVP IS pasiūlymo lango eilutėje „Prisegti dokumentus“ pateikiamas</w:t>
      </w:r>
      <w:r w:rsidRPr="00692FCF">
        <w:rPr>
          <w:rFonts w:ascii="Times New Roman" w:eastAsia="Times New Roman" w:hAnsi="Times New Roman" w:cs="Times New Roman"/>
          <w:sz w:val="24"/>
          <w:szCs w:val="24"/>
          <w:lang w:eastAsia="en-US"/>
        </w:rPr>
        <w:t xml:space="preserve"> tiekėjo pasirašytas pasiūlymas, parengtas pagal specialiųjų</w:t>
      </w:r>
      <w:r w:rsidR="00995FD4" w:rsidRPr="00692FCF">
        <w:rPr>
          <w:rFonts w:ascii="Times New Roman" w:eastAsia="Times New Roman" w:hAnsi="Times New Roman" w:cs="Times New Roman"/>
          <w:sz w:val="24"/>
          <w:szCs w:val="24"/>
          <w:lang w:eastAsia="en-US"/>
        </w:rPr>
        <w:t xml:space="preserve"> pirkimo sąlygų 4</w:t>
      </w:r>
      <w:r w:rsidRPr="00692FCF">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692FCF"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692FCF"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692FCF"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692FCF" w:rsidRDefault="00FF4464" w:rsidP="00B42F0D">
      <w:pPr>
        <w:pStyle w:val="Sraopastraipa"/>
        <w:spacing w:line="240" w:lineRule="auto"/>
        <w:ind w:left="0" w:firstLine="709"/>
        <w:rPr>
          <w:rFonts w:ascii="Times New Roman" w:eastAsia="Times New Roman" w:hAnsi="Times New Roman" w:cs="Times New Roman"/>
          <w:sz w:val="24"/>
          <w:szCs w:val="24"/>
          <w:u w:val="single"/>
          <w:lang w:eastAsia="en-US"/>
        </w:rPr>
      </w:pPr>
      <w:r w:rsidRPr="00692FCF">
        <w:rPr>
          <w:rFonts w:ascii="Times New Roman" w:eastAsia="Times New Roman" w:hAnsi="Times New Roman" w:cs="Times New Roman"/>
          <w:sz w:val="24"/>
          <w:szCs w:val="24"/>
          <w:u w:val="single"/>
          <w:lang w:eastAsia="en-US"/>
        </w:rPr>
        <w:t>5</w:t>
      </w:r>
      <w:r w:rsidR="003C622B" w:rsidRPr="00692FCF">
        <w:rPr>
          <w:rFonts w:ascii="Times New Roman" w:eastAsia="Times New Roman" w:hAnsi="Times New Roman" w:cs="Times New Roman"/>
          <w:sz w:val="24"/>
          <w:szCs w:val="24"/>
          <w:u w:val="single"/>
          <w:lang w:eastAsia="en-US"/>
        </w:rPr>
        <w:t>.</w:t>
      </w:r>
      <w:r w:rsidR="00E173E5" w:rsidRPr="00692FCF">
        <w:rPr>
          <w:rFonts w:ascii="Times New Roman" w:eastAsia="Times New Roman" w:hAnsi="Times New Roman" w:cs="Times New Roman"/>
          <w:sz w:val="24"/>
          <w:szCs w:val="24"/>
          <w:u w:val="single"/>
          <w:lang w:eastAsia="en-US"/>
        </w:rPr>
        <w:t>3</w:t>
      </w:r>
      <w:r w:rsidR="003C622B" w:rsidRPr="00692FCF">
        <w:rPr>
          <w:rFonts w:ascii="Times New Roman" w:eastAsia="Times New Roman" w:hAnsi="Times New Roman" w:cs="Times New Roman"/>
          <w:sz w:val="24"/>
          <w:szCs w:val="24"/>
          <w:u w:val="single"/>
          <w:lang w:eastAsia="en-US"/>
        </w:rPr>
        <w:t>. Tiekėjo pasiūlyme turi būti:</w:t>
      </w:r>
    </w:p>
    <w:p w14:paraId="6B6E177B" w14:textId="5F0CD9D8" w:rsidR="002323E2" w:rsidRPr="00692FCF" w:rsidRDefault="002323E2" w:rsidP="00B42F0D">
      <w:pPr>
        <w:pStyle w:val="Sraopastraipa"/>
        <w:spacing w:line="240" w:lineRule="auto"/>
        <w:ind w:left="0" w:firstLine="709"/>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692FCF" w:rsidRDefault="00FF4464" w:rsidP="00B42F0D">
      <w:pPr>
        <w:suppressAutoHyphens/>
        <w:spacing w:line="240" w:lineRule="auto"/>
        <w:ind w:firstLine="709"/>
        <w:rPr>
          <w:rFonts w:ascii="Times New Roman" w:eastAsia="Times New Roman" w:hAnsi="Times New Roman" w:cs="Times New Roman"/>
          <w:sz w:val="24"/>
          <w:szCs w:val="24"/>
          <w:lang w:eastAsia="en-US"/>
        </w:rPr>
      </w:pPr>
      <w:r w:rsidRPr="00692FCF">
        <w:rPr>
          <w:rFonts w:ascii="Times New Roman" w:eastAsia="Calibri" w:hAnsi="Times New Roman" w:cs="Times New Roman"/>
          <w:sz w:val="24"/>
          <w:szCs w:val="24"/>
        </w:rPr>
        <w:t>5</w:t>
      </w:r>
      <w:r w:rsidR="003C622B" w:rsidRPr="00692FCF">
        <w:rPr>
          <w:rFonts w:ascii="Times New Roman" w:eastAsia="Calibri" w:hAnsi="Times New Roman" w:cs="Times New Roman"/>
          <w:sz w:val="24"/>
          <w:szCs w:val="24"/>
        </w:rPr>
        <w:t>.</w:t>
      </w:r>
      <w:r w:rsidR="00E173E5" w:rsidRPr="00692FCF">
        <w:rPr>
          <w:rFonts w:ascii="Times New Roman" w:eastAsia="Calibri" w:hAnsi="Times New Roman" w:cs="Times New Roman"/>
          <w:sz w:val="24"/>
          <w:szCs w:val="24"/>
        </w:rPr>
        <w:t>3</w:t>
      </w:r>
      <w:r w:rsidR="003C622B" w:rsidRPr="00692FCF">
        <w:rPr>
          <w:rFonts w:ascii="Times New Roman" w:eastAsia="Calibri" w:hAnsi="Times New Roman" w:cs="Times New Roman"/>
          <w:sz w:val="24"/>
          <w:szCs w:val="24"/>
        </w:rPr>
        <w:t>.</w:t>
      </w:r>
      <w:r w:rsidR="002323E2" w:rsidRPr="00692FCF">
        <w:rPr>
          <w:rFonts w:ascii="Times New Roman" w:eastAsia="Calibri" w:hAnsi="Times New Roman" w:cs="Times New Roman"/>
          <w:sz w:val="24"/>
          <w:szCs w:val="24"/>
        </w:rPr>
        <w:t>2</w:t>
      </w:r>
      <w:r w:rsidR="003C622B" w:rsidRPr="00692FCF">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1E230BBD" w14:textId="76879132" w:rsidR="00FF4464" w:rsidRDefault="008F0E3A" w:rsidP="00B42F0D">
      <w:pPr>
        <w:suppressAutoHyphens/>
        <w:spacing w:line="240" w:lineRule="auto"/>
        <w:ind w:firstLine="709"/>
        <w:jc w:val="left"/>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5</w:t>
      </w:r>
      <w:r w:rsidR="003C622B" w:rsidRPr="00692FCF">
        <w:rPr>
          <w:rFonts w:ascii="Times New Roman" w:eastAsia="Calibri" w:hAnsi="Times New Roman" w:cs="Times New Roman"/>
          <w:sz w:val="24"/>
          <w:szCs w:val="24"/>
          <w:lang w:eastAsia="en-US"/>
        </w:rPr>
        <w:t>.</w:t>
      </w:r>
      <w:r w:rsidR="00E173E5" w:rsidRPr="00692FCF">
        <w:rPr>
          <w:rFonts w:ascii="Times New Roman" w:eastAsia="Calibri" w:hAnsi="Times New Roman" w:cs="Times New Roman"/>
          <w:sz w:val="24"/>
          <w:szCs w:val="24"/>
          <w:lang w:eastAsia="en-US"/>
        </w:rPr>
        <w:t>3</w:t>
      </w:r>
      <w:r w:rsidR="003C622B" w:rsidRPr="00692FCF">
        <w:rPr>
          <w:rFonts w:ascii="Times New Roman" w:eastAsia="Calibri" w:hAnsi="Times New Roman" w:cs="Times New Roman"/>
          <w:sz w:val="24"/>
          <w:szCs w:val="24"/>
          <w:lang w:eastAsia="en-US"/>
        </w:rPr>
        <w:t>.</w:t>
      </w:r>
      <w:r w:rsidR="002323E2" w:rsidRPr="00692FCF">
        <w:rPr>
          <w:rFonts w:ascii="Times New Roman" w:eastAsia="Calibri" w:hAnsi="Times New Roman" w:cs="Times New Roman"/>
          <w:sz w:val="24"/>
          <w:szCs w:val="24"/>
          <w:lang w:eastAsia="en-US"/>
        </w:rPr>
        <w:t>3</w:t>
      </w:r>
      <w:r w:rsidR="003C622B" w:rsidRPr="00692FCF">
        <w:rPr>
          <w:rFonts w:ascii="Times New Roman" w:eastAsia="Calibri" w:hAnsi="Times New Roman" w:cs="Times New Roman"/>
          <w:sz w:val="24"/>
          <w:szCs w:val="24"/>
          <w:lang w:eastAsia="en-US"/>
        </w:rPr>
        <w:t>. jungtinės veiklos sutartis, jei pasiūlymą pateikia tiekėjų grupė</w:t>
      </w:r>
      <w:r w:rsidR="00A24254">
        <w:rPr>
          <w:rFonts w:ascii="Times New Roman" w:eastAsia="Calibri" w:hAnsi="Times New Roman" w:cs="Times New Roman"/>
          <w:sz w:val="24"/>
          <w:szCs w:val="24"/>
          <w:lang w:eastAsia="en-US"/>
        </w:rPr>
        <w:t>;</w:t>
      </w:r>
    </w:p>
    <w:p w14:paraId="4F8E000A" w14:textId="18C2535D" w:rsidR="00A24254" w:rsidRPr="00692FCF" w:rsidRDefault="00A24254" w:rsidP="00B42F0D">
      <w:pPr>
        <w:suppressAutoHyphens/>
        <w:spacing w:line="240" w:lineRule="auto"/>
        <w:ind w:firstLine="709"/>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5.3.4. </w:t>
      </w:r>
      <w:r w:rsidRPr="00EB395A">
        <w:rPr>
          <w:rFonts w:ascii="Times New Roman" w:eastAsia="Times New Roman" w:hAnsi="Times New Roman" w:cs="Times New Roman"/>
          <w:sz w:val="24"/>
          <w:szCs w:val="24"/>
          <w:lang w:eastAsia="en-US"/>
        </w:rPr>
        <w:t>Tiekėjo deklaracijos dėl sankcijų forma</w:t>
      </w:r>
      <w:r w:rsidRPr="0002544C">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(specialiųjų </w:t>
      </w:r>
      <w:r w:rsidRPr="00A24254">
        <w:rPr>
          <w:rFonts w:ascii="Times New Roman" w:eastAsia="Times New Roman" w:hAnsi="Times New Roman" w:cs="Times New Roman"/>
          <w:sz w:val="24"/>
          <w:szCs w:val="24"/>
          <w:lang w:eastAsia="en-US"/>
        </w:rPr>
        <w:t>pirkimo sąlygų 8 priedas)</w:t>
      </w:r>
      <w:r>
        <w:rPr>
          <w:rFonts w:ascii="Times New Roman" w:eastAsia="Times New Roman" w:hAnsi="Times New Roman" w:cs="Times New Roman"/>
          <w:sz w:val="24"/>
          <w:szCs w:val="24"/>
          <w:lang w:eastAsia="en-US"/>
        </w:rPr>
        <w:t>.</w:t>
      </w:r>
    </w:p>
    <w:p w14:paraId="127B15B7" w14:textId="7C446467" w:rsidR="00975EB4" w:rsidRPr="00692FCF" w:rsidRDefault="00975EB4" w:rsidP="00975EB4">
      <w:pPr>
        <w:pStyle w:val="Sraopastraipa"/>
        <w:spacing w:line="240" w:lineRule="auto"/>
        <w:ind w:left="0"/>
        <w:rPr>
          <w:rFonts w:ascii="Times New Roman" w:eastAsia="Calibri" w:hAnsi="Times New Roman" w:cs="Times New Roman"/>
          <w:sz w:val="24"/>
          <w:szCs w:val="24"/>
          <w:lang w:eastAsia="en-US"/>
        </w:rPr>
      </w:pPr>
      <w:r w:rsidRPr="00692FCF">
        <w:rPr>
          <w:rFonts w:ascii="Times New Roman" w:eastAsia="Arial" w:hAnsi="Times New Roman" w:cs="Times New Roman"/>
          <w:sz w:val="24"/>
          <w:szCs w:val="24"/>
        </w:rPr>
        <w:t>5</w:t>
      </w:r>
      <w:r w:rsidRPr="00692FCF">
        <w:rPr>
          <w:rFonts w:ascii="Times New Roman" w:eastAsia="Calibri" w:hAnsi="Times New Roman" w:cs="Times New Roman"/>
          <w:sz w:val="24"/>
          <w:szCs w:val="24"/>
          <w:lang w:eastAsia="en-US"/>
        </w:rPr>
        <w:t>.</w:t>
      </w:r>
      <w:r w:rsidR="00E173E5" w:rsidRPr="00692FCF">
        <w:rPr>
          <w:rFonts w:ascii="Times New Roman" w:eastAsia="Calibri" w:hAnsi="Times New Roman" w:cs="Times New Roman"/>
          <w:sz w:val="24"/>
          <w:szCs w:val="24"/>
          <w:lang w:eastAsia="en-US"/>
        </w:rPr>
        <w:t>4</w:t>
      </w:r>
      <w:r w:rsidRPr="00692FCF">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692FCF" w:rsidRDefault="00975EB4" w:rsidP="00975EB4">
      <w:pPr>
        <w:pStyle w:val="Sraopastraipa"/>
        <w:spacing w:line="240" w:lineRule="auto"/>
        <w:ind w:left="0"/>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5.</w:t>
      </w:r>
      <w:r w:rsidR="00E173E5" w:rsidRPr="00692FCF">
        <w:rPr>
          <w:rFonts w:ascii="Times New Roman" w:eastAsia="Calibri" w:hAnsi="Times New Roman" w:cs="Times New Roman"/>
          <w:sz w:val="24"/>
          <w:szCs w:val="24"/>
          <w:lang w:eastAsia="en-US"/>
        </w:rPr>
        <w:t>5</w:t>
      </w:r>
      <w:r w:rsidRPr="00692FCF">
        <w:rPr>
          <w:rFonts w:ascii="Times New Roman" w:eastAsia="Calibri" w:hAnsi="Times New Roman" w:cs="Times New Roman"/>
          <w:sz w:val="24"/>
          <w:szCs w:val="24"/>
          <w:lang w:eastAsia="en-US"/>
        </w:rPr>
        <w:t xml:space="preserve">. </w:t>
      </w:r>
      <w:r w:rsidR="00E173E5" w:rsidRPr="00692FCF">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92FCF">
        <w:rPr>
          <w:rFonts w:ascii="Times New Roman" w:eastAsia="Calibri" w:hAnsi="Times New Roman" w:cs="Times New Roman"/>
          <w:sz w:val="24"/>
          <w:szCs w:val="24"/>
          <w:lang w:eastAsia="en-US"/>
        </w:rPr>
        <w:t>.</w:t>
      </w:r>
    </w:p>
    <w:p w14:paraId="7C4668DC" w14:textId="17AE6DB9" w:rsidR="00975EB4" w:rsidRPr="00EF41CA" w:rsidRDefault="00975EB4" w:rsidP="00975EB4">
      <w:pPr>
        <w:pStyle w:val="Sraopastraipa"/>
        <w:spacing w:line="240" w:lineRule="auto"/>
        <w:ind w:left="0" w:firstLine="710"/>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5.</w:t>
      </w:r>
      <w:r w:rsidR="00E173E5" w:rsidRPr="00692FCF">
        <w:rPr>
          <w:rFonts w:ascii="Times New Roman" w:eastAsia="Calibri" w:hAnsi="Times New Roman" w:cs="Times New Roman"/>
          <w:sz w:val="24"/>
          <w:szCs w:val="24"/>
          <w:lang w:eastAsia="en-US"/>
        </w:rPr>
        <w:t>6</w:t>
      </w:r>
      <w:r w:rsidRPr="00692FCF">
        <w:rPr>
          <w:rFonts w:ascii="Times New Roman" w:eastAsia="Calibri" w:hAnsi="Times New Roman" w:cs="Times New Roman"/>
          <w:sz w:val="24"/>
          <w:szCs w:val="24"/>
          <w:lang w:eastAsia="en-US"/>
        </w:rPr>
        <w:t xml:space="preserve">. </w:t>
      </w:r>
      <w:r w:rsidR="00E173E5" w:rsidRPr="00692FCF">
        <w:rPr>
          <w:rFonts w:ascii="Times New Roman" w:eastAsia="Calibri" w:hAnsi="Times New Roman" w:cs="Times New Roman"/>
          <w:sz w:val="24"/>
          <w:szCs w:val="24"/>
          <w:lang w:eastAsia="en-US"/>
        </w:rPr>
        <w:t xml:space="preserve">Bendra pasiūlymo kaina (sąnaudos) </w:t>
      </w:r>
      <w:r w:rsidR="00A3346B">
        <w:rPr>
          <w:rFonts w:ascii="Times New Roman" w:eastAsia="Calibri" w:hAnsi="Times New Roman" w:cs="Times New Roman"/>
          <w:sz w:val="24"/>
          <w:szCs w:val="24"/>
          <w:lang w:eastAsia="en-US"/>
        </w:rPr>
        <w:t>be</w:t>
      </w:r>
      <w:r w:rsidR="00E173E5" w:rsidRPr="00692FCF">
        <w:rPr>
          <w:rFonts w:ascii="Times New Roman" w:eastAsia="Calibri" w:hAnsi="Times New Roman" w:cs="Times New Roman"/>
          <w:sz w:val="24"/>
          <w:szCs w:val="24"/>
          <w:lang w:eastAsia="en-US"/>
        </w:rPr>
        <w:t xml:space="preserve"> PVM  turi būti nurodoma dviejų skaitmenų po kablelio tikslumu. Šią kainą sudarančios kainos </w:t>
      </w:r>
      <w:r w:rsidR="00E173E5" w:rsidRPr="00EF41CA">
        <w:rPr>
          <w:rFonts w:ascii="Times New Roman" w:eastAsia="Calibri" w:hAnsi="Times New Roman" w:cs="Times New Roman"/>
          <w:sz w:val="24"/>
          <w:szCs w:val="24"/>
          <w:lang w:eastAsia="en-US"/>
        </w:rPr>
        <w:t>sudedamosios dalys ar įkainiai gali būti išreikšti neribojant skaitmenų po kablelio kiekio</w:t>
      </w:r>
      <w:r w:rsidRPr="00EF41CA">
        <w:rPr>
          <w:rFonts w:ascii="Times New Roman" w:eastAsia="Calibri" w:hAnsi="Times New Roman" w:cs="Times New Roman"/>
          <w:sz w:val="24"/>
          <w:szCs w:val="24"/>
          <w:lang w:eastAsia="en-US"/>
        </w:rPr>
        <w:t>.</w:t>
      </w:r>
    </w:p>
    <w:p w14:paraId="3431AF57" w14:textId="0CE5BE50" w:rsidR="00975EB4" w:rsidRPr="00EF41CA" w:rsidRDefault="00975EB4" w:rsidP="00975EB4">
      <w:pPr>
        <w:pStyle w:val="Sraopastraipa"/>
        <w:spacing w:line="240" w:lineRule="auto"/>
        <w:ind w:left="0" w:firstLine="710"/>
        <w:rPr>
          <w:rFonts w:ascii="Times New Roman" w:hAnsi="Times New Roman" w:cs="Times New Roman"/>
          <w:sz w:val="24"/>
          <w:szCs w:val="24"/>
        </w:rPr>
      </w:pPr>
      <w:r w:rsidRPr="00EF41CA">
        <w:rPr>
          <w:rFonts w:ascii="Times New Roman" w:eastAsia="Arial" w:hAnsi="Times New Roman" w:cs="Times New Roman"/>
          <w:sz w:val="24"/>
          <w:szCs w:val="24"/>
        </w:rPr>
        <w:t>5.</w:t>
      </w:r>
      <w:r w:rsidR="00E173E5" w:rsidRPr="00EF41CA">
        <w:rPr>
          <w:rFonts w:ascii="Times New Roman" w:eastAsia="Arial" w:hAnsi="Times New Roman" w:cs="Times New Roman"/>
          <w:sz w:val="24"/>
          <w:szCs w:val="24"/>
        </w:rPr>
        <w:t>7</w:t>
      </w:r>
      <w:r w:rsidRPr="00EF41CA">
        <w:rPr>
          <w:rFonts w:ascii="Times New Roman" w:eastAsia="Arial" w:hAnsi="Times New Roman" w:cs="Times New Roman"/>
          <w:sz w:val="24"/>
          <w:szCs w:val="24"/>
        </w:rPr>
        <w:t xml:space="preserve">. Tiekėjų pasiūlymuose nurodytos kainos bus vertinamos </w:t>
      </w:r>
      <w:r w:rsidRPr="00EF41CA">
        <w:rPr>
          <w:rFonts w:ascii="Times New Roman" w:hAnsi="Times New Roman" w:cs="Times New Roman"/>
          <w:sz w:val="24"/>
          <w:szCs w:val="24"/>
        </w:rPr>
        <w:t xml:space="preserve">ir lyginamos </w:t>
      </w:r>
      <w:r w:rsidR="002B4717" w:rsidRPr="00EF41CA">
        <w:rPr>
          <w:rFonts w:ascii="Times New Roman" w:hAnsi="Times New Roman" w:cs="Times New Roman"/>
          <w:sz w:val="24"/>
          <w:szCs w:val="24"/>
        </w:rPr>
        <w:t>Eur be PVM.</w:t>
      </w:r>
    </w:p>
    <w:p w14:paraId="6A9B2CBA" w14:textId="71207A57" w:rsidR="001941FC" w:rsidRPr="00692FCF" w:rsidRDefault="001941FC" w:rsidP="00975EB4">
      <w:pPr>
        <w:spacing w:line="240" w:lineRule="auto"/>
        <w:ind w:firstLine="709"/>
        <w:rPr>
          <w:rFonts w:ascii="Times New Roman" w:hAnsi="Times New Roman" w:cs="Times New Roman"/>
          <w:sz w:val="24"/>
          <w:szCs w:val="24"/>
        </w:rPr>
      </w:pPr>
    </w:p>
    <w:p w14:paraId="3946E33E" w14:textId="29985854" w:rsidR="00F527B1" w:rsidRPr="00692FCF" w:rsidRDefault="00E62E95" w:rsidP="00B42F0D">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692FCF">
        <w:rPr>
          <w:rFonts w:ascii="Times New Roman" w:hAnsi="Times New Roman" w:cs="Times New Roman"/>
          <w:color w:val="auto"/>
          <w:sz w:val="24"/>
          <w:szCs w:val="24"/>
        </w:rPr>
        <w:t>Pasiūlymo galiojimo užtikrinimas</w:t>
      </w:r>
      <w:bookmarkEnd w:id="15"/>
    </w:p>
    <w:p w14:paraId="6F6943E3" w14:textId="61F56C2C" w:rsidR="00C16EE1" w:rsidRPr="00692FCF" w:rsidRDefault="00C16EE1" w:rsidP="00B42F0D">
      <w:pPr>
        <w:spacing w:line="240" w:lineRule="auto"/>
        <w:ind w:firstLine="709"/>
        <w:contextualSpacing/>
        <w:rPr>
          <w:rFonts w:ascii="Times New Roman" w:eastAsia="Arial" w:hAnsi="Times New Roman" w:cs="Times New Roman"/>
          <w:sz w:val="24"/>
          <w:szCs w:val="24"/>
        </w:rPr>
      </w:pPr>
      <w:r w:rsidRPr="00692FCF">
        <w:rPr>
          <w:rFonts w:ascii="Times New Roman" w:eastAsia="Arial" w:hAnsi="Times New Roman" w:cs="Times New Roman"/>
          <w:sz w:val="24"/>
          <w:szCs w:val="24"/>
        </w:rPr>
        <w:t>6</w:t>
      </w:r>
      <w:r w:rsidR="00FB03FE" w:rsidRPr="00692FCF">
        <w:rPr>
          <w:rFonts w:ascii="Times New Roman" w:eastAsia="Arial" w:hAnsi="Times New Roman" w:cs="Times New Roman"/>
          <w:sz w:val="24"/>
          <w:szCs w:val="24"/>
        </w:rPr>
        <w:t xml:space="preserve">.1. </w:t>
      </w:r>
      <w:r w:rsidR="00E173E5" w:rsidRPr="00692FCF">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692FCF">
        <w:rPr>
          <w:rFonts w:ascii="Times New Roman" w:eastAsia="Arial" w:hAnsi="Times New Roman" w:cs="Times New Roman"/>
          <w:sz w:val="24"/>
          <w:szCs w:val="24"/>
        </w:rPr>
        <w:t>.</w:t>
      </w:r>
    </w:p>
    <w:p w14:paraId="2FA831EF" w14:textId="77777777" w:rsidR="00C16EE1" w:rsidRPr="00692FCF" w:rsidRDefault="00C16EE1" w:rsidP="00B42F0D">
      <w:pPr>
        <w:spacing w:line="240" w:lineRule="auto"/>
        <w:ind w:firstLine="709"/>
        <w:contextualSpacing/>
        <w:rPr>
          <w:rFonts w:ascii="Times New Roman" w:hAnsi="Times New Roman" w:cs="Times New Roman"/>
          <w:color w:val="002060"/>
          <w:sz w:val="24"/>
          <w:szCs w:val="24"/>
        </w:rPr>
      </w:pPr>
    </w:p>
    <w:p w14:paraId="5D02D1AD" w14:textId="58BF03C9" w:rsidR="00831133" w:rsidRPr="00692FCF" w:rsidRDefault="00C16EE1" w:rsidP="00B42F0D">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692FCF">
        <w:rPr>
          <w:rFonts w:ascii="Times New Roman" w:hAnsi="Times New Roman" w:cs="Times New Roman"/>
          <w:color w:val="auto"/>
          <w:sz w:val="24"/>
          <w:szCs w:val="24"/>
        </w:rPr>
        <w:lastRenderedPageBreak/>
        <w:t>7</w:t>
      </w:r>
      <w:r w:rsidR="00FA0789" w:rsidRPr="00692FCF">
        <w:rPr>
          <w:rFonts w:ascii="Times New Roman" w:hAnsi="Times New Roman" w:cs="Times New Roman"/>
          <w:color w:val="auto"/>
          <w:sz w:val="24"/>
          <w:szCs w:val="24"/>
        </w:rPr>
        <w:t xml:space="preserve">. </w:t>
      </w:r>
      <w:r w:rsidR="00B52705" w:rsidRPr="00692FCF">
        <w:rPr>
          <w:rFonts w:ascii="Times New Roman" w:hAnsi="Times New Roman" w:cs="Times New Roman"/>
          <w:color w:val="auto"/>
          <w:sz w:val="24"/>
          <w:szCs w:val="24"/>
        </w:rPr>
        <w:t>P</w:t>
      </w:r>
      <w:bookmarkEnd w:id="16"/>
      <w:r w:rsidR="00E62E95" w:rsidRPr="00692FCF">
        <w:rPr>
          <w:rFonts w:ascii="Times New Roman" w:hAnsi="Times New Roman" w:cs="Times New Roman"/>
          <w:color w:val="auto"/>
          <w:sz w:val="24"/>
          <w:szCs w:val="24"/>
        </w:rPr>
        <w:t xml:space="preserve">asiūlymų </w:t>
      </w:r>
      <w:r w:rsidR="00A84437" w:rsidRPr="00692FCF">
        <w:rPr>
          <w:rFonts w:ascii="Times New Roman" w:hAnsi="Times New Roman" w:cs="Times New Roman"/>
          <w:color w:val="auto"/>
          <w:sz w:val="24"/>
          <w:szCs w:val="24"/>
        </w:rPr>
        <w:t>vertinimas</w:t>
      </w:r>
      <w:bookmarkEnd w:id="17"/>
    </w:p>
    <w:p w14:paraId="2DFF0A66" w14:textId="32937532" w:rsidR="00CD2CC2" w:rsidRPr="00692FCF" w:rsidRDefault="00C16EE1" w:rsidP="00B42F0D">
      <w:pPr>
        <w:pStyle w:val="Sraopastraipa"/>
        <w:spacing w:line="240" w:lineRule="auto"/>
        <w:ind w:left="0" w:firstLine="709"/>
        <w:rPr>
          <w:rFonts w:ascii="Times New Roman" w:eastAsia="Calibri" w:hAnsi="Times New Roman" w:cs="Times New Roman"/>
          <w:sz w:val="24"/>
          <w:szCs w:val="24"/>
        </w:rPr>
      </w:pPr>
      <w:r w:rsidRPr="00692FCF">
        <w:rPr>
          <w:rFonts w:ascii="Times New Roman" w:eastAsia="Calibri" w:hAnsi="Times New Roman" w:cs="Times New Roman"/>
          <w:sz w:val="24"/>
          <w:szCs w:val="24"/>
        </w:rPr>
        <w:t>7</w:t>
      </w:r>
      <w:r w:rsidR="0010148D" w:rsidRPr="00692FCF">
        <w:rPr>
          <w:rFonts w:ascii="Times New Roman" w:eastAsia="Calibri" w:hAnsi="Times New Roman" w:cs="Times New Roman"/>
          <w:sz w:val="24"/>
          <w:szCs w:val="24"/>
        </w:rPr>
        <w:t xml:space="preserve">.1. </w:t>
      </w:r>
      <w:r w:rsidR="00CD2CC2" w:rsidRPr="00692FCF">
        <w:rPr>
          <w:rFonts w:ascii="Times New Roman" w:eastAsia="Calibri" w:hAnsi="Times New Roman" w:cs="Times New Roman"/>
          <w:sz w:val="24"/>
          <w:szCs w:val="24"/>
        </w:rPr>
        <w:t xml:space="preserve"> </w:t>
      </w:r>
      <w:r w:rsidR="3CB1384C" w:rsidRPr="00692FCF">
        <w:rPr>
          <w:rFonts w:ascii="Times New Roman" w:hAnsi="Times New Roman" w:cs="Times New Roman"/>
          <w:sz w:val="24"/>
          <w:szCs w:val="24"/>
        </w:rPr>
        <w:t>P</w:t>
      </w:r>
      <w:r w:rsidR="000B220A" w:rsidRPr="00692FCF">
        <w:rPr>
          <w:rFonts w:ascii="Times New Roman" w:hAnsi="Times New Roman" w:cs="Times New Roman"/>
          <w:sz w:val="24"/>
          <w:szCs w:val="24"/>
        </w:rPr>
        <w:t>erkančioji organizacija</w:t>
      </w:r>
      <w:r w:rsidR="00831133" w:rsidRPr="00692FCF">
        <w:rPr>
          <w:rFonts w:ascii="Times New Roman" w:eastAsia="Calibri" w:hAnsi="Times New Roman" w:cs="Times New Roman"/>
          <w:sz w:val="24"/>
          <w:szCs w:val="24"/>
        </w:rPr>
        <w:t xml:space="preserve"> ekonomiškai naudingiausią </w:t>
      </w:r>
      <w:r w:rsidR="000B220A" w:rsidRPr="00692FCF">
        <w:rPr>
          <w:rFonts w:ascii="Times New Roman" w:eastAsia="Calibri" w:hAnsi="Times New Roman" w:cs="Times New Roman"/>
          <w:sz w:val="24"/>
          <w:szCs w:val="24"/>
        </w:rPr>
        <w:t>p</w:t>
      </w:r>
      <w:r w:rsidR="00831133" w:rsidRPr="00692FCF">
        <w:rPr>
          <w:rFonts w:ascii="Times New Roman" w:eastAsia="Calibri" w:hAnsi="Times New Roman" w:cs="Times New Roman"/>
          <w:sz w:val="24"/>
          <w:szCs w:val="24"/>
        </w:rPr>
        <w:t xml:space="preserve">asiūlymą išrenka pagal </w:t>
      </w:r>
      <w:r w:rsidR="000B220A" w:rsidRPr="00692FCF">
        <w:rPr>
          <w:rFonts w:ascii="Times New Roman" w:eastAsia="Calibri" w:hAnsi="Times New Roman" w:cs="Times New Roman"/>
          <w:sz w:val="24"/>
          <w:szCs w:val="24"/>
        </w:rPr>
        <w:t>tiekėjo p</w:t>
      </w:r>
      <w:r w:rsidR="00831133" w:rsidRPr="00692FCF">
        <w:rPr>
          <w:rFonts w:ascii="Times New Roman" w:eastAsia="Calibri" w:hAnsi="Times New Roman" w:cs="Times New Roman"/>
          <w:sz w:val="24"/>
          <w:szCs w:val="24"/>
        </w:rPr>
        <w:t>asiūlyme nurodytą kainą, kuri turi būti apskaičiuota ir nurodyta taip, kaip reikalaujama</w:t>
      </w:r>
      <w:r w:rsidR="00DE051B" w:rsidRPr="00692FCF">
        <w:rPr>
          <w:rFonts w:ascii="Times New Roman" w:eastAsia="Calibri" w:hAnsi="Times New Roman" w:cs="Times New Roman"/>
          <w:sz w:val="24"/>
          <w:szCs w:val="24"/>
        </w:rPr>
        <w:t xml:space="preserve"> </w:t>
      </w:r>
      <w:r w:rsidR="00023019" w:rsidRPr="00692FCF">
        <w:rPr>
          <w:rFonts w:ascii="Times New Roman" w:eastAsia="Calibri" w:hAnsi="Times New Roman" w:cs="Times New Roman"/>
          <w:sz w:val="24"/>
          <w:szCs w:val="24"/>
        </w:rPr>
        <w:t>specialiųjų p</w:t>
      </w:r>
      <w:r w:rsidR="00DE051B" w:rsidRPr="00692FCF">
        <w:rPr>
          <w:rFonts w:ascii="Times New Roman" w:eastAsia="Calibri" w:hAnsi="Times New Roman" w:cs="Times New Roman"/>
          <w:sz w:val="24"/>
          <w:szCs w:val="24"/>
        </w:rPr>
        <w:t xml:space="preserve">irkimo sąlygų </w:t>
      </w:r>
      <w:r w:rsidR="00AC59A6" w:rsidRPr="00692FCF">
        <w:rPr>
          <w:rFonts w:ascii="Times New Roman" w:eastAsia="Calibri" w:hAnsi="Times New Roman" w:cs="Times New Roman"/>
          <w:sz w:val="24"/>
          <w:szCs w:val="24"/>
        </w:rPr>
        <w:t>4</w:t>
      </w:r>
      <w:r w:rsidR="00DB7BC2" w:rsidRPr="00692FCF">
        <w:rPr>
          <w:rFonts w:ascii="Times New Roman" w:eastAsia="Calibri" w:hAnsi="Times New Roman" w:cs="Times New Roman"/>
          <w:sz w:val="24"/>
          <w:szCs w:val="24"/>
        </w:rPr>
        <w:t xml:space="preserve"> </w:t>
      </w:r>
      <w:r w:rsidR="00DE051B" w:rsidRPr="00692FCF">
        <w:rPr>
          <w:rFonts w:ascii="Times New Roman" w:eastAsia="Calibri" w:hAnsi="Times New Roman" w:cs="Times New Roman"/>
          <w:sz w:val="24"/>
          <w:szCs w:val="24"/>
        </w:rPr>
        <w:t>priede</w:t>
      </w:r>
      <w:r w:rsidR="00831133" w:rsidRPr="00692FCF">
        <w:rPr>
          <w:rFonts w:ascii="Times New Roman" w:eastAsia="Calibri" w:hAnsi="Times New Roman" w:cs="Times New Roman"/>
          <w:sz w:val="24"/>
          <w:szCs w:val="24"/>
        </w:rPr>
        <w:t>.</w:t>
      </w:r>
    </w:p>
    <w:p w14:paraId="69CC295B" w14:textId="6E4DFC00" w:rsidR="009C5AA9" w:rsidRPr="00692FCF" w:rsidRDefault="00C16EE1" w:rsidP="00B42F0D">
      <w:pPr>
        <w:pStyle w:val="Sraopastraipa"/>
        <w:spacing w:line="240" w:lineRule="auto"/>
        <w:ind w:left="0"/>
        <w:rPr>
          <w:rFonts w:ascii="Times New Roman" w:hAnsi="Times New Roman" w:cs="Times New Roman"/>
          <w:color w:val="000000" w:themeColor="text1"/>
          <w:sz w:val="24"/>
          <w:szCs w:val="24"/>
        </w:rPr>
      </w:pPr>
      <w:r w:rsidRPr="00692FCF">
        <w:rPr>
          <w:rFonts w:ascii="Times New Roman" w:hAnsi="Times New Roman" w:cs="Times New Roman"/>
          <w:color w:val="000000" w:themeColor="text1"/>
          <w:sz w:val="24"/>
          <w:szCs w:val="24"/>
        </w:rPr>
        <w:t>7</w:t>
      </w:r>
      <w:r w:rsidR="001404CC" w:rsidRPr="00692FCF">
        <w:rPr>
          <w:rFonts w:ascii="Times New Roman" w:hAnsi="Times New Roman" w:cs="Times New Roman"/>
          <w:color w:val="000000" w:themeColor="text1"/>
          <w:sz w:val="24"/>
          <w:szCs w:val="24"/>
        </w:rPr>
        <w:t xml:space="preserve">.2. </w:t>
      </w:r>
      <w:r w:rsidR="00D734C6" w:rsidRPr="00692FCF">
        <w:rPr>
          <w:rFonts w:ascii="Times New Roman" w:hAnsi="Times New Roman" w:cs="Times New Roman"/>
          <w:color w:val="000000" w:themeColor="text1"/>
          <w:sz w:val="24"/>
          <w:szCs w:val="24"/>
        </w:rPr>
        <w:t xml:space="preserve">Laimėjusiu </w:t>
      </w:r>
      <w:r w:rsidR="00996FBB" w:rsidRPr="00692FCF">
        <w:rPr>
          <w:rFonts w:ascii="Times New Roman" w:hAnsi="Times New Roman" w:cs="Times New Roman"/>
          <w:color w:val="000000" w:themeColor="text1"/>
          <w:sz w:val="24"/>
          <w:szCs w:val="24"/>
        </w:rPr>
        <w:t>p</w:t>
      </w:r>
      <w:r w:rsidR="005D7D8C" w:rsidRPr="00692FCF">
        <w:rPr>
          <w:rFonts w:ascii="Times New Roman" w:hAnsi="Times New Roman" w:cs="Times New Roman"/>
          <w:color w:val="000000" w:themeColor="text1"/>
          <w:sz w:val="24"/>
          <w:szCs w:val="24"/>
        </w:rPr>
        <w:t>asiūlymu</w:t>
      </w:r>
      <w:r w:rsidR="00D734C6" w:rsidRPr="00692FCF">
        <w:rPr>
          <w:rFonts w:ascii="Times New Roman" w:hAnsi="Times New Roman" w:cs="Times New Roman"/>
          <w:color w:val="000000" w:themeColor="text1"/>
          <w:sz w:val="24"/>
          <w:szCs w:val="24"/>
        </w:rPr>
        <w:t xml:space="preserve"> galės būti pripažintas tik 1 (vienas) </w:t>
      </w:r>
      <w:r w:rsidR="005D7D8C" w:rsidRPr="00692FCF">
        <w:rPr>
          <w:rFonts w:ascii="Times New Roman" w:hAnsi="Times New Roman" w:cs="Times New Roman"/>
          <w:color w:val="000000" w:themeColor="text1"/>
          <w:sz w:val="24"/>
          <w:szCs w:val="24"/>
        </w:rPr>
        <w:t xml:space="preserve">ekonomiškai naudingiausias </w:t>
      </w:r>
      <w:r w:rsidR="00A36CC9" w:rsidRPr="00692FCF">
        <w:rPr>
          <w:rFonts w:ascii="Times New Roman" w:hAnsi="Times New Roman" w:cs="Times New Roman"/>
          <w:color w:val="000000" w:themeColor="text1"/>
          <w:sz w:val="24"/>
          <w:szCs w:val="24"/>
        </w:rPr>
        <w:t>p</w:t>
      </w:r>
      <w:r w:rsidR="005D7D8C" w:rsidRPr="00692FCF">
        <w:rPr>
          <w:rFonts w:ascii="Times New Roman" w:hAnsi="Times New Roman" w:cs="Times New Roman"/>
          <w:color w:val="000000" w:themeColor="text1"/>
          <w:sz w:val="24"/>
          <w:szCs w:val="24"/>
        </w:rPr>
        <w:t>asiūlymas, esantis pasiūlymų eilės pirmojoje vietoje</w:t>
      </w:r>
      <w:r w:rsidR="00D734C6" w:rsidRPr="00692FCF">
        <w:rPr>
          <w:rFonts w:ascii="Times New Roman" w:hAnsi="Times New Roman" w:cs="Times New Roman"/>
          <w:color w:val="000000" w:themeColor="text1"/>
          <w:sz w:val="24"/>
          <w:szCs w:val="24"/>
        </w:rPr>
        <w:t>.</w:t>
      </w:r>
    </w:p>
    <w:p w14:paraId="150A6982" w14:textId="16C31EAF" w:rsidR="00E173E5" w:rsidRPr="00692FCF" w:rsidRDefault="00E173E5" w:rsidP="00B42F0D">
      <w:pPr>
        <w:pStyle w:val="Sraopastraipa"/>
        <w:spacing w:line="240" w:lineRule="auto"/>
        <w:ind w:left="0"/>
        <w:rPr>
          <w:rFonts w:ascii="Times New Roman" w:hAnsi="Times New Roman" w:cs="Times New Roman"/>
          <w:color w:val="000000" w:themeColor="text1"/>
          <w:sz w:val="24"/>
          <w:szCs w:val="24"/>
        </w:rPr>
      </w:pPr>
      <w:r w:rsidRPr="00692FCF">
        <w:rPr>
          <w:rStyle w:val="cf01"/>
          <w:rFonts w:ascii="Times New Roman" w:hAnsi="Times New Roman" w:cs="Times New Roman"/>
          <w:sz w:val="24"/>
          <w:szCs w:val="24"/>
        </w:rPr>
        <w:t>7.</w:t>
      </w:r>
      <w:r w:rsidRPr="00692FCF">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692FCF">
        <w:rPr>
          <w:rFonts w:ascii="Times New Roman" w:eastAsia="Calibri" w:hAnsi="Times New Roman" w:cs="Times New Roman"/>
          <w:sz w:val="24"/>
          <w:szCs w:val="24"/>
        </w:rPr>
        <w:t>pirkimo sąlygų 4 priedas „Pasiūlymo forma“.</w:t>
      </w:r>
    </w:p>
    <w:p w14:paraId="1F84A31E" w14:textId="77777777" w:rsidR="00254396" w:rsidRPr="00692FCF" w:rsidRDefault="00254396" w:rsidP="00B42F0D">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692FCF" w:rsidRDefault="00C16EE1" w:rsidP="00B42F0D">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692FCF">
        <w:rPr>
          <w:rFonts w:ascii="Times New Roman" w:hAnsi="Times New Roman" w:cs="Times New Roman"/>
          <w:color w:val="auto"/>
          <w:sz w:val="24"/>
          <w:szCs w:val="24"/>
        </w:rPr>
        <w:t>8</w:t>
      </w:r>
      <w:r w:rsidR="00D83C57" w:rsidRPr="00692FCF">
        <w:rPr>
          <w:rFonts w:ascii="Times New Roman" w:hAnsi="Times New Roman" w:cs="Times New Roman"/>
          <w:color w:val="auto"/>
          <w:sz w:val="24"/>
          <w:szCs w:val="24"/>
        </w:rPr>
        <w:t>. Sutarties sudarymas</w:t>
      </w:r>
      <w:bookmarkEnd w:id="18"/>
      <w:bookmarkEnd w:id="19"/>
      <w:bookmarkEnd w:id="20"/>
      <w:bookmarkEnd w:id="21"/>
    </w:p>
    <w:p w14:paraId="7B6389DF" w14:textId="5A35990D" w:rsidR="00CB5907" w:rsidRPr="00692FCF" w:rsidRDefault="00C16EE1" w:rsidP="00B42F0D">
      <w:pPr>
        <w:pStyle w:val="Sraopastraipa"/>
        <w:spacing w:line="240" w:lineRule="auto"/>
        <w:ind w:left="0" w:firstLine="567"/>
        <w:rPr>
          <w:rFonts w:ascii="Times New Roman" w:hAnsi="Times New Roman" w:cs="Times New Roman"/>
          <w:sz w:val="24"/>
          <w:szCs w:val="24"/>
        </w:rPr>
      </w:pPr>
      <w:r w:rsidRPr="00692FCF">
        <w:rPr>
          <w:rFonts w:ascii="Times New Roman" w:hAnsi="Times New Roman" w:cs="Times New Roman"/>
          <w:color w:val="000000" w:themeColor="text1"/>
          <w:sz w:val="24"/>
          <w:szCs w:val="24"/>
        </w:rPr>
        <w:t>8</w:t>
      </w:r>
      <w:r w:rsidR="000003B6" w:rsidRPr="00692FCF">
        <w:rPr>
          <w:rFonts w:ascii="Times New Roman" w:hAnsi="Times New Roman" w:cs="Times New Roman"/>
          <w:color w:val="000000" w:themeColor="text1"/>
          <w:sz w:val="24"/>
          <w:szCs w:val="24"/>
        </w:rPr>
        <w:t xml:space="preserve">.1. </w:t>
      </w:r>
      <w:r w:rsidR="00D83C57" w:rsidRPr="00692FC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92FCF">
        <w:rPr>
          <w:rFonts w:ascii="Times New Roman" w:hAnsi="Times New Roman" w:cs="Times New Roman"/>
          <w:color w:val="0070C0"/>
          <w:sz w:val="24"/>
          <w:szCs w:val="24"/>
        </w:rPr>
        <w:t xml:space="preserve"> </w:t>
      </w:r>
      <w:r w:rsidR="00D83C57" w:rsidRPr="00692FCF">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692FCF">
        <w:rPr>
          <w:rFonts w:ascii="Times New Roman" w:hAnsi="Times New Roman" w:cs="Times New Roman"/>
          <w:sz w:val="24"/>
          <w:szCs w:val="24"/>
        </w:rPr>
        <w:t>pasiūlymai bus pripažinti laimėję. Sutarties sąlygos pateikiamos</w:t>
      </w:r>
      <w:r w:rsidR="00F56579" w:rsidRPr="00692FCF">
        <w:rPr>
          <w:rFonts w:ascii="Times New Roman" w:hAnsi="Times New Roman" w:cs="Times New Roman"/>
          <w:sz w:val="24"/>
          <w:szCs w:val="24"/>
        </w:rPr>
        <w:t xml:space="preserve"> specialiųjų pirkimo sąlygų</w:t>
      </w:r>
      <w:r w:rsidR="00AC72C9" w:rsidRPr="00692FCF">
        <w:rPr>
          <w:rFonts w:ascii="Times New Roman" w:hAnsi="Times New Roman" w:cs="Times New Roman"/>
          <w:sz w:val="24"/>
          <w:szCs w:val="24"/>
        </w:rPr>
        <w:t xml:space="preserve"> </w:t>
      </w:r>
      <w:r w:rsidR="00AC59A6" w:rsidRPr="00692FCF">
        <w:rPr>
          <w:rFonts w:ascii="Times New Roman" w:hAnsi="Times New Roman" w:cs="Times New Roman"/>
          <w:sz w:val="24"/>
          <w:szCs w:val="24"/>
        </w:rPr>
        <w:t>6</w:t>
      </w:r>
      <w:r w:rsidR="00AC72C9" w:rsidRPr="00692FCF">
        <w:rPr>
          <w:rFonts w:ascii="Times New Roman" w:hAnsi="Times New Roman" w:cs="Times New Roman"/>
          <w:sz w:val="24"/>
          <w:szCs w:val="24"/>
        </w:rPr>
        <w:t xml:space="preserve"> priede</w:t>
      </w:r>
      <w:r w:rsidR="00D83C57" w:rsidRPr="00692FCF">
        <w:rPr>
          <w:rFonts w:ascii="Times New Roman" w:hAnsi="Times New Roman" w:cs="Times New Roman"/>
          <w:sz w:val="24"/>
          <w:szCs w:val="24"/>
        </w:rPr>
        <w:t xml:space="preserve"> </w:t>
      </w:r>
      <w:r w:rsidR="00FA0789" w:rsidRPr="00692FCF">
        <w:rPr>
          <w:rFonts w:ascii="Times New Roman" w:hAnsi="Times New Roman" w:cs="Times New Roman"/>
          <w:sz w:val="24"/>
          <w:szCs w:val="24"/>
        </w:rPr>
        <w:t>„Sutarties projektas“</w:t>
      </w:r>
      <w:r w:rsidR="00F56579" w:rsidRPr="00692FCF">
        <w:rPr>
          <w:rFonts w:ascii="Times New Roman" w:hAnsi="Times New Roman" w:cs="Times New Roman"/>
          <w:sz w:val="24"/>
          <w:szCs w:val="24"/>
        </w:rPr>
        <w:t>.</w:t>
      </w:r>
    </w:p>
    <w:p w14:paraId="65E3A3F0" w14:textId="77777777" w:rsidR="005F1D81" w:rsidRPr="00692FCF" w:rsidRDefault="005F1D81" w:rsidP="00B42F0D">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692FCF" w:rsidRDefault="00C16EE1" w:rsidP="00B42F0D">
      <w:pPr>
        <w:pStyle w:val="Antrat1"/>
        <w:spacing w:before="0" w:after="0"/>
        <w:ind w:firstLine="426"/>
        <w:rPr>
          <w:rFonts w:ascii="Times New Roman" w:hAnsi="Times New Roman" w:cs="Times New Roman"/>
          <w:color w:val="auto"/>
          <w:sz w:val="24"/>
          <w:szCs w:val="24"/>
        </w:rPr>
      </w:pPr>
      <w:bookmarkStart w:id="22" w:name="_Toc137194955"/>
      <w:r w:rsidRPr="00692FCF">
        <w:rPr>
          <w:rFonts w:ascii="Times New Roman" w:hAnsi="Times New Roman" w:cs="Times New Roman"/>
          <w:color w:val="auto"/>
          <w:sz w:val="24"/>
          <w:szCs w:val="24"/>
        </w:rPr>
        <w:t>9</w:t>
      </w:r>
      <w:r w:rsidR="00D83C57" w:rsidRPr="00692FCF">
        <w:rPr>
          <w:rFonts w:ascii="Times New Roman" w:hAnsi="Times New Roman" w:cs="Times New Roman"/>
          <w:color w:val="auto"/>
          <w:sz w:val="24"/>
          <w:szCs w:val="24"/>
        </w:rPr>
        <w:t xml:space="preserve">. </w:t>
      </w:r>
      <w:r w:rsidR="00274B64" w:rsidRPr="00692FCF">
        <w:rPr>
          <w:rFonts w:ascii="Times New Roman" w:hAnsi="Times New Roman" w:cs="Times New Roman"/>
          <w:color w:val="auto"/>
          <w:sz w:val="24"/>
          <w:szCs w:val="24"/>
        </w:rPr>
        <w:t>K</w:t>
      </w:r>
      <w:r w:rsidR="00A84437" w:rsidRPr="00692FCF">
        <w:rPr>
          <w:rFonts w:ascii="Times New Roman" w:hAnsi="Times New Roman" w:cs="Times New Roman"/>
          <w:color w:val="auto"/>
          <w:sz w:val="24"/>
          <w:szCs w:val="24"/>
        </w:rPr>
        <w:t>itos sąlygos</w:t>
      </w:r>
      <w:bookmarkEnd w:id="22"/>
    </w:p>
    <w:p w14:paraId="3A8EE277" w14:textId="77777777" w:rsidR="00087698" w:rsidRPr="00692FCF" w:rsidRDefault="00C16EE1" w:rsidP="00B42F0D">
      <w:pPr>
        <w:spacing w:line="240" w:lineRule="auto"/>
        <w:ind w:firstLine="567"/>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9</w:t>
      </w:r>
      <w:r w:rsidR="00FA0789" w:rsidRPr="00692FCF">
        <w:rPr>
          <w:rFonts w:ascii="Times New Roman" w:eastAsia="Times New Roman" w:hAnsi="Times New Roman" w:cs="Times New Roman"/>
          <w:sz w:val="24"/>
          <w:szCs w:val="24"/>
          <w:lang w:eastAsia="en-US"/>
        </w:rPr>
        <w:t xml:space="preserve">.1. </w:t>
      </w:r>
      <w:r w:rsidR="00087698" w:rsidRPr="00692FCF">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297F8DBE" w14:textId="77777777" w:rsidR="00EF41CA" w:rsidRPr="00924F6D" w:rsidRDefault="00087698" w:rsidP="00EF41CA">
      <w:pPr>
        <w:pStyle w:val="Sraopastraipa"/>
        <w:tabs>
          <w:tab w:val="left" w:pos="567"/>
        </w:tabs>
        <w:spacing w:line="240" w:lineRule="auto"/>
        <w:ind w:left="0" w:firstLine="567"/>
        <w:rPr>
          <w:rFonts w:ascii="Times New Roman" w:eastAsia="Times New Roman" w:hAnsi="Times New Roman" w:cs="Times New Roman"/>
          <w:color w:val="0000FF"/>
          <w:sz w:val="24"/>
          <w:szCs w:val="24"/>
          <w:u w:val="single"/>
          <w:lang w:eastAsia="en-US"/>
        </w:rPr>
      </w:pPr>
      <w:r w:rsidRPr="00692FCF">
        <w:rPr>
          <w:rFonts w:ascii="Times New Roman" w:hAnsi="Times New Roman" w:cs="Times New Roman"/>
          <w:sz w:val="24"/>
          <w:szCs w:val="24"/>
          <w:lang w:eastAsia="en-US"/>
        </w:rPr>
        <w:t xml:space="preserve">9.1.1. techniniais </w:t>
      </w:r>
      <w:r w:rsidRPr="00692FCF">
        <w:rPr>
          <w:rFonts w:ascii="Times New Roman" w:hAnsi="Times New Roman"/>
          <w:sz w:val="24"/>
          <w:szCs w:val="24"/>
        </w:rPr>
        <w:t xml:space="preserve">klausimais – </w:t>
      </w:r>
      <w:r w:rsidR="00EF41CA" w:rsidRPr="00924F6D">
        <w:rPr>
          <w:rFonts w:ascii="Times New Roman" w:hAnsi="Times New Roman" w:cs="Times New Roman"/>
          <w:sz w:val="24"/>
          <w:szCs w:val="24"/>
        </w:rPr>
        <w:t xml:space="preserve">Švietimo, kultūros ir sporto skyriaus įtraukiojo ir kultūrinio ugdymo koordinatorė Ligita Narutavičienė, tel. </w:t>
      </w:r>
      <w:r w:rsidR="00EF41CA">
        <w:rPr>
          <w:rFonts w:ascii="Times New Roman" w:hAnsi="Times New Roman" w:cs="Times New Roman"/>
          <w:sz w:val="24"/>
          <w:szCs w:val="24"/>
        </w:rPr>
        <w:t>+370</w:t>
      </w:r>
      <w:r w:rsidR="00EF41CA" w:rsidRPr="00924F6D">
        <w:rPr>
          <w:rFonts w:ascii="Times New Roman" w:hAnsi="Times New Roman" w:cs="Times New Roman"/>
          <w:sz w:val="24"/>
          <w:szCs w:val="24"/>
        </w:rPr>
        <w:t> 425 59</w:t>
      </w:r>
      <w:r w:rsidR="00EF41CA">
        <w:rPr>
          <w:rFonts w:ascii="Times New Roman" w:hAnsi="Times New Roman" w:cs="Times New Roman"/>
          <w:sz w:val="24"/>
          <w:szCs w:val="24"/>
        </w:rPr>
        <w:t xml:space="preserve"> </w:t>
      </w:r>
      <w:r w:rsidR="00EF41CA" w:rsidRPr="00924F6D">
        <w:rPr>
          <w:rFonts w:ascii="Times New Roman" w:hAnsi="Times New Roman" w:cs="Times New Roman"/>
          <w:sz w:val="24"/>
          <w:szCs w:val="24"/>
        </w:rPr>
        <w:t xml:space="preserve">744, el. p. </w:t>
      </w:r>
      <w:hyperlink r:id="rId14" w:history="1">
        <w:r w:rsidR="00EF41CA" w:rsidRPr="00924F6D">
          <w:rPr>
            <w:rFonts w:ascii="Times New Roman" w:eastAsia="Times New Roman" w:hAnsi="Times New Roman" w:cs="Times New Roman"/>
            <w:color w:val="0000FF"/>
            <w:sz w:val="24"/>
            <w:szCs w:val="24"/>
            <w:u w:val="single"/>
            <w:lang w:eastAsia="en-US"/>
          </w:rPr>
          <w:t>ligita.narutaviciene@akmene.lt</w:t>
        </w:r>
      </w:hyperlink>
      <w:r w:rsidR="00EF41CA">
        <w:rPr>
          <w:rFonts w:ascii="Times New Roman" w:eastAsia="Times New Roman" w:hAnsi="Times New Roman" w:cs="Times New Roman"/>
          <w:color w:val="0000FF"/>
          <w:sz w:val="24"/>
          <w:szCs w:val="24"/>
          <w:u w:val="single"/>
          <w:lang w:eastAsia="en-US"/>
        </w:rPr>
        <w:t>;</w:t>
      </w:r>
    </w:p>
    <w:p w14:paraId="16417FD9" w14:textId="2A34EC11" w:rsidR="00087698" w:rsidRPr="00692FCF"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692FCF">
        <w:rPr>
          <w:rFonts w:ascii="Times New Roman" w:eastAsia="Times New Roman" w:hAnsi="Times New Roman" w:cs="Times New Roman"/>
          <w:sz w:val="24"/>
          <w:szCs w:val="24"/>
          <w:lang w:eastAsia="en-US"/>
        </w:rPr>
        <w:t xml:space="preserve">9.1.2. viešųjų pirkimų procedūrų klausimais – Viešųjų pirkimų skyriaus </w:t>
      </w:r>
      <w:r w:rsidRPr="00692FCF">
        <w:rPr>
          <w:rFonts w:ascii="Times New Roman" w:hAnsi="Times New Roman" w:cs="Times New Roman"/>
          <w:sz w:val="24"/>
          <w:szCs w:val="24"/>
        </w:rPr>
        <w:t xml:space="preserve">vyresnioji specialistė Agnė Jurdonienė, tel. </w:t>
      </w:r>
      <w:r w:rsidR="00B16DA9">
        <w:rPr>
          <w:rFonts w:ascii="Times New Roman" w:hAnsi="Times New Roman" w:cs="Times New Roman"/>
          <w:sz w:val="24"/>
          <w:szCs w:val="24"/>
        </w:rPr>
        <w:t>+370</w:t>
      </w:r>
      <w:r w:rsidRPr="00692FCF">
        <w:rPr>
          <w:rFonts w:ascii="Times New Roman" w:hAnsi="Times New Roman" w:cs="Times New Roman"/>
          <w:sz w:val="24"/>
          <w:szCs w:val="24"/>
        </w:rPr>
        <w:t xml:space="preserve"> 425 59 771, el. p. </w:t>
      </w:r>
      <w:hyperlink r:id="rId15" w:history="1">
        <w:r w:rsidRPr="00692FCF">
          <w:rPr>
            <w:rFonts w:ascii="Times New Roman" w:hAnsi="Times New Roman" w:cs="Times New Roman"/>
            <w:color w:val="0000FF"/>
            <w:sz w:val="24"/>
            <w:szCs w:val="24"/>
            <w:u w:val="single"/>
            <w:lang w:eastAsia="en-US"/>
          </w:rPr>
          <w:t>agne.jurdoniene@akmene.lt</w:t>
        </w:r>
      </w:hyperlink>
      <w:r w:rsidRPr="00692FCF">
        <w:rPr>
          <w:rFonts w:ascii="Times New Roman" w:hAnsi="Times New Roman" w:cs="Times New Roman"/>
          <w:color w:val="0000FF"/>
          <w:sz w:val="24"/>
          <w:szCs w:val="24"/>
          <w:u w:val="single"/>
          <w:lang w:eastAsia="en-US"/>
        </w:rPr>
        <w:t xml:space="preserve">. </w:t>
      </w:r>
    </w:p>
    <w:p w14:paraId="785CBF0E" w14:textId="69D25323" w:rsidR="00FA0789" w:rsidRPr="00692FCF" w:rsidRDefault="00087698" w:rsidP="00B42F0D">
      <w:pPr>
        <w:spacing w:line="240" w:lineRule="auto"/>
        <w:ind w:firstLine="567"/>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692FCF">
        <w:rPr>
          <w:rFonts w:ascii="Times New Roman" w:eastAsia="Times New Roman" w:hAnsi="Times New Roman" w:cs="Times New Roman"/>
          <w:sz w:val="24"/>
          <w:szCs w:val="24"/>
          <w:lang w:eastAsia="en-US"/>
        </w:rPr>
        <w:t>.</w:t>
      </w:r>
    </w:p>
    <w:p w14:paraId="191A8163" w14:textId="549E8AC8" w:rsidR="00FA0789" w:rsidRPr="00692FCF"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692FCF" w:rsidRDefault="001B189A" w:rsidP="00B42F0D">
      <w:pPr>
        <w:spacing w:line="240" w:lineRule="auto"/>
        <w:ind w:firstLine="0"/>
        <w:jc w:val="center"/>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t>___________________</w:t>
      </w:r>
    </w:p>
    <w:p w14:paraId="1545D25B" w14:textId="3A05410C" w:rsidR="00EB7A22" w:rsidRPr="00692FCF" w:rsidRDefault="00EE68F7" w:rsidP="00B42F0D">
      <w:pPr>
        <w:pStyle w:val="Betarp"/>
        <w:ind w:firstLine="0"/>
        <w:contextualSpacing/>
        <w:jc w:val="right"/>
        <w:rPr>
          <w:rFonts w:ascii="Times New Roman" w:eastAsiaTheme="minorHAnsi" w:hAnsi="Times New Roman" w:cs="Times New Roman"/>
          <w:bCs/>
          <w:iCs/>
          <w:sz w:val="24"/>
          <w:szCs w:val="24"/>
        </w:rPr>
      </w:pPr>
      <w:r w:rsidRPr="00692FCF">
        <w:rPr>
          <w:rFonts w:ascii="Times New Roman" w:eastAsiaTheme="minorHAnsi" w:hAnsi="Times New Roman" w:cs="Times New Roman"/>
          <w:sz w:val="24"/>
          <w:szCs w:val="24"/>
        </w:rPr>
        <w:br w:type="page"/>
      </w:r>
      <w:r w:rsidR="00EB7A22" w:rsidRPr="00692FCF">
        <w:rPr>
          <w:rFonts w:ascii="Times New Roman" w:hAnsi="Times New Roman" w:cs="Times New Roman"/>
          <w:sz w:val="24"/>
          <w:szCs w:val="24"/>
        </w:rPr>
        <w:lastRenderedPageBreak/>
        <w:t xml:space="preserve">Pirkimo sąlygų </w:t>
      </w:r>
      <w:r w:rsidR="00671A5C" w:rsidRPr="00692FCF">
        <w:rPr>
          <w:rFonts w:ascii="Times New Roman" w:hAnsi="Times New Roman" w:cs="Times New Roman"/>
          <w:sz w:val="24"/>
          <w:szCs w:val="24"/>
        </w:rPr>
        <w:t>1</w:t>
      </w:r>
      <w:r w:rsidR="00EB7A22" w:rsidRPr="00692FCF">
        <w:rPr>
          <w:rFonts w:ascii="Times New Roman" w:hAnsi="Times New Roman" w:cs="Times New Roman"/>
          <w:sz w:val="24"/>
          <w:szCs w:val="24"/>
        </w:rPr>
        <w:t xml:space="preserve"> priedas „Terminai“</w:t>
      </w:r>
    </w:p>
    <w:p w14:paraId="32A3B7FE" w14:textId="77777777" w:rsidR="00EB7A22" w:rsidRPr="00692FCF" w:rsidRDefault="00EB7A22" w:rsidP="00B42F0D">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692FCF" w14:paraId="15737BFF" w14:textId="77777777" w:rsidTr="00EB7A22">
        <w:trPr>
          <w:trHeight w:val="20"/>
        </w:trPr>
        <w:tc>
          <w:tcPr>
            <w:tcW w:w="600" w:type="dxa"/>
          </w:tcPr>
          <w:p w14:paraId="4DD647F7" w14:textId="77777777" w:rsidR="00EB7A22" w:rsidRPr="00692FCF" w:rsidRDefault="00EB7A22" w:rsidP="00B42F0D">
            <w:pPr>
              <w:ind w:firstLine="0"/>
              <w:jc w:val="center"/>
              <w:rPr>
                <w:b/>
                <w:bCs/>
                <w:sz w:val="24"/>
                <w:szCs w:val="24"/>
              </w:rPr>
            </w:pPr>
            <w:r w:rsidRPr="00692FCF">
              <w:rPr>
                <w:b/>
                <w:bCs/>
                <w:sz w:val="24"/>
                <w:szCs w:val="24"/>
              </w:rPr>
              <w:t>Eil.</w:t>
            </w:r>
          </w:p>
          <w:p w14:paraId="3093AD84" w14:textId="77777777" w:rsidR="00EB7A22" w:rsidRPr="00692FCF" w:rsidRDefault="00EB7A22" w:rsidP="00B42F0D">
            <w:pPr>
              <w:ind w:firstLine="0"/>
              <w:jc w:val="center"/>
              <w:rPr>
                <w:b/>
                <w:bCs/>
                <w:sz w:val="24"/>
                <w:szCs w:val="24"/>
              </w:rPr>
            </w:pPr>
            <w:r w:rsidRPr="00692FCF">
              <w:rPr>
                <w:b/>
                <w:bCs/>
                <w:sz w:val="24"/>
                <w:szCs w:val="24"/>
              </w:rPr>
              <w:t>Nr.</w:t>
            </w:r>
          </w:p>
        </w:tc>
        <w:tc>
          <w:tcPr>
            <w:tcW w:w="2660" w:type="dxa"/>
          </w:tcPr>
          <w:p w14:paraId="2C74722D" w14:textId="1B967AD0" w:rsidR="00EB7A22" w:rsidRPr="00692FCF" w:rsidRDefault="00EB7A22" w:rsidP="00B42F0D">
            <w:pPr>
              <w:ind w:firstLine="0"/>
              <w:jc w:val="center"/>
              <w:rPr>
                <w:b/>
                <w:bCs/>
                <w:sz w:val="24"/>
                <w:szCs w:val="24"/>
              </w:rPr>
            </w:pPr>
            <w:r w:rsidRPr="00692FCF">
              <w:rPr>
                <w:b/>
                <w:bCs/>
                <w:sz w:val="24"/>
                <w:szCs w:val="24"/>
              </w:rPr>
              <w:t>VEIKSMAS</w:t>
            </w:r>
          </w:p>
        </w:tc>
        <w:tc>
          <w:tcPr>
            <w:tcW w:w="3685" w:type="dxa"/>
            <w:hideMark/>
          </w:tcPr>
          <w:p w14:paraId="0A4CFE4B" w14:textId="77777777" w:rsidR="00EB7A22" w:rsidRPr="00692FCF" w:rsidRDefault="00EB7A22" w:rsidP="00B42F0D">
            <w:pPr>
              <w:ind w:firstLine="34"/>
              <w:jc w:val="center"/>
              <w:rPr>
                <w:b/>
                <w:bCs/>
                <w:sz w:val="24"/>
                <w:szCs w:val="24"/>
              </w:rPr>
            </w:pPr>
            <w:r w:rsidRPr="00692FCF">
              <w:rPr>
                <w:b/>
                <w:bCs/>
                <w:sz w:val="24"/>
                <w:szCs w:val="24"/>
              </w:rPr>
              <w:t>DATA/DIENŲ SKAIČIUS/ LAIKAS</w:t>
            </w:r>
          </w:p>
          <w:p w14:paraId="46C443D6" w14:textId="77777777" w:rsidR="00EB7A22" w:rsidRPr="00692FCF" w:rsidRDefault="00EB7A22" w:rsidP="00B42F0D">
            <w:pPr>
              <w:ind w:firstLine="34"/>
              <w:jc w:val="center"/>
              <w:rPr>
                <w:b/>
                <w:bCs/>
                <w:sz w:val="24"/>
                <w:szCs w:val="24"/>
              </w:rPr>
            </w:pPr>
            <w:r w:rsidRPr="00692FCF">
              <w:rPr>
                <w:b/>
                <w:bCs/>
                <w:sz w:val="24"/>
                <w:szCs w:val="24"/>
              </w:rPr>
              <w:t>(Lietuvos laiku)</w:t>
            </w:r>
          </w:p>
        </w:tc>
        <w:tc>
          <w:tcPr>
            <w:tcW w:w="2552" w:type="dxa"/>
            <w:hideMark/>
          </w:tcPr>
          <w:p w14:paraId="726B323E" w14:textId="77777777" w:rsidR="00EB7A22" w:rsidRPr="00692FCF" w:rsidRDefault="00EB7A22" w:rsidP="00B42F0D">
            <w:pPr>
              <w:ind w:firstLine="34"/>
              <w:jc w:val="center"/>
              <w:rPr>
                <w:b/>
                <w:bCs/>
                <w:sz w:val="24"/>
                <w:szCs w:val="24"/>
              </w:rPr>
            </w:pPr>
            <w:r w:rsidRPr="00692FCF">
              <w:rPr>
                <w:b/>
                <w:bCs/>
                <w:sz w:val="24"/>
                <w:szCs w:val="24"/>
              </w:rPr>
              <w:t>PASTABOS</w:t>
            </w:r>
          </w:p>
        </w:tc>
      </w:tr>
      <w:tr w:rsidR="00E173E5" w:rsidRPr="00692FCF" w14:paraId="00B5C749" w14:textId="77777777" w:rsidTr="0034339A">
        <w:trPr>
          <w:trHeight w:val="1002"/>
        </w:trPr>
        <w:tc>
          <w:tcPr>
            <w:tcW w:w="600" w:type="dxa"/>
          </w:tcPr>
          <w:p w14:paraId="0A68A8B3" w14:textId="15593C5F" w:rsidR="00E173E5" w:rsidRPr="00692FCF" w:rsidRDefault="00E173E5" w:rsidP="00E173E5">
            <w:pPr>
              <w:ind w:firstLine="0"/>
              <w:rPr>
                <w:bCs/>
                <w:sz w:val="24"/>
                <w:szCs w:val="24"/>
              </w:rPr>
            </w:pPr>
            <w:r w:rsidRPr="00692FCF">
              <w:rPr>
                <w:bCs/>
                <w:sz w:val="24"/>
                <w:szCs w:val="24"/>
              </w:rPr>
              <w:t>1.</w:t>
            </w:r>
          </w:p>
        </w:tc>
        <w:tc>
          <w:tcPr>
            <w:tcW w:w="2660" w:type="dxa"/>
          </w:tcPr>
          <w:p w14:paraId="6C1CA44E" w14:textId="5A0DBA7D" w:rsidR="00E173E5" w:rsidRPr="00692FCF" w:rsidRDefault="00E173E5" w:rsidP="00E173E5">
            <w:pPr>
              <w:ind w:firstLine="0"/>
              <w:rPr>
                <w:bCs/>
                <w:sz w:val="24"/>
                <w:szCs w:val="24"/>
              </w:rPr>
            </w:pPr>
            <w:r w:rsidRPr="00692FCF">
              <w:rPr>
                <w:bCs/>
                <w:sz w:val="24"/>
                <w:szCs w:val="24"/>
              </w:rPr>
              <w:t>Pasiūlymų pateikimo terminas</w:t>
            </w:r>
          </w:p>
        </w:tc>
        <w:tc>
          <w:tcPr>
            <w:tcW w:w="3685" w:type="dxa"/>
          </w:tcPr>
          <w:p w14:paraId="21D836E7" w14:textId="452518A2" w:rsidR="00E173E5" w:rsidRPr="00692FCF" w:rsidRDefault="00E173E5" w:rsidP="00E173E5">
            <w:pPr>
              <w:ind w:firstLine="34"/>
              <w:rPr>
                <w:bCs/>
                <w:sz w:val="24"/>
                <w:szCs w:val="24"/>
              </w:rPr>
            </w:pPr>
            <w:r w:rsidRPr="00692FCF">
              <w:rPr>
                <w:bCs/>
                <w:sz w:val="24"/>
                <w:szCs w:val="24"/>
              </w:rPr>
              <w:t xml:space="preserve">Bus nurodytas skelbime apie pirkimą. </w:t>
            </w:r>
          </w:p>
        </w:tc>
        <w:tc>
          <w:tcPr>
            <w:tcW w:w="2552" w:type="dxa"/>
          </w:tcPr>
          <w:p w14:paraId="11161AA3" w14:textId="77777777" w:rsidR="00E173E5" w:rsidRPr="00692FCF" w:rsidRDefault="00E173E5" w:rsidP="00E173E5">
            <w:pPr>
              <w:ind w:firstLine="0"/>
              <w:rPr>
                <w:bCs/>
                <w:sz w:val="24"/>
                <w:szCs w:val="24"/>
              </w:rPr>
            </w:pPr>
            <w:r w:rsidRPr="00692FCF">
              <w:rPr>
                <w:bCs/>
                <w:sz w:val="24"/>
                <w:szCs w:val="24"/>
              </w:rPr>
              <w:t>Perkančioji organizacija turi teisę pratęsti pasiūlymų pateikimo terminą.</w:t>
            </w:r>
          </w:p>
          <w:p w14:paraId="0225D700" w14:textId="3B2EE50E" w:rsidR="00E173E5" w:rsidRPr="00692FCF" w:rsidRDefault="00E173E5" w:rsidP="00E173E5">
            <w:pPr>
              <w:ind w:firstLine="0"/>
              <w:rPr>
                <w:bCs/>
                <w:sz w:val="24"/>
                <w:szCs w:val="24"/>
              </w:rPr>
            </w:pPr>
          </w:p>
        </w:tc>
      </w:tr>
      <w:tr w:rsidR="00E173E5" w:rsidRPr="00692FCF" w14:paraId="61AC5CBC" w14:textId="77777777" w:rsidTr="00EB7A22">
        <w:trPr>
          <w:trHeight w:val="20"/>
        </w:trPr>
        <w:tc>
          <w:tcPr>
            <w:tcW w:w="600" w:type="dxa"/>
          </w:tcPr>
          <w:p w14:paraId="58AAFC69" w14:textId="1B6DD3AB" w:rsidR="00E173E5" w:rsidRPr="00692FCF" w:rsidRDefault="00E173E5" w:rsidP="00E173E5">
            <w:pPr>
              <w:ind w:firstLine="0"/>
              <w:rPr>
                <w:bCs/>
                <w:sz w:val="24"/>
                <w:szCs w:val="24"/>
              </w:rPr>
            </w:pPr>
            <w:r w:rsidRPr="00692FCF">
              <w:rPr>
                <w:bCs/>
                <w:sz w:val="24"/>
                <w:szCs w:val="24"/>
              </w:rPr>
              <w:t>2.</w:t>
            </w:r>
          </w:p>
        </w:tc>
        <w:tc>
          <w:tcPr>
            <w:tcW w:w="2660" w:type="dxa"/>
          </w:tcPr>
          <w:p w14:paraId="32A21E28" w14:textId="1D747084" w:rsidR="00E173E5" w:rsidRPr="00692FCF" w:rsidRDefault="00E173E5" w:rsidP="00E173E5">
            <w:pPr>
              <w:ind w:firstLine="0"/>
              <w:rPr>
                <w:bCs/>
                <w:sz w:val="24"/>
                <w:szCs w:val="24"/>
              </w:rPr>
            </w:pPr>
            <w:r w:rsidRPr="00692FCF">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692FCF" w:rsidRDefault="00E173E5" w:rsidP="00E173E5">
            <w:pPr>
              <w:ind w:firstLine="0"/>
              <w:rPr>
                <w:bCs/>
                <w:sz w:val="24"/>
                <w:szCs w:val="24"/>
              </w:rPr>
            </w:pPr>
            <w:r w:rsidRPr="00692FCF">
              <w:rPr>
                <w:bCs/>
                <w:sz w:val="24"/>
                <w:szCs w:val="24"/>
              </w:rPr>
              <w:t>Likus 2 darbo dienoms iki pasiūlymų pateikimo termino pabaigos.</w:t>
            </w:r>
          </w:p>
        </w:tc>
        <w:tc>
          <w:tcPr>
            <w:tcW w:w="2552" w:type="dxa"/>
          </w:tcPr>
          <w:p w14:paraId="77CADB03" w14:textId="77777777" w:rsidR="00E173E5" w:rsidRPr="00692FCF" w:rsidRDefault="00E173E5" w:rsidP="00E173E5">
            <w:pPr>
              <w:ind w:firstLine="34"/>
              <w:rPr>
                <w:bCs/>
                <w:sz w:val="24"/>
                <w:szCs w:val="24"/>
              </w:rPr>
            </w:pPr>
          </w:p>
          <w:p w14:paraId="3C410763" w14:textId="77777777" w:rsidR="00E173E5" w:rsidRPr="00692FCF" w:rsidRDefault="00E173E5" w:rsidP="00E173E5">
            <w:pPr>
              <w:ind w:firstLine="34"/>
              <w:rPr>
                <w:bCs/>
                <w:sz w:val="24"/>
                <w:szCs w:val="24"/>
              </w:rPr>
            </w:pPr>
          </w:p>
          <w:p w14:paraId="1B6DE30E" w14:textId="77777777" w:rsidR="00E173E5" w:rsidRPr="00692FCF" w:rsidRDefault="00E173E5" w:rsidP="00E173E5">
            <w:pPr>
              <w:ind w:firstLine="34"/>
              <w:rPr>
                <w:bCs/>
                <w:sz w:val="24"/>
                <w:szCs w:val="24"/>
              </w:rPr>
            </w:pPr>
          </w:p>
        </w:tc>
      </w:tr>
      <w:tr w:rsidR="00E173E5" w:rsidRPr="00692FCF" w14:paraId="627E1E61" w14:textId="77777777" w:rsidTr="00EB7A22">
        <w:trPr>
          <w:trHeight w:val="20"/>
        </w:trPr>
        <w:tc>
          <w:tcPr>
            <w:tcW w:w="600" w:type="dxa"/>
          </w:tcPr>
          <w:p w14:paraId="2C6E9188" w14:textId="5F5E01B7" w:rsidR="00E173E5" w:rsidRPr="00692FCF" w:rsidRDefault="00E173E5" w:rsidP="00E173E5">
            <w:pPr>
              <w:ind w:firstLine="0"/>
              <w:rPr>
                <w:bCs/>
                <w:sz w:val="24"/>
                <w:szCs w:val="24"/>
              </w:rPr>
            </w:pPr>
            <w:r w:rsidRPr="00692FCF">
              <w:rPr>
                <w:bCs/>
                <w:sz w:val="24"/>
                <w:szCs w:val="24"/>
              </w:rPr>
              <w:t>3.</w:t>
            </w:r>
          </w:p>
        </w:tc>
        <w:tc>
          <w:tcPr>
            <w:tcW w:w="2660" w:type="dxa"/>
          </w:tcPr>
          <w:p w14:paraId="28D1E433" w14:textId="1B3CB933" w:rsidR="00E173E5" w:rsidRPr="00692FCF" w:rsidRDefault="00E173E5" w:rsidP="00E173E5">
            <w:pPr>
              <w:ind w:firstLine="0"/>
              <w:rPr>
                <w:bCs/>
                <w:sz w:val="24"/>
                <w:szCs w:val="24"/>
              </w:rPr>
            </w:pPr>
            <w:r w:rsidRPr="00692FCF">
              <w:rPr>
                <w:bCs/>
                <w:sz w:val="24"/>
                <w:szCs w:val="24"/>
              </w:rPr>
              <w:t>Perkančioji organizacija pirkimo dokumentų paaiškinimą, patikslinimą pateikia visiems dalyviams:</w:t>
            </w:r>
          </w:p>
        </w:tc>
        <w:tc>
          <w:tcPr>
            <w:tcW w:w="3685" w:type="dxa"/>
          </w:tcPr>
          <w:p w14:paraId="1A41133F" w14:textId="3638E039" w:rsidR="00E173E5" w:rsidRPr="00692FCF" w:rsidRDefault="00E173E5" w:rsidP="00E173E5">
            <w:pPr>
              <w:ind w:firstLine="0"/>
              <w:rPr>
                <w:bCs/>
                <w:sz w:val="24"/>
                <w:szCs w:val="24"/>
              </w:rPr>
            </w:pPr>
            <w:r w:rsidRPr="00692FCF">
              <w:rPr>
                <w:bCs/>
                <w:sz w:val="24"/>
                <w:szCs w:val="24"/>
              </w:rPr>
              <w:t>Likus ne mažiau kaip 1 darbo dienai iki pasiūlymų pateikimo termino pabaigos.</w:t>
            </w:r>
          </w:p>
        </w:tc>
        <w:tc>
          <w:tcPr>
            <w:tcW w:w="2552" w:type="dxa"/>
          </w:tcPr>
          <w:p w14:paraId="4EE97EFB" w14:textId="77777777" w:rsidR="00E173E5" w:rsidRPr="00692FCF" w:rsidRDefault="00E173E5" w:rsidP="00E173E5">
            <w:pPr>
              <w:ind w:firstLine="0"/>
              <w:rPr>
                <w:bCs/>
                <w:sz w:val="24"/>
                <w:szCs w:val="24"/>
              </w:rPr>
            </w:pPr>
            <w:r w:rsidRPr="00692FCF">
              <w:rPr>
                <w:bCs/>
                <w:sz w:val="24"/>
                <w:szCs w:val="24"/>
              </w:rPr>
              <w:t xml:space="preserve">Jei paaiškinimai ar patikslinimai teikiami perkančiosios organizacijos iniciatyva, jų pateikimo terminas nesikeičia. </w:t>
            </w:r>
          </w:p>
          <w:p w14:paraId="1196D535" w14:textId="3EFEC572" w:rsidR="00E173E5" w:rsidRPr="00692FCF" w:rsidRDefault="00E173E5" w:rsidP="00E173E5">
            <w:pPr>
              <w:ind w:firstLine="0"/>
              <w:rPr>
                <w:bCs/>
                <w:sz w:val="24"/>
                <w:szCs w:val="24"/>
              </w:rPr>
            </w:pPr>
          </w:p>
        </w:tc>
      </w:tr>
      <w:tr w:rsidR="00E173E5" w:rsidRPr="00692FCF" w14:paraId="03C29359" w14:textId="77777777" w:rsidTr="00EB7A22">
        <w:trPr>
          <w:trHeight w:val="1055"/>
        </w:trPr>
        <w:tc>
          <w:tcPr>
            <w:tcW w:w="600" w:type="dxa"/>
          </w:tcPr>
          <w:p w14:paraId="1B605E0F" w14:textId="3474A4F8" w:rsidR="00E173E5" w:rsidRPr="00692FCF" w:rsidRDefault="00E173E5" w:rsidP="00E173E5">
            <w:pPr>
              <w:ind w:firstLine="0"/>
              <w:rPr>
                <w:bCs/>
                <w:sz w:val="24"/>
                <w:szCs w:val="24"/>
              </w:rPr>
            </w:pPr>
            <w:r w:rsidRPr="00692FCF">
              <w:rPr>
                <w:bCs/>
                <w:sz w:val="24"/>
                <w:szCs w:val="24"/>
              </w:rPr>
              <w:t>4.</w:t>
            </w:r>
          </w:p>
        </w:tc>
        <w:tc>
          <w:tcPr>
            <w:tcW w:w="2660" w:type="dxa"/>
            <w:hideMark/>
          </w:tcPr>
          <w:p w14:paraId="5B0531BA" w14:textId="51AC34C4" w:rsidR="00E173E5" w:rsidRPr="00692FCF" w:rsidRDefault="00E173E5" w:rsidP="00E173E5">
            <w:pPr>
              <w:ind w:firstLine="0"/>
              <w:rPr>
                <w:bCs/>
                <w:sz w:val="24"/>
                <w:szCs w:val="24"/>
              </w:rPr>
            </w:pPr>
            <w:r w:rsidRPr="00692FCF">
              <w:rPr>
                <w:bCs/>
                <w:sz w:val="24"/>
                <w:szCs w:val="24"/>
              </w:rPr>
              <w:t>Pradinis susipažinimas su CVP IS priemonėmis gautais pasiūlymais</w:t>
            </w:r>
          </w:p>
        </w:tc>
        <w:tc>
          <w:tcPr>
            <w:tcW w:w="3685" w:type="dxa"/>
            <w:hideMark/>
          </w:tcPr>
          <w:p w14:paraId="715182F6" w14:textId="4F81DD7E" w:rsidR="00E173E5" w:rsidRPr="00692FCF" w:rsidRDefault="00E173E5" w:rsidP="00E173E5">
            <w:pPr>
              <w:ind w:firstLine="34"/>
              <w:rPr>
                <w:bCs/>
                <w:sz w:val="24"/>
                <w:szCs w:val="24"/>
              </w:rPr>
            </w:pPr>
            <w:r w:rsidRPr="00692FCF">
              <w:rPr>
                <w:bCs/>
                <w:sz w:val="24"/>
                <w:szCs w:val="24"/>
              </w:rPr>
              <w:t>Pradedamas ne anksčiau nei po 30 minučių po galutinių pasiūlymų pateikimo termino pabaigos</w:t>
            </w:r>
          </w:p>
        </w:tc>
        <w:tc>
          <w:tcPr>
            <w:tcW w:w="2552" w:type="dxa"/>
            <w:hideMark/>
          </w:tcPr>
          <w:p w14:paraId="5F1A01C4" w14:textId="77777777" w:rsidR="00E173E5" w:rsidRPr="00692FCF" w:rsidRDefault="00E173E5" w:rsidP="00E173E5">
            <w:pPr>
              <w:ind w:firstLine="34"/>
              <w:rPr>
                <w:bCs/>
                <w:sz w:val="24"/>
                <w:szCs w:val="24"/>
              </w:rPr>
            </w:pPr>
          </w:p>
        </w:tc>
      </w:tr>
      <w:tr w:rsidR="00EB7A22" w:rsidRPr="00692FCF" w14:paraId="56C9888E" w14:textId="77777777" w:rsidTr="00EB7A22">
        <w:trPr>
          <w:trHeight w:val="20"/>
        </w:trPr>
        <w:tc>
          <w:tcPr>
            <w:tcW w:w="600" w:type="dxa"/>
          </w:tcPr>
          <w:p w14:paraId="5A9B7A53" w14:textId="79E98F9D" w:rsidR="00EB7A22" w:rsidRPr="00692FCF" w:rsidRDefault="00EB7A22" w:rsidP="00B42F0D">
            <w:pPr>
              <w:ind w:firstLine="0"/>
              <w:rPr>
                <w:bCs/>
                <w:sz w:val="24"/>
                <w:szCs w:val="24"/>
              </w:rPr>
            </w:pPr>
            <w:r w:rsidRPr="00692FCF">
              <w:rPr>
                <w:bCs/>
                <w:sz w:val="24"/>
                <w:szCs w:val="24"/>
              </w:rPr>
              <w:t>5</w:t>
            </w:r>
            <w:r w:rsidR="00AC741C" w:rsidRPr="00692FCF">
              <w:rPr>
                <w:bCs/>
                <w:sz w:val="24"/>
                <w:szCs w:val="24"/>
              </w:rPr>
              <w:t>.</w:t>
            </w:r>
          </w:p>
        </w:tc>
        <w:tc>
          <w:tcPr>
            <w:tcW w:w="2660" w:type="dxa"/>
          </w:tcPr>
          <w:p w14:paraId="19B09673" w14:textId="77777777" w:rsidR="00EB7A22" w:rsidRPr="00692FCF" w:rsidRDefault="00EB7A22" w:rsidP="00B42F0D">
            <w:pPr>
              <w:ind w:firstLine="0"/>
              <w:rPr>
                <w:sz w:val="24"/>
                <w:szCs w:val="24"/>
              </w:rPr>
            </w:pPr>
            <w:r w:rsidRPr="00692FCF">
              <w:rPr>
                <w:bCs/>
                <w:sz w:val="24"/>
                <w:szCs w:val="24"/>
              </w:rPr>
              <w:t>Pasiūlymo galiojimo ir pasiūlymo galiojimo užtikrinimo (jei taikoma) terminas ne trumpesnis kaip</w:t>
            </w:r>
          </w:p>
        </w:tc>
        <w:tc>
          <w:tcPr>
            <w:tcW w:w="3685" w:type="dxa"/>
          </w:tcPr>
          <w:p w14:paraId="26887A84" w14:textId="57EC43B4" w:rsidR="00EB7A22" w:rsidRPr="00692FCF" w:rsidRDefault="004B66A5" w:rsidP="00B42F0D">
            <w:pPr>
              <w:ind w:firstLine="34"/>
              <w:rPr>
                <w:sz w:val="24"/>
                <w:szCs w:val="24"/>
              </w:rPr>
            </w:pPr>
            <w:r w:rsidRPr="00692FCF">
              <w:rPr>
                <w:sz w:val="24"/>
                <w:szCs w:val="24"/>
              </w:rPr>
              <w:t xml:space="preserve">Netaikoma </w:t>
            </w:r>
          </w:p>
        </w:tc>
        <w:tc>
          <w:tcPr>
            <w:tcW w:w="2552" w:type="dxa"/>
          </w:tcPr>
          <w:p w14:paraId="5CD0F165" w14:textId="77777777" w:rsidR="00EB7A22" w:rsidRPr="00692FCF" w:rsidRDefault="00EB7A22" w:rsidP="00B42F0D">
            <w:pPr>
              <w:ind w:firstLine="34"/>
              <w:rPr>
                <w:sz w:val="24"/>
                <w:szCs w:val="24"/>
              </w:rPr>
            </w:pPr>
          </w:p>
        </w:tc>
      </w:tr>
      <w:tr w:rsidR="00EB7A22" w:rsidRPr="00692FCF" w14:paraId="67209E8F" w14:textId="77777777" w:rsidTr="00EB7A22">
        <w:trPr>
          <w:trHeight w:val="20"/>
        </w:trPr>
        <w:tc>
          <w:tcPr>
            <w:tcW w:w="600" w:type="dxa"/>
          </w:tcPr>
          <w:p w14:paraId="0C8899C3" w14:textId="10376BDB" w:rsidR="00EB7A22" w:rsidRPr="00692FCF" w:rsidRDefault="00EB7A22" w:rsidP="00B42F0D">
            <w:pPr>
              <w:ind w:firstLine="0"/>
              <w:rPr>
                <w:bCs/>
                <w:sz w:val="24"/>
                <w:szCs w:val="24"/>
              </w:rPr>
            </w:pPr>
            <w:r w:rsidRPr="00692FCF">
              <w:rPr>
                <w:bCs/>
                <w:sz w:val="24"/>
                <w:szCs w:val="24"/>
              </w:rPr>
              <w:t>6</w:t>
            </w:r>
            <w:r w:rsidR="00AC741C" w:rsidRPr="00692FCF">
              <w:rPr>
                <w:bCs/>
                <w:sz w:val="24"/>
                <w:szCs w:val="24"/>
              </w:rPr>
              <w:t>.</w:t>
            </w:r>
          </w:p>
        </w:tc>
        <w:tc>
          <w:tcPr>
            <w:tcW w:w="2660" w:type="dxa"/>
          </w:tcPr>
          <w:p w14:paraId="6F7F9013" w14:textId="77777777" w:rsidR="00EB7A22" w:rsidRPr="00692FCF" w:rsidRDefault="00EB7A22" w:rsidP="00B42F0D">
            <w:pPr>
              <w:ind w:firstLine="0"/>
              <w:rPr>
                <w:sz w:val="24"/>
                <w:szCs w:val="24"/>
              </w:rPr>
            </w:pPr>
            <w:r w:rsidRPr="00692FCF">
              <w:rPr>
                <w:rFonts w:eastAsia="Arial"/>
                <w:sz w:val="24"/>
                <w:szCs w:val="24"/>
              </w:rPr>
              <w:t>Perkančioji organizacija</w:t>
            </w:r>
            <w:r w:rsidRPr="00692FCF">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692FCF" w:rsidRDefault="004B66A5" w:rsidP="007A5AD6">
            <w:pPr>
              <w:ind w:firstLine="34"/>
              <w:rPr>
                <w:sz w:val="24"/>
                <w:szCs w:val="24"/>
              </w:rPr>
            </w:pPr>
            <w:r w:rsidRPr="00692FCF">
              <w:rPr>
                <w:iCs/>
                <w:sz w:val="24"/>
                <w:szCs w:val="24"/>
              </w:rPr>
              <w:t>Netaikoma</w:t>
            </w:r>
          </w:p>
        </w:tc>
        <w:tc>
          <w:tcPr>
            <w:tcW w:w="2552" w:type="dxa"/>
          </w:tcPr>
          <w:p w14:paraId="0C31A200" w14:textId="4E4211F6" w:rsidR="00EB7A22" w:rsidRPr="00692FCF" w:rsidRDefault="00EB7A22" w:rsidP="00B42F0D">
            <w:pPr>
              <w:ind w:firstLine="34"/>
              <w:rPr>
                <w:sz w:val="24"/>
                <w:szCs w:val="24"/>
              </w:rPr>
            </w:pPr>
          </w:p>
        </w:tc>
      </w:tr>
      <w:tr w:rsidR="00EB7A22" w:rsidRPr="00692FCF" w14:paraId="07D11C61" w14:textId="77777777" w:rsidTr="00EB7A22">
        <w:trPr>
          <w:trHeight w:val="20"/>
        </w:trPr>
        <w:tc>
          <w:tcPr>
            <w:tcW w:w="600" w:type="dxa"/>
          </w:tcPr>
          <w:p w14:paraId="696FB581" w14:textId="393160BD" w:rsidR="00EB7A22" w:rsidRPr="00692FCF" w:rsidRDefault="00EB7A22" w:rsidP="00B42F0D">
            <w:pPr>
              <w:ind w:firstLine="0"/>
              <w:rPr>
                <w:bCs/>
                <w:sz w:val="24"/>
                <w:szCs w:val="24"/>
              </w:rPr>
            </w:pPr>
            <w:r w:rsidRPr="00692FCF">
              <w:rPr>
                <w:bCs/>
                <w:sz w:val="24"/>
                <w:szCs w:val="24"/>
              </w:rPr>
              <w:t>7</w:t>
            </w:r>
            <w:r w:rsidR="00AC741C" w:rsidRPr="00692FCF">
              <w:rPr>
                <w:bCs/>
                <w:sz w:val="24"/>
                <w:szCs w:val="24"/>
              </w:rPr>
              <w:t>.</w:t>
            </w:r>
          </w:p>
        </w:tc>
        <w:tc>
          <w:tcPr>
            <w:tcW w:w="2660" w:type="dxa"/>
          </w:tcPr>
          <w:p w14:paraId="7D9302BB" w14:textId="77777777" w:rsidR="00EB7A22" w:rsidRPr="00692FCF" w:rsidRDefault="00EB7A22" w:rsidP="00B42F0D">
            <w:pPr>
              <w:ind w:firstLine="0"/>
              <w:rPr>
                <w:sz w:val="24"/>
                <w:szCs w:val="24"/>
              </w:rPr>
            </w:pPr>
            <w:r w:rsidRPr="00692FCF">
              <w:rPr>
                <w:sz w:val="24"/>
                <w:szCs w:val="24"/>
              </w:rPr>
              <w:t>Pasiūlymo galiojimo užtikrinimas pirkimo dalyviui grąžinamas (arba atsisakoma teisių į jį) per</w:t>
            </w:r>
          </w:p>
        </w:tc>
        <w:tc>
          <w:tcPr>
            <w:tcW w:w="3685" w:type="dxa"/>
          </w:tcPr>
          <w:p w14:paraId="2E53B56F" w14:textId="0F694F96" w:rsidR="00EB7A22" w:rsidRPr="00692FCF" w:rsidRDefault="004B66A5" w:rsidP="007A5AD6">
            <w:pPr>
              <w:ind w:firstLine="34"/>
              <w:rPr>
                <w:sz w:val="24"/>
                <w:szCs w:val="24"/>
              </w:rPr>
            </w:pPr>
            <w:r w:rsidRPr="00692FCF">
              <w:rPr>
                <w:iCs/>
                <w:sz w:val="24"/>
                <w:szCs w:val="24"/>
              </w:rPr>
              <w:t>Netaikoma</w:t>
            </w:r>
          </w:p>
        </w:tc>
        <w:tc>
          <w:tcPr>
            <w:tcW w:w="2552" w:type="dxa"/>
          </w:tcPr>
          <w:p w14:paraId="5C641D9E" w14:textId="57B7F97C" w:rsidR="00EB7A22" w:rsidRPr="00692FCF" w:rsidRDefault="00EB7A22" w:rsidP="00B42F0D">
            <w:pPr>
              <w:ind w:firstLine="34"/>
              <w:rPr>
                <w:sz w:val="24"/>
                <w:szCs w:val="24"/>
              </w:rPr>
            </w:pPr>
          </w:p>
        </w:tc>
      </w:tr>
      <w:tr w:rsidR="00EB7A22" w:rsidRPr="00692FCF" w14:paraId="67478A36" w14:textId="77777777" w:rsidTr="00EB7A22">
        <w:trPr>
          <w:trHeight w:val="20"/>
        </w:trPr>
        <w:tc>
          <w:tcPr>
            <w:tcW w:w="600" w:type="dxa"/>
          </w:tcPr>
          <w:p w14:paraId="7C3A70E1" w14:textId="365904A2" w:rsidR="00EB7A22" w:rsidRPr="00692FCF" w:rsidRDefault="00EB7A22" w:rsidP="00B42F0D">
            <w:pPr>
              <w:ind w:firstLine="0"/>
              <w:rPr>
                <w:bCs/>
                <w:sz w:val="24"/>
                <w:szCs w:val="24"/>
              </w:rPr>
            </w:pPr>
            <w:r w:rsidRPr="00692FCF">
              <w:rPr>
                <w:bCs/>
                <w:sz w:val="24"/>
                <w:szCs w:val="24"/>
              </w:rPr>
              <w:t>8</w:t>
            </w:r>
            <w:r w:rsidR="00AC741C" w:rsidRPr="00692FCF">
              <w:rPr>
                <w:bCs/>
                <w:sz w:val="24"/>
                <w:szCs w:val="24"/>
              </w:rPr>
              <w:t>.</w:t>
            </w:r>
          </w:p>
        </w:tc>
        <w:tc>
          <w:tcPr>
            <w:tcW w:w="2660" w:type="dxa"/>
          </w:tcPr>
          <w:p w14:paraId="6909580E" w14:textId="77777777" w:rsidR="00EB7A22" w:rsidRPr="00692FCF" w:rsidRDefault="00EB7A22" w:rsidP="00B42F0D">
            <w:pPr>
              <w:ind w:firstLine="0"/>
              <w:rPr>
                <w:sz w:val="24"/>
                <w:szCs w:val="24"/>
              </w:rPr>
            </w:pPr>
            <w:r w:rsidRPr="00692FCF">
              <w:rPr>
                <w:rFonts w:eastAsia="Arial"/>
                <w:sz w:val="24"/>
                <w:szCs w:val="24"/>
              </w:rPr>
              <w:t>Perkančioji organizacija</w:t>
            </w:r>
            <w:r w:rsidRPr="00692FCF">
              <w:rPr>
                <w:sz w:val="24"/>
                <w:szCs w:val="24"/>
              </w:rPr>
              <w:t xml:space="preserve"> informuoja dalyvius apie EBVPD vertinimo rezultatus, jeigu taikoma, ne vėliau kaip per</w:t>
            </w:r>
          </w:p>
        </w:tc>
        <w:tc>
          <w:tcPr>
            <w:tcW w:w="3685" w:type="dxa"/>
          </w:tcPr>
          <w:p w14:paraId="2683F5B7" w14:textId="77777777" w:rsidR="00EB7A22" w:rsidRPr="00692FCF" w:rsidRDefault="00EB7A22" w:rsidP="00B42F0D">
            <w:pPr>
              <w:ind w:firstLine="34"/>
              <w:rPr>
                <w:sz w:val="24"/>
                <w:szCs w:val="24"/>
              </w:rPr>
            </w:pPr>
            <w:r w:rsidRPr="00692FCF">
              <w:rPr>
                <w:bCs/>
                <w:sz w:val="24"/>
                <w:szCs w:val="24"/>
              </w:rPr>
              <w:t>3 (tris) darbo dienas nuo sprendimo priėmimo dienos</w:t>
            </w:r>
          </w:p>
        </w:tc>
        <w:tc>
          <w:tcPr>
            <w:tcW w:w="2552" w:type="dxa"/>
          </w:tcPr>
          <w:p w14:paraId="2F764526" w14:textId="77777777" w:rsidR="00EB7A22" w:rsidRPr="00692FCF" w:rsidRDefault="00EB7A22" w:rsidP="00B42F0D">
            <w:pPr>
              <w:ind w:firstLine="34"/>
              <w:rPr>
                <w:sz w:val="24"/>
                <w:szCs w:val="24"/>
              </w:rPr>
            </w:pPr>
          </w:p>
        </w:tc>
      </w:tr>
      <w:tr w:rsidR="00EB7A22" w:rsidRPr="00692FCF" w14:paraId="5C989A97" w14:textId="77777777" w:rsidTr="00EB7A22">
        <w:trPr>
          <w:trHeight w:val="20"/>
        </w:trPr>
        <w:tc>
          <w:tcPr>
            <w:tcW w:w="600" w:type="dxa"/>
          </w:tcPr>
          <w:p w14:paraId="3E8E176E" w14:textId="101389C1" w:rsidR="00EB7A22" w:rsidRPr="00692FCF" w:rsidRDefault="00EB7A22" w:rsidP="00B42F0D">
            <w:pPr>
              <w:ind w:firstLine="0"/>
              <w:rPr>
                <w:bCs/>
                <w:sz w:val="24"/>
                <w:szCs w:val="24"/>
              </w:rPr>
            </w:pPr>
            <w:r w:rsidRPr="00692FCF">
              <w:rPr>
                <w:bCs/>
                <w:sz w:val="24"/>
                <w:szCs w:val="24"/>
              </w:rPr>
              <w:t>9</w:t>
            </w:r>
            <w:r w:rsidR="00AC741C" w:rsidRPr="00692FCF">
              <w:rPr>
                <w:bCs/>
                <w:sz w:val="24"/>
                <w:szCs w:val="24"/>
              </w:rPr>
              <w:t>.</w:t>
            </w:r>
          </w:p>
        </w:tc>
        <w:tc>
          <w:tcPr>
            <w:tcW w:w="2660" w:type="dxa"/>
            <w:hideMark/>
          </w:tcPr>
          <w:p w14:paraId="6C259A52" w14:textId="77777777" w:rsidR="00EB7A22" w:rsidRPr="00692FCF" w:rsidRDefault="00EB7A22" w:rsidP="00B42F0D">
            <w:pPr>
              <w:ind w:firstLine="0"/>
              <w:rPr>
                <w:sz w:val="24"/>
                <w:szCs w:val="24"/>
              </w:rPr>
            </w:pPr>
            <w:r w:rsidRPr="00692FCF">
              <w:rPr>
                <w:rFonts w:eastAsia="Arial"/>
                <w:sz w:val="24"/>
                <w:szCs w:val="24"/>
              </w:rPr>
              <w:t>Perkančioji organizacija</w:t>
            </w:r>
            <w:r w:rsidRPr="00692FCF">
              <w:rPr>
                <w:sz w:val="24"/>
                <w:szCs w:val="24"/>
              </w:rPr>
              <w:t xml:space="preserve"> dalyviams praneša apie priimtą sprendimą </w:t>
            </w:r>
            <w:r w:rsidRPr="00692FCF">
              <w:rPr>
                <w:sz w:val="24"/>
                <w:szCs w:val="24"/>
              </w:rPr>
              <w:lastRenderedPageBreak/>
              <w:t>nustatyti laimėjusį pasiūlymą, dėl kurio bus sudaroma sutartis ne vėliau kaip per</w:t>
            </w:r>
          </w:p>
        </w:tc>
        <w:tc>
          <w:tcPr>
            <w:tcW w:w="3685" w:type="dxa"/>
            <w:hideMark/>
          </w:tcPr>
          <w:p w14:paraId="799E20F0" w14:textId="47EAF232" w:rsidR="00EB7A22" w:rsidRPr="00692FCF" w:rsidRDefault="00EB7A22" w:rsidP="00B42F0D">
            <w:pPr>
              <w:ind w:firstLine="34"/>
              <w:rPr>
                <w:bCs/>
                <w:sz w:val="24"/>
                <w:szCs w:val="24"/>
              </w:rPr>
            </w:pPr>
            <w:r w:rsidRPr="00692FCF">
              <w:rPr>
                <w:bCs/>
                <w:sz w:val="24"/>
                <w:szCs w:val="24"/>
              </w:rPr>
              <w:lastRenderedPageBreak/>
              <w:t>3</w:t>
            </w:r>
            <w:r w:rsidR="00671A5C" w:rsidRPr="00692FCF">
              <w:rPr>
                <w:bCs/>
                <w:sz w:val="24"/>
                <w:szCs w:val="24"/>
              </w:rPr>
              <w:t xml:space="preserve"> </w:t>
            </w:r>
            <w:r w:rsidRPr="00692FCF">
              <w:rPr>
                <w:bCs/>
                <w:sz w:val="24"/>
                <w:szCs w:val="24"/>
              </w:rPr>
              <w:t>(tris) darbo dienas nuo sprendimo priėmimo dienos</w:t>
            </w:r>
          </w:p>
        </w:tc>
        <w:tc>
          <w:tcPr>
            <w:tcW w:w="2552" w:type="dxa"/>
            <w:hideMark/>
          </w:tcPr>
          <w:p w14:paraId="42629FC8" w14:textId="77777777" w:rsidR="00EB7A22" w:rsidRPr="00692FCF" w:rsidRDefault="00EB7A22" w:rsidP="00B42F0D">
            <w:pPr>
              <w:ind w:firstLine="34"/>
              <w:rPr>
                <w:sz w:val="24"/>
                <w:szCs w:val="24"/>
              </w:rPr>
            </w:pPr>
          </w:p>
        </w:tc>
      </w:tr>
      <w:tr w:rsidR="00E173E5" w:rsidRPr="00692FCF" w14:paraId="232BCD59" w14:textId="77777777" w:rsidTr="00EB7A22">
        <w:trPr>
          <w:trHeight w:val="20"/>
        </w:trPr>
        <w:tc>
          <w:tcPr>
            <w:tcW w:w="600" w:type="dxa"/>
          </w:tcPr>
          <w:p w14:paraId="656F7203" w14:textId="58986EDA" w:rsidR="00E173E5" w:rsidRPr="00692FCF" w:rsidRDefault="00E173E5" w:rsidP="00E173E5">
            <w:pPr>
              <w:ind w:firstLine="0"/>
              <w:rPr>
                <w:bCs/>
                <w:sz w:val="24"/>
                <w:szCs w:val="24"/>
              </w:rPr>
            </w:pPr>
            <w:r w:rsidRPr="00692FCF">
              <w:rPr>
                <w:bCs/>
                <w:sz w:val="24"/>
                <w:szCs w:val="24"/>
              </w:rPr>
              <w:t>10.</w:t>
            </w:r>
          </w:p>
        </w:tc>
        <w:tc>
          <w:tcPr>
            <w:tcW w:w="2660" w:type="dxa"/>
            <w:hideMark/>
          </w:tcPr>
          <w:p w14:paraId="7F75D126" w14:textId="6A900D3B" w:rsidR="00E173E5" w:rsidRPr="00692FCF" w:rsidRDefault="00E173E5" w:rsidP="00E173E5">
            <w:pPr>
              <w:ind w:firstLine="0"/>
              <w:rPr>
                <w:sz w:val="24"/>
                <w:szCs w:val="24"/>
              </w:rPr>
            </w:pPr>
            <w:r w:rsidRPr="00692FCF">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692FCF" w:rsidRDefault="00E173E5" w:rsidP="00E173E5">
            <w:pPr>
              <w:ind w:firstLine="34"/>
              <w:rPr>
                <w:sz w:val="24"/>
                <w:szCs w:val="24"/>
              </w:rPr>
            </w:pPr>
            <w:r w:rsidRPr="00692FCF">
              <w:rPr>
                <w:sz w:val="24"/>
                <w:szCs w:val="24"/>
              </w:rPr>
              <w:t>5 (penkias) darbo dienas</w:t>
            </w:r>
          </w:p>
          <w:p w14:paraId="53637129" w14:textId="77777777" w:rsidR="00E173E5" w:rsidRPr="00692FCF" w:rsidRDefault="00E173E5" w:rsidP="00E173E5">
            <w:pPr>
              <w:ind w:firstLine="34"/>
              <w:rPr>
                <w:sz w:val="24"/>
                <w:szCs w:val="24"/>
              </w:rPr>
            </w:pPr>
          </w:p>
          <w:p w14:paraId="28F90B49" w14:textId="77777777" w:rsidR="00E173E5" w:rsidRPr="00692FCF" w:rsidRDefault="00E173E5" w:rsidP="00E173E5">
            <w:pPr>
              <w:ind w:firstLine="34"/>
              <w:rPr>
                <w:sz w:val="24"/>
                <w:szCs w:val="24"/>
              </w:rPr>
            </w:pPr>
            <w:r w:rsidRPr="00692FCF">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692FCF" w:rsidRDefault="00E173E5" w:rsidP="00E173E5">
            <w:pPr>
              <w:ind w:firstLine="34"/>
              <w:rPr>
                <w:sz w:val="24"/>
                <w:szCs w:val="24"/>
              </w:rPr>
            </w:pPr>
          </w:p>
          <w:p w14:paraId="36A61424" w14:textId="77777777" w:rsidR="00E173E5" w:rsidRPr="00692FCF" w:rsidRDefault="00E173E5" w:rsidP="00E173E5">
            <w:pPr>
              <w:ind w:firstLine="34"/>
              <w:rPr>
                <w:sz w:val="24"/>
                <w:szCs w:val="24"/>
              </w:rPr>
            </w:pPr>
            <w:r w:rsidRPr="00692FCF">
              <w:rPr>
                <w:sz w:val="24"/>
                <w:szCs w:val="24"/>
              </w:rPr>
              <w:t xml:space="preserve">15 (penkiolika) dienų nuo pranešimo išsiuntimo tiekėjams dienos, jeigu šis pranešimas nebuvo siunčiamas elektroninėmis priemonėmis. </w:t>
            </w:r>
          </w:p>
          <w:p w14:paraId="3AF7FB8C" w14:textId="33588852" w:rsidR="00E173E5" w:rsidRPr="00692FCF" w:rsidRDefault="00E173E5" w:rsidP="00E173E5">
            <w:pPr>
              <w:ind w:firstLine="34"/>
              <w:rPr>
                <w:sz w:val="24"/>
                <w:szCs w:val="24"/>
              </w:rPr>
            </w:pPr>
          </w:p>
        </w:tc>
        <w:tc>
          <w:tcPr>
            <w:tcW w:w="2552" w:type="dxa"/>
            <w:hideMark/>
          </w:tcPr>
          <w:p w14:paraId="567A0C04" w14:textId="77777777" w:rsidR="00E173E5" w:rsidRPr="00692FCF" w:rsidRDefault="00E173E5" w:rsidP="00E173E5">
            <w:pPr>
              <w:ind w:firstLine="34"/>
              <w:rPr>
                <w:bCs/>
                <w:color w:val="7030A0"/>
                <w:sz w:val="24"/>
                <w:szCs w:val="24"/>
              </w:rPr>
            </w:pPr>
          </w:p>
        </w:tc>
      </w:tr>
      <w:tr w:rsidR="00E173E5" w:rsidRPr="00692FCF" w14:paraId="2EBD25DF" w14:textId="77777777" w:rsidTr="00EB7A22">
        <w:trPr>
          <w:trHeight w:val="20"/>
        </w:trPr>
        <w:tc>
          <w:tcPr>
            <w:tcW w:w="600" w:type="dxa"/>
          </w:tcPr>
          <w:p w14:paraId="62718547" w14:textId="6AE194CF" w:rsidR="00E173E5" w:rsidRPr="00692FCF" w:rsidRDefault="00E173E5" w:rsidP="00E173E5">
            <w:pPr>
              <w:ind w:firstLine="0"/>
              <w:rPr>
                <w:sz w:val="24"/>
                <w:szCs w:val="24"/>
              </w:rPr>
            </w:pPr>
            <w:r w:rsidRPr="00692FCF">
              <w:rPr>
                <w:sz w:val="24"/>
                <w:szCs w:val="24"/>
              </w:rPr>
              <w:t>11.</w:t>
            </w:r>
          </w:p>
        </w:tc>
        <w:tc>
          <w:tcPr>
            <w:tcW w:w="2660" w:type="dxa"/>
            <w:hideMark/>
          </w:tcPr>
          <w:p w14:paraId="3812EC9B" w14:textId="4CCE7480" w:rsidR="00E173E5" w:rsidRPr="00692FCF" w:rsidRDefault="00E173E5" w:rsidP="00E173E5">
            <w:pPr>
              <w:ind w:firstLine="0"/>
              <w:rPr>
                <w:sz w:val="24"/>
                <w:szCs w:val="24"/>
              </w:rPr>
            </w:pPr>
            <w:r w:rsidRPr="00692FCF">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692FCF" w:rsidRDefault="00E173E5" w:rsidP="00E173E5">
            <w:pPr>
              <w:ind w:firstLine="34"/>
              <w:rPr>
                <w:sz w:val="24"/>
                <w:szCs w:val="24"/>
              </w:rPr>
            </w:pPr>
            <w:r w:rsidRPr="00692FCF">
              <w:rPr>
                <w:sz w:val="24"/>
                <w:szCs w:val="24"/>
              </w:rPr>
              <w:t>6 (šešias) darbo dienas nuo pretenzijos gavimo dienos</w:t>
            </w:r>
          </w:p>
        </w:tc>
        <w:tc>
          <w:tcPr>
            <w:tcW w:w="2552" w:type="dxa"/>
            <w:hideMark/>
          </w:tcPr>
          <w:p w14:paraId="6209D855" w14:textId="77777777" w:rsidR="00E173E5" w:rsidRPr="00692FCF" w:rsidRDefault="00E173E5" w:rsidP="00E173E5">
            <w:pPr>
              <w:ind w:firstLine="34"/>
              <w:rPr>
                <w:sz w:val="24"/>
                <w:szCs w:val="24"/>
              </w:rPr>
            </w:pPr>
          </w:p>
        </w:tc>
      </w:tr>
      <w:tr w:rsidR="00E173E5" w:rsidRPr="00692FCF" w14:paraId="15B07771" w14:textId="77777777" w:rsidTr="00EB7A22">
        <w:trPr>
          <w:trHeight w:val="20"/>
        </w:trPr>
        <w:tc>
          <w:tcPr>
            <w:tcW w:w="600" w:type="dxa"/>
          </w:tcPr>
          <w:p w14:paraId="2962B28E" w14:textId="6B16AD73" w:rsidR="00E173E5" w:rsidRPr="00692FCF" w:rsidRDefault="00E173E5" w:rsidP="00E173E5">
            <w:pPr>
              <w:ind w:firstLine="0"/>
              <w:rPr>
                <w:bCs/>
                <w:sz w:val="24"/>
                <w:szCs w:val="24"/>
              </w:rPr>
            </w:pPr>
            <w:r w:rsidRPr="00692FCF">
              <w:rPr>
                <w:bCs/>
                <w:sz w:val="24"/>
                <w:szCs w:val="24"/>
              </w:rPr>
              <w:t>12.</w:t>
            </w:r>
          </w:p>
        </w:tc>
        <w:tc>
          <w:tcPr>
            <w:tcW w:w="2660" w:type="dxa"/>
            <w:hideMark/>
          </w:tcPr>
          <w:p w14:paraId="4A68C38F" w14:textId="40E64BB2" w:rsidR="00E173E5" w:rsidRPr="00692FCF" w:rsidRDefault="00E173E5" w:rsidP="00E173E5">
            <w:pPr>
              <w:ind w:firstLine="0"/>
              <w:rPr>
                <w:sz w:val="24"/>
                <w:szCs w:val="24"/>
              </w:rPr>
            </w:pPr>
            <w:r w:rsidRPr="00692FCF">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692FCF" w:rsidRDefault="00E173E5" w:rsidP="00E173E5">
            <w:pPr>
              <w:ind w:firstLine="34"/>
              <w:rPr>
                <w:sz w:val="24"/>
                <w:szCs w:val="24"/>
              </w:rPr>
            </w:pPr>
            <w:r w:rsidRPr="00692FCF">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692FCF" w:rsidRDefault="00E173E5" w:rsidP="00E173E5">
            <w:pPr>
              <w:ind w:firstLine="34"/>
              <w:rPr>
                <w:sz w:val="24"/>
                <w:szCs w:val="24"/>
              </w:rPr>
            </w:pPr>
          </w:p>
        </w:tc>
      </w:tr>
    </w:tbl>
    <w:p w14:paraId="5E536C33" w14:textId="77777777" w:rsidR="0034339A" w:rsidRPr="00692FCF" w:rsidRDefault="0034339A" w:rsidP="00B42F0D">
      <w:pPr>
        <w:spacing w:line="240" w:lineRule="auto"/>
        <w:ind w:firstLine="0"/>
        <w:jc w:val="center"/>
        <w:rPr>
          <w:rFonts w:ascii="Times New Roman" w:hAnsi="Times New Roman" w:cs="Times New Roman"/>
          <w:sz w:val="24"/>
          <w:szCs w:val="24"/>
        </w:rPr>
      </w:pPr>
    </w:p>
    <w:p w14:paraId="50BEA199" w14:textId="3A5B5EDF" w:rsidR="001B189A" w:rsidRPr="00692FCF" w:rsidRDefault="001B189A" w:rsidP="00B42F0D">
      <w:pPr>
        <w:spacing w:line="240" w:lineRule="auto"/>
        <w:ind w:firstLine="0"/>
        <w:jc w:val="center"/>
        <w:rPr>
          <w:rFonts w:ascii="Times New Roman" w:hAnsi="Times New Roman" w:cs="Times New Roman"/>
          <w:sz w:val="24"/>
          <w:szCs w:val="24"/>
        </w:rPr>
      </w:pPr>
      <w:r w:rsidRPr="00692FCF">
        <w:rPr>
          <w:rFonts w:ascii="Times New Roman" w:hAnsi="Times New Roman" w:cs="Times New Roman"/>
          <w:sz w:val="24"/>
          <w:szCs w:val="24"/>
        </w:rPr>
        <w:t>__________________________</w:t>
      </w:r>
    </w:p>
    <w:p w14:paraId="28B8369C" w14:textId="3E13B6CB" w:rsidR="001B189A" w:rsidRPr="00692FCF" w:rsidRDefault="001B189A" w:rsidP="00B42F0D">
      <w:pPr>
        <w:spacing w:line="240" w:lineRule="auto"/>
        <w:ind w:left="7314" w:firstLine="0"/>
        <w:rPr>
          <w:rFonts w:ascii="Times New Roman" w:hAnsi="Times New Roman" w:cs="Times New Roman"/>
          <w:sz w:val="24"/>
          <w:szCs w:val="24"/>
        </w:rPr>
      </w:pPr>
    </w:p>
    <w:p w14:paraId="15586576" w14:textId="7B391FED" w:rsidR="001B189A" w:rsidRPr="00692FCF" w:rsidRDefault="001B189A" w:rsidP="00B42F0D">
      <w:pPr>
        <w:spacing w:line="240" w:lineRule="auto"/>
        <w:ind w:left="7314" w:firstLine="0"/>
        <w:rPr>
          <w:rFonts w:ascii="Times New Roman" w:hAnsi="Times New Roman" w:cs="Times New Roman"/>
          <w:sz w:val="24"/>
          <w:szCs w:val="24"/>
        </w:rPr>
      </w:pPr>
    </w:p>
    <w:p w14:paraId="598AD2EA" w14:textId="3DCA32C0" w:rsidR="001B189A" w:rsidRPr="00692FCF" w:rsidRDefault="001B189A" w:rsidP="00B42F0D">
      <w:pPr>
        <w:spacing w:line="240" w:lineRule="auto"/>
        <w:ind w:left="7314" w:firstLine="0"/>
        <w:rPr>
          <w:rFonts w:ascii="Times New Roman" w:hAnsi="Times New Roman" w:cs="Times New Roman"/>
          <w:sz w:val="24"/>
          <w:szCs w:val="24"/>
        </w:rPr>
      </w:pPr>
    </w:p>
    <w:p w14:paraId="1109BE21" w14:textId="3DCFAB51" w:rsidR="001B189A" w:rsidRPr="00692FCF" w:rsidRDefault="001B189A" w:rsidP="00B42F0D">
      <w:pPr>
        <w:spacing w:line="240" w:lineRule="auto"/>
        <w:ind w:left="7314" w:firstLine="0"/>
        <w:rPr>
          <w:rFonts w:ascii="Times New Roman" w:hAnsi="Times New Roman" w:cs="Times New Roman"/>
          <w:sz w:val="24"/>
          <w:szCs w:val="24"/>
        </w:rPr>
      </w:pPr>
    </w:p>
    <w:p w14:paraId="51D2279C" w14:textId="168139A5" w:rsidR="002A46E2" w:rsidRPr="00692FCF" w:rsidRDefault="002A46E2" w:rsidP="00B42F0D">
      <w:pPr>
        <w:spacing w:line="240" w:lineRule="auto"/>
        <w:ind w:left="7314" w:firstLine="0"/>
        <w:rPr>
          <w:rFonts w:ascii="Times New Roman" w:hAnsi="Times New Roman" w:cs="Times New Roman"/>
          <w:sz w:val="24"/>
          <w:szCs w:val="24"/>
        </w:rPr>
      </w:pPr>
      <w:r w:rsidRPr="00692FCF">
        <w:rPr>
          <w:rFonts w:ascii="Times New Roman" w:hAnsi="Times New Roman" w:cs="Times New Roman"/>
          <w:sz w:val="24"/>
          <w:szCs w:val="24"/>
        </w:rPr>
        <w:lastRenderedPageBreak/>
        <w:t xml:space="preserve">Pirkimo sąlygų </w:t>
      </w:r>
      <w:r w:rsidR="007E2E11" w:rsidRPr="00692FCF">
        <w:rPr>
          <w:rFonts w:ascii="Times New Roman" w:hAnsi="Times New Roman" w:cs="Times New Roman"/>
          <w:sz w:val="24"/>
          <w:szCs w:val="24"/>
        </w:rPr>
        <w:t>2</w:t>
      </w:r>
      <w:r w:rsidRPr="00692FCF">
        <w:rPr>
          <w:rFonts w:ascii="Times New Roman" w:hAnsi="Times New Roman" w:cs="Times New Roman"/>
          <w:sz w:val="24"/>
          <w:szCs w:val="24"/>
        </w:rPr>
        <w:t xml:space="preserve"> priedas „</w:t>
      </w:r>
      <w:r w:rsidR="00F82C53" w:rsidRPr="00692FCF">
        <w:rPr>
          <w:rFonts w:ascii="Times New Roman" w:hAnsi="Times New Roman" w:cs="Times New Roman"/>
          <w:sz w:val="24"/>
          <w:szCs w:val="24"/>
        </w:rPr>
        <w:t>Technin</w:t>
      </w:r>
      <w:r w:rsidR="000B5A10" w:rsidRPr="00692FCF">
        <w:rPr>
          <w:rFonts w:ascii="Times New Roman" w:hAnsi="Times New Roman" w:cs="Times New Roman"/>
          <w:sz w:val="24"/>
          <w:szCs w:val="24"/>
        </w:rPr>
        <w:t>ė specifikacija</w:t>
      </w:r>
      <w:r w:rsidRPr="00692FCF">
        <w:rPr>
          <w:rFonts w:ascii="Times New Roman" w:hAnsi="Times New Roman" w:cs="Times New Roman"/>
          <w:sz w:val="24"/>
          <w:szCs w:val="24"/>
        </w:rPr>
        <w:t>“</w:t>
      </w:r>
    </w:p>
    <w:p w14:paraId="23A94DEE" w14:textId="77777777" w:rsidR="001E310E" w:rsidRPr="00692FCF" w:rsidRDefault="001E310E" w:rsidP="00B42F0D">
      <w:pPr>
        <w:spacing w:line="240" w:lineRule="auto"/>
        <w:ind w:left="7314" w:firstLine="0"/>
        <w:rPr>
          <w:rFonts w:ascii="Times New Roman" w:hAnsi="Times New Roman" w:cs="Times New Roman"/>
          <w:sz w:val="24"/>
          <w:szCs w:val="24"/>
        </w:rPr>
      </w:pPr>
    </w:p>
    <w:p w14:paraId="79A73EB0" w14:textId="2F74C574" w:rsidR="00AB6CAE" w:rsidRDefault="00AB6CAE" w:rsidP="00AB6CAE">
      <w:pPr>
        <w:spacing w:line="240" w:lineRule="auto"/>
        <w:ind w:firstLine="0"/>
        <w:jc w:val="center"/>
        <w:rPr>
          <w:rFonts w:ascii="Times New Roman" w:hAnsi="Times New Roman" w:cs="Times New Roman"/>
          <w:sz w:val="24"/>
          <w:szCs w:val="24"/>
        </w:rPr>
      </w:pPr>
    </w:p>
    <w:p w14:paraId="4615772C" w14:textId="77777777" w:rsidR="003954D7" w:rsidRDefault="003954D7" w:rsidP="003954D7">
      <w:pPr>
        <w:tabs>
          <w:tab w:val="left" w:pos="810"/>
          <w:tab w:val="left" w:pos="990"/>
        </w:tabs>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4089BE5B" w14:textId="77777777" w:rsidR="003954D7" w:rsidRDefault="003954D7" w:rsidP="003954D7">
      <w:pPr>
        <w:ind w:firstLine="0"/>
        <w:jc w:val="center"/>
        <w:rPr>
          <w:rFonts w:ascii="Times New Roman" w:eastAsiaTheme="majorEastAsia" w:hAnsi="Times New Roman" w:cs="Times New Roman"/>
          <w:sz w:val="24"/>
          <w:szCs w:val="24"/>
        </w:rPr>
      </w:pPr>
    </w:p>
    <w:p w14:paraId="7F588E0F" w14:textId="77777777" w:rsidR="003954D7" w:rsidRDefault="003954D7" w:rsidP="003954D7">
      <w:pPr>
        <w:ind w:firstLine="0"/>
        <w:jc w:val="center"/>
        <w:rPr>
          <w:rFonts w:ascii="Times New Roman" w:eastAsiaTheme="majorEastAsia" w:hAnsi="Times New Roman" w:cs="Times New Roman"/>
          <w:sz w:val="24"/>
          <w:szCs w:val="24"/>
        </w:rPr>
      </w:pPr>
      <w:r>
        <w:rPr>
          <w:rFonts w:ascii="Times New Roman" w:eastAsiaTheme="majorEastAsia" w:hAnsi="Times New Roman" w:cs="Times New Roman"/>
          <w:sz w:val="24"/>
          <w:szCs w:val="24"/>
        </w:rPr>
        <w:t>(pateikiamas atskiru dokumentu)</w:t>
      </w:r>
    </w:p>
    <w:p w14:paraId="60863F1A" w14:textId="77777777" w:rsidR="003954D7" w:rsidRPr="00692FCF" w:rsidRDefault="003954D7" w:rsidP="00AB6CAE">
      <w:pPr>
        <w:spacing w:line="240" w:lineRule="auto"/>
        <w:ind w:firstLine="0"/>
        <w:jc w:val="center"/>
        <w:rPr>
          <w:rFonts w:ascii="Times New Roman" w:hAnsi="Times New Roman" w:cs="Times New Roman"/>
          <w:sz w:val="24"/>
          <w:szCs w:val="24"/>
        </w:rPr>
      </w:pPr>
    </w:p>
    <w:p w14:paraId="743727B4" w14:textId="77777777" w:rsidR="00AB6CAE" w:rsidRPr="00692FCF" w:rsidRDefault="00AB6CAE" w:rsidP="00AB6CAE">
      <w:pPr>
        <w:spacing w:line="240" w:lineRule="auto"/>
        <w:ind w:firstLine="0"/>
        <w:jc w:val="center"/>
        <w:rPr>
          <w:rFonts w:ascii="Times New Roman" w:hAnsi="Times New Roman" w:cs="Times New Roman"/>
          <w:sz w:val="24"/>
          <w:szCs w:val="24"/>
        </w:rPr>
      </w:pPr>
    </w:p>
    <w:p w14:paraId="30CC8DD2" w14:textId="77777777" w:rsidR="00AC59A6" w:rsidRPr="00692FCF" w:rsidRDefault="00AC59A6" w:rsidP="00B42F0D">
      <w:pPr>
        <w:spacing w:line="240" w:lineRule="auto"/>
        <w:ind w:left="7314" w:firstLine="0"/>
        <w:rPr>
          <w:rFonts w:ascii="Times New Roman" w:hAnsi="Times New Roman" w:cs="Times New Roman"/>
          <w:sz w:val="24"/>
          <w:szCs w:val="24"/>
        </w:rPr>
      </w:pPr>
    </w:p>
    <w:p w14:paraId="132B63C5" w14:textId="77777777" w:rsidR="00AC59A6" w:rsidRPr="00692FCF" w:rsidRDefault="00AC59A6" w:rsidP="00B42F0D">
      <w:pPr>
        <w:spacing w:line="240" w:lineRule="auto"/>
        <w:ind w:left="7314" w:firstLine="0"/>
        <w:rPr>
          <w:rFonts w:ascii="Times New Roman" w:hAnsi="Times New Roman" w:cs="Times New Roman"/>
          <w:sz w:val="24"/>
          <w:szCs w:val="24"/>
        </w:rPr>
      </w:pPr>
    </w:p>
    <w:p w14:paraId="59D65B2C" w14:textId="77777777" w:rsidR="007A5AD6" w:rsidRPr="00692FCF" w:rsidRDefault="007A5AD6" w:rsidP="00B42F0D">
      <w:pPr>
        <w:spacing w:line="240" w:lineRule="auto"/>
        <w:ind w:left="7314" w:firstLine="0"/>
        <w:rPr>
          <w:rFonts w:ascii="Times New Roman" w:hAnsi="Times New Roman" w:cs="Times New Roman"/>
          <w:sz w:val="24"/>
          <w:szCs w:val="24"/>
        </w:rPr>
      </w:pPr>
    </w:p>
    <w:p w14:paraId="04032A61" w14:textId="77777777" w:rsidR="007A5AD6" w:rsidRPr="00692FCF" w:rsidRDefault="007A5AD6" w:rsidP="00B42F0D">
      <w:pPr>
        <w:spacing w:line="240" w:lineRule="auto"/>
        <w:ind w:left="7314" w:firstLine="0"/>
        <w:rPr>
          <w:rFonts w:ascii="Times New Roman" w:hAnsi="Times New Roman" w:cs="Times New Roman"/>
          <w:sz w:val="24"/>
          <w:szCs w:val="24"/>
        </w:rPr>
      </w:pPr>
    </w:p>
    <w:p w14:paraId="51B8010C" w14:textId="77777777" w:rsidR="007A5AD6" w:rsidRPr="00692FCF" w:rsidRDefault="007A5AD6" w:rsidP="00B42F0D">
      <w:pPr>
        <w:spacing w:line="240" w:lineRule="auto"/>
        <w:ind w:left="7314" w:firstLine="0"/>
        <w:rPr>
          <w:rFonts w:ascii="Times New Roman" w:hAnsi="Times New Roman" w:cs="Times New Roman"/>
          <w:sz w:val="24"/>
          <w:szCs w:val="24"/>
        </w:rPr>
      </w:pPr>
    </w:p>
    <w:p w14:paraId="5F9C320A" w14:textId="77777777" w:rsidR="007A5AD6" w:rsidRPr="00692FCF" w:rsidRDefault="007A5AD6" w:rsidP="00B42F0D">
      <w:pPr>
        <w:spacing w:line="240" w:lineRule="auto"/>
        <w:ind w:left="7314" w:firstLine="0"/>
        <w:rPr>
          <w:rFonts w:ascii="Times New Roman" w:hAnsi="Times New Roman" w:cs="Times New Roman"/>
          <w:sz w:val="24"/>
          <w:szCs w:val="24"/>
        </w:rPr>
      </w:pPr>
    </w:p>
    <w:p w14:paraId="4390EE2D" w14:textId="77777777" w:rsidR="007A5AD6" w:rsidRPr="00692FCF" w:rsidRDefault="007A5AD6" w:rsidP="00B42F0D">
      <w:pPr>
        <w:spacing w:line="240" w:lineRule="auto"/>
        <w:ind w:left="7314" w:firstLine="0"/>
        <w:rPr>
          <w:rFonts w:ascii="Times New Roman" w:hAnsi="Times New Roman" w:cs="Times New Roman"/>
          <w:sz w:val="24"/>
          <w:szCs w:val="24"/>
        </w:rPr>
      </w:pPr>
    </w:p>
    <w:p w14:paraId="7A4E4192" w14:textId="77777777" w:rsidR="007A5AD6" w:rsidRPr="00692FCF" w:rsidRDefault="007A5AD6" w:rsidP="00B42F0D">
      <w:pPr>
        <w:spacing w:line="240" w:lineRule="auto"/>
        <w:ind w:left="7314" w:firstLine="0"/>
        <w:rPr>
          <w:rFonts w:ascii="Times New Roman" w:hAnsi="Times New Roman" w:cs="Times New Roman"/>
          <w:sz w:val="24"/>
          <w:szCs w:val="24"/>
        </w:rPr>
      </w:pPr>
    </w:p>
    <w:p w14:paraId="6D5A0783" w14:textId="77777777" w:rsidR="007A5AD6" w:rsidRPr="00692FCF" w:rsidRDefault="007A5AD6" w:rsidP="00B42F0D">
      <w:pPr>
        <w:spacing w:line="240" w:lineRule="auto"/>
        <w:ind w:left="7314" w:firstLine="0"/>
        <w:rPr>
          <w:rFonts w:ascii="Times New Roman" w:hAnsi="Times New Roman" w:cs="Times New Roman"/>
          <w:sz w:val="24"/>
          <w:szCs w:val="24"/>
        </w:rPr>
      </w:pPr>
    </w:p>
    <w:p w14:paraId="5A645274" w14:textId="77777777" w:rsidR="007A5AD6" w:rsidRPr="00692FCF" w:rsidRDefault="007A5AD6" w:rsidP="00B42F0D">
      <w:pPr>
        <w:spacing w:line="240" w:lineRule="auto"/>
        <w:ind w:left="7314" w:firstLine="0"/>
        <w:rPr>
          <w:rFonts w:ascii="Times New Roman" w:hAnsi="Times New Roman" w:cs="Times New Roman"/>
          <w:sz w:val="24"/>
          <w:szCs w:val="24"/>
        </w:rPr>
      </w:pPr>
    </w:p>
    <w:p w14:paraId="2BCAC280" w14:textId="77777777" w:rsidR="007A5AD6" w:rsidRPr="00692FCF" w:rsidRDefault="007A5AD6" w:rsidP="00B42F0D">
      <w:pPr>
        <w:spacing w:line="240" w:lineRule="auto"/>
        <w:ind w:left="7314" w:firstLine="0"/>
        <w:rPr>
          <w:rFonts w:ascii="Times New Roman" w:hAnsi="Times New Roman" w:cs="Times New Roman"/>
          <w:sz w:val="24"/>
          <w:szCs w:val="24"/>
        </w:rPr>
      </w:pPr>
    </w:p>
    <w:p w14:paraId="06118F89" w14:textId="77777777" w:rsidR="007A5AD6" w:rsidRPr="00692FCF" w:rsidRDefault="007A5AD6" w:rsidP="00B42F0D">
      <w:pPr>
        <w:spacing w:line="240" w:lineRule="auto"/>
        <w:ind w:left="7314" w:firstLine="0"/>
        <w:rPr>
          <w:rFonts w:ascii="Times New Roman" w:hAnsi="Times New Roman" w:cs="Times New Roman"/>
          <w:sz w:val="24"/>
          <w:szCs w:val="24"/>
        </w:rPr>
      </w:pPr>
    </w:p>
    <w:p w14:paraId="628715FC" w14:textId="77777777" w:rsidR="00E75610" w:rsidRDefault="00E75610">
      <w:pPr>
        <w:rPr>
          <w:rFonts w:ascii="Times New Roman" w:hAnsi="Times New Roman" w:cs="Times New Roman"/>
          <w:sz w:val="24"/>
          <w:szCs w:val="24"/>
        </w:rPr>
      </w:pPr>
      <w:r>
        <w:rPr>
          <w:rFonts w:ascii="Times New Roman" w:hAnsi="Times New Roman" w:cs="Times New Roman"/>
          <w:sz w:val="24"/>
          <w:szCs w:val="24"/>
        </w:rPr>
        <w:br w:type="page"/>
      </w:r>
    </w:p>
    <w:p w14:paraId="3DBF3DE0" w14:textId="7A6A7E95" w:rsidR="00112F92" w:rsidRPr="00692FCF" w:rsidRDefault="00112F92" w:rsidP="00B42F0D">
      <w:pPr>
        <w:spacing w:line="240" w:lineRule="auto"/>
        <w:ind w:left="7314" w:firstLine="0"/>
        <w:rPr>
          <w:rFonts w:ascii="Times New Roman" w:hAnsi="Times New Roman" w:cs="Times New Roman"/>
          <w:sz w:val="24"/>
          <w:szCs w:val="24"/>
        </w:rPr>
      </w:pPr>
      <w:r w:rsidRPr="00692FCF">
        <w:rPr>
          <w:rFonts w:ascii="Times New Roman" w:hAnsi="Times New Roman" w:cs="Times New Roman"/>
          <w:sz w:val="24"/>
          <w:szCs w:val="24"/>
        </w:rPr>
        <w:lastRenderedPageBreak/>
        <w:t xml:space="preserve">Pirkimo sąlygų </w:t>
      </w:r>
      <w:r w:rsidR="00DB6C31" w:rsidRPr="00692FCF">
        <w:rPr>
          <w:rFonts w:ascii="Times New Roman" w:hAnsi="Times New Roman" w:cs="Times New Roman"/>
          <w:sz w:val="24"/>
          <w:szCs w:val="24"/>
        </w:rPr>
        <w:t>3</w:t>
      </w:r>
      <w:r w:rsidRPr="00692FCF">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692FCF" w:rsidRDefault="00DB6C31" w:rsidP="00B42F0D">
      <w:pPr>
        <w:spacing w:line="240" w:lineRule="auto"/>
        <w:jc w:val="center"/>
        <w:rPr>
          <w:rFonts w:ascii="Times New Roman" w:eastAsia="Arial" w:hAnsi="Times New Roman" w:cs="Times New Roman"/>
          <w:smallCaps/>
          <w:sz w:val="24"/>
          <w:szCs w:val="24"/>
        </w:rPr>
      </w:pPr>
    </w:p>
    <w:p w14:paraId="38774671" w14:textId="77777777" w:rsidR="00066FC7" w:rsidRPr="00692FCF" w:rsidRDefault="00066FC7" w:rsidP="00B42F0D">
      <w:pPr>
        <w:pStyle w:val="Paantrat"/>
        <w:spacing w:after="0" w:line="240" w:lineRule="auto"/>
        <w:jc w:val="center"/>
        <w:rPr>
          <w:rFonts w:ascii="Times New Roman" w:hAnsi="Times New Roman" w:cs="Times New Roman"/>
          <w:smallCaps/>
          <w:color w:val="auto"/>
          <w:sz w:val="24"/>
          <w:szCs w:val="24"/>
        </w:rPr>
      </w:pPr>
      <w:r w:rsidRPr="00692FCF">
        <w:rPr>
          <w:rFonts w:ascii="Times New Roman" w:hAnsi="Times New Roman" w:cs="Times New Roman"/>
          <w:smallCaps/>
          <w:color w:val="auto"/>
          <w:sz w:val="24"/>
          <w:szCs w:val="24"/>
        </w:rPr>
        <w:t xml:space="preserve">TIEKĖJŲ KVALIFIKACIJOS REIKALAVIMAI IR REIKALAVIMAI LAIKYTIS </w:t>
      </w:r>
      <w:r w:rsidRPr="00692FCF">
        <w:rPr>
          <w:rFonts w:ascii="Times New Roman" w:hAnsi="Times New Roman" w:cs="Times New Roman"/>
          <w:color w:val="auto"/>
          <w:sz w:val="24"/>
          <w:szCs w:val="24"/>
          <w:lang w:eastAsia="en-US"/>
        </w:rPr>
        <w:t>APLINKOS APSAUGOS VADYBOS SISTEMOS STANDARTŲ</w:t>
      </w:r>
    </w:p>
    <w:p w14:paraId="0DFA37AF" w14:textId="77777777" w:rsidR="00582E59" w:rsidRPr="00336600" w:rsidRDefault="00582E59" w:rsidP="00B42F0D">
      <w:pPr>
        <w:pStyle w:val="Sraopastraipa"/>
        <w:spacing w:line="240" w:lineRule="auto"/>
        <w:ind w:left="0" w:firstLine="567"/>
        <w:rPr>
          <w:rFonts w:ascii="Times New Roman" w:eastAsia="Calibri" w:hAnsi="Times New Roman" w:cs="Times New Roman"/>
          <w:sz w:val="16"/>
          <w:szCs w:val="16"/>
          <w:lang w:eastAsia="en-US"/>
        </w:rPr>
      </w:pPr>
    </w:p>
    <w:p w14:paraId="50DB93F2" w14:textId="77777777" w:rsidR="00DF6FF0" w:rsidRPr="00692FCF" w:rsidRDefault="00DF6FF0" w:rsidP="00B42F0D">
      <w:pPr>
        <w:pStyle w:val="Sraopastraipa"/>
        <w:spacing w:line="240" w:lineRule="auto"/>
        <w:ind w:left="0" w:firstLine="567"/>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 xml:space="preserve">Tiekėjo kvalifikacija turi atitikti šiame priede nustatytus reikalavimus kvalifikacijai. </w:t>
      </w:r>
    </w:p>
    <w:p w14:paraId="12C77ADE" w14:textId="77777777" w:rsidR="00DF6FF0" w:rsidRPr="00336600" w:rsidRDefault="00DF6FF0" w:rsidP="00B42F0D">
      <w:pPr>
        <w:pStyle w:val="Sraopastraipa"/>
        <w:spacing w:line="240" w:lineRule="auto"/>
        <w:ind w:left="0" w:firstLine="567"/>
        <w:rPr>
          <w:rFonts w:ascii="Times New Roman" w:eastAsia="Calibri" w:hAnsi="Times New Roman" w:cs="Times New Roman"/>
          <w:sz w:val="16"/>
          <w:szCs w:val="16"/>
          <w:lang w:eastAsia="en-US"/>
        </w:rPr>
      </w:pPr>
    </w:p>
    <w:p w14:paraId="09C142DC" w14:textId="77777777" w:rsidR="00DF6FF0" w:rsidRPr="00692FCF" w:rsidRDefault="00DF6FF0"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692FCF">
        <w:rPr>
          <w:rFonts w:ascii="Times New Roman" w:eastAsia="Calibri" w:hAnsi="Times New Roman" w:cs="Times New Roman"/>
          <w:b/>
          <w:bCs/>
          <w:sz w:val="24"/>
          <w:szCs w:val="24"/>
          <w:lang w:eastAsia="en-US"/>
        </w:rPr>
        <w:t>Tiekėjų kvalifikacijos reikalavimai</w:t>
      </w:r>
    </w:p>
    <w:p w14:paraId="562EABD7" w14:textId="15F665E4" w:rsidR="00DF6FF0" w:rsidRPr="00336600" w:rsidRDefault="00DF6FF0" w:rsidP="00BF4512">
      <w:pPr>
        <w:tabs>
          <w:tab w:val="left" w:pos="2430"/>
        </w:tabs>
        <w:spacing w:line="240" w:lineRule="auto"/>
        <w:ind w:firstLine="0"/>
        <w:rPr>
          <w:rFonts w:ascii="Times New Roman" w:eastAsia="Calibri" w:hAnsi="Times New Roman" w:cs="Times New Roman"/>
          <w:sz w:val="16"/>
          <w:szCs w:val="16"/>
          <w:lang w:eastAsia="en-US"/>
        </w:rPr>
      </w:pPr>
    </w:p>
    <w:tbl>
      <w:tblPr>
        <w:tblStyle w:val="Lentelstinklelis"/>
        <w:tblW w:w="9634" w:type="dxa"/>
        <w:tblInd w:w="0" w:type="dxa"/>
        <w:tblLayout w:type="fixed"/>
        <w:tblLook w:val="04A0" w:firstRow="1" w:lastRow="0" w:firstColumn="1" w:lastColumn="0" w:noHBand="0" w:noVBand="1"/>
      </w:tblPr>
      <w:tblGrid>
        <w:gridCol w:w="846"/>
        <w:gridCol w:w="3260"/>
        <w:gridCol w:w="2976"/>
        <w:gridCol w:w="2552"/>
      </w:tblGrid>
      <w:tr w:rsidR="00DF6FF0" w:rsidRPr="00692FCF" w14:paraId="0BB07664" w14:textId="77777777" w:rsidTr="00C95617">
        <w:tc>
          <w:tcPr>
            <w:tcW w:w="846" w:type="dxa"/>
            <w:shd w:val="clear" w:color="auto" w:fill="DEEAF6" w:themeFill="accent5" w:themeFillTint="33"/>
            <w:vAlign w:val="center"/>
          </w:tcPr>
          <w:p w14:paraId="5783409A" w14:textId="77777777" w:rsidR="00DF6FF0" w:rsidRPr="00692FCF" w:rsidRDefault="00DF6FF0" w:rsidP="00B42F0D">
            <w:pPr>
              <w:pStyle w:val="Sraopastraipa"/>
              <w:tabs>
                <w:tab w:val="left" w:pos="2430"/>
              </w:tabs>
              <w:ind w:left="0" w:firstLine="0"/>
              <w:jc w:val="center"/>
              <w:rPr>
                <w:rFonts w:eastAsia="Calibri" w:hAnsi="Times New Roman" w:cs="Times New Roman"/>
                <w:b/>
                <w:bCs/>
                <w:sz w:val="24"/>
                <w:szCs w:val="24"/>
              </w:rPr>
            </w:pPr>
            <w:r w:rsidRPr="00692FCF">
              <w:rPr>
                <w:rFonts w:hAnsi="Times New Roman" w:cs="Times New Roman"/>
                <w:b/>
                <w:bCs/>
                <w:sz w:val="24"/>
                <w:szCs w:val="24"/>
              </w:rPr>
              <w:t>Eil. Nr.</w:t>
            </w:r>
          </w:p>
        </w:tc>
        <w:tc>
          <w:tcPr>
            <w:tcW w:w="3260" w:type="dxa"/>
            <w:shd w:val="clear" w:color="auto" w:fill="DEEAF6" w:themeFill="accent5" w:themeFillTint="33"/>
            <w:vAlign w:val="center"/>
          </w:tcPr>
          <w:p w14:paraId="61524A8E" w14:textId="77777777" w:rsidR="00DF6FF0" w:rsidRPr="00692FCF" w:rsidRDefault="00DF6FF0" w:rsidP="00B42F0D">
            <w:pPr>
              <w:pStyle w:val="Sraopastraipa"/>
              <w:tabs>
                <w:tab w:val="left" w:pos="2430"/>
              </w:tabs>
              <w:ind w:left="0" w:firstLine="0"/>
              <w:jc w:val="center"/>
              <w:rPr>
                <w:rFonts w:eastAsia="Calibri" w:hAnsi="Times New Roman" w:cs="Times New Roman"/>
                <w:b/>
                <w:bCs/>
                <w:sz w:val="24"/>
                <w:szCs w:val="24"/>
              </w:rPr>
            </w:pPr>
            <w:r w:rsidRPr="00692FCF">
              <w:rPr>
                <w:rFonts w:hAnsi="Times New Roman" w:cs="Times New Roman"/>
                <w:b/>
                <w:bCs/>
                <w:sz w:val="24"/>
                <w:szCs w:val="24"/>
              </w:rPr>
              <w:t>Kvalifikacijos reikalavimas</w:t>
            </w:r>
          </w:p>
        </w:tc>
        <w:tc>
          <w:tcPr>
            <w:tcW w:w="2976" w:type="dxa"/>
            <w:shd w:val="clear" w:color="auto" w:fill="DEEAF6" w:themeFill="accent5" w:themeFillTint="33"/>
            <w:vAlign w:val="center"/>
          </w:tcPr>
          <w:p w14:paraId="2D031808" w14:textId="77777777" w:rsidR="00DF6FF0" w:rsidRPr="00692FCF" w:rsidRDefault="00DF6FF0" w:rsidP="00B42F0D">
            <w:pPr>
              <w:pStyle w:val="Sraopastraipa"/>
              <w:tabs>
                <w:tab w:val="left" w:pos="2430"/>
              </w:tabs>
              <w:ind w:left="0" w:firstLine="0"/>
              <w:jc w:val="center"/>
              <w:rPr>
                <w:rFonts w:eastAsia="Calibri" w:hAnsi="Times New Roman" w:cs="Times New Roman"/>
                <w:b/>
                <w:bCs/>
                <w:sz w:val="24"/>
                <w:szCs w:val="24"/>
              </w:rPr>
            </w:pPr>
            <w:r w:rsidRPr="00692FCF">
              <w:rPr>
                <w:rFonts w:hAnsi="Times New Roman" w:cs="Times New Roman"/>
                <w:b/>
                <w:bCs/>
                <w:sz w:val="24"/>
                <w:szCs w:val="24"/>
              </w:rPr>
              <w:t>Atitiktį reikalavimui įrodantys dokumentai</w:t>
            </w:r>
          </w:p>
        </w:tc>
        <w:tc>
          <w:tcPr>
            <w:tcW w:w="2552" w:type="dxa"/>
            <w:shd w:val="clear" w:color="auto" w:fill="DEEAF6" w:themeFill="accent5" w:themeFillTint="33"/>
            <w:vAlign w:val="center"/>
          </w:tcPr>
          <w:p w14:paraId="6ABDBAB4" w14:textId="77777777" w:rsidR="00DF6FF0" w:rsidRPr="00692FCF" w:rsidRDefault="00DF6FF0" w:rsidP="00B42F0D">
            <w:pPr>
              <w:pStyle w:val="Sraopastraipa"/>
              <w:tabs>
                <w:tab w:val="left" w:pos="2430"/>
              </w:tabs>
              <w:ind w:left="0" w:firstLine="0"/>
              <w:jc w:val="center"/>
              <w:rPr>
                <w:rFonts w:eastAsia="Calibri" w:hAnsi="Times New Roman" w:cs="Times New Roman"/>
                <w:b/>
                <w:bCs/>
                <w:sz w:val="24"/>
                <w:szCs w:val="24"/>
              </w:rPr>
            </w:pPr>
            <w:r w:rsidRPr="00692FCF">
              <w:rPr>
                <w:rFonts w:hAnsi="Times New Roman" w:cs="Times New Roman"/>
                <w:b/>
                <w:bCs/>
                <w:sz w:val="24"/>
                <w:szCs w:val="24"/>
              </w:rPr>
              <w:t>Subjektas, kuris turi atitikti reikalavimą</w:t>
            </w:r>
          </w:p>
        </w:tc>
      </w:tr>
      <w:tr w:rsidR="001C5A1C" w:rsidRPr="00692FCF" w14:paraId="241DDA86" w14:textId="77777777" w:rsidTr="00D72221">
        <w:tc>
          <w:tcPr>
            <w:tcW w:w="846" w:type="dxa"/>
            <w:shd w:val="clear" w:color="auto" w:fill="auto"/>
            <w:vAlign w:val="center"/>
          </w:tcPr>
          <w:p w14:paraId="319A68D3" w14:textId="373A86AB" w:rsidR="001C5A1C" w:rsidRPr="00692FCF" w:rsidRDefault="001C5A1C" w:rsidP="00B42F0D">
            <w:pPr>
              <w:pStyle w:val="Sraopastraipa"/>
              <w:tabs>
                <w:tab w:val="left" w:pos="2430"/>
              </w:tabs>
              <w:ind w:left="0" w:firstLine="0"/>
              <w:jc w:val="center"/>
              <w:rPr>
                <w:rFonts w:hAnsi="Times New Roman" w:cs="Times New Roman"/>
                <w:b/>
                <w:bCs/>
                <w:sz w:val="24"/>
                <w:szCs w:val="24"/>
              </w:rPr>
            </w:pPr>
            <w:r w:rsidRPr="00692FCF">
              <w:rPr>
                <w:rFonts w:hAnsi="Times New Roman" w:cs="Times New Roman"/>
                <w:b/>
                <w:bCs/>
                <w:sz w:val="24"/>
                <w:szCs w:val="24"/>
              </w:rPr>
              <w:t>1.</w:t>
            </w:r>
          </w:p>
        </w:tc>
        <w:tc>
          <w:tcPr>
            <w:tcW w:w="8788" w:type="dxa"/>
            <w:gridSpan w:val="3"/>
            <w:shd w:val="clear" w:color="auto" w:fill="auto"/>
            <w:vAlign w:val="center"/>
          </w:tcPr>
          <w:p w14:paraId="34A7CADA" w14:textId="55372F13" w:rsidR="001C5A1C" w:rsidRPr="00692FCF" w:rsidRDefault="001C5A1C" w:rsidP="00B42F0D">
            <w:pPr>
              <w:pStyle w:val="Sraopastraipa"/>
              <w:tabs>
                <w:tab w:val="left" w:pos="2430"/>
              </w:tabs>
              <w:ind w:left="0" w:firstLine="0"/>
              <w:jc w:val="center"/>
              <w:rPr>
                <w:rFonts w:hAnsi="Times New Roman" w:cs="Times New Roman"/>
                <w:b/>
                <w:bCs/>
                <w:sz w:val="24"/>
                <w:szCs w:val="24"/>
              </w:rPr>
            </w:pPr>
            <w:r w:rsidRPr="00692FCF">
              <w:rPr>
                <w:rFonts w:hAnsi="Times New Roman" w:cs="Times New Roman"/>
                <w:b/>
                <w:bCs/>
                <w:sz w:val="24"/>
                <w:szCs w:val="24"/>
              </w:rPr>
              <w:t>Teisė verstis veikla</w:t>
            </w:r>
          </w:p>
        </w:tc>
      </w:tr>
      <w:tr w:rsidR="004F76FA" w:rsidRPr="00692FCF" w14:paraId="62A618AD" w14:textId="77777777" w:rsidTr="00890163">
        <w:tc>
          <w:tcPr>
            <w:tcW w:w="846" w:type="dxa"/>
            <w:shd w:val="clear" w:color="auto" w:fill="auto"/>
          </w:tcPr>
          <w:p w14:paraId="591DCEF6" w14:textId="51ED4467" w:rsidR="004F76FA" w:rsidRPr="00692FCF" w:rsidRDefault="004F76FA" w:rsidP="004F76FA">
            <w:pPr>
              <w:pStyle w:val="Sraopastraipa"/>
              <w:tabs>
                <w:tab w:val="left" w:pos="2430"/>
              </w:tabs>
              <w:ind w:left="0" w:firstLine="0"/>
              <w:jc w:val="center"/>
              <w:rPr>
                <w:rFonts w:hAnsi="Times New Roman" w:cs="Times New Roman"/>
                <w:b/>
                <w:bCs/>
                <w:sz w:val="24"/>
                <w:szCs w:val="24"/>
              </w:rPr>
            </w:pPr>
            <w:r w:rsidRPr="00692FCF">
              <w:rPr>
                <w:rFonts w:hAnsi="Times New Roman" w:cs="Times New Roman"/>
                <w:b/>
                <w:bCs/>
                <w:sz w:val="24"/>
                <w:szCs w:val="24"/>
              </w:rPr>
              <w:t>1.1.</w:t>
            </w:r>
          </w:p>
        </w:tc>
        <w:tc>
          <w:tcPr>
            <w:tcW w:w="3260" w:type="dxa"/>
            <w:shd w:val="clear" w:color="auto" w:fill="auto"/>
          </w:tcPr>
          <w:p w14:paraId="3A99BC89" w14:textId="77777777" w:rsidR="004F76FA" w:rsidRPr="004C5575" w:rsidRDefault="004F76FA" w:rsidP="004F76FA">
            <w:pPr>
              <w:autoSpaceDE w:val="0"/>
              <w:autoSpaceDN w:val="0"/>
              <w:adjustRightInd w:val="0"/>
              <w:ind w:hanging="1"/>
              <w:rPr>
                <w:rFonts w:eastAsia="Calibri" w:hAnsi="Times New Roman" w:cs="Times New Roman"/>
                <w:sz w:val="24"/>
                <w:szCs w:val="24"/>
              </w:rPr>
            </w:pPr>
            <w:r w:rsidRPr="004C5575">
              <w:rPr>
                <w:rFonts w:eastAsia="Calibri" w:hAnsi="Times New Roman" w:cs="Times New Roman"/>
                <w:sz w:val="24"/>
                <w:szCs w:val="24"/>
              </w:rPr>
              <w:t>Tiekėjas turi turėti teisę patvirtinti pedagoginių darbuotojų dalyvavimą programoje – išduoti kvalifikacijos tobulinimo pažymėjimus, tiekėjas turi būti švietimo, mokslo ir sporto ministro nustatyta tvarka patvirtintas pedagogų rengimo centras ar akredituota kvalifikacijos tobulinimo įstaiga.</w:t>
            </w:r>
          </w:p>
          <w:p w14:paraId="36E2AA9D" w14:textId="77777777" w:rsidR="004F76FA" w:rsidRPr="004C5575" w:rsidRDefault="004F76FA" w:rsidP="004F76FA">
            <w:pPr>
              <w:autoSpaceDE w:val="0"/>
              <w:autoSpaceDN w:val="0"/>
              <w:adjustRightInd w:val="0"/>
              <w:ind w:hanging="1"/>
              <w:rPr>
                <w:rFonts w:eastAsia="Calibri" w:hAnsi="Times New Roman" w:cs="Times New Roman"/>
                <w:sz w:val="24"/>
                <w:szCs w:val="24"/>
              </w:rPr>
            </w:pPr>
          </w:p>
          <w:p w14:paraId="30B81085" w14:textId="77777777" w:rsidR="004F76FA" w:rsidRPr="004C5575" w:rsidRDefault="004F76FA" w:rsidP="004F76FA">
            <w:pPr>
              <w:autoSpaceDE w:val="0"/>
              <w:autoSpaceDN w:val="0"/>
              <w:adjustRightInd w:val="0"/>
              <w:ind w:hanging="1"/>
              <w:rPr>
                <w:rFonts w:eastAsia="Calibri" w:hAnsi="Times New Roman" w:cs="Times New Roman"/>
                <w:sz w:val="24"/>
                <w:szCs w:val="24"/>
                <w:u w:val="single"/>
              </w:rPr>
            </w:pPr>
            <w:r w:rsidRPr="004C5575">
              <w:rPr>
                <w:rFonts w:eastAsia="Calibri" w:hAnsi="Times New Roman" w:cs="Times New Roman"/>
                <w:sz w:val="24"/>
                <w:szCs w:val="24"/>
                <w:u w:val="single"/>
              </w:rPr>
              <w:t>Reikalavimo teisinis pagrindas:</w:t>
            </w:r>
          </w:p>
          <w:p w14:paraId="67998E54" w14:textId="205E7CBC" w:rsidR="004F76FA" w:rsidRPr="00E75610" w:rsidRDefault="004F76FA" w:rsidP="004F76FA">
            <w:pPr>
              <w:pStyle w:val="Sraopastraipa"/>
              <w:tabs>
                <w:tab w:val="left" w:pos="2430"/>
              </w:tabs>
              <w:ind w:left="0" w:firstLine="0"/>
              <w:jc w:val="center"/>
              <w:rPr>
                <w:rFonts w:hAnsi="Times New Roman" w:cs="Times New Roman"/>
                <w:b/>
                <w:bCs/>
                <w:color w:val="FF0000"/>
                <w:sz w:val="24"/>
                <w:szCs w:val="24"/>
              </w:rPr>
            </w:pPr>
            <w:r w:rsidRPr="004C5575">
              <w:rPr>
                <w:rFonts w:eastAsia="Calibri" w:hAnsi="Times New Roman" w:cs="Times New Roman"/>
                <w:sz w:val="24"/>
                <w:szCs w:val="24"/>
              </w:rPr>
              <w:t>LR švietimo įstatymo 23 str. 6 p. ir Lietuvos Respublikos švietimo, mokslo ir sporto ministro 2007 m. kovo 29 d. įsakymas Nr. ISAK-556 „Dėl Valstybinių ir savivaldybių švietimo įstaigų išskyrus aukštąsias mokyklas) pedagoginių darbuotojų kvalifikacijos tobulinimo nuostatų patvirtinimo“.</w:t>
            </w:r>
          </w:p>
        </w:tc>
        <w:tc>
          <w:tcPr>
            <w:tcW w:w="2976" w:type="dxa"/>
            <w:shd w:val="clear" w:color="auto" w:fill="auto"/>
          </w:tcPr>
          <w:p w14:paraId="3B9C284C" w14:textId="690A3AA8" w:rsidR="004F76FA" w:rsidRPr="00C5402C" w:rsidRDefault="004F76FA" w:rsidP="004F76FA">
            <w:pPr>
              <w:tabs>
                <w:tab w:val="left" w:pos="0"/>
              </w:tabs>
              <w:rPr>
                <w:rFonts w:eastAsia="Calibri" w:hAnsi="Times New Roman" w:cs="Times New Roman"/>
                <w:sz w:val="24"/>
                <w:szCs w:val="24"/>
              </w:rPr>
            </w:pPr>
            <w:r w:rsidRPr="004C5575">
              <w:rPr>
                <w:rFonts w:eastAsia="Calibri" w:hAnsi="Times New Roman" w:cs="Times New Roman"/>
                <w:sz w:val="24"/>
                <w:szCs w:val="24"/>
              </w:rPr>
              <w:t xml:space="preserve">Pateikiamas akreditaciją patvirtinantis dokumentas, arba tiekėjas turi būti nurodytas šiame </w:t>
            </w:r>
            <w:r w:rsidRPr="00C5402C">
              <w:rPr>
                <w:rFonts w:eastAsia="Calibri" w:hAnsi="Times New Roman" w:cs="Times New Roman"/>
                <w:sz w:val="24"/>
                <w:szCs w:val="24"/>
              </w:rPr>
              <w:t>sąraše:</w:t>
            </w:r>
            <w:r w:rsidRPr="00C5402C">
              <w:rPr>
                <w:rFonts w:ascii="Aptos" w:eastAsia="Calibri" w:hAnsi="Aptos" w:cs="Calibri"/>
                <w:sz w:val="24"/>
                <w:szCs w:val="24"/>
              </w:rPr>
              <w:t xml:space="preserve"> </w:t>
            </w:r>
            <w:r w:rsidRPr="00C5402C">
              <w:rPr>
                <w:sz w:val="24"/>
                <w:szCs w:val="24"/>
              </w:rPr>
              <w:t>https://www.nsa.smm.lt/wp-content/uploads/2024/11/AI_sarasas11-19-1.pdf</w:t>
            </w:r>
            <w:r w:rsidRPr="00C5402C">
              <w:rPr>
                <w:rFonts w:eastAsia="Calibri" w:hAnsi="Times New Roman" w:cs="Times New Roman"/>
                <w:sz w:val="24"/>
                <w:szCs w:val="24"/>
              </w:rPr>
              <w:t xml:space="preserve"> </w:t>
            </w:r>
          </w:p>
          <w:p w14:paraId="70C2CA2B" w14:textId="77777777" w:rsidR="004F76FA" w:rsidRPr="004C5575" w:rsidRDefault="004F76FA" w:rsidP="004F76FA">
            <w:pPr>
              <w:tabs>
                <w:tab w:val="left" w:pos="0"/>
              </w:tabs>
              <w:rPr>
                <w:rFonts w:eastAsia="Calibri" w:hAnsi="Times New Roman" w:cs="Times New Roman"/>
                <w:sz w:val="24"/>
                <w:szCs w:val="24"/>
              </w:rPr>
            </w:pPr>
          </w:p>
          <w:p w14:paraId="7BD2B64C" w14:textId="77777777" w:rsidR="004F76FA" w:rsidRPr="004C5575" w:rsidRDefault="004F76FA" w:rsidP="004F76FA">
            <w:pPr>
              <w:tabs>
                <w:tab w:val="left" w:pos="0"/>
              </w:tabs>
              <w:rPr>
                <w:rFonts w:eastAsia="Calibri" w:hAnsi="Times New Roman" w:cs="Times New Roman"/>
                <w:sz w:val="24"/>
                <w:szCs w:val="24"/>
              </w:rPr>
            </w:pPr>
          </w:p>
          <w:p w14:paraId="5DA88A5A" w14:textId="77777777" w:rsidR="004F76FA" w:rsidRPr="004C5575" w:rsidRDefault="004F76FA" w:rsidP="004F76FA">
            <w:pPr>
              <w:tabs>
                <w:tab w:val="left" w:pos="0"/>
              </w:tabs>
              <w:rPr>
                <w:rFonts w:eastAsia="Calibri" w:hAnsi="Times New Roman" w:cs="Times New Roman"/>
                <w:sz w:val="24"/>
                <w:szCs w:val="24"/>
              </w:rPr>
            </w:pPr>
          </w:p>
          <w:p w14:paraId="25D08B91" w14:textId="77777777" w:rsidR="004F76FA" w:rsidRPr="004C5575" w:rsidRDefault="004F76FA" w:rsidP="004F76FA">
            <w:pPr>
              <w:tabs>
                <w:tab w:val="left" w:pos="0"/>
              </w:tabs>
              <w:rPr>
                <w:rFonts w:eastAsia="Calibri" w:hAnsi="Times New Roman" w:cs="Times New Roman"/>
                <w:sz w:val="24"/>
                <w:szCs w:val="24"/>
              </w:rPr>
            </w:pPr>
          </w:p>
          <w:p w14:paraId="4C871098" w14:textId="77777777" w:rsidR="004F76FA" w:rsidRPr="004C5575" w:rsidRDefault="004F76FA" w:rsidP="004F76FA">
            <w:pPr>
              <w:tabs>
                <w:tab w:val="left" w:pos="0"/>
              </w:tabs>
              <w:rPr>
                <w:rFonts w:eastAsia="Calibri" w:hAnsi="Times New Roman" w:cs="Times New Roman"/>
                <w:sz w:val="24"/>
                <w:szCs w:val="24"/>
              </w:rPr>
            </w:pPr>
          </w:p>
          <w:p w14:paraId="749465AA" w14:textId="77777777" w:rsidR="004F76FA" w:rsidRPr="004C5575" w:rsidRDefault="004F76FA" w:rsidP="004F76FA">
            <w:pPr>
              <w:tabs>
                <w:tab w:val="left" w:pos="2430"/>
              </w:tabs>
              <w:ind w:firstLine="2"/>
              <w:rPr>
                <w:rFonts w:eastAsia="Calibri" w:hAnsi="Times New Roman" w:cs="Times New Roman"/>
                <w:sz w:val="24"/>
                <w:szCs w:val="24"/>
              </w:rPr>
            </w:pPr>
          </w:p>
          <w:p w14:paraId="7C0D31C6" w14:textId="77777777" w:rsidR="004F76FA" w:rsidRPr="004C5575" w:rsidRDefault="004F76FA" w:rsidP="004F76FA">
            <w:pPr>
              <w:tabs>
                <w:tab w:val="left" w:pos="2430"/>
              </w:tabs>
              <w:contextualSpacing/>
              <w:rPr>
                <w:rFonts w:eastAsia="Calibri" w:hAnsi="Times New Roman" w:cs="Times New Roman"/>
                <w:i/>
                <w:iCs/>
                <w:sz w:val="24"/>
                <w:szCs w:val="24"/>
              </w:rPr>
            </w:pPr>
          </w:p>
          <w:p w14:paraId="213B856C" w14:textId="77777777" w:rsidR="004F76FA" w:rsidRPr="004C5575" w:rsidRDefault="004F76FA" w:rsidP="004F76FA">
            <w:pPr>
              <w:tabs>
                <w:tab w:val="left" w:pos="2430"/>
              </w:tabs>
              <w:contextualSpacing/>
              <w:rPr>
                <w:rFonts w:eastAsia="Calibri" w:hAnsi="Times New Roman" w:cs="Times New Roman"/>
                <w:i/>
                <w:iCs/>
                <w:sz w:val="24"/>
                <w:szCs w:val="24"/>
              </w:rPr>
            </w:pPr>
          </w:p>
          <w:p w14:paraId="08F619FD" w14:textId="037A49E5" w:rsidR="004F76FA" w:rsidRPr="00E75610" w:rsidRDefault="004F76FA" w:rsidP="004F76FA">
            <w:pPr>
              <w:pStyle w:val="Sraopastraipa"/>
              <w:tabs>
                <w:tab w:val="left" w:pos="2430"/>
              </w:tabs>
              <w:ind w:left="0" w:firstLine="0"/>
              <w:jc w:val="center"/>
              <w:rPr>
                <w:rFonts w:hAnsi="Times New Roman" w:cs="Times New Roman"/>
                <w:b/>
                <w:bCs/>
                <w:color w:val="FF0000"/>
                <w:sz w:val="24"/>
                <w:szCs w:val="24"/>
              </w:rPr>
            </w:pPr>
            <w:r w:rsidRPr="004C5575">
              <w:rPr>
                <w:rFonts w:eastAsia="Calibri" w:hAnsi="Times New Roman" w:cs="Times New Roman"/>
                <w:i/>
                <w:iCs/>
                <w:sz w:val="24"/>
                <w:szCs w:val="24"/>
                <w:u w:val="single"/>
              </w:rPr>
              <w:t>CVP IS priemonėmis pateikiama skaitmeninė dokumento kopija</w:t>
            </w:r>
          </w:p>
        </w:tc>
        <w:tc>
          <w:tcPr>
            <w:tcW w:w="2552" w:type="dxa"/>
            <w:shd w:val="clear" w:color="auto" w:fill="auto"/>
          </w:tcPr>
          <w:p w14:paraId="6197C6A2" w14:textId="77777777" w:rsidR="004F76FA" w:rsidRPr="000D69CD" w:rsidRDefault="004F76FA" w:rsidP="004F76FA">
            <w:pPr>
              <w:ind w:firstLine="0"/>
              <w:rPr>
                <w:rFonts w:eastAsia="Times New Roman" w:hAnsi="Times New Roman" w:cs="Times New Roman"/>
                <w:sz w:val="24"/>
                <w:szCs w:val="24"/>
              </w:rPr>
            </w:pPr>
            <w:r w:rsidRPr="000D69CD">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r>
              <w:rPr>
                <w:rFonts w:eastAsia="Times New Roman" w:hAnsi="Times New Roman" w:cs="Times New Roman"/>
                <w:sz w:val="24"/>
                <w:szCs w:val="24"/>
              </w:rPr>
              <w:t>.</w:t>
            </w:r>
          </w:p>
          <w:p w14:paraId="16AC2C71" w14:textId="77777777" w:rsidR="004F76FA" w:rsidRPr="000D69CD" w:rsidRDefault="004F76FA" w:rsidP="004F76FA">
            <w:pPr>
              <w:ind w:firstLine="0"/>
              <w:rPr>
                <w:rFonts w:eastAsia="Times New Roman" w:hAnsi="Times New Roman" w:cs="Times New Roman"/>
                <w:sz w:val="24"/>
                <w:szCs w:val="24"/>
              </w:rPr>
            </w:pPr>
          </w:p>
          <w:p w14:paraId="66319AA1" w14:textId="77777777" w:rsidR="004F76FA" w:rsidRPr="000D69CD" w:rsidRDefault="004F76FA" w:rsidP="004F76FA">
            <w:pPr>
              <w:ind w:firstLine="0"/>
              <w:rPr>
                <w:rFonts w:eastAsia="Times New Roman" w:hAnsi="Times New Roman" w:cs="Times New Roman"/>
                <w:sz w:val="24"/>
                <w:szCs w:val="24"/>
              </w:rPr>
            </w:pPr>
            <w:r w:rsidRPr="000D69CD">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r>
              <w:rPr>
                <w:rFonts w:eastAsia="Times New Roman" w:hAnsi="Times New Roman" w:cs="Times New Roman"/>
                <w:sz w:val="24"/>
                <w:szCs w:val="24"/>
              </w:rPr>
              <w:t>.</w:t>
            </w:r>
          </w:p>
          <w:p w14:paraId="1805F971" w14:textId="77777777" w:rsidR="004F76FA" w:rsidRPr="000D69CD" w:rsidRDefault="004F76FA" w:rsidP="004F76FA">
            <w:pPr>
              <w:ind w:firstLine="0"/>
              <w:rPr>
                <w:rFonts w:eastAsia="Times New Roman" w:hAnsi="Times New Roman" w:cs="Times New Roman"/>
                <w:sz w:val="24"/>
                <w:szCs w:val="24"/>
              </w:rPr>
            </w:pPr>
          </w:p>
          <w:p w14:paraId="644FC0D8" w14:textId="383F2D8E" w:rsidR="004F76FA" w:rsidRPr="00E75610" w:rsidRDefault="004F76FA" w:rsidP="004F76FA">
            <w:pPr>
              <w:ind w:firstLine="0"/>
              <w:rPr>
                <w:rFonts w:hAnsi="Times New Roman" w:cs="Times New Roman"/>
                <w:b/>
                <w:bCs/>
                <w:color w:val="FF0000"/>
                <w:sz w:val="24"/>
                <w:szCs w:val="24"/>
              </w:rPr>
            </w:pPr>
            <w:r w:rsidRPr="000D69CD">
              <w:rPr>
                <w:rFonts w:eastAsia="Times New Roman" w:hAnsi="Times New Roman" w:cs="Times New Roman"/>
                <w:sz w:val="24"/>
                <w:szCs w:val="24"/>
              </w:rPr>
              <w:t>Subtiekėjams šis reikalavimas nenustatomas.</w:t>
            </w:r>
          </w:p>
        </w:tc>
      </w:tr>
      <w:tr w:rsidR="001C5A1C" w:rsidRPr="00692FCF" w14:paraId="069A0C31" w14:textId="77777777" w:rsidTr="00C95617">
        <w:tc>
          <w:tcPr>
            <w:tcW w:w="846" w:type="dxa"/>
            <w:vAlign w:val="center"/>
          </w:tcPr>
          <w:p w14:paraId="0BBA9C7E" w14:textId="10FFA708" w:rsidR="001C5A1C" w:rsidRPr="00692FCF" w:rsidRDefault="00890163" w:rsidP="001C5A1C">
            <w:pPr>
              <w:tabs>
                <w:tab w:val="left" w:pos="2430"/>
              </w:tabs>
              <w:ind w:firstLine="0"/>
              <w:jc w:val="center"/>
              <w:rPr>
                <w:rFonts w:eastAsia="Calibri" w:hAnsi="Times New Roman" w:cs="Times New Roman"/>
                <w:b/>
                <w:bCs/>
                <w:sz w:val="24"/>
                <w:szCs w:val="24"/>
              </w:rPr>
            </w:pPr>
            <w:r>
              <w:rPr>
                <w:rFonts w:eastAsia="Calibri" w:hAnsi="Times New Roman" w:cs="Times New Roman"/>
                <w:b/>
                <w:bCs/>
                <w:sz w:val="24"/>
                <w:szCs w:val="24"/>
              </w:rPr>
              <w:t>2</w:t>
            </w:r>
            <w:r w:rsidR="001C5A1C" w:rsidRPr="00692FCF">
              <w:rPr>
                <w:rFonts w:eastAsia="Calibri" w:hAnsi="Times New Roman" w:cs="Times New Roman"/>
                <w:b/>
                <w:bCs/>
                <w:sz w:val="24"/>
                <w:szCs w:val="24"/>
              </w:rPr>
              <w:t>.</w:t>
            </w:r>
          </w:p>
        </w:tc>
        <w:tc>
          <w:tcPr>
            <w:tcW w:w="8788" w:type="dxa"/>
            <w:gridSpan w:val="3"/>
          </w:tcPr>
          <w:p w14:paraId="1112502A" w14:textId="7BDF4F9A" w:rsidR="001C5A1C" w:rsidRPr="00692FCF" w:rsidRDefault="001C5A1C" w:rsidP="001C5A1C">
            <w:pPr>
              <w:tabs>
                <w:tab w:val="left" w:pos="2430"/>
              </w:tabs>
              <w:ind w:firstLine="0"/>
              <w:jc w:val="center"/>
              <w:rPr>
                <w:rFonts w:eastAsia="Calibri" w:hAnsi="Times New Roman" w:cs="Times New Roman"/>
                <w:b/>
                <w:bCs/>
                <w:sz w:val="24"/>
                <w:szCs w:val="24"/>
              </w:rPr>
            </w:pPr>
            <w:r w:rsidRPr="00692FCF">
              <w:rPr>
                <w:rFonts w:hAnsi="Times New Roman" w:cs="Times New Roman"/>
                <w:b/>
                <w:bCs/>
                <w:sz w:val="24"/>
                <w:szCs w:val="24"/>
              </w:rPr>
              <w:t>Techninis ir profesinis pajėgumas</w:t>
            </w:r>
          </w:p>
        </w:tc>
      </w:tr>
      <w:tr w:rsidR="004F76FA" w:rsidRPr="00692FCF" w14:paraId="21395488" w14:textId="77777777" w:rsidTr="00C95617">
        <w:tc>
          <w:tcPr>
            <w:tcW w:w="846" w:type="dxa"/>
          </w:tcPr>
          <w:p w14:paraId="5ED2585D" w14:textId="2EBE94DF" w:rsidR="004F76FA" w:rsidRPr="00692FCF" w:rsidRDefault="004F76FA" w:rsidP="004F76FA">
            <w:pPr>
              <w:pStyle w:val="Sraopastraipa"/>
              <w:tabs>
                <w:tab w:val="left" w:pos="2430"/>
              </w:tabs>
              <w:ind w:left="0" w:firstLine="0"/>
              <w:jc w:val="center"/>
              <w:rPr>
                <w:rFonts w:eastAsia="Calibri" w:hAnsi="Times New Roman" w:cs="Times New Roman"/>
                <w:sz w:val="24"/>
                <w:szCs w:val="24"/>
              </w:rPr>
            </w:pPr>
            <w:r>
              <w:rPr>
                <w:rFonts w:eastAsia="Calibri" w:hAnsi="Times New Roman" w:cs="Times New Roman"/>
                <w:sz w:val="24"/>
                <w:szCs w:val="24"/>
              </w:rPr>
              <w:t>2</w:t>
            </w:r>
            <w:r w:rsidRPr="00692FCF">
              <w:rPr>
                <w:rFonts w:eastAsia="Calibri" w:hAnsi="Times New Roman" w:cs="Times New Roman"/>
                <w:sz w:val="24"/>
                <w:szCs w:val="24"/>
              </w:rPr>
              <w:t>.1.</w:t>
            </w:r>
          </w:p>
        </w:tc>
        <w:tc>
          <w:tcPr>
            <w:tcW w:w="3260" w:type="dxa"/>
          </w:tcPr>
          <w:p w14:paraId="520693DC" w14:textId="77777777" w:rsidR="004F76FA" w:rsidRPr="004C5575" w:rsidRDefault="004F76FA" w:rsidP="004F76FA">
            <w:pPr>
              <w:rPr>
                <w:rFonts w:eastAsia="Calibri" w:hAnsi="Times New Roman" w:cs="Times New Roman"/>
                <w:b/>
                <w:bCs/>
                <w:sz w:val="24"/>
                <w:szCs w:val="24"/>
              </w:rPr>
            </w:pPr>
            <w:r w:rsidRPr="004C5575">
              <w:rPr>
                <w:rFonts w:eastAsia="Calibri" w:hAnsi="Times New Roman" w:cs="Times New Roman"/>
                <w:sz w:val="24"/>
                <w:szCs w:val="24"/>
              </w:rPr>
              <w:t xml:space="preserve">Tiekėjas pirkimo sutarties vykdymui turi skirti bent 1 (vieną) specialistą, kuris ves mokymus ir kuris per pastaruosius 3 (trejus) metus iki pasiūlymų pateikimo termino pabaigos turi patirties vedant </w:t>
            </w:r>
            <w:r w:rsidRPr="004C5575">
              <w:rPr>
                <w:rFonts w:eastAsia="Calibri" w:hAnsi="Times New Roman" w:cs="Times New Roman"/>
                <w:sz w:val="24"/>
                <w:szCs w:val="24"/>
              </w:rPr>
              <w:lastRenderedPageBreak/>
              <w:t xml:space="preserve">mokymus įtraukiojo ugdymo kompetencijų tobulinimo, metodikų parengimo ir įgyvendinimo temomis, kurių trukmė buvo ne mažiau kaip </w:t>
            </w:r>
            <w:r>
              <w:rPr>
                <w:rFonts w:eastAsia="Calibri" w:hAnsi="Times New Roman" w:cs="Times New Roman"/>
                <w:b/>
                <w:bCs/>
                <w:sz w:val="24"/>
                <w:szCs w:val="24"/>
              </w:rPr>
              <w:t>4</w:t>
            </w:r>
            <w:r w:rsidRPr="004C5575">
              <w:rPr>
                <w:rFonts w:eastAsia="Calibri" w:hAnsi="Times New Roman" w:cs="Times New Roman"/>
                <w:b/>
                <w:bCs/>
                <w:sz w:val="24"/>
                <w:szCs w:val="24"/>
              </w:rPr>
              <w:t>0 ak. val.</w:t>
            </w:r>
          </w:p>
          <w:p w14:paraId="1BC1B35B" w14:textId="121B63DE" w:rsidR="004F76FA" w:rsidRPr="00692FCF" w:rsidRDefault="004F76FA" w:rsidP="004F76FA">
            <w:pPr>
              <w:ind w:firstLine="0"/>
              <w:rPr>
                <w:rFonts w:eastAsia="SimSun" w:hAnsi="Times New Roman" w:cs="Times New Roman"/>
                <w:sz w:val="24"/>
                <w:szCs w:val="24"/>
              </w:rPr>
            </w:pPr>
          </w:p>
        </w:tc>
        <w:tc>
          <w:tcPr>
            <w:tcW w:w="2976" w:type="dxa"/>
          </w:tcPr>
          <w:p w14:paraId="39D83C3B" w14:textId="77777777" w:rsidR="004F76FA" w:rsidRPr="004C5575" w:rsidRDefault="004F76FA" w:rsidP="004F76FA">
            <w:pPr>
              <w:numPr>
                <w:ilvl w:val="0"/>
                <w:numId w:val="19"/>
              </w:numPr>
              <w:tabs>
                <w:tab w:val="left" w:pos="286"/>
              </w:tabs>
              <w:ind w:left="27"/>
              <w:contextualSpacing/>
              <w:rPr>
                <w:rFonts w:eastAsia="Calibri" w:hAnsi="Times New Roman" w:cs="Times New Roman"/>
                <w:sz w:val="24"/>
                <w:szCs w:val="24"/>
                <w:lang w:eastAsia="x-none"/>
              </w:rPr>
            </w:pPr>
            <w:r w:rsidRPr="004C5575">
              <w:rPr>
                <w:rFonts w:eastAsia="Calibri" w:hAnsi="Times New Roman" w:cs="Times New Roman"/>
                <w:sz w:val="24"/>
                <w:szCs w:val="24"/>
                <w:lang w:eastAsia="x-none"/>
              </w:rPr>
              <w:lastRenderedPageBreak/>
              <w:t xml:space="preserve">Tiekėjo ar jo įgalioto asmens parašu patvirtintas specialistų, kurie bus atsakingi už pirkimo sutarties vykdymą, sąrašas (pildomas pirkimo sąlygų 10 </w:t>
            </w:r>
            <w:r w:rsidRPr="004C5575">
              <w:rPr>
                <w:rFonts w:eastAsia="Calibri" w:hAnsi="Times New Roman" w:cs="Times New Roman"/>
                <w:sz w:val="24"/>
                <w:szCs w:val="24"/>
                <w:lang w:eastAsia="x-none"/>
              </w:rPr>
              <w:lastRenderedPageBreak/>
              <w:t>priedas „Tiekėjo siūlomų specialistų sąrašas“).</w:t>
            </w:r>
          </w:p>
          <w:p w14:paraId="378B849E" w14:textId="77777777" w:rsidR="004F76FA" w:rsidRPr="004C5575" w:rsidRDefault="004F76FA" w:rsidP="004F76FA">
            <w:pPr>
              <w:contextualSpacing/>
              <w:rPr>
                <w:rFonts w:eastAsia="Calibri" w:hAnsi="Times New Roman" w:cs="Times New Roman"/>
                <w:sz w:val="24"/>
                <w:szCs w:val="24"/>
                <w:lang w:eastAsia="x-none"/>
              </w:rPr>
            </w:pPr>
          </w:p>
          <w:p w14:paraId="7E6B6B6D" w14:textId="77777777" w:rsidR="004F76FA" w:rsidRPr="004C5575" w:rsidRDefault="004F76FA" w:rsidP="004F76FA">
            <w:pPr>
              <w:contextualSpacing/>
              <w:rPr>
                <w:rFonts w:eastAsia="Calibri" w:hAnsi="Times New Roman" w:cs="Times New Roman"/>
                <w:sz w:val="24"/>
                <w:szCs w:val="24"/>
                <w:lang w:eastAsia="x-none"/>
              </w:rPr>
            </w:pPr>
          </w:p>
          <w:p w14:paraId="7A05201E" w14:textId="77777777" w:rsidR="004F76FA" w:rsidRPr="004C5575" w:rsidRDefault="004F76FA" w:rsidP="004F76FA">
            <w:pPr>
              <w:contextualSpacing/>
              <w:rPr>
                <w:rFonts w:eastAsia="Calibri" w:hAnsi="Times New Roman" w:cs="Times New Roman"/>
                <w:sz w:val="24"/>
                <w:szCs w:val="24"/>
                <w:lang w:eastAsia="x-none"/>
              </w:rPr>
            </w:pPr>
          </w:p>
          <w:p w14:paraId="1BA4B589" w14:textId="31AE11EA" w:rsidR="004F76FA" w:rsidRPr="00692FCF" w:rsidRDefault="004F76FA" w:rsidP="004F76FA">
            <w:pPr>
              <w:tabs>
                <w:tab w:val="left" w:pos="2430"/>
              </w:tabs>
              <w:ind w:firstLine="0"/>
              <w:jc w:val="center"/>
              <w:rPr>
                <w:rFonts w:eastAsia="Calibri" w:hAnsi="Times New Roman" w:cs="Times New Roman"/>
                <w:b/>
                <w:bCs/>
                <w:sz w:val="24"/>
                <w:szCs w:val="24"/>
              </w:rPr>
            </w:pPr>
            <w:r w:rsidRPr="004C5575">
              <w:rPr>
                <w:rFonts w:eastAsia="Calibri" w:hAnsi="Times New Roman" w:cs="Times New Roman"/>
                <w:i/>
                <w:iCs/>
                <w:sz w:val="24"/>
                <w:szCs w:val="24"/>
                <w:u w:val="single"/>
              </w:rPr>
              <w:t>CVP IS priemonėmis pateikiama skaitmeninė dokumento kopija</w:t>
            </w:r>
          </w:p>
        </w:tc>
        <w:tc>
          <w:tcPr>
            <w:tcW w:w="2552" w:type="dxa"/>
          </w:tcPr>
          <w:p w14:paraId="13A61B22" w14:textId="77777777" w:rsidR="004F76FA" w:rsidRPr="00983C85" w:rsidRDefault="004F76FA" w:rsidP="004F76FA">
            <w:pPr>
              <w:tabs>
                <w:tab w:val="left" w:pos="5812"/>
              </w:tabs>
              <w:suppressAutoHyphens/>
              <w:ind w:firstLine="0"/>
              <w:rPr>
                <w:rFonts w:hAnsi="Times New Roman" w:cs="Times New Roman"/>
                <w:bCs/>
                <w:sz w:val="24"/>
                <w:szCs w:val="24"/>
              </w:rPr>
            </w:pPr>
            <w:r w:rsidRPr="00983C85">
              <w:rPr>
                <w:rFonts w:hAnsi="Times New Roman" w:cs="Times New Roman"/>
                <w:bCs/>
                <w:sz w:val="24"/>
                <w:szCs w:val="24"/>
              </w:rPr>
              <w:lastRenderedPageBreak/>
              <w:t>Jeigu pasiūlymą teikia ūkio subjektų grupė – reikalavimą turi atitikti ūkio subjektų grupės nario (-</w:t>
            </w:r>
            <w:proofErr w:type="spellStart"/>
            <w:r w:rsidRPr="00983C85">
              <w:rPr>
                <w:rFonts w:hAnsi="Times New Roman" w:cs="Times New Roman"/>
                <w:bCs/>
                <w:sz w:val="24"/>
                <w:szCs w:val="24"/>
              </w:rPr>
              <w:t>ių</w:t>
            </w:r>
            <w:proofErr w:type="spellEnd"/>
            <w:r w:rsidRPr="00983C85">
              <w:rPr>
                <w:rFonts w:hAnsi="Times New Roman" w:cs="Times New Roman"/>
                <w:bCs/>
                <w:sz w:val="24"/>
                <w:szCs w:val="24"/>
              </w:rPr>
              <w:t xml:space="preserve">) specialistai, atsižvelgiant į jų prisiimamus </w:t>
            </w:r>
            <w:r w:rsidRPr="00983C85">
              <w:rPr>
                <w:rFonts w:hAnsi="Times New Roman" w:cs="Times New Roman"/>
                <w:bCs/>
                <w:sz w:val="24"/>
                <w:szCs w:val="24"/>
              </w:rPr>
              <w:lastRenderedPageBreak/>
              <w:t>įsipareigojimus pirkimo sutarčiai vykdyti.</w:t>
            </w:r>
          </w:p>
          <w:p w14:paraId="666BA58A" w14:textId="77777777" w:rsidR="004F76FA" w:rsidRPr="00983C85" w:rsidRDefault="004F76FA" w:rsidP="004F76FA">
            <w:pPr>
              <w:tabs>
                <w:tab w:val="left" w:pos="5812"/>
              </w:tabs>
              <w:suppressAutoHyphens/>
              <w:ind w:firstLine="0"/>
              <w:rPr>
                <w:rFonts w:hAnsi="Times New Roman" w:cs="Times New Roman"/>
                <w:bCs/>
                <w:sz w:val="24"/>
                <w:szCs w:val="24"/>
              </w:rPr>
            </w:pPr>
          </w:p>
          <w:p w14:paraId="4ABA9632" w14:textId="77777777" w:rsidR="004F76FA" w:rsidRPr="00983C85" w:rsidRDefault="004F76FA" w:rsidP="004F76FA">
            <w:pPr>
              <w:tabs>
                <w:tab w:val="left" w:pos="5812"/>
              </w:tabs>
              <w:suppressAutoHyphens/>
              <w:ind w:firstLine="0"/>
              <w:rPr>
                <w:rFonts w:hAnsi="Times New Roman" w:cs="Times New Roman"/>
                <w:bCs/>
                <w:sz w:val="24"/>
                <w:szCs w:val="24"/>
              </w:rPr>
            </w:pPr>
            <w:r w:rsidRPr="00983C85">
              <w:rPr>
                <w:rFonts w:hAnsi="Times New Roman" w:cs="Times New Roman"/>
                <w:bCs/>
                <w:sz w:val="24"/>
                <w:szCs w:val="24"/>
              </w:rPr>
              <w:t>Tiekėjas gali remtis kitų ūkio subjektų pajėgumais tik tuo atveju, jeigu tie subjektai (jų darbuotojai) patys vykdys tą pirkimo sutarties dalį, kuriai reikia jų turimų pajėgumų.</w:t>
            </w:r>
          </w:p>
          <w:p w14:paraId="7320C7B0" w14:textId="77777777" w:rsidR="004F76FA" w:rsidRPr="00983C85" w:rsidRDefault="004F76FA" w:rsidP="004F76FA">
            <w:pPr>
              <w:tabs>
                <w:tab w:val="left" w:pos="5812"/>
              </w:tabs>
              <w:suppressAutoHyphens/>
              <w:ind w:firstLine="0"/>
              <w:rPr>
                <w:rFonts w:hAnsi="Times New Roman" w:cs="Times New Roman"/>
                <w:bCs/>
                <w:sz w:val="24"/>
                <w:szCs w:val="24"/>
              </w:rPr>
            </w:pPr>
          </w:p>
          <w:p w14:paraId="766BD0E2" w14:textId="4B99AEBC" w:rsidR="004F76FA" w:rsidRPr="00692FCF" w:rsidRDefault="004F76FA" w:rsidP="004F76FA">
            <w:pPr>
              <w:ind w:firstLine="0"/>
              <w:rPr>
                <w:rFonts w:eastAsia="Times New Roman" w:hAnsi="Times New Roman" w:cs="Times New Roman"/>
                <w:sz w:val="24"/>
                <w:szCs w:val="24"/>
              </w:rPr>
            </w:pPr>
            <w:r w:rsidRPr="00983C85">
              <w:rPr>
                <w:rFonts w:hAnsi="Times New Roman" w:cs="Times New Roman"/>
                <w:b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9E006CB" w14:textId="77777777" w:rsidR="00066FC7" w:rsidRPr="00336600" w:rsidRDefault="00066FC7" w:rsidP="00B42F0D">
      <w:pPr>
        <w:pStyle w:val="Sraopastraipa"/>
        <w:spacing w:line="240" w:lineRule="auto"/>
        <w:ind w:left="0" w:firstLine="567"/>
        <w:rPr>
          <w:rFonts w:ascii="Times New Roman" w:eastAsia="Calibri" w:hAnsi="Times New Roman" w:cs="Times New Roman"/>
          <w:sz w:val="16"/>
          <w:szCs w:val="16"/>
          <w:lang w:eastAsia="en-US"/>
        </w:rPr>
      </w:pPr>
    </w:p>
    <w:p w14:paraId="22719DFF" w14:textId="77777777" w:rsidR="00066FC7" w:rsidRPr="00692FCF" w:rsidRDefault="00066FC7" w:rsidP="00B42F0D">
      <w:pPr>
        <w:spacing w:line="240" w:lineRule="auto"/>
        <w:ind w:firstLine="567"/>
        <w:contextualSpacing/>
        <w:rPr>
          <w:rFonts w:ascii="Times New Roman" w:eastAsia="Calibri" w:hAnsi="Times New Roman" w:cs="Times New Roman"/>
          <w:b/>
          <w:sz w:val="24"/>
          <w:szCs w:val="24"/>
          <w:lang w:eastAsia="en-US"/>
        </w:rPr>
      </w:pPr>
      <w:r w:rsidRPr="00692FCF">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692FCF">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7BC70A0A" w14:textId="77777777" w:rsidR="00066FC7" w:rsidRPr="00336600" w:rsidRDefault="00066FC7" w:rsidP="00B42F0D">
      <w:pPr>
        <w:pStyle w:val="Sraopastraipa"/>
        <w:spacing w:line="240" w:lineRule="auto"/>
        <w:ind w:left="0" w:firstLine="567"/>
        <w:rPr>
          <w:rFonts w:ascii="Times New Roman" w:eastAsiaTheme="minorHAnsi" w:hAnsi="Times New Roman" w:cs="Times New Roman"/>
          <w:sz w:val="16"/>
          <w:szCs w:val="16"/>
        </w:rPr>
      </w:pPr>
    </w:p>
    <w:p w14:paraId="1B75A0E9" w14:textId="77777777" w:rsidR="007D6A52" w:rsidRPr="00692FCF" w:rsidRDefault="007D6A52"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692FCF">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336600" w:rsidRDefault="007D6A52" w:rsidP="00B42F0D">
      <w:pPr>
        <w:pStyle w:val="Sraopastraipa"/>
        <w:spacing w:line="240" w:lineRule="auto"/>
        <w:ind w:left="0" w:firstLine="567"/>
        <w:jc w:val="center"/>
        <w:rPr>
          <w:rFonts w:ascii="Times New Roman" w:eastAsia="Calibri" w:hAnsi="Times New Roman" w:cs="Times New Roman"/>
          <w:sz w:val="16"/>
          <w:szCs w:val="16"/>
          <w:lang w:eastAsia="en-US"/>
        </w:rPr>
      </w:pPr>
    </w:p>
    <w:p w14:paraId="5568E49F" w14:textId="77777777" w:rsidR="007D6A52" w:rsidRPr="00692FCF" w:rsidRDefault="007D6A52" w:rsidP="00B42F0D">
      <w:pPr>
        <w:pStyle w:val="Sraopastraipa"/>
        <w:spacing w:line="240" w:lineRule="auto"/>
        <w:ind w:left="0" w:firstLine="567"/>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341779A9" w14:textId="77777777" w:rsidR="007D6A52" w:rsidRPr="00692FCF" w:rsidRDefault="007D6A52" w:rsidP="00B42F0D">
      <w:pPr>
        <w:pStyle w:val="Sraopastraipa"/>
        <w:spacing w:line="240" w:lineRule="auto"/>
        <w:ind w:left="0" w:firstLine="567"/>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4"/>
        <w:gridCol w:w="3269"/>
        <w:gridCol w:w="2617"/>
        <w:gridCol w:w="2918"/>
      </w:tblGrid>
      <w:tr w:rsidR="0052721B" w:rsidRPr="00692FCF" w14:paraId="10A0547F" w14:textId="77777777" w:rsidTr="001C5A1C">
        <w:tc>
          <w:tcPr>
            <w:tcW w:w="824" w:type="dxa"/>
            <w:vAlign w:val="center"/>
          </w:tcPr>
          <w:p w14:paraId="03A31054" w14:textId="77777777" w:rsidR="007D6A52" w:rsidRPr="00692FCF" w:rsidRDefault="007D6A52" w:rsidP="00B42F0D">
            <w:pPr>
              <w:pStyle w:val="Sraopastraipa"/>
              <w:ind w:left="0" w:firstLine="0"/>
              <w:jc w:val="center"/>
              <w:rPr>
                <w:rFonts w:eastAsia="Calibri" w:hAnsi="Times New Roman" w:cs="Times New Roman"/>
                <w:b/>
                <w:bCs/>
                <w:sz w:val="24"/>
                <w:szCs w:val="24"/>
              </w:rPr>
            </w:pPr>
            <w:r w:rsidRPr="00692FCF">
              <w:rPr>
                <w:rFonts w:hAnsi="Times New Roman" w:cs="Times New Roman"/>
                <w:b/>
                <w:bCs/>
                <w:sz w:val="24"/>
                <w:szCs w:val="24"/>
              </w:rPr>
              <w:t>Eil. Nr.</w:t>
            </w:r>
          </w:p>
        </w:tc>
        <w:tc>
          <w:tcPr>
            <w:tcW w:w="3269" w:type="dxa"/>
            <w:vAlign w:val="center"/>
          </w:tcPr>
          <w:p w14:paraId="21B62861" w14:textId="77777777" w:rsidR="007D6A52" w:rsidRPr="00692FCF" w:rsidRDefault="007D6A52" w:rsidP="00B42F0D">
            <w:pPr>
              <w:pStyle w:val="Sraopastraipa"/>
              <w:ind w:left="0" w:firstLine="0"/>
              <w:jc w:val="center"/>
              <w:rPr>
                <w:rFonts w:eastAsia="Calibri" w:hAnsi="Times New Roman" w:cs="Times New Roman"/>
                <w:b/>
                <w:bCs/>
                <w:sz w:val="24"/>
                <w:szCs w:val="24"/>
              </w:rPr>
            </w:pPr>
            <w:r w:rsidRPr="00692FCF">
              <w:rPr>
                <w:rFonts w:hAnsi="Times New Roman" w:cs="Times New Roman"/>
                <w:b/>
                <w:bCs/>
                <w:sz w:val="24"/>
                <w:szCs w:val="24"/>
              </w:rPr>
              <w:t>Reikalavimas dėl aplinkos apsaugos vadybos sistemos standartų laikymosi</w:t>
            </w:r>
          </w:p>
        </w:tc>
        <w:tc>
          <w:tcPr>
            <w:tcW w:w="2617" w:type="dxa"/>
            <w:vAlign w:val="center"/>
          </w:tcPr>
          <w:p w14:paraId="6437DE1D" w14:textId="77777777" w:rsidR="007D6A52" w:rsidRPr="00692FCF" w:rsidRDefault="007D6A52" w:rsidP="00B42F0D">
            <w:pPr>
              <w:pStyle w:val="Sraopastraipa"/>
              <w:ind w:left="0" w:firstLine="0"/>
              <w:jc w:val="center"/>
              <w:rPr>
                <w:rFonts w:eastAsia="Calibri" w:hAnsi="Times New Roman" w:cs="Times New Roman"/>
                <w:b/>
                <w:bCs/>
                <w:sz w:val="24"/>
                <w:szCs w:val="24"/>
              </w:rPr>
            </w:pPr>
            <w:r w:rsidRPr="00692FCF">
              <w:rPr>
                <w:rFonts w:hAnsi="Times New Roman" w:cs="Times New Roman"/>
                <w:b/>
                <w:bCs/>
                <w:sz w:val="24"/>
                <w:szCs w:val="24"/>
              </w:rPr>
              <w:t>Atitiktį reikalavimui įrodantys dokumentai</w:t>
            </w:r>
          </w:p>
        </w:tc>
        <w:tc>
          <w:tcPr>
            <w:tcW w:w="2918" w:type="dxa"/>
            <w:vAlign w:val="center"/>
          </w:tcPr>
          <w:p w14:paraId="4E50E64F" w14:textId="77777777" w:rsidR="007D6A52" w:rsidRPr="00692FCF" w:rsidRDefault="007D6A52" w:rsidP="00B42F0D">
            <w:pPr>
              <w:pStyle w:val="Sraopastraipa"/>
              <w:ind w:left="0" w:firstLine="0"/>
              <w:jc w:val="center"/>
              <w:rPr>
                <w:rFonts w:eastAsia="Calibri" w:hAnsi="Times New Roman" w:cs="Times New Roman"/>
                <w:b/>
                <w:bCs/>
                <w:sz w:val="24"/>
                <w:szCs w:val="24"/>
              </w:rPr>
            </w:pPr>
            <w:r w:rsidRPr="00692FCF">
              <w:rPr>
                <w:rFonts w:hAnsi="Times New Roman" w:cs="Times New Roman"/>
                <w:b/>
                <w:bCs/>
                <w:sz w:val="24"/>
                <w:szCs w:val="24"/>
              </w:rPr>
              <w:t>Subjektas, kuris turi atitikti reikalavimą</w:t>
            </w:r>
          </w:p>
        </w:tc>
      </w:tr>
      <w:tr w:rsidR="0052721B" w:rsidRPr="00692FCF" w14:paraId="24400FDC" w14:textId="77777777" w:rsidTr="001C5A1C">
        <w:tc>
          <w:tcPr>
            <w:tcW w:w="824" w:type="dxa"/>
            <w:vAlign w:val="center"/>
          </w:tcPr>
          <w:p w14:paraId="71D63FE9" w14:textId="77777777" w:rsidR="007D6A52" w:rsidRPr="00692FCF" w:rsidRDefault="007D6A52" w:rsidP="00B42F0D">
            <w:pPr>
              <w:ind w:firstLine="0"/>
              <w:jc w:val="center"/>
              <w:rPr>
                <w:rFonts w:eastAsia="Calibri" w:hAnsi="Times New Roman" w:cs="Times New Roman"/>
                <w:b/>
                <w:bCs/>
                <w:sz w:val="24"/>
                <w:szCs w:val="24"/>
              </w:rPr>
            </w:pPr>
            <w:r w:rsidRPr="00692FCF">
              <w:rPr>
                <w:rFonts w:eastAsia="Calibri" w:hAnsi="Times New Roman" w:cs="Times New Roman"/>
                <w:b/>
                <w:bCs/>
                <w:sz w:val="24"/>
                <w:szCs w:val="24"/>
              </w:rPr>
              <w:t>1.</w:t>
            </w:r>
          </w:p>
        </w:tc>
        <w:tc>
          <w:tcPr>
            <w:tcW w:w="8804" w:type="dxa"/>
            <w:gridSpan w:val="3"/>
          </w:tcPr>
          <w:p w14:paraId="435EBB31" w14:textId="77777777" w:rsidR="007D6A52" w:rsidRPr="00692FCF" w:rsidRDefault="007D6A52" w:rsidP="00B42F0D">
            <w:pPr>
              <w:ind w:firstLine="0"/>
              <w:jc w:val="center"/>
              <w:rPr>
                <w:rFonts w:eastAsia="Calibri" w:hAnsi="Times New Roman" w:cs="Times New Roman"/>
                <w:b/>
                <w:bCs/>
                <w:sz w:val="24"/>
                <w:szCs w:val="24"/>
              </w:rPr>
            </w:pPr>
            <w:r w:rsidRPr="00692FCF">
              <w:rPr>
                <w:rFonts w:hAnsi="Times New Roman" w:cs="Times New Roman"/>
                <w:b/>
                <w:bCs/>
                <w:sz w:val="24"/>
                <w:szCs w:val="24"/>
              </w:rPr>
              <w:t>Aplinkos apsaugos vadybos sistemos taikymas</w:t>
            </w:r>
          </w:p>
        </w:tc>
      </w:tr>
      <w:tr w:rsidR="00336600" w:rsidRPr="00692FCF" w14:paraId="7EB011C9" w14:textId="77777777" w:rsidTr="001C5A1C">
        <w:tc>
          <w:tcPr>
            <w:tcW w:w="824" w:type="dxa"/>
          </w:tcPr>
          <w:p w14:paraId="48AD2238" w14:textId="77777777" w:rsidR="00336600" w:rsidRPr="00692FCF" w:rsidRDefault="00336600" w:rsidP="00336600">
            <w:pPr>
              <w:ind w:firstLine="0"/>
              <w:jc w:val="center"/>
              <w:rPr>
                <w:rFonts w:eastAsia="Calibri" w:hAnsi="Times New Roman" w:cs="Times New Roman"/>
                <w:sz w:val="24"/>
                <w:szCs w:val="24"/>
              </w:rPr>
            </w:pPr>
            <w:r w:rsidRPr="00692FCF">
              <w:rPr>
                <w:rFonts w:eastAsia="Calibri" w:hAnsi="Times New Roman" w:cs="Times New Roman"/>
                <w:sz w:val="24"/>
                <w:szCs w:val="24"/>
              </w:rPr>
              <w:t>1.1.</w:t>
            </w:r>
          </w:p>
        </w:tc>
        <w:tc>
          <w:tcPr>
            <w:tcW w:w="3269" w:type="dxa"/>
          </w:tcPr>
          <w:p w14:paraId="35069A22" w14:textId="75C0C038" w:rsidR="00336600" w:rsidRPr="00692FCF" w:rsidRDefault="00336600" w:rsidP="00336600">
            <w:pPr>
              <w:ind w:firstLine="0"/>
              <w:rPr>
                <w:rFonts w:eastAsia="Calibri" w:hAnsi="Times New Roman" w:cs="Times New Roman"/>
                <w:b/>
                <w:bCs/>
                <w:sz w:val="24"/>
                <w:szCs w:val="24"/>
              </w:rPr>
            </w:pPr>
            <w:r>
              <w:rPr>
                <w:rFonts w:eastAsia="Calibri" w:hAnsi="Times New Roman" w:cs="Times New Roman"/>
                <w:b/>
                <w:bCs/>
                <w:sz w:val="24"/>
                <w:szCs w:val="24"/>
              </w:rPr>
              <w:t>NETAIKOMA</w:t>
            </w:r>
          </w:p>
        </w:tc>
        <w:tc>
          <w:tcPr>
            <w:tcW w:w="2617" w:type="dxa"/>
          </w:tcPr>
          <w:p w14:paraId="5953D162" w14:textId="21AAA294" w:rsidR="00336600" w:rsidRPr="00692FCF" w:rsidRDefault="00336600" w:rsidP="00336600">
            <w:pPr>
              <w:tabs>
                <w:tab w:val="left" w:pos="5812"/>
              </w:tabs>
              <w:suppressAutoHyphens/>
              <w:ind w:firstLine="0"/>
              <w:rPr>
                <w:rFonts w:eastAsia="Calibri" w:hAnsi="Times New Roman" w:cs="Times New Roman"/>
                <w:b/>
                <w:bCs/>
                <w:sz w:val="24"/>
                <w:szCs w:val="24"/>
              </w:rPr>
            </w:pPr>
            <w:r>
              <w:rPr>
                <w:rFonts w:eastAsia="Calibri" w:hAnsi="Times New Roman" w:cs="Times New Roman"/>
                <w:b/>
                <w:bCs/>
                <w:sz w:val="24"/>
                <w:szCs w:val="24"/>
              </w:rPr>
              <w:t>NETAIKOMA</w:t>
            </w:r>
          </w:p>
        </w:tc>
        <w:tc>
          <w:tcPr>
            <w:tcW w:w="2918" w:type="dxa"/>
          </w:tcPr>
          <w:p w14:paraId="7F947DEE" w14:textId="6BDA7E43" w:rsidR="00336600" w:rsidRPr="00692FCF" w:rsidRDefault="00336600" w:rsidP="00336600">
            <w:pPr>
              <w:ind w:firstLine="0"/>
              <w:rPr>
                <w:rFonts w:eastAsia="Calibri" w:hAnsi="Times New Roman" w:cs="Times New Roman"/>
                <w:b/>
                <w:bCs/>
                <w:sz w:val="24"/>
                <w:szCs w:val="24"/>
              </w:rPr>
            </w:pPr>
            <w:r>
              <w:rPr>
                <w:rFonts w:eastAsia="Calibri" w:hAnsi="Times New Roman" w:cs="Times New Roman"/>
                <w:b/>
                <w:bCs/>
                <w:sz w:val="24"/>
                <w:szCs w:val="24"/>
              </w:rPr>
              <w:t>NETAIKOMA</w:t>
            </w:r>
          </w:p>
        </w:tc>
      </w:tr>
    </w:tbl>
    <w:p w14:paraId="72CE8E5B" w14:textId="77777777" w:rsidR="00066FC7" w:rsidRPr="00692FCF" w:rsidRDefault="00066FC7" w:rsidP="00B42F0D">
      <w:pPr>
        <w:spacing w:line="240" w:lineRule="auto"/>
        <w:jc w:val="center"/>
        <w:rPr>
          <w:rFonts w:ascii="Times New Roman" w:eastAsiaTheme="minorHAnsi" w:hAnsi="Times New Roman" w:cs="Times New Roman"/>
          <w:sz w:val="24"/>
          <w:szCs w:val="24"/>
          <w:lang w:eastAsia="en-US"/>
        </w:rPr>
      </w:pPr>
      <w:r w:rsidRPr="00692FCF">
        <w:rPr>
          <w:rFonts w:ascii="Times New Roman" w:eastAsiaTheme="minorHAnsi" w:hAnsi="Times New Roman" w:cs="Times New Roman"/>
          <w:sz w:val="24"/>
          <w:szCs w:val="24"/>
          <w:lang w:eastAsia="en-US"/>
        </w:rPr>
        <w:t>_________________</w:t>
      </w:r>
    </w:p>
    <w:p w14:paraId="3F52679F" w14:textId="5269A8DD" w:rsidR="007C483C" w:rsidRPr="00692FCF" w:rsidRDefault="007C483C" w:rsidP="00B42F0D">
      <w:pPr>
        <w:spacing w:line="240" w:lineRule="auto"/>
        <w:rPr>
          <w:rFonts w:ascii="Times New Roman" w:eastAsiaTheme="minorHAnsi" w:hAnsi="Times New Roman" w:cs="Times New Roman"/>
          <w:sz w:val="24"/>
          <w:szCs w:val="24"/>
          <w:lang w:eastAsia="en-US"/>
        </w:rPr>
        <w:sectPr w:rsidR="007C483C" w:rsidRPr="00692FCF" w:rsidSect="006E490E">
          <w:type w:val="continuous"/>
          <w:pgSz w:w="11906" w:h="16838" w:code="9"/>
          <w:pgMar w:top="1134" w:right="567" w:bottom="1134" w:left="1701" w:header="720" w:footer="720" w:gutter="0"/>
          <w:pgNumType w:start="0"/>
          <w:cols w:space="720"/>
          <w:titlePg/>
          <w:docGrid w:linePitch="360"/>
        </w:sectPr>
      </w:pPr>
    </w:p>
    <w:p w14:paraId="2833F88C" w14:textId="77777777" w:rsidR="002A1745" w:rsidRPr="00692FCF" w:rsidRDefault="002A1745">
      <w:pPr>
        <w:rPr>
          <w:rFonts w:ascii="Times New Roman" w:hAnsi="Times New Roman" w:cs="Times New Roman"/>
          <w:sz w:val="24"/>
          <w:szCs w:val="24"/>
        </w:rPr>
      </w:pPr>
      <w:bookmarkStart w:id="23" w:name="_heading=h.3rdcrjn" w:colFirst="0" w:colLast="0"/>
      <w:bookmarkStart w:id="24" w:name="_heading=h.26in1rg" w:colFirst="0" w:colLast="0"/>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3"/>
      <w:bookmarkEnd w:id="24"/>
      <w:bookmarkEnd w:id="25"/>
      <w:r w:rsidRPr="00692FCF">
        <w:rPr>
          <w:rFonts w:ascii="Times New Roman" w:hAnsi="Times New Roman" w:cs="Times New Roman"/>
          <w:sz w:val="24"/>
          <w:szCs w:val="24"/>
        </w:rPr>
        <w:br w:type="page"/>
      </w:r>
    </w:p>
    <w:p w14:paraId="12DA495F" w14:textId="6A610CC6" w:rsidR="00506996" w:rsidRPr="00692FCF" w:rsidRDefault="00506996" w:rsidP="00B42F0D">
      <w:pPr>
        <w:spacing w:line="240" w:lineRule="auto"/>
        <w:ind w:left="7314" w:firstLine="0"/>
        <w:rPr>
          <w:rFonts w:ascii="Times New Roman" w:hAnsi="Times New Roman" w:cs="Times New Roman"/>
          <w:sz w:val="24"/>
          <w:szCs w:val="24"/>
        </w:rPr>
      </w:pPr>
      <w:r w:rsidRPr="00692FCF">
        <w:rPr>
          <w:rFonts w:ascii="Times New Roman" w:hAnsi="Times New Roman" w:cs="Times New Roman"/>
          <w:sz w:val="24"/>
          <w:szCs w:val="24"/>
        </w:rPr>
        <w:lastRenderedPageBreak/>
        <w:t xml:space="preserve">Pirkimo sąlygų </w:t>
      </w:r>
      <w:r w:rsidR="0003784F" w:rsidRPr="00692FCF">
        <w:rPr>
          <w:rFonts w:ascii="Times New Roman" w:hAnsi="Times New Roman" w:cs="Times New Roman"/>
          <w:sz w:val="24"/>
          <w:szCs w:val="24"/>
        </w:rPr>
        <w:t>4</w:t>
      </w:r>
      <w:r w:rsidRPr="00692FCF">
        <w:rPr>
          <w:rFonts w:ascii="Times New Roman" w:hAnsi="Times New Roman" w:cs="Times New Roman"/>
          <w:sz w:val="24"/>
          <w:szCs w:val="24"/>
        </w:rPr>
        <w:t xml:space="preserve"> priedas „Pasiūlymo forma“</w:t>
      </w:r>
    </w:p>
    <w:bookmarkEnd w:id="26"/>
    <w:bookmarkEnd w:id="27"/>
    <w:bookmarkEnd w:id="28"/>
    <w:bookmarkEnd w:id="29"/>
    <w:bookmarkEnd w:id="30"/>
    <w:bookmarkEnd w:id="31"/>
    <w:p w14:paraId="02BDD29E" w14:textId="77777777" w:rsidR="00CB5907" w:rsidRPr="00692FCF" w:rsidRDefault="00CB5907" w:rsidP="00B42F0D">
      <w:pPr>
        <w:spacing w:line="240" w:lineRule="auto"/>
        <w:rPr>
          <w:rFonts w:ascii="Times New Roman" w:hAnsi="Times New Roman" w:cs="Times New Roman"/>
          <w:b/>
          <w:bCs/>
          <w:smallCaps/>
          <w:sz w:val="24"/>
          <w:szCs w:val="24"/>
        </w:rPr>
      </w:pPr>
    </w:p>
    <w:p w14:paraId="10062A60" w14:textId="77777777" w:rsidR="00DA6EB2" w:rsidRPr="00692FCF" w:rsidRDefault="00DA6EB2" w:rsidP="00B42F0D">
      <w:pPr>
        <w:spacing w:line="240" w:lineRule="auto"/>
        <w:ind w:firstLine="0"/>
        <w:jc w:val="center"/>
        <w:rPr>
          <w:rFonts w:ascii="Times New Roman" w:eastAsia="Times New Roman" w:hAnsi="Times New Roman" w:cs="Times New Roman"/>
          <w:b/>
          <w:bCs/>
          <w:sz w:val="24"/>
          <w:szCs w:val="24"/>
          <w:lang w:eastAsia="en-US"/>
        </w:rPr>
      </w:pPr>
      <w:r w:rsidRPr="00692FCF">
        <w:rPr>
          <w:rFonts w:ascii="Times New Roman" w:eastAsia="Times New Roman" w:hAnsi="Times New Roman" w:cs="Times New Roman"/>
          <w:b/>
          <w:bCs/>
          <w:sz w:val="24"/>
          <w:szCs w:val="24"/>
          <w:lang w:eastAsia="en-US"/>
        </w:rPr>
        <w:t xml:space="preserve">PASIŪLYMO FORMA </w:t>
      </w:r>
    </w:p>
    <w:p w14:paraId="57945128" w14:textId="77777777" w:rsidR="00DA6EB2" w:rsidRPr="00692FCF" w:rsidRDefault="00DA6EB2" w:rsidP="00B42F0D">
      <w:pPr>
        <w:spacing w:line="240" w:lineRule="auto"/>
        <w:ind w:firstLine="0"/>
        <w:jc w:val="left"/>
        <w:rPr>
          <w:rFonts w:ascii="Times New Roman" w:eastAsia="Times New Roman" w:hAnsi="Times New Roman" w:cs="Times New Roman"/>
          <w:sz w:val="24"/>
          <w:szCs w:val="24"/>
          <w:lang w:eastAsia="zh-CN"/>
        </w:rPr>
      </w:pPr>
    </w:p>
    <w:p w14:paraId="6FFA52C8" w14:textId="77777777" w:rsidR="00DA6EB2" w:rsidRPr="00692FCF" w:rsidRDefault="00DA6EB2" w:rsidP="00B42F0D">
      <w:pPr>
        <w:spacing w:line="240" w:lineRule="auto"/>
        <w:ind w:firstLine="0"/>
        <w:jc w:val="center"/>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Herbas arba prekių ženklas</w:t>
      </w:r>
    </w:p>
    <w:p w14:paraId="7146A808" w14:textId="77777777" w:rsidR="00DA6EB2" w:rsidRPr="00692FCF" w:rsidRDefault="00DA6EB2" w:rsidP="00B42F0D">
      <w:pPr>
        <w:spacing w:line="240" w:lineRule="auto"/>
        <w:ind w:firstLine="0"/>
        <w:jc w:val="center"/>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(Tiekėjo pavadinimas)</w:t>
      </w:r>
    </w:p>
    <w:p w14:paraId="3EA931F8" w14:textId="77777777" w:rsidR="00DA6EB2" w:rsidRPr="00692FCF" w:rsidRDefault="00DA6EB2" w:rsidP="00B42F0D">
      <w:pPr>
        <w:spacing w:line="240" w:lineRule="auto"/>
        <w:ind w:firstLine="0"/>
        <w:jc w:val="center"/>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692FCF"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692FCF" w:rsidRDefault="00DA6EB2" w:rsidP="00B42F0D">
      <w:pPr>
        <w:spacing w:line="240" w:lineRule="auto"/>
        <w:ind w:firstLine="0"/>
        <w:jc w:val="center"/>
        <w:rPr>
          <w:rFonts w:ascii="Times New Roman" w:eastAsia="Times New Roman" w:hAnsi="Times New Roman" w:cs="Times New Roman"/>
          <w:b/>
          <w:sz w:val="24"/>
          <w:szCs w:val="24"/>
          <w:lang w:eastAsia="zh-CN"/>
        </w:rPr>
      </w:pPr>
      <w:r w:rsidRPr="00692FCF">
        <w:rPr>
          <w:rFonts w:ascii="Times New Roman" w:eastAsia="Times New Roman" w:hAnsi="Times New Roman" w:cs="Times New Roman"/>
          <w:b/>
          <w:sz w:val="24"/>
          <w:szCs w:val="24"/>
          <w:lang w:eastAsia="zh-CN"/>
        </w:rPr>
        <w:t>PASIŪLYMAS</w:t>
      </w:r>
    </w:p>
    <w:p w14:paraId="29A5744D" w14:textId="77777777" w:rsidR="00DA6EB2" w:rsidRPr="00692FCF" w:rsidRDefault="00DA6EB2" w:rsidP="00B42F0D">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692FCF" w:rsidRDefault="00DA6EB2" w:rsidP="00B42F0D">
      <w:pPr>
        <w:spacing w:line="240" w:lineRule="auto"/>
        <w:ind w:firstLine="0"/>
        <w:jc w:val="center"/>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20___-___-___</w:t>
      </w:r>
    </w:p>
    <w:p w14:paraId="765D32B5" w14:textId="77777777" w:rsidR="00DA6EB2" w:rsidRPr="00692FCF"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1190CCD7" w14:textId="77777777" w:rsidR="00336600" w:rsidRPr="0034502F" w:rsidRDefault="00336600" w:rsidP="00336600">
      <w:pPr>
        <w:pStyle w:val="Sraopastraipa"/>
        <w:tabs>
          <w:tab w:val="left" w:pos="851"/>
        </w:tabs>
        <w:spacing w:line="240" w:lineRule="auto"/>
        <w:ind w:left="567"/>
        <w:jc w:val="center"/>
        <w:rPr>
          <w:rFonts w:ascii="Times New Roman" w:eastAsia="Times New Roman" w:hAnsi="Times New Roman" w:cs="Times New Roman"/>
          <w:b/>
          <w:bCs/>
          <w:sz w:val="24"/>
          <w:szCs w:val="20"/>
          <w:lang w:eastAsia="en-US"/>
        </w:rPr>
      </w:pPr>
      <w:r w:rsidRPr="00C76830">
        <w:rPr>
          <w:rFonts w:ascii="Times New Roman" w:eastAsia="Times New Roman" w:hAnsi="Times New Roman" w:cs="Times New Roman"/>
          <w:b/>
          <w:bCs/>
          <w:sz w:val="24"/>
          <w:szCs w:val="20"/>
          <w:lang w:eastAsia="en-US"/>
        </w:rPr>
        <w:t>ĮTRAUKIOJO UGDYMO KOMPETENCIJŲ TOBULINIMO MOKYMŲ PASLAUGŲ</w:t>
      </w:r>
      <w:r w:rsidRPr="0034502F">
        <w:rPr>
          <w:rFonts w:ascii="Times New Roman" w:eastAsia="Times New Roman" w:hAnsi="Times New Roman" w:cs="Times New Roman"/>
          <w:b/>
          <w:bCs/>
          <w:sz w:val="24"/>
          <w:szCs w:val="20"/>
          <w:lang w:eastAsia="en-US"/>
        </w:rPr>
        <w:t xml:space="preserve"> </w:t>
      </w:r>
      <w:r w:rsidRPr="00313338">
        <w:rPr>
          <w:rFonts w:ascii="Times New Roman" w:eastAsia="Times New Roman" w:hAnsi="Times New Roman" w:cs="Times New Roman"/>
          <w:b/>
          <w:bCs/>
          <w:sz w:val="24"/>
          <w:szCs w:val="20"/>
          <w:lang w:eastAsia="en-US"/>
        </w:rPr>
        <w:t>PIRKIMAS</w:t>
      </w:r>
    </w:p>
    <w:p w14:paraId="5273FE1F" w14:textId="77777777" w:rsidR="008C7A31" w:rsidRPr="00692FCF" w:rsidRDefault="008C7A31" w:rsidP="00B42F0D">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692FCF" w14:paraId="224884CB" w14:textId="77777777" w:rsidTr="00DA6EB2">
        <w:trPr>
          <w:jc w:val="center"/>
        </w:trPr>
        <w:tc>
          <w:tcPr>
            <w:tcW w:w="5665" w:type="dxa"/>
          </w:tcPr>
          <w:p w14:paraId="3FDEBAB2" w14:textId="77777777" w:rsidR="00DA6EB2" w:rsidRPr="00692FCF" w:rsidRDefault="00DA6EB2" w:rsidP="00B42F0D">
            <w:pPr>
              <w:rPr>
                <w:sz w:val="24"/>
                <w:szCs w:val="24"/>
              </w:rPr>
            </w:pPr>
            <w:r w:rsidRPr="00692FCF">
              <w:rPr>
                <w:sz w:val="24"/>
                <w:szCs w:val="24"/>
              </w:rPr>
              <w:t>Dalyvio pavadinimas ir kodas</w:t>
            </w:r>
          </w:p>
          <w:p w14:paraId="5EAD2517" w14:textId="77777777" w:rsidR="00DA6EB2" w:rsidRPr="00692FCF" w:rsidRDefault="00DA6EB2" w:rsidP="00B42F0D">
            <w:pPr>
              <w:rPr>
                <w:sz w:val="24"/>
                <w:szCs w:val="24"/>
              </w:rPr>
            </w:pPr>
            <w:r w:rsidRPr="00692FCF">
              <w:rPr>
                <w:i/>
                <w:sz w:val="24"/>
                <w:szCs w:val="24"/>
              </w:rPr>
              <w:t>(jei pasiūlymą pateikia tiekėjų grupė, nurodomi visų partnerių pavadinimai ir kodai)</w:t>
            </w:r>
          </w:p>
        </w:tc>
        <w:tc>
          <w:tcPr>
            <w:tcW w:w="3963" w:type="dxa"/>
          </w:tcPr>
          <w:p w14:paraId="3374C8CF" w14:textId="77777777" w:rsidR="00DA6EB2" w:rsidRPr="00692FCF" w:rsidRDefault="00DA6EB2" w:rsidP="00B42F0D">
            <w:pPr>
              <w:rPr>
                <w:sz w:val="24"/>
                <w:szCs w:val="24"/>
              </w:rPr>
            </w:pPr>
          </w:p>
        </w:tc>
      </w:tr>
      <w:tr w:rsidR="00DA6EB2" w:rsidRPr="00692FCF" w14:paraId="5B4656CA" w14:textId="77777777" w:rsidTr="00DA6EB2">
        <w:trPr>
          <w:jc w:val="center"/>
        </w:trPr>
        <w:tc>
          <w:tcPr>
            <w:tcW w:w="5665" w:type="dxa"/>
          </w:tcPr>
          <w:p w14:paraId="531B202F" w14:textId="77777777" w:rsidR="00DA6EB2" w:rsidRPr="00692FCF" w:rsidRDefault="00DA6EB2" w:rsidP="00B42F0D">
            <w:pPr>
              <w:rPr>
                <w:sz w:val="24"/>
                <w:szCs w:val="24"/>
              </w:rPr>
            </w:pPr>
            <w:r w:rsidRPr="00692FCF">
              <w:rPr>
                <w:sz w:val="24"/>
                <w:szCs w:val="24"/>
              </w:rPr>
              <w:t>Dalyvio adresas</w:t>
            </w:r>
          </w:p>
          <w:p w14:paraId="52AE8D01" w14:textId="77777777" w:rsidR="00DA6EB2" w:rsidRPr="00692FCF" w:rsidRDefault="00DA6EB2" w:rsidP="00B42F0D">
            <w:pPr>
              <w:rPr>
                <w:sz w:val="24"/>
                <w:szCs w:val="24"/>
              </w:rPr>
            </w:pPr>
            <w:r w:rsidRPr="00692FCF">
              <w:rPr>
                <w:i/>
                <w:sz w:val="24"/>
                <w:szCs w:val="24"/>
              </w:rPr>
              <w:t>(jei pasiūlymą pateikia tiekėjų grupė, nurodomi visų partnerių adresai)</w:t>
            </w:r>
          </w:p>
        </w:tc>
        <w:tc>
          <w:tcPr>
            <w:tcW w:w="3963" w:type="dxa"/>
          </w:tcPr>
          <w:p w14:paraId="0D6448B7" w14:textId="77777777" w:rsidR="00DA6EB2" w:rsidRPr="00692FCF" w:rsidRDefault="00DA6EB2" w:rsidP="00B42F0D">
            <w:pPr>
              <w:rPr>
                <w:sz w:val="24"/>
                <w:szCs w:val="24"/>
              </w:rPr>
            </w:pPr>
          </w:p>
        </w:tc>
      </w:tr>
      <w:tr w:rsidR="00DA6EB2" w:rsidRPr="00692FCF" w14:paraId="5EB91388" w14:textId="77777777" w:rsidTr="00DA6EB2">
        <w:trPr>
          <w:jc w:val="center"/>
        </w:trPr>
        <w:tc>
          <w:tcPr>
            <w:tcW w:w="5665" w:type="dxa"/>
          </w:tcPr>
          <w:p w14:paraId="347C7A12" w14:textId="77777777" w:rsidR="00DA6EB2" w:rsidRPr="00692FCF" w:rsidRDefault="00DA6EB2" w:rsidP="00B42F0D">
            <w:pPr>
              <w:rPr>
                <w:sz w:val="24"/>
                <w:szCs w:val="24"/>
              </w:rPr>
            </w:pPr>
            <w:r w:rsidRPr="00692FCF">
              <w:rPr>
                <w:sz w:val="24"/>
                <w:szCs w:val="24"/>
              </w:rPr>
              <w:t>Dalyvio įgaliotas asmuo pasirašyti pasiūlymą</w:t>
            </w:r>
          </w:p>
        </w:tc>
        <w:tc>
          <w:tcPr>
            <w:tcW w:w="3963" w:type="dxa"/>
          </w:tcPr>
          <w:p w14:paraId="2663D397" w14:textId="77777777" w:rsidR="00DA6EB2" w:rsidRPr="00692FCF" w:rsidRDefault="00DA6EB2" w:rsidP="00B42F0D">
            <w:pPr>
              <w:rPr>
                <w:sz w:val="24"/>
                <w:szCs w:val="24"/>
              </w:rPr>
            </w:pPr>
          </w:p>
        </w:tc>
      </w:tr>
      <w:tr w:rsidR="00DA6EB2" w:rsidRPr="00692FCF" w14:paraId="007CBDC2" w14:textId="77777777" w:rsidTr="00DA6EB2">
        <w:trPr>
          <w:jc w:val="center"/>
        </w:trPr>
        <w:tc>
          <w:tcPr>
            <w:tcW w:w="5665" w:type="dxa"/>
          </w:tcPr>
          <w:p w14:paraId="7D2F33C6" w14:textId="77777777" w:rsidR="00DA6EB2" w:rsidRPr="00692FCF" w:rsidRDefault="00DA6EB2" w:rsidP="00B42F0D">
            <w:pPr>
              <w:rPr>
                <w:sz w:val="24"/>
                <w:szCs w:val="24"/>
              </w:rPr>
            </w:pPr>
            <w:r w:rsidRPr="00692FCF">
              <w:rPr>
                <w:sz w:val="24"/>
                <w:szCs w:val="24"/>
              </w:rPr>
              <w:t>Dalyvio įgaliotas asmuo bendrauti pateikto pasiūlymo klausimais</w:t>
            </w:r>
          </w:p>
        </w:tc>
        <w:tc>
          <w:tcPr>
            <w:tcW w:w="3963" w:type="dxa"/>
          </w:tcPr>
          <w:p w14:paraId="16E23E4D" w14:textId="77777777" w:rsidR="00DA6EB2" w:rsidRPr="00692FCF" w:rsidRDefault="00DA6EB2" w:rsidP="00B42F0D">
            <w:pPr>
              <w:rPr>
                <w:sz w:val="24"/>
                <w:szCs w:val="24"/>
              </w:rPr>
            </w:pPr>
          </w:p>
        </w:tc>
      </w:tr>
      <w:tr w:rsidR="00DA6EB2" w:rsidRPr="00692FCF" w14:paraId="527020E6" w14:textId="77777777" w:rsidTr="00DA6EB2">
        <w:trPr>
          <w:jc w:val="center"/>
        </w:trPr>
        <w:tc>
          <w:tcPr>
            <w:tcW w:w="5665" w:type="dxa"/>
          </w:tcPr>
          <w:p w14:paraId="4C886E47" w14:textId="77777777" w:rsidR="00DA6EB2" w:rsidRPr="00692FCF" w:rsidRDefault="00DA6EB2" w:rsidP="00B42F0D">
            <w:pPr>
              <w:rPr>
                <w:sz w:val="24"/>
                <w:szCs w:val="24"/>
              </w:rPr>
            </w:pPr>
            <w:r w:rsidRPr="00692FCF">
              <w:rPr>
                <w:sz w:val="24"/>
                <w:szCs w:val="24"/>
              </w:rPr>
              <w:t>Dalyvio el. pašto adresas</w:t>
            </w:r>
          </w:p>
        </w:tc>
        <w:tc>
          <w:tcPr>
            <w:tcW w:w="3963" w:type="dxa"/>
          </w:tcPr>
          <w:p w14:paraId="28FB797B" w14:textId="77777777" w:rsidR="00DA6EB2" w:rsidRPr="00692FCF" w:rsidRDefault="00DA6EB2" w:rsidP="00B42F0D">
            <w:pPr>
              <w:rPr>
                <w:sz w:val="24"/>
                <w:szCs w:val="24"/>
              </w:rPr>
            </w:pPr>
          </w:p>
        </w:tc>
      </w:tr>
      <w:tr w:rsidR="00DA6EB2" w:rsidRPr="00692FCF" w14:paraId="340171C3" w14:textId="77777777" w:rsidTr="00DA6EB2">
        <w:trPr>
          <w:jc w:val="center"/>
        </w:trPr>
        <w:tc>
          <w:tcPr>
            <w:tcW w:w="5665" w:type="dxa"/>
            <w:shd w:val="clear" w:color="auto" w:fill="FFFFFF"/>
          </w:tcPr>
          <w:p w14:paraId="32AB00C1" w14:textId="77777777" w:rsidR="00DA6EB2" w:rsidRPr="00692FCF" w:rsidRDefault="00DA6EB2" w:rsidP="00B42F0D">
            <w:pPr>
              <w:rPr>
                <w:sz w:val="24"/>
                <w:szCs w:val="24"/>
              </w:rPr>
            </w:pPr>
            <w:r w:rsidRPr="00692FCF">
              <w:rPr>
                <w:sz w:val="24"/>
                <w:szCs w:val="24"/>
              </w:rPr>
              <w:t>Laimėjimo atveju, už sutarties vykdymą atsakingo asmens kontaktai (pareigos, vardas, pavardė, tel., el. p.)</w:t>
            </w:r>
          </w:p>
        </w:tc>
        <w:tc>
          <w:tcPr>
            <w:tcW w:w="3963" w:type="dxa"/>
          </w:tcPr>
          <w:p w14:paraId="6548C6D9" w14:textId="77777777" w:rsidR="00DA6EB2" w:rsidRPr="00692FCF" w:rsidRDefault="00DA6EB2" w:rsidP="00B42F0D">
            <w:pPr>
              <w:rPr>
                <w:sz w:val="24"/>
                <w:szCs w:val="24"/>
              </w:rPr>
            </w:pPr>
          </w:p>
        </w:tc>
      </w:tr>
    </w:tbl>
    <w:p w14:paraId="36761424" w14:textId="77777777" w:rsidR="00DA6EB2" w:rsidRPr="00692FCF" w:rsidRDefault="00DA6EB2" w:rsidP="00B42F0D">
      <w:pPr>
        <w:spacing w:line="240" w:lineRule="auto"/>
        <w:ind w:firstLine="0"/>
        <w:rPr>
          <w:rFonts w:ascii="Times New Roman" w:eastAsia="Times New Roman" w:hAnsi="Times New Roman" w:cs="Times New Roman"/>
          <w:sz w:val="24"/>
          <w:szCs w:val="24"/>
          <w:lang w:eastAsia="zh-CN"/>
        </w:rPr>
      </w:pPr>
    </w:p>
    <w:p w14:paraId="6AEF7BCC" w14:textId="77777777" w:rsidR="00DA6EB2" w:rsidRPr="00692FCF"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692FCF" w:rsidRDefault="00DA6EB2" w:rsidP="00B42F0D">
      <w:pPr>
        <w:spacing w:line="240" w:lineRule="auto"/>
        <w:ind w:firstLine="567"/>
        <w:rPr>
          <w:rFonts w:ascii="Times New Roman" w:eastAsia="Times New Roman" w:hAnsi="Times New Roman" w:cs="Times New Roman"/>
          <w:sz w:val="24"/>
          <w:szCs w:val="24"/>
          <w:lang w:eastAsia="zh-CN"/>
        </w:rPr>
      </w:pPr>
    </w:p>
    <w:p w14:paraId="4A9B796B" w14:textId="77777777" w:rsidR="00336600" w:rsidRPr="00C76830" w:rsidRDefault="00336600" w:rsidP="00336600">
      <w:pPr>
        <w:spacing w:line="240" w:lineRule="auto"/>
        <w:ind w:firstLine="567"/>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 xml:space="preserve">Siūlome </w:t>
      </w:r>
      <w:r w:rsidRPr="00C76830">
        <w:rPr>
          <w:rFonts w:ascii="Times New Roman" w:eastAsia="Times New Roman" w:hAnsi="Times New Roman" w:cs="Times New Roman"/>
          <w:sz w:val="24"/>
          <w:szCs w:val="20"/>
          <w:lang w:eastAsia="en-US"/>
        </w:rPr>
        <w:t>šias paslaugų kainas:</w:t>
      </w:r>
    </w:p>
    <w:tbl>
      <w:tblPr>
        <w:tblpPr w:leftFromText="180" w:rightFromText="180" w:vertAnchor="text" w:tblpX="-50" w:tblpY="1"/>
        <w:tblOverlap w:val="never"/>
        <w:tblW w:w="9773" w:type="dxa"/>
        <w:tblLayout w:type="fixed"/>
        <w:tblCellMar>
          <w:top w:w="15" w:type="dxa"/>
          <w:left w:w="15" w:type="dxa"/>
          <w:bottom w:w="15" w:type="dxa"/>
          <w:right w:w="15" w:type="dxa"/>
        </w:tblCellMar>
        <w:tblLook w:val="04A0" w:firstRow="1" w:lastRow="0" w:firstColumn="1" w:lastColumn="0" w:noHBand="0" w:noVBand="1"/>
      </w:tblPr>
      <w:tblGrid>
        <w:gridCol w:w="970"/>
        <w:gridCol w:w="3700"/>
        <w:gridCol w:w="1843"/>
        <w:gridCol w:w="1559"/>
        <w:gridCol w:w="1701"/>
      </w:tblGrid>
      <w:tr w:rsidR="00336600" w:rsidRPr="00751524" w14:paraId="0815DA8A" w14:textId="77777777" w:rsidTr="00CA2D98">
        <w:trPr>
          <w:trHeight w:val="874"/>
        </w:trPr>
        <w:tc>
          <w:tcPr>
            <w:tcW w:w="97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498DE7F8" w14:textId="77777777" w:rsidR="00336600" w:rsidRPr="00751524" w:rsidRDefault="00336600" w:rsidP="008F16F8">
            <w:pPr>
              <w:tabs>
                <w:tab w:val="left" w:pos="426"/>
              </w:tabs>
              <w:spacing w:line="240" w:lineRule="auto"/>
              <w:ind w:firstLine="0"/>
              <w:jc w:val="center"/>
              <w:rPr>
                <w:rFonts w:ascii="Times New Roman" w:eastAsia="Calibri" w:hAnsi="Times New Roman" w:cs="Times New Roman"/>
                <w:b/>
                <w:bCs/>
                <w:iCs/>
                <w:color w:val="000000"/>
                <w:sz w:val="24"/>
                <w:szCs w:val="24"/>
                <w:lang w:eastAsia="en-US"/>
              </w:rPr>
            </w:pPr>
            <w:r w:rsidRPr="00751524">
              <w:rPr>
                <w:rFonts w:ascii="Times New Roman" w:eastAsia="Calibri" w:hAnsi="Times New Roman" w:cs="Times New Roman"/>
                <w:b/>
                <w:bCs/>
                <w:iCs/>
                <w:color w:val="000000"/>
                <w:sz w:val="24"/>
                <w:szCs w:val="24"/>
                <w:lang w:eastAsia="en-US"/>
              </w:rPr>
              <w:t>Eil. Nr.</w:t>
            </w:r>
          </w:p>
        </w:tc>
        <w:tc>
          <w:tcPr>
            <w:tcW w:w="3700"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6408F6B9" w14:textId="77777777" w:rsidR="00336600" w:rsidRPr="00751524" w:rsidRDefault="00336600" w:rsidP="008F16F8">
            <w:pPr>
              <w:tabs>
                <w:tab w:val="left" w:pos="426"/>
              </w:tabs>
              <w:spacing w:line="240" w:lineRule="auto"/>
              <w:jc w:val="center"/>
              <w:rPr>
                <w:rFonts w:ascii="Times New Roman" w:eastAsia="Calibri" w:hAnsi="Times New Roman" w:cs="Times New Roman"/>
                <w:b/>
                <w:iCs/>
                <w:color w:val="000000"/>
                <w:sz w:val="24"/>
                <w:szCs w:val="24"/>
                <w:lang w:eastAsia="en-US"/>
              </w:rPr>
            </w:pPr>
            <w:r w:rsidRPr="00751524">
              <w:rPr>
                <w:rFonts w:ascii="Times New Roman" w:eastAsia="Times New Roman" w:hAnsi="Times New Roman" w:cs="Times New Roman"/>
                <w:b/>
                <w:sz w:val="24"/>
                <w:szCs w:val="24"/>
                <w:lang w:eastAsia="zh-CN"/>
              </w:rPr>
              <w:t>Paslaugų pavadinimas</w:t>
            </w:r>
          </w:p>
        </w:tc>
        <w:tc>
          <w:tcPr>
            <w:tcW w:w="1843"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352A9E28" w14:textId="171AA9D6" w:rsidR="00336600" w:rsidRPr="00751524" w:rsidRDefault="00336600" w:rsidP="008F16F8">
            <w:pPr>
              <w:spacing w:line="240" w:lineRule="auto"/>
              <w:ind w:firstLine="0"/>
              <w:jc w:val="center"/>
              <w:rPr>
                <w:rFonts w:ascii="Times New Roman" w:eastAsia="Calibri" w:hAnsi="Times New Roman" w:cs="Times New Roman"/>
                <w:b/>
                <w:iCs/>
                <w:sz w:val="24"/>
                <w:szCs w:val="24"/>
                <w:lang w:eastAsia="en-US"/>
              </w:rPr>
            </w:pPr>
            <w:r w:rsidRPr="00751524">
              <w:rPr>
                <w:rFonts w:ascii="Times New Roman" w:eastAsia="Calibri" w:hAnsi="Times New Roman" w:cs="Times New Roman"/>
                <w:b/>
                <w:bCs/>
                <w:sz w:val="24"/>
                <w:szCs w:val="24"/>
              </w:rPr>
              <w:t>Kiekis (mato vnt.)</w:t>
            </w:r>
            <w:r w:rsidR="008F16F8">
              <w:rPr>
                <w:rFonts w:ascii="Times New Roman" w:eastAsia="Calibri" w:hAnsi="Times New Roman" w:cs="Times New Roman"/>
                <w:b/>
                <w:bCs/>
                <w:sz w:val="24"/>
                <w:szCs w:val="24"/>
              </w:rPr>
              <w:t xml:space="preserve"> </w:t>
            </w:r>
            <w:r w:rsidRPr="00751524">
              <w:rPr>
                <w:rFonts w:ascii="Times New Roman" w:eastAsia="Calibri" w:hAnsi="Times New Roman" w:cs="Times New Roman"/>
                <w:b/>
                <w:bCs/>
                <w:sz w:val="24"/>
                <w:szCs w:val="24"/>
              </w:rPr>
              <w:t>ak. val.</w:t>
            </w:r>
          </w:p>
        </w:tc>
        <w:tc>
          <w:tcPr>
            <w:tcW w:w="1559"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3F02335B" w14:textId="77777777" w:rsidR="00336600" w:rsidRPr="00751524" w:rsidRDefault="00336600" w:rsidP="008F16F8">
            <w:pPr>
              <w:tabs>
                <w:tab w:val="left" w:pos="426"/>
              </w:tabs>
              <w:spacing w:line="240" w:lineRule="auto"/>
              <w:ind w:firstLine="0"/>
              <w:jc w:val="center"/>
              <w:rPr>
                <w:rFonts w:ascii="Times New Roman" w:eastAsia="Calibri" w:hAnsi="Times New Roman" w:cs="Times New Roman"/>
                <w:b/>
                <w:iCs/>
                <w:sz w:val="24"/>
                <w:szCs w:val="24"/>
                <w:lang w:eastAsia="en-US"/>
              </w:rPr>
            </w:pPr>
            <w:r w:rsidRPr="00751524">
              <w:rPr>
                <w:rFonts w:ascii="Times New Roman" w:eastAsia="Calibri" w:hAnsi="Times New Roman" w:cs="Times New Roman"/>
                <w:b/>
                <w:bCs/>
                <w:sz w:val="24"/>
                <w:szCs w:val="24"/>
              </w:rPr>
              <w:t>1 ak. val. kaina Eur be PVM</w:t>
            </w: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5" w:themeFillTint="33"/>
            <w:tcMar>
              <w:top w:w="0" w:type="dxa"/>
              <w:left w:w="100" w:type="dxa"/>
              <w:bottom w:w="0" w:type="dxa"/>
              <w:right w:w="100" w:type="dxa"/>
            </w:tcMar>
            <w:vAlign w:val="center"/>
            <w:hideMark/>
          </w:tcPr>
          <w:p w14:paraId="52790732" w14:textId="77777777" w:rsidR="00336600" w:rsidRPr="00751524" w:rsidRDefault="00336600" w:rsidP="008F16F8">
            <w:pPr>
              <w:tabs>
                <w:tab w:val="left" w:pos="426"/>
              </w:tabs>
              <w:spacing w:line="240" w:lineRule="auto"/>
              <w:ind w:firstLine="0"/>
              <w:jc w:val="center"/>
              <w:rPr>
                <w:rFonts w:ascii="Times New Roman" w:eastAsia="Calibri" w:hAnsi="Times New Roman" w:cs="Times New Roman"/>
                <w:b/>
                <w:iCs/>
                <w:color w:val="000000"/>
                <w:sz w:val="24"/>
                <w:szCs w:val="24"/>
                <w:lang w:eastAsia="en-US"/>
              </w:rPr>
            </w:pPr>
            <w:r w:rsidRPr="00751524">
              <w:rPr>
                <w:rFonts w:ascii="Times New Roman" w:eastAsia="Calibri" w:hAnsi="Times New Roman" w:cs="Times New Roman"/>
                <w:b/>
                <w:bCs/>
                <w:iCs/>
                <w:color w:val="000000"/>
                <w:sz w:val="24"/>
                <w:szCs w:val="24"/>
                <w:lang w:eastAsia="en-US"/>
              </w:rPr>
              <w:t>Bendra</w:t>
            </w:r>
            <w:r>
              <w:rPr>
                <w:rFonts w:ascii="Times New Roman" w:eastAsia="Calibri" w:hAnsi="Times New Roman" w:cs="Times New Roman"/>
                <w:b/>
                <w:bCs/>
                <w:iCs/>
                <w:color w:val="000000"/>
                <w:sz w:val="24"/>
                <w:szCs w:val="24"/>
                <w:lang w:eastAsia="en-US"/>
              </w:rPr>
              <w:t xml:space="preserve"> </w:t>
            </w:r>
            <w:r w:rsidRPr="00751524">
              <w:rPr>
                <w:rFonts w:ascii="Times New Roman" w:eastAsia="Calibri" w:hAnsi="Times New Roman" w:cs="Times New Roman"/>
                <w:b/>
                <w:bCs/>
                <w:iCs/>
                <w:color w:val="000000"/>
                <w:sz w:val="24"/>
                <w:szCs w:val="24"/>
                <w:lang w:eastAsia="en-US"/>
              </w:rPr>
              <w:t>kaina Eur be PVM</w:t>
            </w:r>
          </w:p>
        </w:tc>
      </w:tr>
      <w:tr w:rsidR="00336600" w:rsidRPr="00751524" w14:paraId="25C331E4" w14:textId="77777777" w:rsidTr="00CA2D98">
        <w:trPr>
          <w:trHeight w:val="271"/>
        </w:trPr>
        <w:tc>
          <w:tcPr>
            <w:tcW w:w="97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496D9DA6" w14:textId="77777777" w:rsidR="00336600" w:rsidRPr="00751524" w:rsidRDefault="00336600" w:rsidP="00D94D30">
            <w:pPr>
              <w:tabs>
                <w:tab w:val="left" w:pos="426"/>
              </w:tabs>
              <w:spacing w:line="240" w:lineRule="auto"/>
              <w:ind w:firstLine="0"/>
              <w:jc w:val="center"/>
              <w:rPr>
                <w:rFonts w:ascii="Times New Roman" w:eastAsia="Calibri" w:hAnsi="Times New Roman" w:cs="Times New Roman"/>
                <w:b/>
                <w:iCs/>
                <w:color w:val="000000"/>
                <w:sz w:val="24"/>
                <w:szCs w:val="24"/>
                <w:lang w:eastAsia="en-US"/>
              </w:rPr>
            </w:pPr>
            <w:r w:rsidRPr="00751524">
              <w:rPr>
                <w:rFonts w:ascii="Times New Roman" w:eastAsia="Times New Roman" w:hAnsi="Times New Roman" w:cs="Times New Roman"/>
                <w:b/>
                <w:i/>
                <w:iCs/>
                <w:color w:val="000000"/>
                <w:sz w:val="24"/>
                <w:szCs w:val="24"/>
                <w:lang w:eastAsia="zh-CN"/>
              </w:rPr>
              <w:t>1</w:t>
            </w:r>
          </w:p>
        </w:tc>
        <w:tc>
          <w:tcPr>
            <w:tcW w:w="370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0D45C804" w14:textId="77777777" w:rsidR="00336600" w:rsidRPr="00751524" w:rsidRDefault="00336600" w:rsidP="00D94D30">
            <w:pPr>
              <w:tabs>
                <w:tab w:val="left" w:pos="426"/>
              </w:tabs>
              <w:spacing w:line="240" w:lineRule="auto"/>
              <w:ind w:firstLine="0"/>
              <w:jc w:val="center"/>
              <w:rPr>
                <w:rFonts w:ascii="Times New Roman" w:eastAsia="Times New Roman" w:hAnsi="Times New Roman" w:cs="Times New Roman"/>
                <w:b/>
                <w:sz w:val="24"/>
                <w:szCs w:val="24"/>
                <w:lang w:eastAsia="zh-CN"/>
              </w:rPr>
            </w:pPr>
            <w:r w:rsidRPr="00751524">
              <w:rPr>
                <w:rFonts w:ascii="Times New Roman" w:eastAsia="Times New Roman" w:hAnsi="Times New Roman" w:cs="Times New Roman"/>
                <w:b/>
                <w:i/>
                <w:iCs/>
                <w:sz w:val="24"/>
                <w:szCs w:val="24"/>
                <w:lang w:eastAsia="zh-CN"/>
              </w:rPr>
              <w:t>2</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49170BB5" w14:textId="77777777" w:rsidR="00336600" w:rsidRPr="00751524" w:rsidRDefault="00336600" w:rsidP="00D94D30">
            <w:pPr>
              <w:tabs>
                <w:tab w:val="left" w:pos="426"/>
              </w:tabs>
              <w:spacing w:line="240" w:lineRule="auto"/>
              <w:ind w:firstLine="0"/>
              <w:jc w:val="center"/>
              <w:rPr>
                <w:rFonts w:ascii="Times New Roman" w:eastAsia="Calibri" w:hAnsi="Times New Roman" w:cs="Times New Roman"/>
                <w:b/>
                <w:iCs/>
                <w:sz w:val="24"/>
                <w:szCs w:val="24"/>
                <w:lang w:eastAsia="en-US"/>
              </w:rPr>
            </w:pPr>
            <w:r w:rsidRPr="00751524">
              <w:rPr>
                <w:rFonts w:ascii="Times New Roman" w:eastAsia="Times New Roman" w:hAnsi="Times New Roman" w:cs="Times New Roman"/>
                <w:b/>
                <w:i/>
                <w:iCs/>
                <w:sz w:val="24"/>
                <w:szCs w:val="24"/>
                <w:lang w:eastAsia="zh-CN"/>
              </w:rPr>
              <w:t>3</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1428F8D2" w14:textId="77777777" w:rsidR="00336600" w:rsidRPr="00751524" w:rsidRDefault="00336600" w:rsidP="00D94D30">
            <w:pPr>
              <w:tabs>
                <w:tab w:val="left" w:pos="426"/>
              </w:tabs>
              <w:spacing w:line="240" w:lineRule="auto"/>
              <w:ind w:firstLine="0"/>
              <w:jc w:val="center"/>
              <w:rPr>
                <w:rFonts w:ascii="Times New Roman" w:eastAsia="Calibri" w:hAnsi="Times New Roman" w:cs="Times New Roman"/>
                <w:b/>
                <w:iCs/>
                <w:sz w:val="24"/>
                <w:szCs w:val="24"/>
                <w:lang w:eastAsia="en-US"/>
              </w:rPr>
            </w:pPr>
            <w:r w:rsidRPr="00751524">
              <w:rPr>
                <w:rFonts w:ascii="Times New Roman" w:eastAsia="Times New Roman" w:hAnsi="Times New Roman" w:cs="Times New Roman"/>
                <w:b/>
                <w:i/>
                <w:iCs/>
                <w:sz w:val="24"/>
                <w:szCs w:val="24"/>
                <w:lang w:eastAsia="zh-CN"/>
              </w:rPr>
              <w:t>4</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0" w:type="dxa"/>
              <w:bottom w:w="0" w:type="dxa"/>
              <w:right w:w="100" w:type="dxa"/>
            </w:tcMar>
            <w:vAlign w:val="center"/>
          </w:tcPr>
          <w:p w14:paraId="02DE5082" w14:textId="77777777" w:rsidR="00336600" w:rsidRPr="00751524" w:rsidRDefault="00336600" w:rsidP="00D94D30">
            <w:pPr>
              <w:tabs>
                <w:tab w:val="left" w:pos="426"/>
              </w:tabs>
              <w:spacing w:line="240" w:lineRule="auto"/>
              <w:ind w:firstLine="0"/>
              <w:jc w:val="center"/>
              <w:rPr>
                <w:rFonts w:ascii="Times New Roman" w:eastAsia="Calibri" w:hAnsi="Times New Roman" w:cs="Times New Roman"/>
                <w:b/>
                <w:iCs/>
                <w:color w:val="000000"/>
                <w:sz w:val="24"/>
                <w:szCs w:val="24"/>
                <w:lang w:eastAsia="en-US"/>
              </w:rPr>
            </w:pPr>
            <w:r w:rsidRPr="00751524">
              <w:rPr>
                <w:rFonts w:ascii="Times New Roman" w:eastAsia="Times New Roman" w:hAnsi="Times New Roman" w:cs="Times New Roman"/>
                <w:b/>
                <w:i/>
                <w:iCs/>
                <w:color w:val="000000"/>
                <w:sz w:val="24"/>
                <w:szCs w:val="24"/>
                <w:lang w:eastAsia="zh-CN"/>
              </w:rPr>
              <w:t>5=3x4</w:t>
            </w:r>
          </w:p>
        </w:tc>
      </w:tr>
      <w:tr w:rsidR="00D94D30" w:rsidRPr="00751524" w14:paraId="3E6053B2" w14:textId="77777777" w:rsidTr="00CA2D98">
        <w:trPr>
          <w:trHeight w:val="271"/>
        </w:trPr>
        <w:tc>
          <w:tcPr>
            <w:tcW w:w="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C5DC72E" w14:textId="77777777" w:rsidR="00D94D30" w:rsidRPr="00751524" w:rsidRDefault="00D94D30" w:rsidP="00D94D30">
            <w:pPr>
              <w:tabs>
                <w:tab w:val="left" w:pos="426"/>
              </w:tabs>
              <w:spacing w:line="240" w:lineRule="auto"/>
              <w:ind w:firstLine="0"/>
              <w:jc w:val="center"/>
              <w:rPr>
                <w:rFonts w:ascii="Times New Roman" w:eastAsia="Times New Roman" w:hAnsi="Times New Roman" w:cs="Times New Roman"/>
                <w:bCs/>
                <w:color w:val="000000"/>
                <w:sz w:val="24"/>
                <w:szCs w:val="24"/>
                <w:lang w:eastAsia="zh-CN"/>
              </w:rPr>
            </w:pPr>
            <w:r w:rsidRPr="00751524">
              <w:rPr>
                <w:rFonts w:ascii="Times New Roman" w:eastAsia="Times New Roman" w:hAnsi="Times New Roman" w:cs="Times New Roman"/>
                <w:bCs/>
                <w:color w:val="000000"/>
                <w:sz w:val="24"/>
                <w:szCs w:val="24"/>
                <w:lang w:eastAsia="zh-CN"/>
              </w:rPr>
              <w:t>1.</w:t>
            </w:r>
          </w:p>
        </w:tc>
        <w:tc>
          <w:tcPr>
            <w:tcW w:w="3700" w:type="dxa"/>
            <w:tcBorders>
              <w:top w:val="nil"/>
              <w:left w:val="nil"/>
              <w:bottom w:val="single" w:sz="8" w:space="0" w:color="auto"/>
              <w:right w:val="single" w:sz="8" w:space="0" w:color="auto"/>
            </w:tcBorders>
            <w:tcMar>
              <w:top w:w="0" w:type="dxa"/>
              <w:left w:w="100" w:type="dxa"/>
              <w:bottom w:w="0" w:type="dxa"/>
              <w:right w:w="100" w:type="dxa"/>
            </w:tcMar>
          </w:tcPr>
          <w:p w14:paraId="44AF07E7" w14:textId="013404B5" w:rsidR="00D94D30" w:rsidRPr="00D94D30" w:rsidRDefault="00D94D30" w:rsidP="00D94D30">
            <w:pPr>
              <w:tabs>
                <w:tab w:val="left" w:pos="426"/>
              </w:tabs>
              <w:spacing w:line="240" w:lineRule="auto"/>
              <w:ind w:firstLine="0"/>
              <w:rPr>
                <w:rFonts w:ascii="Times New Roman" w:eastAsiaTheme="minorHAnsi" w:hAnsi="Times New Roman" w:cs="Times New Roman"/>
                <w:bCs/>
                <w:sz w:val="24"/>
                <w:szCs w:val="24"/>
              </w:rPr>
            </w:pPr>
            <w:r w:rsidRPr="00D94D30">
              <w:rPr>
                <w:rFonts w:ascii="Times New Roman" w:eastAsiaTheme="minorHAnsi" w:hAnsi="Times New Roman" w:cs="Times New Roman"/>
                <w:sz w:val="24"/>
                <w:szCs w:val="24"/>
              </w:rPr>
              <w:t>Teorinė - praktinė (patirtinė) dalis (kontaktiniu būdu)</w:t>
            </w:r>
          </w:p>
        </w:tc>
        <w:tc>
          <w:tcPr>
            <w:tcW w:w="1843" w:type="dxa"/>
            <w:tcBorders>
              <w:top w:val="nil"/>
              <w:left w:val="nil"/>
              <w:bottom w:val="single" w:sz="8" w:space="0" w:color="auto"/>
              <w:right w:val="single" w:sz="8" w:space="0" w:color="auto"/>
            </w:tcBorders>
            <w:tcMar>
              <w:top w:w="0" w:type="dxa"/>
              <w:left w:w="100" w:type="dxa"/>
              <w:bottom w:w="0" w:type="dxa"/>
              <w:right w:w="100" w:type="dxa"/>
            </w:tcMar>
          </w:tcPr>
          <w:p w14:paraId="09CEFABE" w14:textId="38510119" w:rsidR="00D94D30" w:rsidRPr="00D94D30" w:rsidRDefault="00D94D30" w:rsidP="00D94D30">
            <w:pPr>
              <w:tabs>
                <w:tab w:val="left" w:pos="426"/>
              </w:tabs>
              <w:spacing w:line="240" w:lineRule="auto"/>
              <w:ind w:firstLine="0"/>
              <w:jc w:val="center"/>
              <w:rPr>
                <w:rFonts w:ascii="Times New Roman" w:eastAsiaTheme="minorHAnsi" w:hAnsi="Times New Roman" w:cs="Times New Roman"/>
                <w:bCs/>
                <w:sz w:val="24"/>
                <w:szCs w:val="24"/>
              </w:rPr>
            </w:pPr>
            <w:r w:rsidRPr="00D94D30">
              <w:rPr>
                <w:rFonts w:ascii="Times New Roman" w:eastAsiaTheme="minorHAnsi" w:hAnsi="Times New Roman" w:cs="Times New Roman"/>
                <w:sz w:val="24"/>
                <w:szCs w:val="24"/>
              </w:rPr>
              <w:t>64</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4760BFC" w14:textId="77777777" w:rsidR="00D94D30" w:rsidRPr="00751524" w:rsidRDefault="00D94D30" w:rsidP="00D94D30">
            <w:pPr>
              <w:tabs>
                <w:tab w:val="left" w:pos="426"/>
              </w:tabs>
              <w:spacing w:line="240" w:lineRule="auto"/>
              <w:jc w:val="center"/>
              <w:rPr>
                <w:rFonts w:ascii="Times New Roman" w:eastAsia="Times New Roman" w:hAnsi="Times New Roman" w:cs="Times New Roman"/>
                <w:bCs/>
                <w:i/>
                <w:iC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B6AEE5" w14:textId="77777777" w:rsidR="00D94D30" w:rsidRPr="00751524" w:rsidRDefault="00D94D30" w:rsidP="00D94D30">
            <w:pPr>
              <w:tabs>
                <w:tab w:val="left" w:pos="426"/>
              </w:tabs>
              <w:spacing w:line="240" w:lineRule="auto"/>
              <w:jc w:val="center"/>
              <w:rPr>
                <w:rFonts w:ascii="Times New Roman" w:eastAsia="Times New Roman" w:hAnsi="Times New Roman" w:cs="Times New Roman"/>
                <w:b/>
                <w:i/>
                <w:iCs/>
                <w:color w:val="000000"/>
                <w:sz w:val="24"/>
                <w:szCs w:val="24"/>
                <w:lang w:eastAsia="zh-CN"/>
              </w:rPr>
            </w:pPr>
          </w:p>
        </w:tc>
      </w:tr>
      <w:tr w:rsidR="00D94D30" w:rsidRPr="00751524" w14:paraId="46CD6689" w14:textId="77777777" w:rsidTr="00CA2D98">
        <w:trPr>
          <w:trHeight w:val="271"/>
        </w:trPr>
        <w:tc>
          <w:tcPr>
            <w:tcW w:w="9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077989A" w14:textId="77777777" w:rsidR="00D94D30" w:rsidRPr="00751524" w:rsidRDefault="00D94D30" w:rsidP="00D94D30">
            <w:pPr>
              <w:tabs>
                <w:tab w:val="left" w:pos="426"/>
              </w:tabs>
              <w:spacing w:line="240" w:lineRule="auto"/>
              <w:ind w:firstLine="0"/>
              <w:jc w:val="center"/>
              <w:rPr>
                <w:rFonts w:ascii="Times New Roman" w:eastAsia="Times New Roman" w:hAnsi="Times New Roman" w:cs="Times New Roman"/>
                <w:bCs/>
                <w:color w:val="000000"/>
                <w:sz w:val="24"/>
                <w:szCs w:val="24"/>
                <w:lang w:eastAsia="zh-CN"/>
              </w:rPr>
            </w:pPr>
            <w:r w:rsidRPr="00751524">
              <w:rPr>
                <w:rFonts w:ascii="Times New Roman" w:eastAsia="Times New Roman" w:hAnsi="Times New Roman" w:cs="Times New Roman"/>
                <w:bCs/>
                <w:color w:val="000000"/>
                <w:sz w:val="24"/>
                <w:szCs w:val="24"/>
                <w:lang w:eastAsia="zh-CN"/>
              </w:rPr>
              <w:t>2.</w:t>
            </w:r>
          </w:p>
        </w:tc>
        <w:tc>
          <w:tcPr>
            <w:tcW w:w="3700" w:type="dxa"/>
            <w:tcBorders>
              <w:top w:val="nil"/>
              <w:left w:val="nil"/>
              <w:bottom w:val="single" w:sz="8" w:space="0" w:color="auto"/>
              <w:right w:val="single" w:sz="8" w:space="0" w:color="auto"/>
            </w:tcBorders>
            <w:tcMar>
              <w:top w:w="0" w:type="dxa"/>
              <w:left w:w="100" w:type="dxa"/>
              <w:bottom w:w="0" w:type="dxa"/>
              <w:right w:w="100" w:type="dxa"/>
            </w:tcMar>
          </w:tcPr>
          <w:p w14:paraId="5726039E" w14:textId="283891C6" w:rsidR="00D94D30" w:rsidRPr="00D94D30" w:rsidRDefault="00D94D30" w:rsidP="00D94D30">
            <w:pPr>
              <w:tabs>
                <w:tab w:val="left" w:pos="426"/>
              </w:tabs>
              <w:spacing w:line="240" w:lineRule="auto"/>
              <w:ind w:firstLine="0"/>
              <w:rPr>
                <w:rFonts w:ascii="Times New Roman" w:eastAsiaTheme="minorHAnsi" w:hAnsi="Times New Roman" w:cs="Times New Roman"/>
                <w:bCs/>
                <w:sz w:val="24"/>
                <w:szCs w:val="24"/>
              </w:rPr>
            </w:pPr>
            <w:r w:rsidRPr="00D94D30">
              <w:rPr>
                <w:rFonts w:ascii="Times New Roman" w:eastAsiaTheme="minorHAnsi" w:hAnsi="Times New Roman" w:cs="Times New Roman"/>
                <w:sz w:val="24"/>
                <w:szCs w:val="24"/>
              </w:rPr>
              <w:t>Mokomieji pažintiniai vizitai (gerosios praktikos)</w:t>
            </w:r>
          </w:p>
        </w:tc>
        <w:tc>
          <w:tcPr>
            <w:tcW w:w="1843" w:type="dxa"/>
            <w:tcBorders>
              <w:top w:val="nil"/>
              <w:left w:val="nil"/>
              <w:bottom w:val="single" w:sz="8" w:space="0" w:color="auto"/>
              <w:right w:val="single" w:sz="8" w:space="0" w:color="auto"/>
            </w:tcBorders>
            <w:tcMar>
              <w:top w:w="0" w:type="dxa"/>
              <w:left w:w="100" w:type="dxa"/>
              <w:bottom w:w="0" w:type="dxa"/>
              <w:right w:w="100" w:type="dxa"/>
            </w:tcMar>
          </w:tcPr>
          <w:p w14:paraId="68659CA9" w14:textId="6D5C7778" w:rsidR="00D94D30" w:rsidRPr="00D94D30" w:rsidRDefault="00D94D30" w:rsidP="00D94D30">
            <w:pPr>
              <w:tabs>
                <w:tab w:val="left" w:pos="426"/>
              </w:tabs>
              <w:spacing w:line="240" w:lineRule="auto"/>
              <w:ind w:firstLine="0"/>
              <w:jc w:val="center"/>
              <w:rPr>
                <w:rFonts w:ascii="Times New Roman" w:eastAsiaTheme="minorHAnsi" w:hAnsi="Times New Roman" w:cs="Times New Roman"/>
                <w:bCs/>
                <w:sz w:val="24"/>
                <w:szCs w:val="24"/>
              </w:rPr>
            </w:pPr>
            <w:r w:rsidRPr="00D94D30">
              <w:rPr>
                <w:rFonts w:ascii="Times New Roman" w:eastAsiaTheme="minorHAnsi" w:hAnsi="Times New Roman" w:cs="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D37FE8D" w14:textId="77777777" w:rsidR="00D94D30" w:rsidRPr="00751524" w:rsidRDefault="00D94D30" w:rsidP="00D94D30">
            <w:pPr>
              <w:tabs>
                <w:tab w:val="left" w:pos="426"/>
              </w:tabs>
              <w:spacing w:line="240" w:lineRule="auto"/>
              <w:jc w:val="center"/>
              <w:rPr>
                <w:rFonts w:ascii="Times New Roman" w:eastAsia="Times New Roman" w:hAnsi="Times New Roman" w:cs="Times New Roman"/>
                <w:bCs/>
                <w:i/>
                <w:iCs/>
                <w:sz w:val="24"/>
                <w:szCs w:val="24"/>
                <w:lang w:eastAsia="zh-CN"/>
              </w:rPr>
            </w:pPr>
          </w:p>
        </w:tc>
        <w:tc>
          <w:tcPr>
            <w:tcW w:w="170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82D2411" w14:textId="77777777" w:rsidR="00D94D30" w:rsidRPr="00751524" w:rsidRDefault="00D94D30" w:rsidP="00D94D30">
            <w:pPr>
              <w:tabs>
                <w:tab w:val="left" w:pos="426"/>
              </w:tabs>
              <w:spacing w:line="240" w:lineRule="auto"/>
              <w:jc w:val="center"/>
              <w:rPr>
                <w:rFonts w:ascii="Times New Roman" w:eastAsia="Times New Roman" w:hAnsi="Times New Roman" w:cs="Times New Roman"/>
                <w:b/>
                <w:i/>
                <w:iCs/>
                <w:color w:val="000000"/>
                <w:sz w:val="24"/>
                <w:szCs w:val="24"/>
                <w:lang w:eastAsia="zh-CN"/>
              </w:rPr>
            </w:pPr>
          </w:p>
        </w:tc>
      </w:tr>
      <w:tr w:rsidR="00336600" w:rsidRPr="00751524" w14:paraId="274E48F6" w14:textId="77777777" w:rsidTr="00CA2D98">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E35EC0" w14:textId="77777777" w:rsidR="00336600" w:rsidRPr="00751524" w:rsidRDefault="00336600" w:rsidP="00CA2D98">
            <w:pPr>
              <w:tabs>
                <w:tab w:val="left" w:pos="426"/>
              </w:tabs>
              <w:spacing w:line="240" w:lineRule="auto"/>
              <w:jc w:val="right"/>
              <w:rPr>
                <w:rFonts w:ascii="Times New Roman" w:eastAsia="Times New Roman" w:hAnsi="Times New Roman" w:cs="Times New Roman"/>
                <w:bCs/>
                <w:i/>
                <w:iCs/>
                <w:color w:val="C00000"/>
                <w:sz w:val="24"/>
                <w:szCs w:val="24"/>
                <w:lang w:eastAsia="zh-CN"/>
              </w:rPr>
            </w:pPr>
            <w:r w:rsidRPr="00C76830">
              <w:rPr>
                <w:rFonts w:ascii="Times New Roman" w:eastAsia="Times New Roman" w:hAnsi="Times New Roman" w:cs="Times New Roman"/>
                <w:b/>
                <w:sz w:val="24"/>
                <w:szCs w:val="24"/>
                <w:lang w:eastAsia="en-US"/>
              </w:rPr>
              <w:t>Pasiūlymo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3DB6C271" w14:textId="77777777" w:rsidR="00336600" w:rsidRPr="00751524" w:rsidRDefault="00336600" w:rsidP="00CA2D98">
            <w:pPr>
              <w:tabs>
                <w:tab w:val="left" w:pos="426"/>
              </w:tabs>
              <w:spacing w:line="240" w:lineRule="auto"/>
              <w:jc w:val="center"/>
              <w:rPr>
                <w:rFonts w:ascii="Times New Roman" w:eastAsia="Times New Roman" w:hAnsi="Times New Roman" w:cs="Times New Roman"/>
                <w:b/>
                <w:i/>
                <w:iCs/>
                <w:color w:val="000000"/>
                <w:sz w:val="24"/>
                <w:szCs w:val="24"/>
                <w:lang w:eastAsia="zh-CN"/>
              </w:rPr>
            </w:pPr>
          </w:p>
        </w:tc>
      </w:tr>
      <w:tr w:rsidR="00336600" w:rsidRPr="00751524" w14:paraId="1C080A7B" w14:textId="77777777" w:rsidTr="00CA2D98">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151CC07" w14:textId="77777777" w:rsidR="00336600" w:rsidRPr="00C76830" w:rsidRDefault="00336600" w:rsidP="00CA2D98">
            <w:pPr>
              <w:tabs>
                <w:tab w:val="left" w:pos="426"/>
              </w:tabs>
              <w:spacing w:line="240" w:lineRule="auto"/>
              <w:jc w:val="righ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 suma</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3A0CE709" w14:textId="77777777" w:rsidR="00336600" w:rsidRPr="00751524" w:rsidRDefault="00336600" w:rsidP="00CA2D98">
            <w:pPr>
              <w:tabs>
                <w:tab w:val="left" w:pos="426"/>
              </w:tabs>
              <w:spacing w:line="240" w:lineRule="auto"/>
              <w:jc w:val="center"/>
              <w:rPr>
                <w:rFonts w:ascii="Times New Roman" w:eastAsia="Times New Roman" w:hAnsi="Times New Roman" w:cs="Times New Roman"/>
                <w:b/>
                <w:i/>
                <w:iCs/>
                <w:color w:val="000000"/>
                <w:sz w:val="24"/>
                <w:szCs w:val="24"/>
                <w:lang w:eastAsia="zh-CN"/>
              </w:rPr>
            </w:pPr>
          </w:p>
        </w:tc>
      </w:tr>
      <w:tr w:rsidR="00336600" w:rsidRPr="00751524" w14:paraId="62EAE64B" w14:textId="77777777" w:rsidTr="00CA2D98">
        <w:trPr>
          <w:trHeight w:val="271"/>
        </w:trPr>
        <w:tc>
          <w:tcPr>
            <w:tcW w:w="8072" w:type="dxa"/>
            <w:gridSpan w:val="4"/>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86D730" w14:textId="77777777" w:rsidR="00336600" w:rsidRDefault="00336600" w:rsidP="00CA2D98">
            <w:pPr>
              <w:tabs>
                <w:tab w:val="left" w:pos="426"/>
              </w:tabs>
              <w:spacing w:line="240" w:lineRule="auto"/>
              <w:jc w:val="right"/>
              <w:rPr>
                <w:rFonts w:ascii="Times New Roman" w:eastAsia="Times New Roman" w:hAnsi="Times New Roman" w:cs="Times New Roman"/>
                <w:b/>
                <w:sz w:val="24"/>
                <w:szCs w:val="24"/>
                <w:lang w:eastAsia="en-US"/>
              </w:rPr>
            </w:pPr>
            <w:r w:rsidRPr="00C76830">
              <w:rPr>
                <w:rFonts w:ascii="Times New Roman" w:eastAsia="Times New Roman" w:hAnsi="Times New Roman" w:cs="Times New Roman"/>
                <w:b/>
                <w:sz w:val="24"/>
                <w:szCs w:val="24"/>
                <w:lang w:eastAsia="en-US"/>
              </w:rPr>
              <w:t xml:space="preserve">Pasiūlymo kaina Eur </w:t>
            </w:r>
            <w:r>
              <w:rPr>
                <w:rFonts w:ascii="Times New Roman" w:eastAsia="Times New Roman" w:hAnsi="Times New Roman" w:cs="Times New Roman"/>
                <w:b/>
                <w:sz w:val="24"/>
                <w:szCs w:val="24"/>
                <w:lang w:eastAsia="en-US"/>
              </w:rPr>
              <w:t>su</w:t>
            </w:r>
            <w:r w:rsidRPr="00C76830">
              <w:rPr>
                <w:rFonts w:ascii="Times New Roman" w:eastAsia="Times New Roman" w:hAnsi="Times New Roman" w:cs="Times New Roman"/>
                <w:b/>
                <w:sz w:val="24"/>
                <w:szCs w:val="24"/>
                <w:lang w:eastAsia="en-US"/>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0" w:type="dxa"/>
              <w:bottom w:w="0" w:type="dxa"/>
              <w:right w:w="100" w:type="dxa"/>
            </w:tcMar>
            <w:vAlign w:val="center"/>
          </w:tcPr>
          <w:p w14:paraId="7EFA49B7" w14:textId="77777777" w:rsidR="00336600" w:rsidRPr="00751524" w:rsidRDefault="00336600" w:rsidP="00CA2D98">
            <w:pPr>
              <w:tabs>
                <w:tab w:val="left" w:pos="426"/>
              </w:tabs>
              <w:spacing w:line="240" w:lineRule="auto"/>
              <w:jc w:val="center"/>
              <w:rPr>
                <w:rFonts w:ascii="Times New Roman" w:eastAsia="Times New Roman" w:hAnsi="Times New Roman" w:cs="Times New Roman"/>
                <w:b/>
                <w:i/>
                <w:iCs/>
                <w:color w:val="000000"/>
                <w:sz w:val="24"/>
                <w:szCs w:val="24"/>
                <w:lang w:eastAsia="zh-CN"/>
              </w:rPr>
            </w:pPr>
          </w:p>
        </w:tc>
      </w:tr>
    </w:tbl>
    <w:p w14:paraId="6891ABFA" w14:textId="77777777" w:rsidR="00336600" w:rsidRPr="00D07D57" w:rsidRDefault="00336600" w:rsidP="00336600">
      <w:pPr>
        <w:spacing w:line="240" w:lineRule="auto"/>
        <w:ind w:firstLine="567"/>
        <w:rPr>
          <w:rFonts w:ascii="Times New Roman" w:eastAsia="Times New Roman" w:hAnsi="Times New Roman" w:cs="Times New Roman"/>
          <w:color w:val="C00000"/>
          <w:sz w:val="24"/>
          <w:szCs w:val="20"/>
          <w:lang w:eastAsia="en-US"/>
        </w:rPr>
      </w:pPr>
    </w:p>
    <w:p w14:paraId="31C87717" w14:textId="79FCBB1E" w:rsidR="00336600" w:rsidRPr="000B1A0B" w:rsidRDefault="00CF0BE7" w:rsidP="00336600">
      <w:pPr>
        <w:spacing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P</w:t>
      </w:r>
      <w:r w:rsidR="00336600" w:rsidRPr="000B1A0B">
        <w:rPr>
          <w:rFonts w:ascii="Times New Roman" w:eastAsia="Times New Roman" w:hAnsi="Times New Roman" w:cs="Times New Roman"/>
          <w:b/>
          <w:sz w:val="24"/>
          <w:szCs w:val="24"/>
          <w:lang w:eastAsia="zh-CN"/>
        </w:rPr>
        <w:t xml:space="preserve">asiūlymo kaina Eur </w:t>
      </w:r>
      <w:r w:rsidR="00336600">
        <w:rPr>
          <w:rFonts w:ascii="Times New Roman" w:eastAsia="Times New Roman" w:hAnsi="Times New Roman" w:cs="Times New Roman"/>
          <w:b/>
          <w:sz w:val="24"/>
          <w:szCs w:val="24"/>
          <w:lang w:eastAsia="zh-CN"/>
        </w:rPr>
        <w:t xml:space="preserve">be PVM </w:t>
      </w:r>
      <w:r w:rsidR="00336600" w:rsidRPr="000B1A0B">
        <w:rPr>
          <w:rFonts w:ascii="Times New Roman" w:eastAsia="Times New Roman" w:hAnsi="Times New Roman" w:cs="Times New Roman"/>
          <w:b/>
          <w:sz w:val="24"/>
          <w:szCs w:val="24"/>
          <w:lang w:eastAsia="zh-CN"/>
        </w:rPr>
        <w:t xml:space="preserve">(skaičiais ir žodžiais): </w:t>
      </w:r>
      <w:r w:rsidR="00336600">
        <w:rPr>
          <w:rFonts w:ascii="Times New Roman" w:eastAsia="Times New Roman" w:hAnsi="Times New Roman" w:cs="Times New Roman"/>
          <w:sz w:val="24"/>
          <w:szCs w:val="24"/>
          <w:lang w:eastAsia="zh-CN"/>
        </w:rPr>
        <w:t>_</w:t>
      </w:r>
      <w:r w:rsidR="00336600" w:rsidRPr="00751524">
        <w:rPr>
          <w:rFonts w:ascii="Times New Roman" w:eastAsia="Times New Roman" w:hAnsi="Times New Roman" w:cs="Times New Roman"/>
          <w:sz w:val="24"/>
          <w:szCs w:val="24"/>
          <w:shd w:val="clear" w:color="auto" w:fill="FFE599" w:themeFill="accent4" w:themeFillTint="66"/>
          <w:lang w:eastAsia="zh-CN"/>
        </w:rPr>
        <w:t>______________________</w:t>
      </w:r>
      <w:r w:rsidR="00336600" w:rsidRPr="000B1A0B">
        <w:rPr>
          <w:rFonts w:ascii="Times New Roman" w:eastAsia="Times New Roman" w:hAnsi="Times New Roman" w:cs="Times New Roman"/>
          <w:sz w:val="24"/>
          <w:szCs w:val="24"/>
          <w:lang w:eastAsia="zh-CN"/>
        </w:rPr>
        <w:t>.</w:t>
      </w:r>
    </w:p>
    <w:p w14:paraId="728D77AE" w14:textId="77777777" w:rsidR="00336600" w:rsidRPr="00CD6614" w:rsidRDefault="00336600" w:rsidP="00336600">
      <w:pPr>
        <w:spacing w:line="240" w:lineRule="auto"/>
        <w:rPr>
          <w:rFonts w:ascii="Times New Roman" w:eastAsia="Times New Roman" w:hAnsi="Times New Roman" w:cs="Times New Roman"/>
          <w:sz w:val="24"/>
          <w:szCs w:val="24"/>
          <w:lang w:eastAsia="en-US"/>
        </w:rPr>
      </w:pPr>
    </w:p>
    <w:p w14:paraId="3835559B" w14:textId="77777777" w:rsidR="00336600" w:rsidRPr="00313338" w:rsidRDefault="00336600" w:rsidP="00336600">
      <w:pPr>
        <w:spacing w:line="240" w:lineRule="auto"/>
        <w:ind w:firstLine="567"/>
        <w:rPr>
          <w:rFonts w:ascii="Times New Roman" w:eastAsia="Times New Roman" w:hAnsi="Times New Roman" w:cs="Times New Roman"/>
          <w:sz w:val="24"/>
          <w:szCs w:val="24"/>
          <w:lang w:eastAsia="en-US"/>
        </w:rPr>
      </w:pPr>
      <w:r w:rsidRPr="00751524">
        <w:rPr>
          <w:rFonts w:ascii="Times New Roman" w:eastAsia="Times New Roman" w:hAnsi="Times New Roman" w:cs="Times New Roman"/>
          <w:sz w:val="24"/>
          <w:szCs w:val="24"/>
          <w:u w:val="single"/>
          <w:lang w:eastAsia="en-US"/>
        </w:rPr>
        <w:lastRenderedPageBreak/>
        <w:t>Tais atvejais, kai pagal galiojančius teisės aktus tiekėjui nereikia mokėti PVM, nurodom</w:t>
      </w:r>
      <w:r>
        <w:rPr>
          <w:rFonts w:ascii="Times New Roman" w:eastAsia="Times New Roman" w:hAnsi="Times New Roman" w:cs="Times New Roman"/>
          <w:sz w:val="24"/>
          <w:szCs w:val="24"/>
          <w:u w:val="single"/>
          <w:lang w:eastAsia="en-US"/>
        </w:rPr>
        <w:t>a</w:t>
      </w:r>
      <w:r w:rsidRPr="00751524">
        <w:rPr>
          <w:rFonts w:ascii="Times New Roman" w:eastAsia="Times New Roman" w:hAnsi="Times New Roman" w:cs="Times New Roman"/>
          <w:sz w:val="24"/>
          <w:szCs w:val="24"/>
          <w:u w:val="single"/>
          <w:lang w:eastAsia="en-US"/>
        </w:rPr>
        <w:t xml:space="preserve">s </w:t>
      </w:r>
      <w:r>
        <w:rPr>
          <w:rFonts w:ascii="Times New Roman" w:eastAsia="Times New Roman" w:hAnsi="Times New Roman" w:cs="Times New Roman"/>
          <w:sz w:val="24"/>
          <w:szCs w:val="24"/>
          <w:u w:val="single"/>
          <w:lang w:eastAsia="en-US"/>
        </w:rPr>
        <w:t xml:space="preserve"> pasaugų pavadinimas ir nurodomos </w:t>
      </w:r>
      <w:r w:rsidRPr="00751524">
        <w:rPr>
          <w:rFonts w:ascii="Times New Roman" w:eastAsia="Times New Roman" w:hAnsi="Times New Roman" w:cs="Times New Roman"/>
          <w:sz w:val="24"/>
          <w:szCs w:val="24"/>
          <w:u w:val="single"/>
          <w:lang w:eastAsia="en-US"/>
        </w:rPr>
        <w:t>priežastys, dėl kurių nemokamas PVM</w:t>
      </w:r>
      <w:r w:rsidRPr="00313338">
        <w:rPr>
          <w:rFonts w:ascii="Times New Roman" w:eastAsia="Times New Roman" w:hAnsi="Times New Roman" w:cs="Times New Roman"/>
          <w:sz w:val="24"/>
          <w:szCs w:val="24"/>
          <w:lang w:eastAsia="en-US"/>
        </w:rPr>
        <w:t>:__</w:t>
      </w:r>
      <w:r w:rsidRPr="00751524">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13338">
        <w:rPr>
          <w:rFonts w:ascii="Times New Roman" w:eastAsia="Times New Roman" w:hAnsi="Times New Roman" w:cs="Times New Roman"/>
          <w:sz w:val="24"/>
          <w:szCs w:val="24"/>
          <w:lang w:eastAsia="en-US"/>
        </w:rPr>
        <w:t xml:space="preserve">_. </w:t>
      </w:r>
    </w:p>
    <w:p w14:paraId="73C372E5" w14:textId="77777777" w:rsidR="00DA6EB2" w:rsidRPr="00692FCF" w:rsidRDefault="00DA6EB2" w:rsidP="00B42F0D">
      <w:pPr>
        <w:spacing w:line="240" w:lineRule="auto"/>
        <w:ind w:firstLine="0"/>
        <w:rPr>
          <w:rFonts w:ascii="Times New Roman" w:eastAsia="Times New Roman" w:hAnsi="Times New Roman" w:cs="Times New Roman"/>
          <w:sz w:val="24"/>
          <w:szCs w:val="24"/>
          <w:lang w:eastAsia="zh-CN"/>
        </w:rPr>
      </w:pPr>
    </w:p>
    <w:p w14:paraId="2C1BB1A8" w14:textId="77777777" w:rsidR="00DA6EB2" w:rsidRPr="00692FCF" w:rsidRDefault="00DA6EB2" w:rsidP="00B42F0D">
      <w:pPr>
        <w:spacing w:line="240" w:lineRule="auto"/>
        <w:ind w:firstLine="567"/>
        <w:rPr>
          <w:rFonts w:ascii="Times New Roman" w:eastAsia="Times New Roman" w:hAnsi="Times New Roman" w:cs="Times New Roman"/>
          <w:sz w:val="24"/>
          <w:szCs w:val="24"/>
          <w:u w:val="single"/>
          <w:lang w:eastAsia="zh-CN"/>
        </w:rPr>
      </w:pPr>
      <w:r w:rsidRPr="00692FCF">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692FCF" w:rsidRDefault="00DA6EB2" w:rsidP="00B42F0D">
      <w:pPr>
        <w:spacing w:line="240" w:lineRule="auto"/>
        <w:ind w:firstLine="0"/>
        <w:rPr>
          <w:rFonts w:ascii="Times New Roman" w:eastAsia="Times New Roman" w:hAnsi="Times New Roman" w:cs="Times New Roman"/>
          <w:sz w:val="24"/>
          <w:szCs w:val="24"/>
          <w:lang w:eastAsia="zh-CN"/>
        </w:rPr>
      </w:pPr>
    </w:p>
    <w:p w14:paraId="3A905A42" w14:textId="5F7F70E1" w:rsidR="00DA6EB2" w:rsidRPr="00692FCF" w:rsidRDefault="00DA6EB2" w:rsidP="00B42F0D">
      <w:pPr>
        <w:spacing w:line="240" w:lineRule="auto"/>
        <w:ind w:firstLine="567"/>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 xml:space="preserve">Informacija apie kiekvieno tiekėjų grupės partnerio savo jėgomis numatomų </w:t>
      </w:r>
      <w:r w:rsidR="00C51412">
        <w:rPr>
          <w:rFonts w:ascii="Times New Roman" w:eastAsia="Times New Roman" w:hAnsi="Times New Roman" w:cs="Times New Roman"/>
          <w:sz w:val="24"/>
          <w:szCs w:val="24"/>
          <w:lang w:eastAsia="zh-CN"/>
        </w:rPr>
        <w:t>teikti paslaugų</w:t>
      </w:r>
      <w:r w:rsidRPr="00692FCF">
        <w:rPr>
          <w:rFonts w:ascii="Times New Roman" w:eastAsia="Times New Roman" w:hAnsi="Times New Roman" w:cs="Times New Roman"/>
          <w:sz w:val="24"/>
          <w:szCs w:val="24"/>
          <w:lang w:eastAsia="zh-CN"/>
        </w:rPr>
        <w:t xml:space="preserve"> dalies vertę (pildoma, kai pasiūlymą pateikia tiekėjų grupė):</w:t>
      </w:r>
    </w:p>
    <w:p w14:paraId="4EE37C1A" w14:textId="77777777" w:rsidR="00DA6EB2" w:rsidRPr="00692FCF" w:rsidRDefault="00DA6EB2" w:rsidP="00B42F0D">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692FCF" w14:paraId="5E98D226" w14:textId="77777777" w:rsidTr="00DA6EB2">
        <w:trPr>
          <w:jc w:val="center"/>
        </w:trPr>
        <w:tc>
          <w:tcPr>
            <w:tcW w:w="670" w:type="dxa"/>
            <w:vMerge w:val="restart"/>
            <w:vAlign w:val="center"/>
          </w:tcPr>
          <w:p w14:paraId="081CE164" w14:textId="77777777" w:rsidR="00DA6EB2" w:rsidRPr="00692FCF" w:rsidRDefault="00DA6EB2" w:rsidP="00B42F0D">
            <w:pPr>
              <w:jc w:val="center"/>
              <w:rPr>
                <w:b/>
                <w:sz w:val="24"/>
                <w:szCs w:val="24"/>
              </w:rPr>
            </w:pPr>
            <w:r w:rsidRPr="00692FCF">
              <w:rPr>
                <w:b/>
                <w:sz w:val="24"/>
                <w:szCs w:val="24"/>
              </w:rPr>
              <w:t>Eil. Nr.</w:t>
            </w:r>
          </w:p>
        </w:tc>
        <w:tc>
          <w:tcPr>
            <w:tcW w:w="2368" w:type="dxa"/>
            <w:vMerge w:val="restart"/>
            <w:vAlign w:val="center"/>
          </w:tcPr>
          <w:p w14:paraId="56FF7B0A" w14:textId="77777777" w:rsidR="00DA6EB2" w:rsidRPr="00692FCF" w:rsidRDefault="00DA6EB2" w:rsidP="00B42F0D">
            <w:pPr>
              <w:jc w:val="center"/>
              <w:rPr>
                <w:b/>
                <w:sz w:val="24"/>
                <w:szCs w:val="24"/>
              </w:rPr>
            </w:pPr>
            <w:r w:rsidRPr="00692FCF">
              <w:rPr>
                <w:b/>
                <w:sz w:val="24"/>
                <w:szCs w:val="24"/>
              </w:rPr>
              <w:t>Partnerio pavadinimas</w:t>
            </w:r>
          </w:p>
        </w:tc>
        <w:tc>
          <w:tcPr>
            <w:tcW w:w="3175" w:type="dxa"/>
            <w:vMerge w:val="restart"/>
            <w:vAlign w:val="center"/>
          </w:tcPr>
          <w:p w14:paraId="222013F0" w14:textId="14AFC9E6" w:rsidR="00DA6EB2" w:rsidRPr="00692FCF" w:rsidRDefault="008E1949" w:rsidP="00B42F0D">
            <w:pPr>
              <w:jc w:val="center"/>
              <w:rPr>
                <w:b/>
                <w:sz w:val="24"/>
                <w:szCs w:val="24"/>
              </w:rPr>
            </w:pPr>
            <w:r w:rsidRPr="00802F90">
              <w:rPr>
                <w:b/>
                <w:sz w:val="24"/>
              </w:rPr>
              <w:t>Numatomos teikti paslaugos</w:t>
            </w:r>
          </w:p>
        </w:tc>
        <w:tc>
          <w:tcPr>
            <w:tcW w:w="3415" w:type="dxa"/>
            <w:gridSpan w:val="2"/>
            <w:vAlign w:val="center"/>
          </w:tcPr>
          <w:p w14:paraId="43A9A7D8" w14:textId="0C307C3C" w:rsidR="00DA6EB2" w:rsidRPr="00692FCF" w:rsidRDefault="00DA6EB2" w:rsidP="00B42F0D">
            <w:pPr>
              <w:jc w:val="center"/>
              <w:rPr>
                <w:b/>
                <w:sz w:val="24"/>
                <w:szCs w:val="24"/>
              </w:rPr>
            </w:pPr>
            <w:r w:rsidRPr="00692FCF">
              <w:rPr>
                <w:b/>
                <w:sz w:val="24"/>
                <w:szCs w:val="24"/>
              </w:rPr>
              <w:t xml:space="preserve">Partnerio </w:t>
            </w:r>
            <w:r w:rsidR="008E1949">
              <w:rPr>
                <w:b/>
                <w:sz w:val="24"/>
                <w:szCs w:val="24"/>
              </w:rPr>
              <w:t>paslaug</w:t>
            </w:r>
            <w:r w:rsidR="00F551B6">
              <w:rPr>
                <w:b/>
                <w:sz w:val="24"/>
                <w:szCs w:val="24"/>
              </w:rPr>
              <w:t>ų</w:t>
            </w:r>
            <w:r w:rsidRPr="00692FCF">
              <w:rPr>
                <w:b/>
                <w:sz w:val="24"/>
                <w:szCs w:val="24"/>
              </w:rPr>
              <w:t xml:space="preserve"> dalies vertė pasiūlymo kainoje</w:t>
            </w:r>
          </w:p>
        </w:tc>
      </w:tr>
      <w:tr w:rsidR="006208E5" w:rsidRPr="00692FCF" w14:paraId="0232F17C" w14:textId="77777777" w:rsidTr="00DA6EB2">
        <w:trPr>
          <w:jc w:val="center"/>
        </w:trPr>
        <w:tc>
          <w:tcPr>
            <w:tcW w:w="670" w:type="dxa"/>
            <w:vMerge/>
          </w:tcPr>
          <w:p w14:paraId="27C2DCFD" w14:textId="77777777" w:rsidR="00DA6EB2" w:rsidRPr="00692FCF" w:rsidRDefault="00DA6EB2" w:rsidP="00B42F0D">
            <w:pPr>
              <w:rPr>
                <w:sz w:val="24"/>
                <w:szCs w:val="24"/>
              </w:rPr>
            </w:pPr>
          </w:p>
        </w:tc>
        <w:tc>
          <w:tcPr>
            <w:tcW w:w="2368" w:type="dxa"/>
            <w:vMerge/>
          </w:tcPr>
          <w:p w14:paraId="79A49FF0" w14:textId="77777777" w:rsidR="00DA6EB2" w:rsidRPr="00692FCF" w:rsidRDefault="00DA6EB2" w:rsidP="00B42F0D">
            <w:pPr>
              <w:rPr>
                <w:sz w:val="24"/>
                <w:szCs w:val="24"/>
              </w:rPr>
            </w:pPr>
          </w:p>
        </w:tc>
        <w:tc>
          <w:tcPr>
            <w:tcW w:w="3175" w:type="dxa"/>
            <w:vMerge/>
          </w:tcPr>
          <w:p w14:paraId="3B98A5B6" w14:textId="77777777" w:rsidR="00DA6EB2" w:rsidRPr="00692FCF" w:rsidRDefault="00DA6EB2" w:rsidP="00B42F0D">
            <w:pPr>
              <w:rPr>
                <w:sz w:val="24"/>
                <w:szCs w:val="24"/>
              </w:rPr>
            </w:pPr>
          </w:p>
        </w:tc>
        <w:tc>
          <w:tcPr>
            <w:tcW w:w="1707" w:type="dxa"/>
          </w:tcPr>
          <w:p w14:paraId="6A1A03C4" w14:textId="77777777" w:rsidR="00DA6EB2" w:rsidRPr="00692FCF" w:rsidRDefault="00DA6EB2" w:rsidP="00B42F0D">
            <w:pPr>
              <w:jc w:val="center"/>
              <w:rPr>
                <w:b/>
                <w:sz w:val="24"/>
                <w:szCs w:val="24"/>
              </w:rPr>
            </w:pPr>
            <w:r w:rsidRPr="00692FCF">
              <w:rPr>
                <w:b/>
                <w:sz w:val="24"/>
                <w:szCs w:val="24"/>
              </w:rPr>
              <w:t>EUR su PVM</w:t>
            </w:r>
          </w:p>
        </w:tc>
        <w:tc>
          <w:tcPr>
            <w:tcW w:w="1708" w:type="dxa"/>
          </w:tcPr>
          <w:p w14:paraId="030F6F71" w14:textId="77777777" w:rsidR="00DA6EB2" w:rsidRPr="00692FCF" w:rsidRDefault="00DA6EB2" w:rsidP="00B42F0D">
            <w:pPr>
              <w:jc w:val="center"/>
              <w:rPr>
                <w:b/>
                <w:sz w:val="24"/>
                <w:szCs w:val="24"/>
              </w:rPr>
            </w:pPr>
            <w:r w:rsidRPr="00692FCF">
              <w:rPr>
                <w:b/>
                <w:sz w:val="24"/>
                <w:szCs w:val="24"/>
              </w:rPr>
              <w:t>Proc.</w:t>
            </w:r>
          </w:p>
        </w:tc>
      </w:tr>
      <w:tr w:rsidR="006208E5" w:rsidRPr="00692FCF" w14:paraId="077FB448" w14:textId="77777777" w:rsidTr="00DA6EB2">
        <w:trPr>
          <w:jc w:val="center"/>
        </w:trPr>
        <w:tc>
          <w:tcPr>
            <w:tcW w:w="670" w:type="dxa"/>
          </w:tcPr>
          <w:p w14:paraId="7766D4B3" w14:textId="77777777" w:rsidR="00DA6EB2" w:rsidRPr="00692FCF" w:rsidRDefault="00DA6EB2" w:rsidP="00B42F0D">
            <w:pPr>
              <w:rPr>
                <w:sz w:val="24"/>
                <w:szCs w:val="24"/>
              </w:rPr>
            </w:pPr>
          </w:p>
        </w:tc>
        <w:tc>
          <w:tcPr>
            <w:tcW w:w="2368" w:type="dxa"/>
          </w:tcPr>
          <w:p w14:paraId="3EFABFC6" w14:textId="77777777" w:rsidR="00DA6EB2" w:rsidRPr="00692FCF" w:rsidRDefault="00DA6EB2" w:rsidP="00B42F0D">
            <w:pPr>
              <w:rPr>
                <w:sz w:val="24"/>
                <w:szCs w:val="24"/>
              </w:rPr>
            </w:pPr>
          </w:p>
        </w:tc>
        <w:tc>
          <w:tcPr>
            <w:tcW w:w="3175" w:type="dxa"/>
          </w:tcPr>
          <w:p w14:paraId="349BDEBB" w14:textId="77777777" w:rsidR="00DA6EB2" w:rsidRPr="00692FCF" w:rsidRDefault="00DA6EB2" w:rsidP="00B42F0D">
            <w:pPr>
              <w:rPr>
                <w:sz w:val="24"/>
                <w:szCs w:val="24"/>
              </w:rPr>
            </w:pPr>
          </w:p>
        </w:tc>
        <w:tc>
          <w:tcPr>
            <w:tcW w:w="1707" w:type="dxa"/>
          </w:tcPr>
          <w:p w14:paraId="5ABC7091" w14:textId="77777777" w:rsidR="00DA6EB2" w:rsidRPr="00692FCF" w:rsidRDefault="00DA6EB2" w:rsidP="00B42F0D">
            <w:pPr>
              <w:rPr>
                <w:sz w:val="24"/>
                <w:szCs w:val="24"/>
              </w:rPr>
            </w:pPr>
          </w:p>
        </w:tc>
        <w:tc>
          <w:tcPr>
            <w:tcW w:w="1708" w:type="dxa"/>
          </w:tcPr>
          <w:p w14:paraId="0A375334" w14:textId="77777777" w:rsidR="00DA6EB2" w:rsidRPr="00692FCF" w:rsidRDefault="00DA6EB2" w:rsidP="00B42F0D">
            <w:pPr>
              <w:rPr>
                <w:sz w:val="24"/>
                <w:szCs w:val="24"/>
              </w:rPr>
            </w:pPr>
          </w:p>
        </w:tc>
      </w:tr>
      <w:tr w:rsidR="001B189A" w:rsidRPr="00692FCF" w14:paraId="6CDA8CDE" w14:textId="77777777" w:rsidTr="00DA6EB2">
        <w:trPr>
          <w:jc w:val="center"/>
        </w:trPr>
        <w:tc>
          <w:tcPr>
            <w:tcW w:w="6213" w:type="dxa"/>
            <w:gridSpan w:val="3"/>
          </w:tcPr>
          <w:p w14:paraId="4933DF16" w14:textId="77777777" w:rsidR="00DA6EB2" w:rsidRPr="00692FCF" w:rsidRDefault="00DA6EB2" w:rsidP="00B42F0D">
            <w:pPr>
              <w:jc w:val="right"/>
              <w:rPr>
                <w:b/>
                <w:sz w:val="24"/>
                <w:szCs w:val="24"/>
              </w:rPr>
            </w:pPr>
            <w:r w:rsidRPr="00692FCF">
              <w:rPr>
                <w:b/>
                <w:sz w:val="24"/>
                <w:szCs w:val="24"/>
              </w:rPr>
              <w:t>Viso:</w:t>
            </w:r>
          </w:p>
        </w:tc>
        <w:tc>
          <w:tcPr>
            <w:tcW w:w="1707" w:type="dxa"/>
          </w:tcPr>
          <w:p w14:paraId="660219EB" w14:textId="77777777" w:rsidR="00DA6EB2" w:rsidRPr="00692FCF" w:rsidRDefault="00DA6EB2" w:rsidP="00B42F0D">
            <w:pPr>
              <w:rPr>
                <w:sz w:val="24"/>
                <w:szCs w:val="24"/>
              </w:rPr>
            </w:pPr>
          </w:p>
        </w:tc>
        <w:tc>
          <w:tcPr>
            <w:tcW w:w="1708" w:type="dxa"/>
          </w:tcPr>
          <w:p w14:paraId="79A93EC9" w14:textId="77777777" w:rsidR="00DA6EB2" w:rsidRPr="00692FCF" w:rsidRDefault="00DA6EB2" w:rsidP="00B42F0D">
            <w:pPr>
              <w:rPr>
                <w:sz w:val="24"/>
                <w:szCs w:val="24"/>
              </w:rPr>
            </w:pPr>
          </w:p>
        </w:tc>
      </w:tr>
    </w:tbl>
    <w:p w14:paraId="175B1790" w14:textId="77777777" w:rsidR="00DA6EB2" w:rsidRPr="00692FCF" w:rsidRDefault="00DA6EB2" w:rsidP="00B42F0D">
      <w:pPr>
        <w:spacing w:line="240" w:lineRule="auto"/>
        <w:ind w:firstLine="0"/>
        <w:rPr>
          <w:rFonts w:ascii="Times New Roman" w:eastAsia="Times New Roman" w:hAnsi="Times New Roman" w:cs="Times New Roman"/>
          <w:sz w:val="24"/>
          <w:szCs w:val="24"/>
          <w:lang w:eastAsia="zh-CN"/>
        </w:rPr>
      </w:pPr>
    </w:p>
    <w:p w14:paraId="1CA3ACFB" w14:textId="77777777" w:rsidR="00DA6EB2" w:rsidRPr="00692FCF" w:rsidRDefault="00DA6EB2" w:rsidP="00B42F0D">
      <w:pPr>
        <w:spacing w:line="240" w:lineRule="auto"/>
        <w:ind w:firstLine="567"/>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6208E5" w:rsidRPr="00692FCF" w14:paraId="72058D49" w14:textId="77777777" w:rsidTr="00DA6EB2">
        <w:trPr>
          <w:jc w:val="center"/>
        </w:trPr>
        <w:tc>
          <w:tcPr>
            <w:tcW w:w="670" w:type="dxa"/>
            <w:vMerge w:val="restart"/>
            <w:vAlign w:val="center"/>
          </w:tcPr>
          <w:p w14:paraId="4E2FDF77" w14:textId="77777777" w:rsidR="00DA6EB2" w:rsidRPr="00692FCF" w:rsidRDefault="00DA6EB2" w:rsidP="00B42F0D">
            <w:pPr>
              <w:jc w:val="center"/>
              <w:rPr>
                <w:b/>
                <w:sz w:val="24"/>
                <w:szCs w:val="24"/>
              </w:rPr>
            </w:pPr>
            <w:r w:rsidRPr="00692FCF">
              <w:rPr>
                <w:b/>
                <w:sz w:val="24"/>
                <w:szCs w:val="24"/>
              </w:rPr>
              <w:t>Eil. Nr.</w:t>
            </w:r>
          </w:p>
        </w:tc>
        <w:tc>
          <w:tcPr>
            <w:tcW w:w="2371" w:type="dxa"/>
            <w:vMerge w:val="restart"/>
            <w:vAlign w:val="center"/>
          </w:tcPr>
          <w:p w14:paraId="1D9CC09C" w14:textId="77777777" w:rsidR="00DA6EB2" w:rsidRPr="00692FCF" w:rsidRDefault="00DA6EB2" w:rsidP="00B42F0D">
            <w:pPr>
              <w:jc w:val="center"/>
              <w:rPr>
                <w:b/>
                <w:sz w:val="24"/>
                <w:szCs w:val="24"/>
              </w:rPr>
            </w:pPr>
            <w:r w:rsidRPr="00692FCF">
              <w:rPr>
                <w:b/>
                <w:sz w:val="24"/>
                <w:szCs w:val="24"/>
              </w:rPr>
              <w:t>Pavadinimas, kodas ir adresas</w:t>
            </w:r>
          </w:p>
        </w:tc>
        <w:tc>
          <w:tcPr>
            <w:tcW w:w="3173" w:type="dxa"/>
            <w:vMerge w:val="restart"/>
            <w:vAlign w:val="center"/>
          </w:tcPr>
          <w:p w14:paraId="2195D520" w14:textId="37D4D435" w:rsidR="00DA6EB2" w:rsidRPr="00692FCF" w:rsidRDefault="008E1949" w:rsidP="00B42F0D">
            <w:pPr>
              <w:jc w:val="center"/>
              <w:rPr>
                <w:b/>
                <w:sz w:val="24"/>
                <w:szCs w:val="24"/>
              </w:rPr>
            </w:pPr>
            <w:r w:rsidRPr="00802F90">
              <w:rPr>
                <w:b/>
                <w:sz w:val="24"/>
              </w:rPr>
              <w:t>Numatomos teikti paslaugos</w:t>
            </w:r>
          </w:p>
        </w:tc>
        <w:tc>
          <w:tcPr>
            <w:tcW w:w="3414" w:type="dxa"/>
            <w:gridSpan w:val="2"/>
            <w:vAlign w:val="center"/>
          </w:tcPr>
          <w:p w14:paraId="0C1DE5CC" w14:textId="77777777" w:rsidR="00DA6EB2" w:rsidRPr="00692FCF" w:rsidRDefault="00DA6EB2" w:rsidP="00B42F0D">
            <w:pPr>
              <w:jc w:val="center"/>
              <w:rPr>
                <w:b/>
                <w:sz w:val="24"/>
                <w:szCs w:val="24"/>
              </w:rPr>
            </w:pPr>
            <w:r w:rsidRPr="00692FCF">
              <w:rPr>
                <w:b/>
                <w:sz w:val="24"/>
                <w:szCs w:val="24"/>
              </w:rPr>
              <w:t>Pirkimo sutarties dalis pasiūlymo kainoje, kuriai ketinama pasitelkti subtiekėjus</w:t>
            </w:r>
          </w:p>
        </w:tc>
      </w:tr>
      <w:tr w:rsidR="006208E5" w:rsidRPr="00692FCF" w14:paraId="16D3DA12" w14:textId="77777777" w:rsidTr="00DA6EB2">
        <w:trPr>
          <w:jc w:val="center"/>
        </w:trPr>
        <w:tc>
          <w:tcPr>
            <w:tcW w:w="670" w:type="dxa"/>
            <w:vMerge/>
            <w:vAlign w:val="center"/>
          </w:tcPr>
          <w:p w14:paraId="5A0A22FA" w14:textId="77777777" w:rsidR="00DA6EB2" w:rsidRPr="00692FCF" w:rsidRDefault="00DA6EB2" w:rsidP="00B42F0D">
            <w:pPr>
              <w:jc w:val="center"/>
              <w:rPr>
                <w:b/>
                <w:sz w:val="24"/>
                <w:szCs w:val="24"/>
              </w:rPr>
            </w:pPr>
          </w:p>
        </w:tc>
        <w:tc>
          <w:tcPr>
            <w:tcW w:w="2371" w:type="dxa"/>
            <w:vMerge/>
            <w:vAlign w:val="center"/>
          </w:tcPr>
          <w:p w14:paraId="51ECBB98" w14:textId="77777777" w:rsidR="00DA6EB2" w:rsidRPr="00692FCF" w:rsidRDefault="00DA6EB2" w:rsidP="00B42F0D">
            <w:pPr>
              <w:jc w:val="center"/>
              <w:rPr>
                <w:b/>
                <w:sz w:val="24"/>
                <w:szCs w:val="24"/>
              </w:rPr>
            </w:pPr>
          </w:p>
        </w:tc>
        <w:tc>
          <w:tcPr>
            <w:tcW w:w="3173" w:type="dxa"/>
            <w:vMerge/>
            <w:vAlign w:val="center"/>
          </w:tcPr>
          <w:p w14:paraId="01E589D8" w14:textId="77777777" w:rsidR="00DA6EB2" w:rsidRPr="00692FCF" w:rsidRDefault="00DA6EB2" w:rsidP="00B42F0D">
            <w:pPr>
              <w:jc w:val="center"/>
              <w:rPr>
                <w:b/>
                <w:sz w:val="24"/>
                <w:szCs w:val="24"/>
              </w:rPr>
            </w:pPr>
          </w:p>
        </w:tc>
        <w:tc>
          <w:tcPr>
            <w:tcW w:w="2062" w:type="dxa"/>
            <w:vAlign w:val="center"/>
          </w:tcPr>
          <w:p w14:paraId="5DE5CBDB" w14:textId="77777777" w:rsidR="00DA6EB2" w:rsidRPr="00692FCF" w:rsidRDefault="00DA6EB2" w:rsidP="00B42F0D">
            <w:pPr>
              <w:jc w:val="center"/>
              <w:rPr>
                <w:b/>
                <w:sz w:val="24"/>
                <w:szCs w:val="24"/>
              </w:rPr>
            </w:pPr>
            <w:r w:rsidRPr="00692FCF">
              <w:rPr>
                <w:b/>
                <w:sz w:val="24"/>
                <w:szCs w:val="24"/>
              </w:rPr>
              <w:t>EUR su PVM</w:t>
            </w:r>
          </w:p>
        </w:tc>
        <w:tc>
          <w:tcPr>
            <w:tcW w:w="1352" w:type="dxa"/>
            <w:vAlign w:val="center"/>
          </w:tcPr>
          <w:p w14:paraId="53CA66BA" w14:textId="77777777" w:rsidR="00DA6EB2" w:rsidRPr="00692FCF" w:rsidRDefault="00DA6EB2" w:rsidP="00B42F0D">
            <w:pPr>
              <w:jc w:val="center"/>
              <w:rPr>
                <w:b/>
                <w:sz w:val="24"/>
                <w:szCs w:val="24"/>
              </w:rPr>
            </w:pPr>
            <w:r w:rsidRPr="00692FCF">
              <w:rPr>
                <w:b/>
                <w:sz w:val="24"/>
                <w:szCs w:val="24"/>
              </w:rPr>
              <w:t>Proc.</w:t>
            </w:r>
          </w:p>
        </w:tc>
      </w:tr>
      <w:tr w:rsidR="006208E5" w:rsidRPr="00692FCF" w14:paraId="3328A217" w14:textId="77777777" w:rsidTr="00DA6EB2">
        <w:trPr>
          <w:jc w:val="center"/>
        </w:trPr>
        <w:tc>
          <w:tcPr>
            <w:tcW w:w="9628" w:type="dxa"/>
            <w:gridSpan w:val="5"/>
          </w:tcPr>
          <w:p w14:paraId="5861989D" w14:textId="77777777" w:rsidR="00DA6EB2" w:rsidRPr="00692FCF" w:rsidRDefault="00DA6EB2" w:rsidP="00B42F0D">
            <w:pPr>
              <w:jc w:val="center"/>
              <w:rPr>
                <w:b/>
                <w:sz w:val="24"/>
                <w:szCs w:val="24"/>
              </w:rPr>
            </w:pPr>
            <w:r w:rsidRPr="00692FCF">
              <w:rPr>
                <w:b/>
                <w:sz w:val="24"/>
                <w:szCs w:val="24"/>
              </w:rPr>
              <w:t>Subtiekėjai ir tretieji asmenys, kurių pajėgumais remiamasi įrodinėjant kvalifikacijos atitiktį</w:t>
            </w:r>
          </w:p>
        </w:tc>
      </w:tr>
      <w:tr w:rsidR="006208E5" w:rsidRPr="00692FCF" w14:paraId="36584932" w14:textId="77777777" w:rsidTr="00DA6EB2">
        <w:trPr>
          <w:jc w:val="center"/>
        </w:trPr>
        <w:tc>
          <w:tcPr>
            <w:tcW w:w="670" w:type="dxa"/>
          </w:tcPr>
          <w:p w14:paraId="38DF2B24" w14:textId="77777777" w:rsidR="00DA6EB2" w:rsidRPr="00692FCF" w:rsidRDefault="00DA6EB2" w:rsidP="00B42F0D">
            <w:pPr>
              <w:rPr>
                <w:sz w:val="24"/>
                <w:szCs w:val="24"/>
              </w:rPr>
            </w:pPr>
          </w:p>
        </w:tc>
        <w:tc>
          <w:tcPr>
            <w:tcW w:w="2371" w:type="dxa"/>
          </w:tcPr>
          <w:p w14:paraId="6486D54C" w14:textId="77777777" w:rsidR="00DA6EB2" w:rsidRPr="00692FCF" w:rsidRDefault="00DA6EB2" w:rsidP="00B42F0D">
            <w:pPr>
              <w:rPr>
                <w:sz w:val="24"/>
                <w:szCs w:val="24"/>
              </w:rPr>
            </w:pPr>
          </w:p>
        </w:tc>
        <w:tc>
          <w:tcPr>
            <w:tcW w:w="3173" w:type="dxa"/>
          </w:tcPr>
          <w:p w14:paraId="23B1C0EB" w14:textId="77777777" w:rsidR="00DA6EB2" w:rsidRPr="00692FCF" w:rsidRDefault="00DA6EB2" w:rsidP="00B42F0D">
            <w:pPr>
              <w:rPr>
                <w:sz w:val="24"/>
                <w:szCs w:val="24"/>
              </w:rPr>
            </w:pPr>
          </w:p>
        </w:tc>
        <w:tc>
          <w:tcPr>
            <w:tcW w:w="2062" w:type="dxa"/>
          </w:tcPr>
          <w:p w14:paraId="7542B7F5" w14:textId="77777777" w:rsidR="00DA6EB2" w:rsidRPr="00692FCF" w:rsidRDefault="00DA6EB2" w:rsidP="00B42F0D">
            <w:pPr>
              <w:rPr>
                <w:sz w:val="24"/>
                <w:szCs w:val="24"/>
              </w:rPr>
            </w:pPr>
          </w:p>
        </w:tc>
        <w:tc>
          <w:tcPr>
            <w:tcW w:w="1352" w:type="dxa"/>
          </w:tcPr>
          <w:p w14:paraId="1B9821E0" w14:textId="77777777" w:rsidR="00DA6EB2" w:rsidRPr="00692FCF" w:rsidRDefault="00DA6EB2" w:rsidP="00B42F0D">
            <w:pPr>
              <w:rPr>
                <w:sz w:val="24"/>
                <w:szCs w:val="24"/>
              </w:rPr>
            </w:pPr>
          </w:p>
        </w:tc>
      </w:tr>
      <w:tr w:rsidR="006208E5" w:rsidRPr="00692FCF" w14:paraId="3F7275E0" w14:textId="77777777" w:rsidTr="00DA6EB2">
        <w:trPr>
          <w:jc w:val="center"/>
        </w:trPr>
        <w:tc>
          <w:tcPr>
            <w:tcW w:w="670" w:type="dxa"/>
          </w:tcPr>
          <w:p w14:paraId="73FCCD31" w14:textId="77777777" w:rsidR="00DA6EB2" w:rsidRPr="00692FCF" w:rsidRDefault="00DA6EB2" w:rsidP="00B42F0D">
            <w:pPr>
              <w:rPr>
                <w:sz w:val="24"/>
                <w:szCs w:val="24"/>
              </w:rPr>
            </w:pPr>
          </w:p>
        </w:tc>
        <w:tc>
          <w:tcPr>
            <w:tcW w:w="2371" w:type="dxa"/>
          </w:tcPr>
          <w:p w14:paraId="4458BC53" w14:textId="77777777" w:rsidR="00DA6EB2" w:rsidRPr="00692FCF" w:rsidRDefault="00DA6EB2" w:rsidP="00B42F0D">
            <w:pPr>
              <w:rPr>
                <w:sz w:val="24"/>
                <w:szCs w:val="24"/>
              </w:rPr>
            </w:pPr>
          </w:p>
        </w:tc>
        <w:tc>
          <w:tcPr>
            <w:tcW w:w="3173" w:type="dxa"/>
          </w:tcPr>
          <w:p w14:paraId="1B3D88CE" w14:textId="77777777" w:rsidR="00DA6EB2" w:rsidRPr="00692FCF" w:rsidRDefault="00DA6EB2" w:rsidP="00B42F0D">
            <w:pPr>
              <w:rPr>
                <w:sz w:val="24"/>
                <w:szCs w:val="24"/>
              </w:rPr>
            </w:pPr>
          </w:p>
        </w:tc>
        <w:tc>
          <w:tcPr>
            <w:tcW w:w="2062" w:type="dxa"/>
          </w:tcPr>
          <w:p w14:paraId="22B619B5" w14:textId="77777777" w:rsidR="00DA6EB2" w:rsidRPr="00692FCF" w:rsidRDefault="00DA6EB2" w:rsidP="00B42F0D">
            <w:pPr>
              <w:rPr>
                <w:sz w:val="24"/>
                <w:szCs w:val="24"/>
              </w:rPr>
            </w:pPr>
          </w:p>
        </w:tc>
        <w:tc>
          <w:tcPr>
            <w:tcW w:w="1352" w:type="dxa"/>
          </w:tcPr>
          <w:p w14:paraId="3F050A8C" w14:textId="77777777" w:rsidR="00DA6EB2" w:rsidRPr="00692FCF" w:rsidRDefault="00DA6EB2" w:rsidP="00B42F0D">
            <w:pPr>
              <w:rPr>
                <w:sz w:val="24"/>
                <w:szCs w:val="24"/>
              </w:rPr>
            </w:pPr>
          </w:p>
        </w:tc>
      </w:tr>
      <w:tr w:rsidR="006208E5" w:rsidRPr="00692FCF" w14:paraId="297FFADA" w14:textId="77777777" w:rsidTr="00DA6EB2">
        <w:trPr>
          <w:jc w:val="center"/>
        </w:trPr>
        <w:tc>
          <w:tcPr>
            <w:tcW w:w="6214" w:type="dxa"/>
            <w:gridSpan w:val="3"/>
          </w:tcPr>
          <w:p w14:paraId="2520E420" w14:textId="77777777" w:rsidR="00DA6EB2" w:rsidRPr="00692FCF" w:rsidRDefault="00DA6EB2" w:rsidP="00B42F0D">
            <w:pPr>
              <w:jc w:val="right"/>
              <w:rPr>
                <w:sz w:val="24"/>
                <w:szCs w:val="24"/>
              </w:rPr>
            </w:pPr>
            <w:r w:rsidRPr="00692FCF">
              <w:rPr>
                <w:b/>
                <w:sz w:val="24"/>
                <w:szCs w:val="24"/>
              </w:rPr>
              <w:t>Viso:</w:t>
            </w:r>
          </w:p>
        </w:tc>
        <w:tc>
          <w:tcPr>
            <w:tcW w:w="2062" w:type="dxa"/>
          </w:tcPr>
          <w:p w14:paraId="79DC599E" w14:textId="77777777" w:rsidR="00DA6EB2" w:rsidRPr="00692FCF" w:rsidRDefault="00DA6EB2" w:rsidP="00B42F0D">
            <w:pPr>
              <w:rPr>
                <w:sz w:val="24"/>
                <w:szCs w:val="24"/>
              </w:rPr>
            </w:pPr>
          </w:p>
        </w:tc>
        <w:tc>
          <w:tcPr>
            <w:tcW w:w="1352" w:type="dxa"/>
          </w:tcPr>
          <w:p w14:paraId="1566F2DE" w14:textId="77777777" w:rsidR="00DA6EB2" w:rsidRPr="00692FCF" w:rsidRDefault="00DA6EB2" w:rsidP="00B42F0D">
            <w:pPr>
              <w:rPr>
                <w:sz w:val="24"/>
                <w:szCs w:val="24"/>
              </w:rPr>
            </w:pPr>
          </w:p>
        </w:tc>
      </w:tr>
      <w:tr w:rsidR="006208E5" w:rsidRPr="00692FCF" w14:paraId="51D337EB" w14:textId="77777777" w:rsidTr="00DA6EB2">
        <w:trPr>
          <w:jc w:val="center"/>
        </w:trPr>
        <w:tc>
          <w:tcPr>
            <w:tcW w:w="9628" w:type="dxa"/>
            <w:gridSpan w:val="5"/>
          </w:tcPr>
          <w:p w14:paraId="2DC74C9F" w14:textId="77777777" w:rsidR="00DA6EB2" w:rsidRPr="00692FCF" w:rsidRDefault="00DA6EB2" w:rsidP="00B42F0D">
            <w:pPr>
              <w:jc w:val="center"/>
              <w:rPr>
                <w:b/>
                <w:sz w:val="24"/>
                <w:szCs w:val="24"/>
              </w:rPr>
            </w:pPr>
            <w:r w:rsidRPr="00692FCF">
              <w:rPr>
                <w:b/>
                <w:sz w:val="24"/>
                <w:szCs w:val="24"/>
              </w:rPr>
              <w:t>Kiti žinomi subtiekėjai, kurie bus pasitelkti vykdant pirkimo sutartį ir kurių pajėgumais nesiremiama įrodinėjant kvalifikacijos atitiktį</w:t>
            </w:r>
          </w:p>
        </w:tc>
      </w:tr>
      <w:tr w:rsidR="006208E5" w:rsidRPr="00692FCF" w14:paraId="532333D5" w14:textId="77777777" w:rsidTr="00DA6EB2">
        <w:trPr>
          <w:jc w:val="center"/>
        </w:trPr>
        <w:tc>
          <w:tcPr>
            <w:tcW w:w="670" w:type="dxa"/>
          </w:tcPr>
          <w:p w14:paraId="2F150924" w14:textId="77777777" w:rsidR="00DA6EB2" w:rsidRPr="00692FCF" w:rsidRDefault="00DA6EB2" w:rsidP="00B42F0D">
            <w:pPr>
              <w:rPr>
                <w:sz w:val="24"/>
                <w:szCs w:val="24"/>
              </w:rPr>
            </w:pPr>
          </w:p>
        </w:tc>
        <w:tc>
          <w:tcPr>
            <w:tcW w:w="2371" w:type="dxa"/>
          </w:tcPr>
          <w:p w14:paraId="550C6A97" w14:textId="77777777" w:rsidR="00DA6EB2" w:rsidRPr="00692FCF" w:rsidRDefault="00DA6EB2" w:rsidP="00B42F0D">
            <w:pPr>
              <w:rPr>
                <w:sz w:val="24"/>
                <w:szCs w:val="24"/>
              </w:rPr>
            </w:pPr>
          </w:p>
        </w:tc>
        <w:tc>
          <w:tcPr>
            <w:tcW w:w="3173" w:type="dxa"/>
          </w:tcPr>
          <w:p w14:paraId="58620BC1" w14:textId="77777777" w:rsidR="00DA6EB2" w:rsidRPr="00692FCF" w:rsidRDefault="00DA6EB2" w:rsidP="00B42F0D">
            <w:pPr>
              <w:rPr>
                <w:sz w:val="24"/>
                <w:szCs w:val="24"/>
              </w:rPr>
            </w:pPr>
          </w:p>
        </w:tc>
        <w:tc>
          <w:tcPr>
            <w:tcW w:w="2062" w:type="dxa"/>
          </w:tcPr>
          <w:p w14:paraId="4469D057" w14:textId="77777777" w:rsidR="00DA6EB2" w:rsidRPr="00692FCF" w:rsidRDefault="00DA6EB2" w:rsidP="00B42F0D">
            <w:pPr>
              <w:rPr>
                <w:sz w:val="24"/>
                <w:szCs w:val="24"/>
              </w:rPr>
            </w:pPr>
          </w:p>
        </w:tc>
        <w:tc>
          <w:tcPr>
            <w:tcW w:w="1352" w:type="dxa"/>
          </w:tcPr>
          <w:p w14:paraId="2A6A82A8" w14:textId="77777777" w:rsidR="00DA6EB2" w:rsidRPr="00692FCF" w:rsidRDefault="00DA6EB2" w:rsidP="00B42F0D">
            <w:pPr>
              <w:rPr>
                <w:sz w:val="24"/>
                <w:szCs w:val="24"/>
              </w:rPr>
            </w:pPr>
          </w:p>
        </w:tc>
      </w:tr>
      <w:tr w:rsidR="006208E5" w:rsidRPr="00692FCF" w14:paraId="0B46C6EF" w14:textId="77777777" w:rsidTr="00DA6EB2">
        <w:trPr>
          <w:jc w:val="center"/>
        </w:trPr>
        <w:tc>
          <w:tcPr>
            <w:tcW w:w="670" w:type="dxa"/>
          </w:tcPr>
          <w:p w14:paraId="08885331" w14:textId="77777777" w:rsidR="00DA6EB2" w:rsidRPr="00692FCF" w:rsidRDefault="00DA6EB2" w:rsidP="00B42F0D">
            <w:pPr>
              <w:rPr>
                <w:sz w:val="24"/>
                <w:szCs w:val="24"/>
              </w:rPr>
            </w:pPr>
          </w:p>
        </w:tc>
        <w:tc>
          <w:tcPr>
            <w:tcW w:w="2371" w:type="dxa"/>
          </w:tcPr>
          <w:p w14:paraId="70EC25FC" w14:textId="77777777" w:rsidR="00DA6EB2" w:rsidRPr="00692FCF" w:rsidRDefault="00DA6EB2" w:rsidP="00B42F0D">
            <w:pPr>
              <w:rPr>
                <w:sz w:val="24"/>
                <w:szCs w:val="24"/>
              </w:rPr>
            </w:pPr>
          </w:p>
        </w:tc>
        <w:tc>
          <w:tcPr>
            <w:tcW w:w="3173" w:type="dxa"/>
          </w:tcPr>
          <w:p w14:paraId="2E7A34AD" w14:textId="77777777" w:rsidR="00DA6EB2" w:rsidRPr="00692FCF" w:rsidRDefault="00DA6EB2" w:rsidP="00B42F0D">
            <w:pPr>
              <w:rPr>
                <w:sz w:val="24"/>
                <w:szCs w:val="24"/>
              </w:rPr>
            </w:pPr>
          </w:p>
        </w:tc>
        <w:tc>
          <w:tcPr>
            <w:tcW w:w="2062" w:type="dxa"/>
          </w:tcPr>
          <w:p w14:paraId="21439BB4" w14:textId="77777777" w:rsidR="00DA6EB2" w:rsidRPr="00692FCF" w:rsidRDefault="00DA6EB2" w:rsidP="00B42F0D">
            <w:pPr>
              <w:rPr>
                <w:sz w:val="24"/>
                <w:szCs w:val="24"/>
              </w:rPr>
            </w:pPr>
          </w:p>
        </w:tc>
        <w:tc>
          <w:tcPr>
            <w:tcW w:w="1352" w:type="dxa"/>
          </w:tcPr>
          <w:p w14:paraId="39B90D7A" w14:textId="77777777" w:rsidR="00DA6EB2" w:rsidRPr="00692FCF" w:rsidRDefault="00DA6EB2" w:rsidP="00B42F0D">
            <w:pPr>
              <w:rPr>
                <w:sz w:val="24"/>
                <w:szCs w:val="24"/>
              </w:rPr>
            </w:pPr>
          </w:p>
        </w:tc>
      </w:tr>
      <w:tr w:rsidR="001B189A" w:rsidRPr="00692FCF" w14:paraId="2B57948C" w14:textId="77777777" w:rsidTr="00DA6EB2">
        <w:trPr>
          <w:jc w:val="center"/>
        </w:trPr>
        <w:tc>
          <w:tcPr>
            <w:tcW w:w="6214" w:type="dxa"/>
            <w:gridSpan w:val="3"/>
          </w:tcPr>
          <w:p w14:paraId="354A687C" w14:textId="77777777" w:rsidR="00DA6EB2" w:rsidRPr="00692FCF" w:rsidRDefault="00DA6EB2" w:rsidP="00B42F0D">
            <w:pPr>
              <w:jc w:val="right"/>
              <w:rPr>
                <w:b/>
                <w:sz w:val="24"/>
                <w:szCs w:val="24"/>
              </w:rPr>
            </w:pPr>
            <w:r w:rsidRPr="00692FCF">
              <w:rPr>
                <w:b/>
                <w:sz w:val="24"/>
                <w:szCs w:val="24"/>
              </w:rPr>
              <w:t>Viso:</w:t>
            </w:r>
          </w:p>
        </w:tc>
        <w:tc>
          <w:tcPr>
            <w:tcW w:w="2062" w:type="dxa"/>
          </w:tcPr>
          <w:p w14:paraId="02973697" w14:textId="77777777" w:rsidR="00DA6EB2" w:rsidRPr="00692FCF" w:rsidRDefault="00DA6EB2" w:rsidP="00B42F0D">
            <w:pPr>
              <w:rPr>
                <w:sz w:val="24"/>
                <w:szCs w:val="24"/>
              </w:rPr>
            </w:pPr>
          </w:p>
        </w:tc>
        <w:tc>
          <w:tcPr>
            <w:tcW w:w="1352" w:type="dxa"/>
          </w:tcPr>
          <w:p w14:paraId="7E15F4A7" w14:textId="77777777" w:rsidR="00DA6EB2" w:rsidRPr="00692FCF" w:rsidRDefault="00DA6EB2" w:rsidP="00B42F0D">
            <w:pPr>
              <w:rPr>
                <w:sz w:val="24"/>
                <w:szCs w:val="24"/>
              </w:rPr>
            </w:pPr>
          </w:p>
        </w:tc>
      </w:tr>
    </w:tbl>
    <w:p w14:paraId="59EA7C39" w14:textId="77777777" w:rsidR="00DA6EB2" w:rsidRPr="00692FCF" w:rsidRDefault="00DA6EB2" w:rsidP="00B42F0D">
      <w:pPr>
        <w:spacing w:line="240" w:lineRule="auto"/>
        <w:ind w:firstLine="0"/>
        <w:rPr>
          <w:rFonts w:ascii="Times New Roman" w:eastAsia="Times New Roman" w:hAnsi="Times New Roman" w:cs="Times New Roman"/>
          <w:sz w:val="24"/>
          <w:szCs w:val="24"/>
          <w:lang w:eastAsia="zh-CN"/>
        </w:rPr>
      </w:pPr>
    </w:p>
    <w:p w14:paraId="13AC8DD9" w14:textId="1FCBC670" w:rsidR="00DA6EB2" w:rsidRPr="00692FCF" w:rsidRDefault="00DA6EB2" w:rsidP="00B42F0D">
      <w:pPr>
        <w:spacing w:line="240" w:lineRule="auto"/>
        <w:ind w:firstLine="567"/>
        <w:contextualSpacing/>
        <w:rPr>
          <w:rFonts w:ascii="Times New Roman" w:eastAsia="Times New Roman" w:hAnsi="Times New Roman" w:cs="Times New Roman"/>
          <w:sz w:val="24"/>
          <w:szCs w:val="24"/>
          <w:lang w:eastAsia="zh-CN"/>
        </w:rPr>
      </w:pPr>
      <w:r w:rsidRPr="00692FCF">
        <w:rPr>
          <w:rFonts w:ascii="Times New Roman" w:eastAsia="Times New Roman" w:hAnsi="Times New Roman" w:cs="Times New Roman"/>
          <w:b/>
          <w:sz w:val="24"/>
          <w:szCs w:val="24"/>
          <w:lang w:eastAsia="zh-CN"/>
        </w:rPr>
        <w:t xml:space="preserve">Pastaba. </w:t>
      </w:r>
      <w:r w:rsidRPr="00692FCF">
        <w:rPr>
          <w:rFonts w:ascii="Times New Roman" w:eastAsia="Times New Roman" w:hAnsi="Times New Roman" w:cs="Times New Roman"/>
          <w:sz w:val="24"/>
          <w:szCs w:val="24"/>
          <w:lang w:eastAsia="zh-CN"/>
        </w:rPr>
        <w:t xml:space="preserve">Tiekėjo (tiekėjų grupės partnerių) ir subtiekėjų bendra numatomų </w:t>
      </w:r>
      <w:r w:rsidR="00C51412">
        <w:rPr>
          <w:rFonts w:ascii="Times New Roman" w:eastAsia="Times New Roman" w:hAnsi="Times New Roman" w:cs="Times New Roman"/>
          <w:sz w:val="24"/>
          <w:szCs w:val="24"/>
          <w:lang w:eastAsia="zh-CN"/>
        </w:rPr>
        <w:t>teikti paslaugų</w:t>
      </w:r>
      <w:r w:rsidRPr="00692FCF">
        <w:rPr>
          <w:rFonts w:ascii="Times New Roman" w:eastAsia="Times New Roman" w:hAnsi="Times New Roman" w:cs="Times New Roman"/>
          <w:sz w:val="24"/>
          <w:szCs w:val="24"/>
          <w:lang w:eastAsia="zh-CN"/>
        </w:rPr>
        <w:t xml:space="preserve"> vertė turi atitikti bendrą pasiūlymo sumą EUR su PVM.</w:t>
      </w:r>
    </w:p>
    <w:p w14:paraId="5DCA69F7" w14:textId="77777777" w:rsidR="00DA6EB2" w:rsidRPr="00692FCF" w:rsidRDefault="00DA6EB2" w:rsidP="00B42F0D">
      <w:pPr>
        <w:spacing w:line="240" w:lineRule="auto"/>
        <w:ind w:firstLine="0"/>
        <w:rPr>
          <w:rFonts w:ascii="Times New Roman" w:eastAsia="Times New Roman" w:hAnsi="Times New Roman" w:cs="Times New Roman"/>
          <w:sz w:val="24"/>
          <w:szCs w:val="24"/>
          <w:lang w:eastAsia="zh-CN"/>
        </w:rPr>
      </w:pPr>
    </w:p>
    <w:p w14:paraId="4D6B4D9E" w14:textId="77777777" w:rsidR="00DA6EB2" w:rsidRPr="00692FCF" w:rsidRDefault="00DA6EB2" w:rsidP="00B42F0D">
      <w:pPr>
        <w:spacing w:line="240" w:lineRule="auto"/>
        <w:ind w:firstLine="567"/>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692FCF" w14:paraId="04C1B9D4" w14:textId="77777777" w:rsidTr="00DA6EB2">
        <w:trPr>
          <w:jc w:val="center"/>
        </w:trPr>
        <w:tc>
          <w:tcPr>
            <w:tcW w:w="675" w:type="dxa"/>
          </w:tcPr>
          <w:p w14:paraId="288D7646" w14:textId="77777777" w:rsidR="00DA6EB2" w:rsidRPr="00692FCF" w:rsidRDefault="00DA6EB2" w:rsidP="00B42F0D">
            <w:pPr>
              <w:jc w:val="center"/>
              <w:rPr>
                <w:b/>
                <w:sz w:val="24"/>
                <w:szCs w:val="24"/>
              </w:rPr>
            </w:pPr>
            <w:r w:rsidRPr="00692FCF">
              <w:rPr>
                <w:b/>
                <w:sz w:val="24"/>
                <w:szCs w:val="24"/>
              </w:rPr>
              <w:t>Eil. Nr.</w:t>
            </w:r>
          </w:p>
        </w:tc>
        <w:tc>
          <w:tcPr>
            <w:tcW w:w="4111" w:type="dxa"/>
          </w:tcPr>
          <w:p w14:paraId="55FF2708" w14:textId="77777777" w:rsidR="00DA6EB2" w:rsidRPr="00692FCF" w:rsidRDefault="00DA6EB2" w:rsidP="00B42F0D">
            <w:pPr>
              <w:jc w:val="center"/>
              <w:rPr>
                <w:b/>
                <w:sz w:val="24"/>
                <w:szCs w:val="24"/>
              </w:rPr>
            </w:pPr>
            <w:r w:rsidRPr="00692FCF">
              <w:rPr>
                <w:b/>
                <w:sz w:val="24"/>
                <w:szCs w:val="24"/>
              </w:rPr>
              <w:t>Vardas ir pavardė</w:t>
            </w:r>
          </w:p>
        </w:tc>
        <w:tc>
          <w:tcPr>
            <w:tcW w:w="5068" w:type="dxa"/>
          </w:tcPr>
          <w:p w14:paraId="38894250" w14:textId="77777777" w:rsidR="00DA6EB2" w:rsidRPr="00692FCF" w:rsidRDefault="00DA6EB2" w:rsidP="00B42F0D">
            <w:pPr>
              <w:jc w:val="center"/>
              <w:rPr>
                <w:b/>
                <w:sz w:val="24"/>
                <w:szCs w:val="24"/>
              </w:rPr>
            </w:pPr>
            <w:r w:rsidRPr="00692FCF">
              <w:rPr>
                <w:b/>
                <w:sz w:val="24"/>
                <w:szCs w:val="24"/>
              </w:rPr>
              <w:t>Specialisto dabartinė darbovietė</w:t>
            </w:r>
          </w:p>
        </w:tc>
      </w:tr>
      <w:tr w:rsidR="00DA6EB2" w:rsidRPr="00692FCF" w14:paraId="3C79AEA3" w14:textId="77777777" w:rsidTr="00DA6EB2">
        <w:trPr>
          <w:jc w:val="center"/>
        </w:trPr>
        <w:tc>
          <w:tcPr>
            <w:tcW w:w="675" w:type="dxa"/>
          </w:tcPr>
          <w:p w14:paraId="1702A76D" w14:textId="77777777" w:rsidR="00DA6EB2" w:rsidRPr="00692FCF" w:rsidRDefault="00DA6EB2" w:rsidP="00B42F0D">
            <w:pPr>
              <w:rPr>
                <w:color w:val="000000"/>
                <w:sz w:val="24"/>
                <w:szCs w:val="24"/>
              </w:rPr>
            </w:pPr>
          </w:p>
        </w:tc>
        <w:tc>
          <w:tcPr>
            <w:tcW w:w="4111" w:type="dxa"/>
          </w:tcPr>
          <w:p w14:paraId="5BDDB6EB" w14:textId="77777777" w:rsidR="00DA6EB2" w:rsidRPr="00692FCF" w:rsidRDefault="00DA6EB2" w:rsidP="00B42F0D">
            <w:pPr>
              <w:rPr>
                <w:color w:val="000000"/>
                <w:sz w:val="24"/>
                <w:szCs w:val="24"/>
              </w:rPr>
            </w:pPr>
          </w:p>
        </w:tc>
        <w:tc>
          <w:tcPr>
            <w:tcW w:w="5068" w:type="dxa"/>
          </w:tcPr>
          <w:p w14:paraId="63BF49A8" w14:textId="77777777" w:rsidR="00DA6EB2" w:rsidRPr="00692FCF" w:rsidRDefault="00DA6EB2" w:rsidP="00B42F0D">
            <w:pPr>
              <w:rPr>
                <w:color w:val="000000"/>
                <w:sz w:val="24"/>
                <w:szCs w:val="24"/>
              </w:rPr>
            </w:pPr>
          </w:p>
        </w:tc>
      </w:tr>
      <w:tr w:rsidR="00DA6EB2" w:rsidRPr="00692FCF" w14:paraId="3DBC93F9" w14:textId="77777777" w:rsidTr="00DA6EB2">
        <w:trPr>
          <w:jc w:val="center"/>
        </w:trPr>
        <w:tc>
          <w:tcPr>
            <w:tcW w:w="675" w:type="dxa"/>
          </w:tcPr>
          <w:p w14:paraId="232D7FAE" w14:textId="77777777" w:rsidR="00DA6EB2" w:rsidRPr="00692FCF" w:rsidRDefault="00DA6EB2" w:rsidP="00B42F0D">
            <w:pPr>
              <w:rPr>
                <w:color w:val="000000"/>
                <w:sz w:val="24"/>
                <w:szCs w:val="24"/>
              </w:rPr>
            </w:pPr>
          </w:p>
        </w:tc>
        <w:tc>
          <w:tcPr>
            <w:tcW w:w="4111" w:type="dxa"/>
          </w:tcPr>
          <w:p w14:paraId="2387EF3C" w14:textId="77777777" w:rsidR="00DA6EB2" w:rsidRPr="00692FCF" w:rsidRDefault="00DA6EB2" w:rsidP="00B42F0D">
            <w:pPr>
              <w:rPr>
                <w:color w:val="000000"/>
                <w:sz w:val="24"/>
                <w:szCs w:val="24"/>
              </w:rPr>
            </w:pPr>
          </w:p>
        </w:tc>
        <w:tc>
          <w:tcPr>
            <w:tcW w:w="5068" w:type="dxa"/>
          </w:tcPr>
          <w:p w14:paraId="30F18D0A" w14:textId="77777777" w:rsidR="00DA6EB2" w:rsidRPr="00692FCF" w:rsidRDefault="00DA6EB2" w:rsidP="00B42F0D">
            <w:pPr>
              <w:rPr>
                <w:color w:val="000000"/>
                <w:sz w:val="24"/>
                <w:szCs w:val="24"/>
              </w:rPr>
            </w:pPr>
          </w:p>
        </w:tc>
      </w:tr>
    </w:tbl>
    <w:p w14:paraId="06857B0C" w14:textId="77777777" w:rsidR="00DA6EB2" w:rsidRPr="00692FCF" w:rsidRDefault="00DA6EB2" w:rsidP="00B42F0D">
      <w:pPr>
        <w:spacing w:line="240" w:lineRule="auto"/>
        <w:ind w:firstLine="0"/>
        <w:rPr>
          <w:rFonts w:ascii="Times New Roman" w:eastAsia="Times New Roman" w:hAnsi="Times New Roman" w:cs="Times New Roman"/>
          <w:sz w:val="24"/>
          <w:szCs w:val="24"/>
          <w:lang w:eastAsia="zh-CN"/>
        </w:rPr>
      </w:pPr>
    </w:p>
    <w:p w14:paraId="49CE28B1" w14:textId="77777777" w:rsidR="00DA6EB2" w:rsidRPr="00692FCF" w:rsidRDefault="00DA6EB2" w:rsidP="00B42F0D">
      <w:pPr>
        <w:spacing w:line="240" w:lineRule="auto"/>
        <w:ind w:firstLine="567"/>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692FCF" w14:paraId="6FBBA527" w14:textId="77777777" w:rsidTr="00DA6EB2">
        <w:trPr>
          <w:jc w:val="center"/>
        </w:trPr>
        <w:tc>
          <w:tcPr>
            <w:tcW w:w="672" w:type="dxa"/>
          </w:tcPr>
          <w:p w14:paraId="04FBE406" w14:textId="77777777" w:rsidR="00DA6EB2" w:rsidRPr="00692FCF" w:rsidRDefault="00DA6EB2" w:rsidP="00B42F0D">
            <w:pPr>
              <w:jc w:val="center"/>
              <w:rPr>
                <w:b/>
                <w:sz w:val="24"/>
                <w:szCs w:val="24"/>
              </w:rPr>
            </w:pPr>
            <w:r w:rsidRPr="00692FCF">
              <w:rPr>
                <w:b/>
                <w:sz w:val="24"/>
                <w:szCs w:val="24"/>
              </w:rPr>
              <w:t>Eil. Nr.</w:t>
            </w:r>
          </w:p>
        </w:tc>
        <w:tc>
          <w:tcPr>
            <w:tcW w:w="8956" w:type="dxa"/>
          </w:tcPr>
          <w:p w14:paraId="4E6765DD" w14:textId="77777777" w:rsidR="00DA6EB2" w:rsidRPr="00692FCF" w:rsidRDefault="00DA6EB2" w:rsidP="00B42F0D">
            <w:pPr>
              <w:jc w:val="center"/>
              <w:rPr>
                <w:b/>
                <w:sz w:val="24"/>
                <w:szCs w:val="24"/>
              </w:rPr>
            </w:pPr>
            <w:r w:rsidRPr="00692FCF">
              <w:rPr>
                <w:b/>
                <w:sz w:val="24"/>
                <w:szCs w:val="24"/>
              </w:rPr>
              <w:t>Dokumentų pavadinimai</w:t>
            </w:r>
          </w:p>
        </w:tc>
      </w:tr>
      <w:tr w:rsidR="00DA6EB2" w:rsidRPr="00692FCF" w14:paraId="578ECE59" w14:textId="77777777" w:rsidTr="00DA6EB2">
        <w:trPr>
          <w:jc w:val="center"/>
        </w:trPr>
        <w:tc>
          <w:tcPr>
            <w:tcW w:w="672" w:type="dxa"/>
          </w:tcPr>
          <w:p w14:paraId="0CBBA928" w14:textId="77777777" w:rsidR="00DA6EB2" w:rsidRPr="00692FCF" w:rsidRDefault="00DA6EB2" w:rsidP="00B42F0D">
            <w:pPr>
              <w:rPr>
                <w:sz w:val="24"/>
                <w:szCs w:val="24"/>
              </w:rPr>
            </w:pPr>
          </w:p>
        </w:tc>
        <w:tc>
          <w:tcPr>
            <w:tcW w:w="8956" w:type="dxa"/>
          </w:tcPr>
          <w:p w14:paraId="16550ADF" w14:textId="77777777" w:rsidR="00DA6EB2" w:rsidRPr="00692FCF" w:rsidRDefault="00DA6EB2" w:rsidP="00B42F0D">
            <w:pPr>
              <w:rPr>
                <w:sz w:val="24"/>
                <w:szCs w:val="24"/>
              </w:rPr>
            </w:pPr>
          </w:p>
        </w:tc>
      </w:tr>
      <w:tr w:rsidR="00DA6EB2" w:rsidRPr="00692FCF" w14:paraId="77859B8D" w14:textId="77777777" w:rsidTr="00DA6EB2">
        <w:trPr>
          <w:jc w:val="center"/>
        </w:trPr>
        <w:tc>
          <w:tcPr>
            <w:tcW w:w="672" w:type="dxa"/>
          </w:tcPr>
          <w:p w14:paraId="1C8F1529" w14:textId="77777777" w:rsidR="00DA6EB2" w:rsidRPr="00692FCF" w:rsidRDefault="00DA6EB2" w:rsidP="00B42F0D">
            <w:pPr>
              <w:rPr>
                <w:sz w:val="24"/>
                <w:szCs w:val="24"/>
              </w:rPr>
            </w:pPr>
          </w:p>
        </w:tc>
        <w:tc>
          <w:tcPr>
            <w:tcW w:w="8956" w:type="dxa"/>
          </w:tcPr>
          <w:p w14:paraId="382B7DCB" w14:textId="77777777" w:rsidR="00DA6EB2" w:rsidRPr="00692FCF" w:rsidRDefault="00DA6EB2" w:rsidP="00B42F0D">
            <w:pPr>
              <w:rPr>
                <w:sz w:val="24"/>
                <w:szCs w:val="24"/>
              </w:rPr>
            </w:pPr>
          </w:p>
        </w:tc>
      </w:tr>
    </w:tbl>
    <w:p w14:paraId="5BAD6303" w14:textId="77777777" w:rsidR="00DA6EB2" w:rsidRPr="00692FCF" w:rsidRDefault="00DA6EB2" w:rsidP="00B42F0D">
      <w:pPr>
        <w:spacing w:line="240" w:lineRule="auto"/>
        <w:ind w:firstLine="0"/>
        <w:rPr>
          <w:rFonts w:ascii="Times New Roman" w:eastAsia="Times New Roman" w:hAnsi="Times New Roman" w:cs="Times New Roman"/>
          <w:sz w:val="24"/>
          <w:szCs w:val="24"/>
          <w:lang w:eastAsia="zh-CN"/>
        </w:rPr>
      </w:pPr>
    </w:p>
    <w:p w14:paraId="25BC4E6C" w14:textId="77777777" w:rsidR="00DA6EB2" w:rsidRPr="00692FCF" w:rsidRDefault="00DA6EB2" w:rsidP="00B42F0D">
      <w:pPr>
        <w:spacing w:line="240" w:lineRule="auto"/>
        <w:ind w:firstLine="720"/>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692FCF" w14:paraId="1466201D" w14:textId="77777777" w:rsidTr="001B189A">
        <w:trPr>
          <w:jc w:val="center"/>
        </w:trPr>
        <w:tc>
          <w:tcPr>
            <w:tcW w:w="758" w:type="dxa"/>
            <w:vAlign w:val="center"/>
          </w:tcPr>
          <w:p w14:paraId="44194107" w14:textId="77777777" w:rsidR="00DA6EB2" w:rsidRPr="00692FC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92FCF">
              <w:rPr>
                <w:rFonts w:ascii="Times New Roman" w:eastAsia="Times New Roman" w:hAnsi="Times New Roman" w:cs="Times New Roman"/>
                <w:b/>
                <w:bCs/>
                <w:sz w:val="24"/>
                <w:szCs w:val="24"/>
                <w:lang w:eastAsia="zh-CN"/>
              </w:rPr>
              <w:t>Eil.</w:t>
            </w:r>
          </w:p>
          <w:p w14:paraId="17E08170" w14:textId="77777777" w:rsidR="00DA6EB2" w:rsidRPr="00692FC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92FCF">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692FC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92FCF">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692FC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92FCF">
              <w:rPr>
                <w:rFonts w:ascii="Times New Roman" w:eastAsia="Times New Roman" w:hAnsi="Times New Roman" w:cs="Times New Roman"/>
                <w:b/>
                <w:bCs/>
                <w:sz w:val="24"/>
                <w:szCs w:val="24"/>
                <w:lang w:eastAsia="zh-CN"/>
              </w:rPr>
              <w:t>Dokumente esanti konfidenciali informacija</w:t>
            </w:r>
            <w:r w:rsidRPr="00692FCF">
              <w:rPr>
                <w:rFonts w:ascii="Times New Roman" w:eastAsia="Times New Roman" w:hAnsi="Times New Roman" w:cs="Times New Roman"/>
                <w:b/>
                <w:bCs/>
                <w:sz w:val="24"/>
                <w:szCs w:val="24"/>
                <w:vertAlign w:val="superscript"/>
                <w:lang w:eastAsia="zh-CN"/>
              </w:rPr>
              <w:footnoteReference w:id="2"/>
            </w:r>
            <w:r w:rsidRPr="00692FCF">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vAlign w:val="center"/>
          </w:tcPr>
          <w:p w14:paraId="403A373E" w14:textId="77777777" w:rsidR="00DA6EB2" w:rsidRPr="00692FCF"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692FCF">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A6EB2" w:rsidRPr="00692FCF" w14:paraId="0123E72C" w14:textId="77777777" w:rsidTr="001B189A">
        <w:trPr>
          <w:jc w:val="center"/>
        </w:trPr>
        <w:tc>
          <w:tcPr>
            <w:tcW w:w="758" w:type="dxa"/>
          </w:tcPr>
          <w:p w14:paraId="2CEAC32A" w14:textId="77777777" w:rsidR="00DA6EB2" w:rsidRPr="00692FC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692FC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w:t>
            </w:r>
          </w:p>
        </w:tc>
        <w:tc>
          <w:tcPr>
            <w:tcW w:w="3260" w:type="dxa"/>
          </w:tcPr>
          <w:p w14:paraId="5B4EA271" w14:textId="77777777" w:rsidR="00DA6EB2" w:rsidRPr="00692FC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692FC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692FCF" w14:paraId="349A3251" w14:textId="77777777" w:rsidTr="001B189A">
        <w:trPr>
          <w:jc w:val="center"/>
        </w:trPr>
        <w:tc>
          <w:tcPr>
            <w:tcW w:w="758" w:type="dxa"/>
          </w:tcPr>
          <w:p w14:paraId="596829DF" w14:textId="77777777" w:rsidR="00DA6EB2" w:rsidRPr="00692FCF"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692FCF"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w:t>
            </w:r>
          </w:p>
        </w:tc>
        <w:tc>
          <w:tcPr>
            <w:tcW w:w="3260" w:type="dxa"/>
          </w:tcPr>
          <w:p w14:paraId="0AB0FB5C" w14:textId="77777777" w:rsidR="00DA6EB2" w:rsidRPr="00692FCF"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692FCF"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692FCF"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692FCF">
        <w:rPr>
          <w:rFonts w:ascii="Times New Roman" w:eastAsia="Times New Roman" w:hAnsi="Times New Roman" w:cs="Times New Roman"/>
          <w:sz w:val="24"/>
          <w:szCs w:val="24"/>
          <w:lang w:eastAsia="zh-CN"/>
        </w:rPr>
        <w:t>.</w:t>
      </w:r>
    </w:p>
    <w:p w14:paraId="71A66934" w14:textId="77777777" w:rsidR="001C758D" w:rsidRPr="00692FCF" w:rsidRDefault="001C758D" w:rsidP="00B42F0D">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1C758D" w:rsidRDefault="001C758D" w:rsidP="001C758D">
      <w:pPr>
        <w:spacing w:line="240" w:lineRule="auto"/>
        <w:ind w:firstLine="567"/>
        <w:rPr>
          <w:rFonts w:ascii="Times New Roman" w:eastAsia="Times New Roman" w:hAnsi="Times New Roman" w:cs="Times New Roman"/>
          <w:b/>
          <w:bCs/>
          <w:sz w:val="24"/>
          <w:szCs w:val="24"/>
          <w:u w:val="single"/>
          <w:lang w:eastAsia="zh-CN"/>
        </w:rPr>
      </w:pPr>
      <w:r w:rsidRPr="001C758D">
        <w:rPr>
          <w:rFonts w:ascii="Times New Roman" w:eastAsia="Times New Roman" w:hAnsi="Times New Roman" w:cs="Times New Roman"/>
          <w:b/>
          <w:bCs/>
          <w:sz w:val="24"/>
          <w:szCs w:val="24"/>
          <w:u w:val="single"/>
          <w:lang w:eastAsia="zh-CN"/>
        </w:rPr>
        <w:t>Patvirtiname, kad mums nėra taikomas pašalinimo pagrindas pagal VPĮ 46 str. 2</w:t>
      </w:r>
      <w:r w:rsidRPr="001C758D">
        <w:rPr>
          <w:rFonts w:ascii="Times New Roman" w:eastAsia="Times New Roman" w:hAnsi="Times New Roman" w:cs="Times New Roman"/>
          <w:b/>
          <w:bCs/>
          <w:sz w:val="24"/>
          <w:szCs w:val="24"/>
          <w:u w:val="single"/>
          <w:vertAlign w:val="superscript"/>
          <w:lang w:eastAsia="zh-CN"/>
        </w:rPr>
        <w:t>1</w:t>
      </w:r>
      <w:r w:rsidRPr="001C758D">
        <w:rPr>
          <w:rFonts w:ascii="Times New Roman" w:eastAsia="Times New Roman" w:hAnsi="Times New Roman" w:cs="Times New Roman"/>
          <w:b/>
          <w:bCs/>
          <w:sz w:val="24"/>
          <w:szCs w:val="24"/>
          <w:u w:val="single"/>
          <w:lang w:eastAsia="zh-CN"/>
        </w:rPr>
        <w:t xml:space="preserve"> d.</w:t>
      </w:r>
    </w:p>
    <w:p w14:paraId="3131206D" w14:textId="77777777" w:rsidR="00066FC7" w:rsidRPr="00692FCF" w:rsidRDefault="00066FC7" w:rsidP="00B42F0D">
      <w:pPr>
        <w:spacing w:line="240" w:lineRule="auto"/>
        <w:ind w:firstLine="567"/>
        <w:rPr>
          <w:rFonts w:ascii="Times New Roman" w:eastAsia="Times New Roman" w:hAnsi="Times New Roman" w:cs="Times New Roman"/>
          <w:b/>
          <w:bCs/>
          <w:sz w:val="24"/>
          <w:szCs w:val="24"/>
          <w:u w:val="single"/>
          <w:lang w:eastAsia="zh-CN"/>
        </w:rPr>
      </w:pPr>
    </w:p>
    <w:p w14:paraId="5A7D7DDA" w14:textId="2888A4D9" w:rsidR="00066FC7" w:rsidRPr="00692FCF" w:rsidRDefault="00066FC7" w:rsidP="00B42F0D">
      <w:pPr>
        <w:spacing w:line="240" w:lineRule="auto"/>
        <w:ind w:firstLine="567"/>
        <w:rPr>
          <w:rFonts w:ascii="Times New Roman" w:eastAsia="Times New Roman" w:hAnsi="Times New Roman" w:cs="Times New Roman"/>
          <w:b/>
          <w:bCs/>
          <w:sz w:val="24"/>
          <w:szCs w:val="24"/>
          <w:u w:val="single"/>
          <w:lang w:eastAsia="zh-CN"/>
        </w:rPr>
      </w:pPr>
      <w:r w:rsidRPr="00692FCF">
        <w:rPr>
          <w:rFonts w:ascii="Times New Roman" w:eastAsia="Times New Roman" w:hAnsi="Times New Roman" w:cs="Times New Roman"/>
          <w:b/>
          <w:bCs/>
          <w:sz w:val="24"/>
          <w:szCs w:val="24"/>
          <w:u w:val="single"/>
          <w:lang w:eastAsia="zh-CN"/>
        </w:rPr>
        <w:t>Siūlom</w:t>
      </w:r>
      <w:r w:rsidR="004F0CF0">
        <w:rPr>
          <w:rFonts w:ascii="Times New Roman" w:eastAsia="Times New Roman" w:hAnsi="Times New Roman" w:cs="Times New Roman"/>
          <w:b/>
          <w:bCs/>
          <w:sz w:val="24"/>
          <w:szCs w:val="24"/>
          <w:u w:val="single"/>
          <w:lang w:eastAsia="zh-CN"/>
        </w:rPr>
        <w:t xml:space="preserve">os </w:t>
      </w:r>
      <w:r w:rsidR="00D94CDD">
        <w:rPr>
          <w:rFonts w:ascii="Times New Roman" w:eastAsia="Times New Roman" w:hAnsi="Times New Roman" w:cs="Times New Roman"/>
          <w:b/>
          <w:bCs/>
          <w:sz w:val="24"/>
          <w:szCs w:val="24"/>
          <w:u w:val="single"/>
          <w:lang w:eastAsia="zh-CN"/>
        </w:rPr>
        <w:t>paslaugos</w:t>
      </w:r>
      <w:r w:rsidR="00F31FFC" w:rsidRPr="00692FCF">
        <w:rPr>
          <w:rFonts w:ascii="Times New Roman" w:eastAsia="Times New Roman" w:hAnsi="Times New Roman" w:cs="Times New Roman"/>
          <w:b/>
          <w:bCs/>
          <w:sz w:val="24"/>
          <w:szCs w:val="24"/>
          <w:u w:val="single"/>
          <w:lang w:eastAsia="zh-CN"/>
        </w:rPr>
        <w:t xml:space="preserve"> </w:t>
      </w:r>
      <w:r w:rsidRPr="00692FCF">
        <w:rPr>
          <w:rFonts w:ascii="Times New Roman" w:eastAsia="Times New Roman" w:hAnsi="Times New Roman" w:cs="Times New Roman"/>
          <w:b/>
          <w:bCs/>
          <w:sz w:val="24"/>
          <w:szCs w:val="24"/>
          <w:u w:val="single"/>
          <w:lang w:eastAsia="zh-CN"/>
        </w:rPr>
        <w:t xml:space="preserve">visiškai atitinka pirkimo dokumentuose nurodytus reikalavimus. </w:t>
      </w:r>
    </w:p>
    <w:p w14:paraId="7C1F90B0" w14:textId="77777777" w:rsidR="00DA6EB2" w:rsidRPr="00692FCF"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692FCF"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692FCF" w:rsidRDefault="00DA6EB2" w:rsidP="00B42F0D">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692FCF" w:rsidRDefault="00DA6EB2" w:rsidP="00B42F0D">
      <w:pPr>
        <w:suppressAutoHyphens/>
        <w:spacing w:line="240" w:lineRule="auto"/>
        <w:ind w:right="-2" w:firstLine="0"/>
        <w:jc w:val="center"/>
        <w:rPr>
          <w:rFonts w:ascii="Times New Roman" w:eastAsia="Times New Roman" w:hAnsi="Times New Roman" w:cs="Times New Roman"/>
          <w:sz w:val="24"/>
          <w:szCs w:val="24"/>
          <w:lang w:eastAsia="zh-CN"/>
        </w:rPr>
      </w:pPr>
      <w:bookmarkStart w:id="32" w:name="_Hlk109290521"/>
    </w:p>
    <w:p w14:paraId="032FEBD9" w14:textId="5C12E195" w:rsidR="00DA6EB2" w:rsidRPr="00692FCF" w:rsidRDefault="00A2283A" w:rsidP="00A2283A">
      <w:pPr>
        <w:suppressAutoHyphens/>
        <w:spacing w:line="240" w:lineRule="auto"/>
        <w:ind w:right="-2" w:firstLine="0"/>
        <w:rPr>
          <w:rFonts w:ascii="Times New Roman" w:eastAsia="Times New Roman" w:hAnsi="Times New Roman" w:cs="Times New Roman"/>
          <w:sz w:val="24"/>
          <w:szCs w:val="24"/>
          <w:lang w:eastAsia="zh-CN"/>
        </w:rPr>
      </w:pPr>
      <w:r w:rsidRPr="00692FCF">
        <w:rPr>
          <w:rFonts w:ascii="Times New Roman" w:eastAsia="Times New Roman" w:hAnsi="Times New Roman" w:cs="Times New Roman"/>
          <w:sz w:val="24"/>
          <w:szCs w:val="24"/>
          <w:lang w:eastAsia="zh-CN"/>
        </w:rPr>
        <w:t xml:space="preserve">  </w:t>
      </w:r>
      <w:r w:rsidR="00DA6EB2" w:rsidRPr="00692FCF">
        <w:rPr>
          <w:rFonts w:ascii="Times New Roman" w:eastAsia="Times New Roman" w:hAnsi="Times New Roman" w:cs="Times New Roman"/>
          <w:sz w:val="24"/>
          <w:szCs w:val="24"/>
          <w:lang w:eastAsia="zh-CN"/>
        </w:rPr>
        <w:t>_______________________</w:t>
      </w:r>
      <w:r w:rsidR="00DA6EB2" w:rsidRPr="00692FCF">
        <w:rPr>
          <w:rFonts w:ascii="Times New Roman" w:eastAsia="Times New Roman" w:hAnsi="Times New Roman" w:cs="Times New Roman"/>
          <w:sz w:val="24"/>
          <w:szCs w:val="24"/>
          <w:lang w:eastAsia="zh-CN"/>
        </w:rPr>
        <w:tab/>
      </w:r>
      <w:r w:rsidR="00D110D1" w:rsidRPr="00692FCF">
        <w:rPr>
          <w:rFonts w:ascii="Times New Roman" w:eastAsia="Times New Roman" w:hAnsi="Times New Roman" w:cs="Times New Roman"/>
          <w:sz w:val="24"/>
          <w:szCs w:val="24"/>
          <w:lang w:eastAsia="zh-CN"/>
        </w:rPr>
        <w:t xml:space="preserve">              </w:t>
      </w:r>
      <w:r w:rsidR="00DA6EB2" w:rsidRPr="00692FCF">
        <w:rPr>
          <w:rFonts w:ascii="Times New Roman" w:eastAsia="Times New Roman" w:hAnsi="Times New Roman" w:cs="Times New Roman"/>
          <w:sz w:val="24"/>
          <w:szCs w:val="24"/>
          <w:lang w:eastAsia="zh-CN"/>
        </w:rPr>
        <w:t>__________</w:t>
      </w:r>
      <w:r w:rsidR="00DA6EB2" w:rsidRPr="00692FCF">
        <w:rPr>
          <w:rFonts w:ascii="Times New Roman" w:eastAsia="Times New Roman" w:hAnsi="Times New Roman" w:cs="Times New Roman"/>
          <w:sz w:val="24"/>
          <w:szCs w:val="24"/>
          <w:lang w:eastAsia="zh-CN"/>
        </w:rPr>
        <w:tab/>
      </w:r>
      <w:r w:rsidR="00DA6EB2" w:rsidRPr="00692FCF">
        <w:rPr>
          <w:rFonts w:ascii="Times New Roman" w:eastAsia="Times New Roman" w:hAnsi="Times New Roman" w:cs="Times New Roman"/>
          <w:sz w:val="24"/>
          <w:szCs w:val="24"/>
          <w:lang w:eastAsia="zh-CN"/>
        </w:rPr>
        <w:tab/>
        <w:t xml:space="preserve">        __________________________</w:t>
      </w:r>
    </w:p>
    <w:p w14:paraId="6077949C" w14:textId="3DA7B926" w:rsidR="00DA6EB2" w:rsidRPr="00692FCF" w:rsidRDefault="00D110D1" w:rsidP="00B42F0D">
      <w:pPr>
        <w:suppressAutoHyphens/>
        <w:spacing w:line="240" w:lineRule="auto"/>
        <w:ind w:firstLine="0"/>
        <w:rPr>
          <w:rFonts w:ascii="Times New Roman" w:eastAsia="Times New Roman" w:hAnsi="Times New Roman" w:cs="Times New Roman"/>
          <w:i/>
          <w:sz w:val="24"/>
          <w:szCs w:val="24"/>
          <w:lang w:eastAsia="zh-CN"/>
        </w:rPr>
      </w:pPr>
      <w:r w:rsidRPr="00692FCF">
        <w:rPr>
          <w:rFonts w:ascii="Times New Roman" w:eastAsia="Times New Roman" w:hAnsi="Times New Roman" w:cs="Times New Roman"/>
          <w:i/>
          <w:sz w:val="24"/>
          <w:szCs w:val="24"/>
          <w:lang w:eastAsia="zh-CN"/>
        </w:rPr>
        <w:t xml:space="preserve">  </w:t>
      </w:r>
      <w:r w:rsidR="00DA6EB2" w:rsidRPr="00692FCF">
        <w:rPr>
          <w:rFonts w:ascii="Times New Roman" w:eastAsia="Times New Roman" w:hAnsi="Times New Roman" w:cs="Times New Roman"/>
          <w:i/>
          <w:sz w:val="24"/>
          <w:szCs w:val="24"/>
          <w:lang w:eastAsia="zh-CN"/>
        </w:rPr>
        <w:t>Dalyvis  arba jo  įgaliotas asmuo</w:t>
      </w:r>
      <w:r w:rsidR="00DA6EB2" w:rsidRPr="00692FCF">
        <w:rPr>
          <w:rFonts w:ascii="Times New Roman" w:eastAsia="Times New Roman" w:hAnsi="Times New Roman" w:cs="Times New Roman"/>
          <w:i/>
          <w:sz w:val="24"/>
          <w:szCs w:val="24"/>
          <w:lang w:eastAsia="zh-CN"/>
        </w:rPr>
        <w:tab/>
      </w:r>
      <w:r w:rsidRPr="00692FCF">
        <w:rPr>
          <w:rFonts w:ascii="Times New Roman" w:eastAsia="Times New Roman" w:hAnsi="Times New Roman" w:cs="Times New Roman"/>
          <w:i/>
          <w:sz w:val="24"/>
          <w:szCs w:val="24"/>
          <w:lang w:eastAsia="zh-CN"/>
        </w:rPr>
        <w:t xml:space="preserve">           </w:t>
      </w:r>
      <w:r w:rsidR="00DA6EB2" w:rsidRPr="00692FCF">
        <w:rPr>
          <w:rFonts w:ascii="Times New Roman" w:eastAsia="Times New Roman" w:hAnsi="Times New Roman" w:cs="Times New Roman"/>
          <w:i/>
          <w:sz w:val="24"/>
          <w:szCs w:val="24"/>
          <w:lang w:eastAsia="zh-CN"/>
        </w:rPr>
        <w:t>parašas</w:t>
      </w:r>
      <w:r w:rsidR="00DA6EB2" w:rsidRPr="00692FCF">
        <w:rPr>
          <w:rFonts w:ascii="Times New Roman" w:eastAsia="Times New Roman" w:hAnsi="Times New Roman" w:cs="Times New Roman"/>
          <w:i/>
          <w:sz w:val="24"/>
          <w:szCs w:val="24"/>
          <w:lang w:eastAsia="zh-CN"/>
        </w:rPr>
        <w:tab/>
      </w:r>
      <w:r w:rsidR="00DA6EB2" w:rsidRPr="00692FCF">
        <w:rPr>
          <w:rFonts w:ascii="Times New Roman" w:eastAsia="Times New Roman" w:hAnsi="Times New Roman" w:cs="Times New Roman"/>
          <w:i/>
          <w:sz w:val="24"/>
          <w:szCs w:val="24"/>
          <w:lang w:eastAsia="zh-CN"/>
        </w:rPr>
        <w:tab/>
        <w:t xml:space="preserve">                        vardas ir pavardė</w:t>
      </w:r>
      <w:bookmarkEnd w:id="32"/>
    </w:p>
    <w:p w14:paraId="3B35D96C" w14:textId="38D1C5F7" w:rsidR="00E078A0" w:rsidRPr="00692FCF" w:rsidRDefault="00DA6EB2" w:rsidP="00B42F0D">
      <w:pPr>
        <w:spacing w:line="240" w:lineRule="auto"/>
        <w:ind w:firstLine="0"/>
        <w:jc w:val="center"/>
        <w:rPr>
          <w:rFonts w:ascii="Times New Roman" w:eastAsia="Times New Roman" w:hAnsi="Times New Roman" w:cs="Times New Roman"/>
          <w:sz w:val="24"/>
          <w:szCs w:val="24"/>
          <w:lang w:eastAsia="en-US"/>
        </w:rPr>
      </w:pPr>
      <w:r w:rsidRPr="00692FCF">
        <w:rPr>
          <w:rFonts w:ascii="Times New Roman" w:eastAsia="Times New Roman" w:hAnsi="Times New Roman" w:cs="Times New Roman"/>
          <w:sz w:val="24"/>
          <w:szCs w:val="24"/>
          <w:lang w:eastAsia="en-US"/>
        </w:rPr>
        <w:br w:type="page"/>
      </w:r>
      <w:bookmarkStart w:id="33" w:name="_Pirkimo_sąlygų_3"/>
      <w:bookmarkEnd w:id="33"/>
    </w:p>
    <w:p w14:paraId="5707BE58" w14:textId="38086381" w:rsidR="007D6542" w:rsidRPr="00692FCF" w:rsidRDefault="007D6542" w:rsidP="00B42F0D">
      <w:pPr>
        <w:spacing w:line="240" w:lineRule="auto"/>
        <w:ind w:left="7314" w:firstLine="0"/>
        <w:rPr>
          <w:rFonts w:ascii="Times New Roman" w:hAnsi="Times New Roman" w:cs="Times New Roman"/>
          <w:sz w:val="24"/>
          <w:szCs w:val="24"/>
        </w:rPr>
      </w:pPr>
      <w:r w:rsidRPr="00692FCF">
        <w:rPr>
          <w:rFonts w:ascii="Times New Roman" w:hAnsi="Times New Roman" w:cs="Times New Roman"/>
          <w:sz w:val="24"/>
          <w:szCs w:val="24"/>
        </w:rPr>
        <w:lastRenderedPageBreak/>
        <w:t xml:space="preserve">Pirkimo sąlygų </w:t>
      </w:r>
      <w:r w:rsidR="0003784F" w:rsidRPr="00692FCF">
        <w:rPr>
          <w:rFonts w:ascii="Times New Roman" w:hAnsi="Times New Roman" w:cs="Times New Roman"/>
          <w:sz w:val="24"/>
          <w:szCs w:val="24"/>
        </w:rPr>
        <w:t>5</w:t>
      </w:r>
      <w:r w:rsidRPr="00692FCF">
        <w:rPr>
          <w:rFonts w:ascii="Times New Roman" w:hAnsi="Times New Roman" w:cs="Times New Roman"/>
          <w:sz w:val="24"/>
          <w:szCs w:val="24"/>
        </w:rPr>
        <w:t xml:space="preserve"> priedas „Pasiūlymų vertinimo kriterijai ir sąlygos“</w:t>
      </w:r>
    </w:p>
    <w:p w14:paraId="1DCAE46B" w14:textId="77777777" w:rsidR="00A54EAE" w:rsidRPr="00692FCF" w:rsidRDefault="00A54EAE" w:rsidP="00B42F0D">
      <w:pPr>
        <w:spacing w:line="240" w:lineRule="auto"/>
        <w:ind w:firstLine="0"/>
        <w:rPr>
          <w:rFonts w:ascii="Times New Roman" w:hAnsi="Times New Roman" w:cs="Times New Roman"/>
          <w:b/>
          <w:sz w:val="24"/>
          <w:szCs w:val="24"/>
        </w:rPr>
      </w:pPr>
    </w:p>
    <w:p w14:paraId="4D232320" w14:textId="58075711" w:rsidR="00DF53CC" w:rsidRPr="00692FCF" w:rsidRDefault="00DF53CC" w:rsidP="00B42F0D">
      <w:pPr>
        <w:spacing w:line="240" w:lineRule="auto"/>
        <w:ind w:left="7314" w:firstLine="0"/>
        <w:rPr>
          <w:rFonts w:ascii="Times New Roman" w:hAnsi="Times New Roman" w:cs="Times New Roman"/>
          <w:sz w:val="24"/>
          <w:szCs w:val="24"/>
        </w:rPr>
      </w:pPr>
    </w:p>
    <w:p w14:paraId="7043A092" w14:textId="77777777" w:rsidR="009A2E9A" w:rsidRPr="00692FCF" w:rsidRDefault="009A2E9A" w:rsidP="00B42F0D">
      <w:pPr>
        <w:numPr>
          <w:ilvl w:val="1"/>
          <w:numId w:val="0"/>
        </w:numPr>
        <w:spacing w:line="240" w:lineRule="auto"/>
        <w:jc w:val="center"/>
        <w:rPr>
          <w:rFonts w:ascii="Times New Roman" w:hAnsi="Times New Roman" w:cs="Times New Roman"/>
          <w:b/>
          <w:bCs/>
          <w:caps/>
          <w:spacing w:val="20"/>
          <w:sz w:val="24"/>
          <w:szCs w:val="24"/>
        </w:rPr>
      </w:pPr>
      <w:r w:rsidRPr="00692FCF">
        <w:rPr>
          <w:rFonts w:ascii="Times New Roman" w:hAnsi="Times New Roman" w:cs="Times New Roman"/>
          <w:b/>
          <w:bCs/>
          <w:caps/>
          <w:spacing w:val="20"/>
          <w:sz w:val="24"/>
          <w:szCs w:val="24"/>
        </w:rPr>
        <w:t>PASIŪLYMŲ VERTINIMO KRITERIJAI ir Sąlygos</w:t>
      </w:r>
    </w:p>
    <w:p w14:paraId="76D753F2" w14:textId="77777777" w:rsidR="00A2283A" w:rsidRPr="00692FCF" w:rsidRDefault="00A2283A" w:rsidP="00B42F0D">
      <w:pPr>
        <w:numPr>
          <w:ilvl w:val="1"/>
          <w:numId w:val="0"/>
        </w:numPr>
        <w:spacing w:line="240" w:lineRule="auto"/>
        <w:jc w:val="center"/>
        <w:rPr>
          <w:rFonts w:ascii="Times New Roman" w:hAnsi="Times New Roman" w:cs="Times New Roman"/>
          <w:b/>
          <w:bCs/>
          <w:caps/>
          <w:smallCaps/>
          <w:spacing w:val="20"/>
          <w:sz w:val="24"/>
          <w:szCs w:val="24"/>
        </w:rPr>
      </w:pPr>
    </w:p>
    <w:p w14:paraId="6D73E853" w14:textId="77777777" w:rsidR="009A2E9A" w:rsidRPr="00692FCF"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692FCF">
        <w:rPr>
          <w:rFonts w:ascii="Times New Roman" w:hAnsi="Times New Roman" w:cs="Times New Roman"/>
          <w:color w:val="7030A0"/>
          <w:sz w:val="24"/>
          <w:szCs w:val="24"/>
        </w:rPr>
        <w:t xml:space="preserve"> </w:t>
      </w:r>
      <w:r w:rsidRPr="00692FCF">
        <w:rPr>
          <w:rFonts w:ascii="Times New Roman" w:eastAsia="Times New Roman" w:hAnsi="Times New Roman" w:cs="Times New Roman"/>
          <w:sz w:val="24"/>
          <w:szCs w:val="24"/>
          <w:lang w:eastAsia="en-US"/>
        </w:rPr>
        <w:t>Komisija atmeta pasiūlymą, jeigu:</w:t>
      </w:r>
    </w:p>
    <w:p w14:paraId="12A4B450" w14:textId="77777777" w:rsidR="009A2E9A" w:rsidRPr="00692FC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pasiūlymas neatitinka pirkimo dokumentuose nustatytų reikalavimų, sąlygų ir kriterijų;</w:t>
      </w:r>
    </w:p>
    <w:p w14:paraId="53A613CA" w14:textId="5B3515A2" w:rsidR="009A2E9A" w:rsidRPr="00692FC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jei taikoma, dalyvis turi būti pašalintas vadovaujantis Viešųjų pirkimų įstatymo 46 straipsnio nuostatomis;</w:t>
      </w:r>
    </w:p>
    <w:p w14:paraId="2552051A" w14:textId="7CC8925B" w:rsidR="009A2E9A" w:rsidRPr="00692FC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jei taikoma, dalyvis neatitinka bent vieno pirkimo dokumentuose nustatyto kvalifikacijos reikalavimo ir (ar), jeigu taikytina, kokybės vadybos sistemos ir aplinkos apsaugos vadybos sistemos standarto;</w:t>
      </w:r>
    </w:p>
    <w:p w14:paraId="569A6C51" w14:textId="77777777" w:rsidR="009A2E9A" w:rsidRPr="00692FC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rPr>
        <w:t xml:space="preserve">dalyvis </w:t>
      </w:r>
      <w:r w:rsidRPr="00692FCF">
        <w:rPr>
          <w:rFonts w:ascii="Times New Roman" w:eastAsia="Calibri" w:hAnsi="Times New Roman" w:cs="Times New Roman"/>
          <w:sz w:val="24"/>
          <w:szCs w:val="24"/>
          <w:lang w:eastAsia="en-US"/>
        </w:rPr>
        <w:t>per perkančiosios organizacijos nustatytą terminą nepatikslino, nepapildė, nepaaiškino informacijos;</w:t>
      </w:r>
    </w:p>
    <w:p w14:paraId="7D3A5044" w14:textId="77777777" w:rsidR="009A2E9A" w:rsidRPr="00692FC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41262FAC" w14:textId="77777777" w:rsidR="009A2E9A" w:rsidRPr="00692FC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70FFB3C5" w14:textId="77777777" w:rsidR="009A2E9A" w:rsidRPr="00692FCF"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CA0880D" w14:textId="4FD54769" w:rsidR="009A2E9A" w:rsidRPr="00692FCF" w:rsidRDefault="009A2E9A" w:rsidP="00B42F0D">
      <w:pPr>
        <w:numPr>
          <w:ilvl w:val="0"/>
          <w:numId w:val="8"/>
        </w:numPr>
        <w:spacing w:line="240" w:lineRule="auto"/>
        <w:ind w:left="0" w:firstLine="567"/>
        <w:contextualSpacing/>
        <w:rPr>
          <w:rFonts w:ascii="Times New Roman" w:eastAsia="Calibri" w:hAnsi="Times New Roman" w:cs="Times New Roman"/>
          <w:sz w:val="24"/>
          <w:szCs w:val="24"/>
          <w:lang w:eastAsia="en-US"/>
        </w:rPr>
      </w:pPr>
      <w:r w:rsidRPr="00692FCF">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5901B63" w14:textId="44216062" w:rsidR="009A2E9A" w:rsidRPr="00692FCF" w:rsidRDefault="009A2E9A" w:rsidP="00B42F0D">
      <w:pPr>
        <w:numPr>
          <w:ilvl w:val="0"/>
          <w:numId w:val="8"/>
        </w:numPr>
        <w:spacing w:line="240" w:lineRule="auto"/>
        <w:ind w:left="0" w:firstLine="567"/>
        <w:contextualSpacing/>
        <w:rPr>
          <w:rFonts w:ascii="Times New Roman" w:hAnsi="Times New Roman" w:cs="Times New Roman"/>
          <w:sz w:val="24"/>
          <w:szCs w:val="24"/>
        </w:rPr>
      </w:pPr>
      <w:r w:rsidRPr="00692FCF">
        <w:rPr>
          <w:rFonts w:ascii="Times New Roman" w:eastAsia="Calibri" w:hAnsi="Times New Roman" w:cs="Times New Roman"/>
          <w:sz w:val="24"/>
          <w:szCs w:val="24"/>
          <w:lang w:eastAsia="en-US"/>
        </w:rPr>
        <w:t>Šiame pirkime ekonomiškai naudingiausias pasiūlymas bus išrenkamas pagal kainą;</w:t>
      </w:r>
    </w:p>
    <w:p w14:paraId="4862B1A5" w14:textId="03656360" w:rsidR="009A2E9A" w:rsidRPr="00692FCF" w:rsidRDefault="009A2E9A" w:rsidP="00B42F0D">
      <w:pPr>
        <w:pStyle w:val="Sraopastraipa"/>
        <w:numPr>
          <w:ilvl w:val="0"/>
          <w:numId w:val="8"/>
        </w:numPr>
        <w:spacing w:line="240" w:lineRule="auto"/>
        <w:ind w:left="0" w:firstLine="567"/>
        <w:rPr>
          <w:rFonts w:ascii="Times New Roman" w:hAnsi="Times New Roman" w:cs="Times New Roman"/>
          <w:sz w:val="24"/>
          <w:szCs w:val="24"/>
        </w:rPr>
      </w:pPr>
      <w:bookmarkStart w:id="34" w:name="_Hlk157007070"/>
      <w:r w:rsidRPr="00692FCF">
        <w:rPr>
          <w:rFonts w:ascii="Times New Roman" w:hAnsi="Times New Roman" w:cs="Times New Roman"/>
          <w:sz w:val="24"/>
          <w:szCs w:val="24"/>
        </w:rPr>
        <w:t>Tais atvejais, kai kelių dalyvių pasiūlymų ekonominis naudingumas yra vienodas, sudarant pasiūlymų eilę, pirmesnis į šią eilę įrašomas dalyvis, kurio pasiūlymas pateiktas anksčiausiai.</w:t>
      </w:r>
    </w:p>
    <w:bookmarkEnd w:id="34"/>
    <w:p w14:paraId="14777571" w14:textId="77777777" w:rsidR="009A2E9A" w:rsidRPr="00692FCF" w:rsidRDefault="009A2E9A" w:rsidP="00B42F0D">
      <w:pPr>
        <w:spacing w:line="240" w:lineRule="auto"/>
        <w:ind w:left="567" w:firstLine="0"/>
        <w:contextualSpacing/>
        <w:rPr>
          <w:rFonts w:ascii="Times New Roman" w:hAnsi="Times New Roman" w:cs="Times New Roman"/>
          <w:sz w:val="24"/>
          <w:szCs w:val="24"/>
        </w:rPr>
      </w:pPr>
    </w:p>
    <w:p w14:paraId="45E126AC" w14:textId="77777777" w:rsidR="009A2E9A" w:rsidRPr="00692FCF" w:rsidRDefault="009A2E9A" w:rsidP="00B42F0D">
      <w:pPr>
        <w:spacing w:line="240" w:lineRule="auto"/>
        <w:ind w:left="360" w:firstLine="0"/>
        <w:jc w:val="center"/>
        <w:rPr>
          <w:rFonts w:ascii="Times New Roman" w:eastAsia="Calibri" w:hAnsi="Times New Roman" w:cs="Times New Roman"/>
          <w:b/>
          <w:sz w:val="24"/>
          <w:szCs w:val="24"/>
          <w:lang w:eastAsia="en-US"/>
        </w:rPr>
      </w:pPr>
      <w:r w:rsidRPr="00692FCF">
        <w:rPr>
          <w:rFonts w:ascii="Times New Roman" w:eastAsia="Calibri" w:hAnsi="Times New Roman" w:cs="Times New Roman"/>
          <w:b/>
          <w:sz w:val="24"/>
          <w:szCs w:val="24"/>
          <w:lang w:eastAsia="en-US"/>
        </w:rPr>
        <w:t>Informacija, kad pasiūlymuose nurodytos kainos bus vertinamos eurais</w:t>
      </w:r>
    </w:p>
    <w:p w14:paraId="69957E48" w14:textId="77777777" w:rsidR="009A2E9A" w:rsidRPr="00692FCF" w:rsidRDefault="009A2E9A" w:rsidP="00B42F0D">
      <w:pPr>
        <w:spacing w:line="240" w:lineRule="auto"/>
        <w:ind w:firstLine="0"/>
        <w:rPr>
          <w:rFonts w:ascii="Times New Roman" w:eastAsia="Calibri" w:hAnsi="Times New Roman" w:cs="Times New Roman"/>
          <w:sz w:val="24"/>
          <w:szCs w:val="24"/>
          <w:lang w:eastAsia="en-US"/>
        </w:rPr>
      </w:pPr>
    </w:p>
    <w:p w14:paraId="271A7C48" w14:textId="77777777" w:rsidR="009A2E9A" w:rsidRPr="00692FCF"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692FCF">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E8DC1" w14:textId="77777777" w:rsidR="009A2E9A" w:rsidRPr="00692FCF" w:rsidRDefault="009A2E9A" w:rsidP="00B42F0D">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692FCF" w:rsidRDefault="009A2E9A" w:rsidP="00B42F0D">
      <w:pPr>
        <w:spacing w:line="240" w:lineRule="auto"/>
        <w:jc w:val="center"/>
        <w:rPr>
          <w:rFonts w:ascii="Times New Roman" w:eastAsiaTheme="minorHAnsi" w:hAnsi="Times New Roman" w:cs="Times New Roman"/>
          <w:bCs/>
          <w:iCs/>
          <w:sz w:val="24"/>
          <w:szCs w:val="24"/>
        </w:rPr>
      </w:pPr>
      <w:r w:rsidRPr="00692FCF">
        <w:rPr>
          <w:rFonts w:ascii="Times New Roman" w:hAnsi="Times New Roman" w:cs="Times New Roman"/>
          <w:sz w:val="24"/>
          <w:szCs w:val="24"/>
        </w:rPr>
        <w:t>__________</w:t>
      </w:r>
      <w:r w:rsidR="00B92B84" w:rsidRPr="00692FCF">
        <w:rPr>
          <w:rFonts w:ascii="Times New Roman" w:hAnsi="Times New Roman" w:cs="Times New Roman"/>
          <w:sz w:val="24"/>
          <w:szCs w:val="24"/>
        </w:rPr>
        <w:t>_______</w:t>
      </w:r>
    </w:p>
    <w:p w14:paraId="29FA53DF" w14:textId="77777777" w:rsidR="00F54DEF" w:rsidRPr="00692FCF" w:rsidRDefault="00F54DEF" w:rsidP="00B42F0D">
      <w:pPr>
        <w:spacing w:line="240" w:lineRule="auto"/>
        <w:jc w:val="center"/>
        <w:rPr>
          <w:rFonts w:ascii="Times New Roman" w:eastAsiaTheme="minorHAnsi" w:hAnsi="Times New Roman" w:cs="Times New Roman"/>
          <w:bCs/>
          <w:iCs/>
          <w:sz w:val="24"/>
          <w:szCs w:val="24"/>
        </w:rPr>
      </w:pPr>
    </w:p>
    <w:p w14:paraId="185C0936" w14:textId="77777777" w:rsidR="00F54DEF" w:rsidRPr="00692FCF" w:rsidRDefault="00F54DEF" w:rsidP="00B42F0D">
      <w:pPr>
        <w:spacing w:line="240" w:lineRule="auto"/>
        <w:jc w:val="center"/>
        <w:rPr>
          <w:rFonts w:ascii="Times New Roman" w:eastAsiaTheme="minorHAnsi" w:hAnsi="Times New Roman" w:cs="Times New Roman"/>
          <w:bCs/>
          <w:iCs/>
          <w:sz w:val="24"/>
          <w:szCs w:val="24"/>
        </w:rPr>
      </w:pPr>
    </w:p>
    <w:p w14:paraId="5182DC12" w14:textId="77777777" w:rsidR="00F54DEF" w:rsidRPr="00692FCF" w:rsidRDefault="00F54DEF" w:rsidP="00B42F0D">
      <w:pPr>
        <w:spacing w:line="240" w:lineRule="auto"/>
        <w:jc w:val="center"/>
        <w:rPr>
          <w:rFonts w:ascii="Times New Roman" w:eastAsiaTheme="minorHAnsi" w:hAnsi="Times New Roman" w:cs="Times New Roman"/>
          <w:bCs/>
          <w:iCs/>
          <w:sz w:val="24"/>
          <w:szCs w:val="24"/>
        </w:rPr>
      </w:pPr>
    </w:p>
    <w:p w14:paraId="00EA3970" w14:textId="77777777" w:rsidR="00F54DEF" w:rsidRPr="00692FCF" w:rsidRDefault="00F54DEF" w:rsidP="00B42F0D">
      <w:pPr>
        <w:spacing w:line="240" w:lineRule="auto"/>
        <w:jc w:val="center"/>
        <w:rPr>
          <w:rFonts w:ascii="Times New Roman" w:eastAsiaTheme="minorHAnsi" w:hAnsi="Times New Roman" w:cs="Times New Roman"/>
          <w:bCs/>
          <w:iCs/>
          <w:sz w:val="24"/>
          <w:szCs w:val="24"/>
        </w:rPr>
      </w:pPr>
    </w:p>
    <w:p w14:paraId="7F2D1570" w14:textId="77777777" w:rsidR="00F54DEF" w:rsidRPr="00692FCF" w:rsidRDefault="00F54DEF" w:rsidP="00B42F0D">
      <w:pPr>
        <w:spacing w:line="240" w:lineRule="auto"/>
        <w:jc w:val="center"/>
        <w:rPr>
          <w:rFonts w:ascii="Times New Roman" w:eastAsiaTheme="minorHAnsi" w:hAnsi="Times New Roman" w:cs="Times New Roman"/>
          <w:bCs/>
          <w:iCs/>
          <w:sz w:val="24"/>
          <w:szCs w:val="24"/>
        </w:rPr>
      </w:pPr>
    </w:p>
    <w:p w14:paraId="68C4BC99" w14:textId="604C4C76" w:rsidR="007D6542" w:rsidRPr="00692FCF" w:rsidRDefault="007D6542" w:rsidP="00B42F0D">
      <w:pPr>
        <w:spacing w:line="240" w:lineRule="auto"/>
        <w:ind w:left="7314" w:firstLine="0"/>
        <w:rPr>
          <w:rFonts w:ascii="Times New Roman" w:hAnsi="Times New Roman" w:cs="Times New Roman"/>
          <w:sz w:val="24"/>
          <w:szCs w:val="24"/>
        </w:rPr>
      </w:pPr>
    </w:p>
    <w:p w14:paraId="6A1E29E0" w14:textId="77777777" w:rsidR="008F4993" w:rsidRPr="00692FCF" w:rsidRDefault="008F4993" w:rsidP="00B42F0D">
      <w:pPr>
        <w:spacing w:line="240" w:lineRule="auto"/>
        <w:ind w:left="7314" w:firstLine="0"/>
        <w:rPr>
          <w:rFonts w:ascii="Times New Roman" w:hAnsi="Times New Roman" w:cs="Times New Roman"/>
          <w:sz w:val="24"/>
          <w:szCs w:val="24"/>
        </w:rPr>
      </w:pPr>
    </w:p>
    <w:p w14:paraId="120EF01B" w14:textId="77777777" w:rsidR="00EC41DB" w:rsidRPr="00692FCF" w:rsidRDefault="00EC41DB" w:rsidP="00B42F0D">
      <w:pPr>
        <w:spacing w:line="240" w:lineRule="auto"/>
        <w:ind w:left="7314" w:firstLine="0"/>
        <w:rPr>
          <w:rFonts w:ascii="Times New Roman" w:hAnsi="Times New Roman" w:cs="Times New Roman"/>
          <w:sz w:val="24"/>
          <w:szCs w:val="24"/>
        </w:rPr>
      </w:pPr>
    </w:p>
    <w:p w14:paraId="5BF27255" w14:textId="77777777" w:rsidR="006208E5" w:rsidRPr="00692FCF" w:rsidRDefault="006208E5" w:rsidP="00B42F0D">
      <w:pPr>
        <w:spacing w:line="240" w:lineRule="auto"/>
        <w:ind w:left="7314" w:firstLine="0"/>
        <w:rPr>
          <w:rFonts w:ascii="Times New Roman" w:hAnsi="Times New Roman" w:cs="Times New Roman"/>
          <w:sz w:val="24"/>
          <w:szCs w:val="24"/>
        </w:rPr>
      </w:pPr>
    </w:p>
    <w:p w14:paraId="128002A5" w14:textId="77777777" w:rsidR="00254396" w:rsidRPr="00692FCF" w:rsidRDefault="00254396" w:rsidP="00B42F0D">
      <w:pPr>
        <w:spacing w:line="240" w:lineRule="auto"/>
        <w:ind w:left="7314" w:firstLine="0"/>
        <w:rPr>
          <w:rFonts w:ascii="Times New Roman" w:hAnsi="Times New Roman" w:cs="Times New Roman"/>
          <w:sz w:val="24"/>
          <w:szCs w:val="24"/>
        </w:rPr>
      </w:pPr>
    </w:p>
    <w:p w14:paraId="0ECA63EC" w14:textId="77777777" w:rsidR="00254396" w:rsidRPr="00692FCF" w:rsidRDefault="00254396" w:rsidP="00B42F0D">
      <w:pPr>
        <w:spacing w:line="240" w:lineRule="auto"/>
        <w:ind w:left="7314" w:firstLine="0"/>
        <w:rPr>
          <w:rFonts w:ascii="Times New Roman" w:hAnsi="Times New Roman" w:cs="Times New Roman"/>
          <w:sz w:val="24"/>
          <w:szCs w:val="24"/>
        </w:rPr>
      </w:pPr>
    </w:p>
    <w:p w14:paraId="03660D6A" w14:textId="77777777" w:rsidR="00254396" w:rsidRPr="00692FCF" w:rsidRDefault="00254396" w:rsidP="00B42F0D">
      <w:pPr>
        <w:spacing w:line="240" w:lineRule="auto"/>
        <w:ind w:left="7314" w:firstLine="0"/>
        <w:rPr>
          <w:rFonts w:ascii="Times New Roman" w:hAnsi="Times New Roman" w:cs="Times New Roman"/>
          <w:sz w:val="24"/>
          <w:szCs w:val="24"/>
        </w:rPr>
      </w:pPr>
    </w:p>
    <w:p w14:paraId="282BAFD3" w14:textId="05680A76" w:rsidR="00506996" w:rsidRPr="00692FCF" w:rsidRDefault="00506996" w:rsidP="00FE212F">
      <w:pPr>
        <w:spacing w:line="240" w:lineRule="auto"/>
        <w:ind w:left="7314" w:firstLine="0"/>
        <w:rPr>
          <w:rFonts w:ascii="Times New Roman" w:hAnsi="Times New Roman" w:cs="Times New Roman"/>
          <w:sz w:val="24"/>
          <w:szCs w:val="24"/>
        </w:rPr>
      </w:pPr>
      <w:r w:rsidRPr="00692FCF">
        <w:rPr>
          <w:rFonts w:ascii="Times New Roman" w:hAnsi="Times New Roman" w:cs="Times New Roman"/>
          <w:sz w:val="24"/>
          <w:szCs w:val="24"/>
        </w:rPr>
        <w:lastRenderedPageBreak/>
        <w:t xml:space="preserve">Pirkimo sąlygų </w:t>
      </w:r>
      <w:r w:rsidR="001A0A75" w:rsidRPr="00692FCF">
        <w:rPr>
          <w:rFonts w:ascii="Times New Roman" w:hAnsi="Times New Roman" w:cs="Times New Roman"/>
          <w:sz w:val="24"/>
          <w:szCs w:val="24"/>
        </w:rPr>
        <w:t>6</w:t>
      </w:r>
      <w:r w:rsidRPr="00692FCF">
        <w:rPr>
          <w:rFonts w:ascii="Times New Roman" w:hAnsi="Times New Roman" w:cs="Times New Roman"/>
          <w:sz w:val="24"/>
          <w:szCs w:val="24"/>
        </w:rPr>
        <w:t xml:space="preserve"> priedas „Sutarties projektas“</w:t>
      </w:r>
    </w:p>
    <w:bookmarkEnd w:id="5"/>
    <w:p w14:paraId="3F57EFBA" w14:textId="77777777" w:rsidR="00D94CDD" w:rsidRDefault="00D94CDD" w:rsidP="00D94CDD">
      <w:pPr>
        <w:spacing w:line="240" w:lineRule="auto"/>
        <w:ind w:firstLine="0"/>
        <w:rPr>
          <w:rFonts w:ascii="Times New Roman" w:hAnsi="Times New Roman" w:cs="Times New Roman"/>
          <w:sz w:val="24"/>
          <w:szCs w:val="24"/>
        </w:rPr>
      </w:pPr>
    </w:p>
    <w:p w14:paraId="79D62C9A" w14:textId="77777777" w:rsidR="00D94CDD" w:rsidRDefault="00D94CDD" w:rsidP="00D94CDD">
      <w:pPr>
        <w:spacing w:line="240" w:lineRule="auto"/>
        <w:ind w:firstLine="0"/>
        <w:rPr>
          <w:rFonts w:ascii="Times New Roman" w:hAnsi="Times New Roman" w:cs="Times New Roman"/>
          <w:sz w:val="24"/>
          <w:szCs w:val="24"/>
        </w:rPr>
      </w:pPr>
    </w:p>
    <w:p w14:paraId="1BB6E12A" w14:textId="77777777" w:rsidR="00D94CDD" w:rsidRPr="002B7A66" w:rsidRDefault="00D94CDD" w:rsidP="00D94CDD">
      <w:pPr>
        <w:spacing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 xml:space="preserve">PASLAUGŲ VIEŠOJO PIRKIMO-PARDAVIMO SUTARTIS </w:t>
      </w:r>
    </w:p>
    <w:p w14:paraId="51E8C087" w14:textId="77777777" w:rsidR="00D94CDD" w:rsidRPr="00313338" w:rsidRDefault="00D94CDD" w:rsidP="00D94CDD">
      <w:pPr>
        <w:numPr>
          <w:ilvl w:val="12"/>
          <w:numId w:val="0"/>
        </w:numPr>
        <w:tabs>
          <w:tab w:val="left" w:pos="3969"/>
        </w:tabs>
        <w:spacing w:line="240" w:lineRule="auto"/>
        <w:jc w:val="center"/>
        <w:rPr>
          <w:rFonts w:ascii="Times New Roman" w:eastAsia="Times New Roman" w:hAnsi="Times New Roman" w:cs="Times New Roman"/>
          <w:b/>
          <w:color w:val="000000"/>
          <w:sz w:val="24"/>
          <w:szCs w:val="24"/>
          <w:lang w:eastAsia="en-US"/>
        </w:rPr>
      </w:pPr>
    </w:p>
    <w:p w14:paraId="692EE4B1" w14:textId="77777777" w:rsidR="00D94CDD" w:rsidRDefault="00D94CDD" w:rsidP="00D94CDD">
      <w:pPr>
        <w:pStyle w:val="Antrat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(pateikiamas atskiru dokumentu)</w:t>
      </w:r>
    </w:p>
    <w:p w14:paraId="730DE02A" w14:textId="4708387C" w:rsidR="00D94CDD" w:rsidRPr="00692FCF" w:rsidRDefault="00D94CDD" w:rsidP="00D94CDD">
      <w:pPr>
        <w:spacing w:line="240" w:lineRule="auto"/>
        <w:ind w:firstLine="0"/>
        <w:jc w:val="center"/>
        <w:rPr>
          <w:rFonts w:ascii="Times New Roman" w:hAnsi="Times New Roman" w:cs="Times New Roman"/>
          <w:sz w:val="24"/>
          <w:szCs w:val="24"/>
        </w:rPr>
        <w:sectPr w:rsidR="00D94CDD" w:rsidRPr="00692FCF" w:rsidSect="006E490E">
          <w:headerReference w:type="default" r:id="rId16"/>
          <w:footerReference w:type="default" r:id="rId17"/>
          <w:headerReference w:type="first" r:id="rId18"/>
          <w:footerReference w:type="first" r:id="rId19"/>
          <w:type w:val="continuous"/>
          <w:pgSz w:w="11906" w:h="16838" w:code="9"/>
          <w:pgMar w:top="1134" w:right="567" w:bottom="1134" w:left="1701" w:header="720" w:footer="720" w:gutter="0"/>
          <w:pgNumType w:start="0"/>
          <w:cols w:space="720"/>
          <w:titlePg/>
          <w:docGrid w:linePitch="360"/>
        </w:sectPr>
      </w:pPr>
      <w:r>
        <w:rPr>
          <w:rFonts w:ascii="Times New Roman" w:hAnsi="Times New Roman" w:cs="Times New Roman"/>
          <w:sz w:val="24"/>
          <w:szCs w:val="24"/>
        </w:rPr>
        <w:br w:type="page"/>
      </w:r>
    </w:p>
    <w:p w14:paraId="667B5642" w14:textId="1AA7D784" w:rsidR="00D94CDD" w:rsidRPr="005F49B5" w:rsidRDefault="00D94CDD" w:rsidP="00D94CDD">
      <w:pPr>
        <w:keepNext/>
        <w:keepLines/>
        <w:spacing w:line="240" w:lineRule="auto"/>
        <w:ind w:firstLine="10206"/>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lastRenderedPageBreak/>
        <w:t xml:space="preserve">Pirkimo sąlygų </w:t>
      </w:r>
      <w:r w:rsidR="00E62276">
        <w:rPr>
          <w:rFonts w:ascii="Times New Roman" w:eastAsiaTheme="majorEastAsia" w:hAnsi="Times New Roman" w:cs="Times New Roman"/>
          <w:sz w:val="24"/>
          <w:szCs w:val="24"/>
        </w:rPr>
        <w:t>7</w:t>
      </w:r>
      <w:r w:rsidRPr="005F49B5">
        <w:rPr>
          <w:rFonts w:ascii="Times New Roman" w:eastAsiaTheme="majorEastAsia" w:hAnsi="Times New Roman" w:cs="Times New Roman"/>
          <w:sz w:val="24"/>
          <w:szCs w:val="24"/>
        </w:rPr>
        <w:t xml:space="preserve"> priedas </w:t>
      </w:r>
    </w:p>
    <w:p w14:paraId="24A8FDFE" w14:textId="77777777" w:rsidR="00D94CDD" w:rsidRPr="005F49B5" w:rsidRDefault="00D94CDD" w:rsidP="00D94CDD">
      <w:pPr>
        <w:keepNext/>
        <w:keepLines/>
        <w:spacing w:line="240" w:lineRule="auto"/>
        <w:ind w:firstLine="10206"/>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t>„Tiekėjo siūlomų specialistų sąrašas“</w:t>
      </w:r>
    </w:p>
    <w:p w14:paraId="0224AEDA" w14:textId="77777777" w:rsidR="00D94CDD" w:rsidRDefault="00D94CDD" w:rsidP="00D94CDD">
      <w:pPr>
        <w:rPr>
          <w:rFonts w:ascii="Times New Roman" w:eastAsiaTheme="majorEastAsia" w:hAnsi="Times New Roman" w:cs="Times New Roman"/>
          <w:sz w:val="24"/>
          <w:szCs w:val="24"/>
        </w:rPr>
      </w:pPr>
    </w:p>
    <w:p w14:paraId="54548FCD" w14:textId="77777777" w:rsidR="00D94CDD" w:rsidRPr="009A536C" w:rsidRDefault="00D94CDD" w:rsidP="00D94CDD">
      <w:pPr>
        <w:contextualSpacing/>
        <w:jc w:val="center"/>
        <w:rPr>
          <w:rFonts w:ascii="Times New Roman" w:eastAsia="Calibri" w:hAnsi="Times New Roman" w:cs="Times New Roman"/>
          <w:strike/>
          <w:sz w:val="24"/>
          <w:szCs w:val="24"/>
          <w:lang w:eastAsia="x-none"/>
        </w:rPr>
      </w:pPr>
      <w:r w:rsidRPr="009A536C">
        <w:rPr>
          <w:rFonts w:ascii="Times New Roman" w:eastAsiaTheme="minorHAnsi" w:hAnsi="Times New Roman" w:cs="Times New Roman"/>
          <w:b/>
          <w:bCs/>
          <w:spacing w:val="2"/>
          <w:sz w:val="24"/>
          <w:szCs w:val="24"/>
          <w:lang w:eastAsia="en-US"/>
        </w:rPr>
        <w:t>TIEKĖJO SIŪLOMŲ SPECIALISTŲ SĄRAŠAS</w:t>
      </w:r>
    </w:p>
    <w:p w14:paraId="4B1D8490" w14:textId="77777777" w:rsidR="00D94CDD" w:rsidRPr="009A536C" w:rsidRDefault="00D94CDD" w:rsidP="00D94CDD">
      <w:pPr>
        <w:jc w:val="center"/>
        <w:rPr>
          <w:rFonts w:ascii="Times New Roman" w:eastAsiaTheme="minorHAnsi" w:hAnsi="Times New Roman" w:cs="Times New Roman"/>
          <w:b/>
          <w:bCs/>
          <w:spacing w:val="2"/>
          <w:sz w:val="16"/>
          <w:szCs w:val="16"/>
          <w:lang w:eastAsia="en-US"/>
        </w:rPr>
      </w:pPr>
    </w:p>
    <w:tbl>
      <w:tblPr>
        <w:tblW w:w="15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7"/>
        <w:gridCol w:w="2104"/>
        <w:gridCol w:w="3306"/>
        <w:gridCol w:w="2405"/>
        <w:gridCol w:w="1374"/>
        <w:gridCol w:w="1696"/>
        <w:gridCol w:w="2941"/>
      </w:tblGrid>
      <w:tr w:rsidR="00D94CDD" w:rsidRPr="009A536C" w14:paraId="39F183EB" w14:textId="77777777" w:rsidTr="00CA2D98">
        <w:trPr>
          <w:trHeight w:val="1621"/>
          <w:jc w:val="center"/>
        </w:trPr>
        <w:tc>
          <w:tcPr>
            <w:tcW w:w="1197" w:type="dxa"/>
            <w:shd w:val="clear" w:color="auto" w:fill="auto"/>
            <w:vAlign w:val="center"/>
          </w:tcPr>
          <w:p w14:paraId="70FA1B35" w14:textId="77777777" w:rsidR="00E62276" w:rsidRDefault="00D94CDD" w:rsidP="00E62276">
            <w:pPr>
              <w:spacing w:line="240" w:lineRule="auto"/>
              <w:ind w:firstLine="0"/>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Eil.</w:t>
            </w:r>
          </w:p>
          <w:p w14:paraId="56D09E13" w14:textId="1709E099" w:rsidR="00D94CDD" w:rsidRPr="009A536C" w:rsidRDefault="00D94CDD" w:rsidP="00E62276">
            <w:pPr>
              <w:spacing w:line="240" w:lineRule="auto"/>
              <w:ind w:firstLine="0"/>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Nr.</w:t>
            </w:r>
          </w:p>
        </w:tc>
        <w:tc>
          <w:tcPr>
            <w:tcW w:w="2104" w:type="dxa"/>
            <w:vAlign w:val="center"/>
          </w:tcPr>
          <w:p w14:paraId="1C4D3092" w14:textId="77777777" w:rsidR="00D94CDD" w:rsidRPr="009A536C" w:rsidRDefault="00D94CDD" w:rsidP="00CA2D98">
            <w:pPr>
              <w:spacing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vardas, pavardė</w:t>
            </w:r>
          </w:p>
        </w:tc>
        <w:tc>
          <w:tcPr>
            <w:tcW w:w="3306" w:type="dxa"/>
            <w:vAlign w:val="center"/>
          </w:tcPr>
          <w:p w14:paraId="584D1992" w14:textId="77777777" w:rsidR="00D94CDD" w:rsidRPr="009A536C" w:rsidRDefault="00D94CDD" w:rsidP="00CA2D98">
            <w:pPr>
              <w:spacing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esama darbovietė (-ės), pareigos</w:t>
            </w:r>
          </w:p>
        </w:tc>
        <w:tc>
          <w:tcPr>
            <w:tcW w:w="2405" w:type="dxa"/>
            <w:shd w:val="clear" w:color="auto" w:fill="auto"/>
            <w:vAlign w:val="center"/>
          </w:tcPr>
          <w:p w14:paraId="20DAC949" w14:textId="77777777" w:rsidR="00D94CDD" w:rsidRPr="009A536C" w:rsidRDefault="00D94CDD" w:rsidP="00CA2D98">
            <w:pPr>
              <w:spacing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Specialisto pravestų mokymų tema ir trumpas mokymų aprašymas/apibūdinimas</w:t>
            </w:r>
          </w:p>
        </w:tc>
        <w:tc>
          <w:tcPr>
            <w:tcW w:w="1374" w:type="dxa"/>
            <w:shd w:val="clear" w:color="auto" w:fill="auto"/>
            <w:vAlign w:val="center"/>
          </w:tcPr>
          <w:p w14:paraId="0468C7CB" w14:textId="77777777" w:rsidR="00D94CDD" w:rsidRPr="009A536C" w:rsidRDefault="00D94CDD" w:rsidP="00CA2D98">
            <w:pPr>
              <w:spacing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Mokymų pradžios ir pabaigos data</w:t>
            </w:r>
          </w:p>
        </w:tc>
        <w:tc>
          <w:tcPr>
            <w:tcW w:w="1696" w:type="dxa"/>
            <w:shd w:val="clear" w:color="auto" w:fill="auto"/>
            <w:vAlign w:val="center"/>
          </w:tcPr>
          <w:p w14:paraId="42C57B28" w14:textId="77777777" w:rsidR="00D94CDD" w:rsidRPr="009A536C" w:rsidRDefault="00D94CDD" w:rsidP="00CA2D98">
            <w:pPr>
              <w:spacing w:line="240" w:lineRule="auto"/>
              <w:jc w:val="center"/>
              <w:rPr>
                <w:rFonts w:ascii="Times New Roman" w:eastAsia="Times New Roman" w:hAnsi="Times New Roman" w:cs="Times New Roman"/>
                <w:b/>
                <w:sz w:val="22"/>
                <w:szCs w:val="22"/>
                <w:lang w:eastAsia="en-US"/>
              </w:rPr>
            </w:pPr>
            <w:r w:rsidRPr="009A536C">
              <w:rPr>
                <w:rFonts w:ascii="Times New Roman" w:eastAsia="Times New Roman" w:hAnsi="Times New Roman" w:cs="Times New Roman"/>
                <w:b/>
                <w:sz w:val="22"/>
                <w:szCs w:val="22"/>
                <w:lang w:eastAsia="en-US"/>
              </w:rPr>
              <w:t>Mokymų trukmė akademinių valandų tikslumu</w:t>
            </w:r>
          </w:p>
        </w:tc>
        <w:tc>
          <w:tcPr>
            <w:tcW w:w="2941" w:type="dxa"/>
            <w:vAlign w:val="center"/>
          </w:tcPr>
          <w:p w14:paraId="2D128127" w14:textId="77777777" w:rsidR="00D94CDD" w:rsidRPr="009A536C" w:rsidRDefault="00D94CDD" w:rsidP="00CA2D98">
            <w:pPr>
              <w:spacing w:line="240" w:lineRule="auto"/>
              <w:jc w:val="center"/>
              <w:rPr>
                <w:rFonts w:ascii="Times New Roman" w:eastAsia="Times New Roman" w:hAnsi="Times New Roman" w:cs="Times New Roman"/>
                <w:b/>
                <w:iCs/>
                <w:sz w:val="22"/>
                <w:szCs w:val="22"/>
                <w:lang w:eastAsia="en-US"/>
              </w:rPr>
            </w:pPr>
            <w:r w:rsidRPr="009A536C">
              <w:rPr>
                <w:rFonts w:ascii="Times New Roman" w:eastAsia="Times New Roman" w:hAnsi="Times New Roman" w:cs="Times New Roman"/>
                <w:b/>
                <w:bCs/>
                <w:sz w:val="22"/>
                <w:szCs w:val="22"/>
                <w:lang w:eastAsia="en-US"/>
              </w:rPr>
              <w:t>Užsakovo pavadinimas, kontaktinio asmens, galinčio patvirtinti specialisto patirtį, duomenys</w:t>
            </w:r>
          </w:p>
        </w:tc>
      </w:tr>
      <w:tr w:rsidR="00D94CDD" w:rsidRPr="009A536C" w14:paraId="4AB3D5D8" w14:textId="77777777" w:rsidTr="00CA2D98">
        <w:trPr>
          <w:trHeight w:val="269"/>
          <w:jc w:val="center"/>
        </w:trPr>
        <w:tc>
          <w:tcPr>
            <w:tcW w:w="1197" w:type="dxa"/>
            <w:shd w:val="clear" w:color="auto" w:fill="auto"/>
            <w:vAlign w:val="center"/>
          </w:tcPr>
          <w:p w14:paraId="015EA48B" w14:textId="77777777" w:rsidR="00D94CDD" w:rsidRPr="009A536C" w:rsidRDefault="00D94CDD" w:rsidP="00CA2D98">
            <w:pPr>
              <w:spacing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1</w:t>
            </w:r>
          </w:p>
        </w:tc>
        <w:tc>
          <w:tcPr>
            <w:tcW w:w="2104" w:type="dxa"/>
            <w:vAlign w:val="center"/>
          </w:tcPr>
          <w:p w14:paraId="26DB17A1" w14:textId="77777777" w:rsidR="00D94CDD" w:rsidRPr="009A536C" w:rsidRDefault="00D94CDD" w:rsidP="00CA2D98">
            <w:pPr>
              <w:spacing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2</w:t>
            </w:r>
          </w:p>
        </w:tc>
        <w:tc>
          <w:tcPr>
            <w:tcW w:w="3306" w:type="dxa"/>
            <w:vAlign w:val="center"/>
          </w:tcPr>
          <w:p w14:paraId="3E2638A2" w14:textId="77777777" w:rsidR="00D94CDD" w:rsidRPr="009A536C" w:rsidRDefault="00D94CDD" w:rsidP="00CA2D98">
            <w:pPr>
              <w:spacing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3</w:t>
            </w:r>
          </w:p>
        </w:tc>
        <w:tc>
          <w:tcPr>
            <w:tcW w:w="2405" w:type="dxa"/>
            <w:shd w:val="clear" w:color="auto" w:fill="auto"/>
            <w:vAlign w:val="center"/>
          </w:tcPr>
          <w:p w14:paraId="5B576638" w14:textId="77777777" w:rsidR="00D94CDD" w:rsidRPr="009A536C" w:rsidRDefault="00D94CDD" w:rsidP="00CA2D98">
            <w:pPr>
              <w:spacing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4</w:t>
            </w:r>
          </w:p>
        </w:tc>
        <w:tc>
          <w:tcPr>
            <w:tcW w:w="1374" w:type="dxa"/>
            <w:shd w:val="clear" w:color="auto" w:fill="auto"/>
            <w:vAlign w:val="center"/>
          </w:tcPr>
          <w:p w14:paraId="42F95FE4" w14:textId="77777777" w:rsidR="00D94CDD" w:rsidRPr="009A536C" w:rsidRDefault="00D94CDD" w:rsidP="00CA2D98">
            <w:pPr>
              <w:spacing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5</w:t>
            </w:r>
          </w:p>
        </w:tc>
        <w:tc>
          <w:tcPr>
            <w:tcW w:w="1696" w:type="dxa"/>
            <w:shd w:val="clear" w:color="auto" w:fill="auto"/>
            <w:vAlign w:val="center"/>
          </w:tcPr>
          <w:p w14:paraId="73E076BB" w14:textId="77777777" w:rsidR="00D94CDD" w:rsidRPr="009A536C" w:rsidRDefault="00D94CDD" w:rsidP="00CA2D98">
            <w:pPr>
              <w:spacing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6</w:t>
            </w:r>
          </w:p>
        </w:tc>
        <w:tc>
          <w:tcPr>
            <w:tcW w:w="2941" w:type="dxa"/>
            <w:vAlign w:val="center"/>
          </w:tcPr>
          <w:p w14:paraId="0537DA06" w14:textId="77777777" w:rsidR="00D94CDD" w:rsidRPr="009A536C" w:rsidRDefault="00D94CDD" w:rsidP="00CA2D98">
            <w:pPr>
              <w:spacing w:line="240" w:lineRule="auto"/>
              <w:jc w:val="center"/>
              <w:rPr>
                <w:rFonts w:ascii="Times New Roman" w:eastAsia="Times New Roman" w:hAnsi="Times New Roman" w:cs="Times New Roman"/>
                <w:b/>
                <w:caps/>
                <w:sz w:val="22"/>
                <w:szCs w:val="22"/>
                <w:lang w:eastAsia="en-US"/>
              </w:rPr>
            </w:pPr>
            <w:r w:rsidRPr="009A536C">
              <w:rPr>
                <w:rFonts w:ascii="Times New Roman" w:eastAsia="Times New Roman" w:hAnsi="Times New Roman" w:cs="Times New Roman"/>
                <w:b/>
                <w:caps/>
                <w:sz w:val="22"/>
                <w:szCs w:val="22"/>
                <w:lang w:eastAsia="en-US"/>
              </w:rPr>
              <w:t>7</w:t>
            </w:r>
          </w:p>
        </w:tc>
      </w:tr>
      <w:tr w:rsidR="00D94CDD" w:rsidRPr="009A536C" w14:paraId="7F8E0CD0" w14:textId="77777777" w:rsidTr="00CA2D98">
        <w:trPr>
          <w:trHeight w:val="247"/>
          <w:jc w:val="center"/>
        </w:trPr>
        <w:tc>
          <w:tcPr>
            <w:tcW w:w="1197" w:type="dxa"/>
            <w:shd w:val="clear" w:color="auto" w:fill="auto"/>
            <w:vAlign w:val="center"/>
          </w:tcPr>
          <w:p w14:paraId="701FAC1D"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104" w:type="dxa"/>
            <w:vAlign w:val="center"/>
          </w:tcPr>
          <w:p w14:paraId="0A1ABCEA"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3306" w:type="dxa"/>
            <w:vAlign w:val="center"/>
          </w:tcPr>
          <w:p w14:paraId="3ECE1188"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028374EA"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0828D4B5"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2174D0DE"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941" w:type="dxa"/>
            <w:vAlign w:val="center"/>
          </w:tcPr>
          <w:p w14:paraId="197D8618"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r>
      <w:tr w:rsidR="00D94CDD" w:rsidRPr="009A536C" w14:paraId="66DF2D99" w14:textId="77777777" w:rsidTr="00CA2D98">
        <w:trPr>
          <w:trHeight w:val="228"/>
          <w:jc w:val="center"/>
        </w:trPr>
        <w:tc>
          <w:tcPr>
            <w:tcW w:w="1197" w:type="dxa"/>
            <w:shd w:val="clear" w:color="auto" w:fill="auto"/>
            <w:vAlign w:val="center"/>
          </w:tcPr>
          <w:p w14:paraId="078E71B4"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104" w:type="dxa"/>
            <w:vAlign w:val="center"/>
          </w:tcPr>
          <w:p w14:paraId="7EACB212"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3306" w:type="dxa"/>
            <w:vAlign w:val="center"/>
          </w:tcPr>
          <w:p w14:paraId="423858C5"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06B25DB4"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03C17798"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3015B459"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941" w:type="dxa"/>
            <w:vAlign w:val="center"/>
          </w:tcPr>
          <w:p w14:paraId="4BB481AA"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r>
      <w:tr w:rsidR="00D94CDD" w:rsidRPr="009A536C" w14:paraId="1262D504" w14:textId="77777777" w:rsidTr="00CA2D98">
        <w:trPr>
          <w:trHeight w:val="228"/>
          <w:jc w:val="center"/>
        </w:trPr>
        <w:tc>
          <w:tcPr>
            <w:tcW w:w="1197" w:type="dxa"/>
            <w:shd w:val="clear" w:color="auto" w:fill="auto"/>
            <w:vAlign w:val="center"/>
          </w:tcPr>
          <w:p w14:paraId="1AE5346E"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104" w:type="dxa"/>
            <w:vAlign w:val="center"/>
          </w:tcPr>
          <w:p w14:paraId="66191E60"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3306" w:type="dxa"/>
            <w:vAlign w:val="center"/>
          </w:tcPr>
          <w:p w14:paraId="6CAF2E7A"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1796E3DA"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12AFDA78"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7F5CF0E0"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941" w:type="dxa"/>
            <w:vAlign w:val="center"/>
          </w:tcPr>
          <w:p w14:paraId="2B91C5ED"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r>
      <w:tr w:rsidR="00D94CDD" w:rsidRPr="009A536C" w14:paraId="74253637" w14:textId="77777777" w:rsidTr="00CA2D98">
        <w:trPr>
          <w:trHeight w:val="228"/>
          <w:jc w:val="center"/>
        </w:trPr>
        <w:tc>
          <w:tcPr>
            <w:tcW w:w="1197" w:type="dxa"/>
            <w:shd w:val="clear" w:color="auto" w:fill="auto"/>
            <w:vAlign w:val="center"/>
          </w:tcPr>
          <w:p w14:paraId="7492AB9A"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104" w:type="dxa"/>
            <w:vAlign w:val="center"/>
          </w:tcPr>
          <w:p w14:paraId="39CE3925"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3306" w:type="dxa"/>
            <w:vAlign w:val="center"/>
          </w:tcPr>
          <w:p w14:paraId="37730035"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51DBBAD5"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759B6574"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658FF871"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941" w:type="dxa"/>
            <w:vAlign w:val="center"/>
          </w:tcPr>
          <w:p w14:paraId="5F3AF711"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r>
      <w:tr w:rsidR="00D94CDD" w:rsidRPr="009A536C" w14:paraId="2D6AB0E2" w14:textId="77777777" w:rsidTr="00CA2D98">
        <w:trPr>
          <w:trHeight w:val="228"/>
          <w:jc w:val="center"/>
        </w:trPr>
        <w:tc>
          <w:tcPr>
            <w:tcW w:w="1197" w:type="dxa"/>
            <w:shd w:val="clear" w:color="auto" w:fill="auto"/>
            <w:vAlign w:val="center"/>
          </w:tcPr>
          <w:p w14:paraId="529DE386"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104" w:type="dxa"/>
            <w:vAlign w:val="center"/>
          </w:tcPr>
          <w:p w14:paraId="0E2E7C27"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3306" w:type="dxa"/>
            <w:vAlign w:val="center"/>
          </w:tcPr>
          <w:p w14:paraId="285D89EF"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27815E48"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290ABC6F"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1BEBC4B8"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941" w:type="dxa"/>
            <w:vAlign w:val="center"/>
          </w:tcPr>
          <w:p w14:paraId="3EE68AE1"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r>
      <w:tr w:rsidR="00D94CDD" w:rsidRPr="009A536C" w14:paraId="3B7486B0" w14:textId="77777777" w:rsidTr="00CA2D98">
        <w:trPr>
          <w:trHeight w:val="228"/>
          <w:jc w:val="center"/>
        </w:trPr>
        <w:tc>
          <w:tcPr>
            <w:tcW w:w="1197" w:type="dxa"/>
            <w:shd w:val="clear" w:color="auto" w:fill="auto"/>
            <w:vAlign w:val="center"/>
          </w:tcPr>
          <w:p w14:paraId="71108B17"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104" w:type="dxa"/>
            <w:vAlign w:val="center"/>
          </w:tcPr>
          <w:p w14:paraId="22B4EC04"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3306" w:type="dxa"/>
            <w:vAlign w:val="center"/>
          </w:tcPr>
          <w:p w14:paraId="11CF1645"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405" w:type="dxa"/>
            <w:shd w:val="clear" w:color="auto" w:fill="auto"/>
            <w:vAlign w:val="center"/>
          </w:tcPr>
          <w:p w14:paraId="50960D1D"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374" w:type="dxa"/>
            <w:shd w:val="clear" w:color="auto" w:fill="auto"/>
            <w:vAlign w:val="center"/>
          </w:tcPr>
          <w:p w14:paraId="2781E648"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1696" w:type="dxa"/>
            <w:shd w:val="clear" w:color="auto" w:fill="auto"/>
            <w:vAlign w:val="center"/>
          </w:tcPr>
          <w:p w14:paraId="3D6C1C57"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c>
          <w:tcPr>
            <w:tcW w:w="2941" w:type="dxa"/>
            <w:vAlign w:val="center"/>
          </w:tcPr>
          <w:p w14:paraId="77881AAE" w14:textId="77777777" w:rsidR="00D94CDD" w:rsidRPr="009A536C" w:rsidRDefault="00D94CDD" w:rsidP="00CA2D98">
            <w:pPr>
              <w:spacing w:line="240" w:lineRule="auto"/>
              <w:jc w:val="center"/>
              <w:rPr>
                <w:rFonts w:ascii="Times New Roman" w:eastAsia="Times New Roman" w:hAnsi="Times New Roman" w:cs="Times New Roman"/>
                <w:caps/>
                <w:sz w:val="22"/>
                <w:szCs w:val="22"/>
                <w:lang w:eastAsia="en-US"/>
              </w:rPr>
            </w:pPr>
          </w:p>
        </w:tc>
      </w:tr>
    </w:tbl>
    <w:p w14:paraId="005FE2FC" w14:textId="77777777" w:rsidR="00D94CDD" w:rsidRPr="009A536C" w:rsidRDefault="00D94CDD" w:rsidP="00D94CDD">
      <w:pPr>
        <w:spacing w:line="240" w:lineRule="auto"/>
        <w:ind w:left="1134"/>
        <w:rPr>
          <w:rFonts w:ascii="Times New Roman" w:eastAsia="Times New Roman" w:hAnsi="Times New Roman" w:cs="Times New Roman"/>
          <w:b/>
          <w:sz w:val="16"/>
          <w:szCs w:val="16"/>
          <w:lang w:eastAsia="en-US"/>
        </w:rPr>
      </w:pPr>
    </w:p>
    <w:p w14:paraId="7993973D" w14:textId="77777777" w:rsidR="00D94CDD" w:rsidRPr="009A536C" w:rsidRDefault="00D94CDD" w:rsidP="00D94CDD">
      <w:pPr>
        <w:spacing w:line="240" w:lineRule="auto"/>
        <w:ind w:left="1134"/>
        <w:rPr>
          <w:rFonts w:ascii="Times New Roman" w:eastAsia="Times New Roman" w:hAnsi="Times New Roman" w:cs="Times New Roman"/>
          <w:b/>
          <w:sz w:val="20"/>
          <w:szCs w:val="20"/>
          <w:lang w:eastAsia="en-US"/>
        </w:rPr>
      </w:pPr>
    </w:p>
    <w:p w14:paraId="2E1DFA1F" w14:textId="77777777" w:rsidR="00D94CDD" w:rsidRPr="009A536C" w:rsidRDefault="00D94CDD" w:rsidP="00D94CDD">
      <w:pPr>
        <w:spacing w:line="240" w:lineRule="auto"/>
        <w:ind w:left="1134"/>
        <w:rPr>
          <w:rFonts w:ascii="Times New Roman" w:eastAsia="Times New Roman" w:hAnsi="Times New Roman" w:cs="Times New Roman"/>
          <w:b/>
          <w:sz w:val="20"/>
          <w:szCs w:val="20"/>
          <w:lang w:eastAsia="en-US"/>
        </w:rPr>
      </w:pPr>
    </w:p>
    <w:p w14:paraId="4F113BF8" w14:textId="77777777" w:rsidR="00D94CDD" w:rsidRPr="009A536C" w:rsidRDefault="00D94CDD" w:rsidP="00D94CDD">
      <w:pPr>
        <w:spacing w:line="240" w:lineRule="auto"/>
        <w:ind w:firstLine="1134"/>
        <w:rPr>
          <w:rFonts w:ascii="Times New Roman" w:eastAsia="Times New Roman" w:hAnsi="Times New Roman" w:cs="Times New Roman"/>
          <w:b/>
          <w:sz w:val="20"/>
          <w:szCs w:val="20"/>
          <w:lang w:eastAsia="en-US"/>
        </w:rPr>
      </w:pPr>
      <w:r w:rsidRPr="009A536C">
        <w:rPr>
          <w:rFonts w:ascii="Times New Roman" w:eastAsia="Times New Roman" w:hAnsi="Times New Roman" w:cs="Times New Roman"/>
          <w:b/>
          <w:sz w:val="20"/>
          <w:szCs w:val="20"/>
          <w:lang w:eastAsia="en-US"/>
        </w:rPr>
        <w:t>Pastabos:</w:t>
      </w:r>
    </w:p>
    <w:p w14:paraId="63368896" w14:textId="77777777" w:rsidR="00D94CDD" w:rsidRPr="009A536C" w:rsidRDefault="00D94CDD" w:rsidP="00D94CDD">
      <w:pPr>
        <w:spacing w:line="240" w:lineRule="auto"/>
        <w:ind w:left="1134"/>
        <w:rPr>
          <w:rFonts w:ascii="Times New Roman" w:eastAsia="Times New Roman" w:hAnsi="Times New Roman" w:cs="Times New Roman"/>
          <w:i/>
          <w:sz w:val="20"/>
          <w:szCs w:val="20"/>
        </w:rPr>
      </w:pPr>
      <w:r w:rsidRPr="009A536C">
        <w:rPr>
          <w:rFonts w:ascii="Times New Roman" w:eastAsia="Times New Roman" w:hAnsi="Times New Roman" w:cs="Times New Roman"/>
          <w:i/>
          <w:sz w:val="20"/>
          <w:szCs w:val="20"/>
        </w:rPr>
        <w:t xml:space="preserve">*Jei specialistas dirba kitoje įmonėje </w:t>
      </w:r>
      <w:r w:rsidRPr="009A536C">
        <w:rPr>
          <w:rFonts w:ascii="Times New Roman" w:eastAsia="Times New Roman" w:hAnsi="Times New Roman" w:cs="Times New Roman"/>
          <w:i/>
          <w:sz w:val="20"/>
          <w:szCs w:val="20"/>
          <w:lang w:eastAsia="en-US"/>
        </w:rPr>
        <w:t>(ne tiekėjo ar subtiekėjo įmonėje)</w:t>
      </w:r>
      <w:r w:rsidRPr="009A536C">
        <w:rPr>
          <w:rFonts w:ascii="Times New Roman" w:eastAsia="Times New Roman" w:hAnsi="Times New Roman" w:cs="Times New Roman"/>
          <w:i/>
          <w:sz w:val="20"/>
          <w:szCs w:val="20"/>
        </w:rPr>
        <w:t xml:space="preserve">, turi būti pateikiamas specialisto </w:t>
      </w:r>
      <w:r w:rsidRPr="009A536C">
        <w:rPr>
          <w:rFonts w:ascii="Times New Roman" w:eastAsia="Times New Roman" w:hAnsi="Times New Roman" w:cs="Times New Roman"/>
          <w:b/>
          <w:i/>
          <w:sz w:val="20"/>
          <w:szCs w:val="20"/>
        </w:rPr>
        <w:t xml:space="preserve">sutikimas </w:t>
      </w:r>
      <w:r w:rsidRPr="009A536C">
        <w:rPr>
          <w:rFonts w:ascii="Times New Roman" w:eastAsia="Times New Roman" w:hAnsi="Times New Roman" w:cs="Times New Roman"/>
          <w:i/>
          <w:sz w:val="20"/>
          <w:szCs w:val="20"/>
        </w:rPr>
        <w:t>teikti/atlikti sutartyje nurodytas (-</w:t>
      </w:r>
      <w:proofErr w:type="spellStart"/>
      <w:r w:rsidRPr="009A536C">
        <w:rPr>
          <w:rFonts w:ascii="Times New Roman" w:eastAsia="Times New Roman" w:hAnsi="Times New Roman" w:cs="Times New Roman"/>
          <w:i/>
          <w:sz w:val="20"/>
          <w:szCs w:val="20"/>
        </w:rPr>
        <w:t>us</w:t>
      </w:r>
      <w:proofErr w:type="spellEnd"/>
      <w:r w:rsidRPr="009A536C">
        <w:rPr>
          <w:rFonts w:ascii="Times New Roman" w:eastAsia="Times New Roman" w:hAnsi="Times New Roman" w:cs="Times New Roman"/>
          <w:i/>
          <w:sz w:val="20"/>
          <w:szCs w:val="20"/>
        </w:rPr>
        <w:t xml:space="preserve">) paslaugas/darbus ir tiekėjo ar subtiekėjo </w:t>
      </w:r>
      <w:r w:rsidRPr="009A536C">
        <w:rPr>
          <w:rFonts w:ascii="Times New Roman" w:eastAsia="Times New Roman" w:hAnsi="Times New Roman" w:cs="Times New Roman"/>
          <w:b/>
          <w:i/>
          <w:sz w:val="20"/>
          <w:szCs w:val="20"/>
        </w:rPr>
        <w:t>patvirtinimas</w:t>
      </w:r>
      <w:r w:rsidRPr="009A536C">
        <w:rPr>
          <w:rFonts w:ascii="Times New Roman" w:eastAsia="Times New Roman" w:hAnsi="Times New Roman" w:cs="Times New Roman"/>
          <w:i/>
          <w:sz w:val="20"/>
          <w:szCs w:val="20"/>
        </w:rPr>
        <w:t>, kad laimėjęs konkursą įdarbins šį specialistą (tik tuo atveju, jei šis specialistas nesiūlomas kaip subteikėjas).</w:t>
      </w:r>
    </w:p>
    <w:p w14:paraId="3E22C71F" w14:textId="77777777" w:rsidR="00D94CDD" w:rsidRPr="009A536C" w:rsidRDefault="00D94CDD" w:rsidP="00D94CDD">
      <w:pPr>
        <w:spacing w:line="240" w:lineRule="auto"/>
        <w:ind w:left="1134"/>
        <w:rPr>
          <w:rFonts w:ascii="Times New Roman" w:eastAsia="Times New Roman" w:hAnsi="Times New Roman" w:cs="Times New Roman"/>
          <w:i/>
          <w:sz w:val="20"/>
          <w:szCs w:val="20"/>
        </w:rPr>
      </w:pPr>
    </w:p>
    <w:p w14:paraId="573DC7ED" w14:textId="77777777" w:rsidR="00D94CDD" w:rsidRPr="009A536C" w:rsidRDefault="00D94CDD" w:rsidP="00D94CDD">
      <w:pPr>
        <w:spacing w:line="240" w:lineRule="auto"/>
        <w:ind w:left="1134"/>
        <w:rPr>
          <w:rFonts w:ascii="Times New Roman" w:eastAsia="Times New Roman" w:hAnsi="Times New Roman" w:cs="Times New Roman"/>
          <w:i/>
          <w:sz w:val="22"/>
          <w:szCs w:val="22"/>
        </w:rPr>
      </w:pPr>
    </w:p>
    <w:p w14:paraId="782BBCDD" w14:textId="77777777" w:rsidR="00D94CDD" w:rsidRPr="009A536C" w:rsidRDefault="00D94CDD" w:rsidP="00D94CDD">
      <w:pPr>
        <w:spacing w:line="240" w:lineRule="auto"/>
        <w:ind w:left="1134"/>
        <w:rPr>
          <w:rFonts w:ascii="Times New Roman" w:eastAsia="Times New Roman" w:hAnsi="Times New Roman" w:cs="Times New Roman"/>
          <w:i/>
          <w:sz w:val="22"/>
          <w:szCs w:val="22"/>
        </w:rPr>
      </w:pPr>
      <w:r w:rsidRPr="009A536C">
        <w:rPr>
          <w:rFonts w:ascii="Times New Roman" w:eastAsia="Times New Roman" w:hAnsi="Times New Roman" w:cs="Times New Roman"/>
          <w:i/>
          <w:sz w:val="22"/>
          <w:szCs w:val="22"/>
        </w:rPr>
        <w:t xml:space="preserve">                                     </w:t>
      </w:r>
    </w:p>
    <w:p w14:paraId="40F96E75" w14:textId="77777777" w:rsidR="00D94CDD" w:rsidRPr="009A536C" w:rsidRDefault="00D94CDD" w:rsidP="00D94CDD">
      <w:pPr>
        <w:spacing w:line="240" w:lineRule="auto"/>
        <w:ind w:left="1134"/>
        <w:rPr>
          <w:rFonts w:ascii="Times New Roman" w:eastAsia="Times New Roman" w:hAnsi="Times New Roman" w:cs="Times New Roman"/>
          <w:i/>
          <w:sz w:val="22"/>
          <w:szCs w:val="22"/>
        </w:rPr>
      </w:pPr>
      <w:r w:rsidRPr="009A536C">
        <w:rPr>
          <w:rFonts w:ascii="Times New Roman" w:eastAsia="Times New Roman" w:hAnsi="Times New Roman" w:cs="Times New Roman"/>
          <w:i/>
          <w:sz w:val="22"/>
          <w:szCs w:val="22"/>
        </w:rPr>
        <w:t xml:space="preserve">                                       __________________________                      ___________                     _________________________</w:t>
      </w:r>
    </w:p>
    <w:p w14:paraId="3C0F683A" w14:textId="77777777" w:rsidR="00D94CDD" w:rsidRPr="009A536C" w:rsidRDefault="00D94CDD" w:rsidP="00D94CDD">
      <w:pPr>
        <w:spacing w:line="240" w:lineRule="auto"/>
        <w:ind w:left="1134"/>
        <w:jc w:val="center"/>
        <w:rPr>
          <w:rFonts w:ascii="Times New Roman" w:hAnsi="Times New Roman" w:cs="Times New Roman"/>
          <w:sz w:val="22"/>
          <w:szCs w:val="22"/>
        </w:rPr>
      </w:pPr>
      <w:r w:rsidRPr="009A536C">
        <w:rPr>
          <w:rFonts w:ascii="Times New Roman" w:hAnsi="Times New Roman" w:cs="Times New Roman"/>
          <w:sz w:val="22"/>
          <w:szCs w:val="22"/>
        </w:rPr>
        <w:t>(Tiekėjo arba jo įgalioto asmens                          (Parašas)                                  (Vardas ir pavardė)</w:t>
      </w:r>
    </w:p>
    <w:p w14:paraId="361E5E39" w14:textId="77777777" w:rsidR="00D94CDD" w:rsidRPr="009A536C" w:rsidRDefault="00D94CDD" w:rsidP="00D94CDD">
      <w:pPr>
        <w:spacing w:line="240" w:lineRule="auto"/>
        <w:ind w:left="1134"/>
        <w:rPr>
          <w:rFonts w:ascii="Times New Roman" w:eastAsia="Times New Roman" w:hAnsi="Times New Roman" w:cs="Times New Roman"/>
          <w:b/>
          <w:sz w:val="22"/>
          <w:szCs w:val="22"/>
          <w:lang w:eastAsia="en-US"/>
        </w:rPr>
      </w:pPr>
      <w:r w:rsidRPr="009A536C">
        <w:rPr>
          <w:rFonts w:ascii="Times New Roman" w:hAnsi="Times New Roman" w:cs="Times New Roman"/>
          <w:sz w:val="22"/>
          <w:szCs w:val="22"/>
        </w:rPr>
        <w:t xml:space="preserve">                                             pareigų pavadinimas)</w:t>
      </w:r>
    </w:p>
    <w:p w14:paraId="461192CA" w14:textId="77777777" w:rsidR="00D94CDD" w:rsidRPr="009A536C" w:rsidRDefault="00D94CDD" w:rsidP="00D94CDD">
      <w:pPr>
        <w:rPr>
          <w:rFonts w:ascii="Times New Roman" w:eastAsiaTheme="majorEastAsia" w:hAnsi="Times New Roman" w:cs="Times New Roman"/>
          <w:sz w:val="22"/>
          <w:szCs w:val="22"/>
        </w:rPr>
      </w:pPr>
    </w:p>
    <w:p w14:paraId="2E59576A" w14:textId="77777777" w:rsidR="00533EAD" w:rsidRDefault="00E62276">
      <w:pPr>
        <w:rPr>
          <w:rFonts w:ascii="Times New Roman" w:hAnsi="Times New Roman" w:cs="Times New Roman"/>
          <w:sz w:val="24"/>
          <w:szCs w:val="24"/>
        </w:rPr>
        <w:sectPr w:rsidR="00533EAD" w:rsidSect="00D94CDD">
          <w:footerReference w:type="first" r:id="rId20"/>
          <w:pgSz w:w="16838" w:h="11906" w:orient="landscape" w:code="9"/>
          <w:pgMar w:top="1701" w:right="1134" w:bottom="567" w:left="1134" w:header="720" w:footer="720" w:gutter="0"/>
          <w:pgNumType w:start="22"/>
          <w:cols w:space="720"/>
          <w:titlePg/>
          <w:docGrid w:linePitch="360"/>
        </w:sectPr>
      </w:pPr>
      <w:r>
        <w:rPr>
          <w:rFonts w:ascii="Times New Roman" w:hAnsi="Times New Roman" w:cs="Times New Roman"/>
          <w:sz w:val="24"/>
          <w:szCs w:val="24"/>
        </w:rPr>
        <w:br w:type="page"/>
      </w:r>
    </w:p>
    <w:p w14:paraId="347B4E35" w14:textId="475A17B5" w:rsidR="00533EAD" w:rsidRPr="005F49B5" w:rsidRDefault="00533EAD" w:rsidP="00533EAD">
      <w:pPr>
        <w:keepNext/>
        <w:keepLines/>
        <w:spacing w:line="240" w:lineRule="auto"/>
        <w:ind w:firstLine="5670"/>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8</w:t>
      </w:r>
      <w:r w:rsidRPr="005F49B5">
        <w:rPr>
          <w:rFonts w:ascii="Times New Roman" w:eastAsiaTheme="majorEastAsia" w:hAnsi="Times New Roman" w:cs="Times New Roman"/>
          <w:sz w:val="24"/>
          <w:szCs w:val="24"/>
        </w:rPr>
        <w:t xml:space="preserve"> priedas </w:t>
      </w:r>
    </w:p>
    <w:p w14:paraId="797412C7" w14:textId="77777777" w:rsidR="00533EAD" w:rsidRPr="005F49B5" w:rsidRDefault="00533EAD" w:rsidP="00533EAD">
      <w:pPr>
        <w:keepNext/>
        <w:keepLines/>
        <w:spacing w:line="240" w:lineRule="auto"/>
        <w:ind w:firstLine="5670"/>
        <w:outlineLvl w:val="1"/>
        <w:rPr>
          <w:rFonts w:ascii="Times New Roman" w:eastAsiaTheme="majorEastAsia" w:hAnsi="Times New Roman" w:cs="Times New Roman"/>
          <w:sz w:val="24"/>
          <w:szCs w:val="24"/>
        </w:rPr>
      </w:pPr>
      <w:r w:rsidRPr="005F49B5">
        <w:rPr>
          <w:rFonts w:ascii="Times New Roman" w:eastAsiaTheme="majorEastAsia" w:hAnsi="Times New Roman" w:cs="Times New Roman"/>
          <w:sz w:val="24"/>
          <w:szCs w:val="24"/>
        </w:rPr>
        <w:t>„Tiekėjo deklaracijos dėl sankcijų forma“</w:t>
      </w:r>
    </w:p>
    <w:p w14:paraId="75016017" w14:textId="77777777" w:rsidR="00533EAD" w:rsidRPr="005F49B5" w:rsidRDefault="00533EAD" w:rsidP="00533EAD">
      <w:pPr>
        <w:spacing w:line="240" w:lineRule="auto"/>
        <w:rPr>
          <w:rFonts w:ascii="Times New Roman" w:eastAsia="Times New Roman" w:hAnsi="Times New Roman" w:cs="Times New Roman"/>
          <w:sz w:val="24"/>
          <w:szCs w:val="24"/>
          <w:lang w:val="pt-BR"/>
        </w:rPr>
      </w:pP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Arial" w:eastAsia="Times New Roman" w:hAnsi="Arial" w:cs="Arial"/>
        </w:rPr>
        <w:tab/>
      </w:r>
      <w:r w:rsidRPr="005F49B5">
        <w:rPr>
          <w:rFonts w:ascii="Times New Roman" w:eastAsia="Times New Roman" w:hAnsi="Times New Roman" w:cs="Times New Roman"/>
          <w:sz w:val="24"/>
          <w:szCs w:val="24"/>
        </w:rPr>
        <w:t xml:space="preserve">            </w:t>
      </w:r>
    </w:p>
    <w:p w14:paraId="50D03FAD" w14:textId="77777777" w:rsidR="00533EAD" w:rsidRPr="005F49B5" w:rsidRDefault="00533EAD" w:rsidP="00533EAD">
      <w:pPr>
        <w:spacing w:line="240" w:lineRule="auto"/>
        <w:jc w:val="center"/>
        <w:rPr>
          <w:rFonts w:ascii="Times New Roman" w:eastAsia="Times New Roman" w:hAnsi="Times New Roman" w:cs="Times New Roman"/>
          <w:sz w:val="24"/>
          <w:szCs w:val="24"/>
          <w:u w:val="single"/>
        </w:rPr>
      </w:pPr>
      <w:r w:rsidRPr="005F49B5">
        <w:rPr>
          <w:rFonts w:ascii="Times New Roman" w:eastAsia="Times New Roman" w:hAnsi="Times New Roman" w:cs="Times New Roman"/>
          <w:color w:val="000000"/>
          <w:sz w:val="24"/>
          <w:szCs w:val="24"/>
          <w:u w:val="single"/>
        </w:rPr>
        <w:t>___________________________________</w:t>
      </w:r>
    </w:p>
    <w:p w14:paraId="6027AA49" w14:textId="77777777" w:rsidR="00533EAD" w:rsidRPr="005F49B5" w:rsidRDefault="00533EAD" w:rsidP="00533EAD">
      <w:pPr>
        <w:spacing w:line="240" w:lineRule="auto"/>
        <w:jc w:val="center"/>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4"/>
          <w:szCs w:val="24"/>
        </w:rPr>
        <w:t> </w:t>
      </w:r>
      <w:r w:rsidRPr="005F49B5">
        <w:rPr>
          <w:rFonts w:ascii="Times New Roman" w:eastAsia="Times New Roman" w:hAnsi="Times New Roman" w:cs="Times New Roman"/>
          <w:color w:val="000000"/>
          <w:sz w:val="20"/>
          <w:szCs w:val="20"/>
        </w:rPr>
        <w:t>(Tiekėjo pavadinimas)</w:t>
      </w:r>
    </w:p>
    <w:p w14:paraId="6CBC9593" w14:textId="77777777" w:rsidR="00533EAD" w:rsidRPr="005F49B5" w:rsidRDefault="00533EAD" w:rsidP="00533EAD">
      <w:pPr>
        <w:spacing w:line="240" w:lineRule="auto"/>
        <w:rPr>
          <w:rFonts w:ascii="Times New Roman" w:eastAsia="Times New Roman" w:hAnsi="Times New Roman" w:cs="Times New Roman"/>
          <w:sz w:val="24"/>
          <w:szCs w:val="24"/>
        </w:rPr>
      </w:pPr>
    </w:p>
    <w:p w14:paraId="19C30730" w14:textId="77777777" w:rsidR="00533EAD" w:rsidRPr="005F49B5" w:rsidRDefault="00533EAD" w:rsidP="00533EAD">
      <w:pPr>
        <w:spacing w:line="240" w:lineRule="auto"/>
        <w:rPr>
          <w:rFonts w:ascii="Times New Roman" w:eastAsia="Times New Roman" w:hAnsi="Times New Roman" w:cs="Times New Roman"/>
          <w:sz w:val="24"/>
          <w:szCs w:val="24"/>
        </w:rPr>
      </w:pPr>
    </w:p>
    <w:p w14:paraId="69F78DBC" w14:textId="77777777" w:rsidR="00533EAD" w:rsidRPr="005F49B5" w:rsidRDefault="00533EAD" w:rsidP="00533EAD">
      <w:pPr>
        <w:spacing w:line="240" w:lineRule="auto"/>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___________________________________</w:t>
      </w:r>
    </w:p>
    <w:p w14:paraId="59054235" w14:textId="77777777" w:rsidR="00533EAD" w:rsidRPr="005F49B5" w:rsidRDefault="00533EAD" w:rsidP="00533EAD">
      <w:pPr>
        <w:spacing w:line="240" w:lineRule="auto"/>
        <w:rPr>
          <w:rFonts w:ascii="Times New Roman" w:eastAsia="Times New Roman" w:hAnsi="Times New Roman" w:cs="Times New Roman"/>
          <w:color w:val="000000"/>
          <w:sz w:val="20"/>
          <w:szCs w:val="20"/>
        </w:rPr>
      </w:pPr>
      <w:r w:rsidRPr="005F49B5">
        <w:rPr>
          <w:rFonts w:ascii="Times New Roman" w:eastAsia="Times New Roman" w:hAnsi="Times New Roman" w:cs="Times New Roman"/>
          <w:color w:val="000000"/>
          <w:sz w:val="24"/>
          <w:szCs w:val="24"/>
        </w:rPr>
        <w:t xml:space="preserve"> </w:t>
      </w:r>
      <w:r w:rsidRPr="005F49B5">
        <w:rPr>
          <w:rFonts w:ascii="Times New Roman" w:eastAsia="Times New Roman" w:hAnsi="Times New Roman" w:cs="Times New Roman"/>
          <w:color w:val="000000"/>
          <w:sz w:val="20"/>
          <w:szCs w:val="20"/>
        </w:rPr>
        <w:t>(Pirkimo vykdytojo pavadinimas)</w:t>
      </w:r>
    </w:p>
    <w:p w14:paraId="39C9CE16" w14:textId="77777777" w:rsidR="00533EAD" w:rsidRPr="005F49B5" w:rsidRDefault="00533EAD" w:rsidP="00533EAD">
      <w:pPr>
        <w:spacing w:line="240" w:lineRule="auto"/>
        <w:jc w:val="center"/>
        <w:rPr>
          <w:rFonts w:ascii="Times New Roman" w:eastAsia="Times New Roman" w:hAnsi="Times New Roman" w:cs="Times New Roman"/>
          <w:b/>
          <w:bCs/>
          <w:smallCaps/>
          <w:color w:val="000000"/>
          <w:sz w:val="24"/>
          <w:szCs w:val="24"/>
        </w:rPr>
      </w:pPr>
    </w:p>
    <w:p w14:paraId="0DF3EBE0" w14:textId="77777777" w:rsidR="00533EAD" w:rsidRPr="005F49B5" w:rsidRDefault="00533EAD" w:rsidP="00533EAD">
      <w:pPr>
        <w:spacing w:line="240" w:lineRule="auto"/>
        <w:jc w:val="center"/>
        <w:rPr>
          <w:rFonts w:ascii="Times New Roman" w:eastAsia="Times New Roman" w:hAnsi="Times New Roman" w:cs="Times New Roman"/>
          <w:b/>
          <w:bCs/>
          <w:smallCaps/>
          <w:color w:val="000000"/>
          <w:sz w:val="24"/>
          <w:szCs w:val="24"/>
        </w:rPr>
      </w:pPr>
    </w:p>
    <w:p w14:paraId="61ACA798" w14:textId="77777777" w:rsidR="00533EAD" w:rsidRPr="005F49B5" w:rsidRDefault="00533EAD" w:rsidP="00533EAD">
      <w:pPr>
        <w:spacing w:line="240" w:lineRule="auto"/>
        <w:jc w:val="center"/>
        <w:rPr>
          <w:rFonts w:ascii="Times New Roman" w:eastAsia="Times New Roman" w:hAnsi="Times New Roman" w:cs="Times New Roman"/>
          <w:sz w:val="24"/>
          <w:szCs w:val="24"/>
        </w:rPr>
      </w:pPr>
      <w:r w:rsidRPr="005F49B5">
        <w:rPr>
          <w:rFonts w:ascii="Times New Roman" w:eastAsia="Times New Roman" w:hAnsi="Times New Roman" w:cs="Times New Roman"/>
          <w:b/>
          <w:bCs/>
          <w:smallCaps/>
          <w:color w:val="000000"/>
          <w:sz w:val="24"/>
          <w:szCs w:val="24"/>
        </w:rPr>
        <w:t>TIEKĖJO DEKLARACIJA</w:t>
      </w:r>
    </w:p>
    <w:p w14:paraId="37A66D67" w14:textId="77777777" w:rsidR="00533EAD" w:rsidRPr="005F49B5" w:rsidRDefault="00533EAD" w:rsidP="00533EAD">
      <w:pPr>
        <w:shd w:val="clear" w:color="auto" w:fill="FFFFFF"/>
        <w:spacing w:line="240" w:lineRule="auto"/>
        <w:jc w:val="center"/>
        <w:rPr>
          <w:rFonts w:ascii="Times New Roman" w:eastAsia="Times New Roman" w:hAnsi="Times New Roman" w:cs="Times New Roman"/>
          <w:sz w:val="24"/>
          <w:szCs w:val="24"/>
        </w:rPr>
      </w:pPr>
      <w:r w:rsidRPr="005F49B5">
        <w:rPr>
          <w:rFonts w:ascii="Times New Roman" w:eastAsia="Times New Roman" w:hAnsi="Times New Roman" w:cs="Times New Roman"/>
          <w:sz w:val="24"/>
          <w:szCs w:val="24"/>
        </w:rPr>
        <w:t> </w:t>
      </w:r>
    </w:p>
    <w:p w14:paraId="06BFD393" w14:textId="77777777" w:rsidR="00533EAD" w:rsidRPr="005F49B5" w:rsidRDefault="00533EAD" w:rsidP="00533EAD">
      <w:pPr>
        <w:spacing w:line="240" w:lineRule="auto"/>
        <w:jc w:val="center"/>
        <w:rPr>
          <w:rFonts w:ascii="Times New Roman" w:eastAsia="Times New Roman" w:hAnsi="Times New Roman" w:cs="Times New Roman"/>
          <w:sz w:val="24"/>
          <w:szCs w:val="24"/>
        </w:rPr>
      </w:pPr>
      <w:r w:rsidRPr="005F49B5">
        <w:rPr>
          <w:rFonts w:ascii="Times New Roman" w:eastAsia="Times New Roman" w:hAnsi="Times New Roman" w:cs="Times New Roman"/>
          <w:color w:val="000000"/>
          <w:sz w:val="24"/>
          <w:szCs w:val="24"/>
        </w:rPr>
        <w:t>__________________</w:t>
      </w:r>
    </w:p>
    <w:p w14:paraId="08246900" w14:textId="77777777" w:rsidR="00533EAD" w:rsidRPr="005F49B5" w:rsidRDefault="00533EAD" w:rsidP="00533EAD">
      <w:pPr>
        <w:spacing w:line="240" w:lineRule="auto"/>
        <w:jc w:val="center"/>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(Data)</w:t>
      </w:r>
    </w:p>
    <w:p w14:paraId="77DCDA1F" w14:textId="77777777" w:rsidR="00533EAD" w:rsidRPr="005F49B5" w:rsidRDefault="00533EAD" w:rsidP="00533EAD">
      <w:pPr>
        <w:spacing w:line="240" w:lineRule="auto"/>
        <w:rPr>
          <w:rFonts w:ascii="Times New Roman" w:eastAsia="Times New Roman" w:hAnsi="Times New Roman" w:cs="Times New Roman"/>
          <w:sz w:val="24"/>
          <w:szCs w:val="24"/>
        </w:rPr>
      </w:pPr>
    </w:p>
    <w:p w14:paraId="6EA8CF25" w14:textId="77777777" w:rsidR="00533EAD" w:rsidRPr="005F49B5" w:rsidRDefault="00533EAD" w:rsidP="00533EAD">
      <w:pPr>
        <w:spacing w:after="150" w:line="240" w:lineRule="auto"/>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D1FB042" w14:textId="77777777" w:rsidR="00533EAD" w:rsidRPr="005F49B5" w:rsidRDefault="00533EAD" w:rsidP="00533EAD">
      <w:pPr>
        <w:spacing w:after="150" w:line="240" w:lineRule="auto"/>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themeColor="text1"/>
          <w:sz w:val="24"/>
          <w:szCs w:val="24"/>
        </w:rPr>
        <w:t>(a) mano atstovaujamas tiekėjas (ir nė vienas iš tiekėjų grupės narių) nėra Rusijos pilietis arba Rusijoje įsisteigęs fizinis ar juridinis asmuo, subjektas ar įstaiga;</w:t>
      </w:r>
    </w:p>
    <w:p w14:paraId="23B9AA85" w14:textId="77777777" w:rsidR="00533EAD" w:rsidRPr="005F49B5" w:rsidRDefault="00533EAD" w:rsidP="00533EAD">
      <w:pPr>
        <w:spacing w:after="150" w:line="240" w:lineRule="auto"/>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themeColor="text1"/>
          <w:sz w:val="24"/>
          <w:szCs w:val="24"/>
        </w:rPr>
        <w:t>(b) mano atstovaujamas tiekėjas (ir nė vienas iš tiekėjų grupės narių) nėra juridinis asmuo, subjektas ar įstaiga, kurio nuosavybės teisės tiesiogiai ar netiesiogiai daugiau kaip 50 % priklauso šios dalies a) punkte nurodytam subjektui;</w:t>
      </w:r>
    </w:p>
    <w:p w14:paraId="24CF824A" w14:textId="77777777" w:rsidR="00533EAD" w:rsidRPr="005F49B5" w:rsidRDefault="00533EAD" w:rsidP="00533EAD">
      <w:pPr>
        <w:spacing w:after="150" w:line="240" w:lineRule="auto"/>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C61FC8" w14:textId="77777777" w:rsidR="00533EAD" w:rsidRPr="005F49B5" w:rsidRDefault="00533EAD" w:rsidP="00533EAD">
      <w:pPr>
        <w:spacing w:after="150" w:line="240" w:lineRule="auto"/>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6BE1FC3" w14:textId="77777777" w:rsidR="00533EAD" w:rsidRPr="005F49B5" w:rsidRDefault="00533EAD" w:rsidP="00533EAD">
      <w:pPr>
        <w:spacing w:line="240" w:lineRule="auto"/>
        <w:rPr>
          <w:rFonts w:ascii="Times New Roman" w:eastAsia="Times New Roman" w:hAnsi="Times New Roman" w:cs="Times New Roman"/>
          <w:sz w:val="24"/>
          <w:szCs w:val="24"/>
        </w:rPr>
      </w:pPr>
      <w:r w:rsidRPr="005F49B5">
        <w:rPr>
          <w:rFonts w:ascii="Times New Roman" w:eastAsia="Times New Roman" w:hAnsi="Times New Roman" w:cs="Times New Roman"/>
          <w:color w:val="000000"/>
          <w:sz w:val="24"/>
          <w:szCs w:val="24"/>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6D54918" w14:textId="77777777" w:rsidR="00533EAD" w:rsidRPr="005F49B5" w:rsidRDefault="00533EAD" w:rsidP="00533EAD">
      <w:pPr>
        <w:tabs>
          <w:tab w:val="left" w:pos="284"/>
          <w:tab w:val="left" w:pos="426"/>
        </w:tabs>
        <w:spacing w:after="150" w:line="240" w:lineRule="auto"/>
        <w:rPr>
          <w:rFonts w:ascii="Times New Roman" w:eastAsia="Times New Roman" w:hAnsi="Times New Roman" w:cs="Times New Roman"/>
          <w:color w:val="000000"/>
          <w:sz w:val="24"/>
          <w:szCs w:val="24"/>
        </w:rPr>
      </w:pPr>
    </w:p>
    <w:p w14:paraId="0F61DB9D" w14:textId="77777777" w:rsidR="00533EAD" w:rsidRPr="005F49B5" w:rsidRDefault="00533EAD" w:rsidP="00533EAD">
      <w:pPr>
        <w:tabs>
          <w:tab w:val="left" w:pos="284"/>
          <w:tab w:val="left" w:pos="426"/>
        </w:tabs>
        <w:spacing w:after="150" w:line="240" w:lineRule="auto"/>
        <w:rPr>
          <w:rFonts w:ascii="Times New Roman" w:eastAsia="Times New Roman" w:hAnsi="Times New Roman" w:cs="Times New Roman"/>
          <w:color w:val="000000"/>
          <w:sz w:val="24"/>
          <w:szCs w:val="24"/>
        </w:rPr>
      </w:pPr>
      <w:r w:rsidRPr="005F49B5">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9481" w:type="dxa"/>
        <w:jc w:val="center"/>
        <w:tblCellMar>
          <w:top w:w="15" w:type="dxa"/>
          <w:left w:w="15" w:type="dxa"/>
          <w:bottom w:w="15" w:type="dxa"/>
          <w:right w:w="15" w:type="dxa"/>
        </w:tblCellMar>
        <w:tblLook w:val="04A0" w:firstRow="1" w:lastRow="0" w:firstColumn="1" w:lastColumn="0" w:noHBand="0" w:noVBand="1"/>
      </w:tblPr>
      <w:tblGrid>
        <w:gridCol w:w="2759"/>
        <w:gridCol w:w="372"/>
        <w:gridCol w:w="372"/>
        <w:gridCol w:w="372"/>
        <w:gridCol w:w="5234"/>
        <w:gridCol w:w="372"/>
      </w:tblGrid>
      <w:tr w:rsidR="00533EAD" w:rsidRPr="005F49B5" w14:paraId="0F9D35F0" w14:textId="77777777" w:rsidTr="00CA2D98">
        <w:trPr>
          <w:jc w:val="center"/>
        </w:trPr>
        <w:tc>
          <w:tcPr>
            <w:tcW w:w="0" w:type="auto"/>
            <w:gridSpan w:val="6"/>
            <w:tcMar>
              <w:top w:w="0" w:type="dxa"/>
              <w:left w:w="108" w:type="dxa"/>
              <w:bottom w:w="0" w:type="dxa"/>
              <w:right w:w="108" w:type="dxa"/>
            </w:tcMar>
            <w:hideMark/>
          </w:tcPr>
          <w:p w14:paraId="3832CADC" w14:textId="77777777" w:rsidR="00533EAD" w:rsidRPr="005F49B5" w:rsidRDefault="00533EAD" w:rsidP="00CA2D98">
            <w:pPr>
              <w:tabs>
                <w:tab w:val="left" w:pos="284"/>
                <w:tab w:val="left" w:pos="426"/>
              </w:tabs>
              <w:spacing w:after="150" w:line="240" w:lineRule="auto"/>
              <w:rPr>
                <w:rFonts w:ascii="Times New Roman" w:eastAsia="Times New Roman" w:hAnsi="Times New Roman" w:cs="Times New Roman"/>
                <w:color w:val="000000"/>
                <w:sz w:val="24"/>
                <w:szCs w:val="24"/>
              </w:rPr>
            </w:pPr>
          </w:p>
        </w:tc>
      </w:tr>
      <w:tr w:rsidR="00533EAD" w:rsidRPr="005F49B5" w14:paraId="42153BAC" w14:textId="77777777" w:rsidTr="00CA2D98">
        <w:trPr>
          <w:trHeight w:val="362"/>
          <w:jc w:val="center"/>
        </w:trPr>
        <w:tc>
          <w:tcPr>
            <w:tcW w:w="0" w:type="auto"/>
            <w:tcBorders>
              <w:bottom w:val="single" w:sz="4" w:space="0" w:color="000000" w:themeColor="text1"/>
            </w:tcBorders>
            <w:tcMar>
              <w:top w:w="0" w:type="dxa"/>
              <w:left w:w="108" w:type="dxa"/>
              <w:bottom w:w="0" w:type="dxa"/>
              <w:right w:w="108" w:type="dxa"/>
            </w:tcMar>
            <w:hideMark/>
          </w:tcPr>
          <w:p w14:paraId="1D2AEDC4" w14:textId="77777777" w:rsidR="00533EAD" w:rsidRPr="005F49B5" w:rsidRDefault="00533EAD" w:rsidP="00CA2D98">
            <w:pPr>
              <w:spacing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2F026D0" w14:textId="77777777" w:rsidR="00533EAD" w:rsidRPr="005F49B5" w:rsidRDefault="00533EAD" w:rsidP="00CA2D98">
            <w:pPr>
              <w:spacing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20DAC4B" w14:textId="77777777" w:rsidR="00533EAD" w:rsidRPr="005F49B5" w:rsidRDefault="00533EAD" w:rsidP="00CA2D98">
            <w:pPr>
              <w:spacing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1976B9A" w14:textId="77777777" w:rsidR="00533EAD" w:rsidRPr="005F49B5" w:rsidRDefault="00533EAD" w:rsidP="00CA2D98">
            <w:pPr>
              <w:spacing w:line="240" w:lineRule="auto"/>
              <w:rPr>
                <w:rFonts w:ascii="Times New Roman" w:eastAsia="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907A8D2" w14:textId="77777777" w:rsidR="00533EAD" w:rsidRPr="005F49B5" w:rsidRDefault="00533EAD" w:rsidP="00CA2D98">
            <w:pPr>
              <w:spacing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25E44AC5" w14:textId="77777777" w:rsidR="00533EAD" w:rsidRPr="005F49B5" w:rsidRDefault="00533EAD" w:rsidP="00CA2D98">
            <w:pPr>
              <w:spacing w:line="240" w:lineRule="auto"/>
              <w:rPr>
                <w:rFonts w:ascii="Times New Roman" w:eastAsia="Times New Roman" w:hAnsi="Times New Roman" w:cs="Times New Roman"/>
                <w:sz w:val="24"/>
                <w:szCs w:val="24"/>
              </w:rPr>
            </w:pPr>
          </w:p>
        </w:tc>
      </w:tr>
      <w:tr w:rsidR="00533EAD" w:rsidRPr="005F49B5" w14:paraId="5E7B54DD" w14:textId="77777777" w:rsidTr="00CA2D98">
        <w:trPr>
          <w:trHeight w:val="236"/>
          <w:jc w:val="center"/>
        </w:trPr>
        <w:tc>
          <w:tcPr>
            <w:tcW w:w="0" w:type="auto"/>
            <w:tcBorders>
              <w:top w:val="single" w:sz="4" w:space="0" w:color="000000" w:themeColor="text1"/>
            </w:tcBorders>
            <w:tcMar>
              <w:top w:w="0" w:type="dxa"/>
              <w:left w:w="108" w:type="dxa"/>
              <w:bottom w:w="0" w:type="dxa"/>
              <w:right w:w="108" w:type="dxa"/>
            </w:tcMar>
            <w:hideMark/>
          </w:tcPr>
          <w:p w14:paraId="439F1E59" w14:textId="77777777" w:rsidR="00533EAD" w:rsidRPr="005F49B5" w:rsidRDefault="00533EAD" w:rsidP="00CA2D98">
            <w:pPr>
              <w:spacing w:after="150" w:line="240" w:lineRule="auto"/>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(Parašas)</w:t>
            </w:r>
          </w:p>
        </w:tc>
        <w:tc>
          <w:tcPr>
            <w:tcW w:w="0" w:type="auto"/>
            <w:tcMar>
              <w:top w:w="0" w:type="dxa"/>
              <w:left w:w="108" w:type="dxa"/>
              <w:bottom w:w="0" w:type="dxa"/>
              <w:right w:w="108" w:type="dxa"/>
            </w:tcMar>
            <w:hideMark/>
          </w:tcPr>
          <w:p w14:paraId="4A5C0ADB" w14:textId="77777777" w:rsidR="00533EAD" w:rsidRPr="005F49B5" w:rsidRDefault="00533EAD" w:rsidP="00CA2D98">
            <w:pPr>
              <w:spacing w:line="240" w:lineRule="auto"/>
              <w:rPr>
                <w:rFonts w:ascii="Times New Roman" w:eastAsia="Times New Roman" w:hAnsi="Times New Roman" w:cs="Times New Roman"/>
                <w:sz w:val="20"/>
                <w:szCs w:val="20"/>
              </w:rPr>
            </w:pPr>
          </w:p>
        </w:tc>
        <w:tc>
          <w:tcPr>
            <w:tcW w:w="0" w:type="auto"/>
            <w:tcMar>
              <w:top w:w="0" w:type="dxa"/>
              <w:left w:w="108" w:type="dxa"/>
              <w:bottom w:w="0" w:type="dxa"/>
              <w:right w:w="108" w:type="dxa"/>
            </w:tcMar>
            <w:hideMark/>
          </w:tcPr>
          <w:p w14:paraId="48195B2F" w14:textId="77777777" w:rsidR="00533EAD" w:rsidRPr="005F49B5" w:rsidRDefault="00533EAD" w:rsidP="00CA2D98">
            <w:pPr>
              <w:spacing w:line="240" w:lineRule="auto"/>
              <w:rPr>
                <w:rFonts w:ascii="Times New Roman" w:eastAsia="Times New Roman" w:hAnsi="Times New Roman" w:cs="Times New Roman"/>
                <w:sz w:val="20"/>
                <w:szCs w:val="20"/>
              </w:rPr>
            </w:pPr>
          </w:p>
        </w:tc>
        <w:tc>
          <w:tcPr>
            <w:tcW w:w="0" w:type="auto"/>
            <w:tcMar>
              <w:top w:w="0" w:type="dxa"/>
              <w:left w:w="108" w:type="dxa"/>
              <w:bottom w:w="0" w:type="dxa"/>
              <w:right w:w="108" w:type="dxa"/>
            </w:tcMar>
            <w:hideMark/>
          </w:tcPr>
          <w:p w14:paraId="0FCBFBEF" w14:textId="77777777" w:rsidR="00533EAD" w:rsidRPr="005F49B5" w:rsidRDefault="00533EAD" w:rsidP="00CA2D98">
            <w:pPr>
              <w:spacing w:line="240" w:lineRule="auto"/>
              <w:rPr>
                <w:rFonts w:ascii="Times New Roman" w:eastAsia="Times New Roman" w:hAnsi="Times New Roman" w:cs="Times New Roman"/>
                <w:sz w:val="20"/>
                <w:szCs w:val="20"/>
              </w:rPr>
            </w:pPr>
          </w:p>
        </w:tc>
        <w:tc>
          <w:tcPr>
            <w:tcW w:w="0" w:type="auto"/>
            <w:tcBorders>
              <w:top w:val="single" w:sz="4" w:space="0" w:color="000000" w:themeColor="text1"/>
            </w:tcBorders>
            <w:tcMar>
              <w:top w:w="0" w:type="dxa"/>
              <w:left w:w="108" w:type="dxa"/>
              <w:bottom w:w="0" w:type="dxa"/>
              <w:right w:w="108" w:type="dxa"/>
            </w:tcMar>
            <w:hideMark/>
          </w:tcPr>
          <w:p w14:paraId="1F8CBBD8" w14:textId="77777777" w:rsidR="00533EAD" w:rsidRPr="005F49B5" w:rsidRDefault="00533EAD" w:rsidP="00CA2D98">
            <w:pPr>
              <w:spacing w:after="150" w:line="240" w:lineRule="auto"/>
              <w:rPr>
                <w:rFonts w:ascii="Times New Roman" w:eastAsia="Times New Roman" w:hAnsi="Times New Roman" w:cs="Times New Roman"/>
                <w:sz w:val="20"/>
                <w:szCs w:val="20"/>
              </w:rPr>
            </w:pPr>
            <w:r w:rsidRPr="005F49B5">
              <w:rPr>
                <w:rFonts w:ascii="Times New Roman" w:eastAsia="Times New Roman" w:hAnsi="Times New Roman" w:cs="Times New Roman"/>
                <w:color w:val="000000"/>
                <w:sz w:val="20"/>
                <w:szCs w:val="20"/>
              </w:rPr>
              <w:t>(Vardas, pavardė, pareigos)</w:t>
            </w:r>
          </w:p>
        </w:tc>
        <w:tc>
          <w:tcPr>
            <w:tcW w:w="0" w:type="auto"/>
            <w:tcMar>
              <w:top w:w="0" w:type="dxa"/>
              <w:left w:w="108" w:type="dxa"/>
              <w:bottom w:w="0" w:type="dxa"/>
              <w:right w:w="108" w:type="dxa"/>
            </w:tcMar>
            <w:hideMark/>
          </w:tcPr>
          <w:p w14:paraId="750F13E6" w14:textId="77777777" w:rsidR="00533EAD" w:rsidRPr="005F49B5" w:rsidRDefault="00533EAD" w:rsidP="00CA2D98">
            <w:pPr>
              <w:spacing w:line="240" w:lineRule="auto"/>
              <w:rPr>
                <w:rFonts w:ascii="Times New Roman" w:eastAsia="Times New Roman" w:hAnsi="Times New Roman" w:cs="Times New Roman"/>
                <w:sz w:val="24"/>
                <w:szCs w:val="24"/>
              </w:rPr>
            </w:pPr>
          </w:p>
        </w:tc>
      </w:tr>
    </w:tbl>
    <w:p w14:paraId="2314E09E" w14:textId="45F2A0FC" w:rsidR="00E62276" w:rsidRDefault="00E62276">
      <w:pPr>
        <w:rPr>
          <w:rFonts w:ascii="Times New Roman" w:hAnsi="Times New Roman" w:cs="Times New Roman"/>
          <w:sz w:val="24"/>
          <w:szCs w:val="24"/>
        </w:rPr>
      </w:pPr>
    </w:p>
    <w:p w14:paraId="0816D092" w14:textId="77777777" w:rsidR="00217046" w:rsidRPr="00692FCF" w:rsidRDefault="00217046" w:rsidP="00663EF7">
      <w:pPr>
        <w:spacing w:line="240" w:lineRule="auto"/>
        <w:ind w:firstLine="0"/>
        <w:rPr>
          <w:rFonts w:ascii="Times New Roman" w:hAnsi="Times New Roman" w:cs="Times New Roman"/>
          <w:sz w:val="24"/>
          <w:szCs w:val="24"/>
        </w:rPr>
      </w:pPr>
    </w:p>
    <w:sectPr w:rsidR="00217046" w:rsidRPr="00692FCF" w:rsidSect="00533EAD">
      <w:footerReference w:type="first" r:id="rId2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7035" w14:textId="77777777" w:rsidR="00162FA1" w:rsidRDefault="00162FA1" w:rsidP="00D05666">
      <w:r>
        <w:separator/>
      </w:r>
    </w:p>
  </w:endnote>
  <w:endnote w:type="continuationSeparator" w:id="0">
    <w:p w14:paraId="19BF7181" w14:textId="77777777" w:rsidR="00162FA1" w:rsidRDefault="00162FA1" w:rsidP="00D05666">
      <w:r>
        <w:continuationSeparator/>
      </w:r>
    </w:p>
  </w:endnote>
  <w:endnote w:type="continuationNotice" w:id="1">
    <w:p w14:paraId="162A7F71" w14:textId="77777777" w:rsidR="00162FA1" w:rsidRDefault="00162F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AF4E42" w:rsidRPr="00A53962" w:rsidRDefault="00AF4E42" w:rsidP="00FE212F">
    <w:pPr>
      <w:pStyle w:val="Porat"/>
      <w:spacing w:line="240" w:lineRule="auto"/>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F4E42" w14:paraId="26379111" w14:textId="77777777" w:rsidTr="0B831528">
      <w:tc>
        <w:tcPr>
          <w:tcW w:w="3600" w:type="dxa"/>
        </w:tcPr>
        <w:p w14:paraId="47E711C1" w14:textId="19AB4DF1" w:rsidR="00AF4E42" w:rsidRDefault="00AF4E42" w:rsidP="0B831528">
          <w:pPr>
            <w:pStyle w:val="Antrats"/>
            <w:ind w:left="-115"/>
            <w:jc w:val="left"/>
          </w:pPr>
        </w:p>
      </w:tc>
      <w:tc>
        <w:tcPr>
          <w:tcW w:w="3600" w:type="dxa"/>
        </w:tcPr>
        <w:p w14:paraId="1A5949BA" w14:textId="5C596B32" w:rsidR="00AF4E42" w:rsidRDefault="00AF4E42" w:rsidP="0B831528">
          <w:pPr>
            <w:pStyle w:val="Antrats"/>
            <w:jc w:val="center"/>
          </w:pPr>
        </w:p>
      </w:tc>
      <w:tc>
        <w:tcPr>
          <w:tcW w:w="3600" w:type="dxa"/>
        </w:tcPr>
        <w:p w14:paraId="397999A9" w14:textId="74BE2DF9" w:rsidR="00AF4E42" w:rsidRDefault="00AF4E42" w:rsidP="0B831528">
          <w:pPr>
            <w:pStyle w:val="Antrats"/>
            <w:ind w:right="-115"/>
            <w:jc w:val="right"/>
          </w:pPr>
        </w:p>
      </w:tc>
    </w:tr>
  </w:tbl>
  <w:p w14:paraId="16BE47DF" w14:textId="0FE8012D" w:rsidR="00AF4E42" w:rsidRDefault="00AF4E42"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204F" w14:textId="77777777" w:rsidR="00D94CDD" w:rsidRDefault="00D94CDD">
    <w:pPr>
      <w:pStyle w:val="Porat"/>
      <w:jc w:val="right"/>
    </w:pPr>
    <w:r>
      <w:fldChar w:fldCharType="begin"/>
    </w:r>
    <w:r>
      <w:instrText xml:space="preserve"> PAGE   \* MERGEFORMAT </w:instrText>
    </w:r>
    <w:r>
      <w:fldChar w:fldCharType="separate"/>
    </w:r>
    <w:r>
      <w:rPr>
        <w:noProof/>
      </w:rPr>
      <w:t>22</w:t>
    </w:r>
    <w:r>
      <w:rPr>
        <w:noProof/>
      </w:rPr>
      <w:fldChar w:fldCharType="end"/>
    </w:r>
  </w:p>
  <w:p w14:paraId="499930C5" w14:textId="77777777" w:rsidR="00D94CDD" w:rsidRDefault="00D94CD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737F" w14:textId="77777777" w:rsidR="00533EAD" w:rsidRDefault="00533EAD">
    <w:pPr>
      <w:pStyle w:val="Porat"/>
      <w:jc w:val="right"/>
    </w:pPr>
    <w:r>
      <w:fldChar w:fldCharType="begin"/>
    </w:r>
    <w:r>
      <w:instrText xml:space="preserve"> PAGE   \* MERGEFORMAT </w:instrText>
    </w:r>
    <w:r>
      <w:fldChar w:fldCharType="separate"/>
    </w:r>
    <w:r>
      <w:rPr>
        <w:noProof/>
      </w:rPr>
      <w:t>22</w:t>
    </w:r>
    <w:r>
      <w:rPr>
        <w:noProof/>
      </w:rPr>
      <w:fldChar w:fldCharType="end"/>
    </w:r>
  </w:p>
  <w:p w14:paraId="7D70B483" w14:textId="77777777" w:rsidR="00533EAD" w:rsidRDefault="00533E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2999" w14:textId="77777777" w:rsidR="00162FA1" w:rsidRDefault="00162FA1" w:rsidP="00D05666">
      <w:r>
        <w:separator/>
      </w:r>
    </w:p>
  </w:footnote>
  <w:footnote w:type="continuationSeparator" w:id="0">
    <w:p w14:paraId="3A1723E5" w14:textId="77777777" w:rsidR="00162FA1" w:rsidRDefault="00162FA1" w:rsidP="00D05666">
      <w:r>
        <w:continuationSeparator/>
      </w:r>
    </w:p>
  </w:footnote>
  <w:footnote w:type="continuationNotice" w:id="1">
    <w:p w14:paraId="45BA2AF0" w14:textId="77777777" w:rsidR="00162FA1" w:rsidRDefault="00162FA1">
      <w:pPr>
        <w:spacing w:line="240" w:lineRule="auto"/>
      </w:pPr>
    </w:p>
  </w:footnote>
  <w:footnote w:id="2">
    <w:p w14:paraId="743DCDC9" w14:textId="77777777" w:rsidR="00AF4E42" w:rsidRPr="00352298" w:rsidRDefault="00AF4E42"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AF4E42" w:rsidRPr="00C45DE1" w:rsidRDefault="00AF4E42"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AF4E42" w:rsidRPr="008F4993" w:rsidRDefault="00AF4E42" w:rsidP="00FE212F">
        <w:pPr>
          <w:pStyle w:val="Antrats"/>
          <w:spacing w:line="240" w:lineRule="auto"/>
          <w:ind w:firstLine="0"/>
          <w:jc w:val="center"/>
          <w:rPr>
            <w:rFonts w:ascii="Times New Roman" w:hAnsi="Times New Roman" w:cs="Times New Roman"/>
          </w:rPr>
        </w:pPr>
        <w:r w:rsidRPr="008F4993">
          <w:rPr>
            <w:rFonts w:ascii="Times New Roman" w:hAnsi="Times New Roman" w:cs="Times New Roman"/>
          </w:rPr>
          <w:fldChar w:fldCharType="begin"/>
        </w:r>
        <w:r w:rsidRPr="008F4993">
          <w:rPr>
            <w:rFonts w:ascii="Times New Roman" w:hAnsi="Times New Roman" w:cs="Times New Roman"/>
          </w:rPr>
          <w:instrText>PAGE   \* MERGEFORMAT</w:instrText>
        </w:r>
        <w:r w:rsidRPr="008F4993">
          <w:rPr>
            <w:rFonts w:ascii="Times New Roman" w:hAnsi="Times New Roman" w:cs="Times New Roman"/>
          </w:rPr>
          <w:fldChar w:fldCharType="separate"/>
        </w:r>
        <w:r w:rsidRPr="008F4993">
          <w:rPr>
            <w:rFonts w:ascii="Times New Roman" w:hAnsi="Times New Roman" w:cs="Times New Roman"/>
            <w:noProof/>
          </w:rPr>
          <w:t>16</w:t>
        </w:r>
        <w:r w:rsidRPr="008F4993">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9B2ACFA" w:rsidR="00AF4E42" w:rsidRPr="00D34E99" w:rsidRDefault="00AF4E42" w:rsidP="00D34E99">
    <w:pPr>
      <w:pStyle w:val="Antrats"/>
      <w:spacing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20524974"/>
    <w:lvl w:ilvl="0">
      <w:start w:val="2"/>
      <w:numFmt w:val="decimal"/>
      <w:lvlText w:val="%1."/>
      <w:lvlJc w:val="left"/>
      <w:pPr>
        <w:ind w:left="360" w:hanging="360"/>
      </w:pPr>
      <w:rPr>
        <w:rFonts w:eastAsia="Calibri" w:hint="default"/>
        <w:b w:val="0"/>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7"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5423343">
    <w:abstractNumId w:val="0"/>
  </w:num>
  <w:num w:numId="2" w16cid:durableId="795484146">
    <w:abstractNumId w:val="15"/>
  </w:num>
  <w:num w:numId="3" w16cid:durableId="1141728691">
    <w:abstractNumId w:val="8"/>
  </w:num>
  <w:num w:numId="4" w16cid:durableId="1242175550">
    <w:abstractNumId w:val="18"/>
  </w:num>
  <w:num w:numId="5" w16cid:durableId="483742481">
    <w:abstractNumId w:val="1"/>
  </w:num>
  <w:num w:numId="6" w16cid:durableId="688530859">
    <w:abstractNumId w:val="9"/>
  </w:num>
  <w:num w:numId="7" w16cid:durableId="533228624">
    <w:abstractNumId w:val="12"/>
  </w:num>
  <w:num w:numId="8" w16cid:durableId="1850950196">
    <w:abstractNumId w:val="3"/>
  </w:num>
  <w:num w:numId="9" w16cid:durableId="451634287">
    <w:abstractNumId w:val="11"/>
  </w:num>
  <w:num w:numId="10" w16cid:durableId="1263730808">
    <w:abstractNumId w:val="7"/>
  </w:num>
  <w:num w:numId="11" w16cid:durableId="415712380">
    <w:abstractNumId w:val="5"/>
  </w:num>
  <w:num w:numId="12" w16cid:durableId="1719667515">
    <w:abstractNumId w:val="14"/>
  </w:num>
  <w:num w:numId="13" w16cid:durableId="573248537">
    <w:abstractNumId w:val="17"/>
  </w:num>
  <w:num w:numId="14" w16cid:durableId="1784689036">
    <w:abstractNumId w:val="2"/>
  </w:num>
  <w:num w:numId="15" w16cid:durableId="2049796902">
    <w:abstractNumId w:val="4"/>
  </w:num>
  <w:num w:numId="16" w16cid:durableId="404768312">
    <w:abstractNumId w:val="6"/>
  </w:num>
  <w:num w:numId="17" w16cid:durableId="689798048">
    <w:abstractNumId w:val="13"/>
  </w:num>
  <w:num w:numId="18" w16cid:durableId="247619724">
    <w:abstractNumId w:val="16"/>
  </w:num>
  <w:num w:numId="19" w16cid:durableId="213228532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F4E"/>
    <w:rsid w:val="000372F4"/>
    <w:rsid w:val="00037649"/>
    <w:rsid w:val="0003784F"/>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0ED"/>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61F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20A"/>
    <w:rsid w:val="000B0BE3"/>
    <w:rsid w:val="000B0CED"/>
    <w:rsid w:val="000B13BB"/>
    <w:rsid w:val="000B1465"/>
    <w:rsid w:val="000B1DB2"/>
    <w:rsid w:val="000B220A"/>
    <w:rsid w:val="000B24B0"/>
    <w:rsid w:val="000B2930"/>
    <w:rsid w:val="000B297F"/>
    <w:rsid w:val="000B32FF"/>
    <w:rsid w:val="000B4E6D"/>
    <w:rsid w:val="000B5A10"/>
    <w:rsid w:val="000B6976"/>
    <w:rsid w:val="000B7223"/>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5DAD"/>
    <w:rsid w:val="00106B89"/>
    <w:rsid w:val="001072B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D1F"/>
    <w:rsid w:val="001329A7"/>
    <w:rsid w:val="0013353A"/>
    <w:rsid w:val="00133C40"/>
    <w:rsid w:val="00133CEC"/>
    <w:rsid w:val="00134229"/>
    <w:rsid w:val="00134825"/>
    <w:rsid w:val="00134BD3"/>
    <w:rsid w:val="001351A4"/>
    <w:rsid w:val="00135EEE"/>
    <w:rsid w:val="001365CA"/>
    <w:rsid w:val="0013703C"/>
    <w:rsid w:val="001404CC"/>
    <w:rsid w:val="00140D50"/>
    <w:rsid w:val="001413BE"/>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2FA1"/>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E3D"/>
    <w:rsid w:val="002044E1"/>
    <w:rsid w:val="002058A4"/>
    <w:rsid w:val="00206179"/>
    <w:rsid w:val="00206C7A"/>
    <w:rsid w:val="00206F2A"/>
    <w:rsid w:val="0020706E"/>
    <w:rsid w:val="0020796D"/>
    <w:rsid w:val="00207E02"/>
    <w:rsid w:val="00207FAC"/>
    <w:rsid w:val="00210DD6"/>
    <w:rsid w:val="00212882"/>
    <w:rsid w:val="00212C25"/>
    <w:rsid w:val="002135C6"/>
    <w:rsid w:val="002136B1"/>
    <w:rsid w:val="002140C5"/>
    <w:rsid w:val="002148E7"/>
    <w:rsid w:val="00214A30"/>
    <w:rsid w:val="00214D4B"/>
    <w:rsid w:val="00214E2F"/>
    <w:rsid w:val="00214E99"/>
    <w:rsid w:val="002155DD"/>
    <w:rsid w:val="002163DC"/>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4717"/>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65D"/>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58"/>
    <w:rsid w:val="00335DA5"/>
    <w:rsid w:val="00335E28"/>
    <w:rsid w:val="00336600"/>
    <w:rsid w:val="00336B1D"/>
    <w:rsid w:val="003406FD"/>
    <w:rsid w:val="00340882"/>
    <w:rsid w:val="00340F7A"/>
    <w:rsid w:val="00341929"/>
    <w:rsid w:val="00341D9A"/>
    <w:rsid w:val="00342130"/>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D84"/>
    <w:rsid w:val="00346410"/>
    <w:rsid w:val="003468EC"/>
    <w:rsid w:val="003477AB"/>
    <w:rsid w:val="003500D6"/>
    <w:rsid w:val="0035041E"/>
    <w:rsid w:val="0035091B"/>
    <w:rsid w:val="003518AE"/>
    <w:rsid w:val="0035241D"/>
    <w:rsid w:val="00352626"/>
    <w:rsid w:val="00352C40"/>
    <w:rsid w:val="0035320F"/>
    <w:rsid w:val="003535D3"/>
    <w:rsid w:val="003536CF"/>
    <w:rsid w:val="00354553"/>
    <w:rsid w:val="0035481A"/>
    <w:rsid w:val="00355743"/>
    <w:rsid w:val="00355846"/>
    <w:rsid w:val="00355D42"/>
    <w:rsid w:val="003568DD"/>
    <w:rsid w:val="00357BB8"/>
    <w:rsid w:val="003600F2"/>
    <w:rsid w:val="00360333"/>
    <w:rsid w:val="00360A21"/>
    <w:rsid w:val="00360DB9"/>
    <w:rsid w:val="003617F1"/>
    <w:rsid w:val="00362719"/>
    <w:rsid w:val="00362AA1"/>
    <w:rsid w:val="00362DF0"/>
    <w:rsid w:val="003630A0"/>
    <w:rsid w:val="00363134"/>
    <w:rsid w:val="00365384"/>
    <w:rsid w:val="003658E0"/>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54D7"/>
    <w:rsid w:val="00395C73"/>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9C7"/>
    <w:rsid w:val="003C0EBC"/>
    <w:rsid w:val="003C0F82"/>
    <w:rsid w:val="003C11AA"/>
    <w:rsid w:val="003C126F"/>
    <w:rsid w:val="003C1AB1"/>
    <w:rsid w:val="003C2412"/>
    <w:rsid w:val="003C253D"/>
    <w:rsid w:val="003C3698"/>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9D"/>
    <w:rsid w:val="0047554A"/>
    <w:rsid w:val="004758C1"/>
    <w:rsid w:val="00475F9B"/>
    <w:rsid w:val="0047687E"/>
    <w:rsid w:val="00477068"/>
    <w:rsid w:val="004776C1"/>
    <w:rsid w:val="00477E2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C1D"/>
    <w:rsid w:val="004F0CF0"/>
    <w:rsid w:val="004F1A11"/>
    <w:rsid w:val="004F1B0F"/>
    <w:rsid w:val="004F1C97"/>
    <w:rsid w:val="004F1E4F"/>
    <w:rsid w:val="004F2230"/>
    <w:rsid w:val="004F30E1"/>
    <w:rsid w:val="004F33F0"/>
    <w:rsid w:val="004F38EB"/>
    <w:rsid w:val="004F57E9"/>
    <w:rsid w:val="004F6423"/>
    <w:rsid w:val="004F6FEF"/>
    <w:rsid w:val="004F76FA"/>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654"/>
    <w:rsid w:val="0052470F"/>
    <w:rsid w:val="00525765"/>
    <w:rsid w:val="00525A62"/>
    <w:rsid w:val="00525B54"/>
    <w:rsid w:val="00525FD6"/>
    <w:rsid w:val="005260FE"/>
    <w:rsid w:val="005265F8"/>
    <w:rsid w:val="0052721B"/>
    <w:rsid w:val="005273B1"/>
    <w:rsid w:val="00527BB7"/>
    <w:rsid w:val="00530A31"/>
    <w:rsid w:val="00530BB3"/>
    <w:rsid w:val="00530FFF"/>
    <w:rsid w:val="00531085"/>
    <w:rsid w:val="005315A7"/>
    <w:rsid w:val="00531FA2"/>
    <w:rsid w:val="005321FB"/>
    <w:rsid w:val="0053254A"/>
    <w:rsid w:val="005325B5"/>
    <w:rsid w:val="0053314D"/>
    <w:rsid w:val="005332CF"/>
    <w:rsid w:val="005334CF"/>
    <w:rsid w:val="00533C4A"/>
    <w:rsid w:val="00533EAD"/>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7265"/>
    <w:rsid w:val="00547443"/>
    <w:rsid w:val="005505A6"/>
    <w:rsid w:val="005505BF"/>
    <w:rsid w:val="00550751"/>
    <w:rsid w:val="00550C47"/>
    <w:rsid w:val="00551B0D"/>
    <w:rsid w:val="00552833"/>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50F"/>
    <w:rsid w:val="0056365F"/>
    <w:rsid w:val="0056375F"/>
    <w:rsid w:val="00563B8D"/>
    <w:rsid w:val="00563DE6"/>
    <w:rsid w:val="0056412E"/>
    <w:rsid w:val="00564379"/>
    <w:rsid w:val="0056444E"/>
    <w:rsid w:val="00564AD2"/>
    <w:rsid w:val="00564ED0"/>
    <w:rsid w:val="00565036"/>
    <w:rsid w:val="005651C4"/>
    <w:rsid w:val="00565771"/>
    <w:rsid w:val="0056589F"/>
    <w:rsid w:val="00565E49"/>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650"/>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AC6"/>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EBD"/>
    <w:rsid w:val="005E4F9A"/>
    <w:rsid w:val="005E5976"/>
    <w:rsid w:val="005E5BF5"/>
    <w:rsid w:val="005E5FE0"/>
    <w:rsid w:val="005E655D"/>
    <w:rsid w:val="005E68AC"/>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D03"/>
    <w:rsid w:val="00606CBD"/>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23D2"/>
    <w:rsid w:val="00642683"/>
    <w:rsid w:val="0064351F"/>
    <w:rsid w:val="00643C6F"/>
    <w:rsid w:val="00643C90"/>
    <w:rsid w:val="006440AA"/>
    <w:rsid w:val="00644711"/>
    <w:rsid w:val="00645DF8"/>
    <w:rsid w:val="006460FF"/>
    <w:rsid w:val="00646974"/>
    <w:rsid w:val="00646E72"/>
    <w:rsid w:val="006478B6"/>
    <w:rsid w:val="006512AF"/>
    <w:rsid w:val="00651301"/>
    <w:rsid w:val="00651664"/>
    <w:rsid w:val="00651E2B"/>
    <w:rsid w:val="00653069"/>
    <w:rsid w:val="00653A37"/>
    <w:rsid w:val="006541EB"/>
    <w:rsid w:val="006545F9"/>
    <w:rsid w:val="006553EF"/>
    <w:rsid w:val="00656E18"/>
    <w:rsid w:val="00656F8A"/>
    <w:rsid w:val="006576B0"/>
    <w:rsid w:val="00657EEC"/>
    <w:rsid w:val="00660F6D"/>
    <w:rsid w:val="00660FD8"/>
    <w:rsid w:val="0066179A"/>
    <w:rsid w:val="00661860"/>
    <w:rsid w:val="00662606"/>
    <w:rsid w:val="0066271C"/>
    <w:rsid w:val="00663099"/>
    <w:rsid w:val="006630D5"/>
    <w:rsid w:val="006631B9"/>
    <w:rsid w:val="00663EF7"/>
    <w:rsid w:val="00664184"/>
    <w:rsid w:val="0066452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E19"/>
    <w:rsid w:val="00677F40"/>
    <w:rsid w:val="00680281"/>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911"/>
    <w:rsid w:val="0069571D"/>
    <w:rsid w:val="006966D7"/>
    <w:rsid w:val="00696B4F"/>
    <w:rsid w:val="00696EED"/>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121B"/>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C7B53"/>
    <w:rsid w:val="006D0977"/>
    <w:rsid w:val="006D0D0B"/>
    <w:rsid w:val="006D0D92"/>
    <w:rsid w:val="006D1132"/>
    <w:rsid w:val="006D12A5"/>
    <w:rsid w:val="006D1390"/>
    <w:rsid w:val="006D1BC0"/>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883"/>
    <w:rsid w:val="006E75C7"/>
    <w:rsid w:val="006E7679"/>
    <w:rsid w:val="006F1F4B"/>
    <w:rsid w:val="006F2F71"/>
    <w:rsid w:val="006F2FE7"/>
    <w:rsid w:val="006F36FF"/>
    <w:rsid w:val="006F486C"/>
    <w:rsid w:val="006F5204"/>
    <w:rsid w:val="006F537D"/>
    <w:rsid w:val="006F631C"/>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284D"/>
    <w:rsid w:val="00764FD6"/>
    <w:rsid w:val="0076527F"/>
    <w:rsid w:val="007654C6"/>
    <w:rsid w:val="00765F24"/>
    <w:rsid w:val="00766211"/>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5E"/>
    <w:rsid w:val="00790D67"/>
    <w:rsid w:val="00790FAD"/>
    <w:rsid w:val="007912DE"/>
    <w:rsid w:val="00791E5B"/>
    <w:rsid w:val="00791FC9"/>
    <w:rsid w:val="0079488E"/>
    <w:rsid w:val="007948D0"/>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949"/>
    <w:rsid w:val="008E2035"/>
    <w:rsid w:val="008E2D6A"/>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6F8"/>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4A8F"/>
    <w:rsid w:val="00954C1A"/>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2ADF"/>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524"/>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20CDD"/>
    <w:rsid w:val="00A215B6"/>
    <w:rsid w:val="00A21EAC"/>
    <w:rsid w:val="00A2283A"/>
    <w:rsid w:val="00A23726"/>
    <w:rsid w:val="00A23B71"/>
    <w:rsid w:val="00A24254"/>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46B"/>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CF5"/>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32A3"/>
    <w:rsid w:val="00AC46C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6DA9"/>
    <w:rsid w:val="00B176FD"/>
    <w:rsid w:val="00B17BD9"/>
    <w:rsid w:val="00B17DBA"/>
    <w:rsid w:val="00B210DB"/>
    <w:rsid w:val="00B216AA"/>
    <w:rsid w:val="00B219F7"/>
    <w:rsid w:val="00B21AC5"/>
    <w:rsid w:val="00B21EFA"/>
    <w:rsid w:val="00B24214"/>
    <w:rsid w:val="00B2459A"/>
    <w:rsid w:val="00B24A32"/>
    <w:rsid w:val="00B24A96"/>
    <w:rsid w:val="00B252D4"/>
    <w:rsid w:val="00B2694E"/>
    <w:rsid w:val="00B26D34"/>
    <w:rsid w:val="00B27D89"/>
    <w:rsid w:val="00B27DD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F79"/>
    <w:rsid w:val="00BD2E81"/>
    <w:rsid w:val="00BD32E6"/>
    <w:rsid w:val="00BD3D5D"/>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412"/>
    <w:rsid w:val="00C515B6"/>
    <w:rsid w:val="00C51CF2"/>
    <w:rsid w:val="00C52086"/>
    <w:rsid w:val="00C5307D"/>
    <w:rsid w:val="00C5370B"/>
    <w:rsid w:val="00C5402C"/>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4D44"/>
    <w:rsid w:val="00CE5A18"/>
    <w:rsid w:val="00CE619E"/>
    <w:rsid w:val="00CE6713"/>
    <w:rsid w:val="00CE7939"/>
    <w:rsid w:val="00CF0529"/>
    <w:rsid w:val="00CF06D5"/>
    <w:rsid w:val="00CF0BE7"/>
    <w:rsid w:val="00CF1B69"/>
    <w:rsid w:val="00CF1D58"/>
    <w:rsid w:val="00CF20EE"/>
    <w:rsid w:val="00CF2677"/>
    <w:rsid w:val="00CF291D"/>
    <w:rsid w:val="00CF2CB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2B7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4CDD"/>
    <w:rsid w:val="00D94D30"/>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35"/>
    <w:rsid w:val="00DD0085"/>
    <w:rsid w:val="00DD008C"/>
    <w:rsid w:val="00DD0202"/>
    <w:rsid w:val="00DD07CF"/>
    <w:rsid w:val="00DD1047"/>
    <w:rsid w:val="00DD10C2"/>
    <w:rsid w:val="00DD21DA"/>
    <w:rsid w:val="00DD2736"/>
    <w:rsid w:val="00DD2A10"/>
    <w:rsid w:val="00DD39A8"/>
    <w:rsid w:val="00DD4DF8"/>
    <w:rsid w:val="00DD4F0E"/>
    <w:rsid w:val="00DD559F"/>
    <w:rsid w:val="00DD6064"/>
    <w:rsid w:val="00DD6138"/>
    <w:rsid w:val="00DD6240"/>
    <w:rsid w:val="00DD649E"/>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8A0"/>
    <w:rsid w:val="00E10068"/>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173E5"/>
    <w:rsid w:val="00E201D8"/>
    <w:rsid w:val="00E216BE"/>
    <w:rsid w:val="00E21768"/>
    <w:rsid w:val="00E217CA"/>
    <w:rsid w:val="00E2216E"/>
    <w:rsid w:val="00E2272C"/>
    <w:rsid w:val="00E22AE2"/>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45D2"/>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276"/>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5610"/>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E8B"/>
    <w:rsid w:val="00E85FDD"/>
    <w:rsid w:val="00E8612B"/>
    <w:rsid w:val="00E861F5"/>
    <w:rsid w:val="00E8627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1CA"/>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7882"/>
    <w:rsid w:val="00F40874"/>
    <w:rsid w:val="00F40BD7"/>
    <w:rsid w:val="00F40E95"/>
    <w:rsid w:val="00F41BF7"/>
    <w:rsid w:val="00F42098"/>
    <w:rsid w:val="00F429B7"/>
    <w:rsid w:val="00F42CE8"/>
    <w:rsid w:val="00F42EC8"/>
    <w:rsid w:val="00F431D1"/>
    <w:rsid w:val="00F431D3"/>
    <w:rsid w:val="00F434F9"/>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1B6"/>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0E6C"/>
    <w:rsid w:val="00F91643"/>
    <w:rsid w:val="00F929B7"/>
    <w:rsid w:val="00F9327D"/>
    <w:rsid w:val="00F9415C"/>
    <w:rsid w:val="00F94D71"/>
    <w:rsid w:val="00F95039"/>
    <w:rsid w:val="00F952BE"/>
    <w:rsid w:val="00F953B3"/>
    <w:rsid w:val="00F9566B"/>
    <w:rsid w:val="00F9576C"/>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6FC4"/>
    <w:rsid w:val="00FD748C"/>
    <w:rsid w:val="00FD75A0"/>
    <w:rsid w:val="00FE0385"/>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29779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935642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gne.jurdoniene@akmene.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gita.narutaviciene@akmene.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4B136-9B8F-452E-B6D4-0CBFCD3E5827}">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17</Pages>
  <Words>17629</Words>
  <Characters>10050</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71</cp:revision>
  <cp:lastPrinted>2023-06-15T13:39:00Z</cp:lastPrinted>
  <dcterms:created xsi:type="dcterms:W3CDTF">2025-01-27T09:24:00Z</dcterms:created>
  <dcterms:modified xsi:type="dcterms:W3CDTF">2025-03-25T14:35:00Z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