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CB398D" w14:textId="77777777" w:rsidR="00844167" w:rsidRDefault="00844167" w:rsidP="00844167">
      <w:pPr>
        <w:tabs>
          <w:tab w:val="left" w:pos="1843"/>
        </w:tabs>
        <w:suppressAutoHyphens/>
        <w:spacing w:line="276" w:lineRule="auto"/>
        <w:jc w:val="right"/>
        <w:rPr>
          <w:b/>
          <w:sz w:val="20"/>
          <w:lang w:val="lt-LT"/>
        </w:rPr>
      </w:pPr>
      <w:r w:rsidRPr="00844167">
        <w:rPr>
          <w:b/>
          <w:sz w:val="20"/>
          <w:lang w:val="lt-LT"/>
        </w:rPr>
        <w:t>Pirkimo sąlygų 2 priedas „Techninė specifikacija“</w:t>
      </w:r>
    </w:p>
    <w:p w14:paraId="176BAA72" w14:textId="77777777" w:rsidR="00844167" w:rsidRPr="00844167" w:rsidRDefault="00844167" w:rsidP="00844167">
      <w:pPr>
        <w:tabs>
          <w:tab w:val="left" w:pos="1843"/>
        </w:tabs>
        <w:suppressAutoHyphens/>
        <w:spacing w:line="276" w:lineRule="auto"/>
        <w:jc w:val="right"/>
        <w:rPr>
          <w:b/>
          <w:sz w:val="20"/>
          <w:lang w:val="lt-LT"/>
        </w:rPr>
      </w:pPr>
    </w:p>
    <w:p w14:paraId="18769130" w14:textId="77777777" w:rsidR="003D123D" w:rsidRPr="00BF6A76" w:rsidRDefault="00F0419C" w:rsidP="003D123D">
      <w:pPr>
        <w:tabs>
          <w:tab w:val="left" w:pos="1843"/>
        </w:tabs>
        <w:suppressAutoHyphens/>
        <w:spacing w:line="276" w:lineRule="auto"/>
        <w:jc w:val="center"/>
        <w:rPr>
          <w:b/>
        </w:rPr>
      </w:pPr>
      <w:r w:rsidRPr="00BF6A76">
        <w:rPr>
          <w:b/>
        </w:rPr>
        <w:t>TECHNINĖ SPECIFIKACIJA</w:t>
      </w:r>
    </w:p>
    <w:p w14:paraId="17AC93A4" w14:textId="5CCC065D" w:rsidR="005C0250" w:rsidRDefault="005C0250" w:rsidP="003D123D">
      <w:pPr>
        <w:tabs>
          <w:tab w:val="left" w:pos="1843"/>
        </w:tabs>
        <w:suppressAutoHyphens/>
        <w:spacing w:line="276" w:lineRule="auto"/>
        <w:jc w:val="center"/>
        <w:rPr>
          <w:rFonts w:eastAsia="Calibri"/>
          <w:b/>
          <w:color w:val="000000"/>
          <w:lang w:val="lt-LT"/>
        </w:rPr>
      </w:pPr>
      <w:r w:rsidRPr="00BF6A76">
        <w:rPr>
          <w:rFonts w:eastAsia="Calibri"/>
          <w:b/>
          <w:lang w:val="lt-LT"/>
        </w:rPr>
        <w:t xml:space="preserve">DĖL </w:t>
      </w:r>
      <w:r w:rsidR="007656A9" w:rsidRPr="008B4096">
        <w:rPr>
          <w:rFonts w:eastAsia="Calibri"/>
          <w:b/>
          <w:color w:val="000000"/>
          <w:lang w:val="lt-LT"/>
        </w:rPr>
        <w:t xml:space="preserve">SKAITMENINĖS SPAUDOS MAŠINOS </w:t>
      </w:r>
    </w:p>
    <w:p w14:paraId="52A8ACB4" w14:textId="77777777" w:rsidR="003D123D" w:rsidRPr="00BF6A76" w:rsidRDefault="003D123D" w:rsidP="001E788D">
      <w:pPr>
        <w:suppressAutoHyphens/>
        <w:spacing w:line="276" w:lineRule="auto"/>
        <w:rPr>
          <w:rFonts w:eastAsia="Calibri"/>
          <w:b/>
          <w:lang w:val="lt-LT"/>
        </w:rPr>
      </w:pPr>
    </w:p>
    <w:tbl>
      <w:tblPr>
        <w:tblW w:w="14459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570"/>
        <w:gridCol w:w="13889"/>
      </w:tblGrid>
      <w:tr w:rsidR="00CD3D93" w:rsidRPr="00844167" w14:paraId="1B82E57D" w14:textId="77777777" w:rsidTr="00CD3D93">
        <w:trPr>
          <w:trHeight w:val="580"/>
        </w:trPr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BF66316" w14:textId="77777777" w:rsidR="00CD3D93" w:rsidRPr="00844167" w:rsidRDefault="00CD3D93" w:rsidP="00CF2460">
            <w:pPr>
              <w:suppressAutoHyphens/>
              <w:jc w:val="both"/>
              <w:rPr>
                <w:rFonts w:eastAsia="Calibri"/>
                <w:b/>
                <w:sz w:val="20"/>
                <w:lang w:val="lt-LT"/>
              </w:rPr>
            </w:pPr>
            <w:r w:rsidRPr="00844167">
              <w:rPr>
                <w:rFonts w:eastAsia="Calibri"/>
                <w:b/>
                <w:sz w:val="20"/>
                <w:lang w:val="lt-LT"/>
              </w:rPr>
              <w:t>Eil. Nr.</w:t>
            </w:r>
          </w:p>
        </w:tc>
        <w:tc>
          <w:tcPr>
            <w:tcW w:w="13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64419D6" w14:textId="4F719A60" w:rsidR="00CD3D93" w:rsidRPr="00844167" w:rsidRDefault="00CD3D93" w:rsidP="00CF2460">
            <w:pPr>
              <w:suppressAutoHyphens/>
              <w:jc w:val="both"/>
              <w:rPr>
                <w:rFonts w:eastAsia="Calibri"/>
                <w:b/>
                <w:sz w:val="20"/>
                <w:lang w:val="lt-LT"/>
              </w:rPr>
            </w:pPr>
            <w:r>
              <w:rPr>
                <w:rFonts w:eastAsia="Calibri"/>
                <w:b/>
                <w:sz w:val="20"/>
                <w:lang w:val="lt-LT"/>
              </w:rPr>
              <w:t>Bendrieji reikalavimai</w:t>
            </w:r>
          </w:p>
        </w:tc>
      </w:tr>
      <w:tr w:rsidR="00CD3D93" w:rsidRPr="00844167" w14:paraId="3B51E2DE" w14:textId="77777777" w:rsidTr="00CD3D93">
        <w:trPr>
          <w:trHeight w:val="295"/>
        </w:trPr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7AAABA7" w14:textId="77777777" w:rsidR="00CD3D93" w:rsidRPr="00844167" w:rsidRDefault="00CD3D93" w:rsidP="00CF2460">
            <w:pPr>
              <w:numPr>
                <w:ilvl w:val="0"/>
                <w:numId w:val="31"/>
              </w:numPr>
              <w:suppressAutoHyphens/>
              <w:ind w:left="0" w:firstLine="0"/>
              <w:jc w:val="both"/>
              <w:rPr>
                <w:rFonts w:eastAsia="Calibri"/>
                <w:sz w:val="20"/>
                <w:lang w:val="lt-LT"/>
              </w:rPr>
            </w:pPr>
          </w:p>
        </w:tc>
        <w:tc>
          <w:tcPr>
            <w:tcW w:w="13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987E4D5" w14:textId="77777777" w:rsidR="00CD3D93" w:rsidRPr="00844167" w:rsidRDefault="00CD3D93" w:rsidP="00CF2460">
            <w:pPr>
              <w:suppressAutoHyphens/>
              <w:jc w:val="both"/>
              <w:rPr>
                <w:rFonts w:eastAsia="Calibri"/>
                <w:sz w:val="20"/>
                <w:lang w:val="lt-LT"/>
              </w:rPr>
            </w:pPr>
            <w:r w:rsidRPr="00844167">
              <w:rPr>
                <w:rFonts w:eastAsia="Calibri"/>
                <w:sz w:val="20"/>
                <w:lang w:val="lt-LT"/>
              </w:rPr>
              <w:t xml:space="preserve">Įranga turi būti nauja, nenaudota, pristatoma originaliame gamykliniame įpakavime </w:t>
            </w:r>
            <w:r w:rsidRPr="001E788D">
              <w:rPr>
                <w:rFonts w:eastAsia="Calibri"/>
                <w:i/>
                <w:sz w:val="20"/>
                <w:lang w:val="en-IE"/>
              </w:rPr>
              <w:t>„brand-new“.</w:t>
            </w:r>
          </w:p>
        </w:tc>
      </w:tr>
      <w:tr w:rsidR="00CD3D93" w:rsidRPr="00844167" w14:paraId="7763651A" w14:textId="77777777" w:rsidTr="00E06DE6">
        <w:trPr>
          <w:trHeight w:val="300"/>
        </w:trPr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F7940F4" w14:textId="77777777" w:rsidR="00CD3D93" w:rsidRPr="00844167" w:rsidRDefault="00CD3D93" w:rsidP="00CF2460">
            <w:pPr>
              <w:numPr>
                <w:ilvl w:val="0"/>
                <w:numId w:val="31"/>
              </w:numPr>
              <w:suppressAutoHyphens/>
              <w:ind w:left="0" w:firstLine="0"/>
              <w:jc w:val="both"/>
              <w:rPr>
                <w:rFonts w:eastAsia="Calibri"/>
                <w:sz w:val="20"/>
                <w:lang w:val="lt-LT"/>
              </w:rPr>
            </w:pPr>
          </w:p>
        </w:tc>
        <w:tc>
          <w:tcPr>
            <w:tcW w:w="13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9BDB677" w14:textId="77777777" w:rsidR="00CD3D93" w:rsidRPr="00844167" w:rsidRDefault="00CD3D93" w:rsidP="00CF2460">
            <w:pPr>
              <w:suppressAutoHyphens/>
              <w:jc w:val="both"/>
              <w:rPr>
                <w:rFonts w:eastAsia="Calibri"/>
                <w:sz w:val="20"/>
                <w:lang w:val="lt-LT"/>
              </w:rPr>
            </w:pPr>
            <w:r w:rsidRPr="00844167">
              <w:rPr>
                <w:rFonts w:eastAsia="Calibri"/>
                <w:sz w:val="20"/>
                <w:lang w:val="lt-LT"/>
              </w:rPr>
              <w:t>Visa perkama techninė ir programinė įranga turi būti pilnai paruošta darbui: įranga pilnai sumontuota, instaliuotos programos (jei naudojamos), įranga testuota.</w:t>
            </w:r>
          </w:p>
        </w:tc>
      </w:tr>
      <w:tr w:rsidR="00CD3D93" w:rsidRPr="00844167" w14:paraId="2B901FCE" w14:textId="77777777" w:rsidTr="00E06DE6">
        <w:trPr>
          <w:trHeight w:val="700"/>
        </w:trPr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B2A8843" w14:textId="77777777" w:rsidR="00CD3D93" w:rsidRPr="00844167" w:rsidRDefault="00CD3D93" w:rsidP="00CF2460">
            <w:pPr>
              <w:suppressAutoHyphens/>
              <w:jc w:val="both"/>
              <w:rPr>
                <w:rFonts w:eastAsia="Calibri"/>
                <w:sz w:val="20"/>
                <w:lang w:val="lt-LT"/>
              </w:rPr>
            </w:pPr>
            <w:r w:rsidRPr="00844167">
              <w:rPr>
                <w:rFonts w:eastAsia="Calibri"/>
                <w:sz w:val="20"/>
                <w:lang w:val="lt-LT"/>
              </w:rPr>
              <w:t>3.</w:t>
            </w:r>
          </w:p>
        </w:tc>
        <w:tc>
          <w:tcPr>
            <w:tcW w:w="13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9BA48E1" w14:textId="77777777" w:rsidR="00CD3D93" w:rsidRPr="00844167" w:rsidRDefault="00CD3D93" w:rsidP="007656A9">
            <w:pPr>
              <w:suppressAutoHyphens/>
              <w:jc w:val="both"/>
              <w:rPr>
                <w:rFonts w:eastAsia="Calibri"/>
                <w:sz w:val="20"/>
                <w:lang w:val="lt-LT"/>
              </w:rPr>
            </w:pPr>
            <w:r w:rsidRPr="00844167">
              <w:rPr>
                <w:rFonts w:eastAsia="Calibri"/>
                <w:sz w:val="20"/>
                <w:lang w:val="lt-LT"/>
              </w:rPr>
              <w:t xml:space="preserve">Į pasiūlymo kainą turi būti įtrauktos ir įrangos instaliavimo (jei taikoma) bei personalo apmokymo su įranga išlaidos. </w:t>
            </w:r>
            <w:r w:rsidRPr="00844167">
              <w:rPr>
                <w:rFonts w:eastAsia="Calibri"/>
                <w:sz w:val="20"/>
                <w:shd w:val="clear" w:color="auto" w:fill="FFFFFF"/>
                <w:lang w:val="lt-LT"/>
              </w:rPr>
              <w:t>Tiekėjas įsipareigoja apmokyti personalą dirbti su  įranga bei suteikti bazines žinias apie įrangos </w:t>
            </w:r>
            <w:r w:rsidRPr="00844167">
              <w:rPr>
                <w:rFonts w:eastAsia="Calibri"/>
                <w:sz w:val="20"/>
                <w:lang w:val="lt-LT"/>
              </w:rPr>
              <w:t xml:space="preserve">technines panaudojimo galimybes įrangos pristatymo vietoje ne vėliau kaip per </w:t>
            </w:r>
            <w:r w:rsidRPr="00CD3D93">
              <w:rPr>
                <w:rFonts w:eastAsia="Calibri"/>
                <w:sz w:val="20"/>
                <w:lang w:val="lt-LT"/>
              </w:rPr>
              <w:t>2 mėnesius</w:t>
            </w:r>
            <w:r w:rsidRPr="00844167">
              <w:rPr>
                <w:rFonts w:eastAsia="Calibri"/>
                <w:sz w:val="20"/>
                <w:lang w:val="lt-LT"/>
              </w:rPr>
              <w:t xml:space="preserve"> nuo įrangos pristatymo dienos iš anksto suderintu laiku. </w:t>
            </w:r>
          </w:p>
        </w:tc>
      </w:tr>
      <w:tr w:rsidR="00CD3D93" w:rsidRPr="00844167" w14:paraId="713ED1F0" w14:textId="77777777" w:rsidTr="00E06DE6">
        <w:trPr>
          <w:trHeight w:val="414"/>
        </w:trPr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320DF93" w14:textId="77777777" w:rsidR="00CD3D93" w:rsidRPr="00844167" w:rsidRDefault="00CD3D93" w:rsidP="00CF2460">
            <w:pPr>
              <w:suppressAutoHyphens/>
              <w:jc w:val="both"/>
              <w:rPr>
                <w:rFonts w:eastAsia="Calibri"/>
                <w:sz w:val="20"/>
                <w:lang w:val="lt-LT"/>
              </w:rPr>
            </w:pPr>
            <w:r w:rsidRPr="00844167">
              <w:rPr>
                <w:rFonts w:eastAsia="Calibri"/>
                <w:sz w:val="20"/>
                <w:lang w:val="lt-LT"/>
              </w:rPr>
              <w:t>4.</w:t>
            </w:r>
          </w:p>
        </w:tc>
        <w:tc>
          <w:tcPr>
            <w:tcW w:w="13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F2DFE05" w14:textId="77777777" w:rsidR="00CD3D93" w:rsidRPr="00844167" w:rsidRDefault="00CD3D93" w:rsidP="007656A9">
            <w:pPr>
              <w:suppressAutoHyphens/>
              <w:jc w:val="both"/>
              <w:rPr>
                <w:rFonts w:eastAsia="Calibri"/>
                <w:sz w:val="20"/>
                <w:lang w:val="lt-LT"/>
              </w:rPr>
            </w:pPr>
            <w:r w:rsidRPr="00844167">
              <w:rPr>
                <w:rFonts w:eastAsia="SimSun"/>
                <w:sz w:val="20"/>
                <w:lang w:val="lt-LT"/>
              </w:rPr>
              <w:t>Į įrangos komplektą turi įeiti visi kabeliai, adapteriai ir kitos sudedamosios dalys bei medžiagos, reikalingos sujungti visus sistemos vidinius ir komutavimo įrenginius reikalingus užtikrinant taisyklingą prietaisų veikimą.</w:t>
            </w:r>
          </w:p>
        </w:tc>
      </w:tr>
      <w:tr w:rsidR="00CD3D93" w:rsidRPr="00844167" w14:paraId="33BADEE6" w14:textId="77777777" w:rsidTr="00E06DE6">
        <w:trPr>
          <w:trHeight w:val="363"/>
        </w:trPr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C3925C8" w14:textId="27260E22" w:rsidR="00CD3D93" w:rsidRPr="00844167" w:rsidRDefault="00CD3D93" w:rsidP="00CF2460">
            <w:pPr>
              <w:suppressAutoHyphens/>
              <w:jc w:val="both"/>
              <w:rPr>
                <w:rFonts w:eastAsia="Calibri"/>
                <w:sz w:val="20"/>
                <w:lang w:val="lt-LT"/>
              </w:rPr>
            </w:pPr>
            <w:r>
              <w:rPr>
                <w:rFonts w:eastAsia="Calibri"/>
                <w:sz w:val="20"/>
                <w:lang w:val="lt-LT"/>
              </w:rPr>
              <w:t>5</w:t>
            </w:r>
            <w:r w:rsidRPr="00844167">
              <w:rPr>
                <w:rFonts w:eastAsia="Calibri"/>
                <w:sz w:val="20"/>
                <w:lang w:val="lt-LT"/>
              </w:rPr>
              <w:t>.</w:t>
            </w:r>
          </w:p>
        </w:tc>
        <w:tc>
          <w:tcPr>
            <w:tcW w:w="13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76B3DCD" w14:textId="77777777" w:rsidR="00CD3D93" w:rsidRPr="00844167" w:rsidRDefault="00CD3D93" w:rsidP="007656A9">
            <w:pPr>
              <w:suppressAutoHyphens/>
              <w:jc w:val="both"/>
              <w:rPr>
                <w:sz w:val="20"/>
                <w:lang w:val="lt-LT"/>
              </w:rPr>
            </w:pPr>
            <w:r w:rsidRPr="00844167">
              <w:rPr>
                <w:sz w:val="20"/>
                <w:lang w:val="lt-LT"/>
              </w:rPr>
              <w:t>Tiekėjas negali siūlyti vietoj pageidaujamo įrenginio du ar kelis įrenginius, pakeičiančius jo funkcionalumą.</w:t>
            </w:r>
          </w:p>
        </w:tc>
      </w:tr>
      <w:tr w:rsidR="00CD3D93" w:rsidRPr="00844167" w14:paraId="0A42141E" w14:textId="77777777" w:rsidTr="00CD3D93">
        <w:trPr>
          <w:trHeight w:val="415"/>
        </w:trPr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305F5BF" w14:textId="5E5238C9" w:rsidR="00CD3D93" w:rsidRPr="00844167" w:rsidRDefault="00CD3D93" w:rsidP="00CF2460">
            <w:pPr>
              <w:suppressAutoHyphens/>
              <w:jc w:val="both"/>
              <w:rPr>
                <w:rFonts w:eastAsia="Calibri"/>
                <w:sz w:val="20"/>
                <w:lang w:val="lt-LT"/>
              </w:rPr>
            </w:pPr>
            <w:r>
              <w:rPr>
                <w:rFonts w:eastAsia="Calibri"/>
                <w:sz w:val="20"/>
                <w:lang w:val="lt-LT"/>
              </w:rPr>
              <w:t>6</w:t>
            </w:r>
            <w:r w:rsidRPr="00844167">
              <w:rPr>
                <w:rFonts w:eastAsia="Calibri"/>
                <w:sz w:val="20"/>
                <w:lang w:val="lt-LT"/>
              </w:rPr>
              <w:t>.</w:t>
            </w:r>
          </w:p>
        </w:tc>
        <w:tc>
          <w:tcPr>
            <w:tcW w:w="13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6B17236" w14:textId="77777777" w:rsidR="00CD3D93" w:rsidRPr="00844167" w:rsidRDefault="00CD3D93" w:rsidP="007656A9">
            <w:pPr>
              <w:suppressAutoHyphens/>
              <w:jc w:val="both"/>
              <w:rPr>
                <w:sz w:val="20"/>
                <w:lang w:val="lt-LT"/>
              </w:rPr>
            </w:pPr>
            <w:r w:rsidRPr="00844167">
              <w:rPr>
                <w:sz w:val="20"/>
                <w:lang w:val="lt-LT"/>
              </w:rPr>
              <w:t>Montavimo darbai ir tvirtinimo elementai, reikalingi laidai, jungtys ir priedai įtraukiami į bendrą pasiūlymo kainą.</w:t>
            </w:r>
          </w:p>
        </w:tc>
      </w:tr>
    </w:tbl>
    <w:p w14:paraId="240A690A" w14:textId="77777777" w:rsidR="003D123D" w:rsidRPr="003D123D" w:rsidRDefault="003D123D" w:rsidP="001E788D">
      <w:pPr>
        <w:suppressAutoHyphens/>
        <w:spacing w:line="276" w:lineRule="auto"/>
        <w:rPr>
          <w:rFonts w:eastAsia="Calibri"/>
          <w:b/>
          <w:lang w:val="lt-LT"/>
        </w:rPr>
      </w:pPr>
    </w:p>
    <w:tbl>
      <w:tblPr>
        <w:tblW w:w="4866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5547"/>
        <w:gridCol w:w="9013"/>
      </w:tblGrid>
      <w:tr w:rsidR="003D123D" w:rsidRPr="00844167" w14:paraId="7CECC761" w14:textId="77777777" w:rsidTr="00195C7A">
        <w:tc>
          <w:tcPr>
            <w:tcW w:w="4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E6C6991" w14:textId="2043E858" w:rsidR="003D123D" w:rsidRPr="00844167" w:rsidRDefault="004300A7" w:rsidP="003D123D">
            <w:pPr>
              <w:suppressAutoHyphens/>
              <w:rPr>
                <w:rFonts w:eastAsia="Calibri"/>
                <w:b/>
                <w:bCs/>
                <w:color w:val="7030A0"/>
                <w:sz w:val="20"/>
                <w:szCs w:val="20"/>
                <w:lang w:val="lt-LT"/>
              </w:rPr>
            </w:pPr>
            <w:r w:rsidRPr="00844167">
              <w:rPr>
                <w:b/>
                <w:i/>
                <w:sz w:val="20"/>
                <w:szCs w:val="20"/>
                <w:lang w:val="lt-LT"/>
              </w:rPr>
              <w:t>Pirkimo objektas</w:t>
            </w:r>
            <w:r w:rsidR="00C5299E" w:rsidRPr="00844167">
              <w:rPr>
                <w:b/>
                <w:i/>
                <w:color w:val="7030A0"/>
                <w:sz w:val="20"/>
                <w:szCs w:val="20"/>
                <w:lang w:val="lt-LT"/>
              </w:rPr>
              <w:t xml:space="preserve"> </w:t>
            </w:r>
            <w:r w:rsidR="00195C7A" w:rsidRPr="00195C7A">
              <w:rPr>
                <w:b/>
                <w:i/>
                <w:color w:val="000000" w:themeColor="text1"/>
                <w:sz w:val="20"/>
                <w:szCs w:val="20"/>
                <w:lang w:val="lt-LT"/>
              </w:rPr>
              <w:t>–</w:t>
            </w:r>
            <w:r w:rsidR="00C5299E" w:rsidRPr="00195C7A">
              <w:rPr>
                <w:b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195C7A" w:rsidRPr="00195C7A">
              <w:rPr>
                <w:b/>
                <w:i/>
                <w:color w:val="000000" w:themeColor="text1"/>
                <w:sz w:val="20"/>
                <w:szCs w:val="20"/>
                <w:lang w:val="lt-LT"/>
              </w:rPr>
              <w:t>Skaitmeninė spaudos mašina</w:t>
            </w:r>
          </w:p>
        </w:tc>
        <w:tc>
          <w:tcPr>
            <w:tcW w:w="9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601ABDB6" w14:textId="77777777" w:rsidR="003D123D" w:rsidRPr="00844167" w:rsidRDefault="003D123D" w:rsidP="00195C7A">
            <w:pPr>
              <w:suppressAutoHyphens/>
              <w:ind w:left="35" w:hanging="10"/>
              <w:rPr>
                <w:rFonts w:eastAsia="Calibri"/>
                <w:b/>
                <w:sz w:val="20"/>
                <w:szCs w:val="20"/>
                <w:lang w:val="lt-LT"/>
              </w:rPr>
            </w:pPr>
            <w:r w:rsidRPr="00844167">
              <w:rPr>
                <w:rFonts w:eastAsia="Calibri"/>
                <w:b/>
                <w:sz w:val="20"/>
                <w:szCs w:val="20"/>
                <w:lang w:val="lt-LT"/>
              </w:rPr>
              <w:t>Kiekis</w:t>
            </w:r>
            <w:r w:rsidR="00671742" w:rsidRPr="00844167">
              <w:rPr>
                <w:rFonts w:eastAsia="Calibri"/>
                <w:b/>
                <w:sz w:val="20"/>
                <w:szCs w:val="20"/>
                <w:lang w:val="lt-LT"/>
              </w:rPr>
              <w:t xml:space="preserve"> - </w:t>
            </w:r>
            <w:r w:rsidR="007656A9" w:rsidRPr="00844167">
              <w:rPr>
                <w:rFonts w:eastAsia="Calibri"/>
                <w:b/>
                <w:color w:val="000000"/>
                <w:sz w:val="20"/>
                <w:szCs w:val="20"/>
                <w:lang w:val="lt-LT"/>
              </w:rPr>
              <w:t>1 VNT.</w:t>
            </w:r>
          </w:p>
        </w:tc>
      </w:tr>
      <w:tr w:rsidR="0032415A" w:rsidRPr="00844167" w14:paraId="1C7BDC00" w14:textId="77777777" w:rsidTr="00844167">
        <w:tc>
          <w:tcPr>
            <w:tcW w:w="4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2A9D365" w14:textId="77777777" w:rsidR="0032415A" w:rsidRPr="00844167" w:rsidRDefault="0032415A" w:rsidP="0032415A">
            <w:pPr>
              <w:suppressAutoHyphens/>
              <w:rPr>
                <w:rFonts w:eastAsia="Calibri"/>
                <w:b/>
                <w:bCs/>
                <w:sz w:val="20"/>
                <w:szCs w:val="20"/>
                <w:lang w:val="lt-LT"/>
              </w:rPr>
            </w:pPr>
            <w:r w:rsidRPr="00844167">
              <w:rPr>
                <w:rFonts w:eastAsia="Calibri"/>
                <w:b/>
                <w:bCs/>
                <w:sz w:val="20"/>
                <w:szCs w:val="20"/>
                <w:lang w:val="lt-LT"/>
              </w:rPr>
              <w:t>Gamintojas:</w:t>
            </w:r>
          </w:p>
        </w:tc>
        <w:tc>
          <w:tcPr>
            <w:tcW w:w="9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81F869B" w14:textId="77777777" w:rsidR="0032415A" w:rsidRPr="00844167" w:rsidRDefault="0032415A" w:rsidP="0032415A">
            <w:pPr>
              <w:suppressAutoHyphens/>
              <w:ind w:left="35" w:hanging="10"/>
              <w:rPr>
                <w:rFonts w:eastAsia="Calibri"/>
                <w:b/>
                <w:i/>
                <w:color w:val="FF0000"/>
                <w:sz w:val="20"/>
                <w:szCs w:val="20"/>
                <w:lang w:val="lt-LT"/>
              </w:rPr>
            </w:pPr>
            <w:r w:rsidRPr="00844167">
              <w:rPr>
                <w:rFonts w:eastAsia="Calibri"/>
                <w:b/>
                <w:i/>
                <w:color w:val="FF0000"/>
                <w:sz w:val="20"/>
                <w:szCs w:val="20"/>
                <w:lang w:val="lt-LT"/>
              </w:rPr>
              <w:t>Nurodo tiekėjas</w:t>
            </w:r>
          </w:p>
        </w:tc>
      </w:tr>
      <w:tr w:rsidR="0032415A" w:rsidRPr="00844167" w14:paraId="536FCC4C" w14:textId="77777777" w:rsidTr="00844167">
        <w:tc>
          <w:tcPr>
            <w:tcW w:w="4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6B3B0DC" w14:textId="77777777" w:rsidR="0032415A" w:rsidRPr="00844167" w:rsidRDefault="0032415A" w:rsidP="0032415A">
            <w:pPr>
              <w:suppressAutoHyphens/>
              <w:rPr>
                <w:rFonts w:eastAsia="Calibri"/>
                <w:b/>
                <w:bCs/>
                <w:sz w:val="20"/>
                <w:szCs w:val="20"/>
                <w:lang w:val="lt-LT"/>
              </w:rPr>
            </w:pPr>
            <w:r w:rsidRPr="00844167">
              <w:rPr>
                <w:rFonts w:eastAsia="Calibri"/>
                <w:b/>
                <w:bCs/>
                <w:sz w:val="20"/>
                <w:szCs w:val="20"/>
                <w:lang w:val="lt-LT"/>
              </w:rPr>
              <w:t>Modelis:</w:t>
            </w:r>
          </w:p>
        </w:tc>
        <w:tc>
          <w:tcPr>
            <w:tcW w:w="9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694BEFD" w14:textId="77777777" w:rsidR="0032415A" w:rsidRPr="00844167" w:rsidRDefault="0032415A" w:rsidP="0032415A">
            <w:pPr>
              <w:suppressAutoHyphens/>
              <w:ind w:left="35" w:hanging="10"/>
              <w:rPr>
                <w:rFonts w:eastAsia="Calibri"/>
                <w:b/>
                <w:i/>
                <w:color w:val="FF0000"/>
                <w:sz w:val="20"/>
                <w:szCs w:val="20"/>
                <w:lang w:val="lt-LT"/>
              </w:rPr>
            </w:pPr>
            <w:r w:rsidRPr="00844167">
              <w:rPr>
                <w:rFonts w:eastAsia="Calibri"/>
                <w:b/>
                <w:i/>
                <w:color w:val="FF0000"/>
                <w:sz w:val="20"/>
                <w:szCs w:val="20"/>
                <w:lang w:val="lt-LT"/>
              </w:rPr>
              <w:t>Nurodo tiekėjas</w:t>
            </w:r>
          </w:p>
        </w:tc>
      </w:tr>
      <w:tr w:rsidR="0032415A" w:rsidRPr="00844167" w14:paraId="5ABFEFE1" w14:textId="77777777" w:rsidTr="00844167">
        <w:trPr>
          <w:trHeight w:val="53"/>
        </w:trPr>
        <w:tc>
          <w:tcPr>
            <w:tcW w:w="14170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2FD5807" w14:textId="77777777" w:rsidR="0032415A" w:rsidRPr="00844167" w:rsidRDefault="0032415A" w:rsidP="0081529C">
            <w:pPr>
              <w:suppressAutoHyphens/>
              <w:ind w:left="35" w:hanging="10"/>
              <w:rPr>
                <w:rFonts w:eastAsia="Calibri"/>
                <w:b/>
                <w:sz w:val="20"/>
                <w:szCs w:val="20"/>
                <w:lang w:val="lt-LT" w:eastAsia="lt-LT"/>
              </w:rPr>
            </w:pPr>
            <w:r w:rsidRPr="00844167">
              <w:rPr>
                <w:rFonts w:eastAsia="Calibri"/>
                <w:b/>
                <w:sz w:val="20"/>
                <w:szCs w:val="20"/>
                <w:lang w:val="lt-LT" w:eastAsia="lt-LT"/>
              </w:rPr>
              <w:t>Specifikacija:</w:t>
            </w:r>
          </w:p>
          <w:tbl>
            <w:tblPr>
              <w:tblW w:w="143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71"/>
              <w:gridCol w:w="1998"/>
              <w:gridCol w:w="4819"/>
              <w:gridCol w:w="2706"/>
              <w:gridCol w:w="2542"/>
              <w:gridCol w:w="1698"/>
            </w:tblGrid>
            <w:tr w:rsidR="0032415A" w:rsidRPr="00844167" w14:paraId="0D9C3DAF" w14:textId="77777777" w:rsidTr="00844167">
              <w:trPr>
                <w:trHeight w:val="408"/>
              </w:trPr>
              <w:tc>
                <w:tcPr>
                  <w:tcW w:w="57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C26C4E8" w14:textId="77777777" w:rsidR="0032415A" w:rsidRPr="00844167" w:rsidRDefault="0032415A" w:rsidP="0032415A">
                  <w:pPr>
                    <w:rPr>
                      <w:b/>
                      <w:bCs/>
                      <w:noProof/>
                      <w:color w:val="000000"/>
                      <w:sz w:val="20"/>
                      <w:szCs w:val="20"/>
                      <w:lang w:val="lt-LT"/>
                    </w:rPr>
                  </w:pPr>
                  <w:r w:rsidRPr="00844167">
                    <w:rPr>
                      <w:b/>
                      <w:bCs/>
                      <w:noProof/>
                      <w:color w:val="000000"/>
                      <w:sz w:val="20"/>
                      <w:szCs w:val="20"/>
                      <w:lang w:val="lt-LT"/>
                    </w:rPr>
                    <w:t>Eil. Nr.</w:t>
                  </w:r>
                </w:p>
              </w:tc>
              <w:tc>
                <w:tcPr>
                  <w:tcW w:w="199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65CD340" w14:textId="77777777" w:rsidR="0032415A" w:rsidRPr="00844167" w:rsidRDefault="0032415A" w:rsidP="0032415A">
                  <w:pPr>
                    <w:rPr>
                      <w:b/>
                      <w:bCs/>
                      <w:noProof/>
                      <w:color w:val="000000"/>
                      <w:sz w:val="20"/>
                      <w:szCs w:val="20"/>
                      <w:lang w:val="lt-LT"/>
                    </w:rPr>
                  </w:pPr>
                  <w:r w:rsidRPr="00844167">
                    <w:rPr>
                      <w:b/>
                      <w:noProof/>
                      <w:color w:val="000000"/>
                      <w:sz w:val="20"/>
                      <w:szCs w:val="20"/>
                      <w:lang w:val="lt-LT"/>
                    </w:rPr>
                    <w:t>Rodiklis</w:t>
                  </w:r>
                </w:p>
              </w:tc>
              <w:tc>
                <w:tcPr>
                  <w:tcW w:w="481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220F5FF" w14:textId="77777777" w:rsidR="0032415A" w:rsidRPr="00844167" w:rsidRDefault="0032415A" w:rsidP="0032415A">
                  <w:pPr>
                    <w:rPr>
                      <w:b/>
                      <w:bCs/>
                      <w:noProof/>
                      <w:color w:val="000000"/>
                      <w:sz w:val="20"/>
                      <w:szCs w:val="20"/>
                      <w:lang w:val="lt-LT"/>
                    </w:rPr>
                  </w:pPr>
                  <w:r w:rsidRPr="00844167">
                    <w:rPr>
                      <w:b/>
                      <w:bCs/>
                      <w:noProof/>
                      <w:color w:val="000000"/>
                      <w:sz w:val="20"/>
                      <w:szCs w:val="20"/>
                      <w:lang w:val="lt-LT"/>
                    </w:rPr>
                    <w:t>Reikalaujama rodiklio reikšmė</w:t>
                  </w:r>
                </w:p>
              </w:tc>
              <w:tc>
                <w:tcPr>
                  <w:tcW w:w="694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8A16DF" w14:textId="77777777" w:rsidR="0032415A" w:rsidRPr="00844167" w:rsidRDefault="00C636D7" w:rsidP="0032415A">
                  <w:pPr>
                    <w:tabs>
                      <w:tab w:val="left" w:pos="1545"/>
                    </w:tabs>
                    <w:jc w:val="center"/>
                    <w:rPr>
                      <w:b/>
                      <w:bCs/>
                      <w:sz w:val="20"/>
                      <w:szCs w:val="20"/>
                      <w:lang w:val="lt-LT"/>
                    </w:rPr>
                  </w:pPr>
                  <w:r w:rsidRPr="00844167">
                    <w:rPr>
                      <w:b/>
                      <w:bCs/>
                      <w:sz w:val="20"/>
                      <w:szCs w:val="20"/>
                      <w:lang w:val="lt-LT"/>
                    </w:rPr>
                    <w:t>Siūlomos prekės parametrai ir juos pagrindžiantys dokumentai</w:t>
                  </w:r>
                </w:p>
              </w:tc>
            </w:tr>
            <w:tr w:rsidR="00143D3F" w:rsidRPr="00844167" w14:paraId="4C295398" w14:textId="77777777" w:rsidTr="00844167">
              <w:trPr>
                <w:trHeight w:val="198"/>
              </w:trPr>
              <w:tc>
                <w:tcPr>
                  <w:tcW w:w="57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DF71FCB" w14:textId="77777777" w:rsidR="0032415A" w:rsidRPr="00844167" w:rsidRDefault="0032415A" w:rsidP="0032415A">
                  <w:pPr>
                    <w:rPr>
                      <w:b/>
                      <w:bCs/>
                      <w:noProof/>
                      <w:color w:val="000000"/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199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C8B7195" w14:textId="77777777" w:rsidR="0032415A" w:rsidRPr="00844167" w:rsidRDefault="0032415A" w:rsidP="0032415A">
                  <w:pPr>
                    <w:rPr>
                      <w:b/>
                      <w:noProof/>
                      <w:color w:val="000000"/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481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C913BDF" w14:textId="77777777" w:rsidR="0032415A" w:rsidRPr="00844167" w:rsidRDefault="0032415A" w:rsidP="0032415A">
                  <w:pPr>
                    <w:rPr>
                      <w:b/>
                      <w:bCs/>
                      <w:noProof/>
                      <w:color w:val="000000"/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70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AB28C38" w14:textId="77777777" w:rsidR="00F0419C" w:rsidRPr="00844167" w:rsidRDefault="0032415A" w:rsidP="00F0419C">
                  <w:pPr>
                    <w:jc w:val="center"/>
                    <w:rPr>
                      <w:b/>
                      <w:color w:val="FF0000"/>
                      <w:sz w:val="20"/>
                      <w:szCs w:val="20"/>
                      <w:lang w:val="lt-LT"/>
                    </w:rPr>
                  </w:pPr>
                  <w:r w:rsidRPr="00844167">
                    <w:rPr>
                      <w:b/>
                      <w:sz w:val="20"/>
                      <w:szCs w:val="20"/>
                      <w:lang w:val="lt-LT"/>
                    </w:rPr>
                    <w:t>Siūlomos prekės parametr</w:t>
                  </w:r>
                  <w:r w:rsidR="00F0419C" w:rsidRPr="00844167">
                    <w:rPr>
                      <w:b/>
                      <w:sz w:val="20"/>
                      <w:szCs w:val="20"/>
                      <w:lang w:val="lt-LT"/>
                    </w:rPr>
                    <w:t>ai</w:t>
                  </w:r>
                </w:p>
                <w:p w14:paraId="7EB9E847" w14:textId="77777777" w:rsidR="0032415A" w:rsidRPr="00844167" w:rsidRDefault="0032415A" w:rsidP="00F0419C">
                  <w:pPr>
                    <w:jc w:val="center"/>
                    <w:rPr>
                      <w:b/>
                      <w:bCs/>
                      <w:noProof/>
                      <w:color w:val="000000"/>
                      <w:sz w:val="20"/>
                      <w:szCs w:val="20"/>
                      <w:lang w:val="lt-LT"/>
                    </w:rPr>
                  </w:pPr>
                  <w:r w:rsidRPr="00844167">
                    <w:rPr>
                      <w:b/>
                      <w:i/>
                      <w:color w:val="FF0000"/>
                      <w:sz w:val="20"/>
                      <w:szCs w:val="20"/>
                      <w:lang w:val="lt-LT"/>
                    </w:rPr>
                    <w:t>(pildo tiekėjas)</w:t>
                  </w:r>
                </w:p>
              </w:tc>
              <w:tc>
                <w:tcPr>
                  <w:tcW w:w="42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10E4E1" w14:textId="77777777" w:rsidR="0032415A" w:rsidRPr="00844167" w:rsidRDefault="0032415A" w:rsidP="0032415A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lt-LT"/>
                    </w:rPr>
                  </w:pPr>
                  <w:r w:rsidRPr="00844167">
                    <w:rPr>
                      <w:b/>
                      <w:bCs/>
                      <w:sz w:val="20"/>
                      <w:szCs w:val="20"/>
                      <w:lang w:val="lt-LT"/>
                    </w:rPr>
                    <w:t>Pasiūlymo dokumentai, patvirtinantys siūlomos prekės parametrus</w:t>
                  </w:r>
                </w:p>
              </w:tc>
            </w:tr>
            <w:tr w:rsidR="00143D3F" w:rsidRPr="00844167" w14:paraId="27251706" w14:textId="77777777" w:rsidTr="00844167">
              <w:trPr>
                <w:trHeight w:val="198"/>
              </w:trPr>
              <w:tc>
                <w:tcPr>
                  <w:tcW w:w="57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878CF79" w14:textId="77777777" w:rsidR="0032415A" w:rsidRPr="00844167" w:rsidRDefault="0032415A" w:rsidP="0032415A">
                  <w:pPr>
                    <w:rPr>
                      <w:b/>
                      <w:bCs/>
                      <w:noProof/>
                      <w:color w:val="000000"/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199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DBC4C50" w14:textId="77777777" w:rsidR="0032415A" w:rsidRPr="00844167" w:rsidRDefault="0032415A" w:rsidP="0032415A">
                  <w:pPr>
                    <w:rPr>
                      <w:b/>
                      <w:noProof/>
                      <w:color w:val="000000"/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481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BC8A6D4" w14:textId="77777777" w:rsidR="0032415A" w:rsidRPr="00844167" w:rsidRDefault="0032415A" w:rsidP="0032415A">
                  <w:pPr>
                    <w:rPr>
                      <w:b/>
                      <w:bCs/>
                      <w:noProof/>
                      <w:color w:val="000000"/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70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B4DFF8" w14:textId="77777777" w:rsidR="0032415A" w:rsidRPr="00844167" w:rsidRDefault="0032415A" w:rsidP="0032415A">
                  <w:pPr>
                    <w:rPr>
                      <w:b/>
                      <w:bCs/>
                      <w:noProof/>
                      <w:color w:val="000000"/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00F57A" w14:textId="77777777" w:rsidR="00F0419C" w:rsidRPr="00844167" w:rsidRDefault="0032415A" w:rsidP="0032415A">
                  <w:pPr>
                    <w:jc w:val="center"/>
                    <w:rPr>
                      <w:bCs/>
                      <w:color w:val="FF0000"/>
                      <w:sz w:val="20"/>
                      <w:szCs w:val="20"/>
                      <w:lang w:val="lt-LT"/>
                    </w:rPr>
                  </w:pPr>
                  <w:r w:rsidRPr="00844167">
                    <w:rPr>
                      <w:b/>
                      <w:bCs/>
                      <w:sz w:val="20"/>
                      <w:szCs w:val="20"/>
                      <w:lang w:val="lt-LT"/>
                    </w:rPr>
                    <w:t>Dokumento pavadinimas</w:t>
                  </w:r>
                  <w:r w:rsidRPr="00844167">
                    <w:rPr>
                      <w:bCs/>
                      <w:color w:val="FF0000"/>
                      <w:sz w:val="20"/>
                      <w:szCs w:val="20"/>
                      <w:lang w:val="lt-LT"/>
                    </w:rPr>
                    <w:t xml:space="preserve"> </w:t>
                  </w:r>
                </w:p>
                <w:p w14:paraId="10D60EA2" w14:textId="77777777" w:rsidR="0032415A" w:rsidRPr="00844167" w:rsidRDefault="0032415A" w:rsidP="0032415A">
                  <w:pPr>
                    <w:jc w:val="center"/>
                    <w:rPr>
                      <w:bCs/>
                      <w:color w:val="FF0000"/>
                      <w:sz w:val="20"/>
                      <w:szCs w:val="20"/>
                      <w:lang w:val="lt-LT"/>
                    </w:rPr>
                  </w:pPr>
                  <w:r w:rsidRPr="00844167">
                    <w:rPr>
                      <w:b/>
                      <w:i/>
                      <w:color w:val="FF0000"/>
                      <w:sz w:val="20"/>
                      <w:szCs w:val="20"/>
                      <w:lang w:val="lt-LT"/>
                    </w:rPr>
                    <w:t>(pildo tiekėjas)</w:t>
                  </w:r>
                </w:p>
              </w:tc>
              <w:tc>
                <w:tcPr>
                  <w:tcW w:w="1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FC1100" w14:textId="77777777" w:rsidR="0032415A" w:rsidRPr="00844167" w:rsidRDefault="0032415A" w:rsidP="0032415A">
                  <w:pPr>
                    <w:jc w:val="center"/>
                    <w:rPr>
                      <w:bCs/>
                      <w:color w:val="FF0000"/>
                      <w:sz w:val="20"/>
                      <w:szCs w:val="20"/>
                      <w:lang w:val="lt-LT"/>
                    </w:rPr>
                  </w:pPr>
                  <w:r w:rsidRPr="00844167">
                    <w:rPr>
                      <w:b/>
                      <w:bCs/>
                      <w:sz w:val="20"/>
                      <w:szCs w:val="20"/>
                      <w:lang w:val="lt-LT"/>
                    </w:rPr>
                    <w:t>Pasiūlymo lapo numeris</w:t>
                  </w:r>
                  <w:r w:rsidRPr="00844167">
                    <w:rPr>
                      <w:bCs/>
                      <w:sz w:val="20"/>
                      <w:szCs w:val="20"/>
                      <w:lang w:val="lt-LT"/>
                    </w:rPr>
                    <w:t xml:space="preserve"> </w:t>
                  </w:r>
                  <w:r w:rsidRPr="00844167">
                    <w:rPr>
                      <w:b/>
                      <w:i/>
                      <w:color w:val="FF0000"/>
                      <w:sz w:val="20"/>
                      <w:szCs w:val="20"/>
                      <w:lang w:val="lt-LT"/>
                    </w:rPr>
                    <w:t>(pildo tiekėjas)</w:t>
                  </w:r>
                </w:p>
              </w:tc>
            </w:tr>
            <w:tr w:rsidR="00143D3F" w:rsidRPr="00844167" w14:paraId="27E4BD97" w14:textId="77777777" w:rsidTr="00AF49BF">
              <w:trPr>
                <w:trHeight w:val="374"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4F11BEB" w14:textId="77777777" w:rsidR="0032415A" w:rsidRPr="00844167" w:rsidRDefault="0032415A" w:rsidP="0032415A">
                  <w:pPr>
                    <w:pStyle w:val="Sraopastraipa"/>
                    <w:numPr>
                      <w:ilvl w:val="0"/>
                      <w:numId w:val="36"/>
                    </w:numPr>
                    <w:spacing w:after="0" w:line="240" w:lineRule="auto"/>
                    <w:ind w:left="0" w:firstLine="0"/>
                    <w:contextualSpacing/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1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C8DEF0" w14:textId="77777777" w:rsidR="0032415A" w:rsidRPr="00844167" w:rsidRDefault="007656A9" w:rsidP="00AF49BF">
                  <w:pPr>
                    <w:rPr>
                      <w:noProof/>
                      <w:sz w:val="20"/>
                      <w:szCs w:val="20"/>
                      <w:lang w:val="lt-LT"/>
                    </w:rPr>
                  </w:pPr>
                  <w:r w:rsidRPr="00844167">
                    <w:rPr>
                      <w:rFonts w:eastAsia="Calibri"/>
                      <w:sz w:val="20"/>
                      <w:szCs w:val="20"/>
                      <w:lang w:val="lt-LT"/>
                    </w:rPr>
                    <w:t>Technologija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51D6B7C" w14:textId="77777777" w:rsidR="0032415A" w:rsidRPr="00844167" w:rsidRDefault="007656A9" w:rsidP="00AF49BF">
                  <w:pPr>
                    <w:rPr>
                      <w:bCs/>
                      <w:noProof/>
                      <w:sz w:val="20"/>
                      <w:szCs w:val="20"/>
                      <w:lang w:val="lt-LT"/>
                    </w:rPr>
                  </w:pPr>
                  <w:r w:rsidRPr="00844167">
                    <w:rPr>
                      <w:rFonts w:eastAsia="Calibri"/>
                      <w:sz w:val="20"/>
                      <w:szCs w:val="20"/>
                      <w:lang w:val="lt-LT"/>
                    </w:rPr>
                    <w:t>4-būgnų sauso elektrostatinio perdavimo sistema</w:t>
                  </w:r>
                </w:p>
              </w:tc>
              <w:tc>
                <w:tcPr>
                  <w:tcW w:w="2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B16D23" w14:textId="77777777" w:rsidR="0032415A" w:rsidRPr="00844167" w:rsidRDefault="0032415A" w:rsidP="0032415A">
                  <w:pPr>
                    <w:rPr>
                      <w:bCs/>
                      <w:noProof/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B47936" w14:textId="77777777" w:rsidR="0032415A" w:rsidRPr="00844167" w:rsidRDefault="0032415A" w:rsidP="0032415A">
                  <w:pPr>
                    <w:rPr>
                      <w:bCs/>
                      <w:noProof/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1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9AC783" w14:textId="77777777" w:rsidR="0032415A" w:rsidRPr="00844167" w:rsidRDefault="0032415A" w:rsidP="0032415A">
                  <w:pPr>
                    <w:rPr>
                      <w:bCs/>
                      <w:noProof/>
                      <w:sz w:val="20"/>
                      <w:szCs w:val="20"/>
                      <w:lang w:val="lt-LT"/>
                    </w:rPr>
                  </w:pPr>
                </w:p>
              </w:tc>
            </w:tr>
            <w:tr w:rsidR="00143D3F" w:rsidRPr="00844167" w14:paraId="7B4F51E8" w14:textId="77777777" w:rsidTr="00AF49BF">
              <w:trPr>
                <w:trHeight w:val="352"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D4A0AE6" w14:textId="77777777" w:rsidR="007656A9" w:rsidRPr="00844167" w:rsidRDefault="007656A9" w:rsidP="007656A9">
                  <w:pPr>
                    <w:pStyle w:val="Sraopastraipa"/>
                    <w:numPr>
                      <w:ilvl w:val="0"/>
                      <w:numId w:val="36"/>
                    </w:numPr>
                    <w:spacing w:after="0" w:line="240" w:lineRule="auto"/>
                    <w:ind w:left="0" w:firstLine="0"/>
                    <w:contextualSpacing/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1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90C024" w14:textId="77777777" w:rsidR="007656A9" w:rsidRPr="00844167" w:rsidRDefault="007656A9" w:rsidP="00AF49BF">
                  <w:pPr>
                    <w:rPr>
                      <w:noProof/>
                      <w:sz w:val="20"/>
                      <w:szCs w:val="20"/>
                      <w:lang w:val="lt-LT"/>
                    </w:rPr>
                  </w:pPr>
                  <w:r w:rsidRPr="00844167">
                    <w:rPr>
                      <w:rFonts w:eastAsia="Calibri"/>
                      <w:sz w:val="20"/>
                      <w:szCs w:val="20"/>
                      <w:lang w:val="lt-LT"/>
                    </w:rPr>
                    <w:t>Papildomos technologijos galimybės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82813D3" w14:textId="77777777" w:rsidR="007656A9" w:rsidRPr="00844167" w:rsidRDefault="007656A9" w:rsidP="007656A9">
                  <w:pPr>
                    <w:jc w:val="both"/>
                    <w:rPr>
                      <w:rFonts w:eastAsia="Calibri"/>
                      <w:sz w:val="20"/>
                      <w:szCs w:val="20"/>
                      <w:lang w:val="lt-LT"/>
                    </w:rPr>
                  </w:pPr>
                  <w:r w:rsidRPr="00844167">
                    <w:rPr>
                      <w:rFonts w:eastAsia="Calibri"/>
                      <w:sz w:val="20"/>
                      <w:szCs w:val="20"/>
                      <w:lang w:val="lt-LT"/>
                    </w:rPr>
                    <w:t>Galimybė plėsti iki 5-būgnų sauso elektrostatinio perdavimo sistema</w:t>
                  </w:r>
                </w:p>
              </w:tc>
              <w:tc>
                <w:tcPr>
                  <w:tcW w:w="2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8D4B1D" w14:textId="77777777" w:rsidR="007656A9" w:rsidRPr="00844167" w:rsidRDefault="007656A9" w:rsidP="007656A9">
                  <w:pPr>
                    <w:rPr>
                      <w:bCs/>
                      <w:noProof/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87599F" w14:textId="77777777" w:rsidR="007656A9" w:rsidRPr="00844167" w:rsidRDefault="007656A9" w:rsidP="007656A9">
                  <w:pPr>
                    <w:rPr>
                      <w:bCs/>
                      <w:noProof/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1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860A8B" w14:textId="77777777" w:rsidR="007656A9" w:rsidRPr="00844167" w:rsidRDefault="007656A9" w:rsidP="007656A9">
                  <w:pPr>
                    <w:rPr>
                      <w:bCs/>
                      <w:noProof/>
                      <w:sz w:val="20"/>
                      <w:szCs w:val="20"/>
                      <w:lang w:val="lt-LT"/>
                    </w:rPr>
                  </w:pPr>
                </w:p>
              </w:tc>
            </w:tr>
            <w:tr w:rsidR="00143D3F" w:rsidRPr="00844167" w14:paraId="394E746B" w14:textId="77777777" w:rsidTr="00AF49BF">
              <w:trPr>
                <w:trHeight w:val="374"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D062233" w14:textId="77777777" w:rsidR="00FE2105" w:rsidRPr="00844167" w:rsidRDefault="00FE2105" w:rsidP="00FE2105">
                  <w:pPr>
                    <w:pStyle w:val="Sraopastraipa"/>
                    <w:spacing w:after="0" w:line="240" w:lineRule="auto"/>
                    <w:ind w:left="0"/>
                    <w:contextualSpacing/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</w:pPr>
                  <w:r w:rsidRPr="00844167"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1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5ACE2D" w14:textId="77777777" w:rsidR="00FE2105" w:rsidRPr="00844167" w:rsidRDefault="00FE2105" w:rsidP="00AF49BF">
                  <w:pPr>
                    <w:rPr>
                      <w:rFonts w:eastAsia="Calibri"/>
                      <w:sz w:val="20"/>
                      <w:szCs w:val="20"/>
                      <w:lang w:val="lt-LT"/>
                    </w:rPr>
                  </w:pPr>
                  <w:r w:rsidRPr="00844167">
                    <w:rPr>
                      <w:rFonts w:eastAsia="Calibri"/>
                      <w:sz w:val="20"/>
                      <w:szCs w:val="20"/>
                      <w:lang w:val="lt-LT"/>
                    </w:rPr>
                    <w:t>Spaudo spalviškumas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A47169" w14:textId="77777777" w:rsidR="00FE2105" w:rsidRPr="00844167" w:rsidRDefault="00FE2105" w:rsidP="00FE2105">
                  <w:pPr>
                    <w:jc w:val="both"/>
                    <w:rPr>
                      <w:rFonts w:eastAsia="Calibri"/>
                      <w:sz w:val="20"/>
                      <w:szCs w:val="20"/>
                      <w:lang w:val="lt-LT"/>
                    </w:rPr>
                  </w:pPr>
                  <w:r w:rsidRPr="00844167">
                    <w:rPr>
                      <w:rFonts w:eastAsia="Calibri"/>
                      <w:sz w:val="20"/>
                      <w:szCs w:val="20"/>
                      <w:lang w:val="lt-LT"/>
                    </w:rPr>
                    <w:t>Turi spausdinti CMYK</w:t>
                  </w:r>
                </w:p>
                <w:p w14:paraId="749F938C" w14:textId="77777777" w:rsidR="00FE2105" w:rsidRPr="00844167" w:rsidRDefault="00FE2105" w:rsidP="00FE2105">
                  <w:pPr>
                    <w:jc w:val="both"/>
                    <w:rPr>
                      <w:rFonts w:eastAsia="Calibri"/>
                      <w:sz w:val="20"/>
                      <w:szCs w:val="20"/>
                      <w:lang w:val="lt-LT"/>
                    </w:rPr>
                  </w:pPr>
                  <w:r w:rsidRPr="00844167">
                    <w:rPr>
                      <w:rFonts w:eastAsia="Calibri"/>
                      <w:sz w:val="20"/>
                      <w:szCs w:val="20"/>
                      <w:lang w:val="lt-LT"/>
                    </w:rPr>
                    <w:t>Galimybė pridėti papildomas specialias spalvas: baltą, skaidrią, auksą, sidabrą ir spausdinti pasirinka specialia spalva vienu praėjimu</w:t>
                  </w:r>
                </w:p>
              </w:tc>
              <w:tc>
                <w:tcPr>
                  <w:tcW w:w="2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EC49DD" w14:textId="77777777" w:rsidR="00FE2105" w:rsidRPr="00844167" w:rsidRDefault="00FE2105" w:rsidP="00FE2105">
                  <w:pPr>
                    <w:rPr>
                      <w:bCs/>
                      <w:noProof/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DA5B43" w14:textId="77777777" w:rsidR="00FE2105" w:rsidRPr="00844167" w:rsidRDefault="00FE2105" w:rsidP="00FE2105">
                  <w:pPr>
                    <w:rPr>
                      <w:bCs/>
                      <w:noProof/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1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EBC0C0" w14:textId="77777777" w:rsidR="00FE2105" w:rsidRPr="00844167" w:rsidRDefault="00FE2105" w:rsidP="00FE2105">
                  <w:pPr>
                    <w:rPr>
                      <w:bCs/>
                      <w:noProof/>
                      <w:sz w:val="20"/>
                      <w:szCs w:val="20"/>
                      <w:lang w:val="lt-LT"/>
                    </w:rPr>
                  </w:pPr>
                </w:p>
              </w:tc>
            </w:tr>
            <w:tr w:rsidR="00143D3F" w:rsidRPr="00844167" w14:paraId="0E91B593" w14:textId="77777777" w:rsidTr="00AF49BF">
              <w:trPr>
                <w:trHeight w:val="352"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1D51194" w14:textId="77777777" w:rsidR="00FE2105" w:rsidRPr="00844167" w:rsidRDefault="00FE2105" w:rsidP="00FE2105">
                  <w:pPr>
                    <w:pStyle w:val="Sraopastraipa"/>
                    <w:spacing w:after="0" w:line="240" w:lineRule="auto"/>
                    <w:ind w:left="0"/>
                    <w:contextualSpacing/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</w:pPr>
                  <w:r w:rsidRPr="00844167"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1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10130A" w14:textId="77777777" w:rsidR="00FE2105" w:rsidRPr="00F758D9" w:rsidRDefault="00FE2105" w:rsidP="00AF49BF">
                  <w:pPr>
                    <w:rPr>
                      <w:rFonts w:eastAsia="Calibri"/>
                      <w:sz w:val="20"/>
                      <w:szCs w:val="20"/>
                      <w:lang w:val="lt-LT"/>
                    </w:rPr>
                  </w:pPr>
                  <w:r w:rsidRPr="00F758D9">
                    <w:rPr>
                      <w:rFonts w:eastAsia="Calibri"/>
                      <w:sz w:val="20"/>
                      <w:szCs w:val="20"/>
                      <w:lang w:val="lt-LT"/>
                    </w:rPr>
                    <w:t>Spausdinimo formatas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1B729EC" w14:textId="77777777" w:rsidR="004D78D5" w:rsidRPr="00F758D9" w:rsidRDefault="004D78D5" w:rsidP="004D78D5">
                  <w:pPr>
                    <w:rPr>
                      <w:rFonts w:eastAsia="Calibri"/>
                      <w:sz w:val="20"/>
                      <w:szCs w:val="20"/>
                      <w:lang w:val="lt-LT"/>
                    </w:rPr>
                  </w:pPr>
                  <w:r w:rsidRPr="00F758D9">
                    <w:rPr>
                      <w:rFonts w:eastAsia="Calibri"/>
                      <w:sz w:val="20"/>
                      <w:szCs w:val="20"/>
                      <w:lang w:val="lt-LT"/>
                    </w:rPr>
                    <w:t xml:space="preserve">Min 102 x 152 mm (galima ribų paklaida iki </w:t>
                  </w:r>
                  <w:r w:rsidR="008B4096" w:rsidRPr="00F758D9">
                    <w:rPr>
                      <w:rFonts w:eastAsia="Calibri"/>
                      <w:sz w:val="20"/>
                      <w:szCs w:val="20"/>
                      <w:lang w:val="lt-LT"/>
                    </w:rPr>
                    <w:t>±</w:t>
                  </w:r>
                  <w:r w:rsidRPr="00F758D9">
                    <w:rPr>
                      <w:rFonts w:eastAsia="Calibri"/>
                      <w:sz w:val="20"/>
                      <w:szCs w:val="20"/>
                      <w:lang w:val="lt-LT"/>
                    </w:rPr>
                    <w:t>15 mm)</w:t>
                  </w:r>
                </w:p>
                <w:p w14:paraId="0ACFFA8F" w14:textId="16711E8A" w:rsidR="004D78D5" w:rsidRPr="00F758D9" w:rsidRDefault="004D78D5" w:rsidP="004D78D5">
                  <w:pPr>
                    <w:rPr>
                      <w:rFonts w:eastAsia="Calibri"/>
                      <w:sz w:val="20"/>
                      <w:szCs w:val="20"/>
                      <w:lang w:val="lt-LT"/>
                    </w:rPr>
                  </w:pPr>
                  <w:proofErr w:type="spellStart"/>
                  <w:r w:rsidRPr="00F758D9">
                    <w:rPr>
                      <w:rFonts w:eastAsia="Calibri"/>
                      <w:sz w:val="20"/>
                      <w:szCs w:val="20"/>
                      <w:lang w:val="lt-LT"/>
                    </w:rPr>
                    <w:t>Max</w:t>
                  </w:r>
                  <w:proofErr w:type="spellEnd"/>
                  <w:r w:rsidRPr="00F758D9">
                    <w:rPr>
                      <w:rFonts w:eastAsia="Calibri"/>
                      <w:sz w:val="20"/>
                      <w:szCs w:val="20"/>
                      <w:lang w:val="lt-LT"/>
                    </w:rPr>
                    <w:t xml:space="preserve"> 330 x 48</w:t>
                  </w:r>
                  <w:r w:rsidR="007A745F" w:rsidRPr="00F758D9">
                    <w:rPr>
                      <w:rFonts w:eastAsia="Calibri"/>
                      <w:sz w:val="20"/>
                      <w:szCs w:val="20"/>
                      <w:lang w:val="lt-LT"/>
                    </w:rPr>
                    <w:t>0</w:t>
                  </w:r>
                  <w:r w:rsidRPr="00F758D9">
                    <w:rPr>
                      <w:rFonts w:eastAsia="Calibri"/>
                      <w:sz w:val="20"/>
                      <w:szCs w:val="20"/>
                      <w:lang w:val="lt-LT"/>
                    </w:rPr>
                    <w:t xml:space="preserve"> </w:t>
                  </w:r>
                  <w:r w:rsidR="00F758D9" w:rsidRPr="00F758D9">
                    <w:rPr>
                      <w:rFonts w:eastAsia="Calibri"/>
                      <w:sz w:val="20"/>
                      <w:szCs w:val="20"/>
                      <w:lang w:val="lt-LT"/>
                    </w:rPr>
                    <w:t>mm</w:t>
                  </w:r>
                </w:p>
                <w:p w14:paraId="67CBFFC9" w14:textId="77777777" w:rsidR="00FE2105" w:rsidRPr="00F758D9" w:rsidRDefault="004D78D5" w:rsidP="004D78D5">
                  <w:pPr>
                    <w:jc w:val="both"/>
                    <w:rPr>
                      <w:rFonts w:eastAsia="Calibri"/>
                      <w:sz w:val="20"/>
                      <w:szCs w:val="20"/>
                      <w:lang w:val="lt-LT"/>
                    </w:rPr>
                  </w:pPr>
                  <w:r w:rsidRPr="00F758D9">
                    <w:rPr>
                      <w:rFonts w:eastAsia="Calibri"/>
                      <w:sz w:val="20"/>
                      <w:szCs w:val="20"/>
                      <w:lang w:val="lt-LT"/>
                    </w:rPr>
                    <w:t>Plakatas ne mažiau 960 mm.</w:t>
                  </w:r>
                </w:p>
              </w:tc>
              <w:tc>
                <w:tcPr>
                  <w:tcW w:w="2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20B8EF" w14:textId="77777777" w:rsidR="00FE2105" w:rsidRPr="00844167" w:rsidRDefault="00FE2105" w:rsidP="00FE2105">
                  <w:pPr>
                    <w:rPr>
                      <w:bCs/>
                      <w:noProof/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63666A" w14:textId="77777777" w:rsidR="00FE2105" w:rsidRPr="00844167" w:rsidRDefault="00FE2105" w:rsidP="00FE2105">
                  <w:pPr>
                    <w:rPr>
                      <w:bCs/>
                      <w:noProof/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1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5CD630" w14:textId="77777777" w:rsidR="00FE2105" w:rsidRPr="00844167" w:rsidRDefault="00FE2105" w:rsidP="00FE2105">
                  <w:pPr>
                    <w:rPr>
                      <w:bCs/>
                      <w:noProof/>
                      <w:sz w:val="20"/>
                      <w:szCs w:val="20"/>
                      <w:lang w:val="lt-LT"/>
                    </w:rPr>
                  </w:pPr>
                </w:p>
              </w:tc>
            </w:tr>
            <w:tr w:rsidR="00143D3F" w:rsidRPr="00844167" w14:paraId="6E67F274" w14:textId="77777777" w:rsidTr="00AF49BF">
              <w:trPr>
                <w:trHeight w:val="352"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6EF7C7B" w14:textId="77777777" w:rsidR="00FE2105" w:rsidRPr="00844167" w:rsidRDefault="00FE2105" w:rsidP="00FE2105">
                  <w:pPr>
                    <w:pStyle w:val="Sraopastraipa"/>
                    <w:spacing w:after="0" w:line="240" w:lineRule="auto"/>
                    <w:ind w:left="0"/>
                    <w:contextualSpacing/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</w:pPr>
                  <w:r w:rsidRPr="00844167"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1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873761" w14:textId="77777777" w:rsidR="00FE2105" w:rsidRPr="00844167" w:rsidRDefault="00FE2105" w:rsidP="00AF49BF">
                  <w:pPr>
                    <w:rPr>
                      <w:rFonts w:eastAsia="Calibri"/>
                      <w:sz w:val="20"/>
                      <w:szCs w:val="20"/>
                      <w:lang w:val="lt-LT"/>
                    </w:rPr>
                  </w:pPr>
                  <w:r w:rsidRPr="00844167">
                    <w:rPr>
                      <w:rFonts w:eastAsia="Calibri"/>
                      <w:sz w:val="20"/>
                      <w:szCs w:val="20"/>
                      <w:lang w:val="lt-LT"/>
                    </w:rPr>
                    <w:t>Spausdinimo greitis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643CA8" w14:textId="77777777" w:rsidR="00FE2105" w:rsidRPr="00844167" w:rsidRDefault="00FE2105" w:rsidP="00FE2105">
                  <w:pPr>
                    <w:jc w:val="both"/>
                    <w:rPr>
                      <w:rFonts w:eastAsia="Calibri"/>
                      <w:sz w:val="20"/>
                      <w:szCs w:val="20"/>
                      <w:lang w:val="lt-LT"/>
                    </w:rPr>
                  </w:pPr>
                  <w:r w:rsidRPr="00844167">
                    <w:rPr>
                      <w:rFonts w:eastAsia="Calibri"/>
                      <w:sz w:val="20"/>
                      <w:szCs w:val="20"/>
                      <w:lang w:val="lt-LT"/>
                    </w:rPr>
                    <w:t>Ne mažiau kaip 80 spalvinių psl./min. A4 ir 45 spalvinių psl./min A3</w:t>
                  </w:r>
                </w:p>
              </w:tc>
              <w:tc>
                <w:tcPr>
                  <w:tcW w:w="2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77F09E" w14:textId="77777777" w:rsidR="00FE2105" w:rsidRPr="00844167" w:rsidRDefault="00FE2105" w:rsidP="00FE2105">
                  <w:pPr>
                    <w:rPr>
                      <w:bCs/>
                      <w:noProof/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56B357" w14:textId="77777777" w:rsidR="00FE2105" w:rsidRPr="00844167" w:rsidRDefault="00FE2105" w:rsidP="00FE2105">
                  <w:pPr>
                    <w:rPr>
                      <w:bCs/>
                      <w:noProof/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1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2AF78F" w14:textId="77777777" w:rsidR="00FE2105" w:rsidRPr="00844167" w:rsidRDefault="00FE2105" w:rsidP="00FE2105">
                  <w:pPr>
                    <w:rPr>
                      <w:bCs/>
                      <w:noProof/>
                      <w:sz w:val="20"/>
                      <w:szCs w:val="20"/>
                      <w:lang w:val="lt-LT"/>
                    </w:rPr>
                  </w:pPr>
                </w:p>
              </w:tc>
            </w:tr>
            <w:tr w:rsidR="00143D3F" w:rsidRPr="00844167" w14:paraId="5B941D38" w14:textId="77777777" w:rsidTr="00AF49BF">
              <w:trPr>
                <w:trHeight w:val="352"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4CD2D40" w14:textId="77777777" w:rsidR="00FE2105" w:rsidRPr="00844167" w:rsidRDefault="00FE2105" w:rsidP="00FE2105">
                  <w:pPr>
                    <w:pStyle w:val="Sraopastraipa"/>
                    <w:spacing w:after="0" w:line="240" w:lineRule="auto"/>
                    <w:ind w:left="0"/>
                    <w:contextualSpacing/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</w:pPr>
                  <w:r w:rsidRPr="00844167"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  <w:lastRenderedPageBreak/>
                    <w:t>6.</w:t>
                  </w:r>
                </w:p>
              </w:tc>
              <w:tc>
                <w:tcPr>
                  <w:tcW w:w="1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4DB34F" w14:textId="77777777" w:rsidR="00FE2105" w:rsidRPr="00AF49BF" w:rsidRDefault="00FE2105" w:rsidP="00AF49BF">
                  <w:pPr>
                    <w:rPr>
                      <w:rFonts w:eastAsia="Calibri"/>
                      <w:sz w:val="20"/>
                      <w:szCs w:val="20"/>
                      <w:lang w:val="lt-LT"/>
                    </w:rPr>
                  </w:pPr>
                  <w:r w:rsidRPr="00AF49BF">
                    <w:rPr>
                      <w:sz w:val="20"/>
                      <w:szCs w:val="20"/>
                      <w:lang w:val="lt-LT"/>
                    </w:rPr>
                    <w:t>Spausdinimo greičio padidinimas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E4CD58" w14:textId="66FCB4F3" w:rsidR="00FE2105" w:rsidRPr="00AF49BF" w:rsidRDefault="00FE2105" w:rsidP="00FE2105">
                  <w:pPr>
                    <w:jc w:val="both"/>
                    <w:rPr>
                      <w:sz w:val="20"/>
                      <w:szCs w:val="20"/>
                      <w:lang w:val="lt-LT"/>
                    </w:rPr>
                  </w:pPr>
                  <w:r w:rsidRPr="00AF49BF">
                    <w:rPr>
                      <w:sz w:val="20"/>
                      <w:szCs w:val="20"/>
                      <w:lang w:val="lt-LT"/>
                    </w:rPr>
                    <w:t xml:space="preserve">Turi būti galimybė spaudos įrenginio greitį padidinti iki </w:t>
                  </w:r>
                  <w:r w:rsidR="00AF49BF" w:rsidRPr="00AF49BF">
                    <w:rPr>
                      <w:sz w:val="20"/>
                      <w:szCs w:val="20"/>
                      <w:lang w:val="lt-LT"/>
                    </w:rPr>
                    <w:t xml:space="preserve">ne mažiau </w:t>
                  </w:r>
                  <w:r w:rsidRPr="00AF49BF">
                    <w:rPr>
                      <w:sz w:val="20"/>
                      <w:szCs w:val="20"/>
                      <w:lang w:val="lt-LT"/>
                    </w:rPr>
                    <w:t>90 A4 lapų per minutę</w:t>
                  </w:r>
                </w:p>
              </w:tc>
              <w:tc>
                <w:tcPr>
                  <w:tcW w:w="2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A67553" w14:textId="77777777" w:rsidR="00FE2105" w:rsidRPr="00844167" w:rsidRDefault="00FE2105" w:rsidP="00FE2105">
                  <w:pPr>
                    <w:rPr>
                      <w:bCs/>
                      <w:noProof/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EFA825" w14:textId="77777777" w:rsidR="00FE2105" w:rsidRPr="00844167" w:rsidRDefault="00FE2105" w:rsidP="00FE2105">
                  <w:pPr>
                    <w:rPr>
                      <w:bCs/>
                      <w:noProof/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1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12A014" w14:textId="77777777" w:rsidR="00FE2105" w:rsidRPr="00844167" w:rsidRDefault="00FE2105" w:rsidP="00FE2105">
                  <w:pPr>
                    <w:rPr>
                      <w:bCs/>
                      <w:noProof/>
                      <w:sz w:val="20"/>
                      <w:szCs w:val="20"/>
                      <w:lang w:val="lt-LT"/>
                    </w:rPr>
                  </w:pPr>
                </w:p>
              </w:tc>
            </w:tr>
            <w:tr w:rsidR="00143D3F" w:rsidRPr="00844167" w14:paraId="279E00CE" w14:textId="77777777" w:rsidTr="00AF49BF">
              <w:trPr>
                <w:trHeight w:val="352"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C31D438" w14:textId="77777777" w:rsidR="00FE2105" w:rsidRPr="00844167" w:rsidRDefault="00FE2105" w:rsidP="00FE2105">
                  <w:pPr>
                    <w:pStyle w:val="Sraopastraipa"/>
                    <w:spacing w:after="0" w:line="240" w:lineRule="auto"/>
                    <w:ind w:left="0"/>
                    <w:contextualSpacing/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</w:pPr>
                  <w:r w:rsidRPr="00844167"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1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EA7513D" w14:textId="77777777" w:rsidR="00FE2105" w:rsidRPr="00844167" w:rsidRDefault="00FE2105" w:rsidP="00AF49BF">
                  <w:pPr>
                    <w:rPr>
                      <w:rFonts w:eastAsia="Calibri"/>
                      <w:sz w:val="20"/>
                      <w:szCs w:val="20"/>
                      <w:lang w:val="lt-LT"/>
                    </w:rPr>
                  </w:pPr>
                  <w:r w:rsidRPr="00844167">
                    <w:rPr>
                      <w:rFonts w:eastAsia="Calibri"/>
                      <w:sz w:val="20"/>
                      <w:szCs w:val="20"/>
                      <w:lang w:val="lt-LT"/>
                    </w:rPr>
                    <w:t>Valdymas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3E49CC0" w14:textId="77777777" w:rsidR="00FE2105" w:rsidRPr="00844167" w:rsidRDefault="00FE2105" w:rsidP="00D706AA">
                  <w:pPr>
                    <w:jc w:val="both"/>
                    <w:rPr>
                      <w:rFonts w:eastAsia="Calibri"/>
                      <w:sz w:val="20"/>
                      <w:szCs w:val="20"/>
                      <w:lang w:val="lt-LT"/>
                    </w:rPr>
                  </w:pPr>
                  <w:r w:rsidRPr="00844167">
                    <w:rPr>
                      <w:rFonts w:eastAsia="Calibri"/>
                      <w:sz w:val="20"/>
                      <w:szCs w:val="20"/>
                      <w:lang w:val="lt-LT"/>
                    </w:rPr>
                    <w:t>Lietimui jautrus ekranas ne mažiau 2</w:t>
                  </w:r>
                  <w:r w:rsidR="00D706AA" w:rsidRPr="00844167">
                    <w:rPr>
                      <w:rFonts w:eastAsia="Calibri"/>
                      <w:sz w:val="20"/>
                      <w:szCs w:val="20"/>
                      <w:lang w:val="lt-LT"/>
                    </w:rPr>
                    <w:t>0</w:t>
                  </w:r>
                  <w:r w:rsidRPr="00844167">
                    <w:rPr>
                      <w:rFonts w:eastAsia="Calibri"/>
                      <w:sz w:val="20"/>
                      <w:szCs w:val="20"/>
                      <w:lang w:val="lt-LT"/>
                    </w:rPr>
                    <w:t xml:space="preserve"> coli</w:t>
                  </w:r>
                  <w:r w:rsidR="00D706AA" w:rsidRPr="00844167">
                    <w:rPr>
                      <w:rFonts w:eastAsia="Calibri"/>
                      <w:sz w:val="20"/>
                      <w:szCs w:val="20"/>
                      <w:lang w:val="lt-LT"/>
                    </w:rPr>
                    <w:t>ų</w:t>
                  </w:r>
                  <w:r w:rsidRPr="00844167">
                    <w:rPr>
                      <w:rFonts w:eastAsia="Calibri"/>
                      <w:sz w:val="20"/>
                      <w:szCs w:val="20"/>
                      <w:lang w:val="lt-LT"/>
                    </w:rPr>
                    <w:t xml:space="preserve"> įstrižainės</w:t>
                  </w:r>
                </w:p>
              </w:tc>
              <w:tc>
                <w:tcPr>
                  <w:tcW w:w="2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5E5AE0" w14:textId="77777777" w:rsidR="00FE2105" w:rsidRPr="00844167" w:rsidRDefault="00FE2105" w:rsidP="00FE2105">
                  <w:pPr>
                    <w:rPr>
                      <w:bCs/>
                      <w:noProof/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D11738" w14:textId="77777777" w:rsidR="00FE2105" w:rsidRPr="00844167" w:rsidRDefault="00FE2105" w:rsidP="00FE2105">
                  <w:pPr>
                    <w:rPr>
                      <w:bCs/>
                      <w:noProof/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1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74A300" w14:textId="77777777" w:rsidR="00FE2105" w:rsidRPr="00844167" w:rsidRDefault="00FE2105" w:rsidP="00FE2105">
                  <w:pPr>
                    <w:rPr>
                      <w:bCs/>
                      <w:noProof/>
                      <w:sz w:val="20"/>
                      <w:szCs w:val="20"/>
                      <w:lang w:val="lt-LT"/>
                    </w:rPr>
                  </w:pPr>
                </w:p>
              </w:tc>
            </w:tr>
            <w:tr w:rsidR="00143D3F" w:rsidRPr="00844167" w14:paraId="6D9B4FA6" w14:textId="77777777" w:rsidTr="00AF49BF">
              <w:trPr>
                <w:trHeight w:val="352"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391B573" w14:textId="77777777" w:rsidR="00FE2105" w:rsidRPr="00844167" w:rsidRDefault="00FE2105" w:rsidP="00FE2105">
                  <w:pPr>
                    <w:pStyle w:val="Sraopastraipa"/>
                    <w:spacing w:after="0" w:line="240" w:lineRule="auto"/>
                    <w:ind w:left="0"/>
                    <w:contextualSpacing/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</w:pPr>
                  <w:r w:rsidRPr="00844167"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  <w:t>8.</w:t>
                  </w:r>
                </w:p>
              </w:tc>
              <w:tc>
                <w:tcPr>
                  <w:tcW w:w="1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EAFC15" w14:textId="77777777" w:rsidR="00FE2105" w:rsidRPr="00844167" w:rsidRDefault="00FE2105" w:rsidP="00AF49BF">
                  <w:pPr>
                    <w:rPr>
                      <w:rFonts w:eastAsia="Calibri"/>
                      <w:sz w:val="20"/>
                      <w:szCs w:val="20"/>
                      <w:lang w:val="lt-LT"/>
                    </w:rPr>
                  </w:pPr>
                  <w:r w:rsidRPr="00844167">
                    <w:rPr>
                      <w:rFonts w:eastAsia="Calibri"/>
                      <w:sz w:val="20"/>
                      <w:szCs w:val="20"/>
                      <w:lang w:val="lt-LT"/>
                    </w:rPr>
                    <w:t>Spausdinimo kontroleris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156622" w14:textId="59491FCB" w:rsidR="00FE2105" w:rsidRPr="00844167" w:rsidRDefault="00FE2105" w:rsidP="00FE2105">
                  <w:pPr>
                    <w:jc w:val="both"/>
                    <w:rPr>
                      <w:rFonts w:eastAsia="Calibri"/>
                      <w:sz w:val="20"/>
                      <w:szCs w:val="20"/>
                      <w:lang w:val="lt-LT"/>
                    </w:rPr>
                  </w:pPr>
                  <w:r w:rsidRPr="00844167">
                    <w:rPr>
                      <w:rFonts w:eastAsia="Calibri"/>
                      <w:sz w:val="20"/>
                      <w:szCs w:val="20"/>
                      <w:lang w:val="lt-LT"/>
                    </w:rPr>
                    <w:t xml:space="preserve">Išorinis arba </w:t>
                  </w:r>
                  <w:r w:rsidR="006C2EA5">
                    <w:rPr>
                      <w:rFonts w:eastAsia="Calibri"/>
                      <w:sz w:val="20"/>
                      <w:szCs w:val="20"/>
                      <w:lang w:val="lt-LT"/>
                    </w:rPr>
                    <w:t xml:space="preserve">lygiavertis: </w:t>
                  </w:r>
                  <w:r w:rsidR="007A745F" w:rsidRPr="00844167">
                    <w:rPr>
                      <w:rFonts w:eastAsia="Calibri"/>
                      <w:sz w:val="20"/>
                      <w:szCs w:val="20"/>
                      <w:lang w:val="lt-LT"/>
                    </w:rPr>
                    <w:t xml:space="preserve">Procesoriaus CPU Mark pagal cpubenchmark.net ne mažesnis nei </w:t>
                  </w:r>
                  <w:r w:rsidR="007A745F" w:rsidRPr="00F758D9">
                    <w:rPr>
                      <w:rFonts w:eastAsia="Calibri"/>
                      <w:sz w:val="20"/>
                      <w:szCs w:val="20"/>
                      <w:lang w:val="lt-LT"/>
                    </w:rPr>
                    <w:t>9500</w:t>
                  </w:r>
                  <w:r w:rsidR="00F758D9" w:rsidRPr="00F758D9">
                    <w:rPr>
                      <w:rFonts w:eastAsia="Calibri"/>
                      <w:sz w:val="20"/>
                      <w:szCs w:val="20"/>
                      <w:lang w:val="lt-LT"/>
                    </w:rPr>
                    <w:t xml:space="preserve"> taškų pagal </w:t>
                  </w:r>
                  <w:hyperlink r:id="rId6" w:history="1">
                    <w:r w:rsidR="00F758D9" w:rsidRPr="00BE597F">
                      <w:rPr>
                        <w:rStyle w:val="Hipersaitas"/>
                        <w:rFonts w:eastAsia="Calibri"/>
                        <w:sz w:val="20"/>
                        <w:szCs w:val="20"/>
                        <w:lang w:val="lt-LT"/>
                      </w:rPr>
                      <w:t>https://www.cpubenchmark.net/</w:t>
                    </w:r>
                  </w:hyperlink>
                </w:p>
                <w:p w14:paraId="10FBEBF7" w14:textId="77777777" w:rsidR="00FE2105" w:rsidRPr="00844167" w:rsidRDefault="00FE2105" w:rsidP="00FE2105">
                  <w:pPr>
                    <w:jc w:val="both"/>
                    <w:rPr>
                      <w:rFonts w:eastAsia="Calibri"/>
                      <w:sz w:val="20"/>
                      <w:szCs w:val="20"/>
                      <w:lang w:val="lt-LT"/>
                    </w:rPr>
                  </w:pPr>
                  <w:r w:rsidRPr="00844167">
                    <w:rPr>
                      <w:rFonts w:eastAsia="Calibri"/>
                      <w:sz w:val="20"/>
                      <w:szCs w:val="20"/>
                      <w:lang w:val="lt-LT"/>
                    </w:rPr>
                    <w:t xml:space="preserve">PCL 6, </w:t>
                  </w:r>
                  <w:proofErr w:type="spellStart"/>
                  <w:r w:rsidRPr="00844167">
                    <w:rPr>
                      <w:rFonts w:eastAsia="Calibri"/>
                      <w:sz w:val="20"/>
                      <w:szCs w:val="20"/>
                      <w:lang w:val="lt-LT"/>
                    </w:rPr>
                    <w:t>PostScript</w:t>
                  </w:r>
                  <w:proofErr w:type="spellEnd"/>
                  <w:r w:rsidRPr="00844167">
                    <w:rPr>
                      <w:rFonts w:eastAsia="Calibri"/>
                      <w:sz w:val="20"/>
                      <w:szCs w:val="20"/>
                      <w:lang w:val="lt-LT"/>
                    </w:rPr>
                    <w:t xml:space="preserve"> 3</w:t>
                  </w:r>
                </w:p>
                <w:p w14:paraId="2B980C64" w14:textId="77777777" w:rsidR="00FE2105" w:rsidRPr="00844167" w:rsidRDefault="00FE2105" w:rsidP="00FE2105">
                  <w:pPr>
                    <w:jc w:val="both"/>
                    <w:rPr>
                      <w:rFonts w:eastAsia="Calibri"/>
                      <w:sz w:val="20"/>
                      <w:szCs w:val="20"/>
                      <w:lang w:val="lt-LT"/>
                    </w:rPr>
                  </w:pPr>
                  <w:r w:rsidRPr="00844167">
                    <w:rPr>
                      <w:rFonts w:eastAsia="Calibri"/>
                      <w:sz w:val="20"/>
                      <w:szCs w:val="20"/>
                      <w:lang w:val="lt-LT"/>
                    </w:rPr>
                    <w:t>RAM 8GB</w:t>
                  </w:r>
                </w:p>
                <w:p w14:paraId="032031DF" w14:textId="77777777" w:rsidR="00FE2105" w:rsidRPr="00844167" w:rsidRDefault="00FE2105" w:rsidP="00FE2105">
                  <w:pPr>
                    <w:jc w:val="both"/>
                    <w:rPr>
                      <w:rFonts w:eastAsia="Calibri"/>
                      <w:sz w:val="20"/>
                      <w:szCs w:val="20"/>
                      <w:lang w:val="lt-LT"/>
                    </w:rPr>
                  </w:pPr>
                  <w:r w:rsidRPr="00844167">
                    <w:rPr>
                      <w:rFonts w:eastAsia="Calibri"/>
                      <w:sz w:val="20"/>
                      <w:szCs w:val="20"/>
                      <w:lang w:val="lt-LT"/>
                    </w:rPr>
                    <w:t>HDD duomenų saugojimui 1TB</w:t>
                  </w:r>
                </w:p>
              </w:tc>
              <w:tc>
                <w:tcPr>
                  <w:tcW w:w="2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25EDD0" w14:textId="77777777" w:rsidR="00FE2105" w:rsidRPr="00844167" w:rsidRDefault="00FE2105" w:rsidP="00FE2105">
                  <w:pPr>
                    <w:rPr>
                      <w:bCs/>
                      <w:noProof/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210814" w14:textId="77777777" w:rsidR="00FE2105" w:rsidRPr="00844167" w:rsidRDefault="00FE2105" w:rsidP="00FE2105">
                  <w:pPr>
                    <w:rPr>
                      <w:bCs/>
                      <w:noProof/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1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3FA49F" w14:textId="77777777" w:rsidR="00FE2105" w:rsidRPr="00844167" w:rsidRDefault="00FE2105" w:rsidP="00FE2105">
                  <w:pPr>
                    <w:rPr>
                      <w:bCs/>
                      <w:noProof/>
                      <w:sz w:val="20"/>
                      <w:szCs w:val="20"/>
                      <w:lang w:val="lt-LT"/>
                    </w:rPr>
                  </w:pPr>
                </w:p>
              </w:tc>
            </w:tr>
            <w:tr w:rsidR="00143D3F" w:rsidRPr="00844167" w14:paraId="129E475A" w14:textId="77777777" w:rsidTr="00AF49BF">
              <w:trPr>
                <w:trHeight w:val="352"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A4B7A67" w14:textId="77777777" w:rsidR="00FE2105" w:rsidRPr="00844167" w:rsidRDefault="00FE2105" w:rsidP="00FE2105">
                  <w:pPr>
                    <w:pStyle w:val="Sraopastraipa"/>
                    <w:spacing w:after="0" w:line="240" w:lineRule="auto"/>
                    <w:ind w:left="0"/>
                    <w:contextualSpacing/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</w:pPr>
                  <w:r w:rsidRPr="00844167"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  <w:t>9.</w:t>
                  </w:r>
                </w:p>
              </w:tc>
              <w:tc>
                <w:tcPr>
                  <w:tcW w:w="1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CA3BF39" w14:textId="77777777" w:rsidR="00FE2105" w:rsidRPr="00844167" w:rsidRDefault="00FE2105" w:rsidP="00AF49BF">
                  <w:pPr>
                    <w:rPr>
                      <w:rFonts w:eastAsia="Calibri"/>
                      <w:sz w:val="20"/>
                      <w:szCs w:val="20"/>
                      <w:lang w:val="lt-LT"/>
                    </w:rPr>
                  </w:pPr>
                  <w:r w:rsidRPr="00844167">
                    <w:rPr>
                      <w:rFonts w:eastAsia="Calibri"/>
                      <w:sz w:val="20"/>
                      <w:szCs w:val="20"/>
                      <w:lang w:val="lt-LT"/>
                    </w:rPr>
                    <w:t>Rekomenduojamas mėnesio spaudų kiekis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EBC6A5" w14:textId="77777777" w:rsidR="00FE2105" w:rsidRPr="00844167" w:rsidRDefault="00FE2105" w:rsidP="00FE2105">
                  <w:pPr>
                    <w:jc w:val="both"/>
                    <w:rPr>
                      <w:rFonts w:eastAsia="Calibri"/>
                      <w:sz w:val="20"/>
                      <w:szCs w:val="20"/>
                      <w:lang w:val="lt-LT"/>
                    </w:rPr>
                  </w:pPr>
                  <w:r w:rsidRPr="00844167">
                    <w:rPr>
                      <w:rFonts w:eastAsia="Calibri"/>
                      <w:sz w:val="20"/>
                      <w:szCs w:val="20"/>
                      <w:lang w:val="lt-LT"/>
                    </w:rPr>
                    <w:t>Ne mažiau 230</w:t>
                  </w:r>
                  <w:r w:rsidR="00D706AA" w:rsidRPr="00844167">
                    <w:rPr>
                      <w:rFonts w:eastAsia="Calibri"/>
                      <w:sz w:val="20"/>
                      <w:szCs w:val="20"/>
                      <w:lang w:val="lt-LT"/>
                    </w:rPr>
                    <w:t> </w:t>
                  </w:r>
                  <w:r w:rsidRPr="00844167">
                    <w:rPr>
                      <w:rFonts w:eastAsia="Calibri"/>
                      <w:sz w:val="20"/>
                      <w:szCs w:val="20"/>
                      <w:lang w:val="lt-LT"/>
                    </w:rPr>
                    <w:t>000</w:t>
                  </w:r>
                  <w:r w:rsidR="00D706AA" w:rsidRPr="00844167">
                    <w:rPr>
                      <w:rFonts w:eastAsia="Calibri"/>
                      <w:sz w:val="20"/>
                      <w:szCs w:val="20"/>
                      <w:lang w:val="lt-LT"/>
                    </w:rPr>
                    <w:t xml:space="preserve"> A4</w:t>
                  </w:r>
                </w:p>
              </w:tc>
              <w:tc>
                <w:tcPr>
                  <w:tcW w:w="2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309916" w14:textId="77777777" w:rsidR="00FE2105" w:rsidRPr="00844167" w:rsidRDefault="00FE2105" w:rsidP="00FE2105">
                  <w:pPr>
                    <w:rPr>
                      <w:bCs/>
                      <w:noProof/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6D9F43" w14:textId="77777777" w:rsidR="00FE2105" w:rsidRPr="00844167" w:rsidRDefault="00FE2105" w:rsidP="00FE2105">
                  <w:pPr>
                    <w:rPr>
                      <w:bCs/>
                      <w:noProof/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1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837EA5" w14:textId="77777777" w:rsidR="00FE2105" w:rsidRPr="00844167" w:rsidRDefault="00FE2105" w:rsidP="00FE2105">
                  <w:pPr>
                    <w:rPr>
                      <w:bCs/>
                      <w:noProof/>
                      <w:sz w:val="20"/>
                      <w:szCs w:val="20"/>
                      <w:lang w:val="lt-LT"/>
                    </w:rPr>
                  </w:pPr>
                </w:p>
              </w:tc>
            </w:tr>
            <w:tr w:rsidR="00143D3F" w:rsidRPr="00844167" w14:paraId="44A528F1" w14:textId="77777777" w:rsidTr="00AF49BF">
              <w:trPr>
                <w:trHeight w:val="352"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D23FF24" w14:textId="77777777" w:rsidR="00FE2105" w:rsidRPr="00844167" w:rsidRDefault="00FE2105" w:rsidP="00FE2105">
                  <w:pPr>
                    <w:pStyle w:val="Sraopastraipa"/>
                    <w:spacing w:after="0" w:line="240" w:lineRule="auto"/>
                    <w:ind w:left="0"/>
                    <w:contextualSpacing/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</w:pPr>
                  <w:r w:rsidRPr="00844167"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  <w:t>10.</w:t>
                  </w:r>
                </w:p>
              </w:tc>
              <w:tc>
                <w:tcPr>
                  <w:tcW w:w="1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FFF1CD" w14:textId="77777777" w:rsidR="00FE2105" w:rsidRPr="00844167" w:rsidRDefault="00FE2105" w:rsidP="00AF49BF">
                  <w:pPr>
                    <w:rPr>
                      <w:rFonts w:eastAsia="Calibri"/>
                      <w:sz w:val="20"/>
                      <w:szCs w:val="20"/>
                      <w:lang w:val="lt-LT"/>
                    </w:rPr>
                  </w:pPr>
                  <w:r w:rsidRPr="00844167">
                    <w:rPr>
                      <w:rFonts w:eastAsia="Calibri"/>
                      <w:sz w:val="20"/>
                      <w:szCs w:val="20"/>
                      <w:lang w:val="lt-LT"/>
                    </w:rPr>
                    <w:t>Spausdinimo skiriamoji geba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EC2AA1" w14:textId="77777777" w:rsidR="00FE2105" w:rsidRPr="00844167" w:rsidRDefault="00FE2105" w:rsidP="00FE2105">
                  <w:pPr>
                    <w:jc w:val="both"/>
                    <w:rPr>
                      <w:rFonts w:eastAsia="Calibri"/>
                      <w:sz w:val="20"/>
                      <w:szCs w:val="20"/>
                      <w:lang w:val="lt-LT"/>
                    </w:rPr>
                  </w:pPr>
                  <w:r w:rsidRPr="00844167">
                    <w:rPr>
                      <w:rFonts w:eastAsia="Calibri"/>
                      <w:sz w:val="20"/>
                      <w:szCs w:val="20"/>
                      <w:lang w:val="lt-LT"/>
                    </w:rPr>
                    <w:t>Spausdinimas:</w:t>
                  </w:r>
                </w:p>
                <w:p w14:paraId="082C1E36" w14:textId="77777777" w:rsidR="00FE2105" w:rsidRPr="00844167" w:rsidRDefault="00FE2105" w:rsidP="00FE2105">
                  <w:pPr>
                    <w:jc w:val="both"/>
                    <w:rPr>
                      <w:rFonts w:eastAsia="Calibri"/>
                      <w:sz w:val="20"/>
                      <w:szCs w:val="20"/>
                      <w:lang w:val="lt-LT"/>
                    </w:rPr>
                  </w:pPr>
                  <w:r w:rsidRPr="00844167">
                    <w:rPr>
                      <w:rFonts w:eastAsia="Calibri"/>
                      <w:sz w:val="20"/>
                      <w:szCs w:val="20"/>
                      <w:lang w:val="lt-LT"/>
                    </w:rPr>
                    <w:t xml:space="preserve">ne mažiau kaip 2400 </w:t>
                  </w:r>
                  <w:proofErr w:type="spellStart"/>
                  <w:r w:rsidRPr="00844167">
                    <w:rPr>
                      <w:rFonts w:eastAsia="Calibri"/>
                      <w:sz w:val="20"/>
                      <w:szCs w:val="20"/>
                      <w:lang w:val="lt-LT"/>
                    </w:rPr>
                    <w:t>dpi</w:t>
                  </w:r>
                  <w:proofErr w:type="spellEnd"/>
                  <w:r w:rsidRPr="00844167">
                    <w:rPr>
                      <w:rFonts w:eastAsia="Calibri"/>
                      <w:sz w:val="20"/>
                      <w:szCs w:val="20"/>
                      <w:lang w:val="lt-LT"/>
                    </w:rPr>
                    <w:t xml:space="preserve"> x 2400 </w:t>
                  </w:r>
                  <w:proofErr w:type="spellStart"/>
                  <w:r w:rsidRPr="00844167">
                    <w:rPr>
                      <w:rFonts w:eastAsia="Calibri"/>
                      <w:sz w:val="20"/>
                      <w:szCs w:val="20"/>
                      <w:lang w:val="lt-LT"/>
                    </w:rPr>
                    <w:t>dpi</w:t>
                  </w:r>
                  <w:proofErr w:type="spellEnd"/>
                </w:p>
              </w:tc>
              <w:tc>
                <w:tcPr>
                  <w:tcW w:w="2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8FA82E" w14:textId="77777777" w:rsidR="00FE2105" w:rsidRPr="00844167" w:rsidRDefault="00FE2105" w:rsidP="00FE2105">
                  <w:pPr>
                    <w:rPr>
                      <w:bCs/>
                      <w:noProof/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33A6C7" w14:textId="77777777" w:rsidR="00FE2105" w:rsidRPr="00844167" w:rsidRDefault="00FE2105" w:rsidP="00FE2105">
                  <w:pPr>
                    <w:rPr>
                      <w:bCs/>
                      <w:noProof/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1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9217BB" w14:textId="77777777" w:rsidR="00FE2105" w:rsidRPr="00844167" w:rsidRDefault="00FE2105" w:rsidP="00FE2105">
                  <w:pPr>
                    <w:rPr>
                      <w:bCs/>
                      <w:noProof/>
                      <w:sz w:val="20"/>
                      <w:szCs w:val="20"/>
                      <w:lang w:val="lt-LT"/>
                    </w:rPr>
                  </w:pPr>
                </w:p>
              </w:tc>
            </w:tr>
            <w:tr w:rsidR="00143D3F" w:rsidRPr="00844167" w14:paraId="3754BFD7" w14:textId="77777777" w:rsidTr="00AF49BF">
              <w:trPr>
                <w:trHeight w:val="352"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F206E62" w14:textId="77777777" w:rsidR="00FE2105" w:rsidRPr="00844167" w:rsidRDefault="00FE2105" w:rsidP="00FE2105">
                  <w:pPr>
                    <w:pStyle w:val="Sraopastraipa"/>
                    <w:spacing w:after="0" w:line="240" w:lineRule="auto"/>
                    <w:ind w:left="0"/>
                    <w:contextualSpacing/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</w:pPr>
                  <w:r w:rsidRPr="00844167"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  <w:t>11.</w:t>
                  </w:r>
                </w:p>
              </w:tc>
              <w:tc>
                <w:tcPr>
                  <w:tcW w:w="1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376E5B" w14:textId="77777777" w:rsidR="00FE2105" w:rsidRPr="00844167" w:rsidRDefault="00FE2105" w:rsidP="00AF49BF">
                  <w:pPr>
                    <w:rPr>
                      <w:rFonts w:eastAsia="Calibri"/>
                      <w:sz w:val="20"/>
                      <w:szCs w:val="20"/>
                      <w:lang w:val="lt-LT"/>
                    </w:rPr>
                  </w:pPr>
                  <w:r w:rsidRPr="00844167">
                    <w:rPr>
                      <w:rFonts w:eastAsia="Calibri"/>
                      <w:sz w:val="20"/>
                      <w:szCs w:val="20"/>
                      <w:lang w:val="lt-LT"/>
                    </w:rPr>
                    <w:t>Popieriaus svoris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918135" w14:textId="67D87087" w:rsidR="00FE2105" w:rsidRPr="00844167" w:rsidRDefault="00CD3D93" w:rsidP="00D706AA">
                  <w:pPr>
                    <w:jc w:val="both"/>
                    <w:rPr>
                      <w:rFonts w:eastAsia="Calibri"/>
                      <w:sz w:val="20"/>
                      <w:szCs w:val="20"/>
                      <w:lang w:val="lt-LT"/>
                    </w:rPr>
                  </w:pPr>
                  <w:r w:rsidRPr="00CD3D93">
                    <w:rPr>
                      <w:rFonts w:eastAsia="Calibri"/>
                      <w:sz w:val="20"/>
                      <w:szCs w:val="20"/>
                      <w:lang w:val="lt-LT"/>
                    </w:rPr>
                    <w:t>Nuo ne daugiau kaip</w:t>
                  </w:r>
                  <w:r w:rsidR="00FE2105" w:rsidRPr="00844167">
                    <w:rPr>
                      <w:rFonts w:eastAsia="Calibri"/>
                      <w:sz w:val="20"/>
                      <w:szCs w:val="20"/>
                      <w:lang w:val="lt-LT"/>
                    </w:rPr>
                    <w:t xml:space="preserve"> </w:t>
                  </w:r>
                  <w:r w:rsidR="00D706AA" w:rsidRPr="00844167">
                    <w:rPr>
                      <w:rFonts w:eastAsia="Calibri"/>
                      <w:sz w:val="20"/>
                      <w:szCs w:val="20"/>
                      <w:lang w:val="lt-LT"/>
                    </w:rPr>
                    <w:t>5</w:t>
                  </w:r>
                  <w:r w:rsidR="00FE2105" w:rsidRPr="00844167">
                    <w:rPr>
                      <w:rFonts w:eastAsia="Calibri"/>
                      <w:sz w:val="20"/>
                      <w:szCs w:val="20"/>
                      <w:lang w:val="lt-LT"/>
                    </w:rPr>
                    <w:t>2 g/m</w:t>
                  </w:r>
                  <w:r w:rsidR="008B0227">
                    <w:rPr>
                      <w:rFonts w:eastAsia="Calibri"/>
                      <w:sz w:val="20"/>
                      <w:szCs w:val="20"/>
                      <w:vertAlign w:val="superscript"/>
                      <w:lang w:val="lt-LT"/>
                    </w:rPr>
                    <w:t>2</w:t>
                  </w:r>
                  <w:r w:rsidR="00FE2105" w:rsidRPr="00844167">
                    <w:rPr>
                      <w:rFonts w:eastAsia="Calibri"/>
                      <w:sz w:val="20"/>
                      <w:szCs w:val="20"/>
                      <w:vertAlign w:val="superscript"/>
                      <w:lang w:val="lt-LT"/>
                    </w:rPr>
                    <w:t xml:space="preserve"> </w:t>
                  </w:r>
                  <w:r w:rsidR="00FE2105" w:rsidRPr="00844167">
                    <w:rPr>
                      <w:rFonts w:eastAsia="Calibri"/>
                      <w:sz w:val="20"/>
                      <w:szCs w:val="20"/>
                      <w:lang w:val="lt-LT"/>
                    </w:rPr>
                    <w:t xml:space="preserve">iki </w:t>
                  </w:r>
                  <w:r>
                    <w:rPr>
                      <w:rFonts w:eastAsia="Calibri"/>
                      <w:sz w:val="20"/>
                      <w:szCs w:val="20"/>
                      <w:lang w:val="lt-LT"/>
                    </w:rPr>
                    <w:t xml:space="preserve">ne mažiau kaip </w:t>
                  </w:r>
                  <w:r w:rsidR="00FE2105" w:rsidRPr="00844167">
                    <w:rPr>
                      <w:rFonts w:eastAsia="Calibri"/>
                      <w:sz w:val="20"/>
                      <w:szCs w:val="20"/>
                      <w:lang w:val="lt-LT"/>
                    </w:rPr>
                    <w:t>4</w:t>
                  </w:r>
                  <w:r w:rsidR="00D706AA" w:rsidRPr="00844167">
                    <w:rPr>
                      <w:rFonts w:eastAsia="Calibri"/>
                      <w:sz w:val="20"/>
                      <w:szCs w:val="20"/>
                      <w:lang w:val="lt-LT"/>
                    </w:rPr>
                    <w:t>0</w:t>
                  </w:r>
                  <w:r w:rsidR="00FE2105" w:rsidRPr="00844167">
                    <w:rPr>
                      <w:rFonts w:eastAsia="Calibri"/>
                      <w:sz w:val="20"/>
                      <w:szCs w:val="20"/>
                      <w:lang w:val="lt-LT"/>
                    </w:rPr>
                    <w:t>0 g/m</w:t>
                  </w:r>
                  <w:r w:rsidR="008B0227">
                    <w:rPr>
                      <w:rFonts w:eastAsia="Calibri"/>
                      <w:sz w:val="20"/>
                      <w:szCs w:val="20"/>
                      <w:vertAlign w:val="superscript"/>
                      <w:lang w:val="lt-LT"/>
                    </w:rPr>
                    <w:t>2</w:t>
                  </w:r>
                </w:p>
              </w:tc>
              <w:tc>
                <w:tcPr>
                  <w:tcW w:w="2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16BA86" w14:textId="77777777" w:rsidR="00FE2105" w:rsidRPr="00844167" w:rsidRDefault="00FE2105" w:rsidP="00FE2105">
                  <w:pPr>
                    <w:rPr>
                      <w:bCs/>
                      <w:noProof/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FE92A7" w14:textId="77777777" w:rsidR="00FE2105" w:rsidRPr="00844167" w:rsidRDefault="00FE2105" w:rsidP="00FE2105">
                  <w:pPr>
                    <w:rPr>
                      <w:bCs/>
                      <w:noProof/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1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4CE0B2" w14:textId="77777777" w:rsidR="00FE2105" w:rsidRPr="00844167" w:rsidRDefault="00FE2105" w:rsidP="00FE2105">
                  <w:pPr>
                    <w:rPr>
                      <w:bCs/>
                      <w:noProof/>
                      <w:sz w:val="20"/>
                      <w:szCs w:val="20"/>
                      <w:lang w:val="lt-LT"/>
                    </w:rPr>
                  </w:pPr>
                </w:p>
              </w:tc>
            </w:tr>
            <w:tr w:rsidR="00143D3F" w:rsidRPr="00844167" w14:paraId="0792A355" w14:textId="77777777" w:rsidTr="00AF49BF">
              <w:trPr>
                <w:trHeight w:val="352"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9507745" w14:textId="77777777" w:rsidR="00FE2105" w:rsidRPr="00844167" w:rsidRDefault="00FE2105" w:rsidP="00FE2105">
                  <w:pPr>
                    <w:pStyle w:val="Sraopastraipa"/>
                    <w:spacing w:after="0" w:line="240" w:lineRule="auto"/>
                    <w:ind w:left="0"/>
                    <w:contextualSpacing/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</w:pPr>
                  <w:r w:rsidRPr="00844167"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  <w:t>12.</w:t>
                  </w:r>
                </w:p>
              </w:tc>
              <w:tc>
                <w:tcPr>
                  <w:tcW w:w="1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EFC6C95" w14:textId="77777777" w:rsidR="00FE2105" w:rsidRPr="00844167" w:rsidRDefault="00FE2105" w:rsidP="00AF49BF">
                  <w:pPr>
                    <w:rPr>
                      <w:rFonts w:eastAsia="Calibri"/>
                      <w:sz w:val="20"/>
                      <w:szCs w:val="20"/>
                      <w:lang w:val="lt-LT"/>
                    </w:rPr>
                  </w:pPr>
                  <w:r w:rsidRPr="00844167">
                    <w:rPr>
                      <w:rFonts w:eastAsia="Calibri"/>
                      <w:sz w:val="20"/>
                      <w:szCs w:val="20"/>
                      <w:lang w:val="lt-LT"/>
                    </w:rPr>
                    <w:t>Maksimalus popieriaus storis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DE53CB" w14:textId="77777777" w:rsidR="00FE2105" w:rsidRPr="00844167" w:rsidRDefault="00FE2105" w:rsidP="00D706AA">
                  <w:pPr>
                    <w:jc w:val="both"/>
                    <w:rPr>
                      <w:rFonts w:eastAsia="Calibri"/>
                      <w:sz w:val="20"/>
                      <w:szCs w:val="20"/>
                      <w:lang w:val="lt-LT"/>
                    </w:rPr>
                  </w:pPr>
                  <w:r w:rsidRPr="00844167">
                    <w:rPr>
                      <w:rFonts w:eastAsia="Calibri"/>
                      <w:sz w:val="20"/>
                      <w:szCs w:val="20"/>
                      <w:lang w:val="lt-LT"/>
                    </w:rPr>
                    <w:t>Ne mažiau 5</w:t>
                  </w:r>
                  <w:r w:rsidR="00D706AA" w:rsidRPr="00844167">
                    <w:rPr>
                      <w:rFonts w:eastAsia="Calibri"/>
                      <w:sz w:val="20"/>
                      <w:szCs w:val="20"/>
                      <w:lang w:val="lt-LT"/>
                    </w:rPr>
                    <w:t>30</w:t>
                  </w:r>
                  <w:r w:rsidRPr="00844167">
                    <w:rPr>
                      <w:rFonts w:eastAsia="Calibri"/>
                      <w:sz w:val="20"/>
                      <w:szCs w:val="20"/>
                      <w:lang w:val="lt-LT"/>
                    </w:rPr>
                    <w:t xml:space="preserve"> </w:t>
                  </w:r>
                  <w:proofErr w:type="spellStart"/>
                  <w:r w:rsidRPr="00844167">
                    <w:rPr>
                      <w:rFonts w:eastAsia="Calibri"/>
                      <w:sz w:val="20"/>
                      <w:szCs w:val="20"/>
                      <w:lang w:val="lt-LT"/>
                    </w:rPr>
                    <w:t>μm</w:t>
                  </w:r>
                  <w:proofErr w:type="spellEnd"/>
                </w:p>
              </w:tc>
              <w:tc>
                <w:tcPr>
                  <w:tcW w:w="2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41470D" w14:textId="77777777" w:rsidR="00FE2105" w:rsidRPr="00844167" w:rsidRDefault="00FE2105" w:rsidP="00FE2105">
                  <w:pPr>
                    <w:rPr>
                      <w:bCs/>
                      <w:noProof/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4F68F4" w14:textId="77777777" w:rsidR="00FE2105" w:rsidRPr="00844167" w:rsidRDefault="00FE2105" w:rsidP="00FE2105">
                  <w:pPr>
                    <w:rPr>
                      <w:bCs/>
                      <w:noProof/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1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7A516C" w14:textId="77777777" w:rsidR="00FE2105" w:rsidRPr="00844167" w:rsidRDefault="00FE2105" w:rsidP="00FE2105">
                  <w:pPr>
                    <w:rPr>
                      <w:bCs/>
                      <w:noProof/>
                      <w:sz w:val="20"/>
                      <w:szCs w:val="20"/>
                      <w:lang w:val="lt-LT"/>
                    </w:rPr>
                  </w:pPr>
                </w:p>
              </w:tc>
            </w:tr>
            <w:tr w:rsidR="00143D3F" w:rsidRPr="00844167" w14:paraId="53F7578B" w14:textId="77777777" w:rsidTr="00AF49BF">
              <w:trPr>
                <w:trHeight w:val="352"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F90BA8A" w14:textId="77777777" w:rsidR="00FE2105" w:rsidRPr="00844167" w:rsidRDefault="00FE2105" w:rsidP="00FE2105">
                  <w:pPr>
                    <w:pStyle w:val="Sraopastraipa"/>
                    <w:spacing w:after="0" w:line="240" w:lineRule="auto"/>
                    <w:ind w:left="0"/>
                    <w:contextualSpacing/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</w:pPr>
                  <w:r w:rsidRPr="00844167"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  <w:t>13.</w:t>
                  </w:r>
                </w:p>
              </w:tc>
              <w:tc>
                <w:tcPr>
                  <w:tcW w:w="1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50FEA0" w14:textId="3B848233" w:rsidR="00FE2105" w:rsidRPr="00844167" w:rsidRDefault="00FE2105" w:rsidP="00AF49BF">
                  <w:pPr>
                    <w:rPr>
                      <w:rFonts w:eastAsia="Calibri"/>
                      <w:sz w:val="20"/>
                      <w:szCs w:val="20"/>
                      <w:lang w:val="lt-LT"/>
                    </w:rPr>
                  </w:pPr>
                  <w:r w:rsidRPr="00844167">
                    <w:rPr>
                      <w:rFonts w:eastAsia="Calibri"/>
                      <w:sz w:val="20"/>
                      <w:szCs w:val="20"/>
                      <w:lang w:val="lt-LT"/>
                    </w:rPr>
                    <w:t>Popieriaus rūšys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450655" w14:textId="77777777" w:rsidR="00FE2105" w:rsidRPr="00844167" w:rsidRDefault="00FE2105" w:rsidP="00FE2105">
                  <w:pPr>
                    <w:jc w:val="both"/>
                    <w:rPr>
                      <w:rFonts w:eastAsia="Calibri"/>
                      <w:sz w:val="20"/>
                      <w:szCs w:val="20"/>
                      <w:lang w:val="lt-LT"/>
                    </w:rPr>
                  </w:pPr>
                  <w:r w:rsidRPr="00844167">
                    <w:rPr>
                      <w:rFonts w:eastAsia="Calibri"/>
                      <w:sz w:val="20"/>
                      <w:szCs w:val="20"/>
                      <w:lang w:val="lt-LT"/>
                    </w:rPr>
                    <w:t xml:space="preserve">Blizgantis ir matinis ofsetinis popierius, tekstūrinis popierius. Magnetinis, </w:t>
                  </w:r>
                  <w:proofErr w:type="spellStart"/>
                  <w:r w:rsidRPr="00844167">
                    <w:rPr>
                      <w:rFonts w:eastAsia="Calibri"/>
                      <w:sz w:val="20"/>
                      <w:szCs w:val="20"/>
                      <w:lang w:val="lt-LT"/>
                    </w:rPr>
                    <w:t>Metallic</w:t>
                  </w:r>
                  <w:proofErr w:type="spellEnd"/>
                  <w:r w:rsidRPr="00844167">
                    <w:rPr>
                      <w:rFonts w:eastAsia="Calibri"/>
                      <w:sz w:val="20"/>
                      <w:szCs w:val="20"/>
                      <w:lang w:val="lt-LT"/>
                    </w:rPr>
                    <w:t xml:space="preserve"> popierius, Sintetinis popierius </w:t>
                  </w:r>
                </w:p>
              </w:tc>
              <w:tc>
                <w:tcPr>
                  <w:tcW w:w="2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10CC48" w14:textId="77777777" w:rsidR="00FE2105" w:rsidRPr="00844167" w:rsidRDefault="00FE2105" w:rsidP="00FE2105">
                  <w:pPr>
                    <w:rPr>
                      <w:bCs/>
                      <w:noProof/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79EB74" w14:textId="77777777" w:rsidR="00FE2105" w:rsidRPr="00844167" w:rsidRDefault="00FE2105" w:rsidP="00FE2105">
                  <w:pPr>
                    <w:rPr>
                      <w:bCs/>
                      <w:noProof/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1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4AA061" w14:textId="77777777" w:rsidR="00FE2105" w:rsidRPr="00844167" w:rsidRDefault="00FE2105" w:rsidP="00FE2105">
                  <w:pPr>
                    <w:rPr>
                      <w:bCs/>
                      <w:noProof/>
                      <w:sz w:val="20"/>
                      <w:szCs w:val="20"/>
                      <w:lang w:val="lt-LT"/>
                    </w:rPr>
                  </w:pPr>
                </w:p>
              </w:tc>
            </w:tr>
            <w:tr w:rsidR="00143D3F" w:rsidRPr="00844167" w14:paraId="66EB2079" w14:textId="77777777" w:rsidTr="00AF49BF">
              <w:trPr>
                <w:trHeight w:val="352"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E65313" w14:textId="77777777" w:rsidR="00FE2105" w:rsidRPr="00844167" w:rsidRDefault="00FE2105" w:rsidP="00FE2105">
                  <w:pPr>
                    <w:pStyle w:val="Sraopastraipa"/>
                    <w:spacing w:after="0" w:line="240" w:lineRule="auto"/>
                    <w:ind w:left="0"/>
                    <w:contextualSpacing/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</w:pPr>
                  <w:r w:rsidRPr="00844167"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  <w:t>14.</w:t>
                  </w:r>
                </w:p>
              </w:tc>
              <w:tc>
                <w:tcPr>
                  <w:tcW w:w="1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0DE919" w14:textId="6583A5C8" w:rsidR="00FE2105" w:rsidRPr="00844167" w:rsidRDefault="00FE2105" w:rsidP="00AF49BF">
                  <w:pPr>
                    <w:rPr>
                      <w:rFonts w:eastAsia="Calibri"/>
                      <w:sz w:val="20"/>
                      <w:szCs w:val="20"/>
                      <w:lang w:val="lt-LT"/>
                    </w:rPr>
                  </w:pPr>
                  <w:r w:rsidRPr="00844167">
                    <w:rPr>
                      <w:rFonts w:eastAsia="Calibri"/>
                      <w:sz w:val="20"/>
                      <w:szCs w:val="20"/>
                      <w:lang w:val="lt-LT"/>
                    </w:rPr>
                    <w:t>Popieriaus tiekimas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B4652F" w14:textId="77777777" w:rsidR="00FE2105" w:rsidRPr="00844167" w:rsidRDefault="00FE2105" w:rsidP="00FE2105">
                  <w:pPr>
                    <w:rPr>
                      <w:rFonts w:eastAsia="Calibri"/>
                      <w:sz w:val="20"/>
                      <w:szCs w:val="20"/>
                      <w:lang w:val="lt-LT"/>
                    </w:rPr>
                  </w:pPr>
                  <w:r w:rsidRPr="00844167">
                    <w:rPr>
                      <w:rFonts w:eastAsia="Calibri"/>
                      <w:sz w:val="20"/>
                      <w:szCs w:val="20"/>
                      <w:lang w:val="lt-LT"/>
                    </w:rPr>
                    <w:t>Vaku</w:t>
                  </w:r>
                  <w:r w:rsidR="008B4096" w:rsidRPr="00844167">
                    <w:rPr>
                      <w:rFonts w:eastAsia="Calibri"/>
                      <w:sz w:val="20"/>
                      <w:szCs w:val="20"/>
                      <w:lang w:val="lt-LT"/>
                    </w:rPr>
                    <w:t>u</w:t>
                  </w:r>
                  <w:r w:rsidRPr="00844167">
                    <w:rPr>
                      <w:rFonts w:eastAsia="Calibri"/>
                      <w:sz w:val="20"/>
                      <w:szCs w:val="20"/>
                      <w:lang w:val="lt-LT"/>
                    </w:rPr>
                    <w:t>minis popieriaus padavimas ne mažiau 4000 lapų</w:t>
                  </w:r>
                </w:p>
                <w:p w14:paraId="049A94A5" w14:textId="77777777" w:rsidR="00FE2105" w:rsidRPr="00844167" w:rsidRDefault="00FE2105" w:rsidP="00FE2105">
                  <w:pPr>
                    <w:rPr>
                      <w:rFonts w:eastAsia="Calibri"/>
                      <w:sz w:val="20"/>
                      <w:szCs w:val="20"/>
                      <w:lang w:val="lt-LT"/>
                    </w:rPr>
                  </w:pPr>
                  <w:r w:rsidRPr="00844167">
                    <w:rPr>
                      <w:rFonts w:eastAsia="Calibri"/>
                      <w:sz w:val="20"/>
                      <w:szCs w:val="20"/>
                      <w:lang w:val="lt-LT"/>
                    </w:rPr>
                    <w:t xml:space="preserve">Lapų </w:t>
                  </w:r>
                  <w:r w:rsidR="00D706AA" w:rsidRPr="00844167">
                    <w:rPr>
                      <w:rFonts w:eastAsia="Calibri"/>
                      <w:sz w:val="20"/>
                      <w:szCs w:val="20"/>
                      <w:lang w:val="lt-LT"/>
                    </w:rPr>
                    <w:t>maksimalus dydis ne mažiau 330x48</w:t>
                  </w:r>
                  <w:r w:rsidR="007A745F" w:rsidRPr="00844167">
                    <w:rPr>
                      <w:rFonts w:eastAsia="Calibri"/>
                      <w:sz w:val="20"/>
                      <w:szCs w:val="20"/>
                      <w:lang w:val="lt-LT"/>
                    </w:rPr>
                    <w:t>5</w:t>
                  </w:r>
                  <w:r w:rsidRPr="00844167">
                    <w:rPr>
                      <w:rFonts w:eastAsia="Calibri"/>
                      <w:sz w:val="20"/>
                      <w:szCs w:val="20"/>
                      <w:lang w:val="lt-LT"/>
                    </w:rPr>
                    <w:t xml:space="preserve"> mm</w:t>
                  </w:r>
                </w:p>
                <w:p w14:paraId="394525E1" w14:textId="77777777" w:rsidR="00FE2105" w:rsidRPr="00844167" w:rsidRDefault="00FE2105" w:rsidP="00FE2105">
                  <w:pPr>
                    <w:rPr>
                      <w:rFonts w:eastAsia="Calibri"/>
                      <w:sz w:val="20"/>
                      <w:szCs w:val="20"/>
                      <w:lang w:val="lt-LT"/>
                    </w:rPr>
                  </w:pPr>
                  <w:r w:rsidRPr="00844167">
                    <w:rPr>
                      <w:rFonts w:eastAsia="Calibri"/>
                      <w:sz w:val="20"/>
                      <w:szCs w:val="20"/>
                      <w:lang w:val="lt-LT"/>
                    </w:rPr>
                    <w:t>Vaku</w:t>
                  </w:r>
                  <w:r w:rsidR="008B4096" w:rsidRPr="00844167">
                    <w:rPr>
                      <w:rFonts w:eastAsia="Calibri"/>
                      <w:sz w:val="20"/>
                      <w:szCs w:val="20"/>
                      <w:lang w:val="lt-LT"/>
                    </w:rPr>
                    <w:t>u</w:t>
                  </w:r>
                  <w:r w:rsidRPr="00844167">
                    <w:rPr>
                      <w:rFonts w:eastAsia="Calibri"/>
                      <w:sz w:val="20"/>
                      <w:szCs w:val="20"/>
                      <w:lang w:val="lt-LT"/>
                    </w:rPr>
                    <w:t xml:space="preserve">minis plakatų padavimas ne mažiau 500 lapų </w:t>
                  </w:r>
                </w:p>
                <w:p w14:paraId="2CCAFB76" w14:textId="77777777" w:rsidR="00FE2105" w:rsidRPr="00844167" w:rsidRDefault="00FE2105" w:rsidP="00D706AA">
                  <w:pPr>
                    <w:rPr>
                      <w:rFonts w:eastAsia="Calibri"/>
                      <w:sz w:val="20"/>
                      <w:szCs w:val="20"/>
                      <w:lang w:val="lt-LT"/>
                    </w:rPr>
                  </w:pPr>
                  <w:r w:rsidRPr="00844167">
                    <w:rPr>
                      <w:rFonts w:eastAsia="Calibri"/>
                      <w:sz w:val="20"/>
                      <w:szCs w:val="20"/>
                      <w:lang w:val="lt-LT"/>
                    </w:rPr>
                    <w:t xml:space="preserve">Lapų </w:t>
                  </w:r>
                  <w:r w:rsidR="00D706AA" w:rsidRPr="00844167">
                    <w:rPr>
                      <w:rFonts w:eastAsia="Calibri"/>
                      <w:sz w:val="20"/>
                      <w:szCs w:val="20"/>
                      <w:lang w:val="lt-LT"/>
                    </w:rPr>
                    <w:t>maksimalus dydis ne mažiau 330</w:t>
                  </w:r>
                  <w:r w:rsidRPr="00844167">
                    <w:rPr>
                      <w:rFonts w:eastAsia="Calibri"/>
                      <w:sz w:val="20"/>
                      <w:szCs w:val="20"/>
                      <w:lang w:val="lt-LT"/>
                    </w:rPr>
                    <w:t>x</w:t>
                  </w:r>
                  <w:r w:rsidR="00D706AA" w:rsidRPr="00844167">
                    <w:rPr>
                      <w:rFonts w:eastAsia="Calibri"/>
                      <w:sz w:val="20"/>
                      <w:szCs w:val="20"/>
                      <w:lang w:val="lt-LT"/>
                    </w:rPr>
                    <w:t>860</w:t>
                  </w:r>
                  <w:r w:rsidRPr="00844167">
                    <w:rPr>
                      <w:rFonts w:eastAsia="Calibri"/>
                      <w:sz w:val="20"/>
                      <w:szCs w:val="20"/>
                      <w:lang w:val="lt-LT"/>
                    </w:rPr>
                    <w:t xml:space="preserve"> mm</w:t>
                  </w:r>
                </w:p>
              </w:tc>
              <w:tc>
                <w:tcPr>
                  <w:tcW w:w="2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1DA5BA" w14:textId="77777777" w:rsidR="00FE2105" w:rsidRPr="00844167" w:rsidRDefault="00FE2105" w:rsidP="00FE2105">
                  <w:pPr>
                    <w:rPr>
                      <w:bCs/>
                      <w:noProof/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6B8B77" w14:textId="77777777" w:rsidR="00FE2105" w:rsidRPr="00844167" w:rsidRDefault="00FE2105" w:rsidP="00FE2105">
                  <w:pPr>
                    <w:rPr>
                      <w:bCs/>
                      <w:noProof/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1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D2253B" w14:textId="77777777" w:rsidR="00FE2105" w:rsidRPr="00844167" w:rsidRDefault="00FE2105" w:rsidP="00FE2105">
                  <w:pPr>
                    <w:rPr>
                      <w:bCs/>
                      <w:noProof/>
                      <w:sz w:val="20"/>
                      <w:szCs w:val="20"/>
                      <w:lang w:val="lt-LT"/>
                    </w:rPr>
                  </w:pPr>
                </w:p>
              </w:tc>
            </w:tr>
            <w:tr w:rsidR="00143D3F" w:rsidRPr="00844167" w14:paraId="722E7571" w14:textId="77777777" w:rsidTr="00AF49BF">
              <w:trPr>
                <w:trHeight w:val="352"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49AC34" w14:textId="77777777" w:rsidR="00FE2105" w:rsidRPr="00844167" w:rsidRDefault="00FE2105" w:rsidP="00FE2105">
                  <w:pPr>
                    <w:pStyle w:val="Sraopastraipa"/>
                    <w:spacing w:after="0" w:line="240" w:lineRule="auto"/>
                    <w:ind w:left="0"/>
                    <w:contextualSpacing/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</w:pPr>
                  <w:r w:rsidRPr="00844167"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  <w:t>15.</w:t>
                  </w:r>
                </w:p>
              </w:tc>
              <w:tc>
                <w:tcPr>
                  <w:tcW w:w="1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603675" w14:textId="77777777" w:rsidR="00FE2105" w:rsidRPr="00844167" w:rsidRDefault="00FE2105" w:rsidP="00AF49BF">
                  <w:pPr>
                    <w:rPr>
                      <w:rFonts w:eastAsia="Calibri"/>
                      <w:sz w:val="20"/>
                      <w:szCs w:val="20"/>
                      <w:lang w:val="lt-LT"/>
                    </w:rPr>
                  </w:pPr>
                  <w:r w:rsidRPr="00844167">
                    <w:rPr>
                      <w:rFonts w:eastAsia="Calibri"/>
                      <w:sz w:val="20"/>
                      <w:szCs w:val="20"/>
                      <w:lang w:val="lt-LT"/>
                    </w:rPr>
                    <w:t>Spaudų surinktuvas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16121A" w14:textId="77777777" w:rsidR="00FE2105" w:rsidRPr="00844167" w:rsidRDefault="00FE2105" w:rsidP="00FE2105">
                  <w:pPr>
                    <w:jc w:val="both"/>
                    <w:rPr>
                      <w:rFonts w:eastAsia="Calibri"/>
                      <w:sz w:val="20"/>
                      <w:szCs w:val="20"/>
                      <w:lang w:val="lt-LT"/>
                    </w:rPr>
                  </w:pPr>
                  <w:r w:rsidRPr="00844167">
                    <w:rPr>
                      <w:rFonts w:eastAsia="Calibri"/>
                      <w:sz w:val="20"/>
                      <w:szCs w:val="20"/>
                      <w:lang w:val="lt-LT"/>
                    </w:rPr>
                    <w:t xml:space="preserve">Didelės talpos spaudų surinkimo įrenginys </w:t>
                  </w:r>
                </w:p>
                <w:p w14:paraId="1DC142FE" w14:textId="77777777" w:rsidR="00FE2105" w:rsidRPr="00844167" w:rsidRDefault="00FE2105" w:rsidP="00FE2105">
                  <w:pPr>
                    <w:jc w:val="both"/>
                    <w:rPr>
                      <w:rFonts w:eastAsia="Calibri"/>
                      <w:sz w:val="20"/>
                      <w:szCs w:val="20"/>
                      <w:lang w:val="lt-LT"/>
                    </w:rPr>
                  </w:pPr>
                  <w:r w:rsidRPr="00844167">
                    <w:rPr>
                      <w:rFonts w:eastAsia="Calibri"/>
                      <w:sz w:val="20"/>
                      <w:szCs w:val="20"/>
                      <w:lang w:val="lt-LT"/>
                    </w:rPr>
                    <w:t xml:space="preserve">Pagrindinė talpa – ne mažiau </w:t>
                  </w:r>
                  <w:r w:rsidR="00D706AA" w:rsidRPr="00844167">
                    <w:rPr>
                      <w:rFonts w:eastAsia="Calibri"/>
                      <w:sz w:val="20"/>
                      <w:szCs w:val="20"/>
                      <w:lang w:val="lt-LT"/>
                    </w:rPr>
                    <w:t>4500</w:t>
                  </w:r>
                  <w:r w:rsidRPr="00844167">
                    <w:rPr>
                      <w:rFonts w:eastAsia="Calibri"/>
                      <w:sz w:val="20"/>
                      <w:szCs w:val="20"/>
                      <w:lang w:val="lt-LT"/>
                    </w:rPr>
                    <w:t xml:space="preserve"> lapų</w:t>
                  </w:r>
                </w:p>
                <w:p w14:paraId="1A33D20F" w14:textId="77777777" w:rsidR="00FE2105" w:rsidRPr="00844167" w:rsidRDefault="00FE2105" w:rsidP="00FE2105">
                  <w:pPr>
                    <w:jc w:val="both"/>
                    <w:rPr>
                      <w:rFonts w:eastAsia="Calibri"/>
                      <w:sz w:val="20"/>
                      <w:szCs w:val="20"/>
                      <w:lang w:val="lt-LT"/>
                    </w:rPr>
                  </w:pPr>
                  <w:r w:rsidRPr="00844167">
                    <w:rPr>
                      <w:rFonts w:eastAsia="Calibri"/>
                      <w:sz w:val="20"/>
                      <w:szCs w:val="20"/>
                      <w:lang w:val="lt-LT"/>
                    </w:rPr>
                    <w:t xml:space="preserve">Viršutinė surinkimo lentyna – ne mažiau 250 lapų. </w:t>
                  </w:r>
                </w:p>
              </w:tc>
              <w:tc>
                <w:tcPr>
                  <w:tcW w:w="2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0E3D60" w14:textId="77777777" w:rsidR="00FE2105" w:rsidRPr="00844167" w:rsidRDefault="00FE2105" w:rsidP="00FE2105">
                  <w:pPr>
                    <w:rPr>
                      <w:bCs/>
                      <w:noProof/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5560FF" w14:textId="77777777" w:rsidR="00FE2105" w:rsidRPr="00844167" w:rsidRDefault="00FE2105" w:rsidP="00FE2105">
                  <w:pPr>
                    <w:rPr>
                      <w:bCs/>
                      <w:noProof/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1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76D74D" w14:textId="77777777" w:rsidR="00FE2105" w:rsidRPr="00844167" w:rsidRDefault="00FE2105" w:rsidP="00FE2105">
                  <w:pPr>
                    <w:rPr>
                      <w:bCs/>
                      <w:noProof/>
                      <w:sz w:val="20"/>
                      <w:szCs w:val="20"/>
                      <w:lang w:val="lt-LT"/>
                    </w:rPr>
                  </w:pPr>
                </w:p>
              </w:tc>
            </w:tr>
            <w:tr w:rsidR="00143D3F" w:rsidRPr="00844167" w14:paraId="71427AD1" w14:textId="77777777" w:rsidTr="00AF49BF">
              <w:trPr>
                <w:trHeight w:val="352"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B5C7366" w14:textId="77777777" w:rsidR="00FE2105" w:rsidRPr="00844167" w:rsidRDefault="00FE2105" w:rsidP="00FE2105">
                  <w:pPr>
                    <w:pStyle w:val="Sraopastraipa"/>
                    <w:spacing w:after="0" w:line="240" w:lineRule="auto"/>
                    <w:ind w:left="0"/>
                    <w:contextualSpacing/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</w:pPr>
                  <w:r w:rsidRPr="00844167"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  <w:t>16.</w:t>
                  </w:r>
                </w:p>
              </w:tc>
              <w:tc>
                <w:tcPr>
                  <w:tcW w:w="1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C3F9EE" w14:textId="77777777" w:rsidR="00FE2105" w:rsidRPr="00844167" w:rsidRDefault="00FE2105" w:rsidP="00AF49BF">
                  <w:pPr>
                    <w:rPr>
                      <w:rFonts w:eastAsia="Calibri"/>
                      <w:sz w:val="20"/>
                      <w:szCs w:val="20"/>
                      <w:lang w:val="lt-LT"/>
                    </w:rPr>
                  </w:pPr>
                  <w:r w:rsidRPr="00844167">
                    <w:rPr>
                      <w:rFonts w:eastAsia="Calibri"/>
                      <w:sz w:val="20"/>
                      <w:szCs w:val="20"/>
                      <w:lang w:val="lt-LT"/>
                    </w:rPr>
                    <w:t>Dvipusis spausdinimas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57EC44" w14:textId="090D0CE7" w:rsidR="00FE2105" w:rsidRPr="00844167" w:rsidRDefault="00FE2105" w:rsidP="007A745F">
                  <w:pPr>
                    <w:jc w:val="both"/>
                    <w:rPr>
                      <w:rFonts w:eastAsia="Calibri"/>
                      <w:sz w:val="20"/>
                      <w:szCs w:val="20"/>
                      <w:lang w:val="lt-LT"/>
                    </w:rPr>
                  </w:pPr>
                  <w:r w:rsidRPr="00844167">
                    <w:rPr>
                      <w:sz w:val="20"/>
                      <w:szCs w:val="20"/>
                      <w:lang w:val="lt-LT"/>
                    </w:rPr>
                    <w:t xml:space="preserve">Turi būti automatinis </w:t>
                  </w:r>
                  <w:r w:rsidR="00D706AA" w:rsidRPr="00844167">
                    <w:rPr>
                      <w:sz w:val="20"/>
                      <w:szCs w:val="20"/>
                      <w:lang w:val="lt-LT"/>
                    </w:rPr>
                    <w:t xml:space="preserve">dvipusis </w:t>
                  </w:r>
                  <w:r w:rsidRPr="00844167">
                    <w:rPr>
                      <w:sz w:val="20"/>
                      <w:szCs w:val="20"/>
                      <w:lang w:val="lt-LT"/>
                    </w:rPr>
                    <w:t>spausdinimas</w:t>
                  </w:r>
                  <w:r w:rsidR="00A04A06">
                    <w:rPr>
                      <w:sz w:val="20"/>
                      <w:szCs w:val="20"/>
                      <w:lang w:val="lt-LT"/>
                    </w:rPr>
                    <w:t>.</w:t>
                  </w:r>
                  <w:r w:rsidRPr="00844167">
                    <w:rPr>
                      <w:sz w:val="20"/>
                      <w:szCs w:val="20"/>
                      <w:lang w:val="lt-LT"/>
                    </w:rPr>
                    <w:t xml:space="preserve"> Popieriaus </w:t>
                  </w:r>
                  <w:r w:rsidRPr="00D61DDF">
                    <w:rPr>
                      <w:sz w:val="20"/>
                      <w:szCs w:val="20"/>
                      <w:lang w:val="lt-LT"/>
                    </w:rPr>
                    <w:t xml:space="preserve">svoris ne </w:t>
                  </w:r>
                  <w:r w:rsidR="00D61DDF" w:rsidRPr="00D61DDF">
                    <w:rPr>
                      <w:sz w:val="20"/>
                      <w:szCs w:val="20"/>
                      <w:lang w:val="lt-LT"/>
                    </w:rPr>
                    <w:t xml:space="preserve">daugiau kaip </w:t>
                  </w:r>
                  <w:r w:rsidR="00D61DDF" w:rsidRPr="00844167">
                    <w:rPr>
                      <w:rFonts w:eastAsia="Calibri"/>
                      <w:sz w:val="20"/>
                      <w:szCs w:val="20"/>
                      <w:lang w:val="lt-LT"/>
                    </w:rPr>
                    <w:t>52 g/m</w:t>
                  </w:r>
                  <w:r w:rsidR="008B0227">
                    <w:rPr>
                      <w:rFonts w:eastAsia="Calibri"/>
                      <w:sz w:val="20"/>
                      <w:szCs w:val="20"/>
                      <w:vertAlign w:val="superscript"/>
                      <w:lang w:val="lt-LT"/>
                    </w:rPr>
                    <w:t>2</w:t>
                  </w:r>
                  <w:r w:rsidR="00D61DDF" w:rsidRPr="00844167">
                    <w:rPr>
                      <w:rFonts w:eastAsia="Calibri"/>
                      <w:sz w:val="20"/>
                      <w:szCs w:val="20"/>
                      <w:vertAlign w:val="superscript"/>
                      <w:lang w:val="lt-LT"/>
                    </w:rPr>
                    <w:t xml:space="preserve"> </w:t>
                  </w:r>
                  <w:r w:rsidR="00D61DDF" w:rsidRPr="00844167">
                    <w:rPr>
                      <w:rFonts w:eastAsia="Calibri"/>
                      <w:sz w:val="20"/>
                      <w:szCs w:val="20"/>
                      <w:lang w:val="lt-LT"/>
                    </w:rPr>
                    <w:t xml:space="preserve">iki </w:t>
                  </w:r>
                  <w:r w:rsidR="00D61DDF">
                    <w:rPr>
                      <w:rFonts w:eastAsia="Calibri"/>
                      <w:sz w:val="20"/>
                      <w:szCs w:val="20"/>
                      <w:lang w:val="lt-LT"/>
                    </w:rPr>
                    <w:t xml:space="preserve">ne mažiau kaip </w:t>
                  </w:r>
                  <w:r w:rsidR="00D61DDF" w:rsidRPr="00844167">
                    <w:rPr>
                      <w:rFonts w:eastAsia="Calibri"/>
                      <w:sz w:val="20"/>
                      <w:szCs w:val="20"/>
                      <w:lang w:val="lt-LT"/>
                    </w:rPr>
                    <w:t>400 g/m</w:t>
                  </w:r>
                  <w:r w:rsidR="008B0227">
                    <w:rPr>
                      <w:rFonts w:eastAsia="Calibri"/>
                      <w:sz w:val="20"/>
                      <w:szCs w:val="20"/>
                      <w:vertAlign w:val="superscript"/>
                      <w:lang w:val="lt-LT"/>
                    </w:rPr>
                    <w:t>2</w:t>
                  </w:r>
                  <w:r w:rsidRPr="00844167">
                    <w:rPr>
                      <w:sz w:val="20"/>
                      <w:szCs w:val="20"/>
                      <w:lang w:val="lt-LT"/>
                    </w:rPr>
                    <w:t xml:space="preserve">, ne mažiau </w:t>
                  </w:r>
                  <w:r w:rsidR="00D706AA" w:rsidRPr="00844167">
                    <w:rPr>
                      <w:sz w:val="20"/>
                      <w:szCs w:val="20"/>
                      <w:lang w:val="lt-LT"/>
                    </w:rPr>
                    <w:t>72</w:t>
                  </w:r>
                  <w:r w:rsidR="007A745F" w:rsidRPr="00844167">
                    <w:rPr>
                      <w:sz w:val="20"/>
                      <w:szCs w:val="20"/>
                      <w:lang w:val="lt-LT"/>
                    </w:rPr>
                    <w:t>0</w:t>
                  </w:r>
                  <w:r w:rsidRPr="00844167">
                    <w:rPr>
                      <w:sz w:val="20"/>
                      <w:szCs w:val="20"/>
                      <w:lang w:val="lt-LT"/>
                    </w:rPr>
                    <w:t xml:space="preserve"> mm ilgio</w:t>
                  </w:r>
                </w:p>
              </w:tc>
              <w:tc>
                <w:tcPr>
                  <w:tcW w:w="2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0FA727" w14:textId="77777777" w:rsidR="00FE2105" w:rsidRPr="00844167" w:rsidRDefault="00FE2105" w:rsidP="00FE2105">
                  <w:pPr>
                    <w:rPr>
                      <w:bCs/>
                      <w:noProof/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8C2A5B" w14:textId="77777777" w:rsidR="00FE2105" w:rsidRPr="00844167" w:rsidRDefault="00FE2105" w:rsidP="00FE2105">
                  <w:pPr>
                    <w:rPr>
                      <w:bCs/>
                      <w:noProof/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1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41BED3" w14:textId="77777777" w:rsidR="00FE2105" w:rsidRPr="00844167" w:rsidRDefault="00FE2105" w:rsidP="00FE2105">
                  <w:pPr>
                    <w:rPr>
                      <w:bCs/>
                      <w:noProof/>
                      <w:sz w:val="20"/>
                      <w:szCs w:val="20"/>
                      <w:lang w:val="lt-LT"/>
                    </w:rPr>
                  </w:pPr>
                </w:p>
              </w:tc>
            </w:tr>
            <w:tr w:rsidR="00143D3F" w:rsidRPr="00844167" w14:paraId="00D3996C" w14:textId="77777777" w:rsidTr="00AF49BF">
              <w:trPr>
                <w:trHeight w:val="352"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E6E9FC9" w14:textId="77777777" w:rsidR="00FE2105" w:rsidRPr="00844167" w:rsidRDefault="00FE2105" w:rsidP="00D706AA">
                  <w:pPr>
                    <w:pStyle w:val="Sraopastraipa"/>
                    <w:spacing w:after="0" w:line="240" w:lineRule="auto"/>
                    <w:ind w:left="0"/>
                    <w:contextualSpacing/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</w:pPr>
                  <w:r w:rsidRPr="00844167"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  <w:t>1</w:t>
                  </w:r>
                  <w:r w:rsidR="00D706AA" w:rsidRPr="00844167"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  <w:t>7</w:t>
                  </w:r>
                  <w:r w:rsidRPr="00844167"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4F49F3D" w14:textId="05947CD9" w:rsidR="00FE2105" w:rsidRPr="00A04A06" w:rsidRDefault="008B0227" w:rsidP="00AF49BF">
                  <w:pPr>
                    <w:rPr>
                      <w:sz w:val="20"/>
                      <w:szCs w:val="20"/>
                      <w:highlight w:val="green"/>
                      <w:lang w:val="lt-LT"/>
                    </w:rPr>
                  </w:pPr>
                  <w:r>
                    <w:rPr>
                      <w:sz w:val="20"/>
                      <w:szCs w:val="20"/>
                      <w:lang w:val="lt-LT"/>
                    </w:rPr>
                    <w:t>E</w:t>
                  </w:r>
                  <w:r w:rsidR="00FE2105" w:rsidRPr="008B0227">
                    <w:rPr>
                      <w:sz w:val="20"/>
                      <w:szCs w:val="20"/>
                      <w:lang w:val="lt-LT"/>
                    </w:rPr>
                    <w:t>kologijos standart</w:t>
                  </w:r>
                  <w:r>
                    <w:rPr>
                      <w:sz w:val="20"/>
                      <w:szCs w:val="20"/>
                      <w:lang w:val="lt-LT"/>
                    </w:rPr>
                    <w:t>as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8DAA00" w14:textId="7C976EF4" w:rsidR="00FE2105" w:rsidRPr="00844167" w:rsidRDefault="00D61DDF" w:rsidP="00FE2105">
                  <w:pPr>
                    <w:jc w:val="both"/>
                    <w:rPr>
                      <w:sz w:val="20"/>
                      <w:szCs w:val="20"/>
                      <w:lang w:val="lt-LT"/>
                    </w:rPr>
                  </w:pPr>
                  <w:r>
                    <w:rPr>
                      <w:sz w:val="20"/>
                      <w:szCs w:val="20"/>
                      <w:lang w:val="lt-LT"/>
                    </w:rPr>
                    <w:t>ECMA-370 arba lygiavert</w:t>
                  </w:r>
                  <w:r w:rsidR="008B0227">
                    <w:rPr>
                      <w:sz w:val="20"/>
                      <w:szCs w:val="20"/>
                      <w:lang w:val="lt-LT"/>
                    </w:rPr>
                    <w:t>is</w:t>
                  </w:r>
                </w:p>
              </w:tc>
              <w:tc>
                <w:tcPr>
                  <w:tcW w:w="2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BF7660" w14:textId="77777777" w:rsidR="00FE2105" w:rsidRPr="00844167" w:rsidRDefault="00FE2105" w:rsidP="00FE2105">
                  <w:pPr>
                    <w:rPr>
                      <w:bCs/>
                      <w:noProof/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2D1971" w14:textId="77777777" w:rsidR="00FE2105" w:rsidRPr="00844167" w:rsidRDefault="00FE2105" w:rsidP="00FE2105">
                  <w:pPr>
                    <w:rPr>
                      <w:bCs/>
                      <w:noProof/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1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35D25A" w14:textId="77777777" w:rsidR="00FE2105" w:rsidRPr="00844167" w:rsidRDefault="00FE2105" w:rsidP="00FE2105">
                  <w:pPr>
                    <w:rPr>
                      <w:bCs/>
                      <w:noProof/>
                      <w:sz w:val="20"/>
                      <w:szCs w:val="20"/>
                      <w:lang w:val="lt-LT"/>
                    </w:rPr>
                  </w:pPr>
                </w:p>
              </w:tc>
            </w:tr>
            <w:tr w:rsidR="00143D3F" w:rsidRPr="00844167" w14:paraId="0AA62B7C" w14:textId="77777777" w:rsidTr="00AF49BF">
              <w:trPr>
                <w:trHeight w:val="416"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0B165BA" w14:textId="77777777" w:rsidR="00FE2105" w:rsidRPr="00844167" w:rsidRDefault="00FE2105" w:rsidP="00D706AA">
                  <w:pPr>
                    <w:pStyle w:val="Sraopastraipa"/>
                    <w:spacing w:after="0" w:line="240" w:lineRule="auto"/>
                    <w:ind w:left="0"/>
                    <w:contextualSpacing/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</w:pPr>
                  <w:r w:rsidRPr="00844167"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  <w:t>1</w:t>
                  </w:r>
                  <w:r w:rsidR="00D706AA" w:rsidRPr="00844167"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  <w:t>8</w:t>
                  </w:r>
                  <w:r w:rsidRPr="00844167"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9871D4" w14:textId="77777777" w:rsidR="00FE2105" w:rsidRPr="00844167" w:rsidRDefault="00FE2105" w:rsidP="00AF49BF">
                  <w:pPr>
                    <w:rPr>
                      <w:sz w:val="20"/>
                      <w:szCs w:val="20"/>
                      <w:lang w:val="lt-LT"/>
                    </w:rPr>
                  </w:pPr>
                  <w:r w:rsidRPr="00AF49BF">
                    <w:rPr>
                      <w:sz w:val="20"/>
                      <w:szCs w:val="20"/>
                      <w:lang w:val="lt-LT"/>
                    </w:rPr>
                    <w:t>Maisto saugos ser</w:t>
                  </w:r>
                  <w:r w:rsidR="008B4096" w:rsidRPr="00AF49BF">
                    <w:rPr>
                      <w:sz w:val="20"/>
                      <w:szCs w:val="20"/>
                      <w:lang w:val="lt-LT"/>
                    </w:rPr>
                    <w:t>t</w:t>
                  </w:r>
                  <w:r w:rsidRPr="00AF49BF">
                    <w:rPr>
                      <w:sz w:val="20"/>
                      <w:szCs w:val="20"/>
                      <w:lang w:val="lt-LT"/>
                    </w:rPr>
                    <w:t>ifikatas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53AE7A" w14:textId="5EA8703D" w:rsidR="00FE2105" w:rsidRPr="00844167" w:rsidRDefault="008B0227" w:rsidP="00FE2105">
                  <w:pPr>
                    <w:jc w:val="both"/>
                    <w:rPr>
                      <w:sz w:val="20"/>
                      <w:szCs w:val="20"/>
                      <w:lang w:val="lt-LT"/>
                    </w:rPr>
                  </w:pPr>
                  <w:r>
                    <w:rPr>
                      <w:sz w:val="20"/>
                      <w:szCs w:val="20"/>
                      <w:lang w:val="lt-LT"/>
                    </w:rPr>
                    <w:t xml:space="preserve">(EC) </w:t>
                  </w:r>
                  <w:proofErr w:type="spellStart"/>
                  <w:r>
                    <w:rPr>
                      <w:sz w:val="20"/>
                      <w:szCs w:val="20"/>
                      <w:lang w:val="lt-LT"/>
                    </w:rPr>
                    <w:t>No</w:t>
                  </w:r>
                  <w:proofErr w:type="spellEnd"/>
                  <w:r>
                    <w:rPr>
                      <w:sz w:val="20"/>
                      <w:szCs w:val="20"/>
                      <w:lang w:val="lt-LT"/>
                    </w:rPr>
                    <w:t xml:space="preserve"> 1935/2004 ir (EU) </w:t>
                  </w:r>
                  <w:proofErr w:type="spellStart"/>
                  <w:r>
                    <w:rPr>
                      <w:sz w:val="20"/>
                      <w:szCs w:val="20"/>
                      <w:lang w:val="lt-LT"/>
                    </w:rPr>
                    <w:t>No</w:t>
                  </w:r>
                  <w:proofErr w:type="spellEnd"/>
                  <w:r>
                    <w:rPr>
                      <w:sz w:val="20"/>
                      <w:szCs w:val="20"/>
                      <w:lang w:val="lt-LT"/>
                    </w:rPr>
                    <w:t xml:space="preserve"> 10/2011 arba lygiavertis</w:t>
                  </w:r>
                </w:p>
              </w:tc>
              <w:tc>
                <w:tcPr>
                  <w:tcW w:w="2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595DB5" w14:textId="77777777" w:rsidR="00FE2105" w:rsidRPr="00844167" w:rsidRDefault="00FE2105" w:rsidP="00FE2105">
                  <w:pPr>
                    <w:rPr>
                      <w:bCs/>
                      <w:noProof/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6CA4FE" w14:textId="77777777" w:rsidR="00FE2105" w:rsidRPr="00844167" w:rsidRDefault="00FE2105" w:rsidP="00FE2105">
                  <w:pPr>
                    <w:rPr>
                      <w:bCs/>
                      <w:noProof/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1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02A5FA" w14:textId="77777777" w:rsidR="00FE2105" w:rsidRPr="00844167" w:rsidRDefault="00FE2105" w:rsidP="00FE2105">
                  <w:pPr>
                    <w:rPr>
                      <w:bCs/>
                      <w:noProof/>
                      <w:sz w:val="20"/>
                      <w:szCs w:val="20"/>
                      <w:lang w:val="lt-LT"/>
                    </w:rPr>
                  </w:pPr>
                </w:p>
              </w:tc>
            </w:tr>
            <w:tr w:rsidR="00143D3F" w:rsidRPr="00844167" w14:paraId="233C85C6" w14:textId="77777777" w:rsidTr="00E06DE6">
              <w:trPr>
                <w:trHeight w:val="254"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3DEE859" w14:textId="77777777" w:rsidR="00FE2105" w:rsidRPr="00844167" w:rsidRDefault="00D706AA" w:rsidP="00FE2105">
                  <w:pPr>
                    <w:pStyle w:val="Sraopastraipa"/>
                    <w:spacing w:after="0" w:line="240" w:lineRule="auto"/>
                    <w:ind w:left="0"/>
                    <w:contextualSpacing/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</w:pPr>
                  <w:r w:rsidRPr="00844167"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  <w:t>19</w:t>
                  </w:r>
                  <w:r w:rsidR="00F40290" w:rsidRPr="00844167"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  <w:t xml:space="preserve">. </w:t>
                  </w:r>
                </w:p>
              </w:tc>
              <w:tc>
                <w:tcPr>
                  <w:tcW w:w="1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846FEE" w14:textId="067BDFE6" w:rsidR="00FE2105" w:rsidRPr="00844167" w:rsidRDefault="00F40290" w:rsidP="00AF49BF">
                  <w:pPr>
                    <w:rPr>
                      <w:rFonts w:eastAsia="Calibri"/>
                      <w:sz w:val="20"/>
                      <w:szCs w:val="20"/>
                      <w:lang w:val="lt-LT"/>
                    </w:rPr>
                  </w:pPr>
                  <w:r w:rsidRPr="00844167">
                    <w:rPr>
                      <w:rFonts w:eastAsia="Calibri"/>
                      <w:sz w:val="20"/>
                      <w:szCs w:val="20"/>
                      <w:lang w:val="lt-LT"/>
                    </w:rPr>
                    <w:t>Garantija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C6CFE2" w14:textId="77777777" w:rsidR="00FE2105" w:rsidRPr="00844167" w:rsidRDefault="00F40290" w:rsidP="00FE2105">
                  <w:pPr>
                    <w:jc w:val="both"/>
                    <w:rPr>
                      <w:rFonts w:eastAsia="Calibri"/>
                      <w:sz w:val="20"/>
                      <w:szCs w:val="20"/>
                      <w:lang w:val="lt-LT"/>
                    </w:rPr>
                  </w:pPr>
                  <w:r w:rsidRPr="00844167">
                    <w:rPr>
                      <w:rFonts w:eastAsia="Calibri"/>
                      <w:sz w:val="20"/>
                      <w:szCs w:val="20"/>
                      <w:lang w:val="lt-LT"/>
                    </w:rPr>
                    <w:t xml:space="preserve">Ne trumpesnė nei </w:t>
                  </w:r>
                  <w:r w:rsidR="001E788D">
                    <w:rPr>
                      <w:rFonts w:eastAsia="Calibri"/>
                      <w:sz w:val="20"/>
                      <w:szCs w:val="20"/>
                      <w:lang w:val="lt-LT"/>
                    </w:rPr>
                    <w:t>12</w:t>
                  </w:r>
                  <w:r w:rsidRPr="00844167">
                    <w:rPr>
                      <w:rFonts w:eastAsia="Calibri"/>
                      <w:sz w:val="20"/>
                      <w:szCs w:val="20"/>
                      <w:lang w:val="lt-LT"/>
                    </w:rPr>
                    <w:t xml:space="preserve"> mėn.</w:t>
                  </w:r>
                </w:p>
              </w:tc>
              <w:tc>
                <w:tcPr>
                  <w:tcW w:w="2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21E372" w14:textId="77777777" w:rsidR="00FE2105" w:rsidRPr="00844167" w:rsidRDefault="00FE2105" w:rsidP="00FE2105">
                  <w:pPr>
                    <w:rPr>
                      <w:bCs/>
                      <w:noProof/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1F7E28" w14:textId="77777777" w:rsidR="00FE2105" w:rsidRPr="00844167" w:rsidRDefault="00FE2105" w:rsidP="00FE2105">
                  <w:pPr>
                    <w:rPr>
                      <w:bCs/>
                      <w:noProof/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1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37942E" w14:textId="77777777" w:rsidR="00FE2105" w:rsidRPr="00844167" w:rsidRDefault="00FE2105" w:rsidP="00FE2105">
                  <w:pPr>
                    <w:rPr>
                      <w:bCs/>
                      <w:noProof/>
                      <w:sz w:val="20"/>
                      <w:szCs w:val="20"/>
                      <w:lang w:val="lt-LT"/>
                    </w:rPr>
                  </w:pPr>
                </w:p>
              </w:tc>
            </w:tr>
          </w:tbl>
          <w:p w14:paraId="63E4C755" w14:textId="61139469" w:rsidR="008B4096" w:rsidRPr="00844167" w:rsidRDefault="008B4096" w:rsidP="00A43A2A">
            <w:pPr>
              <w:rPr>
                <w:rFonts w:eastAsia="Calibri"/>
                <w:b/>
                <w:i/>
                <w:sz w:val="20"/>
                <w:szCs w:val="20"/>
                <w:lang w:val="lt-LT" w:eastAsia="lt-LT"/>
              </w:rPr>
            </w:pPr>
          </w:p>
        </w:tc>
      </w:tr>
    </w:tbl>
    <w:p w14:paraId="10626914" w14:textId="01EDCD2E" w:rsidR="00A43A2A" w:rsidRDefault="00A43A2A">
      <w:pPr>
        <w:rPr>
          <w:lang w:val="lt-LT"/>
        </w:rPr>
      </w:pPr>
    </w:p>
    <w:p w14:paraId="1AE4FC0F" w14:textId="446D1AE0" w:rsidR="00626223" w:rsidRDefault="00626223">
      <w:pPr>
        <w:rPr>
          <w:lang w:val="lt-LT"/>
        </w:rPr>
      </w:pPr>
      <w:r>
        <w:rPr>
          <w:lang w:val="lt-LT"/>
        </w:rPr>
        <w:t xml:space="preserve">PASTABA: </w:t>
      </w:r>
    </w:p>
    <w:p w14:paraId="28ACE515" w14:textId="4A804425" w:rsidR="00626223" w:rsidRPr="00A43A2A" w:rsidRDefault="00570092" w:rsidP="00E7060D">
      <w:pPr>
        <w:jc w:val="both"/>
        <w:rPr>
          <w:lang w:val="lt-LT"/>
        </w:rPr>
      </w:pPr>
      <w:r>
        <w:rPr>
          <w:lang w:val="lt-LT"/>
        </w:rPr>
        <w:t>V</w:t>
      </w:r>
      <w:r w:rsidRPr="00570092">
        <w:rPr>
          <w:lang w:val="lt-LT"/>
        </w:rPr>
        <w:t>adovaujantis Lietuvos Respublikos Maisto įstatymo 4 str. 2 d. 4 p.</w:t>
      </w:r>
      <w:r>
        <w:rPr>
          <w:lang w:val="lt-LT"/>
        </w:rPr>
        <w:t xml:space="preserve"> ir 5 p. </w:t>
      </w:r>
      <w:bookmarkStart w:id="0" w:name="_GoBack"/>
      <w:bookmarkEnd w:id="0"/>
      <w:r>
        <w:rPr>
          <w:lang w:val="lt-LT"/>
        </w:rPr>
        <w:t>m</w:t>
      </w:r>
      <w:r w:rsidR="00626223">
        <w:rPr>
          <w:lang w:val="lt-LT"/>
        </w:rPr>
        <w:t>aisto saugos sertifikatas reikalaujamas</w:t>
      </w:r>
      <w:r>
        <w:rPr>
          <w:lang w:val="lt-LT"/>
        </w:rPr>
        <w:t xml:space="preserve">, </w:t>
      </w:r>
      <w:r w:rsidR="00626223">
        <w:rPr>
          <w:lang w:val="lt-LT"/>
        </w:rPr>
        <w:t xml:space="preserve">kadangi </w:t>
      </w:r>
      <w:r w:rsidR="00E7060D">
        <w:rPr>
          <w:lang w:val="lt-LT"/>
        </w:rPr>
        <w:t>Skaitmeninė spaudos mašina perkama</w:t>
      </w:r>
      <w:r w:rsidR="00626223" w:rsidRPr="00626223">
        <w:rPr>
          <w:lang w:val="lt-LT"/>
        </w:rPr>
        <w:t xml:space="preserve"> siekiant įgyvendinti projekt</w:t>
      </w:r>
      <w:r w:rsidR="00E7060D">
        <w:rPr>
          <w:lang w:val="lt-LT"/>
        </w:rPr>
        <w:t>ą</w:t>
      </w:r>
      <w:r w:rsidR="00626223" w:rsidRPr="00626223">
        <w:rPr>
          <w:lang w:val="lt-LT"/>
        </w:rPr>
        <w:t xml:space="preserve"> </w:t>
      </w:r>
      <w:r w:rsidR="00626223">
        <w:rPr>
          <w:lang w:val="lt-LT"/>
        </w:rPr>
        <w:t>„</w:t>
      </w:r>
      <w:r w:rsidR="00626223" w:rsidRPr="00626223">
        <w:rPr>
          <w:lang w:val="lt-LT"/>
        </w:rPr>
        <w:t>Kauno ir Alytaus kolegijų veiklos pertvarka, sukuriant mokslinių taikomųjų tyrimų centrą maisto ir sveikos gyvensenos srityje (</w:t>
      </w:r>
      <w:proofErr w:type="spellStart"/>
      <w:r w:rsidR="00626223" w:rsidRPr="00626223">
        <w:rPr>
          <w:lang w:val="lt-LT"/>
        </w:rPr>
        <w:t>Foodtech</w:t>
      </w:r>
      <w:proofErr w:type="spellEnd"/>
      <w:r w:rsidR="00626223" w:rsidRPr="00626223">
        <w:rPr>
          <w:lang w:val="lt-LT"/>
        </w:rPr>
        <w:t xml:space="preserve"> and </w:t>
      </w:r>
      <w:proofErr w:type="spellStart"/>
      <w:r w:rsidR="00626223" w:rsidRPr="00626223">
        <w:rPr>
          <w:lang w:val="lt-LT"/>
        </w:rPr>
        <w:t>Health</w:t>
      </w:r>
      <w:proofErr w:type="spellEnd"/>
      <w:r w:rsidR="00626223" w:rsidRPr="00626223">
        <w:rPr>
          <w:lang w:val="lt-LT"/>
        </w:rPr>
        <w:t xml:space="preserve"> </w:t>
      </w:r>
      <w:proofErr w:type="spellStart"/>
      <w:r w:rsidR="00626223" w:rsidRPr="00626223">
        <w:rPr>
          <w:lang w:val="lt-LT"/>
        </w:rPr>
        <w:t>Innovation</w:t>
      </w:r>
      <w:proofErr w:type="spellEnd"/>
      <w:r w:rsidR="00626223" w:rsidRPr="00626223">
        <w:rPr>
          <w:lang w:val="lt-LT"/>
        </w:rPr>
        <w:t xml:space="preserve"> HUB)</w:t>
      </w:r>
      <w:r w:rsidR="00626223">
        <w:rPr>
          <w:lang w:val="lt-LT"/>
        </w:rPr>
        <w:t>“</w:t>
      </w:r>
      <w:r w:rsidR="00E7060D">
        <w:rPr>
          <w:lang w:val="lt-LT"/>
        </w:rPr>
        <w:t xml:space="preserve">. Projekto įgyvendinimo metu </w:t>
      </w:r>
      <w:r w:rsidR="00E7060D" w:rsidRPr="00E7060D">
        <w:rPr>
          <w:lang w:val="lt-LT"/>
        </w:rPr>
        <w:t>bus sukurtas vieningas maisto technologijų ir su tuo susijusių kitų mokslo sričių taikomųjų mokslinių tyrimų centras</w:t>
      </w:r>
      <w:r w:rsidR="00E7060D">
        <w:rPr>
          <w:lang w:val="lt-LT"/>
        </w:rPr>
        <w:t>.</w:t>
      </w:r>
    </w:p>
    <w:sectPr w:rsidR="00626223" w:rsidRPr="00A43A2A" w:rsidSect="00844167">
      <w:pgSz w:w="16838" w:h="11906" w:orient="landscape"/>
      <w:pgMar w:top="567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6B49F64"/>
    <w:name w:val="WW8Num2"/>
    <w:lvl w:ilvl="0">
      <w:start w:val="1"/>
      <w:numFmt w:val="decimal"/>
      <w:suff w:val="space"/>
      <w:lvlText w:val="%1."/>
      <w:lvlJc w:val="left"/>
      <w:pPr>
        <w:tabs>
          <w:tab w:val="num" w:pos="142"/>
        </w:tabs>
        <w:ind w:left="142" w:firstLine="0"/>
      </w:pPr>
      <w:rPr>
        <w:rFonts w:ascii="Times New Roman" w:hAnsi="Times New Roman" w:cs="Times New Roman"/>
        <w:b w:val="0"/>
        <w:strike w:val="0"/>
        <w:color w:val="auto"/>
      </w:rPr>
    </w:lvl>
    <w:lvl w:ilvl="1">
      <w:start w:val="1"/>
      <w:numFmt w:val="decimal"/>
      <w:suff w:val="space"/>
      <w:lvlText w:val="%1.%2."/>
      <w:lvlJc w:val="left"/>
      <w:pPr>
        <w:tabs>
          <w:tab w:val="num" w:pos="568"/>
        </w:tabs>
        <w:ind w:left="568" w:firstLine="0"/>
      </w:pPr>
      <w:rPr>
        <w:color w:val="auto"/>
      </w:r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  <w:rPr>
        <w:color w:val="auto"/>
      </w:r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  <w:rPr>
        <w:color w:val="auto"/>
      </w:r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0" w:firstLine="0"/>
      </w:pPr>
      <w:rPr>
        <w:color w:val="auto"/>
      </w:r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0" w:firstLine="0"/>
      </w:pPr>
      <w:rPr>
        <w:color w:val="auto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  <w:rPr>
        <w:color w:val="auto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0" w:firstLine="0"/>
      </w:pPr>
      <w:rPr>
        <w:color w:val="auto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0" w:firstLine="0"/>
      </w:pPr>
      <w:rPr>
        <w:color w:val="auto"/>
      </w:rPr>
    </w:lvl>
  </w:abstractNum>
  <w:abstractNum w:abstractNumId="1" w15:restartNumberingAfterBreak="0">
    <w:nsid w:val="00B83FD1"/>
    <w:multiLevelType w:val="hybridMultilevel"/>
    <w:tmpl w:val="E08E5DA6"/>
    <w:lvl w:ilvl="0" w:tplc="0409000F">
      <w:start w:val="1"/>
      <w:numFmt w:val="decimal"/>
      <w:lvlText w:val="%1."/>
      <w:lvlJc w:val="left"/>
      <w:pPr>
        <w:tabs>
          <w:tab w:val="num" w:pos="1404"/>
        </w:tabs>
        <w:ind w:left="1404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24"/>
        </w:tabs>
        <w:ind w:left="212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44"/>
        </w:tabs>
        <w:ind w:left="284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564"/>
        </w:tabs>
        <w:ind w:left="356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284"/>
        </w:tabs>
        <w:ind w:left="428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04"/>
        </w:tabs>
        <w:ind w:left="500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24"/>
        </w:tabs>
        <w:ind w:left="572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44"/>
        </w:tabs>
        <w:ind w:left="644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164"/>
        </w:tabs>
        <w:ind w:left="7164" w:hanging="180"/>
      </w:pPr>
    </w:lvl>
  </w:abstractNum>
  <w:abstractNum w:abstractNumId="2" w15:restartNumberingAfterBreak="0">
    <w:nsid w:val="07B67502"/>
    <w:multiLevelType w:val="hybridMultilevel"/>
    <w:tmpl w:val="F3989114"/>
    <w:lvl w:ilvl="0" w:tplc="303495B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9217B"/>
    <w:multiLevelType w:val="multilevel"/>
    <w:tmpl w:val="4AFE6C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09C27B8F"/>
    <w:multiLevelType w:val="hybridMultilevel"/>
    <w:tmpl w:val="EF3ED9D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57813"/>
    <w:multiLevelType w:val="hybridMultilevel"/>
    <w:tmpl w:val="73FE3182"/>
    <w:lvl w:ilvl="0" w:tplc="0427000F">
      <w:start w:val="1"/>
      <w:numFmt w:val="decimal"/>
      <w:lvlText w:val="%1."/>
      <w:lvlJc w:val="left"/>
      <w:pPr>
        <w:ind w:left="1627" w:hanging="360"/>
      </w:pPr>
    </w:lvl>
    <w:lvl w:ilvl="1" w:tplc="04270019" w:tentative="1">
      <w:start w:val="1"/>
      <w:numFmt w:val="lowerLetter"/>
      <w:lvlText w:val="%2."/>
      <w:lvlJc w:val="left"/>
      <w:pPr>
        <w:ind w:left="2347" w:hanging="360"/>
      </w:pPr>
    </w:lvl>
    <w:lvl w:ilvl="2" w:tplc="0427001B" w:tentative="1">
      <w:start w:val="1"/>
      <w:numFmt w:val="lowerRoman"/>
      <w:lvlText w:val="%3."/>
      <w:lvlJc w:val="right"/>
      <w:pPr>
        <w:ind w:left="3067" w:hanging="180"/>
      </w:pPr>
    </w:lvl>
    <w:lvl w:ilvl="3" w:tplc="0427000F" w:tentative="1">
      <w:start w:val="1"/>
      <w:numFmt w:val="decimal"/>
      <w:lvlText w:val="%4."/>
      <w:lvlJc w:val="left"/>
      <w:pPr>
        <w:ind w:left="3787" w:hanging="360"/>
      </w:pPr>
    </w:lvl>
    <w:lvl w:ilvl="4" w:tplc="04270019" w:tentative="1">
      <w:start w:val="1"/>
      <w:numFmt w:val="lowerLetter"/>
      <w:lvlText w:val="%5."/>
      <w:lvlJc w:val="left"/>
      <w:pPr>
        <w:ind w:left="4507" w:hanging="360"/>
      </w:pPr>
    </w:lvl>
    <w:lvl w:ilvl="5" w:tplc="0427001B" w:tentative="1">
      <w:start w:val="1"/>
      <w:numFmt w:val="lowerRoman"/>
      <w:lvlText w:val="%6."/>
      <w:lvlJc w:val="right"/>
      <w:pPr>
        <w:ind w:left="5227" w:hanging="180"/>
      </w:pPr>
    </w:lvl>
    <w:lvl w:ilvl="6" w:tplc="0427000F" w:tentative="1">
      <w:start w:val="1"/>
      <w:numFmt w:val="decimal"/>
      <w:lvlText w:val="%7."/>
      <w:lvlJc w:val="left"/>
      <w:pPr>
        <w:ind w:left="5947" w:hanging="360"/>
      </w:pPr>
    </w:lvl>
    <w:lvl w:ilvl="7" w:tplc="04270019" w:tentative="1">
      <w:start w:val="1"/>
      <w:numFmt w:val="lowerLetter"/>
      <w:lvlText w:val="%8."/>
      <w:lvlJc w:val="left"/>
      <w:pPr>
        <w:ind w:left="6667" w:hanging="360"/>
      </w:pPr>
    </w:lvl>
    <w:lvl w:ilvl="8" w:tplc="0427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6" w15:restartNumberingAfterBreak="0">
    <w:nsid w:val="12CD0532"/>
    <w:multiLevelType w:val="multilevel"/>
    <w:tmpl w:val="B9DA732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2DB2002"/>
    <w:multiLevelType w:val="multilevel"/>
    <w:tmpl w:val="82428136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8" w15:restartNumberingAfterBreak="0">
    <w:nsid w:val="1516107B"/>
    <w:multiLevelType w:val="hybridMultilevel"/>
    <w:tmpl w:val="EB6662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C21473"/>
    <w:multiLevelType w:val="hybridMultilevel"/>
    <w:tmpl w:val="C1D0C2FE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C3D0CA4"/>
    <w:multiLevelType w:val="multilevel"/>
    <w:tmpl w:val="F048C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210E4D45"/>
    <w:multiLevelType w:val="hybridMultilevel"/>
    <w:tmpl w:val="EBACD72A"/>
    <w:lvl w:ilvl="0" w:tplc="FBD0EE40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12" w15:restartNumberingAfterBreak="0">
    <w:nsid w:val="29112A15"/>
    <w:multiLevelType w:val="hybridMultilevel"/>
    <w:tmpl w:val="06E6E95A"/>
    <w:lvl w:ilvl="0" w:tplc="1610E40A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A4B2857"/>
    <w:multiLevelType w:val="multilevel"/>
    <w:tmpl w:val="449805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D0E3531"/>
    <w:multiLevelType w:val="hybridMultilevel"/>
    <w:tmpl w:val="56C2B5CE"/>
    <w:lvl w:ilvl="0" w:tplc="B7801D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204BD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E83FF8"/>
    <w:multiLevelType w:val="multilevel"/>
    <w:tmpl w:val="E2520C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2A06BF6"/>
    <w:multiLevelType w:val="hybridMultilevel"/>
    <w:tmpl w:val="028CF9CA"/>
    <w:lvl w:ilvl="0" w:tplc="E94A6CF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3B1DC5"/>
    <w:multiLevelType w:val="hybridMultilevel"/>
    <w:tmpl w:val="56C2B5CE"/>
    <w:lvl w:ilvl="0" w:tplc="B7801D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204BD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E1129F"/>
    <w:multiLevelType w:val="hybridMultilevel"/>
    <w:tmpl w:val="08981EE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2F21BA"/>
    <w:multiLevelType w:val="hybridMultilevel"/>
    <w:tmpl w:val="50F648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561BFD"/>
    <w:multiLevelType w:val="hybridMultilevel"/>
    <w:tmpl w:val="56C2B5CE"/>
    <w:lvl w:ilvl="0" w:tplc="B7801D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204BD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C774FC"/>
    <w:multiLevelType w:val="hybridMultilevel"/>
    <w:tmpl w:val="F00822C2"/>
    <w:lvl w:ilvl="0" w:tplc="E94A6CF0">
      <w:start w:val="1"/>
      <w:numFmt w:val="bullet"/>
      <w:lvlText w:val=""/>
      <w:lvlJc w:val="left"/>
      <w:pPr>
        <w:tabs>
          <w:tab w:val="num" w:pos="2214"/>
        </w:tabs>
        <w:ind w:left="221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hint="default"/>
      </w:rPr>
    </w:lvl>
  </w:abstractNum>
  <w:abstractNum w:abstractNumId="22" w15:restartNumberingAfterBreak="0">
    <w:nsid w:val="42FA3F45"/>
    <w:multiLevelType w:val="hybridMultilevel"/>
    <w:tmpl w:val="197C33A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207BD2"/>
    <w:multiLevelType w:val="hybridMultilevel"/>
    <w:tmpl w:val="B4D85B70"/>
    <w:lvl w:ilvl="0" w:tplc="AF084C68">
      <w:start w:val="1"/>
      <w:numFmt w:val="decimal"/>
      <w:lvlText w:val="%1."/>
      <w:lvlJc w:val="left"/>
      <w:pPr>
        <w:ind w:left="93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3" w:hanging="360"/>
      </w:pPr>
    </w:lvl>
    <w:lvl w:ilvl="2" w:tplc="0427001B" w:tentative="1">
      <w:start w:val="1"/>
      <w:numFmt w:val="lowerRoman"/>
      <w:lvlText w:val="%3."/>
      <w:lvlJc w:val="right"/>
      <w:pPr>
        <w:ind w:left="2373" w:hanging="180"/>
      </w:pPr>
    </w:lvl>
    <w:lvl w:ilvl="3" w:tplc="0427000F" w:tentative="1">
      <w:start w:val="1"/>
      <w:numFmt w:val="decimal"/>
      <w:lvlText w:val="%4."/>
      <w:lvlJc w:val="left"/>
      <w:pPr>
        <w:ind w:left="3093" w:hanging="360"/>
      </w:pPr>
    </w:lvl>
    <w:lvl w:ilvl="4" w:tplc="04270019" w:tentative="1">
      <w:start w:val="1"/>
      <w:numFmt w:val="lowerLetter"/>
      <w:lvlText w:val="%5."/>
      <w:lvlJc w:val="left"/>
      <w:pPr>
        <w:ind w:left="3813" w:hanging="360"/>
      </w:pPr>
    </w:lvl>
    <w:lvl w:ilvl="5" w:tplc="0427001B" w:tentative="1">
      <w:start w:val="1"/>
      <w:numFmt w:val="lowerRoman"/>
      <w:lvlText w:val="%6."/>
      <w:lvlJc w:val="right"/>
      <w:pPr>
        <w:ind w:left="4533" w:hanging="180"/>
      </w:pPr>
    </w:lvl>
    <w:lvl w:ilvl="6" w:tplc="0427000F" w:tentative="1">
      <w:start w:val="1"/>
      <w:numFmt w:val="decimal"/>
      <w:lvlText w:val="%7."/>
      <w:lvlJc w:val="left"/>
      <w:pPr>
        <w:ind w:left="5253" w:hanging="360"/>
      </w:pPr>
    </w:lvl>
    <w:lvl w:ilvl="7" w:tplc="04270019" w:tentative="1">
      <w:start w:val="1"/>
      <w:numFmt w:val="lowerLetter"/>
      <w:lvlText w:val="%8."/>
      <w:lvlJc w:val="left"/>
      <w:pPr>
        <w:ind w:left="5973" w:hanging="360"/>
      </w:pPr>
    </w:lvl>
    <w:lvl w:ilvl="8" w:tplc="0427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24" w15:restartNumberingAfterBreak="0">
    <w:nsid w:val="47AD033C"/>
    <w:multiLevelType w:val="hybridMultilevel"/>
    <w:tmpl w:val="6E726344"/>
    <w:lvl w:ilvl="0" w:tplc="E94A6CF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007401"/>
    <w:multiLevelType w:val="multilevel"/>
    <w:tmpl w:val="8BD8612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20" w:hanging="1800"/>
      </w:pPr>
      <w:rPr>
        <w:rFonts w:hint="default"/>
      </w:rPr>
    </w:lvl>
  </w:abstractNum>
  <w:abstractNum w:abstractNumId="26" w15:restartNumberingAfterBreak="0">
    <w:nsid w:val="49E34E21"/>
    <w:multiLevelType w:val="hybridMultilevel"/>
    <w:tmpl w:val="952081EE"/>
    <w:lvl w:ilvl="0" w:tplc="E94A6CF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BE3259"/>
    <w:multiLevelType w:val="hybridMultilevel"/>
    <w:tmpl w:val="71566A2A"/>
    <w:lvl w:ilvl="0" w:tplc="493041E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5546FE"/>
    <w:multiLevelType w:val="hybridMultilevel"/>
    <w:tmpl w:val="5DDC47A2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F110ED1"/>
    <w:multiLevelType w:val="hybridMultilevel"/>
    <w:tmpl w:val="6B2C0C60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2024AAE"/>
    <w:multiLevelType w:val="hybridMultilevel"/>
    <w:tmpl w:val="B94AF7AE"/>
    <w:lvl w:ilvl="0" w:tplc="7250DEF4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 w15:restartNumberingAfterBreak="0">
    <w:nsid w:val="525C5BD6"/>
    <w:multiLevelType w:val="hybridMultilevel"/>
    <w:tmpl w:val="B7D2976A"/>
    <w:lvl w:ilvl="0" w:tplc="E94A6CF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ED690A"/>
    <w:multiLevelType w:val="multilevel"/>
    <w:tmpl w:val="1E9A3E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3" w15:restartNumberingAfterBreak="0">
    <w:nsid w:val="61251EF9"/>
    <w:multiLevelType w:val="hybridMultilevel"/>
    <w:tmpl w:val="F7B8D87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51D470F"/>
    <w:multiLevelType w:val="multilevel"/>
    <w:tmpl w:val="B9DA732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788D045F"/>
    <w:multiLevelType w:val="hybridMultilevel"/>
    <w:tmpl w:val="DE1C7AE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CF3F77"/>
    <w:multiLevelType w:val="hybridMultilevel"/>
    <w:tmpl w:val="F26CB46A"/>
    <w:lvl w:ilvl="0" w:tplc="04270001">
      <w:start w:val="1"/>
      <w:numFmt w:val="bullet"/>
      <w:lvlText w:val=""/>
      <w:lvlJc w:val="left"/>
      <w:pPr>
        <w:ind w:left="207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9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51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23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95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7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9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11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83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8"/>
  </w:num>
  <w:num w:numId="3">
    <w:abstractNumId w:val="11"/>
  </w:num>
  <w:num w:numId="4">
    <w:abstractNumId w:val="1"/>
  </w:num>
  <w:num w:numId="5">
    <w:abstractNumId w:val="35"/>
  </w:num>
  <w:num w:numId="6">
    <w:abstractNumId w:val="12"/>
  </w:num>
  <w:num w:numId="7">
    <w:abstractNumId w:val="36"/>
  </w:num>
  <w:num w:numId="8">
    <w:abstractNumId w:val="22"/>
  </w:num>
  <w:num w:numId="9">
    <w:abstractNumId w:val="9"/>
  </w:num>
  <w:num w:numId="10">
    <w:abstractNumId w:val="33"/>
  </w:num>
  <w:num w:numId="11">
    <w:abstractNumId w:val="32"/>
  </w:num>
  <w:num w:numId="12">
    <w:abstractNumId w:val="18"/>
  </w:num>
  <w:num w:numId="13">
    <w:abstractNumId w:val="4"/>
  </w:num>
  <w:num w:numId="14">
    <w:abstractNumId w:val="10"/>
  </w:num>
  <w:num w:numId="15">
    <w:abstractNumId w:val="13"/>
  </w:num>
  <w:num w:numId="16">
    <w:abstractNumId w:val="26"/>
  </w:num>
  <w:num w:numId="17">
    <w:abstractNumId w:val="16"/>
  </w:num>
  <w:num w:numId="18">
    <w:abstractNumId w:val="21"/>
  </w:num>
  <w:num w:numId="19">
    <w:abstractNumId w:val="24"/>
  </w:num>
  <w:num w:numId="20">
    <w:abstractNumId w:val="31"/>
  </w:num>
  <w:num w:numId="21">
    <w:abstractNumId w:val="30"/>
  </w:num>
  <w:num w:numId="22">
    <w:abstractNumId w:val="20"/>
  </w:num>
  <w:num w:numId="23">
    <w:abstractNumId w:val="17"/>
  </w:num>
  <w:num w:numId="24">
    <w:abstractNumId w:val="14"/>
  </w:num>
  <w:num w:numId="25">
    <w:abstractNumId w:val="25"/>
  </w:num>
  <w:num w:numId="26">
    <w:abstractNumId w:val="3"/>
  </w:num>
  <w:num w:numId="27">
    <w:abstractNumId w:val="29"/>
  </w:num>
  <w:num w:numId="28">
    <w:abstractNumId w:val="7"/>
  </w:num>
  <w:num w:numId="29">
    <w:abstractNumId w:val="15"/>
  </w:num>
  <w:num w:numId="30">
    <w:abstractNumId w:val="19"/>
  </w:num>
  <w:num w:numId="31">
    <w:abstractNumId w:val="34"/>
  </w:num>
  <w:num w:numId="32">
    <w:abstractNumId w:val="27"/>
  </w:num>
  <w:num w:numId="33">
    <w:abstractNumId w:val="2"/>
  </w:num>
  <w:num w:numId="34">
    <w:abstractNumId w:val="6"/>
  </w:num>
  <w:num w:numId="35">
    <w:abstractNumId w:val="0"/>
  </w:num>
  <w:num w:numId="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296"/>
  <w:hyphenationZone w:val="396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676"/>
    <w:rsid w:val="00002557"/>
    <w:rsid w:val="00006B31"/>
    <w:rsid w:val="00016B19"/>
    <w:rsid w:val="00017B77"/>
    <w:rsid w:val="00025685"/>
    <w:rsid w:val="0003479E"/>
    <w:rsid w:val="00041A95"/>
    <w:rsid w:val="0005075E"/>
    <w:rsid w:val="00050CBE"/>
    <w:rsid w:val="00063BAB"/>
    <w:rsid w:val="00070DD3"/>
    <w:rsid w:val="000776A4"/>
    <w:rsid w:val="00084DF3"/>
    <w:rsid w:val="00091A38"/>
    <w:rsid w:val="000945DC"/>
    <w:rsid w:val="000974D8"/>
    <w:rsid w:val="000B2EF8"/>
    <w:rsid w:val="000C4850"/>
    <w:rsid w:val="000C5789"/>
    <w:rsid w:val="000D716F"/>
    <w:rsid w:val="000F2EA6"/>
    <w:rsid w:val="000F3737"/>
    <w:rsid w:val="001012EB"/>
    <w:rsid w:val="0010222D"/>
    <w:rsid w:val="00104F72"/>
    <w:rsid w:val="00106010"/>
    <w:rsid w:val="00107A01"/>
    <w:rsid w:val="001107DD"/>
    <w:rsid w:val="001169D3"/>
    <w:rsid w:val="00116AD5"/>
    <w:rsid w:val="0012210D"/>
    <w:rsid w:val="001406DE"/>
    <w:rsid w:val="00143D3F"/>
    <w:rsid w:val="00147667"/>
    <w:rsid w:val="00150612"/>
    <w:rsid w:val="001511B6"/>
    <w:rsid w:val="00155817"/>
    <w:rsid w:val="00163256"/>
    <w:rsid w:val="0016463F"/>
    <w:rsid w:val="001735DD"/>
    <w:rsid w:val="00183EA4"/>
    <w:rsid w:val="001850A8"/>
    <w:rsid w:val="00190EF7"/>
    <w:rsid w:val="00195C7A"/>
    <w:rsid w:val="00197C07"/>
    <w:rsid w:val="001A1456"/>
    <w:rsid w:val="001C2F60"/>
    <w:rsid w:val="001C682A"/>
    <w:rsid w:val="001D0324"/>
    <w:rsid w:val="001D0C57"/>
    <w:rsid w:val="001D1162"/>
    <w:rsid w:val="001D5ABB"/>
    <w:rsid w:val="001E3FB4"/>
    <w:rsid w:val="001E4F1D"/>
    <w:rsid w:val="001E788D"/>
    <w:rsid w:val="001E7E7C"/>
    <w:rsid w:val="001F0E80"/>
    <w:rsid w:val="001F12CA"/>
    <w:rsid w:val="00201A01"/>
    <w:rsid w:val="00210226"/>
    <w:rsid w:val="00217E2C"/>
    <w:rsid w:val="002205BF"/>
    <w:rsid w:val="00222122"/>
    <w:rsid w:val="00226F02"/>
    <w:rsid w:val="00236276"/>
    <w:rsid w:val="0024122B"/>
    <w:rsid w:val="002426EB"/>
    <w:rsid w:val="00245581"/>
    <w:rsid w:val="00257369"/>
    <w:rsid w:val="00261326"/>
    <w:rsid w:val="00262B50"/>
    <w:rsid w:val="00275D61"/>
    <w:rsid w:val="002837F6"/>
    <w:rsid w:val="00287B17"/>
    <w:rsid w:val="00294B07"/>
    <w:rsid w:val="002969E2"/>
    <w:rsid w:val="002A1421"/>
    <w:rsid w:val="002A1F7A"/>
    <w:rsid w:val="002A736F"/>
    <w:rsid w:val="002A7F61"/>
    <w:rsid w:val="002B7BE8"/>
    <w:rsid w:val="002C73DF"/>
    <w:rsid w:val="002E2614"/>
    <w:rsid w:val="002F4674"/>
    <w:rsid w:val="002F5421"/>
    <w:rsid w:val="003045DE"/>
    <w:rsid w:val="00306894"/>
    <w:rsid w:val="00311297"/>
    <w:rsid w:val="00313061"/>
    <w:rsid w:val="00313D23"/>
    <w:rsid w:val="0032415A"/>
    <w:rsid w:val="00326CAD"/>
    <w:rsid w:val="00327E5C"/>
    <w:rsid w:val="00330EA1"/>
    <w:rsid w:val="003407F9"/>
    <w:rsid w:val="00343D02"/>
    <w:rsid w:val="00353BF6"/>
    <w:rsid w:val="00367EC9"/>
    <w:rsid w:val="00375FC2"/>
    <w:rsid w:val="0037657A"/>
    <w:rsid w:val="0038061F"/>
    <w:rsid w:val="00381A5F"/>
    <w:rsid w:val="003836E8"/>
    <w:rsid w:val="00394FFF"/>
    <w:rsid w:val="00395C7F"/>
    <w:rsid w:val="00396CD8"/>
    <w:rsid w:val="00397D7F"/>
    <w:rsid w:val="003A5D45"/>
    <w:rsid w:val="003A6CEA"/>
    <w:rsid w:val="003B5CD0"/>
    <w:rsid w:val="003B64BC"/>
    <w:rsid w:val="003D123D"/>
    <w:rsid w:val="003D6278"/>
    <w:rsid w:val="003D6D2C"/>
    <w:rsid w:val="003E0F20"/>
    <w:rsid w:val="003E6A70"/>
    <w:rsid w:val="003F1887"/>
    <w:rsid w:val="003F6BDB"/>
    <w:rsid w:val="004242BF"/>
    <w:rsid w:val="004300A7"/>
    <w:rsid w:val="004357B7"/>
    <w:rsid w:val="004405B6"/>
    <w:rsid w:val="0045021E"/>
    <w:rsid w:val="004535E5"/>
    <w:rsid w:val="00456B4D"/>
    <w:rsid w:val="004626EC"/>
    <w:rsid w:val="0046277E"/>
    <w:rsid w:val="0047061E"/>
    <w:rsid w:val="004738C9"/>
    <w:rsid w:val="004741B7"/>
    <w:rsid w:val="00480618"/>
    <w:rsid w:val="004847AB"/>
    <w:rsid w:val="0048587A"/>
    <w:rsid w:val="00492A51"/>
    <w:rsid w:val="00495906"/>
    <w:rsid w:val="004A0089"/>
    <w:rsid w:val="004A1A67"/>
    <w:rsid w:val="004A22C4"/>
    <w:rsid w:val="004A54EB"/>
    <w:rsid w:val="004A6FBA"/>
    <w:rsid w:val="004B3714"/>
    <w:rsid w:val="004D78D5"/>
    <w:rsid w:val="004E2C45"/>
    <w:rsid w:val="004F59B6"/>
    <w:rsid w:val="004F652D"/>
    <w:rsid w:val="00507578"/>
    <w:rsid w:val="00521A87"/>
    <w:rsid w:val="00527BFF"/>
    <w:rsid w:val="005433F1"/>
    <w:rsid w:val="0054764B"/>
    <w:rsid w:val="00550BAC"/>
    <w:rsid w:val="00552682"/>
    <w:rsid w:val="00560E5D"/>
    <w:rsid w:val="00565367"/>
    <w:rsid w:val="005669BE"/>
    <w:rsid w:val="00570092"/>
    <w:rsid w:val="00573FC5"/>
    <w:rsid w:val="00580142"/>
    <w:rsid w:val="00581029"/>
    <w:rsid w:val="005C0250"/>
    <w:rsid w:val="005D7080"/>
    <w:rsid w:val="005D7BFA"/>
    <w:rsid w:val="005E4077"/>
    <w:rsid w:val="005F0910"/>
    <w:rsid w:val="006019BF"/>
    <w:rsid w:val="006049C9"/>
    <w:rsid w:val="00607815"/>
    <w:rsid w:val="00623676"/>
    <w:rsid w:val="00626223"/>
    <w:rsid w:val="00626F38"/>
    <w:rsid w:val="0062739B"/>
    <w:rsid w:val="00627450"/>
    <w:rsid w:val="00646E6C"/>
    <w:rsid w:val="006514C8"/>
    <w:rsid w:val="00651831"/>
    <w:rsid w:val="00651FBC"/>
    <w:rsid w:val="00656FAD"/>
    <w:rsid w:val="00671742"/>
    <w:rsid w:val="00681C9C"/>
    <w:rsid w:val="00682A0E"/>
    <w:rsid w:val="0068640F"/>
    <w:rsid w:val="006A6C7E"/>
    <w:rsid w:val="006C2EA5"/>
    <w:rsid w:val="006C70FB"/>
    <w:rsid w:val="006C712F"/>
    <w:rsid w:val="006E553A"/>
    <w:rsid w:val="006F1144"/>
    <w:rsid w:val="006F45D9"/>
    <w:rsid w:val="006F4FF1"/>
    <w:rsid w:val="00704FF1"/>
    <w:rsid w:val="00711615"/>
    <w:rsid w:val="00725DBE"/>
    <w:rsid w:val="00740D78"/>
    <w:rsid w:val="00742783"/>
    <w:rsid w:val="00746A41"/>
    <w:rsid w:val="0075107D"/>
    <w:rsid w:val="00752A12"/>
    <w:rsid w:val="0076176A"/>
    <w:rsid w:val="007656A9"/>
    <w:rsid w:val="00767DEC"/>
    <w:rsid w:val="00771A12"/>
    <w:rsid w:val="0077476C"/>
    <w:rsid w:val="00796162"/>
    <w:rsid w:val="007A29FA"/>
    <w:rsid w:val="007A5C68"/>
    <w:rsid w:val="007A745F"/>
    <w:rsid w:val="007B580A"/>
    <w:rsid w:val="007C4389"/>
    <w:rsid w:val="007D7F47"/>
    <w:rsid w:val="007F300F"/>
    <w:rsid w:val="007F3287"/>
    <w:rsid w:val="007F49A4"/>
    <w:rsid w:val="007F7565"/>
    <w:rsid w:val="0081529C"/>
    <w:rsid w:val="0082089C"/>
    <w:rsid w:val="008337F3"/>
    <w:rsid w:val="00837718"/>
    <w:rsid w:val="008406A6"/>
    <w:rsid w:val="00844167"/>
    <w:rsid w:val="00844586"/>
    <w:rsid w:val="008550C1"/>
    <w:rsid w:val="0085514D"/>
    <w:rsid w:val="00864E68"/>
    <w:rsid w:val="0086682E"/>
    <w:rsid w:val="00874925"/>
    <w:rsid w:val="00883DDB"/>
    <w:rsid w:val="00886681"/>
    <w:rsid w:val="008912FF"/>
    <w:rsid w:val="008928A1"/>
    <w:rsid w:val="00896015"/>
    <w:rsid w:val="008A670C"/>
    <w:rsid w:val="008B0227"/>
    <w:rsid w:val="008B2CBA"/>
    <w:rsid w:val="008B4096"/>
    <w:rsid w:val="008C7B36"/>
    <w:rsid w:val="008D0A89"/>
    <w:rsid w:val="008D0D4A"/>
    <w:rsid w:val="008E146E"/>
    <w:rsid w:val="008F0828"/>
    <w:rsid w:val="008F5686"/>
    <w:rsid w:val="00902428"/>
    <w:rsid w:val="009119E4"/>
    <w:rsid w:val="00913152"/>
    <w:rsid w:val="0091347D"/>
    <w:rsid w:val="0091614E"/>
    <w:rsid w:val="00917F00"/>
    <w:rsid w:val="0092018D"/>
    <w:rsid w:val="009218E9"/>
    <w:rsid w:val="00925C5C"/>
    <w:rsid w:val="00936855"/>
    <w:rsid w:val="009418D6"/>
    <w:rsid w:val="00950726"/>
    <w:rsid w:val="0095312F"/>
    <w:rsid w:val="00954427"/>
    <w:rsid w:val="009606BF"/>
    <w:rsid w:val="009664ED"/>
    <w:rsid w:val="00972569"/>
    <w:rsid w:val="00973EFF"/>
    <w:rsid w:val="00980E78"/>
    <w:rsid w:val="009823A1"/>
    <w:rsid w:val="009A3424"/>
    <w:rsid w:val="009A67BA"/>
    <w:rsid w:val="009C05D7"/>
    <w:rsid w:val="009C66FB"/>
    <w:rsid w:val="009C7079"/>
    <w:rsid w:val="009D4ACD"/>
    <w:rsid w:val="009D4F8F"/>
    <w:rsid w:val="009D7806"/>
    <w:rsid w:val="009F19C9"/>
    <w:rsid w:val="00A04A06"/>
    <w:rsid w:val="00A10E99"/>
    <w:rsid w:val="00A14D09"/>
    <w:rsid w:val="00A167B8"/>
    <w:rsid w:val="00A16FA8"/>
    <w:rsid w:val="00A248A1"/>
    <w:rsid w:val="00A270E5"/>
    <w:rsid w:val="00A43A2A"/>
    <w:rsid w:val="00A4607A"/>
    <w:rsid w:val="00A466E9"/>
    <w:rsid w:val="00A5072C"/>
    <w:rsid w:val="00A613EF"/>
    <w:rsid w:val="00A70545"/>
    <w:rsid w:val="00A71EEF"/>
    <w:rsid w:val="00A8491D"/>
    <w:rsid w:val="00A85AEF"/>
    <w:rsid w:val="00A86BE7"/>
    <w:rsid w:val="00A903F7"/>
    <w:rsid w:val="00A92686"/>
    <w:rsid w:val="00A93E02"/>
    <w:rsid w:val="00A96EFC"/>
    <w:rsid w:val="00AB1C02"/>
    <w:rsid w:val="00AB2DE9"/>
    <w:rsid w:val="00AB6B39"/>
    <w:rsid w:val="00AC3DF1"/>
    <w:rsid w:val="00AD1813"/>
    <w:rsid w:val="00AD64FE"/>
    <w:rsid w:val="00AD7C74"/>
    <w:rsid w:val="00AE030F"/>
    <w:rsid w:val="00AE400E"/>
    <w:rsid w:val="00AE4988"/>
    <w:rsid w:val="00AF49BF"/>
    <w:rsid w:val="00B01754"/>
    <w:rsid w:val="00B205C9"/>
    <w:rsid w:val="00B24756"/>
    <w:rsid w:val="00B24F7A"/>
    <w:rsid w:val="00B52A95"/>
    <w:rsid w:val="00B54401"/>
    <w:rsid w:val="00B623B5"/>
    <w:rsid w:val="00B638C3"/>
    <w:rsid w:val="00B66A37"/>
    <w:rsid w:val="00B729BF"/>
    <w:rsid w:val="00B76494"/>
    <w:rsid w:val="00B81EB0"/>
    <w:rsid w:val="00BA12DB"/>
    <w:rsid w:val="00BA3C21"/>
    <w:rsid w:val="00BC1718"/>
    <w:rsid w:val="00BD0407"/>
    <w:rsid w:val="00BD2BD0"/>
    <w:rsid w:val="00BD3386"/>
    <w:rsid w:val="00BD7065"/>
    <w:rsid w:val="00BD7B05"/>
    <w:rsid w:val="00BE051C"/>
    <w:rsid w:val="00BE20DD"/>
    <w:rsid w:val="00BE64A6"/>
    <w:rsid w:val="00BF2B3B"/>
    <w:rsid w:val="00BF3C99"/>
    <w:rsid w:val="00BF6A76"/>
    <w:rsid w:val="00C06A07"/>
    <w:rsid w:val="00C126F7"/>
    <w:rsid w:val="00C16692"/>
    <w:rsid w:val="00C22307"/>
    <w:rsid w:val="00C25CC4"/>
    <w:rsid w:val="00C2775C"/>
    <w:rsid w:val="00C2777B"/>
    <w:rsid w:val="00C27833"/>
    <w:rsid w:val="00C27E3C"/>
    <w:rsid w:val="00C35A47"/>
    <w:rsid w:val="00C37340"/>
    <w:rsid w:val="00C41CA5"/>
    <w:rsid w:val="00C464EF"/>
    <w:rsid w:val="00C5155B"/>
    <w:rsid w:val="00C5299E"/>
    <w:rsid w:val="00C636D7"/>
    <w:rsid w:val="00C754BD"/>
    <w:rsid w:val="00C85F69"/>
    <w:rsid w:val="00C86D55"/>
    <w:rsid w:val="00C913F2"/>
    <w:rsid w:val="00C9227C"/>
    <w:rsid w:val="00C94BAF"/>
    <w:rsid w:val="00C959E3"/>
    <w:rsid w:val="00CA38BF"/>
    <w:rsid w:val="00CA52E5"/>
    <w:rsid w:val="00CA5377"/>
    <w:rsid w:val="00CB3303"/>
    <w:rsid w:val="00CB6A99"/>
    <w:rsid w:val="00CC3124"/>
    <w:rsid w:val="00CC4481"/>
    <w:rsid w:val="00CC4F3D"/>
    <w:rsid w:val="00CC562E"/>
    <w:rsid w:val="00CD0C2D"/>
    <w:rsid w:val="00CD3322"/>
    <w:rsid w:val="00CD3D93"/>
    <w:rsid w:val="00CE7986"/>
    <w:rsid w:val="00CE79E0"/>
    <w:rsid w:val="00CF2460"/>
    <w:rsid w:val="00D13333"/>
    <w:rsid w:val="00D1542F"/>
    <w:rsid w:val="00D20B3C"/>
    <w:rsid w:val="00D26DB7"/>
    <w:rsid w:val="00D45948"/>
    <w:rsid w:val="00D55427"/>
    <w:rsid w:val="00D61DDF"/>
    <w:rsid w:val="00D61E98"/>
    <w:rsid w:val="00D62020"/>
    <w:rsid w:val="00D626C4"/>
    <w:rsid w:val="00D706AA"/>
    <w:rsid w:val="00D70932"/>
    <w:rsid w:val="00D71CF4"/>
    <w:rsid w:val="00D76FC9"/>
    <w:rsid w:val="00D86D36"/>
    <w:rsid w:val="00D934C6"/>
    <w:rsid w:val="00D95F43"/>
    <w:rsid w:val="00DA3C0F"/>
    <w:rsid w:val="00DA3C47"/>
    <w:rsid w:val="00DA4202"/>
    <w:rsid w:val="00DB0A41"/>
    <w:rsid w:val="00DB500B"/>
    <w:rsid w:val="00DB758B"/>
    <w:rsid w:val="00DC3870"/>
    <w:rsid w:val="00DC575B"/>
    <w:rsid w:val="00DD24C9"/>
    <w:rsid w:val="00DD26B6"/>
    <w:rsid w:val="00DD2DB5"/>
    <w:rsid w:val="00DD596B"/>
    <w:rsid w:val="00DE0F45"/>
    <w:rsid w:val="00DE3B1F"/>
    <w:rsid w:val="00DE3F7E"/>
    <w:rsid w:val="00DE76FD"/>
    <w:rsid w:val="00E029B9"/>
    <w:rsid w:val="00E03912"/>
    <w:rsid w:val="00E03B47"/>
    <w:rsid w:val="00E0625E"/>
    <w:rsid w:val="00E06DE6"/>
    <w:rsid w:val="00E100A4"/>
    <w:rsid w:val="00E14881"/>
    <w:rsid w:val="00E217B7"/>
    <w:rsid w:val="00E2218F"/>
    <w:rsid w:val="00E3239E"/>
    <w:rsid w:val="00E356A4"/>
    <w:rsid w:val="00E4685E"/>
    <w:rsid w:val="00E500EA"/>
    <w:rsid w:val="00E521E2"/>
    <w:rsid w:val="00E52B9D"/>
    <w:rsid w:val="00E612C4"/>
    <w:rsid w:val="00E6260C"/>
    <w:rsid w:val="00E64450"/>
    <w:rsid w:val="00E7060D"/>
    <w:rsid w:val="00E74EBD"/>
    <w:rsid w:val="00E76D21"/>
    <w:rsid w:val="00E77F11"/>
    <w:rsid w:val="00E810E5"/>
    <w:rsid w:val="00E84F84"/>
    <w:rsid w:val="00E93EED"/>
    <w:rsid w:val="00E94532"/>
    <w:rsid w:val="00E94E1A"/>
    <w:rsid w:val="00E95608"/>
    <w:rsid w:val="00EA6E46"/>
    <w:rsid w:val="00EB6834"/>
    <w:rsid w:val="00EC36D4"/>
    <w:rsid w:val="00EC65F8"/>
    <w:rsid w:val="00EC6950"/>
    <w:rsid w:val="00ED0341"/>
    <w:rsid w:val="00EE706A"/>
    <w:rsid w:val="00EF6E2F"/>
    <w:rsid w:val="00F0419C"/>
    <w:rsid w:val="00F043AA"/>
    <w:rsid w:val="00F209DE"/>
    <w:rsid w:val="00F269D8"/>
    <w:rsid w:val="00F400C6"/>
    <w:rsid w:val="00F40290"/>
    <w:rsid w:val="00F4048D"/>
    <w:rsid w:val="00F42D46"/>
    <w:rsid w:val="00F473F0"/>
    <w:rsid w:val="00F52F6E"/>
    <w:rsid w:val="00F5388B"/>
    <w:rsid w:val="00F6003F"/>
    <w:rsid w:val="00F620AA"/>
    <w:rsid w:val="00F7386F"/>
    <w:rsid w:val="00F758D9"/>
    <w:rsid w:val="00F87D6D"/>
    <w:rsid w:val="00F90614"/>
    <w:rsid w:val="00F9099A"/>
    <w:rsid w:val="00FA2106"/>
    <w:rsid w:val="00FB1753"/>
    <w:rsid w:val="00FB52B8"/>
    <w:rsid w:val="00FB5954"/>
    <w:rsid w:val="00FB5A1E"/>
    <w:rsid w:val="00FB7AC0"/>
    <w:rsid w:val="00FD5C23"/>
    <w:rsid w:val="00FE2105"/>
    <w:rsid w:val="00FE43C8"/>
    <w:rsid w:val="00FF037D"/>
    <w:rsid w:val="00FF50F9"/>
    <w:rsid w:val="00FF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DF7068"/>
  <w15:chartTrackingRefBased/>
  <w15:docId w15:val="{058FC403-53DE-49A4-AD6D-718EA7158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623676"/>
    <w:rPr>
      <w:sz w:val="24"/>
      <w:szCs w:val="24"/>
      <w:lang w:val="en-GB"/>
    </w:rPr>
  </w:style>
  <w:style w:type="paragraph" w:styleId="Antrat1">
    <w:name w:val="heading 1"/>
    <w:basedOn w:val="prastasis"/>
    <w:next w:val="prastasis"/>
    <w:qFormat/>
    <w:rsid w:val="00D45948"/>
    <w:pPr>
      <w:keepNext/>
      <w:outlineLvl w:val="0"/>
    </w:pPr>
    <w:rPr>
      <w:b/>
      <w:bCs/>
      <w:lang w:val="lt-LT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8441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397D7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lt-LT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6049C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8">
    <w:name w:val="heading 8"/>
    <w:basedOn w:val="prastasis"/>
    <w:next w:val="prastasis"/>
    <w:link w:val="Antrat8Diagrama"/>
    <w:semiHidden/>
    <w:unhideWhenUsed/>
    <w:qFormat/>
    <w:rsid w:val="00222122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iekosnuoroda">
    <w:name w:val="paieškos nuoroda"/>
    <w:basedOn w:val="prastasis"/>
    <w:rsid w:val="002C73DF"/>
    <w:pPr>
      <w:jc w:val="right"/>
    </w:pPr>
    <w:rPr>
      <w:sz w:val="20"/>
    </w:rPr>
  </w:style>
  <w:style w:type="paragraph" w:customStyle="1" w:styleId="paieskoanuoroda">
    <w:name w:val="paieskoa nuoroda"/>
    <w:basedOn w:val="paiekosnuoroda"/>
    <w:rsid w:val="00D1542F"/>
    <w:rPr>
      <w:i/>
    </w:rPr>
  </w:style>
  <w:style w:type="character" w:styleId="Hipersaitas">
    <w:name w:val="Hyperlink"/>
    <w:rsid w:val="00623676"/>
    <w:rPr>
      <w:color w:val="0000FF"/>
      <w:u w:val="single"/>
    </w:rPr>
  </w:style>
  <w:style w:type="paragraph" w:styleId="Antrats">
    <w:name w:val="header"/>
    <w:basedOn w:val="prastasis"/>
    <w:rsid w:val="00623676"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paragraph" w:customStyle="1" w:styleId="mazas">
    <w:name w:val="mazas"/>
    <w:basedOn w:val="prastasis"/>
    <w:rsid w:val="003E0F20"/>
    <w:pPr>
      <w:spacing w:before="100" w:beforeAutospacing="1" w:after="100" w:afterAutospacing="1"/>
    </w:pPr>
    <w:rPr>
      <w:lang w:val="lt-LT" w:eastAsia="lt-LT"/>
    </w:rPr>
  </w:style>
  <w:style w:type="paragraph" w:customStyle="1" w:styleId="centrbold">
    <w:name w:val="centrbold"/>
    <w:basedOn w:val="prastasis"/>
    <w:rsid w:val="003E0F20"/>
    <w:pPr>
      <w:spacing w:before="100" w:beforeAutospacing="1" w:after="100" w:afterAutospacing="1"/>
    </w:pPr>
    <w:rPr>
      <w:lang w:val="lt-LT" w:eastAsia="lt-LT"/>
    </w:rPr>
  </w:style>
  <w:style w:type="paragraph" w:styleId="HTMLiankstoformatuotas">
    <w:name w:val="HTML Preformatted"/>
    <w:basedOn w:val="prastasis"/>
    <w:link w:val="HTMLiankstoformatuotasDiagrama"/>
    <w:rsid w:val="003E0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paragraph" w:styleId="Porat">
    <w:name w:val="footer"/>
    <w:basedOn w:val="prastasis"/>
    <w:rsid w:val="003E0F2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HelveticaLT" w:hAnsi="HelveticaLT"/>
      <w:sz w:val="20"/>
      <w:szCs w:val="20"/>
      <w:lang w:val="lt-LT"/>
    </w:rPr>
  </w:style>
  <w:style w:type="character" w:styleId="Grietas">
    <w:name w:val="Strong"/>
    <w:qFormat/>
    <w:rsid w:val="00C913F2"/>
    <w:rPr>
      <w:b/>
      <w:bCs/>
    </w:rPr>
  </w:style>
  <w:style w:type="paragraph" w:styleId="Pagrindiniotekstotrauka">
    <w:name w:val="Body Text Indent"/>
    <w:basedOn w:val="prastasis"/>
    <w:rsid w:val="00FB7AC0"/>
    <w:pPr>
      <w:spacing w:line="480" w:lineRule="auto"/>
      <w:ind w:firstLine="720"/>
      <w:jc w:val="both"/>
    </w:pPr>
    <w:rPr>
      <w:lang w:val="lt-LT"/>
    </w:rPr>
  </w:style>
  <w:style w:type="paragraph" w:styleId="Debesliotekstas">
    <w:name w:val="Balloon Text"/>
    <w:basedOn w:val="prastasis"/>
    <w:link w:val="DebesliotekstasDiagrama"/>
    <w:semiHidden/>
    <w:rsid w:val="00FB7AC0"/>
    <w:rPr>
      <w:rFonts w:ascii="Tahoma" w:hAnsi="Tahoma" w:cs="Tahoma"/>
      <w:sz w:val="16"/>
      <w:szCs w:val="16"/>
    </w:rPr>
  </w:style>
  <w:style w:type="paragraph" w:customStyle="1" w:styleId="Char">
    <w:name w:val="Char"/>
    <w:basedOn w:val="prastasis"/>
    <w:rsid w:val="00311297"/>
    <w:pPr>
      <w:spacing w:after="160" w:line="240" w:lineRule="exact"/>
    </w:pPr>
    <w:rPr>
      <w:szCs w:val="20"/>
      <w:lang w:val="en-US"/>
    </w:rPr>
  </w:style>
  <w:style w:type="paragraph" w:styleId="Paantrat">
    <w:name w:val="Subtitle"/>
    <w:basedOn w:val="prastasis"/>
    <w:qFormat/>
    <w:rsid w:val="00311297"/>
    <w:rPr>
      <w:sz w:val="28"/>
      <w:szCs w:val="20"/>
      <w:lang w:val="en-US"/>
    </w:rPr>
  </w:style>
  <w:style w:type="paragraph" w:styleId="Pagrindinistekstas">
    <w:name w:val="Body Text"/>
    <w:basedOn w:val="prastasis"/>
    <w:rsid w:val="0082089C"/>
    <w:pPr>
      <w:spacing w:after="120"/>
    </w:pPr>
  </w:style>
  <w:style w:type="table" w:styleId="Lentelstinklelis">
    <w:name w:val="Table Grid"/>
    <w:basedOn w:val="prastojilentel"/>
    <w:uiPriority w:val="39"/>
    <w:rsid w:val="00820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rsid w:val="004741B7"/>
    <w:pPr>
      <w:spacing w:before="100" w:beforeAutospacing="1" w:after="100" w:afterAutospacing="1"/>
    </w:pPr>
  </w:style>
  <w:style w:type="paragraph" w:styleId="Pagrindiniotekstotrauka2">
    <w:name w:val="Body Text Indent 2"/>
    <w:basedOn w:val="prastasis"/>
    <w:rsid w:val="00D45948"/>
    <w:pPr>
      <w:spacing w:after="120" w:line="480" w:lineRule="auto"/>
      <w:ind w:left="283"/>
    </w:pPr>
  </w:style>
  <w:style w:type="paragraph" w:styleId="Sraopastraipa">
    <w:name w:val="List Paragraph"/>
    <w:basedOn w:val="prastasis"/>
    <w:uiPriority w:val="34"/>
    <w:qFormat/>
    <w:rsid w:val="00C27833"/>
    <w:pPr>
      <w:spacing w:after="200" w:line="276" w:lineRule="auto"/>
      <w:ind w:left="720"/>
    </w:pPr>
    <w:rPr>
      <w:rFonts w:ascii="Calibri" w:hAnsi="Calibri"/>
      <w:sz w:val="22"/>
      <w:szCs w:val="22"/>
      <w:lang w:val="lt-LT"/>
    </w:rPr>
  </w:style>
  <w:style w:type="character" w:customStyle="1" w:styleId="Antrat3Diagrama">
    <w:name w:val="Antraštė 3 Diagrama"/>
    <w:aliases w:val="Section Header3 Diagrama,Sub-Clause Paragraph Diagrama"/>
    <w:link w:val="Antrat3"/>
    <w:rsid w:val="00397D7F"/>
    <w:rPr>
      <w:rFonts w:ascii="Arial" w:hAnsi="Arial" w:cs="Arial"/>
      <w:b/>
      <w:bCs/>
      <w:sz w:val="26"/>
      <w:szCs w:val="26"/>
      <w:lang w:eastAsia="en-US"/>
    </w:rPr>
  </w:style>
  <w:style w:type="paragraph" w:customStyle="1" w:styleId="Point1">
    <w:name w:val="Point 1"/>
    <w:basedOn w:val="prastasis"/>
    <w:rsid w:val="00397D7F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customStyle="1" w:styleId="Pagrindinistekstas1">
    <w:name w:val="Pagrindinis tekstas1"/>
    <w:rsid w:val="009218E9"/>
    <w:pPr>
      <w:snapToGrid w:val="0"/>
      <w:ind w:firstLine="312"/>
      <w:jc w:val="both"/>
    </w:pPr>
    <w:rPr>
      <w:rFonts w:ascii="TimesLT" w:hAnsi="TimesLT"/>
    </w:rPr>
  </w:style>
  <w:style w:type="paragraph" w:customStyle="1" w:styleId="DiagramaCharCharDiagrama">
    <w:name w:val="Diagrama Char Char Diagrama"/>
    <w:basedOn w:val="prastasis"/>
    <w:rsid w:val="009218E9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Antrat4Diagrama">
    <w:name w:val="Antraštė 4 Diagrama"/>
    <w:link w:val="Antrat4"/>
    <w:semiHidden/>
    <w:rsid w:val="006049C9"/>
    <w:rPr>
      <w:rFonts w:ascii="Calibri" w:eastAsia="Times New Roman" w:hAnsi="Calibri" w:cs="Times New Roman"/>
      <w:b/>
      <w:bCs/>
      <w:sz w:val="28"/>
      <w:szCs w:val="28"/>
      <w:lang w:val="en-GB" w:eastAsia="en-US"/>
    </w:rPr>
  </w:style>
  <w:style w:type="paragraph" w:customStyle="1" w:styleId="msonormalcxspmiddle">
    <w:name w:val="msonormalcxspmiddle"/>
    <w:basedOn w:val="prastasis"/>
    <w:rsid w:val="006049C9"/>
    <w:pPr>
      <w:spacing w:before="100" w:beforeAutospacing="1" w:after="100" w:afterAutospacing="1"/>
    </w:pPr>
    <w:rPr>
      <w:lang w:val="lt-LT" w:eastAsia="lt-LT"/>
    </w:rPr>
  </w:style>
  <w:style w:type="character" w:customStyle="1" w:styleId="Antrat8Diagrama">
    <w:name w:val="Antraštė 8 Diagrama"/>
    <w:link w:val="Antrat8"/>
    <w:rsid w:val="00222122"/>
    <w:rPr>
      <w:rFonts w:ascii="Calibri" w:eastAsia="Times New Roman" w:hAnsi="Calibri" w:cs="Times New Roman"/>
      <w:i/>
      <w:iCs/>
      <w:sz w:val="24"/>
      <w:szCs w:val="24"/>
      <w:lang w:val="en-GB" w:eastAsia="en-US"/>
    </w:rPr>
  </w:style>
  <w:style w:type="character" w:customStyle="1" w:styleId="DebesliotekstasDiagrama">
    <w:name w:val="Debesėlio tekstas Diagrama"/>
    <w:link w:val="Debesliotekstas"/>
    <w:semiHidden/>
    <w:rsid w:val="00222122"/>
    <w:rPr>
      <w:rFonts w:ascii="Tahoma" w:hAnsi="Tahoma" w:cs="Tahoma"/>
      <w:sz w:val="16"/>
      <w:szCs w:val="16"/>
      <w:lang w:val="en-GB" w:eastAsia="en-US"/>
    </w:rPr>
  </w:style>
  <w:style w:type="paragraph" w:customStyle="1" w:styleId="CentrBoldm">
    <w:name w:val="CentrBoldm"/>
    <w:basedOn w:val="prastasis"/>
    <w:rsid w:val="00222122"/>
    <w:pPr>
      <w:autoSpaceDE w:val="0"/>
      <w:autoSpaceDN w:val="0"/>
      <w:adjustRightInd w:val="0"/>
      <w:jc w:val="center"/>
    </w:pPr>
    <w:rPr>
      <w:rFonts w:ascii="TimesLT" w:eastAsia="Calibri" w:hAnsi="TimesLT"/>
      <w:b/>
      <w:bCs/>
      <w:sz w:val="20"/>
      <w:szCs w:val="20"/>
      <w:lang w:val="en-US"/>
    </w:rPr>
  </w:style>
  <w:style w:type="paragraph" w:customStyle="1" w:styleId="Patvirtinta">
    <w:name w:val="Patvirtinta"/>
    <w:rsid w:val="00222122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</w:rPr>
  </w:style>
  <w:style w:type="character" w:customStyle="1" w:styleId="HTMLiankstoformatuotasDiagrama">
    <w:name w:val="HTML iš anksto formatuotas Diagrama"/>
    <w:link w:val="HTMLiankstoformatuotas"/>
    <w:rsid w:val="00573FC5"/>
    <w:rPr>
      <w:rFonts w:ascii="Courier New" w:hAnsi="Courier New" w:cs="Courier New"/>
    </w:rPr>
  </w:style>
  <w:style w:type="paragraph" w:customStyle="1" w:styleId="MAZAS0">
    <w:name w:val="MAZAS"/>
    <w:rsid w:val="00573FC5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</w:rPr>
  </w:style>
  <w:style w:type="character" w:styleId="Komentaronuoroda">
    <w:name w:val="annotation reference"/>
    <w:rsid w:val="00E9453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E94532"/>
    <w:rPr>
      <w:sz w:val="20"/>
      <w:szCs w:val="20"/>
      <w:lang w:val="x-none"/>
    </w:rPr>
  </w:style>
  <w:style w:type="character" w:customStyle="1" w:styleId="KomentarotekstasDiagrama">
    <w:name w:val="Komentaro tekstas Diagrama"/>
    <w:link w:val="Komentarotekstas"/>
    <w:rsid w:val="00E94532"/>
    <w:rPr>
      <w:lang w:val="x-none" w:eastAsia="en-US"/>
    </w:rPr>
  </w:style>
  <w:style w:type="character" w:styleId="Neapdorotaspaminjimas">
    <w:name w:val="Unresolved Mention"/>
    <w:uiPriority w:val="99"/>
    <w:semiHidden/>
    <w:unhideWhenUsed/>
    <w:rsid w:val="00C22307"/>
    <w:rPr>
      <w:color w:val="605E5C"/>
      <w:shd w:val="clear" w:color="auto" w:fill="E1DFDD"/>
    </w:rPr>
  </w:style>
  <w:style w:type="paragraph" w:styleId="Komentarotema">
    <w:name w:val="annotation subject"/>
    <w:basedOn w:val="Komentarotekstas"/>
    <w:next w:val="Komentarotekstas"/>
    <w:link w:val="KomentarotemaDiagrama"/>
    <w:rsid w:val="00886681"/>
    <w:rPr>
      <w:b/>
      <w:bCs/>
      <w:lang w:val="en-GB"/>
    </w:rPr>
  </w:style>
  <w:style w:type="character" w:customStyle="1" w:styleId="KomentarotemaDiagrama">
    <w:name w:val="Komentaro tema Diagrama"/>
    <w:link w:val="Komentarotema"/>
    <w:rsid w:val="00886681"/>
    <w:rPr>
      <w:b/>
      <w:bCs/>
      <w:lang w:val="en-GB" w:eastAsia="en-US"/>
    </w:rPr>
  </w:style>
  <w:style w:type="character" w:customStyle="1" w:styleId="Antrat2Diagrama">
    <w:name w:val="Antraštė 2 Diagrama"/>
    <w:basedOn w:val="Numatytasispastraiposriftas"/>
    <w:link w:val="Antrat2"/>
    <w:semiHidden/>
    <w:rsid w:val="0084416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65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pubenchmark.ne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F0DCB-EE34-432E-A93D-AA9C0358B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657</Words>
  <Characters>3745</Characters>
  <Application>Microsoft Office Word</Application>
  <DocSecurity>0</DocSecurity>
  <Lines>31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</Company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Kauno Kolegija</dc:creator>
  <cp:keywords/>
  <cp:lastModifiedBy>Dell</cp:lastModifiedBy>
  <cp:revision>21</cp:revision>
  <cp:lastPrinted>2018-08-06T10:55:00Z</cp:lastPrinted>
  <dcterms:created xsi:type="dcterms:W3CDTF">2025-02-18T11:05:00Z</dcterms:created>
  <dcterms:modified xsi:type="dcterms:W3CDTF">2025-03-24T13:27:00Z</dcterms:modified>
</cp:coreProperties>
</file>