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239F" w14:textId="77777777" w:rsidR="00750CA7" w:rsidRPr="00750CA7" w:rsidRDefault="00750CA7" w:rsidP="00750CA7">
      <w:pPr>
        <w:widowControl w:val="0"/>
        <w:ind w:left="6237" w:right="43"/>
        <w:jc w:val="both"/>
        <w:rPr>
          <w:color w:val="000000"/>
          <w:szCs w:val="24"/>
        </w:rPr>
      </w:pPr>
      <w:r w:rsidRPr="00750CA7">
        <w:rPr>
          <w:szCs w:val="24"/>
        </w:rPr>
        <w:t>Valstybės biudžeto, apskaitos ir mokėjimų sistemos (VBAMS) priežiūros ir plėtros paslaugų</w:t>
      </w:r>
      <w:r w:rsidRPr="00750CA7">
        <w:rPr>
          <w:rFonts w:eastAsia="Calibri"/>
          <w:szCs w:val="24"/>
        </w:rPr>
        <w:t xml:space="preserve"> atviro konkurso sąlygų</w:t>
      </w:r>
    </w:p>
    <w:p w14:paraId="1B27F705" w14:textId="0F5D9028" w:rsidR="00750CA7" w:rsidRDefault="00750CA7" w:rsidP="00750CA7">
      <w:pPr>
        <w:spacing w:line="276" w:lineRule="auto"/>
        <w:ind w:firstLine="6237"/>
        <w:rPr>
          <w:b/>
          <w:caps/>
        </w:rPr>
      </w:pPr>
      <w:r w:rsidRPr="00750CA7">
        <w:rPr>
          <w:szCs w:val="24"/>
        </w:rPr>
        <w:t>8 priedas</w:t>
      </w:r>
      <w:r w:rsidRPr="00750CA7">
        <w:rPr>
          <w:b/>
          <w:caps/>
        </w:rPr>
        <w:t xml:space="preserve"> </w:t>
      </w:r>
    </w:p>
    <w:p w14:paraId="2DA4B730" w14:textId="77777777" w:rsidR="00750CA7" w:rsidRDefault="00750CA7" w:rsidP="00750CA7">
      <w:pPr>
        <w:spacing w:line="276" w:lineRule="auto"/>
        <w:ind w:firstLine="6237"/>
        <w:rPr>
          <w:b/>
          <w:caps/>
        </w:rPr>
      </w:pPr>
    </w:p>
    <w:p w14:paraId="704C466D" w14:textId="7D5E6BF8" w:rsidR="00027B83" w:rsidRDefault="00750CA7">
      <w:pPr>
        <w:spacing w:line="276" w:lineRule="auto"/>
        <w:jc w:val="center"/>
        <w:rPr>
          <w:b/>
          <w:caps/>
        </w:rPr>
      </w:pPr>
      <w:r>
        <w:rPr>
          <w:b/>
          <w:caps/>
        </w:rPr>
        <w:t>P</w:t>
      </w:r>
      <w:r w:rsidR="000B0897">
        <w:rPr>
          <w:b/>
          <w:caps/>
        </w:rPr>
        <w:t>ASLAUGŲ pirkimo</w:t>
      </w:r>
      <w:r w:rsidR="000B0897">
        <w:rPr>
          <w:rFonts w:eastAsia="Arial"/>
        </w:rPr>
        <w:t>–</w:t>
      </w:r>
      <w:r w:rsidR="000B0897">
        <w:rPr>
          <w:b/>
          <w:caps/>
        </w:rPr>
        <w:t>pardavimo sutarties Bendrosios sąlygos</w:t>
      </w:r>
      <w:r w:rsidR="000958FE">
        <w:rPr>
          <w:b/>
          <w:caps/>
        </w:rPr>
        <w:t xml:space="preserve"> (PROJEKTAS)</w:t>
      </w:r>
    </w:p>
    <w:p w14:paraId="3936B8B6" w14:textId="77777777" w:rsidR="00027B83" w:rsidRDefault="00027B83">
      <w:pPr>
        <w:spacing w:line="276" w:lineRule="auto"/>
        <w:jc w:val="center"/>
      </w:pPr>
    </w:p>
    <w:p w14:paraId="0358F45D"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6A349E3" w14:textId="77777777" w:rsidR="00027B83" w:rsidRDefault="00027B83">
      <w:pPr>
        <w:keepNext/>
        <w:keepLines/>
        <w:tabs>
          <w:tab w:val="left" w:pos="426"/>
        </w:tabs>
        <w:spacing w:line="276" w:lineRule="auto"/>
        <w:jc w:val="both"/>
        <w:rPr>
          <w:rFonts w:eastAsia="Cambria"/>
          <w:b/>
          <w:bCs/>
          <w:caps/>
          <w14:numSpacing w14:val="tabular"/>
        </w:rPr>
      </w:pPr>
    </w:p>
    <w:p w14:paraId="4156427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54171A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AB1EF01"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72AE3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35F47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950B34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7FA3714"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51FF26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5A22D3C"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9AE20E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8310A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2C5B36D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252BC3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B0AED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D3DCD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70397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FE09E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71A415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5496A31"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C7BAD7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FBBB6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F62C1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AAA2D2E"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93F75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0844582"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D6B4698" w14:textId="77777777" w:rsidR="00027B83" w:rsidRDefault="00027B83">
      <w:pPr>
        <w:keepNext/>
        <w:keepLines/>
        <w:tabs>
          <w:tab w:val="left" w:pos="567"/>
        </w:tabs>
        <w:spacing w:line="276" w:lineRule="auto"/>
        <w:ind w:left="792"/>
        <w:jc w:val="both"/>
        <w:rPr>
          <w:rFonts w:eastAsia="Cambria"/>
          <w:b/>
          <w:bCs/>
          <w14:numSpacing w14:val="tabular"/>
        </w:rPr>
      </w:pPr>
    </w:p>
    <w:p w14:paraId="478022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9AB8E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58D98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42DD5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D6E69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FC91D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18B57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B2C1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9BD3B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4B9AD1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5F16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3DC25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F8A9F4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40E9ED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FF0BC2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16E1AE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80ACC6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14FBBD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AE62B0E"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B0E8CE7"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8406B6E"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A66625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4D81F9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240B83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7E850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66FB59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697214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EE4611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A6D36A0"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AD5636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47543B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7B2406"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021A61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5ED84C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40B26D4"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ADD3B6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43CB4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7E8B3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54DAE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01B0A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88011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42F13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D0E49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813DF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w:t>
      </w:r>
      <w:proofErr w:type="spellStart"/>
      <w:r>
        <w:rPr>
          <w:rFonts w:eastAsia="Arial"/>
        </w:rPr>
        <w:t>subtiekėjai</w:t>
      </w:r>
      <w:proofErr w:type="spellEnd"/>
      <w:r>
        <w:rPr>
          <w:rFonts w:eastAsia="Arial"/>
        </w:rPr>
        <w:t xml:space="preserve">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D7D31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6D59C8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proofErr w:type="spellStart"/>
      <w:r>
        <w:rPr>
          <w:rFonts w:eastAsia="Arial"/>
          <w:b/>
          <w:bCs/>
        </w:rPr>
        <w:t>Subtiekėjų</w:t>
      </w:r>
      <w:proofErr w:type="spellEnd"/>
      <w:r>
        <w:rPr>
          <w:rFonts w:eastAsia="Arial"/>
          <w:b/>
          <w:bCs/>
        </w:rPr>
        <w:t xml:space="preserve"> bei specialistų pasitelkimas ir keitimas</w:t>
      </w:r>
    </w:p>
    <w:p w14:paraId="1BE23A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0F517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w:t>
      </w:r>
      <w:proofErr w:type="spellStart"/>
      <w:r>
        <w:rPr>
          <w:rFonts w:eastAsia="Arial"/>
          <w:shd w:val="clear" w:color="auto" w:fill="FFFFFF"/>
        </w:rPr>
        <w:t>subtiekėjai</w:t>
      </w:r>
      <w:proofErr w:type="spellEnd"/>
      <w:r>
        <w:rPr>
          <w:rFonts w:eastAsia="Arial"/>
          <w:shd w:val="clear" w:color="auto" w:fill="FFFFFF"/>
        </w:rPr>
        <w:t xml:space="preserve"> ir (ar) specialistai. Šių asmenų veiksmai vykdant Sutartį Tiekėjui sukelia tokias pačias pasekmes ir atsakomybę, kaip jo paties veiksmai. Tiekėjas atsako už savo </w:t>
      </w:r>
      <w:proofErr w:type="spellStart"/>
      <w:r>
        <w:rPr>
          <w:rFonts w:eastAsia="Arial"/>
          <w:shd w:val="clear" w:color="auto" w:fill="FFFFFF"/>
        </w:rPr>
        <w:t>subtiekėjų</w:t>
      </w:r>
      <w:proofErr w:type="spellEnd"/>
      <w:r>
        <w:rPr>
          <w:rFonts w:eastAsia="Arial"/>
          <w:shd w:val="clear" w:color="auto" w:fill="FFFFFF"/>
        </w:rPr>
        <w:t xml:space="preserve"> </w:t>
      </w:r>
      <w:r>
        <w:rPr>
          <w:rFonts w:eastAsia="Arial"/>
        </w:rPr>
        <w:t xml:space="preserve">ir specialistų </w:t>
      </w:r>
      <w:r>
        <w:rPr>
          <w:rFonts w:eastAsia="Arial"/>
          <w:shd w:val="clear" w:color="auto" w:fill="FFFFFF"/>
        </w:rPr>
        <w:t>veiksmus ar neveikimą.</w:t>
      </w:r>
    </w:p>
    <w:p w14:paraId="658A70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w:t>
      </w:r>
      <w:proofErr w:type="spellStart"/>
      <w:r>
        <w:rPr>
          <w:rFonts w:eastAsia="Arial"/>
          <w:shd w:val="clear" w:color="auto" w:fill="FFFFFF"/>
        </w:rPr>
        <w:t>subtiekėjai</w:t>
      </w:r>
      <w:proofErr w:type="spellEnd"/>
      <w:r>
        <w:rPr>
          <w:rFonts w:eastAsia="Arial"/>
          <w:shd w:val="clear" w:color="auto" w:fill="FFFFFF"/>
        </w:rPr>
        <w:t xml:space="preserve"> ir (ar) specialistai (jeigu tokie pasitelkiami) nurodomi </w:t>
      </w:r>
      <w:r>
        <w:rPr>
          <w:rFonts w:eastAsia="Arial"/>
          <w:shd w:val="clear" w:color="auto" w:fill="FFFFFF"/>
        </w:rPr>
        <w:lastRenderedPageBreak/>
        <w:t>Specialiosiose sąlygose.</w:t>
      </w:r>
    </w:p>
    <w:p w14:paraId="0AF8C5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gali keisti ir (ar) pasitelkti Sutartyje nurodytus </w:t>
      </w:r>
      <w:proofErr w:type="spellStart"/>
      <w:r>
        <w:rPr>
          <w:rFonts w:eastAsia="Arial"/>
        </w:rPr>
        <w:t>subtiekėjus</w:t>
      </w:r>
      <w:proofErr w:type="spellEnd"/>
      <w:r>
        <w:rPr>
          <w:rFonts w:eastAsia="Arial"/>
        </w:rPr>
        <w:t xml:space="preserve"> ir (ar) specialistus šiame Sutarties poskyryje nustatytais atvejais ir tvarka.</w:t>
      </w:r>
    </w:p>
    <w:p w14:paraId="04ACCEB5"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w:t>
      </w:r>
      <w:proofErr w:type="spellStart"/>
      <w:r>
        <w:rPr>
          <w:rFonts w:eastAsia="Cambria"/>
          <w:shd w:val="clear" w:color="auto" w:fill="FFFFFF"/>
        </w:rPr>
        <w:t>subtiekėjas</w:t>
      </w:r>
      <w:proofErr w:type="spellEnd"/>
      <w:r>
        <w:rPr>
          <w:rFonts w:eastAsia="Cambria"/>
          <w:shd w:val="clear" w:color="auto" w:fill="FFFFFF"/>
        </w:rPr>
        <w:t xml:space="preserve"> ar specialistas gali pradėti vykdyti jiems Tiekėjo pavestus įsipareigojimus pagal Sutartį ne anksčiau, nei bus pasirašytas Susitarimas.</w:t>
      </w:r>
    </w:p>
    <w:p w14:paraId="7482ABB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w:t>
      </w:r>
      <w:proofErr w:type="spellStart"/>
      <w:r>
        <w:rPr>
          <w:rFonts w:eastAsia="Cambria"/>
          <w:shd w:val="clear" w:color="auto" w:fill="FFFFFF"/>
        </w:rPr>
        <w:t>subtiekėją</w:t>
      </w:r>
      <w:proofErr w:type="spellEnd"/>
      <w:r>
        <w:rPr>
          <w:rFonts w:eastAsia="Cambria"/>
          <w:shd w:val="clear" w:color="auto" w:fill="FFFFFF"/>
        </w:rPr>
        <w:t xml:space="preserve"> arba pakeičia esamą </w:t>
      </w:r>
      <w:proofErr w:type="spellStart"/>
      <w:r>
        <w:rPr>
          <w:rFonts w:eastAsia="Cambria"/>
          <w:shd w:val="clear" w:color="auto" w:fill="FFFFFF"/>
        </w:rPr>
        <w:t>subtiekėją</w:t>
      </w:r>
      <w:proofErr w:type="spellEnd"/>
      <w:r>
        <w:rPr>
          <w:rFonts w:eastAsia="Cambria"/>
          <w:shd w:val="clear" w:color="auto" w:fill="FFFFFF"/>
        </w:rPr>
        <w:t xml:space="preserve"> ir (ar) specialistą, negavęs Pirkėjo raštiško sutikimo, arba sutartinius įsipareigojimus pagal Sutartį vykdo </w:t>
      </w:r>
      <w:proofErr w:type="spellStart"/>
      <w:r>
        <w:rPr>
          <w:rFonts w:eastAsia="Cambria"/>
          <w:shd w:val="clear" w:color="auto" w:fill="FFFFFF"/>
        </w:rPr>
        <w:t>subtiekėjai</w:t>
      </w:r>
      <w:proofErr w:type="spellEnd"/>
      <w:r>
        <w:rPr>
          <w:rFonts w:eastAsia="Cambria"/>
          <w:shd w:val="clear" w:color="auto" w:fill="FFFFFF"/>
        </w:rPr>
        <w:t xml:space="preserve">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401E9D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w:t>
      </w:r>
      <w:proofErr w:type="spellStart"/>
      <w:r>
        <w:rPr>
          <w:rFonts w:eastAsia="Arial"/>
          <w:shd w:val="clear" w:color="auto" w:fill="FFFFFF"/>
        </w:rPr>
        <w:t>subtiekėjus</w:t>
      </w:r>
      <w:proofErr w:type="spellEnd"/>
      <w:r>
        <w:rPr>
          <w:rFonts w:eastAsia="Arial"/>
          <w:shd w:val="clear" w:color="auto" w:fill="FFFFFF"/>
        </w:rPr>
        <w:t xml:space="preserve">, kurių pajėgumais Tiekėjas </w:t>
      </w:r>
      <w:r>
        <w:rPr>
          <w:rFonts w:eastAsia="Cambria"/>
          <w:shd w:val="clear" w:color="auto" w:fill="FFFFFF"/>
        </w:rPr>
        <w:t>nesirėmė pirkimo dokumentuose numatytiems kvalifikacijos reikalavimams pagrįsti.</w:t>
      </w:r>
    </w:p>
    <w:p w14:paraId="6874A1AA"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w:t>
      </w:r>
      <w:proofErr w:type="spellStart"/>
      <w:r>
        <w:rPr>
          <w:rFonts w:eastAsia="Arial"/>
          <w:shd w:val="clear" w:color="auto" w:fill="FFFFFF"/>
        </w:rPr>
        <w:t>subtiekėjų</w:t>
      </w:r>
      <w:proofErr w:type="spellEnd"/>
      <w:r>
        <w:rPr>
          <w:rFonts w:eastAsia="Arial"/>
          <w:shd w:val="clear" w:color="auto" w:fill="FFFFFF"/>
        </w:rPr>
        <w:t xml:space="preserve">,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D6AD850"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w:t>
      </w:r>
      <w:proofErr w:type="spellStart"/>
      <w:r>
        <w:rPr>
          <w:rFonts w:eastAsia="Cambria"/>
        </w:rPr>
        <w:t>subtiekėjus</w:t>
      </w:r>
      <w:proofErr w:type="spellEnd"/>
      <w:r>
        <w:rPr>
          <w:rFonts w:eastAsia="Cambria"/>
        </w:rPr>
        <w:t>, kurių pajėgumais Tiekėjas nesirėmė pirkimo dokumentuose numatytiems kvalifikacijos reikalavimams pagrįsti, gali keisti savo nuožiūra.</w:t>
      </w:r>
    </w:p>
    <w:p w14:paraId="66F961EE"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w:t>
      </w:r>
      <w:proofErr w:type="spellStart"/>
      <w:r>
        <w:rPr>
          <w:rFonts w:eastAsia="Arial"/>
          <w:shd w:val="clear" w:color="auto" w:fill="FFFFFF"/>
        </w:rPr>
        <w:t>subtiekėjo</w:t>
      </w:r>
      <w:proofErr w:type="spellEnd"/>
      <w:r>
        <w:rPr>
          <w:rFonts w:eastAsia="Arial"/>
          <w:shd w:val="clear" w:color="auto" w:fill="FFFFFF"/>
        </w:rPr>
        <w:t xml:space="preserve">,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proofErr w:type="spellStart"/>
      <w:r>
        <w:rPr>
          <w:rFonts w:eastAsia="Cambria"/>
        </w:rPr>
        <w:t>subtiekėjo</w:t>
      </w:r>
      <w:proofErr w:type="spellEnd"/>
      <w:r>
        <w:rPr>
          <w:rFonts w:eastAsia="Cambria"/>
        </w:rPr>
        <w:t xml:space="preserve"> pašalinimo pagrindų ir </w:t>
      </w:r>
      <w:proofErr w:type="spellStart"/>
      <w:r>
        <w:rPr>
          <w:rFonts w:eastAsia="Cambria"/>
        </w:rPr>
        <w:t>subtiekėjo</w:t>
      </w:r>
      <w:proofErr w:type="spellEnd"/>
      <w:r>
        <w:rPr>
          <w:rFonts w:eastAsia="Cambria"/>
        </w:rPr>
        <w:t xml:space="preserve">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xml:space="preserve">. Jeigu </w:t>
      </w:r>
      <w:proofErr w:type="spellStart"/>
      <w:r>
        <w:rPr>
          <w:rFonts w:eastAsia="Cambria"/>
        </w:rPr>
        <w:t>subtiekėjo</w:t>
      </w:r>
      <w:proofErr w:type="spellEnd"/>
      <w:r>
        <w:rPr>
          <w:rFonts w:eastAsia="Cambria"/>
        </w:rPr>
        <w:t xml:space="preserve"> padėtis neatitinka bent vieno iš nurodytų reikalavimų, Pirkėjas reikalauja pakeisti šį </w:t>
      </w:r>
      <w:proofErr w:type="spellStart"/>
      <w:r>
        <w:rPr>
          <w:rFonts w:eastAsia="Cambria"/>
        </w:rPr>
        <w:t>subtiekėją</w:t>
      </w:r>
      <w:proofErr w:type="spellEnd"/>
      <w:r>
        <w:rPr>
          <w:rFonts w:eastAsia="Cambria"/>
        </w:rPr>
        <w:t xml:space="preserve"> reikalavimus atitinkančiu subtiekėju.</w:t>
      </w:r>
      <w:r>
        <w:t xml:space="preserve"> </w:t>
      </w:r>
      <w:r>
        <w:rPr>
          <w:rFonts w:eastAsia="Cambria"/>
        </w:rPr>
        <w:t>Pirkėjas</w:t>
      </w:r>
      <w:r>
        <w:t xml:space="preserve"> per 5 (penkias) darbo dienas raštu informuoja Tiekėją apie sutikimą pasitelkti ir (ar) keisti naują </w:t>
      </w:r>
      <w:proofErr w:type="spellStart"/>
      <w:r>
        <w:t>subtiekėją</w:t>
      </w:r>
      <w:proofErr w:type="spellEnd"/>
      <w:r>
        <w:t xml:space="preserve">, kurio pajėgumais Tiekėjas nesirėmė pirkimo dokumentuose numatytiems kvalifikacijos reikalavimams pagrįsti. </w:t>
      </w:r>
      <w:r>
        <w:rPr>
          <w:rFonts w:eastAsia="Cambria"/>
        </w:rPr>
        <w:t>Pirkėjui sutikus, Šalys pasirašo Susitarimą, kuris laikomas neatsiejama Sutarties dalimi.</w:t>
      </w:r>
    </w:p>
    <w:p w14:paraId="082EE4BF"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 xml:space="preserve">3.2.10. </w:t>
      </w:r>
      <w:proofErr w:type="spellStart"/>
      <w:r>
        <w:rPr>
          <w:rFonts w:eastAsia="Arial"/>
        </w:rPr>
        <w:t>Subtiekėjai</w:t>
      </w:r>
      <w:proofErr w:type="spellEnd"/>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A0A1B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w:t>
      </w:r>
      <w:proofErr w:type="spellStart"/>
      <w:r>
        <w:rPr>
          <w:rFonts w:eastAsia="Cambria"/>
          <w:shd w:val="clear" w:color="auto" w:fill="FFFFFF"/>
        </w:rPr>
        <w:t>subtiekėjui</w:t>
      </w:r>
      <w:proofErr w:type="spellEnd"/>
      <w:r>
        <w:rPr>
          <w:rFonts w:eastAsia="Cambria"/>
          <w:shd w:val="clear" w:color="auto" w:fill="FFFFFF"/>
        </w:rPr>
        <w:t xml:space="preserve">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0CCD19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w:t>
      </w:r>
      <w:proofErr w:type="spellStart"/>
      <w:r>
        <w:rPr>
          <w:rFonts w:eastAsia="Cambria"/>
          <w:shd w:val="clear" w:color="auto" w:fill="FFFFFF"/>
        </w:rPr>
        <w:t>subtiekėjas</w:t>
      </w:r>
      <w:proofErr w:type="spellEnd"/>
      <w:r>
        <w:rPr>
          <w:rFonts w:eastAsia="Cambria"/>
          <w:shd w:val="clear" w:color="auto" w:fill="FFFFFF"/>
        </w:rPr>
        <w:t xml:space="preserve"> dėl objektyvių priežasčių (pavyzdžiui, </w:t>
      </w:r>
      <w:proofErr w:type="spellStart"/>
      <w:r>
        <w:rPr>
          <w:rFonts w:eastAsia="Cambria"/>
          <w:shd w:val="clear" w:color="auto" w:fill="FFFFFF"/>
        </w:rPr>
        <w:t>subtiekėjui</w:t>
      </w:r>
      <w:proofErr w:type="spellEnd"/>
      <w:r>
        <w:rPr>
          <w:rFonts w:eastAsia="Cambria"/>
          <w:shd w:val="clear" w:color="auto" w:fill="FFFFFF"/>
        </w:rPr>
        <w:t xml:space="preserve"> atsisakius dalyvauti Sutarties vykdyme, nutrūkus teisiniams santykiams su Tiekėju ir pan.) nebegali vykdyti visų ar dalies Sutartyje numatytų įsipareigojimų;</w:t>
      </w:r>
    </w:p>
    <w:p w14:paraId="0C925A0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w:t>
      </w:r>
      <w:proofErr w:type="spellStart"/>
      <w:r>
        <w:rPr>
          <w:rFonts w:eastAsia="Cambria"/>
        </w:rPr>
        <w:t>subtiekėjas</w:t>
      </w:r>
      <w:proofErr w:type="spellEnd"/>
      <w:r>
        <w:rPr>
          <w:rFonts w:eastAsia="Cambria"/>
        </w:rPr>
        <w:t xml:space="preserve"> privalo pakeisti </w:t>
      </w:r>
      <w:proofErr w:type="spellStart"/>
      <w:r>
        <w:rPr>
          <w:rFonts w:eastAsia="Cambria"/>
        </w:rPr>
        <w:t>subtiekėją</w:t>
      </w:r>
      <w:proofErr w:type="spellEnd"/>
      <w:r>
        <w:rPr>
          <w:rFonts w:eastAsia="Cambria"/>
        </w:rPr>
        <w:t xml:space="preserve">, jei paaiškėja, kad jis neatitinka jam pirkimo </w:t>
      </w:r>
      <w:r>
        <w:rPr>
          <w:rFonts w:eastAsia="Cambria"/>
        </w:rPr>
        <w:lastRenderedPageBreak/>
        <w:t>dokumentuose keliamų reikalavimų.</w:t>
      </w:r>
    </w:p>
    <w:p w14:paraId="65940718"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 xml:space="preserve">Tiekėjo (ar </w:t>
      </w:r>
      <w:proofErr w:type="spellStart"/>
      <w:r>
        <w:rPr>
          <w:rFonts w:eastAsia="Cambria"/>
          <w:shd w:val="clear" w:color="auto" w:fill="FFFFFF"/>
        </w:rPr>
        <w:t>subtiekėjų</w:t>
      </w:r>
      <w:proofErr w:type="spellEnd"/>
      <w:r>
        <w:rPr>
          <w:rFonts w:eastAsia="Cambria"/>
          <w:shd w:val="clear" w:color="auto" w:fill="FFFFFF"/>
        </w:rPr>
        <w:t>)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E114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CA81D3"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EE34C81"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w:t>
      </w:r>
      <w:proofErr w:type="spellStart"/>
      <w:r>
        <w:rPr>
          <w:rFonts w:eastAsia="Cambria"/>
        </w:rPr>
        <w:t>subtiekėjas</w:t>
      </w:r>
      <w:proofErr w:type="spellEnd"/>
      <w:r>
        <w:rPr>
          <w:rFonts w:eastAsia="Cambria"/>
        </w:rPr>
        <w:t xml:space="preserve"> privalo pakeisti specialistą, jei paaiškėja, kad jis neatitinka jam pirkimo dokumentuose keliamų reikalavimų.</w:t>
      </w:r>
    </w:p>
    <w:p w14:paraId="10FAA3F8"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w:t>
      </w:r>
      <w:proofErr w:type="spellStart"/>
      <w:r>
        <w:rPr>
          <w:rFonts w:eastAsia="Cambria"/>
          <w:color w:val="000000"/>
        </w:rPr>
        <w:t>subtiekėjas</w:t>
      </w:r>
      <w:proofErr w:type="spellEnd"/>
      <w:r>
        <w:rPr>
          <w:rFonts w:eastAsia="Cambria"/>
          <w:color w:val="000000"/>
        </w:rPr>
        <w:t xml:space="preserve">, Tiekėjo prašymo pakeisti specialistą ir (ar) </w:t>
      </w:r>
      <w:proofErr w:type="spellStart"/>
      <w:r>
        <w:rPr>
          <w:rFonts w:eastAsia="Cambria"/>
          <w:color w:val="000000"/>
        </w:rPr>
        <w:t>subtiekėją</w:t>
      </w:r>
      <w:proofErr w:type="spellEnd"/>
      <w:r>
        <w:rPr>
          <w:rFonts w:eastAsia="Cambria"/>
          <w:color w:val="000000"/>
        </w:rPr>
        <w:t xml:space="preserve"> pateikimo metu</w:t>
      </w:r>
      <w:r>
        <w:rPr>
          <w:rFonts w:eastAsia="Cambria"/>
          <w:color w:val="000000"/>
          <w:shd w:val="clear" w:color="auto" w:fill="FFFFFF"/>
        </w:rPr>
        <w:t xml:space="preserve"> turi atitikti pirkimo dokumentuose </w:t>
      </w:r>
      <w:r>
        <w:rPr>
          <w:rFonts w:eastAsia="Cambria"/>
          <w:color w:val="000000"/>
        </w:rPr>
        <w:t xml:space="preserve">specialistui ir (ar) </w:t>
      </w:r>
      <w:proofErr w:type="spellStart"/>
      <w:r>
        <w:rPr>
          <w:rFonts w:eastAsia="Cambria"/>
          <w:color w:val="000000"/>
        </w:rPr>
        <w:t>subtiekėjui</w:t>
      </w:r>
      <w:proofErr w:type="spellEnd"/>
      <w:r>
        <w:rPr>
          <w:rFonts w:eastAsia="Cambria"/>
          <w:color w:val="000000"/>
        </w:rPr>
        <w:t xml:space="preserve"> keliamus reikalavimus.</w:t>
      </w:r>
    </w:p>
    <w:p w14:paraId="7A710FE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w:t>
      </w:r>
      <w:proofErr w:type="spellStart"/>
      <w:r>
        <w:rPr>
          <w:rFonts w:eastAsia="Cambria"/>
          <w:shd w:val="clear" w:color="auto" w:fill="FFFFFF"/>
        </w:rPr>
        <w:t>subtiekėjo</w:t>
      </w:r>
      <w:proofErr w:type="spellEnd"/>
      <w:r>
        <w:rPr>
          <w:rFonts w:eastAsia="Cambria"/>
          <w:shd w:val="clear" w:color="auto" w:fill="FFFFFF"/>
        </w:rPr>
        <w:t xml:space="preserve">,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E7CBEB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3.2.13.1. argumentuotą rašytinį prašymą pakeisti </w:t>
      </w:r>
      <w:proofErr w:type="spellStart"/>
      <w:r>
        <w:rPr>
          <w:rFonts w:eastAsia="Cambria"/>
          <w:shd w:val="clear" w:color="auto" w:fill="FFFFFF"/>
        </w:rPr>
        <w:t>subtiekėją</w:t>
      </w:r>
      <w:proofErr w:type="spellEnd"/>
      <w:r>
        <w:rPr>
          <w:rFonts w:eastAsia="Cambria"/>
          <w:shd w:val="clear" w:color="auto" w:fill="FFFFFF"/>
        </w:rPr>
        <w:t xml:space="preserve"> ir (ar) specialistą, paaiškinant keitimo aplinkybę. Pirkėjas pasilieka teisę paprašyti įrodymų, pagrindžiančių keitimo aplinkybę;</w:t>
      </w:r>
    </w:p>
    <w:p w14:paraId="72ADD84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w:t>
      </w:r>
      <w:proofErr w:type="spellStart"/>
      <w:r>
        <w:rPr>
          <w:rFonts w:eastAsia="Cambria"/>
        </w:rPr>
        <w:t>subtiekėjo</w:t>
      </w:r>
      <w:proofErr w:type="spellEnd"/>
      <w:r>
        <w:rPr>
          <w:rFonts w:eastAsia="Cambria"/>
        </w:rPr>
        <w:t xml:space="preserve">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24F45E2"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w:t>
      </w:r>
      <w:proofErr w:type="spellStart"/>
      <w:r>
        <w:rPr>
          <w:rFonts w:eastAsia="Cambria"/>
        </w:rPr>
        <w:t>subtiekėją</w:t>
      </w:r>
      <w:proofErr w:type="spellEnd"/>
      <w:r>
        <w:rPr>
          <w:rFonts w:eastAsia="Cambria"/>
        </w:rPr>
        <w:t xml:space="preserve">,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638AF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7A4C3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6F4F4B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E5CAA8E"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407EB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E310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77F542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70AAA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F40B1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FE7C6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9C2DE9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3E16C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 xml:space="preserve">Susitarimai dėl tiesioginio atsiskaitymo su </w:t>
      </w:r>
      <w:proofErr w:type="spellStart"/>
      <w:r>
        <w:rPr>
          <w:rFonts w:eastAsia="Arial"/>
          <w:b/>
        </w:rPr>
        <w:t>subtiekėjais</w:t>
      </w:r>
      <w:proofErr w:type="spellEnd"/>
    </w:p>
    <w:p w14:paraId="79FAB62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2A5C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proofErr w:type="spellStart"/>
      <w:r>
        <w:rPr>
          <w:rFonts w:eastAsia="Arial"/>
          <w:shd w:val="clear" w:color="auto" w:fill="FFFFFF"/>
        </w:rPr>
        <w:t>Subtiekėjams</w:t>
      </w:r>
      <w:proofErr w:type="spellEnd"/>
      <w:r>
        <w:rPr>
          <w:rFonts w:eastAsia="Arial"/>
          <w:shd w:val="clear" w:color="auto" w:fill="FFFFFF"/>
        </w:rPr>
        <w:t xml:space="preserve"> pageidaujant, Pirkėjas su jais atsiskaitys tiesiogiai. Pirkėjas numato tiesioginio atsiskaitymo galimybę su Sutartyje nurodytais </w:t>
      </w:r>
      <w:proofErr w:type="spellStart"/>
      <w:r>
        <w:rPr>
          <w:rFonts w:eastAsia="Arial"/>
          <w:shd w:val="clear" w:color="auto" w:fill="FFFFFF"/>
        </w:rPr>
        <w:t>subtiekėjais</w:t>
      </w:r>
      <w:proofErr w:type="spellEnd"/>
      <w:r>
        <w:rPr>
          <w:rFonts w:eastAsia="Arial"/>
          <w:shd w:val="clear" w:color="auto" w:fill="FFFFFF"/>
        </w:rPr>
        <w:t xml:space="preserve"> tokiomis sąlygomis ir tvarka:</w:t>
      </w:r>
    </w:p>
    <w:p w14:paraId="4E21965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w:t>
      </w:r>
      <w:proofErr w:type="spellStart"/>
      <w:r>
        <w:rPr>
          <w:rFonts w:eastAsia="Cambria"/>
          <w:shd w:val="clear" w:color="auto" w:fill="FFFFFF"/>
        </w:rPr>
        <w:t>subtiekėjų</w:t>
      </w:r>
      <w:proofErr w:type="spellEnd"/>
      <w:r>
        <w:rPr>
          <w:rFonts w:eastAsia="Cambria"/>
          <w:shd w:val="clear" w:color="auto" w:fill="FFFFFF"/>
        </w:rPr>
        <w:t xml:space="preserve"> pavadinimus, atstovus ir jų kontaktinius duomenis. Pirkėjas taip pat reikalauja, kad Tiekėjas informuotų apie minėtos informacijos pasikeitimus visu Sutarties vykdymo metu;</w:t>
      </w:r>
    </w:p>
    <w:p w14:paraId="799207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informacijos gavimo dienos raštu informuoja </w:t>
      </w:r>
      <w:proofErr w:type="spellStart"/>
      <w:r>
        <w:rPr>
          <w:rFonts w:eastAsia="Cambria"/>
          <w:shd w:val="clear" w:color="auto" w:fill="FFFFFF"/>
        </w:rPr>
        <w:t>subtiekėjus</w:t>
      </w:r>
      <w:proofErr w:type="spellEnd"/>
      <w:r>
        <w:rPr>
          <w:rFonts w:eastAsia="Cambria"/>
          <w:shd w:val="clear" w:color="auto" w:fill="FFFFFF"/>
        </w:rPr>
        <w:t xml:space="preserve"> apie tiesioginio atsiskaitymo galimybę;</w:t>
      </w:r>
    </w:p>
    <w:p w14:paraId="7227A6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proofErr w:type="spellStart"/>
      <w:r>
        <w:rPr>
          <w:rFonts w:eastAsia="Cambria"/>
          <w:shd w:val="clear" w:color="auto" w:fill="FFFFFF"/>
        </w:rPr>
        <w:t>subtiekėjas</w:t>
      </w:r>
      <w:proofErr w:type="spellEnd"/>
      <w:r>
        <w:rPr>
          <w:rFonts w:eastAsia="Cambria"/>
          <w:shd w:val="clear" w:color="auto" w:fill="FFFFFF"/>
        </w:rPr>
        <w:t xml:space="preserve">, norėdamas pasinaudoti tokia galimybe, raštu pateikia prašymą Pirkėjui. Kai </w:t>
      </w:r>
      <w:proofErr w:type="spellStart"/>
      <w:r>
        <w:rPr>
          <w:rFonts w:eastAsia="Cambria"/>
          <w:shd w:val="clear" w:color="auto" w:fill="FFFFFF"/>
        </w:rPr>
        <w:t>subtiekėjas</w:t>
      </w:r>
      <w:proofErr w:type="spellEnd"/>
      <w:r>
        <w:rPr>
          <w:rFonts w:eastAsia="Cambria"/>
          <w:shd w:val="clear" w:color="auto" w:fill="FFFFFF"/>
        </w:rPr>
        <w:t xml:space="preserve"> išreiškia norą pasinaudoti tiesioginio atsiskaitymo galimybe, sudaroma trišalė sutartis tarp Pirkėjo, Tiekėjo ir šio </w:t>
      </w:r>
      <w:proofErr w:type="spellStart"/>
      <w:r>
        <w:rPr>
          <w:rFonts w:eastAsia="Cambria"/>
          <w:shd w:val="clear" w:color="auto" w:fill="FFFFFF"/>
        </w:rPr>
        <w:t>subtiekėjo</w:t>
      </w:r>
      <w:proofErr w:type="spellEnd"/>
      <w:r>
        <w:rPr>
          <w:rFonts w:eastAsia="Cambria"/>
          <w:shd w:val="clear" w:color="auto" w:fill="FFFFFF"/>
        </w:rPr>
        <w:t xml:space="preserve">,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61DC5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w:t>
      </w:r>
      <w:proofErr w:type="spellStart"/>
      <w:r>
        <w:rPr>
          <w:rFonts w:eastAsia="Cambria"/>
          <w:shd w:val="clear" w:color="auto" w:fill="FFFFFF"/>
        </w:rPr>
        <w:t>subtiekėjais</w:t>
      </w:r>
      <w:proofErr w:type="spellEnd"/>
      <w:r>
        <w:rPr>
          <w:rFonts w:eastAsia="Cambria"/>
          <w:shd w:val="clear" w:color="auto" w:fill="FFFFFF"/>
        </w:rPr>
        <w:t xml:space="preserve"> galimybė nekeičia Tiekėjo atsakomybės dėl Sutarties įvykdymo.</w:t>
      </w:r>
    </w:p>
    <w:p w14:paraId="6F36C31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2E719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6C857B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EDA33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33EBAB1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3101A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DF1F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D4C7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2E44E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BA57BF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691944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F2B86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986C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5886AA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70935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2D2129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01F8F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5D6FC5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9BA46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FF7EA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8AAA81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5FEF82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83F2A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00A0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916379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45F10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E04AE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49E03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CF26F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BB8E8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FB620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90F98B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662432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2B607A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4F7F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E0430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77D0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D78A6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8A50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DA036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66641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BF3B3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F2C45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0779A9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77149D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029F0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F7931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BD237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B8C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E6C7ACF"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B021A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08D8D2"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072A425"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90FC7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D5AE7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651F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97412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44F8CF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85007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2F79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5459FA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B0BA9C1"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97C3F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93A16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A4429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9A6D3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DE90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8C24A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B1D65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17985E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E12B9C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F6DA603"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C86AD1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5AA0EE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0AE1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446C6D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EA67481"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D04212"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A8371C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FB08C7A"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309EC1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EB37BBC" w14:textId="77777777" w:rsidR="00027B83" w:rsidRDefault="00027B83">
      <w:pPr>
        <w:tabs>
          <w:tab w:val="left" w:pos="567"/>
          <w:tab w:val="left" w:pos="851"/>
          <w:tab w:val="left" w:pos="992"/>
          <w:tab w:val="left" w:pos="1134"/>
        </w:tabs>
        <w:spacing w:line="276" w:lineRule="auto"/>
        <w:jc w:val="both"/>
        <w:rPr>
          <w:rFonts w:eastAsia="Arial"/>
          <w:b/>
          <w:bCs/>
        </w:rPr>
      </w:pPr>
    </w:p>
    <w:p w14:paraId="369EB06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0E2D08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6705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34C5C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967E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F8A65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6F09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DC703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6E254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53DC5A9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78B76E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C5DF4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6993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C5B1F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C77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DA02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AA90E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2AE0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715E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A501E4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A533F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2C6BB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D1AEA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C97F7F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101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ABE6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6AA31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A289E5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4FF2B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D1EE7EF"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B4C86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37874E1"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2899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8F11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93714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D6E4B0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41EE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B64374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AA097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C3A168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7F6C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27ABE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F32D39"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11ACD22"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3C5AA1"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26DC50D"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2D7996"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39E3E9D"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8D5060C"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3F55BB53"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7002522"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3B9D7C38"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B33548"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0FC2D4"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0B21748"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33FDF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4A2101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08513BA0"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2F690BD1"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BF72E95"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04C30C4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9BAED43" w14:textId="77777777" w:rsidR="00027B83" w:rsidRDefault="00027B83">
      <w:pPr>
        <w:tabs>
          <w:tab w:val="left" w:pos="567"/>
        </w:tabs>
        <w:spacing w:line="276" w:lineRule="auto"/>
        <w:jc w:val="both"/>
        <w:textAlignment w:val="baseline"/>
        <w:rPr>
          <w:b/>
          <w:bCs/>
        </w:rPr>
      </w:pPr>
    </w:p>
    <w:p w14:paraId="232D0BA4"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2466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7A20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4C94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DEEE1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4C91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477FF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66236"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6427739"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EE4BC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810BE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FC62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411698"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0A0C6B9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9880CF8"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36657C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41D397"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5F3C71"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109EAD2B" w14:textId="77777777" w:rsidR="00027B83" w:rsidRDefault="000B0897">
      <w:pPr>
        <w:tabs>
          <w:tab w:val="left" w:pos="567"/>
        </w:tabs>
        <w:spacing w:line="276" w:lineRule="auto"/>
        <w:jc w:val="both"/>
        <w:textAlignment w:val="baseline"/>
      </w:pPr>
      <w:r>
        <w:t>12.1.7. Avanso užtikrinimo suma turi būti nurodoma ir išmokama eurais.</w:t>
      </w:r>
    </w:p>
    <w:p w14:paraId="326616A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180AC57"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0602FA5"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107C98"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488C123"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664776" w14:textId="77777777" w:rsidR="00027B83" w:rsidRDefault="00027B83">
      <w:pPr>
        <w:tabs>
          <w:tab w:val="left" w:pos="567"/>
        </w:tabs>
        <w:spacing w:line="276" w:lineRule="auto"/>
        <w:jc w:val="both"/>
        <w:textAlignment w:val="baseline"/>
      </w:pPr>
    </w:p>
    <w:p w14:paraId="17D05B8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F530A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D8EB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FD3DB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Pr>
          <w:rFonts w:eastAsia="Arial"/>
        </w:rPr>
        <w:t>sintaksių</w:t>
      </w:r>
      <w:proofErr w:type="spellEnd"/>
      <w:r>
        <w:rPr>
          <w:rFonts w:eastAsia="Arial"/>
        </w:rPr>
        <w:t xml:space="preserve"> sąrašo paskelbimo pagal Europos Parlamento ir Tarybos direktyvą 2014/55/ES (toliau – Europos elektroninių sąskaitų faktūrų standartas), Tiekėjas gali pateikti pasirinktomis priemonėmis;</w:t>
      </w:r>
    </w:p>
    <w:p w14:paraId="5D8DF6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 xml:space="preserve">Europos elektroninių sąskaitų faktūrų standarto neatitinkančią elektroninę sąskaitą faktūrą Tiekėjas gali teikti tik naudodamasis Sąskaitų administravimo bendrosios informacinės </w:t>
      </w:r>
      <w:proofErr w:type="spellStart"/>
      <w:r>
        <w:rPr>
          <w:rFonts w:eastAsia="Arial"/>
        </w:rPr>
        <w:t>sistemos(toliau</w:t>
      </w:r>
      <w:proofErr w:type="spellEnd"/>
      <w:r>
        <w:rPr>
          <w:rFonts w:eastAsia="Arial"/>
        </w:rPr>
        <w:t xml:space="preserve"> – SABIS priemonėmis.</w:t>
      </w:r>
    </w:p>
    <w:p w14:paraId="2A438D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A55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DBA26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95A7C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F5CBD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3E1779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w:t>
      </w:r>
      <w:proofErr w:type="spellStart"/>
      <w:r>
        <w:rPr>
          <w:rFonts w:eastAsia="Arial"/>
        </w:rPr>
        <w:t>subtiekėjui</w:t>
      </w:r>
      <w:proofErr w:type="spellEnd"/>
      <w:r>
        <w:rPr>
          <w:rFonts w:eastAsia="Arial"/>
        </w:rPr>
        <w:t xml:space="preserve"> mokėtiną sumą į </w:t>
      </w:r>
      <w:proofErr w:type="spellStart"/>
      <w:r>
        <w:rPr>
          <w:rFonts w:eastAsia="Arial"/>
        </w:rPr>
        <w:t>subtiekėjo</w:t>
      </w:r>
      <w:proofErr w:type="spellEnd"/>
      <w:r>
        <w:rPr>
          <w:rFonts w:eastAsia="Arial"/>
        </w:rPr>
        <w:t xml:space="preserve">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BB57E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BEDE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1755C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63A2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F5B64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3301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FDA74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AB981C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B3C2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03C45B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4C30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E63F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82F89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BF4B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FBFD3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D134E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C53E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2088D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3022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A0D8D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AC578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9A777C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AB69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30413C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76D7BC" w14:textId="77777777" w:rsidR="00027B83" w:rsidRDefault="00027B83">
      <w:pPr>
        <w:tabs>
          <w:tab w:val="left" w:pos="0"/>
          <w:tab w:val="left" w:pos="851"/>
          <w:tab w:val="left" w:pos="992"/>
          <w:tab w:val="left" w:pos="1134"/>
        </w:tabs>
        <w:spacing w:line="276" w:lineRule="auto"/>
        <w:jc w:val="both"/>
        <w:rPr>
          <w:rFonts w:eastAsia="Arial"/>
          <w:b/>
          <w:bCs/>
        </w:rPr>
      </w:pPr>
    </w:p>
    <w:p w14:paraId="103F34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3CCAC0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DF02025"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00E0D99"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2C7E7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3FCC445" w14:textId="77777777" w:rsidR="00027B83" w:rsidRDefault="00027B83">
      <w:pPr>
        <w:tabs>
          <w:tab w:val="left" w:pos="567"/>
        </w:tabs>
        <w:spacing w:line="276" w:lineRule="auto"/>
        <w:jc w:val="both"/>
        <w:textAlignment w:val="baseline"/>
        <w:rPr>
          <w:b/>
          <w:bCs/>
        </w:rPr>
      </w:pPr>
    </w:p>
    <w:p w14:paraId="33025C8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CA3F86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7EB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E35D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686AE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7E6E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CBA1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0B3C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19B3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916A4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w:t>
      </w:r>
      <w:proofErr w:type="spellStart"/>
      <w:r>
        <w:rPr>
          <w:rFonts w:eastAsia="Arial"/>
        </w:rPr>
        <w:t>subtiekėjai</w:t>
      </w:r>
      <w:proofErr w:type="spellEnd"/>
      <w:r>
        <w:rPr>
          <w:rFonts w:eastAsia="Arial"/>
        </w:rPr>
        <w:t xml:space="preserve">,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4BFA23A"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6BF734B"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B6F7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B4417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E50ACD8"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803B1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AA920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B23E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1CB0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A427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98D0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76345F"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8C3F0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FDB72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B97A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6A2336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w:t>
      </w:r>
      <w:proofErr w:type="spellStart"/>
      <w:r>
        <w:rPr>
          <w:rFonts w:eastAsia="Cambria"/>
        </w:rPr>
        <w:t>force</w:t>
      </w:r>
      <w:proofErr w:type="spellEnd"/>
      <w:r>
        <w:rPr>
          <w:rFonts w:eastAsia="Cambria"/>
        </w:rPr>
        <w:t xml:space="preserve"> majeure) – taikomos Lietuvos Respublikos civilinio kodekso 6.212 straipsnio ir Lietuvos Respublikos Vyriausybės 1996 m. liepos 15 d. nutarimu Nr. 840 „Dėl Atleidimo nuo atsakomybės esant nenugalimos jėgos (</w:t>
      </w:r>
      <w:proofErr w:type="spellStart"/>
      <w:r>
        <w:rPr>
          <w:rFonts w:eastAsia="Cambria"/>
        </w:rPr>
        <w:t>force</w:t>
      </w:r>
      <w:proofErr w:type="spellEnd"/>
      <w:r>
        <w:rPr>
          <w:rFonts w:eastAsia="Cambria"/>
        </w:rPr>
        <w:t xml:space="preserve"> majeure) aplinkybėms taisyklių patvirtinimo” patvirtintų taisyklių nuostatos;</w:t>
      </w:r>
    </w:p>
    <w:p w14:paraId="6799CF67"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B680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7ED97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AE5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proofErr w:type="spellStart"/>
      <w:r>
        <w:rPr>
          <w:rFonts w:eastAsia="Arial"/>
          <w:iCs/>
        </w:rPr>
        <w:t>force</w:t>
      </w:r>
      <w:proofErr w:type="spellEnd"/>
      <w:r>
        <w:rPr>
          <w:rFonts w:eastAsia="Arial"/>
          <w:iCs/>
        </w:rPr>
        <w:t xml:space="preserv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FEF5A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E234ED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B93ED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0014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5F1C4A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7527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6D82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C41CF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BA51E0"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DE3F2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CCFFA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1D473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540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w:t>
      </w:r>
      <w:proofErr w:type="spellStart"/>
      <w:r>
        <w:rPr>
          <w:rFonts w:eastAsia="Arial"/>
        </w:rPr>
        <w:t>subtiekėjo</w:t>
      </w:r>
      <w:proofErr w:type="spellEnd"/>
      <w:r>
        <w:rPr>
          <w:rFonts w:eastAsia="Arial"/>
        </w:rPr>
        <w:t xml:space="preserve"> ar specialisto pakeitimą kitu asmeniu) ir Šalis turi pakeisti tuos duomenis vienašališkai, informuodama apie tai kitą Šalį. Bet kuriuo atveju Sutarties pakeitimu negali būti iš esmės keičiama Sutartis.</w:t>
      </w:r>
    </w:p>
    <w:p w14:paraId="48004B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5E84A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B14229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7F8A23"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E3630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75A6580"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1F49932"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FA5E7C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AB8DA16"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0936B50"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88B66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CB4FB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FBCCF7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9707288"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E6A4DE"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04FD43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318CBCF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F39FCAF"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E9FC52D"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25C3614"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9351F1" w14:textId="77777777" w:rsidR="00027B83" w:rsidRDefault="000B0897">
      <w:pPr>
        <w:spacing w:line="276" w:lineRule="auto"/>
        <w:jc w:val="both"/>
      </w:pPr>
      <w:r>
        <w:t>21.7. Sutartinių įsipareigojimų vykdymas sustabdomas ne ilgesniam kaip konkrečios, pagrįstos aplinkybės egzistavimo laikotarpiui.</w:t>
      </w:r>
    </w:p>
    <w:p w14:paraId="7CBB58A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43ED4F"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AF3BADA"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3541E27"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D1599A7" w14:textId="77777777" w:rsidR="00027B83" w:rsidRDefault="00027B83">
      <w:pPr>
        <w:tabs>
          <w:tab w:val="left" w:pos="567"/>
        </w:tabs>
        <w:spacing w:line="276" w:lineRule="auto"/>
        <w:jc w:val="both"/>
        <w:textAlignment w:val="baseline"/>
        <w:rPr>
          <w:b/>
          <w:bCs/>
        </w:rPr>
      </w:pPr>
    </w:p>
    <w:p w14:paraId="20B4938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A8D7A0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8FA81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230B874" w14:textId="77777777" w:rsidR="00027B83" w:rsidRDefault="00027B83">
      <w:pPr>
        <w:tabs>
          <w:tab w:val="left" w:pos="567"/>
          <w:tab w:val="left" w:pos="851"/>
          <w:tab w:val="left" w:pos="992"/>
          <w:tab w:val="left" w:pos="1134"/>
        </w:tabs>
        <w:spacing w:line="276" w:lineRule="auto"/>
        <w:jc w:val="both"/>
        <w:rPr>
          <w:rFonts w:eastAsia="Cambria"/>
          <w:b/>
          <w:bCs/>
        </w:rPr>
      </w:pPr>
    </w:p>
    <w:p w14:paraId="7220E6C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34303D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F71FF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91AD2E"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2AD99F2" w14:textId="77777777" w:rsidR="00027B83" w:rsidRDefault="00027B83">
      <w:pPr>
        <w:tabs>
          <w:tab w:val="left" w:pos="567"/>
        </w:tabs>
        <w:spacing w:line="276" w:lineRule="auto"/>
        <w:jc w:val="both"/>
        <w:textAlignment w:val="baseline"/>
        <w:rPr>
          <w:b/>
          <w:bCs/>
        </w:rPr>
      </w:pPr>
    </w:p>
    <w:p w14:paraId="08F7C9C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503E0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BE1F96"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CE8367"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593CBF3"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20418B1" w14:textId="77777777" w:rsidR="00027B83" w:rsidRDefault="000B0897">
      <w:pPr>
        <w:tabs>
          <w:tab w:val="left" w:pos="567"/>
        </w:tabs>
        <w:spacing w:line="276" w:lineRule="auto"/>
        <w:jc w:val="both"/>
      </w:pPr>
      <w:r>
        <w:t>22.2.2.2. Tiekėjo padėtis pasikeičia ir jis atitinka pirkimo dokumentuose nustatytą pašalinimo pagrindą;</w:t>
      </w:r>
    </w:p>
    <w:p w14:paraId="22344254"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9E1461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24AB553"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1B0A3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364C53E"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BEF9166"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0A9C088"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B4C1061"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01D0D1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58BF98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5EFB502"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0043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3AD85F1"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2F86CF4"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78B6F6"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50FF1E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FC0128B"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694405B"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0759F13" w14:textId="77777777" w:rsidR="00027B83" w:rsidRDefault="00027B83">
      <w:pPr>
        <w:tabs>
          <w:tab w:val="left" w:pos="567"/>
        </w:tabs>
        <w:spacing w:line="276" w:lineRule="auto"/>
        <w:jc w:val="both"/>
        <w:textAlignment w:val="baseline"/>
        <w:rPr>
          <w:b/>
          <w:bCs/>
        </w:rPr>
      </w:pPr>
    </w:p>
    <w:p w14:paraId="4B6488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ADD0AF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FAEB6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1253BC4"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C7278EA"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957104"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61D7AC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3FC486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0733FD5"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64BE18"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3DD9840"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4726C111" w14:textId="77777777" w:rsidR="00027B83" w:rsidRDefault="00027B83">
      <w:pPr>
        <w:tabs>
          <w:tab w:val="left" w:pos="567"/>
        </w:tabs>
        <w:spacing w:line="276" w:lineRule="auto"/>
        <w:jc w:val="both"/>
        <w:textAlignment w:val="baseline"/>
        <w:rPr>
          <w:b/>
          <w:bCs/>
        </w:rPr>
      </w:pPr>
    </w:p>
    <w:p w14:paraId="34C97F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132A7F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61C1EE"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459D18D" w14:textId="77777777" w:rsidR="00027B83" w:rsidRDefault="000B0897">
      <w:pPr>
        <w:tabs>
          <w:tab w:val="left" w:pos="567"/>
        </w:tabs>
        <w:spacing w:line="276" w:lineRule="auto"/>
        <w:jc w:val="both"/>
        <w:textAlignment w:val="baseline"/>
      </w:pPr>
      <w:r>
        <w:t>22.4.2. Nutraukus Sutartį, Šalys privalo:</w:t>
      </w:r>
    </w:p>
    <w:p w14:paraId="64C9056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EE24CCB"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AA8B69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5711365" w14:textId="77777777" w:rsidR="00027B83" w:rsidRDefault="00027B83">
      <w:pPr>
        <w:tabs>
          <w:tab w:val="left" w:pos="567"/>
        </w:tabs>
        <w:spacing w:line="276" w:lineRule="auto"/>
        <w:jc w:val="both"/>
        <w:textAlignment w:val="baseline"/>
        <w:rPr>
          <w:b/>
          <w:bCs/>
        </w:rPr>
      </w:pPr>
    </w:p>
    <w:p w14:paraId="6E01FC6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D3CFF2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814EE8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60EB051"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C8EEB05"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DADF42"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B3A28C" w14:textId="77777777" w:rsidR="00027B83" w:rsidRDefault="000B0897">
      <w:pPr>
        <w:spacing w:line="276" w:lineRule="auto"/>
        <w:jc w:val="both"/>
      </w:pPr>
      <w:r>
        <w:t>23.1.4. Šalys sudarė rašytinį Susitarimą prie Sutarties dėl prekių keitimo.</w:t>
      </w:r>
    </w:p>
    <w:p w14:paraId="6A6F97D8" w14:textId="77777777" w:rsidR="00027B83" w:rsidRDefault="000B0897">
      <w:pPr>
        <w:spacing w:line="276" w:lineRule="auto"/>
        <w:jc w:val="both"/>
      </w:pPr>
      <w:r>
        <w:t>23.2. Šiame Bendrųjų sąlygų skyriuje nurodytu atveju prekės turi būti pristatytos už ne didesnę nei pasiūlyme nurodytą kainą.</w:t>
      </w:r>
    </w:p>
    <w:p w14:paraId="5621222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027B5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E74EF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70B5C4B"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9E06E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F2989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2D5B98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C3BE2A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0734D15"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260D07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729EA5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0F597A"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DE8A0AC"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068A9FE"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A4E685D"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D0691A1"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00D78CC"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5A224621" w14:textId="77777777" w:rsidR="00027B83" w:rsidRDefault="00027B83">
      <w:pPr>
        <w:tabs>
          <w:tab w:val="left" w:pos="5400"/>
        </w:tabs>
        <w:ind w:firstLine="62"/>
        <w:textAlignment w:val="center"/>
      </w:pPr>
    </w:p>
    <w:p w14:paraId="6FE94105" w14:textId="77777777" w:rsidR="00027B83" w:rsidRDefault="00027B83">
      <w:pPr>
        <w:tabs>
          <w:tab w:val="left" w:pos="5400"/>
        </w:tabs>
        <w:textAlignment w:val="center"/>
        <w:rPr>
          <w:szCs w:val="24"/>
        </w:rPr>
      </w:pPr>
    </w:p>
    <w:p w14:paraId="62703F45" w14:textId="687EFC5E"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r w:rsidR="00837989">
        <w:rPr>
          <w:b/>
          <w:bCs/>
          <w:caps/>
          <w:szCs w:val="24"/>
        </w:rPr>
        <w:t xml:space="preserve"> (projektas)</w:t>
      </w:r>
    </w:p>
    <w:p w14:paraId="07382DF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8C3AB84"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4FD78AD" w14:textId="77777777">
        <w:tc>
          <w:tcPr>
            <w:tcW w:w="2448" w:type="dxa"/>
          </w:tcPr>
          <w:p w14:paraId="1597B63B" w14:textId="77777777" w:rsidR="00027B83" w:rsidRDefault="000B0897">
            <w:pPr>
              <w:jc w:val="both"/>
              <w:rPr>
                <w:b/>
                <w:kern w:val="2"/>
                <w:szCs w:val="24"/>
              </w:rPr>
            </w:pPr>
            <w:r>
              <w:rPr>
                <w:b/>
                <w:kern w:val="2"/>
                <w:szCs w:val="24"/>
              </w:rPr>
              <w:t>Sutarties pavadinimas</w:t>
            </w:r>
          </w:p>
        </w:tc>
        <w:tc>
          <w:tcPr>
            <w:tcW w:w="7110" w:type="dxa"/>
            <w:gridSpan w:val="3"/>
          </w:tcPr>
          <w:p w14:paraId="7836AFA6" w14:textId="6D761775" w:rsidR="00027B83" w:rsidRDefault="00F34912">
            <w:pPr>
              <w:jc w:val="both"/>
              <w:rPr>
                <w:kern w:val="2"/>
                <w:szCs w:val="24"/>
              </w:rPr>
            </w:pPr>
            <w:r w:rsidRPr="00BB78AA">
              <w:rPr>
                <w:color w:val="000000"/>
                <w:szCs w:val="24"/>
              </w:rPr>
              <w:t xml:space="preserve">Valstybės biudžeto, apskaitos ir mokėjimų sistemos (VBAMS) priežiūros ir plėtros </w:t>
            </w:r>
            <w:r w:rsidRPr="00BB78AA">
              <w:rPr>
                <w:szCs w:val="24"/>
              </w:rPr>
              <w:t>paslaugų</w:t>
            </w:r>
            <w:r w:rsidR="0011740C">
              <w:rPr>
                <w:bCs/>
              </w:rPr>
              <w:t xml:space="preserve"> sutartis</w:t>
            </w:r>
          </w:p>
        </w:tc>
      </w:tr>
      <w:tr w:rsidR="00027B83" w14:paraId="614C38AE" w14:textId="77777777">
        <w:tc>
          <w:tcPr>
            <w:tcW w:w="2448" w:type="dxa"/>
          </w:tcPr>
          <w:p w14:paraId="6B0B6AF9" w14:textId="77777777" w:rsidR="00027B83" w:rsidRDefault="000B0897">
            <w:pPr>
              <w:jc w:val="both"/>
              <w:rPr>
                <w:b/>
                <w:kern w:val="2"/>
                <w:szCs w:val="24"/>
              </w:rPr>
            </w:pPr>
            <w:r>
              <w:rPr>
                <w:b/>
                <w:kern w:val="2"/>
                <w:szCs w:val="24"/>
              </w:rPr>
              <w:t>Sutarties data</w:t>
            </w:r>
          </w:p>
        </w:tc>
        <w:tc>
          <w:tcPr>
            <w:tcW w:w="2177" w:type="dxa"/>
          </w:tcPr>
          <w:p w14:paraId="3013C267" w14:textId="77777777" w:rsidR="00027B83" w:rsidRDefault="00027B83">
            <w:pPr>
              <w:jc w:val="both"/>
              <w:rPr>
                <w:kern w:val="2"/>
                <w:szCs w:val="24"/>
              </w:rPr>
            </w:pPr>
          </w:p>
        </w:tc>
        <w:tc>
          <w:tcPr>
            <w:tcW w:w="2362" w:type="dxa"/>
          </w:tcPr>
          <w:p w14:paraId="0115AB49" w14:textId="77777777" w:rsidR="00027B83" w:rsidRDefault="000B0897">
            <w:pPr>
              <w:jc w:val="both"/>
              <w:rPr>
                <w:b/>
                <w:kern w:val="2"/>
                <w:szCs w:val="24"/>
              </w:rPr>
            </w:pPr>
            <w:r>
              <w:rPr>
                <w:b/>
                <w:kern w:val="2"/>
                <w:szCs w:val="24"/>
              </w:rPr>
              <w:t>Sutarties numeris</w:t>
            </w:r>
          </w:p>
        </w:tc>
        <w:tc>
          <w:tcPr>
            <w:tcW w:w="2571" w:type="dxa"/>
          </w:tcPr>
          <w:p w14:paraId="3758B609" w14:textId="77777777" w:rsidR="00027B83" w:rsidRDefault="00027B83">
            <w:pPr>
              <w:jc w:val="both"/>
              <w:rPr>
                <w:kern w:val="2"/>
                <w:szCs w:val="24"/>
              </w:rPr>
            </w:pPr>
          </w:p>
        </w:tc>
      </w:tr>
    </w:tbl>
    <w:p w14:paraId="4427667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B03D851" w14:textId="77777777">
        <w:tc>
          <w:tcPr>
            <w:tcW w:w="9558" w:type="dxa"/>
            <w:gridSpan w:val="3"/>
          </w:tcPr>
          <w:p w14:paraId="3692DBB7" w14:textId="77777777" w:rsidR="00027B83" w:rsidRDefault="000B0897">
            <w:pPr>
              <w:jc w:val="center"/>
              <w:rPr>
                <w:b/>
                <w:kern w:val="2"/>
                <w:szCs w:val="24"/>
              </w:rPr>
            </w:pPr>
            <w:r>
              <w:rPr>
                <w:b/>
                <w:kern w:val="2"/>
                <w:szCs w:val="24"/>
              </w:rPr>
              <w:t>1. SUTARTIES ŠALYS</w:t>
            </w:r>
          </w:p>
        </w:tc>
      </w:tr>
      <w:tr w:rsidR="00027B83" w14:paraId="2D79E4DB" w14:textId="77777777">
        <w:tc>
          <w:tcPr>
            <w:tcW w:w="2808" w:type="dxa"/>
            <w:vMerge w:val="restart"/>
          </w:tcPr>
          <w:p w14:paraId="1D8E774A" w14:textId="77777777" w:rsidR="00027B83" w:rsidRDefault="00027B83">
            <w:pPr>
              <w:jc w:val="center"/>
              <w:rPr>
                <w:b/>
                <w:kern w:val="2"/>
                <w:szCs w:val="24"/>
              </w:rPr>
            </w:pPr>
          </w:p>
          <w:p w14:paraId="7D831FE1" w14:textId="77777777" w:rsidR="00027B83" w:rsidRDefault="00027B83">
            <w:pPr>
              <w:jc w:val="center"/>
              <w:rPr>
                <w:b/>
                <w:kern w:val="2"/>
                <w:szCs w:val="24"/>
              </w:rPr>
            </w:pPr>
          </w:p>
          <w:p w14:paraId="2A6AFE50" w14:textId="77777777" w:rsidR="00027B83" w:rsidRDefault="00027B83">
            <w:pPr>
              <w:jc w:val="center"/>
              <w:rPr>
                <w:b/>
                <w:kern w:val="2"/>
                <w:szCs w:val="24"/>
              </w:rPr>
            </w:pPr>
          </w:p>
          <w:p w14:paraId="65AB1B67" w14:textId="77777777" w:rsidR="00027B83" w:rsidRDefault="00027B83">
            <w:pPr>
              <w:rPr>
                <w:b/>
                <w:kern w:val="2"/>
                <w:szCs w:val="24"/>
              </w:rPr>
            </w:pPr>
          </w:p>
          <w:p w14:paraId="70471E2C" w14:textId="77777777" w:rsidR="00027B83" w:rsidRDefault="000B0897">
            <w:pPr>
              <w:rPr>
                <w:b/>
                <w:kern w:val="2"/>
                <w:szCs w:val="24"/>
              </w:rPr>
            </w:pPr>
            <w:r>
              <w:rPr>
                <w:b/>
                <w:kern w:val="2"/>
                <w:szCs w:val="24"/>
              </w:rPr>
              <w:t>1.1. Pirkėjas</w:t>
            </w:r>
          </w:p>
        </w:tc>
        <w:tc>
          <w:tcPr>
            <w:tcW w:w="3240" w:type="dxa"/>
          </w:tcPr>
          <w:p w14:paraId="735D836E" w14:textId="77777777" w:rsidR="00027B83" w:rsidRDefault="000B0897">
            <w:pPr>
              <w:rPr>
                <w:kern w:val="2"/>
                <w:szCs w:val="24"/>
              </w:rPr>
            </w:pPr>
            <w:r>
              <w:rPr>
                <w:kern w:val="2"/>
                <w:szCs w:val="24"/>
              </w:rPr>
              <w:t>1.1.1. Pavadinimas</w:t>
            </w:r>
          </w:p>
        </w:tc>
        <w:tc>
          <w:tcPr>
            <w:tcW w:w="3510" w:type="dxa"/>
          </w:tcPr>
          <w:p w14:paraId="65880021" w14:textId="0A48A0BF" w:rsidR="00027B83" w:rsidRDefault="0011740C">
            <w:pPr>
              <w:jc w:val="center"/>
              <w:rPr>
                <w:kern w:val="2"/>
                <w:szCs w:val="24"/>
              </w:rPr>
            </w:pPr>
            <w:r w:rsidRPr="00436969">
              <w:rPr>
                <w:b/>
                <w:bCs/>
                <w:szCs w:val="24"/>
              </w:rPr>
              <w:t>Lietuvos Respublikos finansų ministerija</w:t>
            </w:r>
          </w:p>
        </w:tc>
      </w:tr>
      <w:tr w:rsidR="00027B83" w14:paraId="2C1F0006" w14:textId="77777777">
        <w:tc>
          <w:tcPr>
            <w:tcW w:w="2808" w:type="dxa"/>
            <w:vMerge/>
          </w:tcPr>
          <w:p w14:paraId="384D6A7E" w14:textId="77777777" w:rsidR="00027B83" w:rsidRDefault="00027B83">
            <w:pPr>
              <w:rPr>
                <w:kern w:val="2"/>
                <w:szCs w:val="24"/>
              </w:rPr>
            </w:pPr>
          </w:p>
        </w:tc>
        <w:tc>
          <w:tcPr>
            <w:tcW w:w="3240" w:type="dxa"/>
          </w:tcPr>
          <w:p w14:paraId="0CFB41D0" w14:textId="77777777" w:rsidR="00027B83" w:rsidRDefault="000B0897">
            <w:pPr>
              <w:rPr>
                <w:kern w:val="2"/>
                <w:szCs w:val="24"/>
              </w:rPr>
            </w:pPr>
            <w:r>
              <w:rPr>
                <w:kern w:val="2"/>
                <w:szCs w:val="24"/>
              </w:rPr>
              <w:t>1.1.2. Juridinio asmens kodas</w:t>
            </w:r>
          </w:p>
        </w:tc>
        <w:tc>
          <w:tcPr>
            <w:tcW w:w="3510" w:type="dxa"/>
          </w:tcPr>
          <w:p w14:paraId="1E187A78" w14:textId="35B848EA" w:rsidR="00027B83" w:rsidRDefault="0011740C">
            <w:pPr>
              <w:jc w:val="center"/>
              <w:rPr>
                <w:kern w:val="2"/>
                <w:szCs w:val="24"/>
              </w:rPr>
            </w:pPr>
            <w:r w:rsidRPr="00436969">
              <w:rPr>
                <w:bCs/>
                <w:color w:val="000000" w:themeColor="text1"/>
                <w:szCs w:val="24"/>
              </w:rPr>
              <w:t>288601650</w:t>
            </w:r>
          </w:p>
        </w:tc>
      </w:tr>
      <w:tr w:rsidR="00027B83" w14:paraId="1D86A561" w14:textId="77777777">
        <w:tc>
          <w:tcPr>
            <w:tcW w:w="2808" w:type="dxa"/>
            <w:vMerge/>
          </w:tcPr>
          <w:p w14:paraId="3C50A306" w14:textId="77777777" w:rsidR="00027B83" w:rsidRDefault="00027B83">
            <w:pPr>
              <w:rPr>
                <w:kern w:val="2"/>
                <w:szCs w:val="24"/>
              </w:rPr>
            </w:pPr>
          </w:p>
        </w:tc>
        <w:tc>
          <w:tcPr>
            <w:tcW w:w="3240" w:type="dxa"/>
          </w:tcPr>
          <w:p w14:paraId="7C8AE389" w14:textId="77777777" w:rsidR="00027B83" w:rsidRDefault="000B0897">
            <w:pPr>
              <w:rPr>
                <w:kern w:val="2"/>
                <w:szCs w:val="24"/>
              </w:rPr>
            </w:pPr>
            <w:r>
              <w:rPr>
                <w:kern w:val="2"/>
                <w:szCs w:val="24"/>
              </w:rPr>
              <w:t>1.1.3. Adresas</w:t>
            </w:r>
          </w:p>
        </w:tc>
        <w:tc>
          <w:tcPr>
            <w:tcW w:w="3510" w:type="dxa"/>
          </w:tcPr>
          <w:p w14:paraId="7747EE1C" w14:textId="5F6829B0" w:rsidR="00027B83" w:rsidRDefault="0011740C">
            <w:pPr>
              <w:jc w:val="center"/>
              <w:rPr>
                <w:kern w:val="2"/>
                <w:szCs w:val="24"/>
              </w:rPr>
            </w:pPr>
            <w:r w:rsidRPr="00436969">
              <w:rPr>
                <w:color w:val="000000" w:themeColor="text1"/>
                <w:szCs w:val="24"/>
              </w:rPr>
              <w:t>Lukiškių g. 2, 01512 Vilnius</w:t>
            </w:r>
          </w:p>
        </w:tc>
      </w:tr>
      <w:tr w:rsidR="00027B83" w14:paraId="1F2D0E85" w14:textId="77777777">
        <w:tc>
          <w:tcPr>
            <w:tcW w:w="2808" w:type="dxa"/>
            <w:vMerge/>
          </w:tcPr>
          <w:p w14:paraId="518341CB" w14:textId="77777777" w:rsidR="00027B83" w:rsidRDefault="00027B83">
            <w:pPr>
              <w:rPr>
                <w:kern w:val="2"/>
                <w:szCs w:val="24"/>
              </w:rPr>
            </w:pPr>
          </w:p>
        </w:tc>
        <w:tc>
          <w:tcPr>
            <w:tcW w:w="3240" w:type="dxa"/>
          </w:tcPr>
          <w:p w14:paraId="337FF47E" w14:textId="77777777" w:rsidR="00027B83" w:rsidRDefault="000B0897">
            <w:pPr>
              <w:rPr>
                <w:kern w:val="2"/>
                <w:szCs w:val="24"/>
              </w:rPr>
            </w:pPr>
            <w:r>
              <w:rPr>
                <w:kern w:val="2"/>
                <w:szCs w:val="24"/>
              </w:rPr>
              <w:t>1.1.4. PVM mokėtojo kodas</w:t>
            </w:r>
          </w:p>
        </w:tc>
        <w:tc>
          <w:tcPr>
            <w:tcW w:w="3510" w:type="dxa"/>
          </w:tcPr>
          <w:p w14:paraId="4ED36741" w14:textId="77777777" w:rsidR="00027B83" w:rsidRDefault="00027B83">
            <w:pPr>
              <w:jc w:val="center"/>
              <w:rPr>
                <w:kern w:val="2"/>
                <w:szCs w:val="24"/>
              </w:rPr>
            </w:pPr>
          </w:p>
        </w:tc>
      </w:tr>
      <w:tr w:rsidR="00027B83" w14:paraId="43B76DE2" w14:textId="77777777">
        <w:tc>
          <w:tcPr>
            <w:tcW w:w="2808" w:type="dxa"/>
            <w:vMerge/>
          </w:tcPr>
          <w:p w14:paraId="1E92B8FE" w14:textId="77777777" w:rsidR="00027B83" w:rsidRDefault="00027B83">
            <w:pPr>
              <w:rPr>
                <w:kern w:val="2"/>
                <w:szCs w:val="24"/>
              </w:rPr>
            </w:pPr>
          </w:p>
        </w:tc>
        <w:tc>
          <w:tcPr>
            <w:tcW w:w="3240" w:type="dxa"/>
          </w:tcPr>
          <w:p w14:paraId="7DCFB658" w14:textId="77777777" w:rsidR="00027B83" w:rsidRDefault="000B0897">
            <w:pPr>
              <w:rPr>
                <w:kern w:val="2"/>
                <w:szCs w:val="24"/>
              </w:rPr>
            </w:pPr>
            <w:r>
              <w:rPr>
                <w:kern w:val="2"/>
                <w:szCs w:val="24"/>
              </w:rPr>
              <w:t>1.1.5. Atsiskaitomoji sąskaita</w:t>
            </w:r>
          </w:p>
        </w:tc>
        <w:tc>
          <w:tcPr>
            <w:tcW w:w="3510" w:type="dxa"/>
          </w:tcPr>
          <w:p w14:paraId="24935883" w14:textId="68934453" w:rsidR="00027B83" w:rsidRDefault="0011740C">
            <w:pPr>
              <w:jc w:val="center"/>
              <w:rPr>
                <w:kern w:val="2"/>
                <w:szCs w:val="24"/>
              </w:rPr>
            </w:pPr>
            <w:r w:rsidRPr="00436969">
              <w:rPr>
                <w:color w:val="000000" w:themeColor="text1"/>
                <w:szCs w:val="24"/>
              </w:rPr>
              <w:t>LT37 4040 0636 1000 0170</w:t>
            </w:r>
          </w:p>
        </w:tc>
      </w:tr>
      <w:tr w:rsidR="00027B83" w14:paraId="42CF6C11" w14:textId="77777777">
        <w:tc>
          <w:tcPr>
            <w:tcW w:w="2808" w:type="dxa"/>
            <w:vMerge/>
          </w:tcPr>
          <w:p w14:paraId="6EFF5E33" w14:textId="77777777" w:rsidR="00027B83" w:rsidRDefault="00027B83">
            <w:pPr>
              <w:rPr>
                <w:kern w:val="2"/>
                <w:szCs w:val="24"/>
              </w:rPr>
            </w:pPr>
          </w:p>
        </w:tc>
        <w:tc>
          <w:tcPr>
            <w:tcW w:w="3240" w:type="dxa"/>
          </w:tcPr>
          <w:p w14:paraId="55CDC855" w14:textId="77777777" w:rsidR="00027B83" w:rsidRDefault="000B0897">
            <w:pPr>
              <w:rPr>
                <w:kern w:val="2"/>
                <w:szCs w:val="24"/>
              </w:rPr>
            </w:pPr>
            <w:r>
              <w:rPr>
                <w:kern w:val="2"/>
                <w:szCs w:val="24"/>
              </w:rPr>
              <w:t>1.1.6. Bankas, banko kodas</w:t>
            </w:r>
          </w:p>
        </w:tc>
        <w:tc>
          <w:tcPr>
            <w:tcW w:w="3510" w:type="dxa"/>
          </w:tcPr>
          <w:p w14:paraId="410A1146" w14:textId="77777777" w:rsidR="0011740C" w:rsidRPr="00436969" w:rsidRDefault="0011740C" w:rsidP="0011740C">
            <w:pPr>
              <w:rPr>
                <w:color w:val="000000" w:themeColor="text1"/>
                <w:szCs w:val="24"/>
              </w:rPr>
            </w:pPr>
            <w:r w:rsidRPr="00436969">
              <w:rPr>
                <w:color w:val="000000" w:themeColor="text1"/>
                <w:szCs w:val="24"/>
              </w:rPr>
              <w:t>Lietuvos Respublikos finansų ministerija</w:t>
            </w:r>
          </w:p>
          <w:p w14:paraId="3A4574FC" w14:textId="77777777" w:rsidR="0011740C" w:rsidRPr="00436969" w:rsidRDefault="0011740C" w:rsidP="0011740C">
            <w:pPr>
              <w:rPr>
                <w:color w:val="000000" w:themeColor="text1"/>
                <w:szCs w:val="24"/>
              </w:rPr>
            </w:pPr>
            <w:r w:rsidRPr="00436969">
              <w:rPr>
                <w:color w:val="000000" w:themeColor="text1"/>
                <w:szCs w:val="24"/>
              </w:rPr>
              <w:t>Finansų įstaigos kodas 40400</w:t>
            </w:r>
          </w:p>
          <w:p w14:paraId="528B3DD1" w14:textId="15A5B720" w:rsidR="00027B83" w:rsidRDefault="0011740C" w:rsidP="0011740C">
            <w:pPr>
              <w:rPr>
                <w:kern w:val="2"/>
                <w:szCs w:val="24"/>
              </w:rPr>
            </w:pPr>
            <w:r w:rsidRPr="00436969">
              <w:rPr>
                <w:color w:val="000000" w:themeColor="text1"/>
                <w:szCs w:val="24"/>
              </w:rPr>
              <w:t>SWIFT BIC kodas MFRLLT22XXX</w:t>
            </w:r>
          </w:p>
        </w:tc>
      </w:tr>
      <w:tr w:rsidR="00027B83" w14:paraId="7E990278" w14:textId="77777777">
        <w:tc>
          <w:tcPr>
            <w:tcW w:w="2808" w:type="dxa"/>
            <w:vMerge/>
          </w:tcPr>
          <w:p w14:paraId="2A71ACA8" w14:textId="77777777" w:rsidR="00027B83" w:rsidRDefault="00027B83">
            <w:pPr>
              <w:rPr>
                <w:kern w:val="2"/>
                <w:szCs w:val="24"/>
              </w:rPr>
            </w:pPr>
          </w:p>
        </w:tc>
        <w:tc>
          <w:tcPr>
            <w:tcW w:w="3240" w:type="dxa"/>
          </w:tcPr>
          <w:p w14:paraId="65F972C2" w14:textId="77777777" w:rsidR="00027B83" w:rsidRDefault="000B0897">
            <w:pPr>
              <w:rPr>
                <w:kern w:val="2"/>
                <w:szCs w:val="24"/>
              </w:rPr>
            </w:pPr>
            <w:r>
              <w:rPr>
                <w:kern w:val="2"/>
                <w:szCs w:val="24"/>
              </w:rPr>
              <w:t>1.1.7. Telefonas</w:t>
            </w:r>
          </w:p>
        </w:tc>
        <w:tc>
          <w:tcPr>
            <w:tcW w:w="3510" w:type="dxa"/>
          </w:tcPr>
          <w:p w14:paraId="2DB4727D" w14:textId="7764E379" w:rsidR="00027B83" w:rsidRDefault="0011740C">
            <w:pPr>
              <w:jc w:val="center"/>
              <w:rPr>
                <w:kern w:val="2"/>
                <w:szCs w:val="24"/>
              </w:rPr>
            </w:pPr>
            <w:r w:rsidRPr="00436969">
              <w:rPr>
                <w:color w:val="000000" w:themeColor="text1"/>
                <w:szCs w:val="24"/>
              </w:rPr>
              <w:t>+370 5 239 0000</w:t>
            </w:r>
          </w:p>
        </w:tc>
      </w:tr>
      <w:tr w:rsidR="00027B83" w14:paraId="1D3A08B5" w14:textId="77777777">
        <w:tc>
          <w:tcPr>
            <w:tcW w:w="2808" w:type="dxa"/>
            <w:vMerge/>
          </w:tcPr>
          <w:p w14:paraId="4F00A65C" w14:textId="77777777" w:rsidR="00027B83" w:rsidRDefault="00027B83">
            <w:pPr>
              <w:rPr>
                <w:kern w:val="2"/>
                <w:szCs w:val="24"/>
              </w:rPr>
            </w:pPr>
          </w:p>
        </w:tc>
        <w:tc>
          <w:tcPr>
            <w:tcW w:w="3240" w:type="dxa"/>
          </w:tcPr>
          <w:p w14:paraId="66FAFF7F" w14:textId="77777777" w:rsidR="00027B83" w:rsidRDefault="000B0897">
            <w:pPr>
              <w:rPr>
                <w:kern w:val="2"/>
                <w:szCs w:val="24"/>
              </w:rPr>
            </w:pPr>
            <w:r>
              <w:rPr>
                <w:kern w:val="2"/>
                <w:szCs w:val="24"/>
              </w:rPr>
              <w:t>1.1.8. El. paštas</w:t>
            </w:r>
          </w:p>
        </w:tc>
        <w:tc>
          <w:tcPr>
            <w:tcW w:w="3510" w:type="dxa"/>
          </w:tcPr>
          <w:p w14:paraId="46289071" w14:textId="1FC45D7E" w:rsidR="00027B83" w:rsidRDefault="0011740C">
            <w:pPr>
              <w:jc w:val="center"/>
              <w:rPr>
                <w:kern w:val="2"/>
                <w:szCs w:val="24"/>
              </w:rPr>
            </w:pPr>
            <w:hyperlink r:id="rId13" w:history="1">
              <w:r w:rsidRPr="00436969">
                <w:rPr>
                  <w:rStyle w:val="Hipersaitas"/>
                  <w:szCs w:val="24"/>
                </w:rPr>
                <w:t>finmin@finmin.lt</w:t>
              </w:r>
            </w:hyperlink>
          </w:p>
        </w:tc>
      </w:tr>
      <w:tr w:rsidR="00027B83" w14:paraId="3390A523" w14:textId="77777777">
        <w:tc>
          <w:tcPr>
            <w:tcW w:w="2808" w:type="dxa"/>
            <w:vMerge/>
          </w:tcPr>
          <w:p w14:paraId="566CD06F" w14:textId="77777777" w:rsidR="00027B83" w:rsidRDefault="00027B83">
            <w:pPr>
              <w:rPr>
                <w:kern w:val="2"/>
                <w:szCs w:val="24"/>
              </w:rPr>
            </w:pPr>
          </w:p>
        </w:tc>
        <w:tc>
          <w:tcPr>
            <w:tcW w:w="3240" w:type="dxa"/>
          </w:tcPr>
          <w:p w14:paraId="27851382" w14:textId="77777777" w:rsidR="00027B83" w:rsidRDefault="000B0897">
            <w:pPr>
              <w:rPr>
                <w:kern w:val="2"/>
                <w:szCs w:val="24"/>
              </w:rPr>
            </w:pPr>
            <w:r>
              <w:rPr>
                <w:kern w:val="2"/>
                <w:szCs w:val="24"/>
              </w:rPr>
              <w:t>1.1.9. Šalies atstovas</w:t>
            </w:r>
          </w:p>
        </w:tc>
        <w:tc>
          <w:tcPr>
            <w:tcW w:w="3510" w:type="dxa"/>
          </w:tcPr>
          <w:p w14:paraId="374A2C42" w14:textId="77777777" w:rsidR="00027B83" w:rsidRDefault="00027B83">
            <w:pPr>
              <w:jc w:val="center"/>
              <w:rPr>
                <w:kern w:val="2"/>
                <w:szCs w:val="24"/>
              </w:rPr>
            </w:pPr>
          </w:p>
        </w:tc>
      </w:tr>
      <w:tr w:rsidR="00027B83" w14:paraId="0976E77D" w14:textId="77777777">
        <w:tc>
          <w:tcPr>
            <w:tcW w:w="2808" w:type="dxa"/>
            <w:vMerge/>
          </w:tcPr>
          <w:p w14:paraId="4F1BFC4A" w14:textId="77777777" w:rsidR="00027B83" w:rsidRDefault="00027B83">
            <w:pPr>
              <w:rPr>
                <w:kern w:val="2"/>
                <w:szCs w:val="24"/>
              </w:rPr>
            </w:pPr>
          </w:p>
        </w:tc>
        <w:tc>
          <w:tcPr>
            <w:tcW w:w="3240" w:type="dxa"/>
          </w:tcPr>
          <w:p w14:paraId="7FAA9525" w14:textId="77777777" w:rsidR="00027B83" w:rsidRDefault="000B0897">
            <w:pPr>
              <w:rPr>
                <w:kern w:val="2"/>
                <w:szCs w:val="24"/>
              </w:rPr>
            </w:pPr>
            <w:r>
              <w:rPr>
                <w:kern w:val="2"/>
                <w:szCs w:val="24"/>
              </w:rPr>
              <w:t>1.1.10. Atstovavimo pagrindas</w:t>
            </w:r>
          </w:p>
        </w:tc>
        <w:tc>
          <w:tcPr>
            <w:tcW w:w="3510" w:type="dxa"/>
          </w:tcPr>
          <w:p w14:paraId="4E28ACB8" w14:textId="77777777" w:rsidR="00027B83" w:rsidRDefault="00027B83">
            <w:pPr>
              <w:jc w:val="center"/>
              <w:rPr>
                <w:kern w:val="2"/>
                <w:szCs w:val="24"/>
              </w:rPr>
            </w:pPr>
          </w:p>
        </w:tc>
      </w:tr>
      <w:tr w:rsidR="00027B83" w14:paraId="296A51D0" w14:textId="77777777">
        <w:tc>
          <w:tcPr>
            <w:tcW w:w="2808" w:type="dxa"/>
            <w:vMerge w:val="restart"/>
          </w:tcPr>
          <w:p w14:paraId="319B5551" w14:textId="77777777" w:rsidR="00027B83" w:rsidRDefault="00027B83">
            <w:pPr>
              <w:rPr>
                <w:b/>
                <w:kern w:val="2"/>
                <w:szCs w:val="24"/>
              </w:rPr>
            </w:pPr>
          </w:p>
          <w:p w14:paraId="2F24D307" w14:textId="77777777" w:rsidR="00027B83" w:rsidRDefault="00027B83">
            <w:pPr>
              <w:rPr>
                <w:b/>
                <w:kern w:val="2"/>
                <w:szCs w:val="24"/>
              </w:rPr>
            </w:pPr>
          </w:p>
          <w:p w14:paraId="32C07BC6" w14:textId="77777777" w:rsidR="00027B83" w:rsidRDefault="00027B83">
            <w:pPr>
              <w:rPr>
                <w:b/>
                <w:kern w:val="2"/>
                <w:szCs w:val="24"/>
              </w:rPr>
            </w:pPr>
          </w:p>
          <w:p w14:paraId="1D5938AB" w14:textId="77777777" w:rsidR="00027B83" w:rsidRDefault="000B0897">
            <w:pPr>
              <w:rPr>
                <w:b/>
                <w:kern w:val="2"/>
                <w:szCs w:val="24"/>
              </w:rPr>
            </w:pPr>
            <w:r>
              <w:rPr>
                <w:b/>
                <w:kern w:val="2"/>
                <w:szCs w:val="24"/>
              </w:rPr>
              <w:t>1.2. Tiekėjas</w:t>
            </w:r>
          </w:p>
          <w:p w14:paraId="02DFB484" w14:textId="77777777" w:rsidR="00027B83" w:rsidRDefault="000B0897">
            <w:pPr>
              <w:rPr>
                <w:color w:val="4472C4"/>
                <w:kern w:val="2"/>
                <w:szCs w:val="24"/>
              </w:rPr>
            </w:pPr>
            <w:r>
              <w:rPr>
                <w:color w:val="4472C4"/>
                <w:kern w:val="2"/>
                <w:szCs w:val="24"/>
              </w:rPr>
              <w:t>(jei Tiekėjas yra fizinis asmuo, skiltys atitinkamai pakoreguojamos.</w:t>
            </w:r>
          </w:p>
          <w:p w14:paraId="5B1CEEDD"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0047600" w14:textId="77777777" w:rsidR="00027B83" w:rsidRDefault="00027B83">
            <w:pPr>
              <w:rPr>
                <w:b/>
                <w:kern w:val="2"/>
                <w:szCs w:val="24"/>
              </w:rPr>
            </w:pPr>
          </w:p>
        </w:tc>
        <w:tc>
          <w:tcPr>
            <w:tcW w:w="3240" w:type="dxa"/>
          </w:tcPr>
          <w:p w14:paraId="462F7CB8" w14:textId="77777777" w:rsidR="00027B83" w:rsidRDefault="000B0897">
            <w:pPr>
              <w:rPr>
                <w:kern w:val="2"/>
                <w:szCs w:val="24"/>
              </w:rPr>
            </w:pPr>
            <w:r>
              <w:rPr>
                <w:kern w:val="2"/>
                <w:szCs w:val="24"/>
              </w:rPr>
              <w:t>1.2.1. Pavadinimas</w:t>
            </w:r>
          </w:p>
        </w:tc>
        <w:tc>
          <w:tcPr>
            <w:tcW w:w="3510" w:type="dxa"/>
          </w:tcPr>
          <w:p w14:paraId="26D08AD2" w14:textId="77777777" w:rsidR="00027B83" w:rsidRDefault="00027B83">
            <w:pPr>
              <w:jc w:val="center"/>
              <w:rPr>
                <w:kern w:val="2"/>
                <w:szCs w:val="24"/>
              </w:rPr>
            </w:pPr>
          </w:p>
        </w:tc>
      </w:tr>
      <w:tr w:rsidR="00027B83" w14:paraId="15D7F596" w14:textId="77777777">
        <w:tc>
          <w:tcPr>
            <w:tcW w:w="2808" w:type="dxa"/>
            <w:vMerge/>
          </w:tcPr>
          <w:p w14:paraId="6ED162E4" w14:textId="77777777" w:rsidR="00027B83" w:rsidRDefault="00027B83">
            <w:pPr>
              <w:rPr>
                <w:b/>
                <w:kern w:val="2"/>
                <w:szCs w:val="24"/>
              </w:rPr>
            </w:pPr>
          </w:p>
        </w:tc>
        <w:tc>
          <w:tcPr>
            <w:tcW w:w="3240" w:type="dxa"/>
          </w:tcPr>
          <w:p w14:paraId="71CBA5DC" w14:textId="77777777" w:rsidR="00027B83" w:rsidRDefault="000B0897">
            <w:pPr>
              <w:rPr>
                <w:kern w:val="2"/>
                <w:szCs w:val="24"/>
              </w:rPr>
            </w:pPr>
            <w:r>
              <w:rPr>
                <w:kern w:val="2"/>
                <w:szCs w:val="24"/>
              </w:rPr>
              <w:t>1.2.2. Juridinio asmens kodas</w:t>
            </w:r>
          </w:p>
        </w:tc>
        <w:tc>
          <w:tcPr>
            <w:tcW w:w="3510" w:type="dxa"/>
          </w:tcPr>
          <w:p w14:paraId="2CA6CB74" w14:textId="77777777" w:rsidR="00027B83" w:rsidRDefault="00027B83">
            <w:pPr>
              <w:jc w:val="center"/>
              <w:rPr>
                <w:kern w:val="2"/>
                <w:szCs w:val="24"/>
              </w:rPr>
            </w:pPr>
          </w:p>
        </w:tc>
      </w:tr>
      <w:tr w:rsidR="00027B83" w14:paraId="6346A00C" w14:textId="77777777">
        <w:tc>
          <w:tcPr>
            <w:tcW w:w="2808" w:type="dxa"/>
            <w:vMerge/>
          </w:tcPr>
          <w:p w14:paraId="18F54A2B" w14:textId="77777777" w:rsidR="00027B83" w:rsidRDefault="00027B83">
            <w:pPr>
              <w:rPr>
                <w:b/>
                <w:kern w:val="2"/>
                <w:szCs w:val="24"/>
              </w:rPr>
            </w:pPr>
          </w:p>
        </w:tc>
        <w:tc>
          <w:tcPr>
            <w:tcW w:w="3240" w:type="dxa"/>
          </w:tcPr>
          <w:p w14:paraId="152B22D3" w14:textId="77777777" w:rsidR="00027B83" w:rsidRDefault="000B0897">
            <w:pPr>
              <w:rPr>
                <w:kern w:val="2"/>
                <w:szCs w:val="24"/>
              </w:rPr>
            </w:pPr>
            <w:r>
              <w:rPr>
                <w:kern w:val="2"/>
                <w:szCs w:val="24"/>
              </w:rPr>
              <w:t>1.2.3. Adresas</w:t>
            </w:r>
          </w:p>
        </w:tc>
        <w:tc>
          <w:tcPr>
            <w:tcW w:w="3510" w:type="dxa"/>
          </w:tcPr>
          <w:p w14:paraId="32E3ABE8" w14:textId="77777777" w:rsidR="00027B83" w:rsidRDefault="00027B83">
            <w:pPr>
              <w:jc w:val="center"/>
              <w:rPr>
                <w:kern w:val="2"/>
                <w:szCs w:val="24"/>
              </w:rPr>
            </w:pPr>
          </w:p>
        </w:tc>
      </w:tr>
      <w:tr w:rsidR="00027B83" w14:paraId="32C5C2D6" w14:textId="77777777">
        <w:tc>
          <w:tcPr>
            <w:tcW w:w="2808" w:type="dxa"/>
            <w:vMerge/>
          </w:tcPr>
          <w:p w14:paraId="2776D21D" w14:textId="77777777" w:rsidR="00027B83" w:rsidRDefault="00027B83">
            <w:pPr>
              <w:rPr>
                <w:b/>
                <w:kern w:val="2"/>
                <w:szCs w:val="24"/>
              </w:rPr>
            </w:pPr>
          </w:p>
        </w:tc>
        <w:tc>
          <w:tcPr>
            <w:tcW w:w="3240" w:type="dxa"/>
          </w:tcPr>
          <w:p w14:paraId="14676FA4" w14:textId="77777777" w:rsidR="00027B83" w:rsidRDefault="000B0897">
            <w:pPr>
              <w:rPr>
                <w:kern w:val="2"/>
                <w:szCs w:val="24"/>
              </w:rPr>
            </w:pPr>
            <w:r>
              <w:rPr>
                <w:kern w:val="2"/>
                <w:szCs w:val="24"/>
              </w:rPr>
              <w:t>1.2.4. PVM mokėtojo kodas</w:t>
            </w:r>
          </w:p>
        </w:tc>
        <w:tc>
          <w:tcPr>
            <w:tcW w:w="3510" w:type="dxa"/>
          </w:tcPr>
          <w:p w14:paraId="5F329688" w14:textId="77777777" w:rsidR="00027B83" w:rsidRDefault="00027B83">
            <w:pPr>
              <w:jc w:val="center"/>
              <w:rPr>
                <w:kern w:val="2"/>
                <w:szCs w:val="24"/>
              </w:rPr>
            </w:pPr>
          </w:p>
        </w:tc>
      </w:tr>
      <w:tr w:rsidR="00027B83" w14:paraId="2114935D" w14:textId="77777777">
        <w:tc>
          <w:tcPr>
            <w:tcW w:w="2808" w:type="dxa"/>
            <w:vMerge/>
          </w:tcPr>
          <w:p w14:paraId="67D06701" w14:textId="77777777" w:rsidR="00027B83" w:rsidRDefault="00027B83">
            <w:pPr>
              <w:rPr>
                <w:b/>
                <w:kern w:val="2"/>
                <w:szCs w:val="24"/>
              </w:rPr>
            </w:pPr>
          </w:p>
        </w:tc>
        <w:tc>
          <w:tcPr>
            <w:tcW w:w="3240" w:type="dxa"/>
          </w:tcPr>
          <w:p w14:paraId="410C7458" w14:textId="77777777" w:rsidR="00027B83" w:rsidRDefault="000B0897">
            <w:pPr>
              <w:rPr>
                <w:kern w:val="2"/>
                <w:szCs w:val="24"/>
              </w:rPr>
            </w:pPr>
            <w:r>
              <w:rPr>
                <w:kern w:val="2"/>
                <w:szCs w:val="24"/>
              </w:rPr>
              <w:t>1.2.5. Atsiskaitomoji sąskaita</w:t>
            </w:r>
          </w:p>
        </w:tc>
        <w:tc>
          <w:tcPr>
            <w:tcW w:w="3510" w:type="dxa"/>
          </w:tcPr>
          <w:p w14:paraId="15D82BCA" w14:textId="77777777" w:rsidR="00027B83" w:rsidRDefault="00027B83">
            <w:pPr>
              <w:jc w:val="center"/>
              <w:rPr>
                <w:kern w:val="2"/>
                <w:szCs w:val="24"/>
              </w:rPr>
            </w:pPr>
          </w:p>
        </w:tc>
      </w:tr>
      <w:tr w:rsidR="00027B83" w14:paraId="670B532A" w14:textId="77777777">
        <w:tc>
          <w:tcPr>
            <w:tcW w:w="2808" w:type="dxa"/>
            <w:vMerge/>
          </w:tcPr>
          <w:p w14:paraId="2D662C5B" w14:textId="77777777" w:rsidR="00027B83" w:rsidRDefault="00027B83">
            <w:pPr>
              <w:rPr>
                <w:b/>
                <w:kern w:val="2"/>
                <w:szCs w:val="24"/>
              </w:rPr>
            </w:pPr>
          </w:p>
        </w:tc>
        <w:tc>
          <w:tcPr>
            <w:tcW w:w="3240" w:type="dxa"/>
          </w:tcPr>
          <w:p w14:paraId="43C0632B" w14:textId="77777777" w:rsidR="00027B83" w:rsidRDefault="000B0897">
            <w:pPr>
              <w:rPr>
                <w:kern w:val="2"/>
                <w:szCs w:val="24"/>
              </w:rPr>
            </w:pPr>
            <w:r>
              <w:rPr>
                <w:kern w:val="2"/>
                <w:szCs w:val="24"/>
              </w:rPr>
              <w:t>1.2.6. Bankas, banko kodas</w:t>
            </w:r>
          </w:p>
        </w:tc>
        <w:tc>
          <w:tcPr>
            <w:tcW w:w="3510" w:type="dxa"/>
          </w:tcPr>
          <w:p w14:paraId="46A946BB" w14:textId="77777777" w:rsidR="00027B83" w:rsidRDefault="00027B83">
            <w:pPr>
              <w:jc w:val="center"/>
              <w:rPr>
                <w:kern w:val="2"/>
                <w:szCs w:val="24"/>
              </w:rPr>
            </w:pPr>
          </w:p>
        </w:tc>
      </w:tr>
      <w:tr w:rsidR="00027B83" w14:paraId="55D609EA" w14:textId="77777777">
        <w:tc>
          <w:tcPr>
            <w:tcW w:w="2808" w:type="dxa"/>
            <w:vMerge/>
          </w:tcPr>
          <w:p w14:paraId="38826D4A" w14:textId="77777777" w:rsidR="00027B83" w:rsidRDefault="00027B83">
            <w:pPr>
              <w:rPr>
                <w:b/>
                <w:kern w:val="2"/>
                <w:szCs w:val="24"/>
              </w:rPr>
            </w:pPr>
          </w:p>
        </w:tc>
        <w:tc>
          <w:tcPr>
            <w:tcW w:w="3240" w:type="dxa"/>
          </w:tcPr>
          <w:p w14:paraId="7EA79376" w14:textId="77777777" w:rsidR="00027B83" w:rsidRDefault="000B0897">
            <w:pPr>
              <w:rPr>
                <w:kern w:val="2"/>
                <w:szCs w:val="24"/>
              </w:rPr>
            </w:pPr>
            <w:r>
              <w:rPr>
                <w:kern w:val="2"/>
                <w:szCs w:val="24"/>
              </w:rPr>
              <w:t>1.2.7. Telefonas</w:t>
            </w:r>
          </w:p>
        </w:tc>
        <w:tc>
          <w:tcPr>
            <w:tcW w:w="3510" w:type="dxa"/>
          </w:tcPr>
          <w:p w14:paraId="7DD0FF10" w14:textId="77777777" w:rsidR="00027B83" w:rsidRDefault="00027B83">
            <w:pPr>
              <w:jc w:val="center"/>
              <w:rPr>
                <w:kern w:val="2"/>
                <w:szCs w:val="24"/>
              </w:rPr>
            </w:pPr>
          </w:p>
        </w:tc>
      </w:tr>
      <w:tr w:rsidR="00027B83" w14:paraId="2708AF99" w14:textId="77777777">
        <w:tc>
          <w:tcPr>
            <w:tcW w:w="2808" w:type="dxa"/>
            <w:vMerge/>
          </w:tcPr>
          <w:p w14:paraId="0F472EA7" w14:textId="77777777" w:rsidR="00027B83" w:rsidRDefault="00027B83">
            <w:pPr>
              <w:rPr>
                <w:b/>
                <w:kern w:val="2"/>
                <w:szCs w:val="24"/>
              </w:rPr>
            </w:pPr>
          </w:p>
        </w:tc>
        <w:tc>
          <w:tcPr>
            <w:tcW w:w="3240" w:type="dxa"/>
          </w:tcPr>
          <w:p w14:paraId="38D56B93" w14:textId="77777777" w:rsidR="00027B83" w:rsidRDefault="000B0897">
            <w:pPr>
              <w:rPr>
                <w:kern w:val="2"/>
                <w:szCs w:val="24"/>
              </w:rPr>
            </w:pPr>
            <w:r>
              <w:rPr>
                <w:kern w:val="2"/>
                <w:szCs w:val="24"/>
              </w:rPr>
              <w:t>1.2.8. El. paštas</w:t>
            </w:r>
          </w:p>
        </w:tc>
        <w:tc>
          <w:tcPr>
            <w:tcW w:w="3510" w:type="dxa"/>
          </w:tcPr>
          <w:p w14:paraId="6E8CB500" w14:textId="77777777" w:rsidR="00027B83" w:rsidRDefault="00027B83">
            <w:pPr>
              <w:jc w:val="center"/>
              <w:rPr>
                <w:kern w:val="2"/>
                <w:szCs w:val="24"/>
              </w:rPr>
            </w:pPr>
          </w:p>
        </w:tc>
      </w:tr>
      <w:tr w:rsidR="00027B83" w14:paraId="0F104271" w14:textId="77777777">
        <w:tc>
          <w:tcPr>
            <w:tcW w:w="2808" w:type="dxa"/>
            <w:vMerge/>
          </w:tcPr>
          <w:p w14:paraId="134537F5" w14:textId="77777777" w:rsidR="00027B83" w:rsidRDefault="00027B83">
            <w:pPr>
              <w:rPr>
                <w:b/>
                <w:kern w:val="2"/>
                <w:szCs w:val="24"/>
              </w:rPr>
            </w:pPr>
          </w:p>
        </w:tc>
        <w:tc>
          <w:tcPr>
            <w:tcW w:w="3240" w:type="dxa"/>
          </w:tcPr>
          <w:p w14:paraId="61806E65" w14:textId="77777777" w:rsidR="00027B83" w:rsidRDefault="000B0897">
            <w:pPr>
              <w:rPr>
                <w:kern w:val="2"/>
                <w:szCs w:val="24"/>
              </w:rPr>
            </w:pPr>
            <w:r>
              <w:rPr>
                <w:kern w:val="2"/>
                <w:szCs w:val="24"/>
              </w:rPr>
              <w:t>1.2.9. Šalies atstovas</w:t>
            </w:r>
          </w:p>
        </w:tc>
        <w:tc>
          <w:tcPr>
            <w:tcW w:w="3510" w:type="dxa"/>
          </w:tcPr>
          <w:p w14:paraId="171801F8" w14:textId="77777777" w:rsidR="00027B83" w:rsidRDefault="00027B83">
            <w:pPr>
              <w:jc w:val="center"/>
              <w:rPr>
                <w:kern w:val="2"/>
                <w:szCs w:val="24"/>
              </w:rPr>
            </w:pPr>
          </w:p>
        </w:tc>
      </w:tr>
      <w:tr w:rsidR="00027B83" w14:paraId="7762F373" w14:textId="77777777">
        <w:tc>
          <w:tcPr>
            <w:tcW w:w="2808" w:type="dxa"/>
            <w:vMerge/>
          </w:tcPr>
          <w:p w14:paraId="7DD19721" w14:textId="77777777" w:rsidR="00027B83" w:rsidRDefault="00027B83">
            <w:pPr>
              <w:rPr>
                <w:b/>
                <w:kern w:val="2"/>
                <w:szCs w:val="24"/>
              </w:rPr>
            </w:pPr>
          </w:p>
        </w:tc>
        <w:tc>
          <w:tcPr>
            <w:tcW w:w="3240" w:type="dxa"/>
          </w:tcPr>
          <w:p w14:paraId="6C9FC206" w14:textId="77777777" w:rsidR="00027B83" w:rsidRDefault="000B0897">
            <w:pPr>
              <w:rPr>
                <w:kern w:val="2"/>
                <w:szCs w:val="24"/>
              </w:rPr>
            </w:pPr>
            <w:r>
              <w:rPr>
                <w:kern w:val="2"/>
                <w:szCs w:val="24"/>
              </w:rPr>
              <w:t>1.2.10. Atstovavimo pagrindas</w:t>
            </w:r>
          </w:p>
        </w:tc>
        <w:tc>
          <w:tcPr>
            <w:tcW w:w="3510" w:type="dxa"/>
          </w:tcPr>
          <w:p w14:paraId="47E355E4" w14:textId="77777777" w:rsidR="00027B83" w:rsidRDefault="00027B83">
            <w:pPr>
              <w:jc w:val="center"/>
              <w:rPr>
                <w:kern w:val="2"/>
                <w:szCs w:val="24"/>
              </w:rPr>
            </w:pPr>
          </w:p>
        </w:tc>
      </w:tr>
    </w:tbl>
    <w:p w14:paraId="2A228B0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1D59B4FE" w14:textId="77777777">
        <w:trPr>
          <w:trHeight w:val="300"/>
        </w:trPr>
        <w:tc>
          <w:tcPr>
            <w:tcW w:w="9535" w:type="dxa"/>
            <w:gridSpan w:val="4"/>
          </w:tcPr>
          <w:p w14:paraId="0A3B3B2C" w14:textId="77777777" w:rsidR="00027B83" w:rsidRDefault="000B0897">
            <w:pPr>
              <w:jc w:val="center"/>
              <w:rPr>
                <w:b/>
                <w:kern w:val="2"/>
                <w:szCs w:val="24"/>
              </w:rPr>
            </w:pPr>
            <w:r>
              <w:rPr>
                <w:b/>
                <w:kern w:val="2"/>
                <w:szCs w:val="24"/>
              </w:rPr>
              <w:t>2. ATSAKINGI ASMENYS</w:t>
            </w:r>
          </w:p>
        </w:tc>
      </w:tr>
      <w:tr w:rsidR="00027B83" w14:paraId="4919311A" w14:textId="77777777">
        <w:trPr>
          <w:trHeight w:val="300"/>
        </w:trPr>
        <w:tc>
          <w:tcPr>
            <w:tcW w:w="3094" w:type="dxa"/>
            <w:gridSpan w:val="2"/>
          </w:tcPr>
          <w:p w14:paraId="15813BF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E6DF82"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F79527E" w14:textId="77777777">
        <w:trPr>
          <w:trHeight w:val="300"/>
        </w:trPr>
        <w:tc>
          <w:tcPr>
            <w:tcW w:w="3094" w:type="dxa"/>
            <w:gridSpan w:val="2"/>
          </w:tcPr>
          <w:p w14:paraId="667D9918"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7B67281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43551165" w14:textId="77777777">
        <w:trPr>
          <w:trHeight w:val="300"/>
        </w:trPr>
        <w:tc>
          <w:tcPr>
            <w:tcW w:w="9535" w:type="dxa"/>
            <w:gridSpan w:val="4"/>
          </w:tcPr>
          <w:p w14:paraId="2C5E93B3" w14:textId="77777777" w:rsidR="00027B83" w:rsidRDefault="000B0897">
            <w:pPr>
              <w:jc w:val="center"/>
              <w:rPr>
                <w:b/>
                <w:kern w:val="2"/>
                <w:szCs w:val="24"/>
              </w:rPr>
            </w:pPr>
            <w:r>
              <w:rPr>
                <w:b/>
                <w:kern w:val="2"/>
                <w:szCs w:val="24"/>
              </w:rPr>
              <w:t>3. SUTARTIES DALYKAS</w:t>
            </w:r>
          </w:p>
        </w:tc>
      </w:tr>
      <w:tr w:rsidR="00027B83" w14:paraId="33CC15D7" w14:textId="77777777">
        <w:trPr>
          <w:trHeight w:val="300"/>
        </w:trPr>
        <w:tc>
          <w:tcPr>
            <w:tcW w:w="3094" w:type="dxa"/>
            <w:gridSpan w:val="2"/>
          </w:tcPr>
          <w:p w14:paraId="31892197" w14:textId="77777777" w:rsidR="00027B83" w:rsidRDefault="000B0897">
            <w:pPr>
              <w:rPr>
                <w:b/>
                <w:kern w:val="2"/>
                <w:szCs w:val="24"/>
              </w:rPr>
            </w:pPr>
            <w:r>
              <w:rPr>
                <w:b/>
                <w:kern w:val="2"/>
                <w:szCs w:val="24"/>
              </w:rPr>
              <w:t>3.1. Sutarties dalykas</w:t>
            </w:r>
          </w:p>
        </w:tc>
        <w:tc>
          <w:tcPr>
            <w:tcW w:w="6441" w:type="dxa"/>
            <w:gridSpan w:val="2"/>
          </w:tcPr>
          <w:p w14:paraId="74DA65C9" w14:textId="1C392BB3" w:rsidR="00027B83" w:rsidRDefault="000B0897">
            <w:pPr>
              <w:rPr>
                <w:color w:val="000000"/>
                <w:kern w:val="2"/>
                <w:szCs w:val="24"/>
              </w:rPr>
            </w:pPr>
            <w:r>
              <w:rPr>
                <w:kern w:val="2"/>
                <w:szCs w:val="24"/>
              </w:rPr>
              <w:t>Tiekėjas įsipareigoja Sutartyje numatytomis sąlygomis</w:t>
            </w:r>
            <w:r w:rsidR="00E84D58">
              <w:rPr>
                <w:kern w:val="2"/>
                <w:szCs w:val="24"/>
              </w:rPr>
              <w:t xml:space="preserve"> ir tvarka</w:t>
            </w:r>
            <w:r>
              <w:rPr>
                <w:kern w:val="2"/>
                <w:szCs w:val="24"/>
              </w:rPr>
              <w:t xml:space="preserve"> suteikti Pirkėjui </w:t>
            </w:r>
            <w:r w:rsidR="00F34912" w:rsidRPr="00BB78AA">
              <w:rPr>
                <w:color w:val="000000"/>
                <w:szCs w:val="24"/>
              </w:rPr>
              <w:t xml:space="preserve">Valstybės biudžeto, apskaitos ir mokėjimų sistemos (VBAMS) priežiūros ir plėtros </w:t>
            </w:r>
            <w:r w:rsidR="00F34912" w:rsidRPr="00BB78AA">
              <w:rPr>
                <w:szCs w:val="24"/>
              </w:rPr>
              <w:t>paslaug</w:t>
            </w:r>
            <w:r w:rsidR="00F34912">
              <w:rPr>
                <w:szCs w:val="24"/>
              </w:rPr>
              <w:t xml:space="preserve">as </w:t>
            </w:r>
            <w:r>
              <w:rPr>
                <w:color w:val="000000"/>
                <w:kern w:val="2"/>
                <w:szCs w:val="24"/>
              </w:rPr>
              <w:t>(toliau – Paslaugos).</w:t>
            </w:r>
          </w:p>
          <w:p w14:paraId="797FB83E" w14:textId="681F1D6E"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9F664C">
              <w:rPr>
                <w:color w:val="000000"/>
                <w:kern w:val="2"/>
                <w:szCs w:val="24"/>
              </w:rPr>
              <w:t>. 1</w:t>
            </w:r>
            <w:r>
              <w:rPr>
                <w:color w:val="000000"/>
                <w:kern w:val="2"/>
                <w:szCs w:val="24"/>
              </w:rPr>
              <w:t xml:space="preserve"> „</w:t>
            </w:r>
            <w:r w:rsidR="00F34912" w:rsidRPr="00BB78AA">
              <w:rPr>
                <w:color w:val="000000"/>
                <w:szCs w:val="24"/>
              </w:rPr>
              <w:t xml:space="preserve">Valstybės biudžeto, apskaitos ir mokėjimų sistemos (VBAMS) priežiūros ir plėtros </w:t>
            </w:r>
            <w:r w:rsidR="00F34912" w:rsidRPr="00BB78AA">
              <w:rPr>
                <w:szCs w:val="24"/>
              </w:rPr>
              <w:t>paslaugų</w:t>
            </w:r>
            <w:r w:rsidR="00F34912" w:rsidRPr="00E97550">
              <w:rPr>
                <w:bCs/>
              </w:rPr>
              <w:t xml:space="preserve"> </w:t>
            </w:r>
            <w:r w:rsidR="009F664C" w:rsidRPr="004E1D84">
              <w:t>techninė specifikacija</w:t>
            </w:r>
            <w:r>
              <w:rPr>
                <w:color w:val="000000"/>
                <w:kern w:val="2"/>
                <w:szCs w:val="24"/>
              </w:rPr>
              <w:t>“ (toliau – Techninė specifikacija) ir Sutarties priede Nr.</w:t>
            </w:r>
            <w:r w:rsidR="009F664C">
              <w:rPr>
                <w:color w:val="000000"/>
                <w:kern w:val="2"/>
                <w:szCs w:val="24"/>
              </w:rPr>
              <w:t xml:space="preserve"> 2</w:t>
            </w:r>
            <w:r>
              <w:rPr>
                <w:color w:val="000000"/>
                <w:kern w:val="2"/>
                <w:szCs w:val="24"/>
              </w:rPr>
              <w:t xml:space="preserve"> „</w:t>
            </w:r>
            <w:r w:rsidR="009F664C">
              <w:t xml:space="preserve">Pasiūlymas dėl </w:t>
            </w:r>
            <w:r w:rsidR="00F34912" w:rsidRPr="00BB78AA">
              <w:rPr>
                <w:color w:val="000000"/>
                <w:szCs w:val="24"/>
              </w:rPr>
              <w:t xml:space="preserve">Valstybės biudžeto, apskaitos ir mokėjimų sistemos (VBAMS) priežiūros ir plėtros </w:t>
            </w:r>
            <w:r w:rsidR="00F34912" w:rsidRPr="00BB78AA">
              <w:rPr>
                <w:szCs w:val="24"/>
              </w:rPr>
              <w:t>paslaugų</w:t>
            </w:r>
            <w:r>
              <w:rPr>
                <w:color w:val="000000"/>
                <w:kern w:val="2"/>
                <w:szCs w:val="24"/>
              </w:rPr>
              <w:t>“</w:t>
            </w:r>
            <w:r w:rsidR="009F664C">
              <w:rPr>
                <w:color w:val="000000"/>
                <w:kern w:val="2"/>
                <w:szCs w:val="24"/>
              </w:rPr>
              <w:t xml:space="preserve"> (toliau – Pasiūlymas)</w:t>
            </w:r>
            <w:r>
              <w:rPr>
                <w:color w:val="000000"/>
                <w:kern w:val="2"/>
                <w:szCs w:val="24"/>
              </w:rPr>
              <w:t>.</w:t>
            </w:r>
          </w:p>
        </w:tc>
      </w:tr>
      <w:tr w:rsidR="00027B83" w14:paraId="6299C03F" w14:textId="77777777">
        <w:trPr>
          <w:trHeight w:val="300"/>
        </w:trPr>
        <w:tc>
          <w:tcPr>
            <w:tcW w:w="3094" w:type="dxa"/>
            <w:gridSpan w:val="2"/>
          </w:tcPr>
          <w:p w14:paraId="376EA190" w14:textId="77777777" w:rsidR="00027B83" w:rsidRDefault="000B0897">
            <w:pPr>
              <w:rPr>
                <w:b/>
                <w:kern w:val="2"/>
                <w:szCs w:val="24"/>
              </w:rPr>
            </w:pPr>
            <w:r>
              <w:rPr>
                <w:b/>
                <w:kern w:val="2"/>
                <w:szCs w:val="24"/>
              </w:rPr>
              <w:t>3.2. Pirkimo pavadinimas ir numeris</w:t>
            </w:r>
          </w:p>
        </w:tc>
        <w:tc>
          <w:tcPr>
            <w:tcW w:w="6441" w:type="dxa"/>
            <w:gridSpan w:val="2"/>
          </w:tcPr>
          <w:p w14:paraId="2A38DD97" w14:textId="77777777" w:rsidR="00027B83" w:rsidRDefault="00027B83">
            <w:pPr>
              <w:rPr>
                <w:kern w:val="2"/>
                <w:szCs w:val="24"/>
              </w:rPr>
            </w:pPr>
          </w:p>
        </w:tc>
      </w:tr>
      <w:tr w:rsidR="00027B83" w14:paraId="6F737FAF" w14:textId="77777777">
        <w:trPr>
          <w:trHeight w:val="300"/>
        </w:trPr>
        <w:tc>
          <w:tcPr>
            <w:tcW w:w="3094" w:type="dxa"/>
            <w:gridSpan w:val="2"/>
          </w:tcPr>
          <w:p w14:paraId="3F711B4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13096A9" w14:textId="77777777" w:rsidR="00027B83" w:rsidRDefault="000B0897">
            <w:pPr>
              <w:rPr>
                <w:kern w:val="2"/>
                <w:szCs w:val="24"/>
              </w:rPr>
            </w:pPr>
            <w:r>
              <w:rPr>
                <w:kern w:val="2"/>
                <w:szCs w:val="24"/>
              </w:rPr>
              <w:t>Netaikoma</w:t>
            </w:r>
          </w:p>
          <w:p w14:paraId="53C2B3AB" w14:textId="688A4F89" w:rsidR="00027B83" w:rsidRDefault="00027B83">
            <w:pPr>
              <w:rPr>
                <w:kern w:val="2"/>
                <w:szCs w:val="24"/>
              </w:rPr>
            </w:pPr>
          </w:p>
        </w:tc>
      </w:tr>
      <w:tr w:rsidR="00027B83" w14:paraId="509763F5" w14:textId="77777777">
        <w:trPr>
          <w:trHeight w:val="300"/>
        </w:trPr>
        <w:tc>
          <w:tcPr>
            <w:tcW w:w="9535" w:type="dxa"/>
            <w:gridSpan w:val="4"/>
          </w:tcPr>
          <w:p w14:paraId="3CF6513D"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F2F2EA1" w14:textId="77777777">
        <w:trPr>
          <w:trHeight w:val="300"/>
        </w:trPr>
        <w:tc>
          <w:tcPr>
            <w:tcW w:w="3094" w:type="dxa"/>
            <w:gridSpan w:val="2"/>
          </w:tcPr>
          <w:p w14:paraId="5AE27CD4"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DDBAE27" w14:textId="77777777" w:rsidR="00027B83" w:rsidRDefault="00027B83">
            <w:pPr>
              <w:rPr>
                <w:b/>
                <w:kern w:val="2"/>
                <w:szCs w:val="24"/>
              </w:rPr>
            </w:pPr>
          </w:p>
          <w:p w14:paraId="2FB4DF8B" w14:textId="77777777" w:rsidR="00027B83" w:rsidRDefault="00027B83">
            <w:pPr>
              <w:rPr>
                <w:b/>
                <w:kern w:val="2"/>
                <w:szCs w:val="24"/>
              </w:rPr>
            </w:pPr>
          </w:p>
          <w:p w14:paraId="48F09503" w14:textId="77777777" w:rsidR="00027B83" w:rsidRDefault="00027B83">
            <w:pPr>
              <w:rPr>
                <w:b/>
                <w:kern w:val="2"/>
                <w:szCs w:val="24"/>
              </w:rPr>
            </w:pPr>
          </w:p>
          <w:p w14:paraId="1D26C1E0" w14:textId="77777777" w:rsidR="00027B83" w:rsidRDefault="00027B83" w:rsidP="005E3274">
            <w:pPr>
              <w:rPr>
                <w:b/>
                <w:color w:val="FF0000"/>
                <w:kern w:val="2"/>
                <w:szCs w:val="24"/>
              </w:rPr>
            </w:pPr>
          </w:p>
        </w:tc>
        <w:tc>
          <w:tcPr>
            <w:tcW w:w="6441" w:type="dxa"/>
            <w:gridSpan w:val="2"/>
          </w:tcPr>
          <w:p w14:paraId="72EDB1CC" w14:textId="77777777" w:rsidR="00A562D5" w:rsidRDefault="000B0897" w:rsidP="00AF7D71">
            <w:pPr>
              <w:rPr>
                <w:b/>
                <w:szCs w:val="24"/>
              </w:rPr>
            </w:pPr>
            <w:r>
              <w:rPr>
                <w:szCs w:val="24"/>
              </w:rPr>
              <w:t xml:space="preserve">Tiekėjas Paslaugas įsipareigoja teikti </w:t>
            </w:r>
            <w:r w:rsidR="005D7CFC">
              <w:rPr>
                <w:color w:val="000000" w:themeColor="text1"/>
                <w:szCs w:val="24"/>
                <w:lang w:eastAsia="lt-LT"/>
              </w:rPr>
              <w:t>36</w:t>
            </w:r>
            <w:r w:rsidR="005D7CFC" w:rsidRPr="006B2FEE">
              <w:rPr>
                <w:color w:val="000000" w:themeColor="text1"/>
                <w:szCs w:val="24"/>
                <w:lang w:eastAsia="lt-LT"/>
              </w:rPr>
              <w:t xml:space="preserve"> (</w:t>
            </w:r>
            <w:r w:rsidR="005D7CFC" w:rsidRPr="006B2FEE">
              <w:rPr>
                <w:color w:val="000000"/>
                <w:szCs w:val="24"/>
              </w:rPr>
              <w:t>trisdešimt šeši</w:t>
            </w:r>
            <w:r w:rsidR="005D7CFC">
              <w:rPr>
                <w:color w:val="000000"/>
                <w:szCs w:val="24"/>
              </w:rPr>
              <w:t>s</w:t>
            </w:r>
            <w:r w:rsidR="005D7CFC" w:rsidRPr="006B2FEE">
              <w:rPr>
                <w:color w:val="000000" w:themeColor="text1"/>
                <w:szCs w:val="24"/>
                <w:lang w:eastAsia="lt-LT"/>
              </w:rPr>
              <w:t>) mėnesi</w:t>
            </w:r>
            <w:r w:rsidR="005D7CFC">
              <w:rPr>
                <w:color w:val="000000" w:themeColor="text1"/>
                <w:szCs w:val="24"/>
                <w:lang w:eastAsia="lt-LT"/>
              </w:rPr>
              <w:t>us</w:t>
            </w:r>
            <w:r w:rsidR="005D7CFC" w:rsidRPr="006B2FEE">
              <w:rPr>
                <w:color w:val="000000" w:themeColor="text1"/>
                <w:szCs w:val="24"/>
                <w:lang w:eastAsia="lt-LT"/>
              </w:rPr>
              <w:t xml:space="preserve"> nuo Sutarties įsigaliojimo dienos</w:t>
            </w:r>
            <w:r w:rsidR="00AF7D71">
              <w:rPr>
                <w:b/>
                <w:szCs w:val="24"/>
              </w:rPr>
              <w:t xml:space="preserve">. </w:t>
            </w:r>
          </w:p>
          <w:p w14:paraId="6B3FC08A" w14:textId="6BF6F4DD" w:rsidR="00027B83" w:rsidRDefault="00A562D5" w:rsidP="00AF7D71">
            <w:pPr>
              <w:rPr>
                <w:szCs w:val="24"/>
              </w:rPr>
            </w:pPr>
            <w:r w:rsidRPr="00DD59B7">
              <w:rPr>
                <w:szCs w:val="24"/>
              </w:rPr>
              <w:t>P</w:t>
            </w:r>
            <w:r w:rsidRPr="0000502E">
              <w:rPr>
                <w:szCs w:val="24"/>
              </w:rPr>
              <w:t xml:space="preserve">aslaugos teikiamos pagal </w:t>
            </w:r>
            <w:r>
              <w:rPr>
                <w:color w:val="000000"/>
                <w:szCs w:val="24"/>
              </w:rPr>
              <w:t>Pirkėjo</w:t>
            </w:r>
            <w:r w:rsidRPr="0000502E">
              <w:rPr>
                <w:szCs w:val="24"/>
              </w:rPr>
              <w:t xml:space="preserve"> pateiktus paslaugų užsakymus</w:t>
            </w:r>
            <w:r w:rsidR="00CB0C6D">
              <w:rPr>
                <w:szCs w:val="24"/>
              </w:rPr>
              <w:t xml:space="preserve"> </w:t>
            </w:r>
            <w:r w:rsidRPr="0000502E">
              <w:rPr>
                <w:szCs w:val="24"/>
              </w:rPr>
              <w:t xml:space="preserve">, kurių forma </w:t>
            </w:r>
            <w:r w:rsidRPr="0000502E">
              <w:rPr>
                <w:color w:val="000000"/>
                <w:szCs w:val="24"/>
              </w:rPr>
              <w:t xml:space="preserve">nustatyta </w:t>
            </w:r>
            <w:r w:rsidR="005E3274">
              <w:rPr>
                <w:szCs w:val="24"/>
              </w:rPr>
              <w:t>Techninės specifikacijos priede Nr.1.</w:t>
            </w:r>
          </w:p>
          <w:p w14:paraId="07CA4C79" w14:textId="1954FB32" w:rsidR="00027B83" w:rsidRDefault="00CB0C6D">
            <w:pPr>
              <w:rPr>
                <w:szCs w:val="24"/>
              </w:rPr>
            </w:pPr>
            <w:r>
              <w:rPr>
                <w:color w:val="000000"/>
                <w:szCs w:val="24"/>
              </w:rPr>
              <w:t xml:space="preserve">Paslaugos </w:t>
            </w:r>
            <w:r>
              <w:t>teikiamos vadovaujantis Techninė</w:t>
            </w:r>
            <w:r w:rsidR="005E3274">
              <w:t>j</w:t>
            </w:r>
            <w:r>
              <w:t>e specifikacijoje</w:t>
            </w:r>
            <w:r w:rsidRPr="00FC48FB">
              <w:t xml:space="preserve"> nustatyta tvarka.</w:t>
            </w:r>
          </w:p>
          <w:p w14:paraId="6740E21C" w14:textId="7C1CC0C3" w:rsidR="00027B83" w:rsidRDefault="00027B83">
            <w:pPr>
              <w:rPr>
                <w:color w:val="4472C4"/>
                <w:szCs w:val="24"/>
              </w:rPr>
            </w:pPr>
          </w:p>
        </w:tc>
      </w:tr>
      <w:tr w:rsidR="00027B83" w14:paraId="27B4FC9E" w14:textId="77777777">
        <w:trPr>
          <w:trHeight w:val="300"/>
        </w:trPr>
        <w:tc>
          <w:tcPr>
            <w:tcW w:w="3094" w:type="dxa"/>
            <w:gridSpan w:val="2"/>
          </w:tcPr>
          <w:p w14:paraId="788A6F0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AE7B6D9" w14:textId="412885F9" w:rsidR="005E3274" w:rsidRPr="005E3274" w:rsidRDefault="000B0897" w:rsidP="005E3274">
            <w:pPr>
              <w:rPr>
                <w:kern w:val="2"/>
                <w:szCs w:val="24"/>
              </w:rPr>
            </w:pPr>
            <w:r>
              <w:rPr>
                <w:kern w:val="2"/>
                <w:szCs w:val="24"/>
              </w:rPr>
              <w:t>Netaikoma</w:t>
            </w:r>
          </w:p>
          <w:p w14:paraId="23524F32" w14:textId="4AA87A79" w:rsidR="00027B83" w:rsidRDefault="00027B83">
            <w:pPr>
              <w:rPr>
                <w:szCs w:val="24"/>
              </w:rPr>
            </w:pPr>
          </w:p>
        </w:tc>
      </w:tr>
      <w:tr w:rsidR="00027B83" w14:paraId="57EDB241" w14:textId="77777777">
        <w:trPr>
          <w:trHeight w:val="300"/>
        </w:trPr>
        <w:tc>
          <w:tcPr>
            <w:tcW w:w="3094" w:type="dxa"/>
            <w:gridSpan w:val="2"/>
          </w:tcPr>
          <w:p w14:paraId="654C0FDD" w14:textId="77777777" w:rsidR="00027B83" w:rsidRDefault="000B0897">
            <w:pPr>
              <w:rPr>
                <w:b/>
                <w:kern w:val="2"/>
                <w:szCs w:val="24"/>
              </w:rPr>
            </w:pPr>
            <w:r>
              <w:rPr>
                <w:b/>
                <w:kern w:val="2"/>
                <w:szCs w:val="24"/>
              </w:rPr>
              <w:t>4.3. Užsakymų teikimo tvarka</w:t>
            </w:r>
          </w:p>
        </w:tc>
        <w:tc>
          <w:tcPr>
            <w:tcW w:w="6441" w:type="dxa"/>
            <w:gridSpan w:val="2"/>
          </w:tcPr>
          <w:p w14:paraId="772B8F83" w14:textId="5C746279" w:rsidR="00027B83" w:rsidRPr="006F0718" w:rsidRDefault="000B0897">
            <w:pPr>
              <w:rPr>
                <w:kern w:val="2"/>
                <w:szCs w:val="24"/>
              </w:rPr>
            </w:pPr>
            <w:r w:rsidRPr="006F0718">
              <w:rPr>
                <w:kern w:val="2"/>
                <w:szCs w:val="24"/>
              </w:rPr>
              <w:t xml:space="preserve">Užsakymai teikiami </w:t>
            </w:r>
            <w:r w:rsidRPr="00DD59B7">
              <w:rPr>
                <w:kern w:val="2"/>
                <w:szCs w:val="24"/>
              </w:rPr>
              <w:t xml:space="preserve">elektroninėje užsakymų sistemoje / Tiekėjo nurodytu elektroniniu paštu </w:t>
            </w:r>
            <w:r w:rsidR="000C1022">
              <w:t>vadovaujantis Techninės specifikacijos III dalyje</w:t>
            </w:r>
            <w:r w:rsidR="000C1022" w:rsidRPr="00FC48FB">
              <w:t xml:space="preserve"> nustatyta tvarka</w:t>
            </w:r>
            <w:r w:rsidR="000C1022">
              <w:t>.</w:t>
            </w:r>
          </w:p>
          <w:p w14:paraId="5966CDB0" w14:textId="599EDA65" w:rsidR="008243F3" w:rsidRPr="006F0718" w:rsidRDefault="008243F3" w:rsidP="008243F3">
            <w:pPr>
              <w:rPr>
                <w:szCs w:val="24"/>
              </w:rPr>
            </w:pPr>
          </w:p>
        </w:tc>
      </w:tr>
      <w:tr w:rsidR="00027B83" w14:paraId="0ED0C2C8"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54DC45DF"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32B4A5D" w14:textId="04648F81" w:rsidR="00027B83" w:rsidRPr="0066276C" w:rsidRDefault="000B0897">
            <w:pPr>
              <w:rPr>
                <w:kern w:val="2"/>
                <w:szCs w:val="24"/>
              </w:rPr>
            </w:pPr>
            <w:r>
              <w:rPr>
                <w:kern w:val="2"/>
                <w:szCs w:val="24"/>
              </w:rPr>
              <w:t>Netaikoma</w:t>
            </w:r>
          </w:p>
        </w:tc>
      </w:tr>
      <w:tr w:rsidR="00027B83" w14:paraId="16526488" w14:textId="77777777">
        <w:trPr>
          <w:trHeight w:val="300"/>
        </w:trPr>
        <w:tc>
          <w:tcPr>
            <w:tcW w:w="3094" w:type="dxa"/>
            <w:gridSpan w:val="2"/>
          </w:tcPr>
          <w:p w14:paraId="79CD22D5" w14:textId="77777777" w:rsidR="00027B83" w:rsidRDefault="000B0897">
            <w:pPr>
              <w:rPr>
                <w:b/>
                <w:kern w:val="2"/>
                <w:szCs w:val="24"/>
              </w:rPr>
            </w:pPr>
            <w:r>
              <w:rPr>
                <w:b/>
                <w:kern w:val="2"/>
                <w:szCs w:val="24"/>
              </w:rPr>
              <w:t>4.5. Pateikiami dokumentai</w:t>
            </w:r>
          </w:p>
        </w:tc>
        <w:tc>
          <w:tcPr>
            <w:tcW w:w="6441" w:type="dxa"/>
            <w:gridSpan w:val="2"/>
          </w:tcPr>
          <w:p w14:paraId="20494DD3" w14:textId="222CBAAA" w:rsidR="0066276C" w:rsidRPr="00FC48FB" w:rsidRDefault="0066276C" w:rsidP="0066276C">
            <w:pPr>
              <w:widowControl w:val="0"/>
              <w:jc w:val="both"/>
            </w:pPr>
            <w:r>
              <w:t>4.5.1. Tiekėjas</w:t>
            </w:r>
            <w:r w:rsidRPr="00FC48FB">
              <w:t xml:space="preserve"> iki kiekvieno mėnesio 5 d. pateikia </w:t>
            </w:r>
            <w:r>
              <w:t>Pirkėjui</w:t>
            </w:r>
            <w:r w:rsidRPr="00FC48FB">
              <w:t xml:space="preserve"> už per praėjusį mėnesį suteiktų </w:t>
            </w:r>
            <w:r>
              <w:t>P</w:t>
            </w:r>
            <w:r w:rsidRPr="00FC48FB">
              <w:t xml:space="preserve">aslaugų laiko sąnaudų ataskaitą (toliau – laiko sąnaudų ataskaita) pagal formą, nurodytą </w:t>
            </w:r>
            <w:r>
              <w:t xml:space="preserve">Techninės specifikacijos </w:t>
            </w:r>
            <w:r w:rsidRPr="00FC48FB">
              <w:t xml:space="preserve">priede </w:t>
            </w:r>
            <w:r>
              <w:t xml:space="preserve">Nr. 3 </w:t>
            </w:r>
            <w:r w:rsidRPr="005855F2">
              <w:t>„</w:t>
            </w:r>
            <w:r w:rsidRPr="0066276C">
              <w:rPr>
                <w:szCs w:val="24"/>
              </w:rPr>
              <w:t>Valstybės biudžeto, apskaitos ir mokėjimų sistemos priežiūros ir plėtros paslaugų teikimo užsakymų ataskaita“,</w:t>
            </w:r>
            <w:r w:rsidRPr="00FC48FB">
              <w:t xml:space="preserve"> kurioje nurodomos suteiktos </w:t>
            </w:r>
            <w:r>
              <w:t>P</w:t>
            </w:r>
            <w:r w:rsidRPr="00FC48FB">
              <w:t>aslaugos, joms suteikti skirtas laikas, kartu su perdavimo–priėmimo aktu</w:t>
            </w:r>
            <w:r>
              <w:t xml:space="preserve">, </w:t>
            </w:r>
            <w:r w:rsidRPr="00DD5D5E">
              <w:rPr>
                <w:color w:val="000000" w:themeColor="text1"/>
                <w:szCs w:val="24"/>
                <w:lang w:eastAsia="lt-LT"/>
              </w:rPr>
              <w:t xml:space="preserve">kurio forma nurodyta Sutarties priede Nr. </w:t>
            </w:r>
            <w:r w:rsidR="00053ADA" w:rsidRPr="00DD5D5E">
              <w:rPr>
                <w:color w:val="000000" w:themeColor="text1"/>
                <w:szCs w:val="24"/>
                <w:lang w:eastAsia="lt-LT"/>
              </w:rPr>
              <w:t>3</w:t>
            </w:r>
            <w:r w:rsidRPr="00DD5D5E">
              <w:rPr>
                <w:color w:val="000000" w:themeColor="text1"/>
                <w:szCs w:val="24"/>
                <w:lang w:eastAsia="lt-LT"/>
              </w:rPr>
              <w:t xml:space="preserve"> „Paslaugų perdavimo–priėmimo akto forma“ (toliau – Perdavimo–priėmimo aktas)</w:t>
            </w:r>
            <w:r w:rsidRPr="00DD5D5E">
              <w:t>;</w:t>
            </w:r>
          </w:p>
          <w:p w14:paraId="373B4D14" w14:textId="28BB213B" w:rsidR="0066276C" w:rsidRDefault="0066276C" w:rsidP="00053ADA">
            <w:pPr>
              <w:widowControl w:val="0"/>
              <w:jc w:val="both"/>
            </w:pPr>
            <w:r w:rsidRPr="00FC48FB">
              <w:rPr>
                <w:szCs w:val="24"/>
              </w:rPr>
              <w:t>4.</w:t>
            </w:r>
            <w:r w:rsidR="00053ADA">
              <w:rPr>
                <w:szCs w:val="24"/>
              </w:rPr>
              <w:t>5.2.</w:t>
            </w:r>
            <w:r w:rsidRPr="00FC48FB">
              <w:rPr>
                <w:szCs w:val="24"/>
              </w:rPr>
              <w:t xml:space="preserve"> </w:t>
            </w:r>
            <w:r w:rsidR="00053ADA">
              <w:rPr>
                <w:szCs w:val="24"/>
              </w:rPr>
              <w:t>Pirkėjas</w:t>
            </w:r>
            <w:r w:rsidRPr="00FC48FB">
              <w:t xml:space="preserve"> per 5 (penkias) darbo dienas nuo </w:t>
            </w:r>
            <w:r w:rsidR="004D4CE9">
              <w:t xml:space="preserve">suteiktų Paslaugų </w:t>
            </w:r>
            <w:r w:rsidRPr="00FC48FB">
              <w:t xml:space="preserve">laiko sąnaudų ataskaitos gavimo dienos privalo įvertinti laiko sąnaudų ataskaitoje nurodytų suteiktų </w:t>
            </w:r>
            <w:r w:rsidR="00053ADA">
              <w:t>P</w:t>
            </w:r>
            <w:r w:rsidRPr="00FC48FB">
              <w:t xml:space="preserve">aslaugų tinkamumą. Jeigu </w:t>
            </w:r>
            <w:r w:rsidR="00053ADA">
              <w:t>P</w:t>
            </w:r>
            <w:r w:rsidRPr="00FC48FB">
              <w:t xml:space="preserve">aslaugos suteiktos tinkamai ir nustatytu terminu, </w:t>
            </w:r>
            <w:r w:rsidR="00053ADA">
              <w:t>Pirkėjas</w:t>
            </w:r>
            <w:r w:rsidRPr="00FC48FB">
              <w:t xml:space="preserve"> patvirtina </w:t>
            </w:r>
            <w:r w:rsidR="004D4CE9">
              <w:t xml:space="preserve">suteiktų Paslaugų </w:t>
            </w:r>
            <w:r w:rsidRPr="00FC48FB">
              <w:t xml:space="preserve">laiko sąnaudų ataskaitą pasirašydamas </w:t>
            </w:r>
            <w:r w:rsidR="00053ADA">
              <w:t>P</w:t>
            </w:r>
            <w:r w:rsidRPr="00FC48FB">
              <w:t xml:space="preserve">erdavimo–priėmimo aktą. Jeigu </w:t>
            </w:r>
            <w:r w:rsidR="00053ADA">
              <w:t>P</w:t>
            </w:r>
            <w:r w:rsidRPr="00FC48FB">
              <w:t xml:space="preserve">aslaugos suteiktos netinkamai, </w:t>
            </w:r>
            <w:r w:rsidR="00053ADA">
              <w:t>Pirkėjas</w:t>
            </w:r>
            <w:r w:rsidRPr="00FC48FB">
              <w:t xml:space="preserve"> patikslina </w:t>
            </w:r>
            <w:r w:rsidR="004D4CE9">
              <w:t xml:space="preserve">suteiktų Paslaugų </w:t>
            </w:r>
            <w:r w:rsidRPr="00FC48FB">
              <w:t xml:space="preserve">laiko sąnaudų ataskaitą, nurodydamas netinkamai suteiktas </w:t>
            </w:r>
            <w:r w:rsidR="00053ADA">
              <w:t>P</w:t>
            </w:r>
            <w:r w:rsidRPr="00FC48FB">
              <w:t xml:space="preserve">aslaugas ir ją grąžina </w:t>
            </w:r>
            <w:r w:rsidR="00053ADA">
              <w:t>Tiekėjui</w:t>
            </w:r>
            <w:r>
              <w:t xml:space="preserve">. </w:t>
            </w:r>
          </w:p>
          <w:p w14:paraId="7908BF4B" w14:textId="023CAD89" w:rsidR="0066276C" w:rsidRDefault="00053ADA" w:rsidP="00053ADA">
            <w:pPr>
              <w:tabs>
                <w:tab w:val="left" w:pos="900"/>
              </w:tabs>
              <w:jc w:val="both"/>
            </w:pPr>
            <w:r>
              <w:t>4.</w:t>
            </w:r>
            <w:r w:rsidR="0066276C">
              <w:t>5.</w:t>
            </w:r>
            <w:r>
              <w:t>3</w:t>
            </w:r>
            <w:r w:rsidR="0066276C">
              <w:t xml:space="preserve">. </w:t>
            </w:r>
            <w:r>
              <w:t>Tiekėjas</w:t>
            </w:r>
            <w:r w:rsidR="0066276C">
              <w:t xml:space="preserve">, gavęs </w:t>
            </w:r>
            <w:r>
              <w:t>Pirkėjo</w:t>
            </w:r>
            <w:r w:rsidR="0066276C">
              <w:t xml:space="preserve"> pateiktas pastabas dėl netinkamai suteiktų </w:t>
            </w:r>
            <w:r>
              <w:t>P</w:t>
            </w:r>
            <w:r w:rsidR="0066276C">
              <w:t xml:space="preserve">aslaugų, privalo tinkamai suteikti </w:t>
            </w:r>
            <w:r>
              <w:t>P</w:t>
            </w:r>
            <w:r w:rsidR="0066276C">
              <w:t xml:space="preserve">aslaugas, vadovaudamasis garantinės priežiūros teikimo tvarka nurodyta </w:t>
            </w:r>
            <w:r>
              <w:t>Techninėje specifikacijoje</w:t>
            </w:r>
            <w:r w:rsidR="0066276C">
              <w:t xml:space="preserve">. </w:t>
            </w:r>
            <w:r>
              <w:t xml:space="preserve">Tiekėjas </w:t>
            </w:r>
            <w:r w:rsidR="0066276C">
              <w:t xml:space="preserve">ištaisęs suteiktų </w:t>
            </w:r>
            <w:r>
              <w:t>P</w:t>
            </w:r>
            <w:r w:rsidR="0066276C">
              <w:t xml:space="preserve">aslaugų trūkumus pakartotinai pateikia </w:t>
            </w:r>
            <w:r w:rsidR="007E1281">
              <w:t xml:space="preserve">suteiktų Paslaugų </w:t>
            </w:r>
            <w:r w:rsidR="0066276C">
              <w:t xml:space="preserve">laiko sąnaudų ataskaitą kartu su </w:t>
            </w:r>
            <w:r>
              <w:t>P</w:t>
            </w:r>
            <w:r w:rsidR="0066276C">
              <w:t>erdavimo–priėmimo aktu.</w:t>
            </w:r>
          </w:p>
          <w:p w14:paraId="5F9FA7F1" w14:textId="70719412" w:rsidR="0066276C" w:rsidRDefault="00053ADA" w:rsidP="00053ADA">
            <w:pPr>
              <w:jc w:val="both"/>
              <w:rPr>
                <w:rFonts w:eastAsia="Calibri"/>
                <w:color w:val="000000"/>
                <w:szCs w:val="24"/>
              </w:rPr>
            </w:pPr>
            <w:r>
              <w:rPr>
                <w:szCs w:val="24"/>
              </w:rPr>
              <w:t>4.</w:t>
            </w:r>
            <w:r w:rsidR="0066276C">
              <w:rPr>
                <w:szCs w:val="24"/>
              </w:rPr>
              <w:t>5.</w:t>
            </w:r>
            <w:r>
              <w:rPr>
                <w:szCs w:val="24"/>
              </w:rPr>
              <w:t>4</w:t>
            </w:r>
            <w:r w:rsidR="0066276C">
              <w:rPr>
                <w:szCs w:val="24"/>
              </w:rPr>
              <w:t xml:space="preserve">. </w:t>
            </w:r>
            <w:r w:rsidR="00DD5D5E">
              <w:rPr>
                <w:szCs w:val="24"/>
              </w:rPr>
              <w:t xml:space="preserve">Tiekėjui ir Pirkėjui </w:t>
            </w:r>
            <w:r w:rsidR="0066276C">
              <w:rPr>
                <w:rFonts w:eastAsia="Calibri"/>
                <w:szCs w:val="24"/>
              </w:rPr>
              <w:t xml:space="preserve">suderinus ir pasirašius </w:t>
            </w:r>
            <w:r>
              <w:rPr>
                <w:rFonts w:eastAsia="Calibri"/>
                <w:szCs w:val="24"/>
              </w:rPr>
              <w:t>P</w:t>
            </w:r>
            <w:r w:rsidR="0066276C">
              <w:rPr>
                <w:rFonts w:eastAsia="Calibri"/>
                <w:szCs w:val="24"/>
              </w:rPr>
              <w:t xml:space="preserve">erdavimo–priėmimo aktą laikoma, kad </w:t>
            </w:r>
            <w:r>
              <w:rPr>
                <w:rFonts w:eastAsia="Calibri"/>
                <w:szCs w:val="24"/>
              </w:rPr>
              <w:t>Tiekėjo</w:t>
            </w:r>
            <w:r w:rsidR="0066276C">
              <w:rPr>
                <w:rFonts w:eastAsia="Calibri"/>
                <w:szCs w:val="24"/>
              </w:rPr>
              <w:t xml:space="preserve"> suteiktos </w:t>
            </w:r>
            <w:r>
              <w:rPr>
                <w:rFonts w:eastAsia="Calibri"/>
                <w:szCs w:val="24"/>
              </w:rPr>
              <w:t>P</w:t>
            </w:r>
            <w:r w:rsidR="0066276C">
              <w:rPr>
                <w:rFonts w:eastAsia="Calibri"/>
                <w:color w:val="000000"/>
                <w:szCs w:val="24"/>
              </w:rPr>
              <w:t>aslaugos atitinka Sutartyje ir jos prieduose nustatytus reikalavimus.</w:t>
            </w:r>
          </w:p>
          <w:p w14:paraId="07D0BBCC" w14:textId="3C81452F" w:rsidR="006F0718" w:rsidRPr="00053ADA" w:rsidRDefault="00053ADA" w:rsidP="00053ADA">
            <w:pPr>
              <w:jc w:val="both"/>
              <w:rPr>
                <w:szCs w:val="24"/>
              </w:rPr>
            </w:pPr>
            <w:r>
              <w:rPr>
                <w:rFonts w:eastAsia="Calibri"/>
                <w:color w:val="000000"/>
                <w:szCs w:val="24"/>
              </w:rPr>
              <w:t>4.5.</w:t>
            </w:r>
            <w:r w:rsidR="0066276C">
              <w:rPr>
                <w:rFonts w:eastAsia="Calibri"/>
                <w:color w:val="000000"/>
                <w:szCs w:val="24"/>
              </w:rPr>
              <w:t>5.</w:t>
            </w:r>
            <w:r>
              <w:rPr>
                <w:rFonts w:eastAsia="Calibri"/>
                <w:color w:val="000000"/>
                <w:szCs w:val="24"/>
              </w:rPr>
              <w:t xml:space="preserve"> </w:t>
            </w:r>
            <w:r w:rsidR="004C2D09" w:rsidRPr="00053ADA">
              <w:rPr>
                <w:szCs w:val="24"/>
              </w:rPr>
              <w:t>Tiekėjas</w:t>
            </w:r>
            <w:r w:rsidR="006F0718" w:rsidRPr="00053ADA">
              <w:rPr>
                <w:szCs w:val="24"/>
              </w:rPr>
              <w:t xml:space="preserve">, </w:t>
            </w:r>
            <w:r w:rsidR="004C2D09" w:rsidRPr="00053ADA">
              <w:rPr>
                <w:szCs w:val="24"/>
              </w:rPr>
              <w:t>Tiekėjui ir Pirkėjui</w:t>
            </w:r>
            <w:r w:rsidR="006F0718" w:rsidRPr="00053ADA">
              <w:rPr>
                <w:szCs w:val="24"/>
              </w:rPr>
              <w:t xml:space="preserve"> pasirašius </w:t>
            </w:r>
            <w:r w:rsidR="004C2D09" w:rsidRPr="00053ADA">
              <w:rPr>
                <w:szCs w:val="24"/>
              </w:rPr>
              <w:t>P</w:t>
            </w:r>
            <w:r w:rsidR="006F0718" w:rsidRPr="00053ADA">
              <w:rPr>
                <w:szCs w:val="24"/>
              </w:rPr>
              <w:t xml:space="preserve">erdavimo-priėmimo aktą, įgyja teisę pateikti PVM sąskaitą faktūrą </w:t>
            </w:r>
            <w:r w:rsidR="004C2D09" w:rsidRPr="00053ADA">
              <w:rPr>
                <w:szCs w:val="24"/>
              </w:rPr>
              <w:t>Pirkėjui</w:t>
            </w:r>
            <w:r w:rsidR="006F0718" w:rsidRPr="00053ADA">
              <w:rPr>
                <w:szCs w:val="24"/>
              </w:rPr>
              <w:t xml:space="preserve">, naudojantis </w:t>
            </w:r>
            <w:r w:rsidR="004C2D09" w:rsidRPr="00053ADA">
              <w:rPr>
                <w:szCs w:val="24"/>
              </w:rPr>
              <w:t>Sąskaitų administravimo bendrosios informacinės sistemos (toliau – SABIS) priemonėmis</w:t>
            </w:r>
            <w:r w:rsidR="006F0718" w:rsidRPr="00053ADA">
              <w:rPr>
                <w:szCs w:val="24"/>
              </w:rPr>
              <w:t xml:space="preserve">, už tinkamai suteiktas paslaugas. </w:t>
            </w:r>
          </w:p>
          <w:p w14:paraId="4DBE3DB7" w14:textId="385DBCDF" w:rsidR="00027B83" w:rsidRPr="0066276C" w:rsidRDefault="004C2D09" w:rsidP="004C2D09">
            <w:pPr>
              <w:rPr>
                <w:szCs w:val="24"/>
                <w:highlight w:val="yellow"/>
              </w:rPr>
            </w:pPr>
            <w:r w:rsidRPr="00053ADA">
              <w:rPr>
                <w:kern w:val="2"/>
                <w:szCs w:val="24"/>
              </w:rPr>
              <w:t>4.5.</w:t>
            </w:r>
            <w:r w:rsidR="00053ADA" w:rsidRPr="00053ADA">
              <w:rPr>
                <w:kern w:val="2"/>
                <w:szCs w:val="24"/>
              </w:rPr>
              <w:t>6</w:t>
            </w:r>
            <w:r w:rsidRPr="00053ADA">
              <w:rPr>
                <w:kern w:val="2"/>
                <w:szCs w:val="24"/>
              </w:rPr>
              <w:t xml:space="preserve">. </w:t>
            </w:r>
            <w:r w:rsidR="000B0897" w:rsidRPr="00053ADA">
              <w:rPr>
                <w:kern w:val="2"/>
                <w:szCs w:val="24"/>
              </w:rPr>
              <w:t xml:space="preserve">Tiekėjui nepateikus </w:t>
            </w:r>
            <w:r w:rsidR="007E1281">
              <w:rPr>
                <w:kern w:val="2"/>
                <w:szCs w:val="24"/>
              </w:rPr>
              <w:t xml:space="preserve">Sutarties specialiųjų sąlygų 4.5.1 papunktyje </w:t>
            </w:r>
            <w:r w:rsidR="000B0897" w:rsidRPr="00053ADA">
              <w:rPr>
                <w:kern w:val="2"/>
                <w:szCs w:val="24"/>
              </w:rPr>
              <w:t>nurodytų dokumentų, laikoma, kad Paslaugos neatitinka Sutartyje nustatytų reikalavimų.</w:t>
            </w:r>
          </w:p>
        </w:tc>
      </w:tr>
      <w:tr w:rsidR="00027B83" w14:paraId="594FEE00" w14:textId="77777777">
        <w:trPr>
          <w:trHeight w:val="300"/>
        </w:trPr>
        <w:tc>
          <w:tcPr>
            <w:tcW w:w="9535" w:type="dxa"/>
            <w:gridSpan w:val="4"/>
          </w:tcPr>
          <w:p w14:paraId="71E78115" w14:textId="77777777" w:rsidR="00027B83" w:rsidRDefault="000B0897">
            <w:pPr>
              <w:jc w:val="center"/>
              <w:rPr>
                <w:b/>
                <w:kern w:val="2"/>
                <w:szCs w:val="24"/>
              </w:rPr>
            </w:pPr>
            <w:r>
              <w:rPr>
                <w:b/>
                <w:kern w:val="2"/>
                <w:szCs w:val="24"/>
              </w:rPr>
              <w:lastRenderedPageBreak/>
              <w:t>5. SUTARTIES KAINA IR ATSISKAITYMO TVARKA</w:t>
            </w:r>
          </w:p>
        </w:tc>
      </w:tr>
      <w:tr w:rsidR="00027B83" w14:paraId="0AA0BF7B" w14:textId="77777777">
        <w:trPr>
          <w:trHeight w:val="300"/>
        </w:trPr>
        <w:tc>
          <w:tcPr>
            <w:tcW w:w="3094" w:type="dxa"/>
            <w:gridSpan w:val="2"/>
          </w:tcPr>
          <w:p w14:paraId="6A6A5B13" w14:textId="77777777" w:rsidR="00027B83" w:rsidRDefault="000B0897">
            <w:pPr>
              <w:rPr>
                <w:b/>
                <w:kern w:val="2"/>
                <w:szCs w:val="24"/>
              </w:rPr>
            </w:pPr>
            <w:r>
              <w:rPr>
                <w:b/>
                <w:kern w:val="2"/>
                <w:szCs w:val="24"/>
              </w:rPr>
              <w:t>5.1. Sutarčiai taikomas kainos apskaičiavimo būdas</w:t>
            </w:r>
          </w:p>
        </w:tc>
        <w:tc>
          <w:tcPr>
            <w:tcW w:w="6441" w:type="dxa"/>
            <w:gridSpan w:val="2"/>
          </w:tcPr>
          <w:p w14:paraId="38FB6582" w14:textId="77777777" w:rsidR="00027B83" w:rsidRDefault="000B0897">
            <w:pPr>
              <w:rPr>
                <w:kern w:val="2"/>
                <w:szCs w:val="24"/>
              </w:rPr>
            </w:pPr>
            <w:r>
              <w:rPr>
                <w:kern w:val="2"/>
                <w:szCs w:val="24"/>
              </w:rPr>
              <w:t>Fiksuoto įkainio kainodara</w:t>
            </w:r>
          </w:p>
          <w:p w14:paraId="554D1EBB" w14:textId="504A5818" w:rsidR="00027B83" w:rsidRPr="005B7EFF" w:rsidRDefault="00027B83">
            <w:pPr>
              <w:rPr>
                <w:strike/>
                <w:color w:val="4472C4"/>
                <w:kern w:val="2"/>
                <w:szCs w:val="24"/>
              </w:rPr>
            </w:pPr>
          </w:p>
        </w:tc>
      </w:tr>
      <w:tr w:rsidR="00027B83" w14:paraId="41F860F1" w14:textId="77777777">
        <w:trPr>
          <w:trHeight w:val="300"/>
        </w:trPr>
        <w:tc>
          <w:tcPr>
            <w:tcW w:w="3094" w:type="dxa"/>
            <w:gridSpan w:val="2"/>
          </w:tcPr>
          <w:p w14:paraId="78AD9CC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763F3BB" w14:textId="77777777" w:rsidR="00027B83" w:rsidRDefault="00027B83">
            <w:pPr>
              <w:rPr>
                <w:b/>
                <w:kern w:val="2"/>
                <w:szCs w:val="24"/>
              </w:rPr>
            </w:pPr>
          </w:p>
          <w:p w14:paraId="108A0F66" w14:textId="77777777" w:rsidR="00027B83" w:rsidRDefault="00027B83">
            <w:pPr>
              <w:rPr>
                <w:b/>
                <w:kern w:val="2"/>
                <w:szCs w:val="24"/>
              </w:rPr>
            </w:pPr>
          </w:p>
          <w:p w14:paraId="1B7D73F4" w14:textId="77777777" w:rsidR="00027B83" w:rsidRDefault="00027B83">
            <w:pPr>
              <w:rPr>
                <w:b/>
                <w:kern w:val="2"/>
                <w:szCs w:val="24"/>
              </w:rPr>
            </w:pPr>
          </w:p>
          <w:p w14:paraId="36D61E73" w14:textId="77777777" w:rsidR="00027B83" w:rsidRDefault="00027B83">
            <w:pPr>
              <w:rPr>
                <w:b/>
                <w:kern w:val="2"/>
                <w:szCs w:val="24"/>
              </w:rPr>
            </w:pPr>
          </w:p>
          <w:p w14:paraId="4F5AEE34" w14:textId="77777777" w:rsidR="00027B83" w:rsidRDefault="00027B83">
            <w:pPr>
              <w:rPr>
                <w:b/>
                <w:kern w:val="2"/>
                <w:szCs w:val="24"/>
              </w:rPr>
            </w:pPr>
          </w:p>
          <w:p w14:paraId="6E712538" w14:textId="77777777" w:rsidR="00027B83" w:rsidRDefault="00027B83">
            <w:pPr>
              <w:rPr>
                <w:b/>
                <w:kern w:val="2"/>
                <w:szCs w:val="24"/>
              </w:rPr>
            </w:pPr>
          </w:p>
          <w:p w14:paraId="05ADB781" w14:textId="77777777" w:rsidR="00027B83" w:rsidRDefault="00027B83">
            <w:pPr>
              <w:rPr>
                <w:b/>
                <w:kern w:val="2"/>
                <w:szCs w:val="24"/>
              </w:rPr>
            </w:pPr>
          </w:p>
          <w:p w14:paraId="7465818A" w14:textId="77777777" w:rsidR="00027B83" w:rsidRDefault="00027B83">
            <w:pPr>
              <w:rPr>
                <w:b/>
                <w:kern w:val="2"/>
                <w:szCs w:val="24"/>
              </w:rPr>
            </w:pPr>
          </w:p>
          <w:p w14:paraId="75277561" w14:textId="77777777" w:rsidR="00027B83" w:rsidRDefault="00027B83">
            <w:pPr>
              <w:rPr>
                <w:b/>
                <w:kern w:val="2"/>
                <w:szCs w:val="24"/>
              </w:rPr>
            </w:pPr>
          </w:p>
          <w:p w14:paraId="05CEF9F6" w14:textId="77777777" w:rsidR="00027B83" w:rsidRDefault="00027B83">
            <w:pPr>
              <w:rPr>
                <w:b/>
                <w:kern w:val="2"/>
                <w:szCs w:val="24"/>
              </w:rPr>
            </w:pPr>
          </w:p>
          <w:p w14:paraId="70900DFB" w14:textId="77777777" w:rsidR="00027B83" w:rsidRDefault="00027B83" w:rsidP="00DD5D5E">
            <w:pPr>
              <w:jc w:val="both"/>
              <w:rPr>
                <w:b/>
                <w:kern w:val="2"/>
                <w:szCs w:val="24"/>
              </w:rPr>
            </w:pPr>
          </w:p>
        </w:tc>
        <w:tc>
          <w:tcPr>
            <w:tcW w:w="6441" w:type="dxa"/>
            <w:gridSpan w:val="2"/>
          </w:tcPr>
          <w:p w14:paraId="6175462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6B1021D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64EF7512"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516B1B77" w14:textId="77777777" w:rsidR="00027B83" w:rsidRDefault="00027B83">
            <w:pPr>
              <w:rPr>
                <w:kern w:val="2"/>
                <w:szCs w:val="24"/>
              </w:rPr>
            </w:pPr>
          </w:p>
          <w:p w14:paraId="15097B9A" w14:textId="325B1D5A"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sidRPr="00DD59B7">
              <w:rPr>
                <w:color w:val="000000"/>
                <w:kern w:val="2"/>
                <w:szCs w:val="24"/>
              </w:rPr>
              <w:t xml:space="preserve">maksimalų </w:t>
            </w:r>
            <w:r w:rsidRPr="00DD59B7">
              <w:rPr>
                <w:color w:val="000000"/>
                <w:szCs w:val="24"/>
              </w:rPr>
              <w:t>Paslaugų</w:t>
            </w:r>
            <w:r w:rsidRPr="00DD59B7">
              <w:rPr>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w:t>
            </w:r>
            <w:r w:rsidR="00234804">
              <w:rPr>
                <w:color w:val="000000"/>
                <w:kern w:val="2"/>
                <w:szCs w:val="24"/>
              </w:rPr>
              <w:t>Pasiūlyme</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48781632" w14:textId="793EA083" w:rsidR="00027B83" w:rsidRDefault="00027B83">
            <w:pPr>
              <w:rPr>
                <w:color w:val="000000"/>
                <w:kern w:val="2"/>
                <w:szCs w:val="24"/>
              </w:rPr>
            </w:pPr>
          </w:p>
        </w:tc>
      </w:tr>
      <w:tr w:rsidR="00027B83" w14:paraId="0123E373" w14:textId="77777777">
        <w:trPr>
          <w:trHeight w:val="300"/>
        </w:trPr>
        <w:tc>
          <w:tcPr>
            <w:tcW w:w="3094" w:type="dxa"/>
            <w:gridSpan w:val="2"/>
          </w:tcPr>
          <w:p w14:paraId="2B15AC24"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979B60B" w14:textId="77777777" w:rsidR="00027B83" w:rsidRDefault="00027B83">
            <w:pPr>
              <w:rPr>
                <w:b/>
                <w:kern w:val="2"/>
                <w:szCs w:val="24"/>
              </w:rPr>
            </w:pPr>
          </w:p>
          <w:p w14:paraId="4D49C373" w14:textId="77777777" w:rsidR="00027B83" w:rsidRDefault="00027B83">
            <w:pPr>
              <w:rPr>
                <w:kern w:val="2"/>
                <w:szCs w:val="24"/>
              </w:rPr>
            </w:pPr>
          </w:p>
        </w:tc>
        <w:tc>
          <w:tcPr>
            <w:tcW w:w="6441" w:type="dxa"/>
            <w:gridSpan w:val="2"/>
          </w:tcPr>
          <w:p w14:paraId="613A3075" w14:textId="70050114" w:rsidR="00027B83" w:rsidRDefault="000B0897">
            <w:pPr>
              <w:rPr>
                <w:szCs w:val="24"/>
              </w:rPr>
            </w:pPr>
            <w:r>
              <w:rPr>
                <w:kern w:val="2"/>
                <w:szCs w:val="24"/>
              </w:rPr>
              <w:t xml:space="preserve">Sutarties </w:t>
            </w:r>
            <w:r w:rsidRPr="00234804">
              <w:rPr>
                <w:kern w:val="2"/>
                <w:szCs w:val="24"/>
              </w:rPr>
              <w:t xml:space="preserve">įkainiai </w:t>
            </w:r>
            <w:r>
              <w:rPr>
                <w:kern w:val="2"/>
                <w:szCs w:val="24"/>
              </w:rPr>
              <w:t>bus perskaičiuojami:</w:t>
            </w:r>
          </w:p>
          <w:p w14:paraId="1061E7DA" w14:textId="77777777" w:rsidR="00027B83" w:rsidRDefault="000B0897">
            <w:pPr>
              <w:rPr>
                <w:color w:val="FF0000"/>
                <w:kern w:val="2"/>
                <w:szCs w:val="24"/>
              </w:rPr>
            </w:pPr>
            <w:r>
              <w:rPr>
                <w:kern w:val="2"/>
                <w:szCs w:val="24"/>
              </w:rPr>
              <w:t>5.3.1. dėl PVM tarifo pasikeitimo;</w:t>
            </w:r>
          </w:p>
          <w:p w14:paraId="33866297" w14:textId="4F864313" w:rsidR="00027B83" w:rsidRPr="00491FFB" w:rsidRDefault="000B0897">
            <w:pPr>
              <w:rPr>
                <w:kern w:val="2"/>
                <w:szCs w:val="24"/>
              </w:rPr>
            </w:pPr>
            <w:r w:rsidRPr="00491FFB">
              <w:rPr>
                <w:kern w:val="2"/>
                <w:szCs w:val="24"/>
              </w:rPr>
              <w:t>5.3.</w:t>
            </w:r>
            <w:r w:rsidR="00DD5D5E">
              <w:rPr>
                <w:kern w:val="2"/>
                <w:szCs w:val="24"/>
              </w:rPr>
              <w:t>2</w:t>
            </w:r>
            <w:r w:rsidRPr="00491FFB">
              <w:rPr>
                <w:kern w:val="2"/>
                <w:szCs w:val="24"/>
              </w:rPr>
              <w:t>. dėl kainų lygio pokyčio;</w:t>
            </w:r>
          </w:p>
          <w:p w14:paraId="45810183" w14:textId="6CC7FCB4" w:rsidR="00027B83" w:rsidRPr="00951B1F" w:rsidRDefault="00027B83">
            <w:pPr>
              <w:rPr>
                <w:strike/>
                <w:color w:val="FF0000"/>
                <w:kern w:val="2"/>
                <w:szCs w:val="24"/>
              </w:rPr>
            </w:pPr>
          </w:p>
        </w:tc>
      </w:tr>
      <w:tr w:rsidR="00027B83" w14:paraId="48F793E7" w14:textId="77777777">
        <w:trPr>
          <w:trHeight w:val="300"/>
        </w:trPr>
        <w:tc>
          <w:tcPr>
            <w:tcW w:w="3094" w:type="dxa"/>
            <w:gridSpan w:val="2"/>
          </w:tcPr>
          <w:p w14:paraId="58D9529F"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4437F2C" w14:textId="3C07ACE1"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E96ADA">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36E6A292" w14:textId="21896CA1" w:rsidR="00027B83" w:rsidRDefault="000B0897" w:rsidP="00E96ADA">
            <w:pPr>
              <w:rPr>
                <w:szCs w:val="24"/>
              </w:rPr>
            </w:pPr>
            <w:r>
              <w:rPr>
                <w:kern w:val="2"/>
                <w:szCs w:val="24"/>
              </w:rPr>
              <w:t>Perskaičiuota (-i) Sutarties įkainiai įforminama (-i) Susitarimu ir turi būti taikoma (-i) nuo naujo PVM įvedimo datos (nepriklausomai nuo to, kada pasirašytas Susitarimas).</w:t>
            </w:r>
          </w:p>
        </w:tc>
      </w:tr>
      <w:tr w:rsidR="00027B83" w14:paraId="24A93C5C" w14:textId="77777777">
        <w:trPr>
          <w:trHeight w:val="300"/>
        </w:trPr>
        <w:tc>
          <w:tcPr>
            <w:tcW w:w="3094" w:type="dxa"/>
            <w:gridSpan w:val="2"/>
          </w:tcPr>
          <w:p w14:paraId="5CF1EF17"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86E2DF5" w14:textId="77777777" w:rsidR="00027B83" w:rsidRDefault="000B0897">
            <w:pPr>
              <w:rPr>
                <w:kern w:val="2"/>
                <w:szCs w:val="24"/>
              </w:rPr>
            </w:pPr>
            <w:r>
              <w:rPr>
                <w:kern w:val="2"/>
                <w:szCs w:val="24"/>
              </w:rPr>
              <w:t>Netaikoma</w:t>
            </w:r>
          </w:p>
          <w:p w14:paraId="7BDE928E" w14:textId="196966CE" w:rsidR="00027B83" w:rsidRDefault="00027B83">
            <w:pPr>
              <w:rPr>
                <w:szCs w:val="24"/>
              </w:rPr>
            </w:pPr>
          </w:p>
        </w:tc>
      </w:tr>
      <w:tr w:rsidR="00027B83" w14:paraId="6DFC0366" w14:textId="77777777">
        <w:trPr>
          <w:trHeight w:val="300"/>
        </w:trPr>
        <w:tc>
          <w:tcPr>
            <w:tcW w:w="3094" w:type="dxa"/>
            <w:gridSpan w:val="2"/>
          </w:tcPr>
          <w:p w14:paraId="0B7D691F" w14:textId="77777777" w:rsidR="00027B83" w:rsidRDefault="000B0897">
            <w:pPr>
              <w:rPr>
                <w:b/>
                <w:kern w:val="2"/>
                <w:szCs w:val="24"/>
              </w:rPr>
            </w:pPr>
            <w:r>
              <w:rPr>
                <w:b/>
                <w:kern w:val="2"/>
                <w:szCs w:val="24"/>
              </w:rPr>
              <w:t>5.3.3. Sutarties kainos / įkainių peržiūra dėl kainų lygio pokyčio</w:t>
            </w:r>
          </w:p>
          <w:p w14:paraId="6536799D" w14:textId="77777777" w:rsidR="00027B83" w:rsidRDefault="00027B83">
            <w:pPr>
              <w:rPr>
                <w:kern w:val="2"/>
                <w:szCs w:val="24"/>
              </w:rPr>
            </w:pPr>
          </w:p>
          <w:p w14:paraId="75E47471" w14:textId="348C9460" w:rsidR="00027B83" w:rsidRPr="00473A74" w:rsidRDefault="00027B83">
            <w:pPr>
              <w:rPr>
                <w:b/>
                <w:strike/>
                <w:kern w:val="2"/>
                <w:szCs w:val="24"/>
              </w:rPr>
            </w:pPr>
          </w:p>
        </w:tc>
        <w:tc>
          <w:tcPr>
            <w:tcW w:w="6441" w:type="dxa"/>
            <w:gridSpan w:val="2"/>
          </w:tcPr>
          <w:p w14:paraId="58A3379D" w14:textId="4C5A6C97" w:rsidR="00027B83" w:rsidRPr="00234804" w:rsidRDefault="000B0897">
            <w:pPr>
              <w:rPr>
                <w:szCs w:val="24"/>
              </w:rPr>
            </w:pPr>
            <w:r>
              <w:rPr>
                <w:color w:val="000000"/>
                <w:szCs w:val="24"/>
              </w:rPr>
              <w:t>5.3.3.1. Bet</w:t>
            </w:r>
            <w:r>
              <w:rPr>
                <w:szCs w:val="24"/>
              </w:rPr>
              <w:t xml:space="preserve"> kuri Sutarties Šalis Sutarties galiojimo metu turi teisę inicijuoti </w:t>
            </w:r>
            <w:r w:rsidRPr="00234804">
              <w:rPr>
                <w:szCs w:val="24"/>
              </w:rPr>
              <w:t>Sutarties įkainių peržiūrą (keitimą) ne anksčiau kaip po</w:t>
            </w:r>
            <w:r w:rsidR="00A60051" w:rsidRPr="00234804">
              <w:rPr>
                <w:szCs w:val="24"/>
              </w:rPr>
              <w:t xml:space="preserve"> </w:t>
            </w:r>
            <w:r w:rsidR="00A60051" w:rsidRPr="00234804">
              <w:rPr>
                <w:snapToGrid w:val="0"/>
                <w:szCs w:val="24"/>
              </w:rPr>
              <w:t>12 (dvylikos) mėnesių</w:t>
            </w:r>
            <w:r w:rsidRPr="00234804">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DD5D5E" w:rsidRPr="00234804">
              <w:rPr>
                <w:szCs w:val="24"/>
              </w:rPr>
              <w:t xml:space="preserve"> </w:t>
            </w:r>
            <w:r w:rsidRPr="00234804">
              <w:rPr>
                <w:szCs w:val="24"/>
              </w:rPr>
              <w:t xml:space="preserve">. Sutarties įkainių peržiūra atliekama ne rečiau kaip kas </w:t>
            </w:r>
            <w:r w:rsidR="00A60051" w:rsidRPr="00234804">
              <w:rPr>
                <w:szCs w:val="24"/>
              </w:rPr>
              <w:t>12 (dvylika</w:t>
            </w:r>
            <w:r w:rsidR="00A60051" w:rsidRPr="00234804">
              <w:rPr>
                <w:strike/>
                <w:szCs w:val="24"/>
              </w:rPr>
              <w:t>)</w:t>
            </w:r>
            <w:r w:rsidRPr="00234804">
              <w:rPr>
                <w:szCs w:val="24"/>
              </w:rPr>
              <w:t xml:space="preserve"> mėnesi</w:t>
            </w:r>
            <w:r w:rsidR="00A60051" w:rsidRPr="00234804">
              <w:rPr>
                <w:szCs w:val="24"/>
              </w:rPr>
              <w:t>ų</w:t>
            </w:r>
            <w:r w:rsidRPr="00234804">
              <w:rPr>
                <w:szCs w:val="24"/>
              </w:rPr>
              <w:t>.</w:t>
            </w:r>
          </w:p>
          <w:p w14:paraId="089958E1" w14:textId="670B7924" w:rsidR="00027B83" w:rsidRPr="00234804" w:rsidRDefault="000B0897">
            <w:pPr>
              <w:rPr>
                <w:kern w:val="2"/>
                <w:szCs w:val="24"/>
                <w:shd w:val="clear" w:color="auto" w:fill="FFFFFF"/>
              </w:rPr>
            </w:pPr>
            <w:r w:rsidRPr="00234804">
              <w:rPr>
                <w:kern w:val="2"/>
                <w:szCs w:val="24"/>
              </w:rPr>
              <w:t xml:space="preserve">5.3.3.2. Sutarties </w:t>
            </w:r>
            <w:r w:rsidRPr="00234804">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7DF37737" w14:textId="0E7CE8C9" w:rsidR="00027B83" w:rsidRPr="00234804" w:rsidRDefault="000B0897">
            <w:pPr>
              <w:rPr>
                <w:kern w:val="2"/>
                <w:szCs w:val="24"/>
                <w:shd w:val="clear" w:color="auto" w:fill="FFFFFF"/>
              </w:rPr>
            </w:pPr>
            <w:r w:rsidRPr="00234804">
              <w:rPr>
                <w:kern w:val="2"/>
                <w:szCs w:val="24"/>
              </w:rPr>
              <w:lastRenderedPageBreak/>
              <w:t xml:space="preserve">5.3.3.3. </w:t>
            </w:r>
            <w:r w:rsidRPr="00234804">
              <w:rPr>
                <w:kern w:val="2"/>
                <w:szCs w:val="24"/>
                <w:shd w:val="clear" w:color="auto" w:fill="FFFFFF"/>
              </w:rPr>
              <w:t>Jeigu P</w:t>
            </w:r>
            <w:r w:rsidRPr="00234804">
              <w:rPr>
                <w:szCs w:val="24"/>
              </w:rPr>
              <w:t>aslaugų teikimas</w:t>
            </w:r>
            <w:r w:rsidRPr="00234804">
              <w:rPr>
                <w:kern w:val="2"/>
                <w:szCs w:val="24"/>
                <w:shd w:val="clear" w:color="auto" w:fill="FFFFFF"/>
              </w:rPr>
              <w:t xml:space="preserve"> vėluoja dėl Tiekėjo kaltės, uždelstų suteikti P</w:t>
            </w:r>
            <w:r w:rsidRPr="00234804">
              <w:rPr>
                <w:szCs w:val="24"/>
              </w:rPr>
              <w:t>aslaugų</w:t>
            </w:r>
            <w:r w:rsidRPr="00234804">
              <w:rPr>
                <w:kern w:val="2"/>
                <w:szCs w:val="24"/>
                <w:shd w:val="clear" w:color="auto" w:fill="FFFFFF"/>
              </w:rPr>
              <w:t xml:space="preserve"> įkainiai nėra perskaičiuojami dėl kainų lygio kilimo (gali būti mažinami, tačiau negali būti didinami).</w:t>
            </w:r>
          </w:p>
          <w:p w14:paraId="00318420" w14:textId="387DD274" w:rsidR="00027B83" w:rsidRDefault="000B0897">
            <w:pPr>
              <w:rPr>
                <w:color w:val="000000"/>
                <w:kern w:val="2"/>
                <w:szCs w:val="24"/>
                <w:shd w:val="clear" w:color="auto" w:fill="FFFFFF"/>
              </w:rPr>
            </w:pPr>
            <w:r w:rsidRPr="00234804">
              <w:rPr>
                <w:kern w:val="2"/>
                <w:szCs w:val="24"/>
              </w:rPr>
              <w:t xml:space="preserve">5.3.3.4. Atlikdamos Sutarties įkainių peržiūrą </w:t>
            </w:r>
            <w:r w:rsidRPr="00234804">
              <w:rPr>
                <w:kern w:val="2"/>
                <w:szCs w:val="24"/>
                <w:shd w:val="clear" w:color="auto" w:fill="FFFFFF"/>
              </w:rPr>
              <w:t>Šalys vadovaujasi Valstybės duomenų agentūros viešai Oficialiosios statistikos portale paskelbtais Rodiklių duomenų bazės duomenimis</w:t>
            </w:r>
            <w:r w:rsidR="00A91A8A" w:rsidRPr="00234804">
              <w:rPr>
                <w:kern w:val="2"/>
                <w:szCs w:val="24"/>
                <w:shd w:val="clear" w:color="auto" w:fill="FFFFFF"/>
              </w:rPr>
              <w:t>.</w:t>
            </w:r>
            <w:r w:rsidRPr="00234804">
              <w:rPr>
                <w:kern w:val="2"/>
                <w:szCs w:val="24"/>
                <w:shd w:val="clear" w:color="auto" w:fill="FFFFFF"/>
              </w:rPr>
              <w:t xml:space="preserve"> Iš kitos Šalies reikalaujama pateikti </w:t>
            </w:r>
            <w:r>
              <w:rPr>
                <w:color w:val="000000"/>
                <w:kern w:val="2"/>
                <w:szCs w:val="24"/>
                <w:shd w:val="clear" w:color="auto" w:fill="FFFFFF"/>
              </w:rPr>
              <w:t>oficialaus Valstybės duomenų agentūros ar kitos institucijos išduoto dokumento ar patvirtinimo</w:t>
            </w:r>
            <w:r w:rsidR="00A91A8A">
              <w:rPr>
                <w:color w:val="000000"/>
                <w:kern w:val="2"/>
                <w:szCs w:val="24"/>
                <w:shd w:val="clear" w:color="auto" w:fill="FFFFFF"/>
              </w:rPr>
              <w:t>.</w:t>
            </w:r>
          </w:p>
          <w:p w14:paraId="06A67EF1" w14:textId="595572E3" w:rsidR="00027B83" w:rsidRPr="00234804" w:rsidRDefault="000B0897">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w:t>
            </w:r>
            <w:r w:rsidRPr="00234804">
              <w:rPr>
                <w:kern w:val="2"/>
                <w:szCs w:val="24"/>
                <w:shd w:val="clear" w:color="auto" w:fill="FFFFFF"/>
              </w:rPr>
              <w:t>jo nustatymo datą, kainų pokytį (k), perskaičiuotą Sutarties įkainius, perskaičiuotą Pradinės Sutarties vertę.</w:t>
            </w:r>
          </w:p>
          <w:p w14:paraId="3C60A9B0" w14:textId="7420597F" w:rsidR="00027B83" w:rsidRPr="00234804" w:rsidRDefault="000B0897">
            <w:pPr>
              <w:rPr>
                <w:szCs w:val="24"/>
              </w:rPr>
            </w:pPr>
            <w:r w:rsidRPr="00234804">
              <w:rPr>
                <w:kern w:val="2"/>
                <w:szCs w:val="24"/>
                <w:shd w:val="clear" w:color="auto" w:fill="FFFFFF"/>
              </w:rPr>
              <w:t>5.3.3.6. Nauja Sutarties įkainiai apskaičiuojami pagal žemiau pateiktą formulę</w:t>
            </w:r>
            <w:r w:rsidR="00A91A8A" w:rsidRPr="00234804">
              <w:rPr>
                <w:kern w:val="2"/>
                <w:szCs w:val="24"/>
                <w:shd w:val="clear" w:color="auto" w:fill="FFFFFF"/>
              </w:rPr>
              <w:t>:</w:t>
            </w:r>
          </w:p>
          <w:p w14:paraId="2308A860" w14:textId="007AD64F" w:rsidR="00027B83" w:rsidRPr="00234804" w:rsidRDefault="0083798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234804">
              <w:rPr>
                <w:kern w:val="2"/>
                <w:szCs w:val="24"/>
              </w:rPr>
              <w:t>, kur a įkainis (</w:t>
            </w:r>
            <w:proofErr w:type="spellStart"/>
            <w:r w:rsidR="000B0897" w:rsidRPr="00234804">
              <w:rPr>
                <w:kern w:val="2"/>
                <w:szCs w:val="24"/>
              </w:rPr>
              <w:t>Eur</w:t>
            </w:r>
            <w:proofErr w:type="spellEnd"/>
            <w:r w:rsidR="000B0897" w:rsidRPr="00234804">
              <w:rPr>
                <w:kern w:val="2"/>
                <w:szCs w:val="24"/>
              </w:rPr>
              <w:t xml:space="preserve"> be PVM) (jei peržiūra jau buvo atlikta, tai po paskutinio perskaičiavimo)</w:t>
            </w:r>
          </w:p>
          <w:p w14:paraId="1E302253" w14:textId="1C25D6FC" w:rsidR="00027B83" w:rsidRPr="00234804" w:rsidRDefault="000B0897">
            <w:pPr>
              <w:jc w:val="both"/>
              <w:textAlignment w:val="baseline"/>
              <w:rPr>
                <w:szCs w:val="24"/>
              </w:rPr>
            </w:pPr>
            <w:r w:rsidRPr="00234804">
              <w:rPr>
                <w:kern w:val="2"/>
                <w:szCs w:val="24"/>
              </w:rPr>
              <w:t>a</w:t>
            </w:r>
            <w:r w:rsidRPr="00234804">
              <w:rPr>
                <w:kern w:val="2"/>
                <w:szCs w:val="24"/>
                <w:vertAlign w:val="subscript"/>
              </w:rPr>
              <w:t>1</w:t>
            </w:r>
            <w:r w:rsidRPr="00234804">
              <w:rPr>
                <w:kern w:val="2"/>
                <w:szCs w:val="24"/>
              </w:rPr>
              <w:t xml:space="preserve"> – perskaičiuota (pakeista) įkainis (</w:t>
            </w:r>
            <w:proofErr w:type="spellStart"/>
            <w:r w:rsidRPr="00234804">
              <w:rPr>
                <w:kern w:val="2"/>
                <w:szCs w:val="24"/>
              </w:rPr>
              <w:t>Eur</w:t>
            </w:r>
            <w:proofErr w:type="spellEnd"/>
            <w:r w:rsidRPr="00234804">
              <w:rPr>
                <w:kern w:val="2"/>
                <w:szCs w:val="24"/>
              </w:rPr>
              <w:t xml:space="preserve"> be PVM)</w:t>
            </w:r>
          </w:p>
          <w:p w14:paraId="37A18D84" w14:textId="05F60A43" w:rsidR="00027B83" w:rsidRPr="00234804" w:rsidRDefault="000B0897">
            <w:pPr>
              <w:jc w:val="both"/>
              <w:textAlignment w:val="baseline"/>
              <w:rPr>
                <w:szCs w:val="24"/>
              </w:rPr>
            </w:pPr>
            <w:r w:rsidRPr="00234804">
              <w:rPr>
                <w:kern w:val="2"/>
                <w:szCs w:val="24"/>
              </w:rPr>
              <w:t>k – pagal vartotojų kainų indeksą</w:t>
            </w:r>
            <w:r w:rsidR="00146A55" w:rsidRPr="00234804">
              <w:rPr>
                <w:kern w:val="2"/>
                <w:szCs w:val="24"/>
              </w:rPr>
              <w:t xml:space="preserve"> </w:t>
            </w:r>
            <w:r w:rsidR="00146A55" w:rsidRPr="00234804">
              <w:rPr>
                <w:szCs w:val="24"/>
              </w:rPr>
              <w:t>(</w:t>
            </w:r>
            <w:r w:rsidR="00146A55" w:rsidRPr="00234804">
              <w:t>J62 Kompiuterių programavimo, konsultacinė ir susijusi veikla</w:t>
            </w:r>
            <w:r w:rsidR="00146A55" w:rsidRPr="00234804">
              <w:rPr>
                <w:szCs w:val="24"/>
              </w:rPr>
              <w:t>)</w:t>
            </w:r>
            <w:r w:rsidRPr="00234804">
              <w:rPr>
                <w:kern w:val="2"/>
                <w:szCs w:val="24"/>
              </w:rPr>
              <w:t xml:space="preserve"> apskaičiuotas Vartojimo prekių ir paslaugų kainų pokytis (padidėjimas arba sumažėjimas) (%). „k“ reikšmė skaičiuojama pagal formulę</w:t>
            </w:r>
            <w:r w:rsidR="00A91A8A" w:rsidRPr="00234804">
              <w:rPr>
                <w:kern w:val="2"/>
                <w:szCs w:val="24"/>
              </w:rPr>
              <w:t>:</w:t>
            </w:r>
          </w:p>
          <w:p w14:paraId="4BBEBFBE" w14:textId="77777777" w:rsidR="00027B83" w:rsidRPr="00234804"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34804">
              <w:rPr>
                <w:kern w:val="2"/>
                <w:szCs w:val="24"/>
              </w:rPr>
              <w:t>, (proc.) kur</w:t>
            </w:r>
          </w:p>
          <w:p w14:paraId="6FCEBE1A" w14:textId="5AA2A245" w:rsidR="00027B83" w:rsidRPr="00234804" w:rsidRDefault="000B0897">
            <w:pPr>
              <w:jc w:val="both"/>
              <w:textAlignment w:val="baseline"/>
              <w:rPr>
                <w:szCs w:val="24"/>
              </w:rPr>
            </w:pPr>
            <w:proofErr w:type="spellStart"/>
            <w:r w:rsidRPr="00234804">
              <w:rPr>
                <w:kern w:val="2"/>
                <w:szCs w:val="24"/>
              </w:rPr>
              <w:t>Ind</w:t>
            </w:r>
            <w:r w:rsidRPr="00234804">
              <w:rPr>
                <w:kern w:val="2"/>
                <w:szCs w:val="24"/>
                <w:vertAlign w:val="subscript"/>
              </w:rPr>
              <w:t>naujausias</w:t>
            </w:r>
            <w:proofErr w:type="spellEnd"/>
            <w:r w:rsidRPr="00234804">
              <w:rPr>
                <w:kern w:val="2"/>
                <w:szCs w:val="24"/>
              </w:rPr>
              <w:t xml:space="preserve"> – kreipimosi dėl įkainių peržiūros išsiuntimo kitai Šaliai dieną paskelbtas naujausias vartojimo prekių ir paslaugų indeksas (</w:t>
            </w:r>
            <w:r w:rsidR="00146A55" w:rsidRPr="00234804">
              <w:t>J62 Kompiuterių programavimo, konsultacinė ir susijusi veikla</w:t>
            </w:r>
            <w:r w:rsidR="00A91A8A" w:rsidRPr="00234804">
              <w:t>).</w:t>
            </w:r>
          </w:p>
          <w:p w14:paraId="695FE2BB" w14:textId="3426188E" w:rsidR="00027B83" w:rsidRPr="00234804" w:rsidRDefault="000B0897">
            <w:pPr>
              <w:rPr>
                <w:szCs w:val="24"/>
              </w:rPr>
            </w:pPr>
            <w:proofErr w:type="spellStart"/>
            <w:r w:rsidRPr="00234804">
              <w:rPr>
                <w:kern w:val="2"/>
                <w:szCs w:val="24"/>
              </w:rPr>
              <w:t>Ind</w:t>
            </w:r>
            <w:r w:rsidRPr="00234804">
              <w:rPr>
                <w:kern w:val="2"/>
                <w:szCs w:val="24"/>
                <w:vertAlign w:val="subscript"/>
              </w:rPr>
              <w:t>pradžia</w:t>
            </w:r>
            <w:proofErr w:type="spellEnd"/>
            <w:r w:rsidRPr="00234804">
              <w:rPr>
                <w:kern w:val="2"/>
                <w:szCs w:val="24"/>
              </w:rPr>
              <w:t xml:space="preserve"> – laikotarpio pradžios datos (mėnesio) vartojimo prekių ir paslaugų indeksas (</w:t>
            </w:r>
            <w:r w:rsidR="00146A55" w:rsidRPr="00234804">
              <w:t>J62 Kompiuterių programavimo, konsultacinė ir susijusi veikla</w:t>
            </w:r>
            <w:r w:rsidRPr="00234804">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8A005E" w14:textId="32204815" w:rsidR="00027B83" w:rsidRPr="00234804" w:rsidRDefault="000B0897">
            <w:pPr>
              <w:rPr>
                <w:kern w:val="2"/>
                <w:szCs w:val="24"/>
                <w:shd w:val="clear" w:color="auto" w:fill="FFFFFF"/>
              </w:rPr>
            </w:pPr>
            <w:r w:rsidRPr="00234804">
              <w:rPr>
                <w:kern w:val="2"/>
                <w:szCs w:val="24"/>
              </w:rPr>
              <w:t xml:space="preserve">5.3.3.7. </w:t>
            </w:r>
            <w:r w:rsidRPr="00234804">
              <w:rPr>
                <w:kern w:val="2"/>
                <w:szCs w:val="24"/>
                <w:shd w:val="clear" w:color="auto" w:fill="FFFFFF"/>
              </w:rPr>
              <w:t xml:space="preserve">Skaičiavimams indeksų reikšmės imamos </w:t>
            </w:r>
            <w:r w:rsidRPr="00234804">
              <w:rPr>
                <w:b/>
                <w:kern w:val="2"/>
                <w:szCs w:val="24"/>
                <w:shd w:val="clear" w:color="auto" w:fill="FFFFFF"/>
              </w:rPr>
              <w:t>keturių</w:t>
            </w:r>
            <w:r w:rsidRPr="00234804">
              <w:rPr>
                <w:kern w:val="2"/>
                <w:szCs w:val="24"/>
                <w:shd w:val="clear" w:color="auto" w:fill="FFFFFF"/>
              </w:rPr>
              <w:t xml:space="preserve"> skaitmenų po kablelio tikslumu. Apskaičiuotas pokytis (k) tolimesniems skaičiavimams naudojamas suapvalinus iki </w:t>
            </w:r>
            <w:r w:rsidRPr="00234804">
              <w:rPr>
                <w:b/>
                <w:kern w:val="2"/>
                <w:szCs w:val="24"/>
                <w:shd w:val="clear" w:color="auto" w:fill="FFFFFF"/>
              </w:rPr>
              <w:t>vieno</w:t>
            </w:r>
            <w:r w:rsidRPr="00234804">
              <w:rPr>
                <w:kern w:val="2"/>
                <w:szCs w:val="24"/>
                <w:shd w:val="clear" w:color="auto" w:fill="FFFFFF"/>
              </w:rPr>
              <w:t xml:space="preserve"> skaitmens po kablelio, o apskaičiuotas įkainis „a</w:t>
            </w:r>
            <w:r w:rsidRPr="00234804">
              <w:rPr>
                <w:kern w:val="2"/>
                <w:szCs w:val="24"/>
                <w:shd w:val="clear" w:color="auto" w:fill="FFFFFF"/>
                <w:vertAlign w:val="subscript"/>
              </w:rPr>
              <w:t>1</w:t>
            </w:r>
            <w:r w:rsidRPr="00234804">
              <w:rPr>
                <w:kern w:val="2"/>
                <w:szCs w:val="24"/>
                <w:shd w:val="clear" w:color="auto" w:fill="FFFFFF"/>
              </w:rPr>
              <w:t xml:space="preserve">“ suapvalinamas iki </w:t>
            </w:r>
            <w:r w:rsidRPr="00234804">
              <w:rPr>
                <w:b/>
                <w:kern w:val="2"/>
                <w:szCs w:val="24"/>
                <w:shd w:val="clear" w:color="auto" w:fill="FFFFFF"/>
              </w:rPr>
              <w:t>dviejų</w:t>
            </w:r>
            <w:r w:rsidRPr="00234804">
              <w:rPr>
                <w:kern w:val="2"/>
                <w:szCs w:val="24"/>
                <w:shd w:val="clear" w:color="auto" w:fill="FFFFFF"/>
              </w:rPr>
              <w:t xml:space="preserve"> skaitmenų po kablelio.</w:t>
            </w:r>
          </w:p>
          <w:p w14:paraId="2F3CE739" w14:textId="0035482D" w:rsidR="00027B83" w:rsidRPr="00234804" w:rsidRDefault="000B0897">
            <w:pPr>
              <w:rPr>
                <w:kern w:val="2"/>
                <w:szCs w:val="24"/>
                <w:shd w:val="clear" w:color="auto" w:fill="FFFFFF"/>
              </w:rPr>
            </w:pPr>
            <w:r w:rsidRPr="00234804">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34804">
              <w:rPr>
                <w:kern w:val="2"/>
                <w:szCs w:val="24"/>
                <w:bdr w:val="none" w:sz="0" w:space="0" w:color="auto" w:frame="1"/>
              </w:rPr>
              <w:t xml:space="preserve">kitus oficialius šaltinių </w:t>
            </w:r>
            <w:r w:rsidRPr="00234804">
              <w:rPr>
                <w:kern w:val="2"/>
                <w:szCs w:val="24"/>
                <w:bdr w:val="none" w:sz="0" w:space="0" w:color="auto" w:frame="1"/>
              </w:rPr>
              <w:lastRenderedPageBreak/>
              <w:t>duomenis</w:t>
            </w:r>
            <w:r w:rsidRPr="00234804">
              <w:rPr>
                <w:kern w:val="2"/>
                <w:szCs w:val="24"/>
                <w:shd w:val="clear" w:color="auto" w:fill="FFFFFF"/>
              </w:rPr>
              <w:t>, kita svarbi informacija</w:t>
            </w:r>
            <w:r w:rsidR="00A91A8A" w:rsidRPr="00234804">
              <w:rPr>
                <w:kern w:val="2"/>
                <w:szCs w:val="24"/>
                <w:shd w:val="clear" w:color="auto" w:fill="FFFFFF"/>
              </w:rPr>
              <w:t>.</w:t>
            </w:r>
            <w:r w:rsidR="00234804" w:rsidRPr="00234804">
              <w:rPr>
                <w:kern w:val="2"/>
                <w:szCs w:val="24"/>
                <w:shd w:val="clear" w:color="auto" w:fill="FFFFFF"/>
              </w:rPr>
              <w:t xml:space="preserve"> </w:t>
            </w:r>
            <w:r w:rsidRPr="00234804">
              <w:rPr>
                <w:kern w:val="2"/>
                <w:szCs w:val="24"/>
                <w:shd w:val="clear" w:color="auto" w:fill="FFFFFF"/>
              </w:rPr>
              <w:t>Prašyme Šalis neturi teisės nurodyti kito indekso ar prašyti perskaičiavimo pagal kitą indeksą nei nurodytas šioje procedūroje.</w:t>
            </w:r>
          </w:p>
          <w:p w14:paraId="4E7F3DB6" w14:textId="0D1BD7DF" w:rsidR="00027B83" w:rsidRDefault="000B0897">
            <w:pPr>
              <w:rPr>
                <w:color w:val="000000"/>
                <w:kern w:val="2"/>
                <w:szCs w:val="24"/>
                <w:shd w:val="clear" w:color="auto" w:fill="FFFFFF"/>
              </w:rPr>
            </w:pPr>
            <w:r w:rsidRPr="00234804">
              <w:rPr>
                <w:kern w:val="2"/>
                <w:szCs w:val="24"/>
                <w:shd w:val="clear" w:color="auto" w:fill="FFFFFF"/>
              </w:rPr>
              <w:t>5</w:t>
            </w:r>
            <w:r w:rsidRPr="00234804">
              <w:rPr>
                <w:kern w:val="2"/>
                <w:szCs w:val="24"/>
              </w:rPr>
              <w:t xml:space="preserve">.3.3.9. </w:t>
            </w:r>
            <w:r w:rsidRPr="00234804">
              <w:rPr>
                <w:kern w:val="2"/>
                <w:szCs w:val="24"/>
                <w:shd w:val="clear" w:color="auto" w:fill="FFFFFF"/>
              </w:rPr>
              <w:t xml:space="preserve">Susitarimas turi būti sudarytas per </w:t>
            </w:r>
            <w:r w:rsidR="00146A55" w:rsidRPr="00234804">
              <w:rPr>
                <w:kern w:val="2"/>
                <w:szCs w:val="24"/>
                <w:shd w:val="clear" w:color="auto" w:fill="FFFFFF"/>
              </w:rPr>
              <w:t xml:space="preserve">10 darbo dienų </w:t>
            </w:r>
            <w:r w:rsidRPr="00234804">
              <w:rPr>
                <w:kern w:val="2"/>
                <w:szCs w:val="24"/>
                <w:shd w:val="clear" w:color="auto" w:fill="FFFFFF"/>
              </w:rPr>
              <w:t>nuo Šalies pateikto tinkamo prašymo perskaičiuoti S</w:t>
            </w:r>
            <w:r w:rsidRPr="00234804">
              <w:rPr>
                <w:kern w:val="2"/>
                <w:szCs w:val="24"/>
              </w:rPr>
              <w:t xml:space="preserve">utarties </w:t>
            </w:r>
            <w:r w:rsidRPr="00234804">
              <w:rPr>
                <w:kern w:val="2"/>
                <w:szCs w:val="24"/>
                <w:shd w:val="clear" w:color="auto" w:fill="FFFFFF"/>
              </w:rPr>
              <w:t xml:space="preserve">įkainius </w:t>
            </w:r>
            <w:r>
              <w:rPr>
                <w:color w:val="000000"/>
                <w:kern w:val="2"/>
                <w:szCs w:val="24"/>
                <w:shd w:val="clear" w:color="auto" w:fill="FFFFFF"/>
              </w:rPr>
              <w:t>gavimo dienos.</w:t>
            </w:r>
          </w:p>
          <w:p w14:paraId="026F5E51" w14:textId="77777777" w:rsidR="00027B83" w:rsidRDefault="000B089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92B522A" w14:textId="4EFAA71F" w:rsidR="00027B83" w:rsidRDefault="00027B83">
            <w:pPr>
              <w:rPr>
                <w:color w:val="4472C4"/>
                <w:kern w:val="2"/>
                <w:szCs w:val="24"/>
              </w:rPr>
            </w:pPr>
          </w:p>
        </w:tc>
      </w:tr>
      <w:tr w:rsidR="00027B83" w14:paraId="7082C0E5" w14:textId="77777777">
        <w:trPr>
          <w:trHeight w:val="300"/>
        </w:trPr>
        <w:tc>
          <w:tcPr>
            <w:tcW w:w="3094" w:type="dxa"/>
            <w:gridSpan w:val="2"/>
          </w:tcPr>
          <w:p w14:paraId="781B60B4"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D59D4F2" w14:textId="77777777" w:rsidR="00027B83" w:rsidRDefault="000B0897">
            <w:pPr>
              <w:rPr>
                <w:kern w:val="2"/>
                <w:szCs w:val="24"/>
              </w:rPr>
            </w:pPr>
            <w:r>
              <w:rPr>
                <w:kern w:val="2"/>
                <w:szCs w:val="24"/>
              </w:rPr>
              <w:t>Netaikoma</w:t>
            </w:r>
          </w:p>
          <w:p w14:paraId="1493431F" w14:textId="00EA3C8A" w:rsidR="00027B83" w:rsidRDefault="00027B83">
            <w:pPr>
              <w:rPr>
                <w:szCs w:val="24"/>
              </w:rPr>
            </w:pPr>
          </w:p>
        </w:tc>
      </w:tr>
      <w:tr w:rsidR="00027B83" w14:paraId="04D2F1D5" w14:textId="77777777">
        <w:trPr>
          <w:trHeight w:val="300"/>
        </w:trPr>
        <w:tc>
          <w:tcPr>
            <w:tcW w:w="3094" w:type="dxa"/>
            <w:gridSpan w:val="2"/>
          </w:tcPr>
          <w:p w14:paraId="632EF9B7"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6376058" w14:textId="77777777" w:rsidR="00A91A8A" w:rsidRDefault="00A91A8A" w:rsidP="00A91A8A">
            <w:pPr>
              <w:rPr>
                <w:kern w:val="2"/>
                <w:szCs w:val="24"/>
              </w:rPr>
            </w:pPr>
            <w:r>
              <w:rPr>
                <w:kern w:val="2"/>
                <w:szCs w:val="24"/>
              </w:rPr>
              <w:t>Netaikoma</w:t>
            </w:r>
          </w:p>
          <w:p w14:paraId="36661225" w14:textId="51D48E64" w:rsidR="00027B83" w:rsidRDefault="00027B83">
            <w:pPr>
              <w:rPr>
                <w:szCs w:val="24"/>
              </w:rPr>
            </w:pPr>
          </w:p>
        </w:tc>
      </w:tr>
      <w:tr w:rsidR="00027B83" w14:paraId="5367BA01" w14:textId="77777777">
        <w:trPr>
          <w:trHeight w:val="300"/>
        </w:trPr>
        <w:tc>
          <w:tcPr>
            <w:tcW w:w="3094" w:type="dxa"/>
            <w:gridSpan w:val="2"/>
          </w:tcPr>
          <w:p w14:paraId="2B942A6F" w14:textId="77777777" w:rsidR="00027B83" w:rsidRDefault="000B0897">
            <w:pPr>
              <w:rPr>
                <w:b/>
                <w:kern w:val="2"/>
                <w:szCs w:val="24"/>
              </w:rPr>
            </w:pPr>
            <w:r>
              <w:rPr>
                <w:b/>
                <w:kern w:val="2"/>
                <w:szCs w:val="24"/>
              </w:rPr>
              <w:t>5.5. Atsiskaitymo su Tiekėju terminas ir tvarka</w:t>
            </w:r>
          </w:p>
        </w:tc>
        <w:tc>
          <w:tcPr>
            <w:tcW w:w="6441" w:type="dxa"/>
            <w:gridSpan w:val="2"/>
          </w:tcPr>
          <w:p w14:paraId="6E2CA4AF" w14:textId="16B60E1B" w:rsidR="00027B83" w:rsidRPr="00491FFB" w:rsidRDefault="000B0897">
            <w:pPr>
              <w:rPr>
                <w:kern w:val="2"/>
                <w:szCs w:val="24"/>
              </w:rPr>
            </w:pPr>
            <w:r>
              <w:rPr>
                <w:kern w:val="2"/>
                <w:szCs w:val="24"/>
              </w:rPr>
              <w:t xml:space="preserve">Pirkėjas atsiskaito su Tiekėju ne vėliau kaip per </w:t>
            </w:r>
            <w:r w:rsidR="00491FFB" w:rsidRPr="00491FFB">
              <w:rPr>
                <w:kern w:val="2"/>
                <w:szCs w:val="24"/>
              </w:rPr>
              <w:t>30 kalendorinių dienų nuo Sąskaitos gavimo dienos</w:t>
            </w:r>
            <w:r w:rsidRPr="00491FFB">
              <w:rPr>
                <w:kern w:val="2"/>
                <w:szCs w:val="24"/>
              </w:rPr>
              <w:t>.</w:t>
            </w:r>
          </w:p>
          <w:p w14:paraId="1D2C3B2D" w14:textId="77777777" w:rsidR="00027B83" w:rsidRDefault="00027B83">
            <w:pPr>
              <w:rPr>
                <w:color w:val="000000"/>
                <w:kern w:val="2"/>
                <w:szCs w:val="24"/>
                <w:shd w:val="clear" w:color="auto" w:fill="FFFFFF"/>
              </w:rPr>
            </w:pPr>
          </w:p>
          <w:p w14:paraId="22383492" w14:textId="4E70C5CC" w:rsidR="00027B83" w:rsidRPr="00491FFB" w:rsidRDefault="000B0897">
            <w:pPr>
              <w:rPr>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A91A8A">
              <w:rPr>
                <w:color w:val="4472C4"/>
                <w:kern w:val="2"/>
                <w:szCs w:val="24"/>
                <w:shd w:val="clear" w:color="auto" w:fill="FFFFFF"/>
              </w:rPr>
              <w:t xml:space="preserve"> </w:t>
            </w:r>
            <w:r w:rsidRPr="00491FFB">
              <w:rPr>
                <w:kern w:val="2"/>
                <w:szCs w:val="24"/>
                <w:shd w:val="clear" w:color="auto" w:fill="FFFFFF"/>
              </w:rPr>
              <w:t xml:space="preserve"> </w:t>
            </w:r>
            <w:r w:rsidR="00E96ADA">
              <w:rPr>
                <w:kern w:val="2"/>
                <w:szCs w:val="24"/>
                <w:shd w:val="clear" w:color="auto" w:fill="FFFFFF"/>
              </w:rPr>
              <w:t>už suteiktas Paslaugas</w:t>
            </w:r>
            <w:r w:rsidRPr="00491FFB">
              <w:rPr>
                <w:kern w:val="2"/>
                <w:szCs w:val="24"/>
                <w:shd w:val="clear" w:color="auto" w:fill="FFFFFF"/>
              </w:rPr>
              <w:t xml:space="preserve"> mokama kartą per mėnesį;</w:t>
            </w:r>
          </w:p>
          <w:p w14:paraId="460430E3" w14:textId="77777777" w:rsidR="00027B83" w:rsidRDefault="00027B83">
            <w:pPr>
              <w:rPr>
                <w:color w:val="000000"/>
                <w:kern w:val="2"/>
                <w:szCs w:val="24"/>
                <w:shd w:val="clear" w:color="auto" w:fill="FFFFFF"/>
              </w:rPr>
            </w:pPr>
          </w:p>
          <w:p w14:paraId="29D45FB0" w14:textId="7EC60023" w:rsidR="00491FFB" w:rsidRDefault="00491FFB">
            <w:pPr>
              <w:rPr>
                <w:color w:val="4472C4"/>
                <w:kern w:val="2"/>
                <w:szCs w:val="24"/>
                <w:shd w:val="clear" w:color="auto" w:fill="FFFFFF"/>
              </w:rPr>
            </w:pPr>
            <w:r>
              <w:rPr>
                <w:szCs w:val="24"/>
                <w:lang w:eastAsia="lt-LT"/>
              </w:rPr>
              <w:t>Pirkėjas</w:t>
            </w:r>
            <w:r w:rsidRPr="00EB02BF">
              <w:rPr>
                <w:szCs w:val="24"/>
                <w:lang w:eastAsia="lt-LT"/>
              </w:rPr>
              <w:t xml:space="preserve"> </w:t>
            </w:r>
            <w:r w:rsidRPr="00EB02BF">
              <w:rPr>
                <w:szCs w:val="24"/>
              </w:rPr>
              <w:t xml:space="preserve">už per praėjusį mėnesį tinkamai suteiktas </w:t>
            </w:r>
            <w:r>
              <w:rPr>
                <w:szCs w:val="24"/>
              </w:rPr>
              <w:t>P</w:t>
            </w:r>
            <w:r w:rsidRPr="00EB02BF">
              <w:rPr>
                <w:szCs w:val="24"/>
              </w:rPr>
              <w:t xml:space="preserve">aslaugas, sumoka </w:t>
            </w:r>
            <w:r>
              <w:rPr>
                <w:szCs w:val="24"/>
                <w:lang w:eastAsia="lt-LT"/>
              </w:rPr>
              <w:t>Tiekėjui</w:t>
            </w:r>
            <w:r w:rsidRPr="00EB02BF">
              <w:rPr>
                <w:szCs w:val="24"/>
                <w:lang w:eastAsia="lt-LT"/>
              </w:rPr>
              <w:t xml:space="preserve"> pagal </w:t>
            </w:r>
            <w:r>
              <w:rPr>
                <w:szCs w:val="24"/>
                <w:lang w:eastAsia="lt-LT"/>
              </w:rPr>
              <w:t>P</w:t>
            </w:r>
            <w:r w:rsidRPr="00EB02BF">
              <w:rPr>
                <w:szCs w:val="24"/>
                <w:lang w:eastAsia="lt-LT"/>
              </w:rPr>
              <w:t>aslaugų</w:t>
            </w:r>
            <w:r w:rsidRPr="00EB02BF">
              <w:rPr>
                <w:color w:val="FF0000"/>
                <w:szCs w:val="24"/>
                <w:lang w:eastAsia="lt-LT"/>
              </w:rPr>
              <w:t xml:space="preserve"> </w:t>
            </w:r>
            <w:r w:rsidRPr="00EB02BF">
              <w:rPr>
                <w:szCs w:val="24"/>
                <w:lang w:eastAsia="lt-LT"/>
              </w:rPr>
              <w:t xml:space="preserve">įkainius, nurodytus </w:t>
            </w:r>
            <w:r w:rsidR="00C06248">
              <w:rPr>
                <w:szCs w:val="24"/>
                <w:lang w:eastAsia="lt-LT"/>
              </w:rPr>
              <w:t>Pasiūlyme</w:t>
            </w:r>
            <w:r w:rsidRPr="00965456">
              <w:rPr>
                <w:szCs w:val="24"/>
                <w:lang w:eastAsia="lt-LT"/>
              </w:rPr>
              <w:t xml:space="preserve">, po to, kai </w:t>
            </w:r>
            <w:r w:rsidR="00C06248">
              <w:rPr>
                <w:szCs w:val="24"/>
                <w:lang w:eastAsia="lt-LT"/>
              </w:rPr>
              <w:t>Tiekėjas</w:t>
            </w:r>
            <w:r w:rsidRPr="00965456">
              <w:rPr>
                <w:szCs w:val="24"/>
                <w:lang w:eastAsia="lt-LT"/>
              </w:rPr>
              <w:t xml:space="preserve"> ir </w:t>
            </w:r>
            <w:r w:rsidR="00C06248">
              <w:rPr>
                <w:szCs w:val="24"/>
                <w:lang w:eastAsia="lt-LT"/>
              </w:rPr>
              <w:t xml:space="preserve">Pirkėjas </w:t>
            </w:r>
            <w:r w:rsidRPr="00965456">
              <w:rPr>
                <w:szCs w:val="24"/>
                <w:lang w:eastAsia="lt-LT"/>
              </w:rPr>
              <w:t xml:space="preserve">pasirašo </w:t>
            </w:r>
            <w:r w:rsidR="00C06248">
              <w:rPr>
                <w:szCs w:val="24"/>
                <w:lang w:eastAsia="lt-LT"/>
              </w:rPr>
              <w:t>P</w:t>
            </w:r>
            <w:r w:rsidRPr="00965456">
              <w:rPr>
                <w:color w:val="000000" w:themeColor="text1"/>
                <w:szCs w:val="24"/>
                <w:lang w:eastAsia="lt-LT"/>
              </w:rPr>
              <w:t xml:space="preserve">erdavimo–priėmimo aktą, </w:t>
            </w:r>
            <w:r w:rsidRPr="00965456">
              <w:rPr>
                <w:szCs w:val="24"/>
                <w:lang w:eastAsia="lt-LT"/>
              </w:rPr>
              <w:t xml:space="preserve">ir </w:t>
            </w:r>
            <w:r w:rsidR="00C06248">
              <w:rPr>
                <w:szCs w:val="24"/>
                <w:lang w:eastAsia="lt-LT"/>
              </w:rPr>
              <w:t>Tiekėjas</w:t>
            </w:r>
            <w:r w:rsidRPr="00965456">
              <w:rPr>
                <w:szCs w:val="24"/>
                <w:lang w:eastAsia="lt-LT"/>
              </w:rPr>
              <w:t>, naudodamasis</w:t>
            </w:r>
            <w:r w:rsidR="00C06248">
              <w:rPr>
                <w:szCs w:val="24"/>
                <w:lang w:eastAsia="lt-LT"/>
              </w:rPr>
              <w:t xml:space="preserve"> SABIS </w:t>
            </w:r>
            <w:r w:rsidRPr="00965456">
              <w:rPr>
                <w:szCs w:val="24"/>
                <w:lang w:eastAsia="lt-LT"/>
              </w:rPr>
              <w:t>priemonėmis, pateikia Užsakovui PVM sąskaitą faktūrą</w:t>
            </w:r>
          </w:p>
        </w:tc>
      </w:tr>
      <w:tr w:rsidR="00027B83" w14:paraId="7A7CE85A" w14:textId="77777777">
        <w:trPr>
          <w:trHeight w:val="300"/>
        </w:trPr>
        <w:tc>
          <w:tcPr>
            <w:tcW w:w="3094" w:type="dxa"/>
            <w:gridSpan w:val="2"/>
          </w:tcPr>
          <w:p w14:paraId="4D5794C0" w14:textId="77777777" w:rsidR="00027B83" w:rsidRDefault="000B0897">
            <w:pPr>
              <w:rPr>
                <w:b/>
                <w:kern w:val="2"/>
                <w:szCs w:val="24"/>
              </w:rPr>
            </w:pPr>
            <w:r>
              <w:rPr>
                <w:b/>
                <w:kern w:val="2"/>
                <w:szCs w:val="24"/>
              </w:rPr>
              <w:t>5.6. Avansas</w:t>
            </w:r>
          </w:p>
        </w:tc>
        <w:tc>
          <w:tcPr>
            <w:tcW w:w="6441" w:type="dxa"/>
            <w:gridSpan w:val="2"/>
          </w:tcPr>
          <w:p w14:paraId="33F2622B" w14:textId="77777777" w:rsidR="00027B83" w:rsidRDefault="000B0897">
            <w:pPr>
              <w:rPr>
                <w:kern w:val="2"/>
                <w:szCs w:val="24"/>
              </w:rPr>
            </w:pPr>
            <w:r>
              <w:rPr>
                <w:kern w:val="2"/>
                <w:szCs w:val="24"/>
              </w:rPr>
              <w:t>Netaikoma</w:t>
            </w:r>
          </w:p>
          <w:p w14:paraId="77BF21B4" w14:textId="1ED8DB00" w:rsidR="00027B83" w:rsidRPr="00A66F8D" w:rsidRDefault="00027B83">
            <w:pPr>
              <w:spacing w:line="259" w:lineRule="auto"/>
              <w:rPr>
                <w:strike/>
                <w:color w:val="000000"/>
                <w:kern w:val="2"/>
                <w:szCs w:val="24"/>
                <w:shd w:val="clear" w:color="auto" w:fill="FFFFFF"/>
              </w:rPr>
            </w:pPr>
          </w:p>
        </w:tc>
      </w:tr>
      <w:tr w:rsidR="00027B83" w14:paraId="3ABBF982" w14:textId="77777777">
        <w:trPr>
          <w:trHeight w:val="300"/>
        </w:trPr>
        <w:tc>
          <w:tcPr>
            <w:tcW w:w="3094" w:type="dxa"/>
            <w:gridSpan w:val="2"/>
          </w:tcPr>
          <w:p w14:paraId="24EACF8A" w14:textId="77777777" w:rsidR="00027B83" w:rsidRDefault="000B0897">
            <w:pPr>
              <w:rPr>
                <w:b/>
                <w:kern w:val="2"/>
                <w:szCs w:val="24"/>
              </w:rPr>
            </w:pPr>
            <w:r>
              <w:rPr>
                <w:b/>
                <w:kern w:val="2"/>
                <w:szCs w:val="24"/>
              </w:rPr>
              <w:t>5.7. Avanso užtikrinimas</w:t>
            </w:r>
          </w:p>
        </w:tc>
        <w:tc>
          <w:tcPr>
            <w:tcW w:w="6441" w:type="dxa"/>
            <w:gridSpan w:val="2"/>
          </w:tcPr>
          <w:p w14:paraId="5F28AAF0" w14:textId="77777777" w:rsidR="00027B83" w:rsidRDefault="000B0897">
            <w:pPr>
              <w:rPr>
                <w:kern w:val="2"/>
                <w:szCs w:val="24"/>
              </w:rPr>
            </w:pPr>
            <w:r>
              <w:rPr>
                <w:kern w:val="2"/>
                <w:szCs w:val="24"/>
              </w:rPr>
              <w:t>Netaikoma</w:t>
            </w:r>
          </w:p>
          <w:p w14:paraId="2821FB8C" w14:textId="0897501E" w:rsidR="00027B83" w:rsidRDefault="00027B83">
            <w:pPr>
              <w:rPr>
                <w:kern w:val="2"/>
                <w:szCs w:val="24"/>
              </w:rPr>
            </w:pPr>
          </w:p>
        </w:tc>
      </w:tr>
      <w:tr w:rsidR="00027B83" w14:paraId="6E535A49" w14:textId="77777777">
        <w:trPr>
          <w:trHeight w:val="300"/>
        </w:trPr>
        <w:tc>
          <w:tcPr>
            <w:tcW w:w="9535" w:type="dxa"/>
            <w:gridSpan w:val="4"/>
          </w:tcPr>
          <w:p w14:paraId="585FCD49" w14:textId="77777777" w:rsidR="00027B83" w:rsidRDefault="000B0897">
            <w:pPr>
              <w:jc w:val="center"/>
              <w:rPr>
                <w:b/>
                <w:kern w:val="2"/>
                <w:szCs w:val="24"/>
              </w:rPr>
            </w:pPr>
            <w:r>
              <w:rPr>
                <w:b/>
                <w:kern w:val="2"/>
                <w:szCs w:val="24"/>
              </w:rPr>
              <w:t>6. PASLAUGŲ KOKYBĖ IR GARANTINIAI ĮSIPAREIGOJIMAI</w:t>
            </w:r>
          </w:p>
        </w:tc>
      </w:tr>
      <w:tr w:rsidR="00027B83" w14:paraId="6A1D56BB" w14:textId="77777777">
        <w:trPr>
          <w:trHeight w:val="300"/>
        </w:trPr>
        <w:tc>
          <w:tcPr>
            <w:tcW w:w="3094" w:type="dxa"/>
            <w:gridSpan w:val="2"/>
          </w:tcPr>
          <w:p w14:paraId="0EBB8A86" w14:textId="77777777" w:rsidR="00027B83" w:rsidRDefault="000B0897">
            <w:pPr>
              <w:rPr>
                <w:b/>
                <w:kern w:val="2"/>
                <w:szCs w:val="24"/>
              </w:rPr>
            </w:pPr>
            <w:r>
              <w:rPr>
                <w:b/>
                <w:kern w:val="2"/>
                <w:szCs w:val="24"/>
              </w:rPr>
              <w:t>6.1. Garantinis terminas</w:t>
            </w:r>
          </w:p>
        </w:tc>
        <w:tc>
          <w:tcPr>
            <w:tcW w:w="6441" w:type="dxa"/>
            <w:gridSpan w:val="2"/>
          </w:tcPr>
          <w:p w14:paraId="06490B7F" w14:textId="530B2886" w:rsidR="00027B83" w:rsidRDefault="000B0897">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sidR="00C06248">
              <w:rPr>
                <w:kern w:val="2"/>
                <w:szCs w:val="24"/>
              </w:rPr>
              <w:t>12 mėnesių</w:t>
            </w:r>
            <w:r w:rsidR="004A0F15">
              <w:rPr>
                <w:kern w:val="2"/>
                <w:szCs w:val="24"/>
              </w:rPr>
              <w:t xml:space="preserve">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3B4ACA6C" w14:textId="7BBB49BA" w:rsidR="00027B83" w:rsidRDefault="008E3547">
            <w:pPr>
              <w:rPr>
                <w:szCs w:val="24"/>
              </w:rPr>
            </w:pPr>
            <w:r>
              <w:rPr>
                <w:color w:val="000000"/>
                <w:szCs w:val="24"/>
              </w:rPr>
              <w:t>G</w:t>
            </w:r>
            <w:r w:rsidRPr="001D0839">
              <w:rPr>
                <w:color w:val="000000"/>
                <w:szCs w:val="24"/>
              </w:rPr>
              <w:t xml:space="preserve">arantinės priežiūros teikimo terminai, nurodyti </w:t>
            </w:r>
            <w:r>
              <w:rPr>
                <w:color w:val="000000"/>
                <w:szCs w:val="24"/>
              </w:rPr>
              <w:t>Techninės specifikacijos</w:t>
            </w:r>
            <w:r w:rsidRPr="001D0839">
              <w:rPr>
                <w:color w:val="000000"/>
                <w:szCs w:val="24"/>
              </w:rPr>
              <w:t xml:space="preserve"> IV skyriuje</w:t>
            </w:r>
            <w:r w:rsidR="004A0F15">
              <w:rPr>
                <w:color w:val="000000"/>
                <w:szCs w:val="24"/>
              </w:rPr>
              <w:t>.</w:t>
            </w:r>
          </w:p>
          <w:p w14:paraId="43BAA373" w14:textId="608FBC77" w:rsidR="00027B83" w:rsidRDefault="00027B83">
            <w:pPr>
              <w:rPr>
                <w:szCs w:val="24"/>
              </w:rPr>
            </w:pPr>
          </w:p>
        </w:tc>
      </w:tr>
      <w:tr w:rsidR="00027B83" w14:paraId="55820D7B" w14:textId="77777777">
        <w:trPr>
          <w:trHeight w:val="300"/>
        </w:trPr>
        <w:tc>
          <w:tcPr>
            <w:tcW w:w="3094" w:type="dxa"/>
            <w:gridSpan w:val="2"/>
          </w:tcPr>
          <w:p w14:paraId="0295299E" w14:textId="77777777" w:rsidR="00027B83" w:rsidRDefault="000B0897">
            <w:pPr>
              <w:rPr>
                <w:b/>
                <w:kern w:val="2"/>
                <w:szCs w:val="24"/>
              </w:rPr>
            </w:pPr>
            <w:r>
              <w:rPr>
                <w:b/>
                <w:szCs w:val="24"/>
              </w:rPr>
              <w:t>6.2. Terminas Paslaugų trūkumams pašalinti</w:t>
            </w:r>
          </w:p>
        </w:tc>
        <w:tc>
          <w:tcPr>
            <w:tcW w:w="6441" w:type="dxa"/>
            <w:gridSpan w:val="2"/>
          </w:tcPr>
          <w:p w14:paraId="3E59575C" w14:textId="47BCBF52" w:rsidR="004A0F15" w:rsidRDefault="004A0F15" w:rsidP="004A0F15">
            <w:pPr>
              <w:rPr>
                <w:szCs w:val="24"/>
              </w:rPr>
            </w:pPr>
            <w:r>
              <w:rPr>
                <w:color w:val="000000"/>
                <w:szCs w:val="24"/>
              </w:rPr>
              <w:t>G</w:t>
            </w:r>
            <w:r w:rsidRPr="001D0839">
              <w:rPr>
                <w:color w:val="000000"/>
                <w:szCs w:val="24"/>
              </w:rPr>
              <w:t xml:space="preserve">arantinės priežiūros teikimo terminai, nurodyti </w:t>
            </w:r>
            <w:r>
              <w:rPr>
                <w:color w:val="000000"/>
                <w:szCs w:val="24"/>
              </w:rPr>
              <w:t>Techninės specifikacijos</w:t>
            </w:r>
            <w:r w:rsidRPr="001D0839">
              <w:rPr>
                <w:color w:val="000000"/>
                <w:szCs w:val="24"/>
              </w:rPr>
              <w:t xml:space="preserve"> IV skyriuje</w:t>
            </w:r>
            <w:r>
              <w:rPr>
                <w:color w:val="000000"/>
                <w:szCs w:val="24"/>
              </w:rPr>
              <w:t>.</w:t>
            </w:r>
          </w:p>
          <w:p w14:paraId="0761FF0B" w14:textId="04794815" w:rsidR="00027B83" w:rsidRDefault="00027B83">
            <w:pPr>
              <w:rPr>
                <w:kern w:val="2"/>
                <w:szCs w:val="24"/>
              </w:rPr>
            </w:pPr>
          </w:p>
        </w:tc>
      </w:tr>
      <w:tr w:rsidR="00027B83" w14:paraId="2A35E015" w14:textId="77777777">
        <w:trPr>
          <w:trHeight w:val="300"/>
        </w:trPr>
        <w:tc>
          <w:tcPr>
            <w:tcW w:w="3094" w:type="dxa"/>
            <w:gridSpan w:val="2"/>
          </w:tcPr>
          <w:p w14:paraId="794C0245"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4B30CD04" w14:textId="31F2257E" w:rsidR="00027B83" w:rsidRDefault="000B0897" w:rsidP="004A0F15">
            <w:pPr>
              <w:rPr>
                <w:kern w:val="2"/>
                <w:szCs w:val="24"/>
              </w:rPr>
            </w:pPr>
            <w:r>
              <w:rPr>
                <w:kern w:val="2"/>
                <w:szCs w:val="24"/>
              </w:rPr>
              <w:t>Netaikoma</w:t>
            </w:r>
          </w:p>
        </w:tc>
      </w:tr>
      <w:tr w:rsidR="00027B83" w14:paraId="59307EE1" w14:textId="77777777">
        <w:trPr>
          <w:trHeight w:val="300"/>
        </w:trPr>
        <w:tc>
          <w:tcPr>
            <w:tcW w:w="9535" w:type="dxa"/>
            <w:gridSpan w:val="4"/>
          </w:tcPr>
          <w:p w14:paraId="6FE25700" w14:textId="77777777" w:rsidR="00027B83" w:rsidRDefault="000B0897">
            <w:pPr>
              <w:jc w:val="center"/>
              <w:rPr>
                <w:b/>
                <w:kern w:val="2"/>
                <w:szCs w:val="24"/>
              </w:rPr>
            </w:pPr>
            <w:r>
              <w:rPr>
                <w:b/>
                <w:kern w:val="2"/>
                <w:szCs w:val="24"/>
              </w:rPr>
              <w:t>7. SUTARTIES VYKDYMUI PASITELKIAMI SUBTIEKĖJAI IR (AR) SPECIALISTAI</w:t>
            </w:r>
          </w:p>
        </w:tc>
      </w:tr>
      <w:tr w:rsidR="00027B83" w14:paraId="1B4E33D4" w14:textId="77777777">
        <w:trPr>
          <w:trHeight w:val="300"/>
        </w:trPr>
        <w:tc>
          <w:tcPr>
            <w:tcW w:w="3094" w:type="dxa"/>
            <w:gridSpan w:val="2"/>
          </w:tcPr>
          <w:p w14:paraId="34805C86" w14:textId="77777777" w:rsidR="00027B83" w:rsidRDefault="000B0897">
            <w:pPr>
              <w:rPr>
                <w:b/>
                <w:bCs/>
                <w:kern w:val="2"/>
                <w:szCs w:val="24"/>
              </w:rPr>
            </w:pPr>
            <w:r>
              <w:rPr>
                <w:b/>
                <w:bCs/>
                <w:kern w:val="2"/>
                <w:szCs w:val="24"/>
              </w:rPr>
              <w:t xml:space="preserve">7.1. Sutarties vykdymui pasitelkiami </w:t>
            </w:r>
            <w:proofErr w:type="spellStart"/>
            <w:r>
              <w:rPr>
                <w:b/>
                <w:bCs/>
                <w:kern w:val="2"/>
                <w:szCs w:val="24"/>
              </w:rPr>
              <w:t>subtiekėjai</w:t>
            </w:r>
            <w:proofErr w:type="spellEnd"/>
            <w:r>
              <w:rPr>
                <w:b/>
                <w:bCs/>
                <w:kern w:val="2"/>
                <w:szCs w:val="24"/>
              </w:rPr>
              <w:t xml:space="preserve"> ir (ar) specialistai</w:t>
            </w:r>
          </w:p>
        </w:tc>
        <w:tc>
          <w:tcPr>
            <w:tcW w:w="6441" w:type="dxa"/>
            <w:gridSpan w:val="2"/>
          </w:tcPr>
          <w:p w14:paraId="3B6A51E7" w14:textId="77777777" w:rsidR="00027B83" w:rsidRDefault="000B0897">
            <w:pPr>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78D4E0DC" w14:textId="77777777" w:rsidR="00027B83" w:rsidRDefault="00027B83">
            <w:pPr>
              <w:rPr>
                <w:kern w:val="2"/>
                <w:szCs w:val="24"/>
              </w:rPr>
            </w:pPr>
          </w:p>
          <w:p w14:paraId="19C33EE0" w14:textId="77777777" w:rsidR="00027B83" w:rsidRDefault="000B0897">
            <w:pPr>
              <w:rPr>
                <w:color w:val="FF0000"/>
                <w:kern w:val="2"/>
                <w:szCs w:val="24"/>
              </w:rPr>
            </w:pPr>
            <w:r>
              <w:rPr>
                <w:color w:val="FF0000"/>
                <w:kern w:val="2"/>
                <w:szCs w:val="24"/>
              </w:rPr>
              <w:t>arba</w:t>
            </w:r>
          </w:p>
          <w:p w14:paraId="724FE107" w14:textId="77777777" w:rsidR="00027B83" w:rsidRDefault="00027B83">
            <w:pPr>
              <w:rPr>
                <w:kern w:val="2"/>
                <w:szCs w:val="24"/>
              </w:rPr>
            </w:pPr>
          </w:p>
          <w:p w14:paraId="7D78B895" w14:textId="77777777" w:rsidR="00027B83" w:rsidRDefault="000B0897">
            <w:pPr>
              <w:rPr>
                <w:b/>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Sutarties priede Nr. </w:t>
            </w:r>
            <w:r>
              <w:rPr>
                <w:kern w:val="2"/>
                <w:szCs w:val="24"/>
                <w:highlight w:val="yellow"/>
              </w:rPr>
              <w:t>[...]</w:t>
            </w:r>
            <w:r>
              <w:rPr>
                <w:kern w:val="2"/>
                <w:szCs w:val="24"/>
              </w:rPr>
              <w:t xml:space="preserve"> „Sutarties vykdymui pasitelkiami </w:t>
            </w:r>
            <w:proofErr w:type="spellStart"/>
            <w:r>
              <w:rPr>
                <w:kern w:val="2"/>
                <w:szCs w:val="24"/>
              </w:rPr>
              <w:t>subtiekėjai</w:t>
            </w:r>
            <w:proofErr w:type="spellEnd"/>
            <w:r>
              <w:rPr>
                <w:kern w:val="2"/>
                <w:szCs w:val="24"/>
              </w:rPr>
              <w:t xml:space="preserve"> ir (ar) specialistai“</w:t>
            </w:r>
          </w:p>
        </w:tc>
      </w:tr>
      <w:tr w:rsidR="00027B83" w14:paraId="4CDF598C" w14:textId="77777777">
        <w:trPr>
          <w:trHeight w:val="300"/>
        </w:trPr>
        <w:tc>
          <w:tcPr>
            <w:tcW w:w="9535" w:type="dxa"/>
            <w:gridSpan w:val="4"/>
          </w:tcPr>
          <w:p w14:paraId="2226FDB2" w14:textId="77777777" w:rsidR="00027B83" w:rsidRDefault="000B0897">
            <w:pPr>
              <w:jc w:val="center"/>
              <w:rPr>
                <w:b/>
                <w:kern w:val="2"/>
                <w:szCs w:val="24"/>
              </w:rPr>
            </w:pPr>
            <w:r>
              <w:rPr>
                <w:b/>
                <w:kern w:val="2"/>
                <w:szCs w:val="24"/>
              </w:rPr>
              <w:t>8. PRIEVOLIŲ PAGAL SUTARTĮ ĮVYKDYMO UŽTIKRINIMAS</w:t>
            </w:r>
          </w:p>
        </w:tc>
      </w:tr>
      <w:tr w:rsidR="00027B83" w14:paraId="1C3F1764" w14:textId="77777777">
        <w:trPr>
          <w:trHeight w:val="300"/>
        </w:trPr>
        <w:tc>
          <w:tcPr>
            <w:tcW w:w="3094" w:type="dxa"/>
            <w:gridSpan w:val="2"/>
          </w:tcPr>
          <w:p w14:paraId="2F7B3F6E" w14:textId="77777777" w:rsidR="00027B83" w:rsidRDefault="000B0897">
            <w:pPr>
              <w:rPr>
                <w:b/>
                <w:kern w:val="2"/>
                <w:szCs w:val="24"/>
              </w:rPr>
            </w:pPr>
            <w:r>
              <w:rPr>
                <w:b/>
                <w:kern w:val="2"/>
                <w:szCs w:val="24"/>
              </w:rPr>
              <w:t>8.1. Prievolių pagal Sutartį įvykdymo užtikrinimas</w:t>
            </w:r>
          </w:p>
        </w:tc>
        <w:tc>
          <w:tcPr>
            <w:tcW w:w="6441" w:type="dxa"/>
            <w:gridSpan w:val="2"/>
          </w:tcPr>
          <w:p w14:paraId="263D2432" w14:textId="15B260B3" w:rsidR="00027B83" w:rsidRPr="00E66D63" w:rsidRDefault="000B0897">
            <w:pPr>
              <w:rPr>
                <w:strike/>
                <w:kern w:val="2"/>
                <w:szCs w:val="24"/>
              </w:rPr>
            </w:pPr>
            <w:r>
              <w:rPr>
                <w:kern w:val="2"/>
                <w:szCs w:val="24"/>
              </w:rPr>
              <w:t>Prievolių pagal Sutartį įvykdymas užtikrinamas</w:t>
            </w:r>
            <w:r w:rsidR="004A0F15">
              <w:rPr>
                <w:kern w:val="2"/>
                <w:szCs w:val="24"/>
              </w:rPr>
              <w:t xml:space="preserve">: </w:t>
            </w:r>
          </w:p>
          <w:p w14:paraId="12A265B6" w14:textId="77777777" w:rsidR="00027B83" w:rsidRDefault="000B0897">
            <w:pPr>
              <w:rPr>
                <w:kern w:val="2"/>
                <w:szCs w:val="24"/>
              </w:rPr>
            </w:pPr>
            <w:r>
              <w:rPr>
                <w:kern w:val="2"/>
                <w:szCs w:val="24"/>
              </w:rPr>
              <w:t>Netesybomis (delspinigiais, bauda);</w:t>
            </w:r>
          </w:p>
          <w:p w14:paraId="1382CEAA" w14:textId="0A700AAC" w:rsidR="00027B83" w:rsidRDefault="00027B83">
            <w:pPr>
              <w:rPr>
                <w:kern w:val="2"/>
                <w:szCs w:val="24"/>
              </w:rPr>
            </w:pPr>
          </w:p>
        </w:tc>
      </w:tr>
      <w:tr w:rsidR="00027B83" w14:paraId="59395E4A" w14:textId="77777777">
        <w:trPr>
          <w:trHeight w:val="300"/>
        </w:trPr>
        <w:tc>
          <w:tcPr>
            <w:tcW w:w="3094" w:type="dxa"/>
            <w:gridSpan w:val="2"/>
          </w:tcPr>
          <w:p w14:paraId="3B7123AE"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72A791" w14:textId="77777777" w:rsidR="00027B83" w:rsidRPr="00E66D63" w:rsidRDefault="000B0897">
            <w:pPr>
              <w:rPr>
                <w:kern w:val="2"/>
                <w:szCs w:val="24"/>
              </w:rPr>
            </w:pPr>
            <w:r w:rsidRPr="00E66D63">
              <w:rPr>
                <w:kern w:val="2"/>
                <w:szCs w:val="24"/>
              </w:rPr>
              <w:t>Netaikoma</w:t>
            </w:r>
          </w:p>
          <w:p w14:paraId="3E36D941" w14:textId="33FE11A3" w:rsidR="00027B83" w:rsidRPr="00E66D63" w:rsidRDefault="00027B83">
            <w:pPr>
              <w:rPr>
                <w:strike/>
                <w:kern w:val="2"/>
                <w:szCs w:val="24"/>
              </w:rPr>
            </w:pPr>
          </w:p>
        </w:tc>
      </w:tr>
      <w:tr w:rsidR="00027B83" w14:paraId="478B3474" w14:textId="77777777">
        <w:trPr>
          <w:trHeight w:val="300"/>
        </w:trPr>
        <w:tc>
          <w:tcPr>
            <w:tcW w:w="3094" w:type="dxa"/>
            <w:gridSpan w:val="2"/>
          </w:tcPr>
          <w:p w14:paraId="08E32842" w14:textId="77777777" w:rsidR="00027B83" w:rsidRDefault="000B0897">
            <w:pPr>
              <w:rPr>
                <w:b/>
                <w:kern w:val="2"/>
                <w:szCs w:val="24"/>
              </w:rPr>
            </w:pPr>
            <w:r>
              <w:rPr>
                <w:b/>
                <w:kern w:val="2"/>
                <w:szCs w:val="24"/>
              </w:rPr>
              <w:t>8.3. Sutarties įvykdymo užtikrinimo pateikimas</w:t>
            </w:r>
          </w:p>
        </w:tc>
        <w:tc>
          <w:tcPr>
            <w:tcW w:w="6441" w:type="dxa"/>
            <w:gridSpan w:val="2"/>
          </w:tcPr>
          <w:p w14:paraId="0D8C2A9F" w14:textId="77777777" w:rsidR="00027B83" w:rsidRDefault="000B0897">
            <w:pPr>
              <w:rPr>
                <w:kern w:val="2"/>
                <w:szCs w:val="24"/>
              </w:rPr>
            </w:pPr>
            <w:r>
              <w:rPr>
                <w:kern w:val="2"/>
                <w:szCs w:val="24"/>
              </w:rPr>
              <w:t>Netaikoma</w:t>
            </w:r>
          </w:p>
          <w:p w14:paraId="747F0261" w14:textId="42BCE98E" w:rsidR="00027B83" w:rsidRDefault="00027B83">
            <w:pPr>
              <w:rPr>
                <w:szCs w:val="24"/>
              </w:rPr>
            </w:pPr>
          </w:p>
        </w:tc>
      </w:tr>
      <w:tr w:rsidR="00027B83" w14:paraId="32461356" w14:textId="77777777">
        <w:trPr>
          <w:trHeight w:val="300"/>
        </w:trPr>
        <w:tc>
          <w:tcPr>
            <w:tcW w:w="9535" w:type="dxa"/>
            <w:gridSpan w:val="4"/>
          </w:tcPr>
          <w:p w14:paraId="426831AA" w14:textId="77777777" w:rsidR="00027B83" w:rsidRDefault="000B0897">
            <w:pPr>
              <w:jc w:val="center"/>
              <w:rPr>
                <w:b/>
                <w:kern w:val="2"/>
                <w:szCs w:val="24"/>
              </w:rPr>
            </w:pPr>
            <w:r>
              <w:rPr>
                <w:b/>
                <w:kern w:val="2"/>
                <w:szCs w:val="24"/>
              </w:rPr>
              <w:t>9. ŠALIŲ ATSAKOMYBĖ</w:t>
            </w:r>
          </w:p>
        </w:tc>
      </w:tr>
      <w:tr w:rsidR="00027B83" w14:paraId="05698192" w14:textId="77777777">
        <w:trPr>
          <w:trHeight w:val="300"/>
        </w:trPr>
        <w:tc>
          <w:tcPr>
            <w:tcW w:w="3094" w:type="dxa"/>
            <w:gridSpan w:val="2"/>
          </w:tcPr>
          <w:p w14:paraId="45609625"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14CABD9" w14:textId="5C26E6EB" w:rsidR="00027B83" w:rsidRDefault="000B0897" w:rsidP="004A0F15">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34804">
              <w:rPr>
                <w:kern w:val="2"/>
                <w:szCs w:val="24"/>
              </w:rPr>
              <w:t>0,0</w:t>
            </w:r>
            <w:r w:rsidR="008362FC" w:rsidRPr="00234804">
              <w:rPr>
                <w:kern w:val="2"/>
                <w:szCs w:val="24"/>
              </w:rPr>
              <w:t>3</w:t>
            </w:r>
            <w:r w:rsidRPr="00234804">
              <w:rPr>
                <w:kern w:val="2"/>
                <w:szCs w:val="24"/>
              </w:rPr>
              <w:t xml:space="preserve"> (</w:t>
            </w:r>
            <w:r w:rsidR="008362FC" w:rsidRPr="00234804">
              <w:rPr>
                <w:kern w:val="2"/>
                <w:szCs w:val="24"/>
              </w:rPr>
              <w:t>trys</w:t>
            </w:r>
            <w:r w:rsidRPr="00234804">
              <w:rPr>
                <w:kern w:val="2"/>
                <w:szCs w:val="24"/>
              </w:rPr>
              <w:t xml:space="preserve"> šimtosios) procento dydžio delspinigius nuo neapmokėtos sumos be PVM už kiekvieną vėlavimo dieną</w:t>
            </w:r>
            <w:r w:rsidR="008362FC" w:rsidRPr="00234804">
              <w:rPr>
                <w:kern w:val="2"/>
                <w:szCs w:val="24"/>
              </w:rPr>
              <w:t>.</w:t>
            </w:r>
          </w:p>
        </w:tc>
      </w:tr>
      <w:tr w:rsidR="00027B83" w14:paraId="23FD3460" w14:textId="77777777">
        <w:trPr>
          <w:trHeight w:val="300"/>
        </w:trPr>
        <w:tc>
          <w:tcPr>
            <w:tcW w:w="3094" w:type="dxa"/>
            <w:gridSpan w:val="2"/>
          </w:tcPr>
          <w:p w14:paraId="3B9C7A6F" w14:textId="77777777" w:rsidR="00027B83" w:rsidRDefault="000B0897">
            <w:pPr>
              <w:rPr>
                <w:b/>
                <w:kern w:val="2"/>
                <w:szCs w:val="24"/>
              </w:rPr>
            </w:pPr>
            <w:r>
              <w:rPr>
                <w:b/>
                <w:szCs w:val="24"/>
              </w:rPr>
              <w:t>9.2. Tiekėjui taikomos netesybos</w:t>
            </w:r>
          </w:p>
        </w:tc>
        <w:tc>
          <w:tcPr>
            <w:tcW w:w="6441" w:type="dxa"/>
            <w:gridSpan w:val="2"/>
          </w:tcPr>
          <w:p w14:paraId="7D11B73B" w14:textId="270AF754"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234804">
              <w:rPr>
                <w:kern w:val="2"/>
                <w:szCs w:val="24"/>
              </w:rPr>
              <w:t>0,0</w:t>
            </w:r>
            <w:r w:rsidR="008362FC" w:rsidRPr="00234804">
              <w:rPr>
                <w:kern w:val="2"/>
                <w:szCs w:val="24"/>
              </w:rPr>
              <w:t>3</w:t>
            </w:r>
            <w:r w:rsidRPr="00234804">
              <w:rPr>
                <w:kern w:val="2"/>
                <w:szCs w:val="24"/>
              </w:rPr>
              <w:t xml:space="preserve"> (</w:t>
            </w:r>
            <w:r w:rsidR="008362FC" w:rsidRPr="00234804">
              <w:rPr>
                <w:kern w:val="2"/>
                <w:szCs w:val="24"/>
              </w:rPr>
              <w:t>trys</w:t>
            </w:r>
            <w:r w:rsidRPr="00234804">
              <w:rPr>
                <w:kern w:val="2"/>
                <w:szCs w:val="24"/>
              </w:rPr>
              <w:t xml:space="preserve"> šimtosios) procento dydžio delspinigius už kiekvieną uždelstą dieną </w:t>
            </w:r>
            <w:r>
              <w:rPr>
                <w:color w:val="000000"/>
                <w:kern w:val="2"/>
                <w:szCs w:val="24"/>
              </w:rPr>
              <w:t>nuo laiku nesuteiktų Paslaugų ar kitų sutartinių įsipareigojimų nevykdymo kainos be PVM.</w:t>
            </w:r>
          </w:p>
          <w:p w14:paraId="2BAF5A81" w14:textId="77777777" w:rsidR="00027B83" w:rsidRDefault="00027B83">
            <w:pPr>
              <w:rPr>
                <w:color w:val="000000"/>
                <w:kern w:val="2"/>
                <w:szCs w:val="24"/>
              </w:rPr>
            </w:pPr>
          </w:p>
          <w:p w14:paraId="012FDB50" w14:textId="5919D49F" w:rsidR="00027B83" w:rsidRDefault="000B0897">
            <w:pPr>
              <w:rPr>
                <w:b/>
                <w:kern w:val="2"/>
                <w:szCs w:val="24"/>
              </w:rPr>
            </w:pPr>
            <w:r>
              <w:rPr>
                <w:color w:val="000000"/>
                <w:kern w:val="2"/>
                <w:szCs w:val="24"/>
              </w:rPr>
              <w:t xml:space="preserve">9.2.2. Tiekėjas privalo sumokėti Pirkėjui netesybas per </w:t>
            </w:r>
            <w:r w:rsidR="008362FC">
              <w:rPr>
                <w:kern w:val="2"/>
                <w:szCs w:val="24"/>
              </w:rPr>
              <w:t xml:space="preserve">10 </w:t>
            </w:r>
            <w:r>
              <w:rPr>
                <w:color w:val="000000"/>
                <w:kern w:val="2"/>
                <w:szCs w:val="24"/>
              </w:rPr>
              <w:t xml:space="preserve">dienų nuo Pirkėjo pareikalavimo, jeigu netesybų suma nėra </w:t>
            </w:r>
            <w:r>
              <w:rPr>
                <w:szCs w:val="24"/>
              </w:rPr>
              <w:t>išskaitoma iš Tiekėjui mokėtinos sumos.</w:t>
            </w:r>
          </w:p>
        </w:tc>
      </w:tr>
      <w:tr w:rsidR="00027B83" w14:paraId="2DDD19DE" w14:textId="77777777">
        <w:trPr>
          <w:trHeight w:val="300"/>
        </w:trPr>
        <w:tc>
          <w:tcPr>
            <w:tcW w:w="3094" w:type="dxa"/>
            <w:gridSpan w:val="2"/>
          </w:tcPr>
          <w:p w14:paraId="43CF1613"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A8EBC04" w14:textId="1B8D3847" w:rsidR="00027B83" w:rsidRDefault="000B0897">
            <w:pPr>
              <w:rPr>
                <w:szCs w:val="24"/>
              </w:rPr>
            </w:pPr>
            <w:r>
              <w:rPr>
                <w:kern w:val="2"/>
                <w:szCs w:val="24"/>
              </w:rPr>
              <w:t xml:space="preserve">9.3.1. Nutraukus Sutartį dėl esminio Sutarties pažeidimo, nustatyto Sutarties Specialiosiose sąlygose, mokama </w:t>
            </w:r>
            <w:r w:rsidR="008362FC" w:rsidRPr="00234804">
              <w:rPr>
                <w:kern w:val="2"/>
                <w:szCs w:val="24"/>
              </w:rPr>
              <w:t xml:space="preserve">5 </w:t>
            </w:r>
            <w:r w:rsidRPr="00234804">
              <w:rPr>
                <w:kern w:val="2"/>
                <w:szCs w:val="24"/>
              </w:rPr>
              <w:t>procentų</w:t>
            </w:r>
            <w:r>
              <w:rPr>
                <w:kern w:val="2"/>
                <w:szCs w:val="24"/>
              </w:rPr>
              <w:t xml:space="preserve"> dydžio bauda nuo Pradinės Sutarties vertės, nurodytos Specialiųjų sąlygų 5.2 punkte.</w:t>
            </w:r>
          </w:p>
          <w:p w14:paraId="0AB0709E" w14:textId="13B4B078" w:rsidR="00027B83" w:rsidRDefault="00027B83">
            <w:pPr>
              <w:rPr>
                <w:kern w:val="2"/>
                <w:szCs w:val="24"/>
              </w:rPr>
            </w:pPr>
          </w:p>
        </w:tc>
      </w:tr>
      <w:tr w:rsidR="00027B83" w14:paraId="54A0BEA1" w14:textId="77777777">
        <w:trPr>
          <w:trHeight w:val="300"/>
        </w:trPr>
        <w:tc>
          <w:tcPr>
            <w:tcW w:w="3094" w:type="dxa"/>
            <w:gridSpan w:val="2"/>
          </w:tcPr>
          <w:p w14:paraId="16362388" w14:textId="77777777" w:rsidR="00027B83" w:rsidRDefault="000B0897">
            <w:pPr>
              <w:rPr>
                <w:b/>
                <w:kern w:val="2"/>
                <w:szCs w:val="24"/>
              </w:rPr>
            </w:pPr>
            <w:r>
              <w:rPr>
                <w:b/>
                <w:kern w:val="2"/>
                <w:szCs w:val="24"/>
              </w:rPr>
              <w:t xml:space="preserve">9.4. Tiekėjui taikoma bauda dėl esamų </w:t>
            </w:r>
            <w:proofErr w:type="spellStart"/>
            <w:r>
              <w:rPr>
                <w:b/>
                <w:kern w:val="2"/>
                <w:szCs w:val="24"/>
              </w:rPr>
              <w:t>subtiekėjų</w:t>
            </w:r>
            <w:proofErr w:type="spellEnd"/>
            <w:r>
              <w:rPr>
                <w:b/>
                <w:kern w:val="2"/>
                <w:szCs w:val="24"/>
              </w:rPr>
              <w:t xml:space="preserve"> ar specialistų pakeitimo / </w:t>
            </w:r>
            <w:r>
              <w:rPr>
                <w:b/>
                <w:kern w:val="2"/>
                <w:szCs w:val="24"/>
              </w:rPr>
              <w:lastRenderedPageBreak/>
              <w:t xml:space="preserve">naujų </w:t>
            </w:r>
            <w:proofErr w:type="spellStart"/>
            <w:r>
              <w:rPr>
                <w:b/>
                <w:kern w:val="2"/>
                <w:szCs w:val="24"/>
              </w:rPr>
              <w:t>subtiekėjų</w:t>
            </w:r>
            <w:proofErr w:type="spellEnd"/>
            <w:r>
              <w:rPr>
                <w:b/>
                <w:kern w:val="2"/>
                <w:szCs w:val="24"/>
              </w:rPr>
              <w:t xml:space="preserve"> pasitelkimo nesilaikant Bendrosiose sąlygose nurodytos </w:t>
            </w:r>
            <w:proofErr w:type="spellStart"/>
            <w:r>
              <w:rPr>
                <w:b/>
                <w:kern w:val="2"/>
                <w:szCs w:val="24"/>
              </w:rPr>
              <w:t>subtiekėjų</w:t>
            </w:r>
            <w:proofErr w:type="spellEnd"/>
            <w:r>
              <w:rPr>
                <w:b/>
                <w:kern w:val="2"/>
                <w:szCs w:val="24"/>
              </w:rPr>
              <w:t xml:space="preserve"> ir (ar) specialistų keitimo tvarkos</w:t>
            </w:r>
          </w:p>
        </w:tc>
        <w:tc>
          <w:tcPr>
            <w:tcW w:w="6441" w:type="dxa"/>
            <w:gridSpan w:val="2"/>
          </w:tcPr>
          <w:p w14:paraId="3A39C0A8" w14:textId="2AB4006A" w:rsidR="008557F2" w:rsidRDefault="008557F2">
            <w:pPr>
              <w:rPr>
                <w:kern w:val="2"/>
                <w:szCs w:val="24"/>
              </w:rPr>
            </w:pPr>
            <w:r>
              <w:rPr>
                <w:kern w:val="2"/>
                <w:szCs w:val="24"/>
              </w:rPr>
              <w:lastRenderedPageBreak/>
              <w:t xml:space="preserve">5 000,00 (penki tūkstančiai) </w:t>
            </w:r>
            <w:proofErr w:type="spellStart"/>
            <w:r>
              <w:rPr>
                <w:kern w:val="2"/>
                <w:szCs w:val="24"/>
              </w:rPr>
              <w:t>Eur</w:t>
            </w:r>
            <w:proofErr w:type="spellEnd"/>
            <w:r>
              <w:rPr>
                <w:kern w:val="2"/>
                <w:szCs w:val="24"/>
              </w:rPr>
              <w:t xml:space="preserve"> už kiekvieną pažeidimo atvejį.</w:t>
            </w:r>
          </w:p>
        </w:tc>
      </w:tr>
      <w:tr w:rsidR="00027B83" w14:paraId="6BF3CDCD" w14:textId="77777777">
        <w:trPr>
          <w:trHeight w:val="300"/>
        </w:trPr>
        <w:tc>
          <w:tcPr>
            <w:tcW w:w="3094" w:type="dxa"/>
            <w:gridSpan w:val="2"/>
          </w:tcPr>
          <w:p w14:paraId="35BDF8E9" w14:textId="77777777" w:rsidR="00027B83" w:rsidRDefault="000B0897">
            <w:pPr>
              <w:rPr>
                <w:b/>
                <w:kern w:val="2"/>
                <w:szCs w:val="24"/>
              </w:rPr>
            </w:pPr>
            <w:r w:rsidRPr="008557F2">
              <w:rPr>
                <w:b/>
                <w:kern w:val="2"/>
                <w:szCs w:val="24"/>
              </w:rPr>
              <w:t>9.5. Tiekėjui taikomos baudos dėl aplinkosauginių ir (arba) socialinių kriterijų nesilaikymo</w:t>
            </w:r>
          </w:p>
        </w:tc>
        <w:tc>
          <w:tcPr>
            <w:tcW w:w="6441" w:type="dxa"/>
            <w:gridSpan w:val="2"/>
          </w:tcPr>
          <w:p w14:paraId="5402D4FD" w14:textId="77777777" w:rsidR="00027B83" w:rsidRDefault="000B0897">
            <w:pPr>
              <w:rPr>
                <w:color w:val="000000"/>
                <w:kern w:val="2"/>
                <w:szCs w:val="24"/>
              </w:rPr>
            </w:pPr>
            <w:r>
              <w:rPr>
                <w:color w:val="000000"/>
                <w:kern w:val="2"/>
                <w:szCs w:val="24"/>
              </w:rPr>
              <w:t>Netaikoma</w:t>
            </w:r>
          </w:p>
          <w:p w14:paraId="32CC8AC1" w14:textId="35F9B94D" w:rsidR="00027B83" w:rsidRPr="008557F2" w:rsidRDefault="00027B83">
            <w:pPr>
              <w:rPr>
                <w:strike/>
                <w:color w:val="4472C4"/>
                <w:kern w:val="2"/>
                <w:szCs w:val="24"/>
              </w:rPr>
            </w:pPr>
          </w:p>
        </w:tc>
      </w:tr>
      <w:tr w:rsidR="00027B83" w14:paraId="054B43E0" w14:textId="77777777">
        <w:trPr>
          <w:trHeight w:val="300"/>
        </w:trPr>
        <w:tc>
          <w:tcPr>
            <w:tcW w:w="3094" w:type="dxa"/>
            <w:gridSpan w:val="2"/>
          </w:tcPr>
          <w:p w14:paraId="032B1A74"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4EA6CCF8" w14:textId="1A53A7EA" w:rsidR="004A0F15" w:rsidRPr="004A0F15" w:rsidRDefault="008557F2" w:rsidP="004A0F15">
            <w:pPr>
              <w:rPr>
                <w:kern w:val="2"/>
                <w:szCs w:val="24"/>
              </w:rPr>
            </w:pPr>
            <w:r>
              <w:rPr>
                <w:kern w:val="2"/>
                <w:szCs w:val="24"/>
              </w:rPr>
              <w:t xml:space="preserve">2 000,00 (du tūkstančiai eurų) </w:t>
            </w:r>
            <w:proofErr w:type="spellStart"/>
            <w:r>
              <w:rPr>
                <w:kern w:val="2"/>
                <w:szCs w:val="24"/>
              </w:rPr>
              <w:t>Eur</w:t>
            </w:r>
            <w:proofErr w:type="spellEnd"/>
          </w:p>
          <w:p w14:paraId="70123369" w14:textId="48469331" w:rsidR="00027B83" w:rsidRDefault="00027B83">
            <w:pPr>
              <w:rPr>
                <w:color w:val="4472C4"/>
                <w:kern w:val="2"/>
                <w:szCs w:val="24"/>
              </w:rPr>
            </w:pPr>
          </w:p>
        </w:tc>
      </w:tr>
      <w:tr w:rsidR="00027B83" w14:paraId="34D39992" w14:textId="77777777">
        <w:trPr>
          <w:trHeight w:val="300"/>
        </w:trPr>
        <w:tc>
          <w:tcPr>
            <w:tcW w:w="3094" w:type="dxa"/>
            <w:gridSpan w:val="2"/>
          </w:tcPr>
          <w:p w14:paraId="33779E40"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73FC65A0" w14:textId="649F7B3B" w:rsidR="00027B83" w:rsidRDefault="000B0897" w:rsidP="004A0F15">
            <w:pPr>
              <w:rPr>
                <w:color w:val="4472C4"/>
                <w:kern w:val="2"/>
                <w:szCs w:val="24"/>
              </w:rPr>
            </w:pPr>
            <w:r>
              <w:rPr>
                <w:szCs w:val="24"/>
              </w:rPr>
              <w:t>Netaikoma</w:t>
            </w:r>
          </w:p>
        </w:tc>
      </w:tr>
      <w:tr w:rsidR="00027B83" w14:paraId="1B1EE109"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4B745FD"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604CD7A" w14:textId="77777777" w:rsidR="00027B83" w:rsidRDefault="000B0897">
            <w:pPr>
              <w:rPr>
                <w:kern w:val="2"/>
                <w:szCs w:val="24"/>
              </w:rPr>
            </w:pPr>
            <w:r>
              <w:rPr>
                <w:kern w:val="2"/>
                <w:szCs w:val="24"/>
              </w:rPr>
              <w:t>Netaikoma</w:t>
            </w:r>
          </w:p>
          <w:p w14:paraId="4F340E8C" w14:textId="08938FAB" w:rsidR="00027B83" w:rsidRDefault="00027B83">
            <w:pPr>
              <w:rPr>
                <w:color w:val="4472C4"/>
                <w:kern w:val="2"/>
                <w:szCs w:val="24"/>
              </w:rPr>
            </w:pPr>
          </w:p>
        </w:tc>
      </w:tr>
      <w:tr w:rsidR="00027B83" w14:paraId="6C59F9B0" w14:textId="77777777">
        <w:trPr>
          <w:trHeight w:val="300"/>
        </w:trPr>
        <w:tc>
          <w:tcPr>
            <w:tcW w:w="3094" w:type="dxa"/>
            <w:gridSpan w:val="2"/>
          </w:tcPr>
          <w:p w14:paraId="0AABD763"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D729E85" w14:textId="40B6FFAE" w:rsidR="00027B83" w:rsidRDefault="008557F2">
            <w:pPr>
              <w:rPr>
                <w:kern w:val="2"/>
                <w:szCs w:val="24"/>
              </w:rPr>
            </w:pPr>
            <w:r w:rsidRPr="008557F2">
              <w:rPr>
                <w:kern w:val="2"/>
                <w:szCs w:val="24"/>
              </w:rPr>
              <w:t>5 procentai nuo Pradinės sutarties vertės, nurodytos Sutarties specialiųjų sąlygų 5.2 p.</w:t>
            </w:r>
          </w:p>
          <w:p w14:paraId="2A7BD9A9" w14:textId="77777777" w:rsidR="00027B83" w:rsidRDefault="00027B83" w:rsidP="00EC733F">
            <w:pPr>
              <w:rPr>
                <w:color w:val="4472C4"/>
                <w:kern w:val="2"/>
                <w:szCs w:val="24"/>
              </w:rPr>
            </w:pPr>
          </w:p>
        </w:tc>
      </w:tr>
      <w:tr w:rsidR="00027B83" w14:paraId="75266FA7" w14:textId="77777777">
        <w:trPr>
          <w:trHeight w:val="300"/>
        </w:trPr>
        <w:tc>
          <w:tcPr>
            <w:tcW w:w="3094" w:type="dxa"/>
            <w:gridSpan w:val="2"/>
          </w:tcPr>
          <w:p w14:paraId="52CCD836"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D935739" w14:textId="77777777" w:rsidR="008557F2" w:rsidRDefault="008557F2" w:rsidP="008557F2">
            <w:pPr>
              <w:rPr>
                <w:kern w:val="2"/>
                <w:szCs w:val="24"/>
              </w:rPr>
            </w:pPr>
            <w:r>
              <w:rPr>
                <w:kern w:val="2"/>
                <w:szCs w:val="24"/>
              </w:rPr>
              <w:t>Netaikoma</w:t>
            </w:r>
          </w:p>
          <w:p w14:paraId="178F7273" w14:textId="1FFB40C1" w:rsidR="00027B83" w:rsidRPr="008557F2" w:rsidRDefault="00027B83">
            <w:pPr>
              <w:rPr>
                <w:strike/>
                <w:color w:val="4472C4"/>
                <w:kern w:val="2"/>
                <w:szCs w:val="24"/>
              </w:rPr>
            </w:pPr>
          </w:p>
        </w:tc>
      </w:tr>
      <w:tr w:rsidR="00027B83" w14:paraId="49924B4B" w14:textId="77777777">
        <w:trPr>
          <w:trHeight w:val="300"/>
        </w:trPr>
        <w:tc>
          <w:tcPr>
            <w:tcW w:w="9535" w:type="dxa"/>
            <w:gridSpan w:val="4"/>
          </w:tcPr>
          <w:p w14:paraId="5E965D9D" w14:textId="77777777" w:rsidR="00027B83" w:rsidRDefault="000B0897">
            <w:pPr>
              <w:jc w:val="center"/>
              <w:rPr>
                <w:color w:val="4472C4"/>
                <w:kern w:val="2"/>
                <w:szCs w:val="24"/>
              </w:rPr>
            </w:pPr>
            <w:r>
              <w:rPr>
                <w:b/>
                <w:kern w:val="2"/>
                <w:szCs w:val="24"/>
              </w:rPr>
              <w:t>10. ESMINĖS SUTARTIES SĄLYGOS</w:t>
            </w:r>
          </w:p>
        </w:tc>
      </w:tr>
      <w:tr w:rsidR="00027B83" w14:paraId="1329007D" w14:textId="77777777">
        <w:trPr>
          <w:trHeight w:val="300"/>
        </w:trPr>
        <w:tc>
          <w:tcPr>
            <w:tcW w:w="3094" w:type="dxa"/>
            <w:gridSpan w:val="2"/>
          </w:tcPr>
          <w:p w14:paraId="0C5F4E5F"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CA5E402" w14:textId="12948F09" w:rsidR="00EC08B6" w:rsidRDefault="00EC08B6">
            <w:pPr>
              <w:rPr>
                <w:color w:val="4472C4"/>
                <w:kern w:val="2"/>
                <w:szCs w:val="24"/>
              </w:rPr>
            </w:pPr>
            <w:r w:rsidRPr="00EC08B6">
              <w:rPr>
                <w:kern w:val="2"/>
                <w:szCs w:val="24"/>
              </w:rPr>
              <w:t>Sutarties Specialiųjų sąlygų 12.2 p. nurodyti įsipareigojimai, kurių nesilaikymas bus laikomas esminiu pažeidimu</w:t>
            </w:r>
            <w:r>
              <w:rPr>
                <w:kern w:val="2"/>
                <w:szCs w:val="24"/>
              </w:rPr>
              <w:t>.</w:t>
            </w:r>
          </w:p>
        </w:tc>
      </w:tr>
      <w:tr w:rsidR="00027B83" w14:paraId="70E80315" w14:textId="77777777">
        <w:trPr>
          <w:trHeight w:val="300"/>
        </w:trPr>
        <w:tc>
          <w:tcPr>
            <w:tcW w:w="9535" w:type="dxa"/>
            <w:gridSpan w:val="4"/>
          </w:tcPr>
          <w:p w14:paraId="27047422" w14:textId="77777777" w:rsidR="00027B83" w:rsidRDefault="000B0897">
            <w:pPr>
              <w:jc w:val="center"/>
              <w:rPr>
                <w:b/>
                <w:kern w:val="2"/>
                <w:szCs w:val="24"/>
              </w:rPr>
            </w:pPr>
            <w:r>
              <w:rPr>
                <w:b/>
                <w:kern w:val="2"/>
                <w:szCs w:val="24"/>
              </w:rPr>
              <w:t>11. SUTARTIES GALIOJIMAS IR KEITIMAS</w:t>
            </w:r>
          </w:p>
        </w:tc>
      </w:tr>
      <w:tr w:rsidR="00027B83" w14:paraId="7B8CB5F1" w14:textId="77777777">
        <w:trPr>
          <w:trHeight w:val="300"/>
        </w:trPr>
        <w:tc>
          <w:tcPr>
            <w:tcW w:w="3094" w:type="dxa"/>
            <w:gridSpan w:val="2"/>
          </w:tcPr>
          <w:p w14:paraId="0FCB2874" w14:textId="77777777" w:rsidR="00027B83" w:rsidRDefault="000B0897">
            <w:pPr>
              <w:rPr>
                <w:b/>
                <w:kern w:val="2"/>
                <w:szCs w:val="24"/>
              </w:rPr>
            </w:pPr>
            <w:r>
              <w:rPr>
                <w:b/>
                <w:szCs w:val="24"/>
              </w:rPr>
              <w:t>11.1. Sutarties sudarymas ir įsigaliojimas</w:t>
            </w:r>
          </w:p>
        </w:tc>
        <w:tc>
          <w:tcPr>
            <w:tcW w:w="6441" w:type="dxa"/>
            <w:gridSpan w:val="2"/>
          </w:tcPr>
          <w:p w14:paraId="296DEEB9" w14:textId="77777777" w:rsidR="00027B83" w:rsidRDefault="000B0897">
            <w:pPr>
              <w:rPr>
                <w:kern w:val="2"/>
                <w:szCs w:val="24"/>
              </w:rPr>
            </w:pPr>
            <w:r>
              <w:rPr>
                <w:kern w:val="2"/>
                <w:szCs w:val="24"/>
              </w:rPr>
              <w:t>Ši Sutartis laikoma sudaryta ir įsigalioja nuo Sutarties pasirašymo dienos (antrosios Šalies pasirašymo dieną).</w:t>
            </w:r>
          </w:p>
          <w:p w14:paraId="796C06A5" w14:textId="45694292" w:rsidR="00027B83" w:rsidRPr="00EC08B6" w:rsidRDefault="000B0897">
            <w:pPr>
              <w:rPr>
                <w:kern w:val="2"/>
                <w:szCs w:val="24"/>
              </w:rPr>
            </w:pPr>
            <w:r>
              <w:rPr>
                <w:color w:val="000000"/>
                <w:kern w:val="2"/>
                <w:szCs w:val="24"/>
              </w:rPr>
              <w:t>Sutartis galioja iki visiško prievolių įvykdymo (kol bus išnaudota Pradinės Sutarties vertė, bet jos terminas negali būti ilgesnis kaip</w:t>
            </w:r>
            <w:r w:rsidRPr="00EC08B6">
              <w:rPr>
                <w:kern w:val="2"/>
                <w:szCs w:val="24"/>
              </w:rPr>
              <w:t xml:space="preserve"> </w:t>
            </w:r>
            <w:r w:rsidR="00EC08B6" w:rsidRPr="00EC08B6">
              <w:rPr>
                <w:kern w:val="2"/>
                <w:szCs w:val="24"/>
              </w:rPr>
              <w:t>38 mėnesi</w:t>
            </w:r>
            <w:r w:rsidR="00B26AB6">
              <w:rPr>
                <w:kern w:val="2"/>
                <w:szCs w:val="24"/>
              </w:rPr>
              <w:t>ai</w:t>
            </w:r>
            <w:r w:rsidRPr="00EC08B6">
              <w:rPr>
                <w:kern w:val="2"/>
                <w:szCs w:val="24"/>
              </w:rPr>
              <w:t>.</w:t>
            </w:r>
          </w:p>
          <w:p w14:paraId="607820BC" w14:textId="6870A4AD" w:rsidR="00027B83" w:rsidRDefault="00027B83">
            <w:pPr>
              <w:rPr>
                <w:color w:val="4472C4"/>
                <w:kern w:val="2"/>
                <w:szCs w:val="24"/>
              </w:rPr>
            </w:pPr>
          </w:p>
        </w:tc>
      </w:tr>
      <w:tr w:rsidR="00027B83" w14:paraId="24CFD8B5" w14:textId="77777777">
        <w:trPr>
          <w:trHeight w:val="300"/>
        </w:trPr>
        <w:tc>
          <w:tcPr>
            <w:tcW w:w="3094" w:type="dxa"/>
            <w:gridSpan w:val="2"/>
          </w:tcPr>
          <w:p w14:paraId="602CE319" w14:textId="77777777" w:rsidR="00027B83" w:rsidRDefault="000B0897">
            <w:pPr>
              <w:rPr>
                <w:b/>
                <w:kern w:val="2"/>
                <w:szCs w:val="24"/>
              </w:rPr>
            </w:pPr>
            <w:r>
              <w:rPr>
                <w:b/>
                <w:kern w:val="2"/>
                <w:szCs w:val="24"/>
              </w:rPr>
              <w:t>11.2. Sutarties galiojimo termino pratęsimas</w:t>
            </w:r>
          </w:p>
        </w:tc>
        <w:tc>
          <w:tcPr>
            <w:tcW w:w="6441" w:type="dxa"/>
            <w:gridSpan w:val="2"/>
          </w:tcPr>
          <w:p w14:paraId="35111C5C" w14:textId="77777777" w:rsidR="00027B83" w:rsidRPr="00EC08B6" w:rsidRDefault="000B0897">
            <w:pPr>
              <w:rPr>
                <w:kern w:val="2"/>
                <w:szCs w:val="24"/>
              </w:rPr>
            </w:pPr>
            <w:r w:rsidRPr="00EC08B6">
              <w:rPr>
                <w:kern w:val="2"/>
                <w:szCs w:val="24"/>
              </w:rPr>
              <w:t>Netaikoma</w:t>
            </w:r>
          </w:p>
          <w:p w14:paraId="3140FA52" w14:textId="614ACD64" w:rsidR="00027B83" w:rsidRPr="00EC08B6" w:rsidRDefault="00027B83">
            <w:pPr>
              <w:rPr>
                <w:strike/>
                <w:kern w:val="2"/>
                <w:szCs w:val="24"/>
              </w:rPr>
            </w:pPr>
          </w:p>
        </w:tc>
      </w:tr>
      <w:tr w:rsidR="00027B83" w14:paraId="67679B7C" w14:textId="77777777">
        <w:trPr>
          <w:trHeight w:val="300"/>
        </w:trPr>
        <w:tc>
          <w:tcPr>
            <w:tcW w:w="9535" w:type="dxa"/>
            <w:gridSpan w:val="4"/>
          </w:tcPr>
          <w:p w14:paraId="54B96514" w14:textId="77777777" w:rsidR="00027B83" w:rsidRDefault="000B0897">
            <w:pPr>
              <w:jc w:val="center"/>
              <w:rPr>
                <w:b/>
                <w:kern w:val="2"/>
                <w:szCs w:val="24"/>
              </w:rPr>
            </w:pPr>
            <w:r>
              <w:rPr>
                <w:b/>
                <w:kern w:val="2"/>
                <w:szCs w:val="24"/>
              </w:rPr>
              <w:lastRenderedPageBreak/>
              <w:t>12. SUTARTIES NUTRAUKIMAS</w:t>
            </w:r>
          </w:p>
        </w:tc>
      </w:tr>
      <w:tr w:rsidR="00027B83" w14:paraId="198D840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CC4E17B"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80AE1B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F45885F" w14:textId="0DB65E15" w:rsidR="00027B83" w:rsidRDefault="00027B83">
            <w:pPr>
              <w:rPr>
                <w:color w:val="4472C4"/>
                <w:kern w:val="2"/>
                <w:szCs w:val="24"/>
              </w:rPr>
            </w:pPr>
          </w:p>
        </w:tc>
      </w:tr>
      <w:tr w:rsidR="00027B83" w14:paraId="7C2CA29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50F8A89"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7CD2C5" w14:textId="77777777" w:rsidR="00027B83" w:rsidRPr="00234804" w:rsidRDefault="000B0897">
            <w:pPr>
              <w:rPr>
                <w:kern w:val="2"/>
                <w:szCs w:val="24"/>
              </w:rPr>
            </w:pPr>
            <w:r w:rsidRPr="00234804">
              <w:rPr>
                <w:kern w:val="2"/>
                <w:szCs w:val="24"/>
              </w:rPr>
              <w:t>12.2.1. jeigu Tiekėjas nevykdo prisiimtų įsipareigojimų už Sutartyje nustatytą Sutarties kainą / įkainius;</w:t>
            </w:r>
          </w:p>
          <w:p w14:paraId="08388AC7" w14:textId="42E37903" w:rsidR="00027B83" w:rsidRPr="00234804" w:rsidRDefault="000B0897">
            <w:pPr>
              <w:spacing w:line="257" w:lineRule="auto"/>
              <w:jc w:val="both"/>
              <w:rPr>
                <w:rFonts w:eastAsia="Arial"/>
                <w:kern w:val="2"/>
                <w:szCs w:val="24"/>
                <w:lang w:val="lt"/>
              </w:rPr>
            </w:pPr>
            <w:r w:rsidRPr="00234804">
              <w:rPr>
                <w:rFonts w:eastAsia="Arial"/>
                <w:kern w:val="2"/>
                <w:szCs w:val="24"/>
                <w:lang w:val="lt"/>
              </w:rPr>
              <w:t>12.2.</w:t>
            </w:r>
            <w:r w:rsidR="0009295F" w:rsidRPr="00234804">
              <w:rPr>
                <w:rFonts w:eastAsia="Arial"/>
                <w:kern w:val="2"/>
                <w:szCs w:val="24"/>
                <w:lang w:val="lt"/>
              </w:rPr>
              <w:t>2</w:t>
            </w:r>
            <w:r w:rsidRPr="00234804">
              <w:rPr>
                <w:rFonts w:eastAsia="Arial"/>
                <w:kern w:val="2"/>
                <w:szCs w:val="24"/>
                <w:lang w:val="lt"/>
              </w:rPr>
              <w:t xml:space="preserve">. jeigu Tiekėjas nesilaiko Sutartyje nustatytų Paslaugų teikimo terminų 2 (du) kartus iš eilės arba vėluoja suteikti Paslaugas daugiau nei </w:t>
            </w:r>
            <w:r w:rsidR="0009295F" w:rsidRPr="00234804">
              <w:rPr>
                <w:rFonts w:eastAsia="Arial"/>
                <w:kern w:val="2"/>
                <w:szCs w:val="24"/>
                <w:lang w:val="lt"/>
              </w:rPr>
              <w:t>30 dienų</w:t>
            </w:r>
            <w:r w:rsidRPr="00234804">
              <w:rPr>
                <w:rFonts w:eastAsia="Arial"/>
                <w:kern w:val="2"/>
                <w:szCs w:val="24"/>
                <w:lang w:val="lt"/>
              </w:rPr>
              <w:t xml:space="preserve"> nuo </w:t>
            </w:r>
            <w:r w:rsidR="00B26AB6" w:rsidRPr="00234804">
              <w:rPr>
                <w:rFonts w:eastAsia="Arial"/>
                <w:kern w:val="2"/>
                <w:szCs w:val="24"/>
                <w:lang w:val="lt"/>
              </w:rPr>
              <w:t>užsakyme</w:t>
            </w:r>
            <w:r w:rsidRPr="00234804">
              <w:rPr>
                <w:rFonts w:eastAsia="Arial"/>
                <w:kern w:val="2"/>
                <w:szCs w:val="24"/>
                <w:lang w:val="lt"/>
              </w:rPr>
              <w:t xml:space="preserve"> nustatyto Paslaugų suteikimo termino;</w:t>
            </w:r>
          </w:p>
          <w:p w14:paraId="7C30A6F1" w14:textId="365A07FA" w:rsidR="00027B83" w:rsidRPr="00234804" w:rsidRDefault="000B0897">
            <w:pPr>
              <w:tabs>
                <w:tab w:val="left" w:pos="567"/>
                <w:tab w:val="left" w:pos="851"/>
                <w:tab w:val="left" w:pos="992"/>
                <w:tab w:val="left" w:pos="1134"/>
              </w:tabs>
              <w:spacing w:line="257" w:lineRule="auto"/>
              <w:jc w:val="both"/>
              <w:rPr>
                <w:rFonts w:eastAsia="Arial"/>
                <w:kern w:val="2"/>
                <w:szCs w:val="24"/>
                <w:lang w:val="lt"/>
              </w:rPr>
            </w:pPr>
            <w:r w:rsidRPr="00234804">
              <w:rPr>
                <w:rFonts w:eastAsia="Arial"/>
                <w:kern w:val="2"/>
                <w:szCs w:val="24"/>
                <w:lang w:val="lt"/>
              </w:rPr>
              <w:t>12.2.</w:t>
            </w:r>
            <w:r w:rsidR="0009295F" w:rsidRPr="00234804">
              <w:rPr>
                <w:rFonts w:eastAsia="Arial"/>
                <w:kern w:val="2"/>
                <w:szCs w:val="24"/>
                <w:lang w:val="lt"/>
              </w:rPr>
              <w:t>3</w:t>
            </w:r>
            <w:r w:rsidRPr="00234804">
              <w:rPr>
                <w:rFonts w:eastAsia="Arial"/>
                <w:kern w:val="2"/>
                <w:szCs w:val="24"/>
                <w:lang w:val="lt"/>
              </w:rPr>
              <w:t>. jeigu Tiekėjas pažeidžia Paslaugų suteikimo terminus ir priskaičiuotų netesybų už vėlavimą suma viršija 20 (dvidešimt) proc. Pradinės sutarties vertės;</w:t>
            </w:r>
          </w:p>
          <w:p w14:paraId="718163A8" w14:textId="4E6493E1" w:rsidR="00027B83" w:rsidRPr="00234804" w:rsidRDefault="000B0897">
            <w:pPr>
              <w:tabs>
                <w:tab w:val="left" w:pos="567"/>
                <w:tab w:val="left" w:pos="851"/>
                <w:tab w:val="left" w:pos="992"/>
                <w:tab w:val="left" w:pos="1134"/>
              </w:tabs>
              <w:spacing w:line="257" w:lineRule="auto"/>
              <w:jc w:val="both"/>
              <w:rPr>
                <w:rFonts w:eastAsia="Arial"/>
                <w:kern w:val="2"/>
                <w:szCs w:val="24"/>
                <w:lang w:val="lt"/>
              </w:rPr>
            </w:pPr>
            <w:r w:rsidRPr="00234804">
              <w:rPr>
                <w:rFonts w:eastAsia="Arial"/>
                <w:kern w:val="2"/>
                <w:szCs w:val="24"/>
                <w:lang w:val="lt"/>
              </w:rPr>
              <w:t>12.2.</w:t>
            </w:r>
            <w:r w:rsidR="0009295F" w:rsidRPr="00234804">
              <w:rPr>
                <w:rFonts w:eastAsia="Arial"/>
                <w:kern w:val="2"/>
                <w:szCs w:val="24"/>
                <w:lang w:val="lt"/>
              </w:rPr>
              <w:t>4</w:t>
            </w:r>
            <w:r w:rsidRPr="00234804">
              <w:rPr>
                <w:rFonts w:eastAsia="Arial"/>
                <w:kern w:val="2"/>
                <w:szCs w:val="24"/>
                <w:lang w:val="lt"/>
              </w:rPr>
              <w:t>. Tiekėjas pažeidžia Paslaugų suteikimo terminus ir dėl Paslaugų suteikimo vėlavimo Paslaugos tampa nebereikalingos;</w:t>
            </w:r>
          </w:p>
          <w:p w14:paraId="0BD92AD5" w14:textId="61737C05" w:rsidR="00027B83" w:rsidRPr="00234804" w:rsidRDefault="000B0897">
            <w:pPr>
              <w:tabs>
                <w:tab w:val="left" w:pos="567"/>
                <w:tab w:val="left" w:pos="851"/>
                <w:tab w:val="left" w:pos="992"/>
                <w:tab w:val="left" w:pos="1134"/>
              </w:tabs>
              <w:spacing w:line="257" w:lineRule="auto"/>
              <w:jc w:val="both"/>
              <w:rPr>
                <w:rFonts w:eastAsia="Arial"/>
                <w:kern w:val="2"/>
                <w:szCs w:val="24"/>
                <w:lang w:val="lt"/>
              </w:rPr>
            </w:pPr>
            <w:r w:rsidRPr="00234804">
              <w:rPr>
                <w:rFonts w:eastAsia="Arial"/>
                <w:kern w:val="2"/>
                <w:szCs w:val="24"/>
                <w:lang w:val="lt"/>
              </w:rPr>
              <w:t>12.2.</w:t>
            </w:r>
            <w:r w:rsidR="0009295F" w:rsidRPr="00234804">
              <w:rPr>
                <w:rFonts w:eastAsia="Arial"/>
                <w:kern w:val="2"/>
                <w:szCs w:val="24"/>
                <w:lang w:val="lt"/>
              </w:rPr>
              <w:t>5</w:t>
            </w:r>
            <w:r w:rsidRPr="00234804">
              <w:rPr>
                <w:rFonts w:eastAsia="Arial"/>
                <w:kern w:val="2"/>
                <w:szCs w:val="24"/>
                <w:lang w:val="lt"/>
              </w:rPr>
              <w:t>. Tiekėjas daugiau kaip 2 (du) kartus suteikia Paslaugas, kurios neatitinka Sutartyje ir (ar) įstatymuose nustatytų reikalavimų Paslaugoms;</w:t>
            </w:r>
          </w:p>
          <w:p w14:paraId="254CD82A" w14:textId="3F41217A" w:rsidR="00027B83" w:rsidRPr="00234804" w:rsidRDefault="000B0897">
            <w:pPr>
              <w:tabs>
                <w:tab w:val="left" w:pos="567"/>
                <w:tab w:val="left" w:pos="851"/>
                <w:tab w:val="left" w:pos="992"/>
                <w:tab w:val="left" w:pos="1134"/>
              </w:tabs>
              <w:spacing w:line="257" w:lineRule="auto"/>
              <w:jc w:val="both"/>
              <w:rPr>
                <w:rFonts w:eastAsia="Arial"/>
                <w:kern w:val="2"/>
                <w:szCs w:val="24"/>
                <w:lang w:val="lt"/>
              </w:rPr>
            </w:pPr>
            <w:r w:rsidRPr="00234804">
              <w:rPr>
                <w:rFonts w:eastAsia="Arial"/>
                <w:kern w:val="2"/>
                <w:szCs w:val="24"/>
                <w:lang w:val="lt"/>
              </w:rPr>
              <w:t>12.2.</w:t>
            </w:r>
            <w:r w:rsidR="0009295F" w:rsidRPr="00234804">
              <w:rPr>
                <w:rFonts w:eastAsia="Arial"/>
                <w:kern w:val="2"/>
                <w:szCs w:val="24"/>
                <w:lang w:val="lt"/>
              </w:rPr>
              <w:t>6</w:t>
            </w:r>
            <w:r w:rsidRPr="0023480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00D923C" w14:textId="73EB2E2F" w:rsidR="00027B83" w:rsidRPr="00234804" w:rsidRDefault="000B0897">
            <w:pPr>
              <w:tabs>
                <w:tab w:val="left" w:pos="567"/>
                <w:tab w:val="left" w:pos="851"/>
                <w:tab w:val="left" w:pos="992"/>
                <w:tab w:val="left" w:pos="1134"/>
              </w:tabs>
              <w:spacing w:line="257" w:lineRule="auto"/>
              <w:jc w:val="both"/>
              <w:rPr>
                <w:rFonts w:eastAsia="Arial"/>
                <w:kern w:val="2"/>
                <w:szCs w:val="24"/>
                <w:lang w:val="lt"/>
              </w:rPr>
            </w:pPr>
            <w:r w:rsidRPr="00234804">
              <w:rPr>
                <w:rFonts w:eastAsia="Arial"/>
                <w:kern w:val="2"/>
                <w:szCs w:val="24"/>
                <w:lang w:val="lt"/>
              </w:rPr>
              <w:t>12.2.</w:t>
            </w:r>
            <w:r w:rsidR="0009295F" w:rsidRPr="00234804">
              <w:rPr>
                <w:rFonts w:eastAsia="Arial"/>
                <w:kern w:val="2"/>
                <w:szCs w:val="24"/>
                <w:lang w:val="lt"/>
              </w:rPr>
              <w:t>7</w:t>
            </w:r>
            <w:r w:rsidRPr="00234804">
              <w:rPr>
                <w:rFonts w:eastAsia="Arial"/>
                <w:kern w:val="2"/>
                <w:szCs w:val="24"/>
                <w:lang w:val="lt"/>
              </w:rPr>
              <w:t>. Tiekėjas pažeidžia šios Sutarties nuostatas, reglamentuojančias konkurenciją, intelektinės nuosavybės ar konfidencialios informacijos valdymą;</w:t>
            </w:r>
          </w:p>
          <w:p w14:paraId="73AFCC81" w14:textId="5EF27151" w:rsidR="00027B83" w:rsidRPr="00234804" w:rsidRDefault="000B0897">
            <w:pPr>
              <w:spacing w:line="257" w:lineRule="auto"/>
              <w:rPr>
                <w:rFonts w:eastAsia="Arial"/>
                <w:kern w:val="2"/>
                <w:szCs w:val="24"/>
                <w:lang w:val="lt"/>
              </w:rPr>
            </w:pPr>
            <w:r w:rsidRPr="00234804">
              <w:rPr>
                <w:rFonts w:eastAsia="Arial"/>
                <w:kern w:val="2"/>
                <w:szCs w:val="24"/>
                <w:lang w:val="lt"/>
              </w:rPr>
              <w:t>12.2.</w:t>
            </w:r>
            <w:r w:rsidR="0009295F" w:rsidRPr="00234804">
              <w:rPr>
                <w:rFonts w:eastAsia="Arial"/>
                <w:kern w:val="2"/>
                <w:szCs w:val="24"/>
                <w:lang w:val="lt"/>
              </w:rPr>
              <w:t>8</w:t>
            </w:r>
            <w:r w:rsidRPr="00234804">
              <w:rPr>
                <w:rFonts w:eastAsia="Arial"/>
                <w:kern w:val="2"/>
                <w:szCs w:val="24"/>
                <w:lang w:val="lt"/>
              </w:rPr>
              <w:t xml:space="preserve">. Tiekėjas pažeidžia Bendrųjų sąlygų nuostatas dėl Sutarties vykdymui pasitelkiamų naujų </w:t>
            </w:r>
            <w:proofErr w:type="spellStart"/>
            <w:r w:rsidRPr="00234804">
              <w:rPr>
                <w:rFonts w:eastAsia="Arial"/>
                <w:kern w:val="2"/>
                <w:szCs w:val="24"/>
                <w:lang w:val="lt"/>
              </w:rPr>
              <w:t>subtiekėjų</w:t>
            </w:r>
            <w:proofErr w:type="spellEnd"/>
            <w:r w:rsidRPr="00234804">
              <w:rPr>
                <w:rFonts w:eastAsia="Arial"/>
                <w:kern w:val="2"/>
                <w:szCs w:val="24"/>
                <w:lang w:val="lt"/>
              </w:rPr>
              <w:t xml:space="preserve"> ir (ar) specialistų / esamų </w:t>
            </w:r>
            <w:proofErr w:type="spellStart"/>
            <w:r w:rsidRPr="00234804">
              <w:rPr>
                <w:rFonts w:eastAsia="Arial"/>
                <w:kern w:val="2"/>
                <w:szCs w:val="24"/>
                <w:lang w:val="lt"/>
              </w:rPr>
              <w:t>subtiekėjų</w:t>
            </w:r>
            <w:proofErr w:type="spellEnd"/>
            <w:r w:rsidRPr="00234804">
              <w:rPr>
                <w:rFonts w:eastAsia="Arial"/>
                <w:kern w:val="2"/>
                <w:szCs w:val="24"/>
                <w:lang w:val="lt"/>
              </w:rPr>
              <w:t xml:space="preserve"> ir (ar) specialistų keitimo;</w:t>
            </w:r>
          </w:p>
          <w:p w14:paraId="128E67B1" w14:textId="05BC539F" w:rsidR="00027B83" w:rsidRPr="00234804" w:rsidRDefault="000B0897">
            <w:pPr>
              <w:spacing w:line="257" w:lineRule="auto"/>
              <w:rPr>
                <w:rFonts w:eastAsia="Arial"/>
                <w:kern w:val="2"/>
                <w:szCs w:val="24"/>
              </w:rPr>
            </w:pPr>
            <w:r w:rsidRPr="00234804">
              <w:rPr>
                <w:rFonts w:eastAsia="Arial"/>
                <w:kern w:val="2"/>
                <w:szCs w:val="24"/>
                <w:lang w:val="lt"/>
              </w:rPr>
              <w:t>12.2.</w:t>
            </w:r>
            <w:r w:rsidR="0009295F" w:rsidRPr="00234804">
              <w:rPr>
                <w:rFonts w:eastAsia="Arial"/>
                <w:kern w:val="2"/>
                <w:szCs w:val="24"/>
                <w:lang w:val="lt"/>
              </w:rPr>
              <w:t>9</w:t>
            </w:r>
            <w:r w:rsidRPr="00234804">
              <w:rPr>
                <w:rFonts w:eastAsia="Arial"/>
                <w:kern w:val="2"/>
                <w:szCs w:val="24"/>
                <w:lang w:val="lt"/>
              </w:rPr>
              <w:t>. Tiekėjas 2 (du) kartus pažeidžia esminę Sutarties sąlygą.</w:t>
            </w:r>
          </w:p>
        </w:tc>
      </w:tr>
      <w:tr w:rsidR="00027B83" w14:paraId="2007D95E" w14:textId="77777777">
        <w:trPr>
          <w:trHeight w:val="300"/>
        </w:trPr>
        <w:tc>
          <w:tcPr>
            <w:tcW w:w="9535" w:type="dxa"/>
            <w:gridSpan w:val="4"/>
          </w:tcPr>
          <w:p w14:paraId="5766DBB7"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43476886" w14:textId="77777777">
        <w:trPr>
          <w:trHeight w:val="300"/>
        </w:trPr>
        <w:tc>
          <w:tcPr>
            <w:tcW w:w="3058" w:type="dxa"/>
          </w:tcPr>
          <w:p w14:paraId="682AB57A"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99E26E7" w14:textId="2843FC8F" w:rsidR="00027B83" w:rsidRDefault="0009295F" w:rsidP="00EC733F">
            <w:pPr>
              <w:rPr>
                <w:kern w:val="2"/>
                <w:szCs w:val="24"/>
              </w:rPr>
            </w:pPr>
            <w:r w:rsidRPr="0009295F">
              <w:rPr>
                <w:lang w:eastAsia="ar-SA"/>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 </w:t>
            </w:r>
          </w:p>
        </w:tc>
      </w:tr>
      <w:tr w:rsidR="00027B83" w14:paraId="193C59EB" w14:textId="77777777">
        <w:trPr>
          <w:trHeight w:val="300"/>
        </w:trPr>
        <w:tc>
          <w:tcPr>
            <w:tcW w:w="3058" w:type="dxa"/>
          </w:tcPr>
          <w:p w14:paraId="2581B938"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CAB5954"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5B1A40FF" w14:textId="533CC4E0" w:rsidR="00027B83" w:rsidRDefault="00027B83">
            <w:pPr>
              <w:rPr>
                <w:color w:val="0070C0"/>
                <w:kern w:val="2"/>
                <w:szCs w:val="24"/>
              </w:rPr>
            </w:pPr>
          </w:p>
        </w:tc>
      </w:tr>
      <w:tr w:rsidR="00027B83" w14:paraId="1F579789" w14:textId="77777777">
        <w:trPr>
          <w:trHeight w:val="300"/>
        </w:trPr>
        <w:tc>
          <w:tcPr>
            <w:tcW w:w="9535" w:type="dxa"/>
            <w:gridSpan w:val="4"/>
          </w:tcPr>
          <w:p w14:paraId="3B5259B3" w14:textId="77777777" w:rsidR="00027B83" w:rsidRDefault="000B0897">
            <w:pPr>
              <w:jc w:val="center"/>
              <w:rPr>
                <w:b/>
                <w:kern w:val="2"/>
                <w:szCs w:val="24"/>
              </w:rPr>
            </w:pPr>
            <w:r>
              <w:rPr>
                <w:b/>
                <w:kern w:val="2"/>
                <w:szCs w:val="24"/>
              </w:rPr>
              <w:t xml:space="preserve">14. BENDRŲJŲ SĄLYGŲ PAKEITIMAI IR PAPILDYMAI </w:t>
            </w:r>
          </w:p>
          <w:p w14:paraId="6147ECE2"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416F89BA" w14:textId="77777777">
        <w:trPr>
          <w:trHeight w:val="300"/>
        </w:trPr>
        <w:tc>
          <w:tcPr>
            <w:tcW w:w="3058" w:type="dxa"/>
          </w:tcPr>
          <w:p w14:paraId="7E5D18CA" w14:textId="77777777" w:rsidR="00027B83" w:rsidRDefault="000B0897">
            <w:pPr>
              <w:rPr>
                <w:b/>
                <w:kern w:val="2"/>
                <w:szCs w:val="24"/>
              </w:rPr>
            </w:pPr>
            <w:r>
              <w:rPr>
                <w:b/>
                <w:kern w:val="2"/>
                <w:szCs w:val="24"/>
              </w:rPr>
              <w:lastRenderedPageBreak/>
              <w:t xml:space="preserve">14.1. </w:t>
            </w:r>
          </w:p>
        </w:tc>
        <w:tc>
          <w:tcPr>
            <w:tcW w:w="6477" w:type="dxa"/>
            <w:gridSpan w:val="3"/>
          </w:tcPr>
          <w:p w14:paraId="3FB2979F" w14:textId="50C6A67D" w:rsidR="00027B83" w:rsidRPr="00BC5A99" w:rsidRDefault="000B0897" w:rsidP="00741513">
            <w:pPr>
              <w:rPr>
                <w:color w:val="4472C4"/>
                <w:kern w:val="2"/>
                <w:szCs w:val="24"/>
              </w:rPr>
            </w:pPr>
            <w:r>
              <w:rPr>
                <w:color w:val="4472C4"/>
                <w:kern w:val="2"/>
                <w:szCs w:val="24"/>
              </w:rPr>
              <w:t>(pildyti, jei keičiamas Sutarties Bendrųjų sąlygų punktas, jį išdėstant nauja redakcija):</w:t>
            </w:r>
          </w:p>
        </w:tc>
      </w:tr>
      <w:tr w:rsidR="00027B83" w14:paraId="20056909" w14:textId="77777777">
        <w:trPr>
          <w:trHeight w:val="300"/>
        </w:trPr>
        <w:tc>
          <w:tcPr>
            <w:tcW w:w="3058" w:type="dxa"/>
          </w:tcPr>
          <w:p w14:paraId="6F036BAD" w14:textId="77777777" w:rsidR="00027B83" w:rsidRDefault="000B0897">
            <w:pPr>
              <w:rPr>
                <w:b/>
                <w:kern w:val="2"/>
                <w:szCs w:val="24"/>
              </w:rPr>
            </w:pPr>
            <w:r>
              <w:rPr>
                <w:b/>
                <w:kern w:val="2"/>
                <w:szCs w:val="24"/>
              </w:rPr>
              <w:t>14.2.</w:t>
            </w:r>
          </w:p>
        </w:tc>
        <w:tc>
          <w:tcPr>
            <w:tcW w:w="6477" w:type="dxa"/>
            <w:gridSpan w:val="3"/>
          </w:tcPr>
          <w:p w14:paraId="7146B425" w14:textId="77777777" w:rsidR="00027B83" w:rsidRDefault="000B0897">
            <w:pPr>
              <w:rPr>
                <w:color w:val="4472C4"/>
                <w:kern w:val="2"/>
                <w:szCs w:val="24"/>
              </w:rPr>
            </w:pPr>
            <w:r>
              <w:rPr>
                <w:color w:val="4472C4"/>
                <w:kern w:val="2"/>
                <w:szCs w:val="24"/>
              </w:rPr>
              <w:t>(pildyti, jei papildomos Sutarties Bendrosios sąlygos naujomis nuostatomis):</w:t>
            </w:r>
          </w:p>
          <w:p w14:paraId="439EBBA5" w14:textId="77777777" w:rsidR="00FE3BE2" w:rsidRDefault="000B0897" w:rsidP="00FE3BE2">
            <w:pPr>
              <w:jc w:val="both"/>
              <w:rPr>
                <w:kern w:val="2"/>
                <w:szCs w:val="24"/>
              </w:rPr>
            </w:pPr>
            <w:r>
              <w:rPr>
                <w:kern w:val="2"/>
                <w:szCs w:val="24"/>
              </w:rPr>
              <w:t xml:space="preserve">Šalys susitaria papildyti Sutarties Bendrąsias sąlygas nurodytu punktu, tačiau kitų punktų numeracijos nekeisti: </w:t>
            </w:r>
          </w:p>
          <w:p w14:paraId="0ED5D8C7" w14:textId="1C35858A" w:rsidR="00FE3BE2" w:rsidRDefault="00FE3BE2" w:rsidP="00FE3BE2">
            <w:pPr>
              <w:jc w:val="both"/>
            </w:pPr>
            <w:r w:rsidRPr="00690680">
              <w:rPr>
                <w:color w:val="000000"/>
                <w:kern w:val="2"/>
                <w:szCs w:val="24"/>
              </w:rPr>
              <w:t>3.</w:t>
            </w:r>
            <w:r>
              <w:rPr>
                <w:color w:val="000000"/>
                <w:kern w:val="2"/>
                <w:szCs w:val="24"/>
              </w:rPr>
              <w:t>1</w:t>
            </w:r>
            <w:r w:rsidRPr="00690680">
              <w:rPr>
                <w:color w:val="000000"/>
                <w:kern w:val="2"/>
                <w:szCs w:val="24"/>
              </w:rPr>
              <w:t>.</w:t>
            </w:r>
            <w:r>
              <w:rPr>
                <w:color w:val="000000"/>
                <w:kern w:val="2"/>
                <w:szCs w:val="24"/>
              </w:rPr>
              <w:t>4</w:t>
            </w:r>
            <w:r w:rsidRPr="00690680">
              <w:rPr>
                <w:color w:val="000000"/>
                <w:kern w:val="2"/>
                <w:szCs w:val="24"/>
              </w:rPr>
              <w:t xml:space="preserve">. Tiekėjas turi </w:t>
            </w:r>
            <w:r w:rsidRPr="00690680">
              <w:t xml:space="preserve">užtikrinti, kad Tiekėjo darbuotojai, susiję su </w:t>
            </w:r>
            <w:r>
              <w:t>Paslaugų</w:t>
            </w:r>
            <w:r w:rsidRPr="00690680">
              <w:t xml:space="preserve"> t</w:t>
            </w:r>
            <w:r>
              <w:t>ei</w:t>
            </w:r>
            <w:r w:rsidRPr="00690680">
              <w:t xml:space="preserve">kimu, turi būti pasirašę </w:t>
            </w:r>
            <w:r w:rsidRPr="006B69C2">
              <w:t>Sutarties priede</w:t>
            </w:r>
            <w:r w:rsidR="006B69C2" w:rsidRPr="006B69C2">
              <w:t xml:space="preserve"> Nr. </w:t>
            </w:r>
            <w:r w:rsidR="00BC5A99">
              <w:t>4</w:t>
            </w:r>
            <w:r w:rsidRPr="006B69C2">
              <w:t xml:space="preserve"> „Asmens, dalyvaujančio sutarties vykdyme įsipareigojimas“</w:t>
            </w:r>
            <w:r w:rsidRPr="00690680">
              <w:t xml:space="preserve"> nustatytą Finansų ministerijos IS naudotojo įsipareigojimą ir būtų atsakingi už visus veiksmus, atliktus naudojant jų kodą ir slaptažodį ar kitą jiems priskirtą autentiškumo įrodymo mechanizmą.</w:t>
            </w:r>
          </w:p>
          <w:p w14:paraId="4079E9A6" w14:textId="5E5DE5EF" w:rsidR="00027B83" w:rsidRDefault="00FE3BE2" w:rsidP="00FE3BE2">
            <w:pPr>
              <w:rPr>
                <w:kern w:val="2"/>
                <w:szCs w:val="24"/>
              </w:rPr>
            </w:pPr>
            <w:r w:rsidRPr="00436969">
              <w:rPr>
                <w:kern w:val="2"/>
                <w:szCs w:val="24"/>
              </w:rPr>
              <w:t>_____</w:t>
            </w:r>
            <w:r w:rsidR="000B0897">
              <w:rPr>
                <w:kern w:val="2"/>
                <w:szCs w:val="24"/>
              </w:rPr>
              <w:t>________.</w:t>
            </w:r>
          </w:p>
        </w:tc>
      </w:tr>
      <w:tr w:rsidR="00027B83" w14:paraId="480DEB9D" w14:textId="77777777">
        <w:trPr>
          <w:trHeight w:val="300"/>
        </w:trPr>
        <w:tc>
          <w:tcPr>
            <w:tcW w:w="3058" w:type="dxa"/>
          </w:tcPr>
          <w:p w14:paraId="0A9B4F0C" w14:textId="77777777" w:rsidR="00027B83" w:rsidRDefault="000B0897">
            <w:pPr>
              <w:rPr>
                <w:b/>
                <w:kern w:val="2"/>
                <w:szCs w:val="24"/>
              </w:rPr>
            </w:pPr>
            <w:r>
              <w:rPr>
                <w:b/>
                <w:kern w:val="2"/>
                <w:szCs w:val="24"/>
              </w:rPr>
              <w:t>14.3.</w:t>
            </w:r>
          </w:p>
        </w:tc>
        <w:tc>
          <w:tcPr>
            <w:tcW w:w="6477" w:type="dxa"/>
            <w:gridSpan w:val="3"/>
          </w:tcPr>
          <w:p w14:paraId="03342B7F" w14:textId="77777777" w:rsidR="00027B83" w:rsidRDefault="000B0897">
            <w:pPr>
              <w:rPr>
                <w:color w:val="4472C4"/>
                <w:kern w:val="2"/>
                <w:szCs w:val="24"/>
              </w:rPr>
            </w:pPr>
            <w:r>
              <w:rPr>
                <w:color w:val="4472C4"/>
                <w:kern w:val="2"/>
                <w:szCs w:val="24"/>
              </w:rPr>
              <w:t>(pildyti, jei išbraukiamas Sutarties Bendrųjų sąlygų atitinkamas punktas:</w:t>
            </w:r>
          </w:p>
          <w:p w14:paraId="03755A18"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06F9AB8A" w14:textId="77777777">
        <w:trPr>
          <w:trHeight w:val="300"/>
        </w:trPr>
        <w:tc>
          <w:tcPr>
            <w:tcW w:w="3058" w:type="dxa"/>
          </w:tcPr>
          <w:p w14:paraId="5914CCE7" w14:textId="77777777" w:rsidR="00027B83" w:rsidRDefault="000B0897">
            <w:pPr>
              <w:rPr>
                <w:b/>
                <w:kern w:val="2"/>
                <w:szCs w:val="24"/>
              </w:rPr>
            </w:pPr>
            <w:r>
              <w:rPr>
                <w:b/>
                <w:kern w:val="2"/>
                <w:szCs w:val="24"/>
              </w:rPr>
              <w:t>14.4.</w:t>
            </w:r>
          </w:p>
        </w:tc>
        <w:tc>
          <w:tcPr>
            <w:tcW w:w="6477" w:type="dxa"/>
            <w:gridSpan w:val="3"/>
          </w:tcPr>
          <w:p w14:paraId="0E059389"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6B277F9" w14:textId="77777777">
        <w:trPr>
          <w:trHeight w:val="300"/>
        </w:trPr>
        <w:tc>
          <w:tcPr>
            <w:tcW w:w="3058" w:type="dxa"/>
          </w:tcPr>
          <w:p w14:paraId="33368C86" w14:textId="77777777" w:rsidR="00027B83" w:rsidRDefault="000B0897">
            <w:pPr>
              <w:rPr>
                <w:b/>
                <w:kern w:val="2"/>
                <w:szCs w:val="24"/>
              </w:rPr>
            </w:pPr>
            <w:r>
              <w:rPr>
                <w:b/>
                <w:kern w:val="2"/>
                <w:szCs w:val="24"/>
              </w:rPr>
              <w:t>14.5.</w:t>
            </w:r>
          </w:p>
        </w:tc>
        <w:tc>
          <w:tcPr>
            <w:tcW w:w="6477" w:type="dxa"/>
            <w:gridSpan w:val="3"/>
          </w:tcPr>
          <w:p w14:paraId="4EB9BDC8"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CF7D5B9" w14:textId="77777777">
        <w:trPr>
          <w:trHeight w:val="300"/>
        </w:trPr>
        <w:tc>
          <w:tcPr>
            <w:tcW w:w="9535" w:type="dxa"/>
            <w:gridSpan w:val="4"/>
          </w:tcPr>
          <w:p w14:paraId="47B16EE3" w14:textId="77777777" w:rsidR="00027B83" w:rsidRPr="00147A98" w:rsidRDefault="000B0897">
            <w:pPr>
              <w:jc w:val="center"/>
              <w:rPr>
                <w:b/>
                <w:kern w:val="2"/>
                <w:szCs w:val="24"/>
              </w:rPr>
            </w:pPr>
            <w:r w:rsidRPr="00F34912">
              <w:rPr>
                <w:b/>
                <w:kern w:val="2"/>
                <w:szCs w:val="24"/>
              </w:rPr>
              <w:t>15. SUTARTIES PRIEDAI</w:t>
            </w:r>
          </w:p>
        </w:tc>
      </w:tr>
      <w:tr w:rsidR="00027B83" w14:paraId="47D824D9" w14:textId="77777777">
        <w:trPr>
          <w:trHeight w:val="300"/>
        </w:trPr>
        <w:tc>
          <w:tcPr>
            <w:tcW w:w="3058" w:type="dxa"/>
          </w:tcPr>
          <w:p w14:paraId="4ACF238D" w14:textId="77777777" w:rsidR="00027B83" w:rsidRDefault="000B0897">
            <w:pPr>
              <w:jc w:val="center"/>
              <w:rPr>
                <w:b/>
                <w:kern w:val="2"/>
                <w:szCs w:val="24"/>
              </w:rPr>
            </w:pPr>
            <w:r>
              <w:rPr>
                <w:b/>
                <w:kern w:val="2"/>
                <w:szCs w:val="24"/>
              </w:rPr>
              <w:t>15.1. Priedas Nr. 1</w:t>
            </w:r>
          </w:p>
        </w:tc>
        <w:tc>
          <w:tcPr>
            <w:tcW w:w="6477" w:type="dxa"/>
            <w:gridSpan w:val="3"/>
          </w:tcPr>
          <w:p w14:paraId="0793B01E" w14:textId="6FA2BE52" w:rsidR="00027B83" w:rsidRPr="00147A98" w:rsidRDefault="00F34912" w:rsidP="00F34912">
            <w:pPr>
              <w:rPr>
                <w:b/>
                <w:kern w:val="2"/>
                <w:szCs w:val="24"/>
              </w:rPr>
            </w:pPr>
            <w:r w:rsidRPr="00BB78AA">
              <w:rPr>
                <w:color w:val="000000"/>
                <w:szCs w:val="24"/>
              </w:rPr>
              <w:t xml:space="preserve">Valstybės biudžeto, apskaitos ir mokėjimų sistemos (VBAMS) priežiūros ir plėtros </w:t>
            </w:r>
            <w:r w:rsidRPr="00BB78AA">
              <w:rPr>
                <w:szCs w:val="24"/>
              </w:rPr>
              <w:t>paslaugų</w:t>
            </w:r>
            <w:r w:rsidRPr="004E1D84">
              <w:t xml:space="preserve"> </w:t>
            </w:r>
            <w:r w:rsidR="00903922" w:rsidRPr="004E1D84">
              <w:t>techninė specifikacija</w:t>
            </w:r>
            <w:r w:rsidR="00903922" w:rsidRPr="00147A98">
              <w:rPr>
                <w:b/>
                <w:kern w:val="2"/>
                <w:szCs w:val="24"/>
              </w:rPr>
              <w:t xml:space="preserve"> </w:t>
            </w:r>
          </w:p>
        </w:tc>
      </w:tr>
      <w:tr w:rsidR="00027B83" w14:paraId="5A373E2A" w14:textId="77777777">
        <w:trPr>
          <w:trHeight w:val="300"/>
        </w:trPr>
        <w:tc>
          <w:tcPr>
            <w:tcW w:w="3058" w:type="dxa"/>
          </w:tcPr>
          <w:p w14:paraId="4A0A6A47" w14:textId="77777777" w:rsidR="00027B83" w:rsidRDefault="000B0897">
            <w:pPr>
              <w:jc w:val="center"/>
              <w:rPr>
                <w:b/>
                <w:kern w:val="2"/>
                <w:szCs w:val="24"/>
              </w:rPr>
            </w:pPr>
            <w:r>
              <w:rPr>
                <w:b/>
                <w:kern w:val="2"/>
                <w:szCs w:val="24"/>
              </w:rPr>
              <w:t>15.2. Priedas Nr. 2</w:t>
            </w:r>
          </w:p>
        </w:tc>
        <w:tc>
          <w:tcPr>
            <w:tcW w:w="6477" w:type="dxa"/>
            <w:gridSpan w:val="3"/>
          </w:tcPr>
          <w:p w14:paraId="0C9C10A5" w14:textId="1FC66CC3" w:rsidR="00027B83" w:rsidRPr="00147A98" w:rsidRDefault="00903922" w:rsidP="00F34912">
            <w:pPr>
              <w:rPr>
                <w:b/>
                <w:kern w:val="2"/>
                <w:szCs w:val="24"/>
              </w:rPr>
            </w:pPr>
            <w:r>
              <w:t xml:space="preserve">Pasiūlymas dėl </w:t>
            </w:r>
            <w:r w:rsidR="00F34912" w:rsidRPr="00BB78AA">
              <w:rPr>
                <w:color w:val="000000"/>
                <w:szCs w:val="24"/>
              </w:rPr>
              <w:t xml:space="preserve">Valstybės biudžeto, apskaitos ir mokėjimų sistemos (VBAMS) priežiūros ir plėtros </w:t>
            </w:r>
            <w:r w:rsidR="00F34912" w:rsidRPr="00BB78AA">
              <w:rPr>
                <w:szCs w:val="24"/>
              </w:rPr>
              <w:t>paslaugų</w:t>
            </w:r>
          </w:p>
        </w:tc>
      </w:tr>
      <w:tr w:rsidR="00027B83" w14:paraId="056928B9" w14:textId="77777777">
        <w:trPr>
          <w:trHeight w:val="300"/>
        </w:trPr>
        <w:tc>
          <w:tcPr>
            <w:tcW w:w="3058" w:type="dxa"/>
          </w:tcPr>
          <w:p w14:paraId="1458C241" w14:textId="77777777" w:rsidR="00027B83" w:rsidRDefault="000B0897">
            <w:pPr>
              <w:jc w:val="center"/>
              <w:rPr>
                <w:b/>
                <w:kern w:val="2"/>
                <w:szCs w:val="24"/>
              </w:rPr>
            </w:pPr>
            <w:r>
              <w:rPr>
                <w:b/>
                <w:kern w:val="2"/>
                <w:szCs w:val="24"/>
              </w:rPr>
              <w:t>15.3. Priedas Nr. 3</w:t>
            </w:r>
          </w:p>
        </w:tc>
        <w:tc>
          <w:tcPr>
            <w:tcW w:w="6477" w:type="dxa"/>
            <w:gridSpan w:val="3"/>
          </w:tcPr>
          <w:p w14:paraId="2C20E7CB" w14:textId="70BFB99D" w:rsidR="00027B83" w:rsidRPr="00BC5A99" w:rsidRDefault="00BC5A99" w:rsidP="00F34912">
            <w:pPr>
              <w:rPr>
                <w:b/>
                <w:kern w:val="2"/>
                <w:szCs w:val="24"/>
              </w:rPr>
            </w:pPr>
            <w:r w:rsidRPr="00BC5A99">
              <w:rPr>
                <w:szCs w:val="24"/>
                <w:lang w:eastAsia="lt-LT"/>
              </w:rPr>
              <w:t>Paslaugų perdavimo–priėmimo akto forma</w:t>
            </w:r>
          </w:p>
        </w:tc>
      </w:tr>
      <w:tr w:rsidR="00027B83" w14:paraId="5885793D" w14:textId="77777777">
        <w:trPr>
          <w:trHeight w:val="300"/>
        </w:trPr>
        <w:tc>
          <w:tcPr>
            <w:tcW w:w="3058" w:type="dxa"/>
          </w:tcPr>
          <w:p w14:paraId="2E4BE9BF" w14:textId="77777777" w:rsidR="00027B83" w:rsidRDefault="000B0897">
            <w:pPr>
              <w:jc w:val="center"/>
              <w:rPr>
                <w:b/>
                <w:kern w:val="2"/>
                <w:szCs w:val="24"/>
              </w:rPr>
            </w:pPr>
            <w:r>
              <w:rPr>
                <w:b/>
                <w:kern w:val="2"/>
                <w:szCs w:val="24"/>
              </w:rPr>
              <w:t>15.4. Priedas Nr. 4</w:t>
            </w:r>
          </w:p>
        </w:tc>
        <w:tc>
          <w:tcPr>
            <w:tcW w:w="6477" w:type="dxa"/>
            <w:gridSpan w:val="3"/>
          </w:tcPr>
          <w:p w14:paraId="31530221" w14:textId="273A5D86" w:rsidR="00027B83" w:rsidRPr="00BC5A99" w:rsidRDefault="00BC5A99" w:rsidP="00F34912">
            <w:pPr>
              <w:rPr>
                <w:b/>
                <w:kern w:val="2"/>
                <w:szCs w:val="24"/>
              </w:rPr>
            </w:pPr>
            <w:r w:rsidRPr="00BC5A99">
              <w:rPr>
                <w:szCs w:val="24"/>
              </w:rPr>
              <w:t>Asmens, dalyvaujančio vykdant sutartį įsipareigojimas</w:t>
            </w:r>
          </w:p>
        </w:tc>
      </w:tr>
      <w:tr w:rsidR="00027B83" w14:paraId="263CA211" w14:textId="77777777">
        <w:tc>
          <w:tcPr>
            <w:tcW w:w="9535" w:type="dxa"/>
            <w:gridSpan w:val="4"/>
          </w:tcPr>
          <w:p w14:paraId="492186C9" w14:textId="77777777" w:rsidR="00027B83" w:rsidRDefault="000B0897">
            <w:pPr>
              <w:jc w:val="center"/>
              <w:rPr>
                <w:b/>
                <w:kern w:val="2"/>
                <w:szCs w:val="24"/>
              </w:rPr>
            </w:pPr>
            <w:r>
              <w:rPr>
                <w:b/>
                <w:kern w:val="2"/>
                <w:szCs w:val="24"/>
              </w:rPr>
              <w:t>16. ŠALIŲ ATSTOVŲ PARAŠAI</w:t>
            </w:r>
          </w:p>
        </w:tc>
      </w:tr>
      <w:tr w:rsidR="00027B83" w14:paraId="7BF850FE" w14:textId="77777777">
        <w:tc>
          <w:tcPr>
            <w:tcW w:w="5224" w:type="dxa"/>
            <w:gridSpan w:val="3"/>
          </w:tcPr>
          <w:p w14:paraId="7F221FDE" w14:textId="77777777" w:rsidR="00027B83" w:rsidRDefault="000B0897">
            <w:pPr>
              <w:jc w:val="center"/>
              <w:rPr>
                <w:b/>
                <w:kern w:val="2"/>
                <w:szCs w:val="24"/>
              </w:rPr>
            </w:pPr>
            <w:r>
              <w:rPr>
                <w:b/>
                <w:kern w:val="2"/>
                <w:szCs w:val="24"/>
              </w:rPr>
              <w:t>PIRKĖJAS</w:t>
            </w:r>
          </w:p>
        </w:tc>
        <w:tc>
          <w:tcPr>
            <w:tcW w:w="4311" w:type="dxa"/>
          </w:tcPr>
          <w:p w14:paraId="5B2D829B" w14:textId="77777777" w:rsidR="00027B83" w:rsidRDefault="000B0897">
            <w:pPr>
              <w:jc w:val="center"/>
              <w:rPr>
                <w:b/>
                <w:kern w:val="2"/>
                <w:szCs w:val="24"/>
              </w:rPr>
            </w:pPr>
            <w:r>
              <w:rPr>
                <w:b/>
                <w:kern w:val="2"/>
                <w:szCs w:val="24"/>
              </w:rPr>
              <w:t>TIEKĖJAS</w:t>
            </w:r>
          </w:p>
        </w:tc>
      </w:tr>
      <w:tr w:rsidR="00027B83" w14:paraId="6DBA5A0C" w14:textId="77777777">
        <w:tc>
          <w:tcPr>
            <w:tcW w:w="5224" w:type="dxa"/>
            <w:gridSpan w:val="3"/>
          </w:tcPr>
          <w:p w14:paraId="00481491"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849AE8E" w14:textId="77777777" w:rsidR="00027B83" w:rsidRDefault="000B0897">
            <w:pPr>
              <w:jc w:val="center"/>
              <w:rPr>
                <w:b/>
                <w:kern w:val="2"/>
                <w:szCs w:val="24"/>
              </w:rPr>
            </w:pPr>
            <w:r>
              <w:rPr>
                <w:color w:val="4472C4"/>
                <w:kern w:val="2"/>
                <w:szCs w:val="24"/>
              </w:rPr>
              <w:t>(nurodomos atstovo pareigos, vardas, pavardė)</w:t>
            </w:r>
          </w:p>
        </w:tc>
      </w:tr>
      <w:tr w:rsidR="00027B83" w14:paraId="49E44A7D" w14:textId="77777777">
        <w:tc>
          <w:tcPr>
            <w:tcW w:w="5224" w:type="dxa"/>
            <w:gridSpan w:val="3"/>
          </w:tcPr>
          <w:p w14:paraId="211D6C22" w14:textId="77777777" w:rsidR="00027B83" w:rsidRDefault="00027B83">
            <w:pPr>
              <w:jc w:val="center"/>
              <w:rPr>
                <w:b/>
                <w:color w:val="4472C4"/>
                <w:kern w:val="2"/>
                <w:szCs w:val="24"/>
              </w:rPr>
            </w:pPr>
          </w:p>
          <w:p w14:paraId="00CA0BE1" w14:textId="77777777" w:rsidR="00027B83" w:rsidRDefault="000B0897">
            <w:pPr>
              <w:jc w:val="center"/>
              <w:rPr>
                <w:b/>
                <w:color w:val="4472C4"/>
                <w:kern w:val="2"/>
                <w:szCs w:val="24"/>
              </w:rPr>
            </w:pPr>
            <w:r>
              <w:rPr>
                <w:b/>
                <w:color w:val="4472C4"/>
                <w:kern w:val="2"/>
                <w:szCs w:val="24"/>
              </w:rPr>
              <w:t>(parašas)</w:t>
            </w:r>
          </w:p>
          <w:p w14:paraId="62365AB4" w14:textId="77777777" w:rsidR="00027B83" w:rsidRDefault="00027B83">
            <w:pPr>
              <w:jc w:val="center"/>
              <w:rPr>
                <w:b/>
                <w:color w:val="4472C4"/>
                <w:kern w:val="2"/>
                <w:szCs w:val="24"/>
              </w:rPr>
            </w:pPr>
          </w:p>
          <w:p w14:paraId="5A428C6C" w14:textId="77777777" w:rsidR="00027B83" w:rsidRDefault="00027B83">
            <w:pPr>
              <w:jc w:val="center"/>
              <w:rPr>
                <w:b/>
                <w:color w:val="4472C4"/>
                <w:kern w:val="2"/>
                <w:szCs w:val="24"/>
              </w:rPr>
            </w:pPr>
          </w:p>
        </w:tc>
        <w:tc>
          <w:tcPr>
            <w:tcW w:w="4311" w:type="dxa"/>
          </w:tcPr>
          <w:p w14:paraId="4611F927" w14:textId="77777777" w:rsidR="00027B83" w:rsidRDefault="00027B83">
            <w:pPr>
              <w:jc w:val="center"/>
              <w:rPr>
                <w:b/>
                <w:color w:val="4472C4"/>
                <w:kern w:val="2"/>
                <w:szCs w:val="24"/>
              </w:rPr>
            </w:pPr>
          </w:p>
          <w:p w14:paraId="3A9038EA" w14:textId="77777777" w:rsidR="00027B83" w:rsidRDefault="000B0897">
            <w:pPr>
              <w:jc w:val="center"/>
              <w:rPr>
                <w:b/>
                <w:color w:val="4472C4"/>
                <w:kern w:val="2"/>
                <w:szCs w:val="24"/>
              </w:rPr>
            </w:pPr>
            <w:r>
              <w:rPr>
                <w:b/>
                <w:color w:val="4472C4"/>
                <w:kern w:val="2"/>
                <w:szCs w:val="24"/>
              </w:rPr>
              <w:t>(parašas)</w:t>
            </w:r>
          </w:p>
        </w:tc>
      </w:tr>
    </w:tbl>
    <w:p w14:paraId="560A8350" w14:textId="77777777" w:rsidR="00027B83" w:rsidRDefault="00027B83">
      <w:pPr>
        <w:rPr>
          <w:szCs w:val="24"/>
        </w:rPr>
      </w:pPr>
    </w:p>
    <w:p w14:paraId="6C5C6F19" w14:textId="77777777" w:rsidR="00027B83" w:rsidRDefault="00027B83">
      <w:pPr>
        <w:pBdr>
          <w:bottom w:val="single" w:sz="12" w:space="1" w:color="auto"/>
        </w:pBdr>
        <w:rPr>
          <w:szCs w:val="24"/>
        </w:rPr>
      </w:pPr>
    </w:p>
    <w:p w14:paraId="09056E49" w14:textId="77777777" w:rsidR="0086400F" w:rsidRDefault="0086400F" w:rsidP="0086400F">
      <w:pPr>
        <w:tabs>
          <w:tab w:val="num" w:pos="748"/>
        </w:tabs>
        <w:ind w:left="4536" w:firstLine="324"/>
        <w:jc w:val="both"/>
      </w:pPr>
    </w:p>
    <w:p w14:paraId="71E9A2F4" w14:textId="77777777" w:rsidR="0086400F" w:rsidRDefault="0086400F" w:rsidP="0086400F">
      <w:pPr>
        <w:tabs>
          <w:tab w:val="num" w:pos="748"/>
        </w:tabs>
        <w:ind w:left="4536"/>
        <w:jc w:val="both"/>
        <w:rPr>
          <w:szCs w:val="24"/>
        </w:rPr>
      </w:pPr>
    </w:p>
    <w:p w14:paraId="71923374" w14:textId="77777777" w:rsidR="00BC5A99" w:rsidRDefault="00BC5A99" w:rsidP="00BC5A99">
      <w:pPr>
        <w:widowControl w:val="0"/>
        <w:ind w:left="5529" w:right="43"/>
        <w:jc w:val="both"/>
        <w:rPr>
          <w:rFonts w:eastAsia="Calibri"/>
          <w:sz w:val="20"/>
        </w:rPr>
      </w:pPr>
    </w:p>
    <w:p w14:paraId="20518472" w14:textId="77777777" w:rsidR="00BC5A99" w:rsidRDefault="00BC5A99" w:rsidP="00BC5A99">
      <w:pPr>
        <w:widowControl w:val="0"/>
        <w:ind w:left="5529" w:right="43"/>
        <w:jc w:val="both"/>
        <w:rPr>
          <w:rFonts w:eastAsia="Calibri"/>
          <w:sz w:val="20"/>
        </w:rPr>
      </w:pPr>
    </w:p>
    <w:p w14:paraId="6C13DDC3" w14:textId="77777777" w:rsidR="00BC5A99" w:rsidRDefault="00BC5A99" w:rsidP="00BC5A99">
      <w:pPr>
        <w:widowControl w:val="0"/>
        <w:ind w:left="5529" w:right="43"/>
        <w:jc w:val="both"/>
        <w:rPr>
          <w:rFonts w:eastAsia="Calibri"/>
          <w:sz w:val="20"/>
        </w:rPr>
      </w:pPr>
    </w:p>
    <w:p w14:paraId="2709ECD5" w14:textId="77777777" w:rsidR="00BC5A99" w:rsidRDefault="00BC5A99" w:rsidP="00BC5A99">
      <w:pPr>
        <w:widowControl w:val="0"/>
        <w:ind w:left="5529" w:right="43"/>
        <w:jc w:val="both"/>
        <w:rPr>
          <w:rFonts w:eastAsia="Calibri"/>
          <w:sz w:val="20"/>
        </w:rPr>
      </w:pPr>
    </w:p>
    <w:p w14:paraId="285EAF6A" w14:textId="77777777" w:rsidR="00BC5A99" w:rsidRDefault="00BC5A99" w:rsidP="00BC5A99">
      <w:pPr>
        <w:widowControl w:val="0"/>
        <w:ind w:left="5529" w:right="43"/>
        <w:jc w:val="both"/>
        <w:rPr>
          <w:rFonts w:eastAsia="Calibri"/>
          <w:sz w:val="20"/>
        </w:rPr>
      </w:pPr>
    </w:p>
    <w:p w14:paraId="2933373F" w14:textId="3D565688" w:rsidR="00BC5A99" w:rsidRPr="00837989" w:rsidRDefault="00BC5A99" w:rsidP="00BC5A99">
      <w:pPr>
        <w:widowControl w:val="0"/>
        <w:ind w:left="5529" w:right="43"/>
        <w:jc w:val="both"/>
        <w:rPr>
          <w:color w:val="000000"/>
          <w:sz w:val="22"/>
          <w:szCs w:val="22"/>
        </w:rPr>
      </w:pPr>
      <w:r w:rsidRPr="00837989">
        <w:rPr>
          <w:rFonts w:eastAsia="Calibri"/>
          <w:sz w:val="22"/>
          <w:szCs w:val="22"/>
        </w:rPr>
        <w:lastRenderedPageBreak/>
        <w:t xml:space="preserve">2025 m.                 d. </w:t>
      </w:r>
      <w:r w:rsidRPr="00837989">
        <w:rPr>
          <w:sz w:val="22"/>
          <w:szCs w:val="22"/>
        </w:rPr>
        <w:t>Valstybės biudžeto, apskaitos ir mokėjimų sistemos (VBAMS) priežiūros ir plėtros paslaugų</w:t>
      </w:r>
      <w:r w:rsidRPr="00837989">
        <w:rPr>
          <w:rFonts w:eastAsia="Calibri"/>
          <w:sz w:val="22"/>
          <w:szCs w:val="22"/>
        </w:rPr>
        <w:t xml:space="preserve"> </w:t>
      </w:r>
      <w:r w:rsidRPr="00837989">
        <w:rPr>
          <w:color w:val="000000"/>
          <w:sz w:val="22"/>
          <w:szCs w:val="22"/>
        </w:rPr>
        <w:t>sutarties Nr.</w:t>
      </w:r>
    </w:p>
    <w:p w14:paraId="2CDB328C" w14:textId="77777777" w:rsidR="00BC5A99" w:rsidRPr="00837989" w:rsidRDefault="00BC5A99" w:rsidP="00BC5A99">
      <w:pPr>
        <w:ind w:left="5529"/>
        <w:jc w:val="both"/>
        <w:rPr>
          <w:color w:val="000000"/>
          <w:sz w:val="22"/>
          <w:szCs w:val="22"/>
        </w:rPr>
      </w:pPr>
      <w:r w:rsidRPr="00837989">
        <w:rPr>
          <w:color w:val="000000"/>
          <w:sz w:val="22"/>
          <w:szCs w:val="22"/>
        </w:rPr>
        <w:t>3 priedas</w:t>
      </w:r>
    </w:p>
    <w:p w14:paraId="702EE359" w14:textId="77777777" w:rsidR="00BC5A99" w:rsidRDefault="00BC5A99" w:rsidP="00BC5A99">
      <w:pPr>
        <w:jc w:val="center"/>
        <w:rPr>
          <w:b/>
          <w:color w:val="000000"/>
          <w:szCs w:val="24"/>
        </w:rPr>
      </w:pPr>
    </w:p>
    <w:p w14:paraId="51D4B9E7" w14:textId="77777777" w:rsidR="00BC5A99" w:rsidRPr="009626AF" w:rsidRDefault="00BC5A99" w:rsidP="00BC5A99">
      <w:pPr>
        <w:jc w:val="center"/>
        <w:rPr>
          <w:b/>
          <w:color w:val="000000"/>
          <w:szCs w:val="24"/>
        </w:rPr>
      </w:pPr>
      <w:r w:rsidRPr="009626AF">
        <w:rPr>
          <w:b/>
          <w:color w:val="000000"/>
          <w:szCs w:val="24"/>
        </w:rPr>
        <w:t>(Paslaugų perdavimo–priėmimo akto forma)</w:t>
      </w:r>
    </w:p>
    <w:p w14:paraId="68ECB466" w14:textId="77777777" w:rsidR="00BC5A99" w:rsidRPr="009626AF" w:rsidRDefault="00BC5A99" w:rsidP="00BC5A99">
      <w:pPr>
        <w:jc w:val="center"/>
        <w:rPr>
          <w:b/>
          <w:color w:val="000000"/>
          <w:szCs w:val="24"/>
        </w:rPr>
      </w:pPr>
    </w:p>
    <w:p w14:paraId="5BD192F5" w14:textId="77777777" w:rsidR="00BC5A99" w:rsidRPr="00A93E6C" w:rsidRDefault="00BC5A99" w:rsidP="00BC5A99">
      <w:pPr>
        <w:jc w:val="center"/>
        <w:outlineLvl w:val="0"/>
        <w:rPr>
          <w:b/>
        </w:rPr>
      </w:pPr>
      <w:r w:rsidRPr="00A93E6C">
        <w:rPr>
          <w:b/>
        </w:rPr>
        <w:t>PERDAVIMO</w:t>
      </w:r>
      <w:r>
        <w:rPr>
          <w:b/>
        </w:rPr>
        <w:t>-</w:t>
      </w:r>
      <w:r w:rsidRPr="00A93E6C">
        <w:rPr>
          <w:b/>
        </w:rPr>
        <w:t>PRIĖMIMO AKTAS</w:t>
      </w:r>
      <w:r>
        <w:rPr>
          <w:b/>
        </w:rPr>
        <w:t xml:space="preserve"> Nr. ___</w:t>
      </w:r>
    </w:p>
    <w:p w14:paraId="11FF9C0B" w14:textId="77777777" w:rsidR="00BC5A99" w:rsidRPr="003F626C" w:rsidRDefault="00BC5A99" w:rsidP="00BC5A99">
      <w:pPr>
        <w:jc w:val="center"/>
        <w:outlineLvl w:val="0"/>
        <w:rPr>
          <w:sz w:val="18"/>
          <w:szCs w:val="18"/>
        </w:rPr>
      </w:pPr>
    </w:p>
    <w:p w14:paraId="16122013" w14:textId="77777777" w:rsidR="00BC5A99" w:rsidRPr="00A93E6C" w:rsidRDefault="00BC5A99" w:rsidP="00BC5A99">
      <w:pPr>
        <w:jc w:val="center"/>
        <w:outlineLvl w:val="0"/>
        <w:rPr>
          <w:b/>
        </w:rPr>
      </w:pPr>
      <w:r w:rsidRPr="00A93E6C">
        <w:rPr>
          <w:b/>
        </w:rPr>
        <w:t>20</w:t>
      </w:r>
      <w:r>
        <w:rPr>
          <w:b/>
        </w:rPr>
        <w:t xml:space="preserve">   </w:t>
      </w:r>
      <w:r w:rsidRPr="00A93E6C">
        <w:rPr>
          <w:b/>
        </w:rPr>
        <w:t xml:space="preserve"> m.                          d. </w:t>
      </w:r>
    </w:p>
    <w:p w14:paraId="506536B8" w14:textId="77777777" w:rsidR="00BC5A99" w:rsidRPr="00BF4203" w:rsidRDefault="00BC5A99" w:rsidP="00BC5A99">
      <w:pPr>
        <w:jc w:val="center"/>
        <w:outlineLvl w:val="0"/>
        <w:rPr>
          <w:sz w:val="16"/>
          <w:szCs w:val="16"/>
          <w:highlight w:val="yellow"/>
        </w:rPr>
      </w:pPr>
    </w:p>
    <w:p w14:paraId="55F10510" w14:textId="77777777" w:rsidR="00BC5A99" w:rsidRPr="00E72A5E" w:rsidRDefault="00BC5A99" w:rsidP="00BC5A99">
      <w:pPr>
        <w:jc w:val="both"/>
        <w:rPr>
          <w:szCs w:val="24"/>
        </w:rPr>
      </w:pPr>
      <w:r w:rsidRPr="00E72A5E">
        <w:rPr>
          <w:szCs w:val="24"/>
        </w:rPr>
        <w:t>Lietuvos Respublikos finansų ministerija (toliau – Užsakovas), atstovaujama ___________________, veikiančio (-</w:t>
      </w:r>
      <w:proofErr w:type="spellStart"/>
      <w:r w:rsidRPr="00E72A5E">
        <w:rPr>
          <w:szCs w:val="24"/>
        </w:rPr>
        <w:t>ios</w:t>
      </w:r>
      <w:proofErr w:type="spellEnd"/>
      <w:r w:rsidRPr="00E72A5E">
        <w:rPr>
          <w:szCs w:val="24"/>
        </w:rPr>
        <w:t>) pagal ____________ ir __________________(toliau –Paslaugų teikėjas), atstovaujama _______________, veikiančio (-</w:t>
      </w:r>
      <w:proofErr w:type="spellStart"/>
      <w:r w:rsidRPr="00E72A5E">
        <w:rPr>
          <w:szCs w:val="24"/>
        </w:rPr>
        <w:t>ios</w:t>
      </w:r>
      <w:proofErr w:type="spellEnd"/>
      <w:r w:rsidRPr="00E72A5E">
        <w:rPr>
          <w:szCs w:val="24"/>
        </w:rPr>
        <w:t xml:space="preserve">) pagal ________, (toliau – šalys), vadovaudamosi 20 </w:t>
      </w:r>
      <w:r w:rsidRPr="00A93E6C">
        <w:rPr>
          <w:b/>
        </w:rPr>
        <w:t xml:space="preserve">       </w:t>
      </w:r>
      <w:r>
        <w:rPr>
          <w:szCs w:val="24"/>
        </w:rPr>
        <w:t>  </w:t>
      </w:r>
      <w:r w:rsidRPr="00E72A5E">
        <w:rPr>
          <w:szCs w:val="24"/>
        </w:rPr>
        <w:t>m.</w:t>
      </w:r>
      <w:r w:rsidRPr="000E04F9">
        <w:rPr>
          <w:szCs w:val="24"/>
        </w:rPr>
        <w:t xml:space="preserve"> </w:t>
      </w:r>
      <w:r>
        <w:rPr>
          <w:szCs w:val="24"/>
        </w:rPr>
        <w:t>  </w:t>
      </w:r>
      <w:r w:rsidRPr="00E72A5E">
        <w:rPr>
          <w:szCs w:val="24"/>
        </w:rPr>
        <w:t xml:space="preserve">d. sutartimi Dėl Valstybės biudžeto, apskaitos ir mokėjimų sistemos </w:t>
      </w:r>
      <w:r>
        <w:rPr>
          <w:szCs w:val="24"/>
        </w:rPr>
        <w:t>(VBAMS)</w:t>
      </w:r>
      <w:r w:rsidRPr="00E72A5E">
        <w:rPr>
          <w:szCs w:val="24"/>
        </w:rPr>
        <w:t xml:space="preserve"> </w:t>
      </w:r>
      <w:r>
        <w:rPr>
          <w:szCs w:val="24"/>
        </w:rPr>
        <w:t xml:space="preserve">priežiūros ir </w:t>
      </w:r>
      <w:r w:rsidRPr="00E72A5E">
        <w:rPr>
          <w:szCs w:val="24"/>
        </w:rPr>
        <w:t>plėtros</w:t>
      </w:r>
      <w:r>
        <w:rPr>
          <w:szCs w:val="24"/>
        </w:rPr>
        <w:t xml:space="preserve"> </w:t>
      </w:r>
      <w:r w:rsidRPr="00E72A5E">
        <w:rPr>
          <w:szCs w:val="24"/>
        </w:rPr>
        <w:t>paslaugų</w:t>
      </w:r>
      <w:r w:rsidRPr="00E72A5E">
        <w:rPr>
          <w:rFonts w:eastAsia="Calibri"/>
          <w:szCs w:val="24"/>
        </w:rPr>
        <w:t xml:space="preserve"> </w:t>
      </w:r>
      <w:r w:rsidRPr="00E72A5E">
        <w:rPr>
          <w:color w:val="000000"/>
          <w:szCs w:val="24"/>
        </w:rPr>
        <w:t>sutarties</w:t>
      </w:r>
      <w:r w:rsidRPr="00E72A5E">
        <w:rPr>
          <w:szCs w:val="24"/>
        </w:rPr>
        <w:t xml:space="preserve"> Nr.   </w:t>
      </w:r>
      <w:r>
        <w:rPr>
          <w:szCs w:val="24"/>
        </w:rPr>
        <w:t xml:space="preserve">           </w:t>
      </w:r>
      <w:r w:rsidRPr="00E72A5E">
        <w:rPr>
          <w:szCs w:val="24"/>
        </w:rPr>
        <w:t>(toliau – Sutartis), sudaro šį perdavimo-priėmimo aktą:</w:t>
      </w:r>
    </w:p>
    <w:p w14:paraId="1A5C16F3" w14:textId="77777777" w:rsidR="00BC5A99" w:rsidRPr="00A93E6C" w:rsidRDefault="00BC5A99" w:rsidP="00BC5A99">
      <w:pPr>
        <w:jc w:val="both"/>
      </w:pPr>
      <w:r w:rsidRPr="00E72A5E">
        <w:rPr>
          <w:szCs w:val="24"/>
        </w:rPr>
        <w:t xml:space="preserve">1. Paslaugų teikėjas perduoda Užsakovui, o Užsakovas priima paslaugas suteiktas per laikotarpį nuo </w:t>
      </w:r>
      <w:r w:rsidRPr="003F626C">
        <w:t>20_ m. __________d. iki  20_m. __________d</w:t>
      </w:r>
      <w:r>
        <w:t>.:</w:t>
      </w:r>
    </w:p>
    <w:tbl>
      <w:tblPr>
        <w:tblW w:w="9513" w:type="dxa"/>
        <w:tblInd w:w="93" w:type="dxa"/>
        <w:tblLayout w:type="fixed"/>
        <w:tblLook w:val="0000" w:firstRow="0" w:lastRow="0" w:firstColumn="0" w:lastColumn="0" w:noHBand="0" w:noVBand="0"/>
      </w:tblPr>
      <w:tblGrid>
        <w:gridCol w:w="866"/>
        <w:gridCol w:w="1984"/>
        <w:gridCol w:w="1701"/>
        <w:gridCol w:w="1560"/>
        <w:gridCol w:w="1559"/>
        <w:gridCol w:w="1843"/>
      </w:tblGrid>
      <w:tr w:rsidR="00BC5A99" w:rsidRPr="00A93E6C" w14:paraId="0E156041" w14:textId="77777777" w:rsidTr="00E84D58">
        <w:trPr>
          <w:trHeight w:val="705"/>
        </w:trPr>
        <w:tc>
          <w:tcPr>
            <w:tcW w:w="866" w:type="dxa"/>
            <w:tcBorders>
              <w:top w:val="single" w:sz="8" w:space="0" w:color="auto"/>
              <w:left w:val="single" w:sz="8" w:space="0" w:color="auto"/>
              <w:bottom w:val="single" w:sz="4" w:space="0" w:color="auto"/>
              <w:right w:val="single" w:sz="4" w:space="0" w:color="auto"/>
            </w:tcBorders>
            <w:shd w:val="clear" w:color="auto" w:fill="auto"/>
            <w:vAlign w:val="center"/>
          </w:tcPr>
          <w:p w14:paraId="59E91D7A" w14:textId="77777777" w:rsidR="00BC5A99" w:rsidRPr="00A93E6C" w:rsidRDefault="00BC5A99" w:rsidP="00E84D58">
            <w:pPr>
              <w:jc w:val="both"/>
              <w:rPr>
                <w:rFonts w:eastAsia="MS Mincho"/>
                <w:b/>
                <w:bCs/>
                <w:lang w:eastAsia="ja-JP"/>
              </w:rPr>
            </w:pPr>
            <w:r w:rsidRPr="00A93E6C">
              <w:rPr>
                <w:rFonts w:eastAsia="MS Mincho"/>
                <w:b/>
                <w:bCs/>
                <w:lang w:eastAsia="ja-JP"/>
              </w:rPr>
              <w:t>Eil. Nr.</w:t>
            </w:r>
          </w:p>
        </w:tc>
        <w:tc>
          <w:tcPr>
            <w:tcW w:w="1984" w:type="dxa"/>
            <w:tcBorders>
              <w:top w:val="single" w:sz="8" w:space="0" w:color="auto"/>
              <w:left w:val="nil"/>
              <w:bottom w:val="single" w:sz="4" w:space="0" w:color="auto"/>
              <w:right w:val="single" w:sz="4" w:space="0" w:color="auto"/>
            </w:tcBorders>
            <w:shd w:val="clear" w:color="auto" w:fill="auto"/>
            <w:vAlign w:val="center"/>
          </w:tcPr>
          <w:p w14:paraId="5F1CA9CF" w14:textId="77777777" w:rsidR="00BC5A99" w:rsidRPr="00A93E6C" w:rsidRDefault="00BC5A99" w:rsidP="00E84D58">
            <w:pPr>
              <w:jc w:val="both"/>
              <w:rPr>
                <w:rFonts w:eastAsia="MS Mincho"/>
                <w:b/>
                <w:bCs/>
                <w:lang w:eastAsia="ja-JP"/>
              </w:rPr>
            </w:pPr>
            <w:r w:rsidRPr="00A93E6C">
              <w:rPr>
                <w:rFonts w:eastAsia="MS Mincho"/>
                <w:b/>
                <w:bCs/>
                <w:snapToGrid w:val="0"/>
                <w:lang w:eastAsia="ja-JP"/>
              </w:rPr>
              <w:t>Paslaugos pavadinimas</w:t>
            </w:r>
          </w:p>
        </w:tc>
        <w:tc>
          <w:tcPr>
            <w:tcW w:w="1701" w:type="dxa"/>
            <w:tcBorders>
              <w:top w:val="single" w:sz="8" w:space="0" w:color="auto"/>
              <w:left w:val="nil"/>
              <w:bottom w:val="single" w:sz="4" w:space="0" w:color="auto"/>
              <w:right w:val="single" w:sz="4" w:space="0" w:color="auto"/>
            </w:tcBorders>
          </w:tcPr>
          <w:p w14:paraId="69AB57E4" w14:textId="77777777" w:rsidR="00BC5A99" w:rsidRPr="00A93E6C" w:rsidRDefault="00BC5A99" w:rsidP="00E84D58">
            <w:pPr>
              <w:ind w:left="972" w:hanging="972"/>
              <w:jc w:val="both"/>
              <w:rPr>
                <w:rFonts w:eastAsia="MS Mincho"/>
                <w:b/>
                <w:bCs/>
                <w:lang w:eastAsia="ja-JP"/>
              </w:rPr>
            </w:pPr>
            <w:r w:rsidRPr="00A93E6C">
              <w:rPr>
                <w:rFonts w:eastAsia="MS Mincho"/>
                <w:b/>
                <w:bCs/>
                <w:lang w:eastAsia="ja-JP"/>
              </w:rPr>
              <w:t>Mato vnt.</w:t>
            </w:r>
          </w:p>
        </w:tc>
        <w:tc>
          <w:tcPr>
            <w:tcW w:w="1560" w:type="dxa"/>
            <w:tcBorders>
              <w:top w:val="single" w:sz="8" w:space="0" w:color="auto"/>
              <w:left w:val="single" w:sz="4" w:space="0" w:color="auto"/>
              <w:bottom w:val="single" w:sz="4" w:space="0" w:color="auto"/>
              <w:right w:val="single" w:sz="4" w:space="0" w:color="auto"/>
            </w:tcBorders>
            <w:shd w:val="clear" w:color="auto" w:fill="auto"/>
            <w:vAlign w:val="center"/>
          </w:tcPr>
          <w:p w14:paraId="6D57C308" w14:textId="77777777" w:rsidR="00BC5A99" w:rsidRPr="00A93E6C" w:rsidRDefault="00BC5A99" w:rsidP="00E84D58">
            <w:pPr>
              <w:jc w:val="both"/>
              <w:rPr>
                <w:rFonts w:eastAsia="MS Mincho"/>
                <w:b/>
                <w:bCs/>
                <w:lang w:eastAsia="ja-JP"/>
              </w:rPr>
            </w:pPr>
            <w:r w:rsidRPr="00A93E6C">
              <w:rPr>
                <w:rFonts w:eastAsia="MS Mincho"/>
                <w:b/>
                <w:bCs/>
                <w:lang w:eastAsia="ja-JP"/>
              </w:rPr>
              <w:t>Laiko</w:t>
            </w:r>
          </w:p>
          <w:p w14:paraId="5AE1F7C0" w14:textId="77777777" w:rsidR="00BC5A99" w:rsidRPr="00A93E6C" w:rsidRDefault="00BC5A99" w:rsidP="00E84D58">
            <w:pPr>
              <w:jc w:val="both"/>
              <w:rPr>
                <w:rFonts w:eastAsia="MS Mincho"/>
                <w:b/>
                <w:bCs/>
                <w:lang w:eastAsia="ja-JP"/>
              </w:rPr>
            </w:pPr>
            <w:r w:rsidRPr="00A93E6C">
              <w:rPr>
                <w:rFonts w:eastAsia="MS Mincho"/>
                <w:b/>
                <w:bCs/>
                <w:lang w:eastAsia="ja-JP"/>
              </w:rPr>
              <w:t>Sąnaudos</w:t>
            </w:r>
          </w:p>
        </w:tc>
        <w:tc>
          <w:tcPr>
            <w:tcW w:w="1559" w:type="dxa"/>
            <w:tcBorders>
              <w:top w:val="single" w:sz="8" w:space="0" w:color="auto"/>
              <w:left w:val="nil"/>
              <w:bottom w:val="single" w:sz="4" w:space="0" w:color="auto"/>
              <w:right w:val="single" w:sz="4" w:space="0" w:color="auto"/>
            </w:tcBorders>
            <w:shd w:val="clear" w:color="auto" w:fill="auto"/>
            <w:vAlign w:val="center"/>
          </w:tcPr>
          <w:p w14:paraId="29EA65AE" w14:textId="77777777" w:rsidR="00BC5A99" w:rsidRPr="00A93E6C" w:rsidRDefault="00BC5A99" w:rsidP="00E84D58">
            <w:pPr>
              <w:jc w:val="center"/>
              <w:rPr>
                <w:rFonts w:eastAsia="MS Mincho"/>
                <w:b/>
                <w:bCs/>
                <w:lang w:eastAsia="ja-JP"/>
              </w:rPr>
            </w:pPr>
            <w:r w:rsidRPr="00A93E6C">
              <w:rPr>
                <w:rFonts w:eastAsia="MS Mincho"/>
                <w:b/>
                <w:bCs/>
                <w:lang w:eastAsia="ja-JP"/>
              </w:rPr>
              <w:t xml:space="preserve">Įkainis </w:t>
            </w:r>
            <w:r>
              <w:rPr>
                <w:rFonts w:eastAsia="MS Mincho"/>
                <w:b/>
                <w:bCs/>
                <w:lang w:eastAsia="ja-JP"/>
              </w:rPr>
              <w:t>EUR</w:t>
            </w:r>
            <w:r w:rsidRPr="00A93E6C">
              <w:rPr>
                <w:rFonts w:eastAsia="MS Mincho"/>
                <w:b/>
                <w:bCs/>
                <w:lang w:eastAsia="ja-JP"/>
              </w:rPr>
              <w:t xml:space="preserve"> be PVM</w:t>
            </w:r>
          </w:p>
        </w:tc>
        <w:tc>
          <w:tcPr>
            <w:tcW w:w="1843" w:type="dxa"/>
            <w:tcBorders>
              <w:top w:val="single" w:sz="8" w:space="0" w:color="auto"/>
              <w:left w:val="nil"/>
              <w:bottom w:val="single" w:sz="4" w:space="0" w:color="auto"/>
              <w:right w:val="single" w:sz="8" w:space="0" w:color="auto"/>
            </w:tcBorders>
            <w:shd w:val="clear" w:color="auto" w:fill="auto"/>
            <w:vAlign w:val="center"/>
          </w:tcPr>
          <w:p w14:paraId="204B9164" w14:textId="77777777" w:rsidR="00BC5A99" w:rsidRPr="00A93E6C" w:rsidRDefault="00BC5A99" w:rsidP="00E84D58">
            <w:pPr>
              <w:jc w:val="both"/>
              <w:rPr>
                <w:rFonts w:eastAsia="MS Mincho"/>
                <w:b/>
                <w:bCs/>
                <w:lang w:eastAsia="ja-JP"/>
              </w:rPr>
            </w:pPr>
            <w:r w:rsidRPr="00A93E6C">
              <w:rPr>
                <w:rFonts w:eastAsia="MS Mincho"/>
                <w:b/>
                <w:bCs/>
                <w:lang w:eastAsia="ja-JP"/>
              </w:rPr>
              <w:t xml:space="preserve">Suma </w:t>
            </w:r>
            <w:r>
              <w:rPr>
                <w:rFonts w:eastAsia="MS Mincho"/>
                <w:b/>
                <w:bCs/>
                <w:lang w:eastAsia="ja-JP"/>
              </w:rPr>
              <w:t>EUR</w:t>
            </w:r>
            <w:r w:rsidRPr="00A93E6C">
              <w:rPr>
                <w:rFonts w:eastAsia="MS Mincho"/>
                <w:b/>
                <w:bCs/>
                <w:lang w:eastAsia="ja-JP"/>
              </w:rPr>
              <w:t xml:space="preserve"> be PVM </w:t>
            </w:r>
          </w:p>
        </w:tc>
      </w:tr>
      <w:tr w:rsidR="00BC5A99" w:rsidRPr="00A93E6C" w14:paraId="7B256ED7" w14:textId="77777777" w:rsidTr="00E84D58">
        <w:trPr>
          <w:trHeight w:val="419"/>
        </w:trPr>
        <w:tc>
          <w:tcPr>
            <w:tcW w:w="866" w:type="dxa"/>
            <w:tcBorders>
              <w:top w:val="nil"/>
              <w:left w:val="single" w:sz="8" w:space="0" w:color="auto"/>
              <w:right w:val="single" w:sz="4" w:space="0" w:color="auto"/>
            </w:tcBorders>
            <w:shd w:val="clear" w:color="auto" w:fill="auto"/>
          </w:tcPr>
          <w:p w14:paraId="651A568F" w14:textId="77777777" w:rsidR="00BC5A99" w:rsidRPr="00A93E6C" w:rsidRDefault="00BC5A99" w:rsidP="00E84D58">
            <w:pPr>
              <w:ind w:firstLineChars="178" w:firstLine="427"/>
              <w:rPr>
                <w:rFonts w:eastAsia="MS Mincho"/>
                <w:lang w:eastAsia="ja-JP"/>
              </w:rPr>
            </w:pPr>
            <w:r w:rsidRPr="00A93E6C">
              <w:rPr>
                <w:rFonts w:eastAsia="MS Mincho"/>
                <w:lang w:eastAsia="ja-JP"/>
              </w:rPr>
              <w:t>1.</w:t>
            </w:r>
          </w:p>
        </w:tc>
        <w:tc>
          <w:tcPr>
            <w:tcW w:w="1984" w:type="dxa"/>
            <w:tcBorders>
              <w:top w:val="nil"/>
              <w:left w:val="nil"/>
              <w:right w:val="single" w:sz="4" w:space="0" w:color="auto"/>
            </w:tcBorders>
            <w:shd w:val="clear" w:color="auto" w:fill="auto"/>
          </w:tcPr>
          <w:p w14:paraId="3E778796" w14:textId="77777777" w:rsidR="00BC5A99" w:rsidRPr="00A93E6C" w:rsidRDefault="00BC5A99" w:rsidP="00E84D58">
            <w:pPr>
              <w:rPr>
                <w:sz w:val="22"/>
                <w:szCs w:val="22"/>
              </w:rPr>
            </w:pPr>
            <w:r w:rsidRPr="00A93E6C">
              <w:t xml:space="preserve">VBAMS </w:t>
            </w:r>
            <w:r>
              <w:t xml:space="preserve">priežiūros ir plėtros </w:t>
            </w:r>
            <w:r w:rsidRPr="00A93E6C">
              <w:t xml:space="preserve">paslaugos </w:t>
            </w:r>
          </w:p>
        </w:tc>
        <w:tc>
          <w:tcPr>
            <w:tcW w:w="1701" w:type="dxa"/>
            <w:tcBorders>
              <w:top w:val="single" w:sz="4" w:space="0" w:color="auto"/>
              <w:left w:val="nil"/>
              <w:bottom w:val="single" w:sz="4" w:space="0" w:color="auto"/>
              <w:right w:val="single" w:sz="4" w:space="0" w:color="auto"/>
            </w:tcBorders>
          </w:tcPr>
          <w:p w14:paraId="0A9964F4" w14:textId="77777777" w:rsidR="00BC5A99" w:rsidRPr="00A93E6C" w:rsidRDefault="00BC5A99" w:rsidP="00E84D58">
            <w:pPr>
              <w:jc w:val="center"/>
              <w:rPr>
                <w:rFonts w:eastAsia="MS Mincho"/>
                <w:lang w:eastAsia="ja-JP"/>
              </w:rPr>
            </w:pPr>
            <w:r w:rsidRPr="00A93E6C">
              <w:rPr>
                <w:rFonts w:eastAsia="MS Mincho"/>
                <w:lang w:eastAsia="ja-JP"/>
              </w:rPr>
              <w:t>Val.</w:t>
            </w:r>
          </w:p>
        </w:tc>
        <w:tc>
          <w:tcPr>
            <w:tcW w:w="1560" w:type="dxa"/>
            <w:tcBorders>
              <w:top w:val="nil"/>
              <w:left w:val="single" w:sz="4" w:space="0" w:color="auto"/>
              <w:bottom w:val="single" w:sz="4" w:space="0" w:color="auto"/>
              <w:right w:val="single" w:sz="4" w:space="0" w:color="auto"/>
            </w:tcBorders>
            <w:shd w:val="clear" w:color="auto" w:fill="auto"/>
            <w:vAlign w:val="center"/>
          </w:tcPr>
          <w:p w14:paraId="39C2A7DA" w14:textId="77777777" w:rsidR="00BC5A99" w:rsidRPr="00A93E6C" w:rsidRDefault="00BC5A99" w:rsidP="00E84D58">
            <w:pPr>
              <w:jc w:val="center"/>
              <w:rPr>
                <w:rFonts w:eastAsia="MS Mincho"/>
                <w:lang w:eastAsia="ja-JP"/>
              </w:rPr>
            </w:pPr>
          </w:p>
        </w:tc>
        <w:tc>
          <w:tcPr>
            <w:tcW w:w="1559" w:type="dxa"/>
            <w:tcBorders>
              <w:top w:val="nil"/>
              <w:left w:val="nil"/>
              <w:bottom w:val="single" w:sz="4" w:space="0" w:color="auto"/>
              <w:right w:val="single" w:sz="4" w:space="0" w:color="auto"/>
            </w:tcBorders>
            <w:shd w:val="clear" w:color="auto" w:fill="auto"/>
            <w:vAlign w:val="center"/>
          </w:tcPr>
          <w:p w14:paraId="7BAE2D69" w14:textId="77777777" w:rsidR="00BC5A99" w:rsidRPr="00A93E6C" w:rsidRDefault="00BC5A99" w:rsidP="00E84D58">
            <w:pPr>
              <w:jc w:val="center"/>
              <w:rPr>
                <w:rFonts w:eastAsia="MS Mincho"/>
                <w:lang w:eastAsia="ja-JP"/>
              </w:rPr>
            </w:pPr>
          </w:p>
        </w:tc>
        <w:tc>
          <w:tcPr>
            <w:tcW w:w="1843" w:type="dxa"/>
            <w:tcBorders>
              <w:top w:val="nil"/>
              <w:left w:val="nil"/>
              <w:bottom w:val="single" w:sz="4" w:space="0" w:color="auto"/>
              <w:right w:val="single" w:sz="8" w:space="0" w:color="auto"/>
            </w:tcBorders>
            <w:shd w:val="clear" w:color="auto" w:fill="auto"/>
            <w:vAlign w:val="center"/>
          </w:tcPr>
          <w:p w14:paraId="6410FF77" w14:textId="77777777" w:rsidR="00BC5A99" w:rsidRPr="00A93E6C" w:rsidRDefault="00BC5A99" w:rsidP="00E84D58">
            <w:pPr>
              <w:jc w:val="right"/>
              <w:rPr>
                <w:rFonts w:eastAsia="MS Mincho"/>
                <w:lang w:eastAsia="ja-JP"/>
              </w:rPr>
            </w:pPr>
          </w:p>
        </w:tc>
      </w:tr>
      <w:tr w:rsidR="00BC5A99" w:rsidRPr="00A93E6C" w14:paraId="76E16EDE" w14:textId="77777777" w:rsidTr="00E84D58">
        <w:trPr>
          <w:trHeight w:val="315"/>
        </w:trPr>
        <w:tc>
          <w:tcPr>
            <w:tcW w:w="6111" w:type="dxa"/>
            <w:gridSpan w:val="4"/>
            <w:tcBorders>
              <w:top w:val="single" w:sz="4" w:space="0" w:color="auto"/>
              <w:left w:val="single" w:sz="8" w:space="0" w:color="auto"/>
              <w:bottom w:val="single" w:sz="4" w:space="0" w:color="auto"/>
              <w:right w:val="single" w:sz="4" w:space="0" w:color="auto"/>
            </w:tcBorders>
            <w:shd w:val="clear" w:color="auto" w:fill="auto"/>
            <w:vAlign w:val="bottom"/>
          </w:tcPr>
          <w:p w14:paraId="661A1C8C" w14:textId="77777777" w:rsidR="00BC5A99" w:rsidRPr="00A93E6C" w:rsidRDefault="00BC5A99" w:rsidP="00E84D58">
            <w:pPr>
              <w:jc w:val="right"/>
              <w:rPr>
                <w:rFonts w:eastAsia="MS Mincho"/>
                <w:b/>
                <w:bCs/>
                <w:lang w:eastAsia="ja-JP"/>
              </w:rPr>
            </w:pPr>
            <w:r w:rsidRPr="00A93E6C">
              <w:rPr>
                <w:rFonts w:eastAsia="MS Mincho"/>
                <w:b/>
                <w:bCs/>
                <w:lang w:eastAsia="ja-JP"/>
              </w:rPr>
              <w:t xml:space="preserve">Iš viso paslaugų </w:t>
            </w:r>
            <w:r>
              <w:rPr>
                <w:rFonts w:eastAsia="MS Mincho"/>
                <w:b/>
                <w:bCs/>
                <w:lang w:eastAsia="ja-JP"/>
              </w:rPr>
              <w:t>EUR</w:t>
            </w:r>
            <w:r w:rsidRPr="00A93E6C">
              <w:rPr>
                <w:rFonts w:eastAsia="MS Mincho"/>
                <w:b/>
                <w:bCs/>
                <w:lang w:eastAsia="ja-JP"/>
              </w:rPr>
              <w:t xml:space="preserve"> be PVM</w:t>
            </w:r>
          </w:p>
        </w:tc>
        <w:tc>
          <w:tcPr>
            <w:tcW w:w="1559" w:type="dxa"/>
            <w:tcBorders>
              <w:top w:val="nil"/>
              <w:left w:val="nil"/>
              <w:bottom w:val="single" w:sz="4" w:space="0" w:color="auto"/>
              <w:right w:val="single" w:sz="8" w:space="0" w:color="auto"/>
            </w:tcBorders>
            <w:shd w:val="clear" w:color="auto" w:fill="auto"/>
            <w:vAlign w:val="center"/>
          </w:tcPr>
          <w:p w14:paraId="12C61D2D" w14:textId="77777777" w:rsidR="00BC5A99" w:rsidRPr="00A93E6C" w:rsidRDefault="00BC5A99" w:rsidP="00E84D58">
            <w:pPr>
              <w:jc w:val="center"/>
              <w:rPr>
                <w:rFonts w:eastAsia="MS Mincho"/>
                <w:b/>
                <w:lang w:eastAsia="ja-JP"/>
              </w:rPr>
            </w:pPr>
            <w:r>
              <w:rPr>
                <w:rFonts w:eastAsia="MS Mincho"/>
                <w:b/>
                <w:lang w:eastAsia="ja-JP"/>
              </w:rPr>
              <w:t>X</w:t>
            </w:r>
          </w:p>
        </w:tc>
        <w:tc>
          <w:tcPr>
            <w:tcW w:w="1843" w:type="dxa"/>
            <w:tcBorders>
              <w:top w:val="nil"/>
              <w:left w:val="nil"/>
              <w:bottom w:val="single" w:sz="4" w:space="0" w:color="auto"/>
              <w:right w:val="single" w:sz="8" w:space="0" w:color="auto"/>
            </w:tcBorders>
          </w:tcPr>
          <w:p w14:paraId="5559F38E" w14:textId="77777777" w:rsidR="00BC5A99" w:rsidRPr="00A93E6C" w:rsidRDefault="00BC5A99" w:rsidP="00E84D58">
            <w:pPr>
              <w:jc w:val="right"/>
              <w:rPr>
                <w:rFonts w:eastAsia="MS Mincho"/>
                <w:b/>
                <w:lang w:eastAsia="ja-JP"/>
              </w:rPr>
            </w:pPr>
          </w:p>
        </w:tc>
      </w:tr>
      <w:tr w:rsidR="00BC5A99" w:rsidRPr="00A93E6C" w14:paraId="1586C46C" w14:textId="77777777" w:rsidTr="00E84D58">
        <w:trPr>
          <w:trHeight w:val="315"/>
        </w:trPr>
        <w:tc>
          <w:tcPr>
            <w:tcW w:w="6111" w:type="dxa"/>
            <w:gridSpan w:val="4"/>
            <w:tcBorders>
              <w:top w:val="single" w:sz="4" w:space="0" w:color="auto"/>
              <w:left w:val="single" w:sz="8" w:space="0" w:color="auto"/>
              <w:bottom w:val="single" w:sz="4" w:space="0" w:color="auto"/>
              <w:right w:val="single" w:sz="4" w:space="0" w:color="auto"/>
            </w:tcBorders>
            <w:shd w:val="clear" w:color="auto" w:fill="auto"/>
            <w:vAlign w:val="bottom"/>
          </w:tcPr>
          <w:p w14:paraId="41672426" w14:textId="77777777" w:rsidR="00BC5A99" w:rsidRPr="00A93E6C" w:rsidRDefault="00BC5A99" w:rsidP="00E84D58">
            <w:pPr>
              <w:jc w:val="right"/>
              <w:rPr>
                <w:rFonts w:eastAsia="MS Mincho"/>
                <w:b/>
                <w:bCs/>
                <w:lang w:eastAsia="ja-JP"/>
              </w:rPr>
            </w:pPr>
            <w:r w:rsidRPr="00A93E6C">
              <w:rPr>
                <w:rFonts w:eastAsia="MS Mincho"/>
                <w:b/>
                <w:bCs/>
                <w:lang w:eastAsia="ja-JP"/>
              </w:rPr>
              <w:t>PVM suma</w:t>
            </w:r>
          </w:p>
        </w:tc>
        <w:tc>
          <w:tcPr>
            <w:tcW w:w="1559" w:type="dxa"/>
            <w:tcBorders>
              <w:top w:val="nil"/>
              <w:left w:val="nil"/>
              <w:bottom w:val="single" w:sz="4" w:space="0" w:color="auto"/>
              <w:right w:val="single" w:sz="8" w:space="0" w:color="auto"/>
            </w:tcBorders>
            <w:shd w:val="clear" w:color="auto" w:fill="auto"/>
            <w:vAlign w:val="bottom"/>
          </w:tcPr>
          <w:p w14:paraId="2CE2960E" w14:textId="77777777" w:rsidR="00BC5A99" w:rsidRPr="00A93E6C" w:rsidRDefault="00BC5A99" w:rsidP="00E84D58">
            <w:pPr>
              <w:jc w:val="right"/>
              <w:rPr>
                <w:rFonts w:eastAsia="MS Mincho"/>
                <w:b/>
                <w:bCs/>
                <w:lang w:eastAsia="ja-JP"/>
              </w:rPr>
            </w:pPr>
          </w:p>
        </w:tc>
        <w:tc>
          <w:tcPr>
            <w:tcW w:w="1843" w:type="dxa"/>
            <w:tcBorders>
              <w:top w:val="nil"/>
              <w:left w:val="nil"/>
              <w:bottom w:val="single" w:sz="4" w:space="0" w:color="auto"/>
              <w:right w:val="single" w:sz="8" w:space="0" w:color="auto"/>
            </w:tcBorders>
          </w:tcPr>
          <w:p w14:paraId="0BA35F2C" w14:textId="77777777" w:rsidR="00BC5A99" w:rsidRPr="00A93E6C" w:rsidRDefault="00BC5A99" w:rsidP="00E84D58">
            <w:pPr>
              <w:jc w:val="right"/>
              <w:rPr>
                <w:rFonts w:eastAsia="MS Mincho"/>
                <w:b/>
                <w:bCs/>
                <w:lang w:eastAsia="ja-JP"/>
              </w:rPr>
            </w:pPr>
          </w:p>
        </w:tc>
      </w:tr>
      <w:tr w:rsidR="00BC5A99" w:rsidRPr="00A93E6C" w14:paraId="12067B76" w14:textId="77777777" w:rsidTr="00E84D58">
        <w:trPr>
          <w:trHeight w:val="315"/>
        </w:trPr>
        <w:tc>
          <w:tcPr>
            <w:tcW w:w="6111"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6E2A27DE" w14:textId="77777777" w:rsidR="00BC5A99" w:rsidRPr="00A93E6C" w:rsidRDefault="00BC5A99" w:rsidP="00E84D58">
            <w:pPr>
              <w:jc w:val="right"/>
              <w:rPr>
                <w:rFonts w:eastAsia="MS Mincho"/>
                <w:b/>
                <w:bCs/>
                <w:lang w:eastAsia="ja-JP"/>
              </w:rPr>
            </w:pPr>
            <w:r w:rsidRPr="00A93E6C">
              <w:rPr>
                <w:rFonts w:eastAsia="MS Mincho"/>
                <w:b/>
                <w:bCs/>
                <w:lang w:eastAsia="ja-JP"/>
              </w:rPr>
              <w:t xml:space="preserve">Iš viso </w:t>
            </w:r>
            <w:r>
              <w:rPr>
                <w:rFonts w:eastAsia="MS Mincho"/>
                <w:b/>
                <w:bCs/>
                <w:lang w:eastAsia="ja-JP"/>
              </w:rPr>
              <w:t>EUR</w:t>
            </w:r>
            <w:r w:rsidRPr="00A93E6C">
              <w:rPr>
                <w:rFonts w:eastAsia="MS Mincho"/>
                <w:b/>
                <w:bCs/>
                <w:lang w:eastAsia="ja-JP"/>
              </w:rPr>
              <w:t xml:space="preserve"> su PVM</w:t>
            </w:r>
          </w:p>
        </w:tc>
        <w:tc>
          <w:tcPr>
            <w:tcW w:w="1559" w:type="dxa"/>
            <w:tcBorders>
              <w:top w:val="nil"/>
              <w:left w:val="nil"/>
              <w:bottom w:val="single" w:sz="8" w:space="0" w:color="auto"/>
              <w:right w:val="single" w:sz="8" w:space="0" w:color="auto"/>
            </w:tcBorders>
            <w:shd w:val="clear" w:color="auto" w:fill="auto"/>
            <w:vAlign w:val="bottom"/>
          </w:tcPr>
          <w:p w14:paraId="6248582C" w14:textId="77777777" w:rsidR="00BC5A99" w:rsidRPr="00A93E6C" w:rsidRDefault="00BC5A99" w:rsidP="00E84D58">
            <w:pPr>
              <w:jc w:val="right"/>
              <w:rPr>
                <w:rFonts w:eastAsia="MS Mincho"/>
                <w:b/>
                <w:bCs/>
                <w:lang w:eastAsia="ja-JP"/>
              </w:rPr>
            </w:pPr>
          </w:p>
        </w:tc>
        <w:tc>
          <w:tcPr>
            <w:tcW w:w="1843" w:type="dxa"/>
            <w:tcBorders>
              <w:top w:val="nil"/>
              <w:left w:val="nil"/>
              <w:bottom w:val="single" w:sz="8" w:space="0" w:color="auto"/>
              <w:right w:val="single" w:sz="8" w:space="0" w:color="auto"/>
            </w:tcBorders>
          </w:tcPr>
          <w:p w14:paraId="0C6B78D0" w14:textId="77777777" w:rsidR="00BC5A99" w:rsidRPr="00A93E6C" w:rsidRDefault="00BC5A99" w:rsidP="00E84D58">
            <w:pPr>
              <w:jc w:val="right"/>
              <w:rPr>
                <w:rFonts w:eastAsia="MS Mincho"/>
                <w:b/>
                <w:bCs/>
                <w:lang w:eastAsia="ja-JP"/>
              </w:rPr>
            </w:pPr>
          </w:p>
        </w:tc>
      </w:tr>
    </w:tbl>
    <w:p w14:paraId="1DBB24AD" w14:textId="77777777" w:rsidR="00BC5A99" w:rsidRPr="0068510B" w:rsidRDefault="00BC5A99" w:rsidP="00BC5A99">
      <w:pPr>
        <w:jc w:val="both"/>
      </w:pPr>
      <w:r>
        <w:t xml:space="preserve">2. </w:t>
      </w:r>
      <w:r w:rsidRPr="0068510B">
        <w:t>Užsakovas</w:t>
      </w:r>
      <w:r>
        <w:t>,</w:t>
      </w:r>
      <w:r w:rsidRPr="0068510B">
        <w:t xml:space="preserve"> </w:t>
      </w:r>
      <w:r w:rsidRPr="00972CA3">
        <w:t xml:space="preserve">priimdamas </w:t>
      </w:r>
      <w:r>
        <w:t xml:space="preserve">1 </w:t>
      </w:r>
      <w:r w:rsidRPr="00972CA3">
        <w:t>punkte nurodytas paslaugas</w:t>
      </w:r>
      <w:r>
        <w:t>,</w:t>
      </w:r>
      <w:r w:rsidRPr="00972CA3">
        <w:t xml:space="preserve"> patvirtina</w:t>
      </w:r>
      <w:r w:rsidRPr="0068510B">
        <w:t>, kad Paslaugų teikėjo suteiktos paslaugos atitinka Su</w:t>
      </w:r>
      <w:r>
        <w:t>tartyje nustatytus reikalavimus,</w:t>
      </w:r>
      <w:r w:rsidRPr="0068510B">
        <w:t xml:space="preserve"> </w:t>
      </w:r>
      <w:r w:rsidRPr="003F626C">
        <w:t xml:space="preserve">paslaugų vertė kartu su PVM </w:t>
      </w:r>
      <w:r w:rsidRPr="000122BD">
        <w:rPr>
          <w:i/>
        </w:rPr>
        <w:t>(nurodyti sumą skaičiais ir žodžiais)</w:t>
      </w:r>
      <w:r>
        <w:rPr>
          <w:i/>
        </w:rPr>
        <w:t>.</w:t>
      </w:r>
    </w:p>
    <w:p w14:paraId="2F7ACD47" w14:textId="77777777" w:rsidR="00BC5A99" w:rsidRPr="00824AF8" w:rsidRDefault="00BC5A99" w:rsidP="00BC5A99">
      <w:pPr>
        <w:jc w:val="both"/>
      </w:pPr>
      <w:r>
        <w:t xml:space="preserve">3. </w:t>
      </w:r>
      <w:r w:rsidRPr="00824AF8">
        <w:t>Paslaugų teikėjas, šalims pasirašius šį Perdavimo-priėmimo aktą, turi teisę pateikti PVM sąskaitą faktūrą Užsakovui už tinkamai suteiktas paslaugas.</w:t>
      </w:r>
    </w:p>
    <w:p w14:paraId="1521DAC3" w14:textId="77777777" w:rsidR="00BC5A99" w:rsidRPr="004A5F49" w:rsidRDefault="00BC5A99" w:rsidP="00BC5A99">
      <w:pPr>
        <w:widowControl w:val="0"/>
        <w:tabs>
          <w:tab w:val="left" w:pos="720"/>
          <w:tab w:val="left" w:pos="900"/>
          <w:tab w:val="left" w:pos="1260"/>
        </w:tabs>
        <w:autoSpaceDE w:val="0"/>
        <w:autoSpaceDN w:val="0"/>
        <w:jc w:val="both"/>
        <w:rPr>
          <w:color w:val="000000" w:themeColor="text1"/>
          <w:szCs w:val="24"/>
        </w:rPr>
      </w:pPr>
      <w:r>
        <w:t xml:space="preserve">4. </w:t>
      </w:r>
      <w:r w:rsidRPr="004A5F49">
        <w:rPr>
          <w:color w:val="000000" w:themeColor="text1"/>
          <w:szCs w:val="24"/>
        </w:rPr>
        <w:t xml:space="preserve">Paslaugų perdavimo-priėmimo aktas pasirašomas </w:t>
      </w:r>
      <w:r>
        <w:rPr>
          <w:color w:val="000000" w:themeColor="text1"/>
          <w:szCs w:val="24"/>
        </w:rPr>
        <w:t>elektroniniais parašais</w:t>
      </w:r>
      <w:r w:rsidRPr="004A5F49">
        <w:rPr>
          <w:color w:val="000000" w:themeColor="text1"/>
          <w:szCs w:val="24"/>
        </w:rPr>
        <w:t>.</w:t>
      </w:r>
    </w:p>
    <w:p w14:paraId="4ED226A2" w14:textId="77777777" w:rsidR="00BC5A99" w:rsidRDefault="00BC5A99" w:rsidP="00BC5A99">
      <w:pPr>
        <w:jc w:val="both"/>
      </w:pPr>
    </w:p>
    <w:p w14:paraId="6F20ECBD" w14:textId="77777777" w:rsidR="00BC5A99" w:rsidRPr="00A93E6C" w:rsidRDefault="00BC5A99" w:rsidP="00BC5A99">
      <w:pPr>
        <w:jc w:val="both"/>
      </w:pPr>
      <w:r>
        <w:t xml:space="preserve">     </w:t>
      </w:r>
      <w:r w:rsidRPr="00824AF8">
        <w:t>PRIDEDAMA:</w:t>
      </w:r>
      <w:r w:rsidRPr="00A93E6C">
        <w:t xml:space="preserve"> Laiko sąnaudų ataskaita už laikotarpį nuo 20_ m. _____d. iki 20_m. _____d.</w:t>
      </w:r>
    </w:p>
    <w:p w14:paraId="5D271155" w14:textId="77777777" w:rsidR="00BC5A99" w:rsidRPr="00BF4203" w:rsidRDefault="00BC5A99" w:rsidP="00BC5A99">
      <w:pPr>
        <w:pStyle w:val="Pagrindinistekstas2"/>
        <w:tabs>
          <w:tab w:val="left" w:pos="360"/>
        </w:tabs>
        <w:spacing w:after="0" w:line="240" w:lineRule="auto"/>
        <w:ind w:left="720"/>
        <w:jc w:val="both"/>
        <w:rPr>
          <w:sz w:val="16"/>
          <w:szCs w:val="16"/>
        </w:rPr>
      </w:pPr>
    </w:p>
    <w:p w14:paraId="3ED0E1B1" w14:textId="77777777" w:rsidR="00BC5A99" w:rsidRPr="009626AF" w:rsidRDefault="00BC5A99" w:rsidP="00BC5A99">
      <w:pPr>
        <w:widowControl w:val="0"/>
        <w:tabs>
          <w:tab w:val="left" w:pos="720"/>
          <w:tab w:val="left" w:pos="900"/>
          <w:tab w:val="left" w:pos="2835"/>
        </w:tabs>
        <w:autoSpaceDE w:val="0"/>
        <w:autoSpaceDN w:val="0"/>
        <w:jc w:val="both"/>
        <w:rPr>
          <w:color w:val="000000"/>
          <w:szCs w:val="24"/>
        </w:rPr>
      </w:pPr>
    </w:p>
    <w:tbl>
      <w:tblPr>
        <w:tblW w:w="0" w:type="auto"/>
        <w:tblLayout w:type="fixed"/>
        <w:tblLook w:val="01E0" w:firstRow="1" w:lastRow="1" w:firstColumn="1" w:lastColumn="1" w:noHBand="0" w:noVBand="0"/>
      </w:tblPr>
      <w:tblGrid>
        <w:gridCol w:w="5063"/>
        <w:gridCol w:w="4791"/>
      </w:tblGrid>
      <w:tr w:rsidR="00BC5A99" w:rsidRPr="00683F15" w14:paraId="410E1F60" w14:textId="77777777" w:rsidTr="00E84D58">
        <w:tc>
          <w:tcPr>
            <w:tcW w:w="5063" w:type="dxa"/>
            <w:hideMark/>
          </w:tcPr>
          <w:p w14:paraId="6E6F07C8" w14:textId="77777777" w:rsidR="00BC5A99" w:rsidRPr="009626AF" w:rsidRDefault="00BC5A99" w:rsidP="00E84D58">
            <w:pPr>
              <w:widowControl w:val="0"/>
              <w:tabs>
                <w:tab w:val="left" w:pos="720"/>
                <w:tab w:val="left" w:pos="900"/>
                <w:tab w:val="left" w:pos="2835"/>
              </w:tabs>
              <w:autoSpaceDE w:val="0"/>
              <w:autoSpaceDN w:val="0"/>
              <w:jc w:val="both"/>
              <w:rPr>
                <w:b/>
                <w:bCs/>
                <w:color w:val="000000"/>
                <w:szCs w:val="24"/>
              </w:rPr>
            </w:pPr>
            <w:r w:rsidRPr="009626AF">
              <w:rPr>
                <w:b/>
                <w:color w:val="000000"/>
                <w:szCs w:val="24"/>
              </w:rPr>
              <w:t>UŽSAKOVAS</w:t>
            </w:r>
          </w:p>
        </w:tc>
        <w:tc>
          <w:tcPr>
            <w:tcW w:w="4791" w:type="dxa"/>
            <w:hideMark/>
          </w:tcPr>
          <w:p w14:paraId="348A849C" w14:textId="77777777" w:rsidR="00BC5A99" w:rsidRPr="009626AF" w:rsidRDefault="00BC5A99" w:rsidP="00E84D58">
            <w:pPr>
              <w:widowControl w:val="0"/>
              <w:tabs>
                <w:tab w:val="left" w:pos="720"/>
                <w:tab w:val="left" w:pos="900"/>
                <w:tab w:val="left" w:pos="2835"/>
              </w:tabs>
              <w:autoSpaceDE w:val="0"/>
              <w:autoSpaceDN w:val="0"/>
              <w:jc w:val="both"/>
              <w:rPr>
                <w:b/>
                <w:bCs/>
                <w:color w:val="000000"/>
                <w:szCs w:val="24"/>
              </w:rPr>
            </w:pPr>
            <w:r w:rsidRPr="009626AF">
              <w:rPr>
                <w:b/>
                <w:bCs/>
                <w:color w:val="000000"/>
                <w:szCs w:val="24"/>
              </w:rPr>
              <w:t>PASLAUGŲ TEIKĖJAS</w:t>
            </w:r>
          </w:p>
        </w:tc>
      </w:tr>
      <w:tr w:rsidR="00BC5A99" w:rsidRPr="00683F15" w14:paraId="0F8C3334" w14:textId="77777777" w:rsidTr="00E84D58">
        <w:tc>
          <w:tcPr>
            <w:tcW w:w="5063" w:type="dxa"/>
            <w:hideMark/>
          </w:tcPr>
          <w:p w14:paraId="55D68362" w14:textId="77777777" w:rsidR="00BC5A99" w:rsidRPr="009626AF" w:rsidRDefault="00BC5A99" w:rsidP="00E84D58">
            <w:pPr>
              <w:widowControl w:val="0"/>
              <w:tabs>
                <w:tab w:val="left" w:pos="720"/>
                <w:tab w:val="left" w:pos="900"/>
                <w:tab w:val="left" w:pos="2835"/>
              </w:tabs>
              <w:autoSpaceDE w:val="0"/>
              <w:autoSpaceDN w:val="0"/>
              <w:jc w:val="both"/>
              <w:rPr>
                <w:b/>
                <w:color w:val="000000"/>
                <w:szCs w:val="24"/>
              </w:rPr>
            </w:pPr>
            <w:r w:rsidRPr="009626AF">
              <w:rPr>
                <w:b/>
                <w:color w:val="000000"/>
                <w:szCs w:val="24"/>
              </w:rPr>
              <w:t>Lietuvos Respublikos finansų ministerija</w:t>
            </w:r>
          </w:p>
        </w:tc>
        <w:tc>
          <w:tcPr>
            <w:tcW w:w="4791" w:type="dxa"/>
          </w:tcPr>
          <w:p w14:paraId="217B3AD1" w14:textId="77777777" w:rsidR="00BC5A99" w:rsidRPr="009626AF" w:rsidRDefault="00BC5A99" w:rsidP="00E84D58">
            <w:pPr>
              <w:widowControl w:val="0"/>
              <w:tabs>
                <w:tab w:val="left" w:pos="720"/>
                <w:tab w:val="left" w:pos="900"/>
                <w:tab w:val="left" w:pos="2835"/>
              </w:tabs>
              <w:autoSpaceDE w:val="0"/>
              <w:autoSpaceDN w:val="0"/>
              <w:jc w:val="both"/>
              <w:rPr>
                <w:b/>
                <w:bCs/>
                <w:color w:val="000000"/>
                <w:szCs w:val="24"/>
              </w:rPr>
            </w:pPr>
          </w:p>
        </w:tc>
      </w:tr>
      <w:tr w:rsidR="00BC5A99" w:rsidRPr="00683F15" w14:paraId="7BAF63D6" w14:textId="77777777" w:rsidTr="00E84D58">
        <w:trPr>
          <w:trHeight w:val="137"/>
        </w:trPr>
        <w:tc>
          <w:tcPr>
            <w:tcW w:w="5063" w:type="dxa"/>
            <w:hideMark/>
          </w:tcPr>
          <w:p w14:paraId="10950C1D" w14:textId="77777777" w:rsidR="00BC5A99" w:rsidRPr="009626AF" w:rsidRDefault="00BC5A99" w:rsidP="00E84D58">
            <w:pPr>
              <w:widowControl w:val="0"/>
              <w:tabs>
                <w:tab w:val="left" w:pos="720"/>
                <w:tab w:val="left" w:pos="900"/>
                <w:tab w:val="left" w:pos="2835"/>
              </w:tabs>
              <w:autoSpaceDE w:val="0"/>
              <w:autoSpaceDN w:val="0"/>
              <w:jc w:val="both"/>
              <w:rPr>
                <w:bCs/>
                <w:color w:val="000000"/>
                <w:szCs w:val="24"/>
              </w:rPr>
            </w:pPr>
            <w:r w:rsidRPr="009626AF">
              <w:rPr>
                <w:bCs/>
                <w:color w:val="000000"/>
                <w:szCs w:val="24"/>
              </w:rPr>
              <w:t>Juridinio asmens kodas 288601650</w:t>
            </w:r>
          </w:p>
        </w:tc>
        <w:tc>
          <w:tcPr>
            <w:tcW w:w="4791" w:type="dxa"/>
            <w:hideMark/>
          </w:tcPr>
          <w:p w14:paraId="40FE6D2E" w14:textId="77777777" w:rsidR="00BC5A99" w:rsidRPr="009626AF" w:rsidRDefault="00BC5A99" w:rsidP="00E84D58">
            <w:pPr>
              <w:widowControl w:val="0"/>
              <w:tabs>
                <w:tab w:val="left" w:pos="720"/>
                <w:tab w:val="left" w:pos="900"/>
                <w:tab w:val="left" w:pos="2835"/>
              </w:tabs>
              <w:autoSpaceDE w:val="0"/>
              <w:autoSpaceDN w:val="0"/>
              <w:jc w:val="both"/>
              <w:rPr>
                <w:bCs/>
                <w:color w:val="000000"/>
                <w:szCs w:val="24"/>
              </w:rPr>
            </w:pPr>
            <w:r w:rsidRPr="009626AF">
              <w:rPr>
                <w:bCs/>
                <w:color w:val="000000"/>
                <w:szCs w:val="24"/>
              </w:rPr>
              <w:t xml:space="preserve">Juridinio asmens kodas </w:t>
            </w:r>
          </w:p>
        </w:tc>
      </w:tr>
      <w:tr w:rsidR="00BC5A99" w:rsidRPr="00683F15" w14:paraId="1F203A5A" w14:textId="77777777" w:rsidTr="00E84D58">
        <w:trPr>
          <w:trHeight w:val="137"/>
        </w:trPr>
        <w:tc>
          <w:tcPr>
            <w:tcW w:w="5063" w:type="dxa"/>
          </w:tcPr>
          <w:p w14:paraId="1295F8B0" w14:textId="77777777" w:rsidR="00BC5A99" w:rsidRPr="009626AF" w:rsidRDefault="00BC5A99" w:rsidP="00E84D58">
            <w:pPr>
              <w:widowControl w:val="0"/>
              <w:tabs>
                <w:tab w:val="left" w:pos="720"/>
                <w:tab w:val="left" w:pos="900"/>
                <w:tab w:val="left" w:pos="2835"/>
              </w:tabs>
              <w:autoSpaceDE w:val="0"/>
              <w:autoSpaceDN w:val="0"/>
              <w:jc w:val="both"/>
              <w:rPr>
                <w:bCs/>
                <w:color w:val="000000"/>
                <w:szCs w:val="24"/>
              </w:rPr>
            </w:pPr>
          </w:p>
        </w:tc>
        <w:tc>
          <w:tcPr>
            <w:tcW w:w="4791" w:type="dxa"/>
            <w:hideMark/>
          </w:tcPr>
          <w:p w14:paraId="1E7239CD" w14:textId="77777777" w:rsidR="00BC5A99" w:rsidRPr="009626AF" w:rsidRDefault="00BC5A99" w:rsidP="00E84D58">
            <w:pPr>
              <w:widowControl w:val="0"/>
              <w:tabs>
                <w:tab w:val="left" w:pos="720"/>
                <w:tab w:val="left" w:pos="900"/>
                <w:tab w:val="left" w:pos="2835"/>
              </w:tabs>
              <w:autoSpaceDE w:val="0"/>
              <w:autoSpaceDN w:val="0"/>
              <w:jc w:val="both"/>
              <w:rPr>
                <w:bCs/>
                <w:color w:val="000000"/>
                <w:szCs w:val="24"/>
              </w:rPr>
            </w:pPr>
            <w:r w:rsidRPr="009626AF">
              <w:rPr>
                <w:bCs/>
                <w:color w:val="000000"/>
                <w:szCs w:val="24"/>
              </w:rPr>
              <w:t xml:space="preserve">PVM mok. kodas </w:t>
            </w:r>
          </w:p>
        </w:tc>
      </w:tr>
    </w:tbl>
    <w:p w14:paraId="326B501C" w14:textId="77777777" w:rsidR="00BC5A99" w:rsidRDefault="00BC5A99" w:rsidP="00BC5A99">
      <w:pPr>
        <w:tabs>
          <w:tab w:val="left" w:pos="6663"/>
        </w:tabs>
        <w:ind w:left="5670"/>
        <w:jc w:val="both"/>
      </w:pPr>
    </w:p>
    <w:p w14:paraId="59ED0B9A" w14:textId="77777777" w:rsidR="00BC5A99" w:rsidRDefault="00BC5A99" w:rsidP="00BC5A99">
      <w:pPr>
        <w:tabs>
          <w:tab w:val="left" w:pos="6663"/>
        </w:tabs>
        <w:ind w:left="5670"/>
        <w:jc w:val="both"/>
      </w:pPr>
    </w:p>
    <w:p w14:paraId="75E2ED15" w14:textId="77777777" w:rsidR="00BC5A99" w:rsidRDefault="00BC5A99" w:rsidP="00BC5A99">
      <w:pPr>
        <w:tabs>
          <w:tab w:val="left" w:pos="6663"/>
        </w:tabs>
        <w:ind w:left="5670"/>
        <w:jc w:val="both"/>
      </w:pPr>
    </w:p>
    <w:p w14:paraId="1DAE2C2D" w14:textId="77777777" w:rsidR="00BC5A99" w:rsidRDefault="00BC5A99" w:rsidP="00BC5A99">
      <w:pPr>
        <w:tabs>
          <w:tab w:val="left" w:pos="6663"/>
        </w:tabs>
        <w:ind w:left="5670"/>
        <w:jc w:val="both"/>
      </w:pPr>
    </w:p>
    <w:p w14:paraId="3DE18367" w14:textId="77777777" w:rsidR="00BC5A99" w:rsidRDefault="00BC5A99" w:rsidP="00BC5A99">
      <w:pPr>
        <w:tabs>
          <w:tab w:val="left" w:pos="6663"/>
        </w:tabs>
        <w:ind w:left="5670"/>
        <w:jc w:val="both"/>
      </w:pPr>
    </w:p>
    <w:p w14:paraId="0F7AE415" w14:textId="77777777" w:rsidR="00BC5A99" w:rsidRDefault="00BC5A99" w:rsidP="00BC5A99">
      <w:pPr>
        <w:tabs>
          <w:tab w:val="left" w:pos="6663"/>
        </w:tabs>
        <w:ind w:left="5670"/>
        <w:jc w:val="both"/>
      </w:pPr>
    </w:p>
    <w:p w14:paraId="788CAF0D" w14:textId="77777777" w:rsidR="00BC5A99" w:rsidRDefault="00BC5A99" w:rsidP="00BC5A99">
      <w:pPr>
        <w:tabs>
          <w:tab w:val="left" w:pos="6663"/>
        </w:tabs>
        <w:ind w:left="5670"/>
        <w:jc w:val="both"/>
      </w:pPr>
    </w:p>
    <w:p w14:paraId="0E00A337" w14:textId="77777777" w:rsidR="00837989" w:rsidRDefault="00837989" w:rsidP="00BC5A99">
      <w:pPr>
        <w:tabs>
          <w:tab w:val="left" w:pos="6663"/>
        </w:tabs>
        <w:ind w:left="5670"/>
        <w:jc w:val="both"/>
      </w:pPr>
    </w:p>
    <w:p w14:paraId="4824731E" w14:textId="77777777" w:rsidR="00BC5A99" w:rsidRDefault="00BC5A99" w:rsidP="00BC5A99">
      <w:pPr>
        <w:tabs>
          <w:tab w:val="left" w:pos="6663"/>
        </w:tabs>
        <w:ind w:left="5670"/>
        <w:jc w:val="both"/>
      </w:pPr>
    </w:p>
    <w:p w14:paraId="0A095E57" w14:textId="31F85948" w:rsidR="00BC5A99" w:rsidRPr="00840BA3" w:rsidRDefault="00BC5A99" w:rsidP="00BC5A99">
      <w:pPr>
        <w:widowControl w:val="0"/>
        <w:ind w:left="5529" w:right="43"/>
        <w:jc w:val="both"/>
        <w:rPr>
          <w:color w:val="000000"/>
          <w:szCs w:val="24"/>
        </w:rPr>
      </w:pPr>
      <w:r w:rsidRPr="00840BA3">
        <w:rPr>
          <w:rFonts w:eastAsia="Calibri"/>
          <w:szCs w:val="24"/>
        </w:rPr>
        <w:lastRenderedPageBreak/>
        <w:t>202</w:t>
      </w:r>
      <w:r>
        <w:rPr>
          <w:rFonts w:eastAsia="Calibri"/>
          <w:szCs w:val="24"/>
        </w:rPr>
        <w:t>5</w:t>
      </w:r>
      <w:r w:rsidRPr="00840BA3">
        <w:rPr>
          <w:rFonts w:eastAsia="Calibri"/>
          <w:szCs w:val="24"/>
        </w:rPr>
        <w:t xml:space="preserve"> m.                 d. </w:t>
      </w:r>
      <w:r w:rsidRPr="00840BA3">
        <w:rPr>
          <w:szCs w:val="24"/>
        </w:rPr>
        <w:t>Valstybės biudžeto, apskaitos ir mokėjimų sistemos (VBAMS) priežiūros ir plėtros paslaugų</w:t>
      </w:r>
      <w:r w:rsidRPr="00840BA3">
        <w:rPr>
          <w:rFonts w:eastAsia="Calibri"/>
          <w:szCs w:val="24"/>
        </w:rPr>
        <w:t xml:space="preserve"> </w:t>
      </w:r>
      <w:r w:rsidRPr="00840BA3">
        <w:rPr>
          <w:color w:val="000000"/>
          <w:szCs w:val="24"/>
        </w:rPr>
        <w:t>sutarties Nr.</w:t>
      </w:r>
    </w:p>
    <w:p w14:paraId="2474D692" w14:textId="77777777" w:rsidR="00BC5A99" w:rsidRPr="00840BA3" w:rsidRDefault="00BC5A99" w:rsidP="00BC5A99">
      <w:pPr>
        <w:tabs>
          <w:tab w:val="left" w:pos="6663"/>
        </w:tabs>
        <w:ind w:left="5529"/>
        <w:jc w:val="both"/>
        <w:rPr>
          <w:szCs w:val="24"/>
        </w:rPr>
      </w:pPr>
      <w:r w:rsidRPr="00840BA3">
        <w:rPr>
          <w:szCs w:val="24"/>
        </w:rPr>
        <w:t>4 priedas</w:t>
      </w:r>
    </w:p>
    <w:p w14:paraId="315863E6" w14:textId="77777777" w:rsidR="00BC5A99" w:rsidRPr="001F75F7" w:rsidRDefault="00BC5A99" w:rsidP="00BC5A99">
      <w:pPr>
        <w:tabs>
          <w:tab w:val="num" w:pos="748"/>
        </w:tabs>
        <w:ind w:left="4860"/>
      </w:pPr>
    </w:p>
    <w:p w14:paraId="26FD45A0" w14:textId="77777777" w:rsidR="00BC5A99" w:rsidRPr="001F75F7" w:rsidRDefault="00BC5A99" w:rsidP="00BC5A99">
      <w:pPr>
        <w:tabs>
          <w:tab w:val="num" w:pos="748"/>
        </w:tabs>
        <w:jc w:val="center"/>
        <w:rPr>
          <w:b/>
        </w:rPr>
      </w:pPr>
      <w:r w:rsidRPr="001F75F7">
        <w:rPr>
          <w:b/>
        </w:rPr>
        <w:t>(Asmens, dalyvaujančio sutarties vykdyme, įsipareigojimo forma)</w:t>
      </w:r>
    </w:p>
    <w:p w14:paraId="5D64C126" w14:textId="77777777" w:rsidR="00BC5A99" w:rsidRPr="001F75F7" w:rsidRDefault="00BC5A99" w:rsidP="00BC5A99">
      <w:pPr>
        <w:pStyle w:val="CentrBoldm"/>
        <w:jc w:val="left"/>
        <w:rPr>
          <w:rFonts w:ascii="Times New Roman" w:hAnsi="Times New Roman"/>
          <w:b w:val="0"/>
          <w:bCs w:val="0"/>
          <w:sz w:val="24"/>
          <w:szCs w:val="24"/>
          <w:lang w:val="lt-LT"/>
        </w:rPr>
      </w:pPr>
      <w:r w:rsidRPr="001F75F7">
        <w:rPr>
          <w:rFonts w:ascii="Times New Roman" w:hAnsi="Times New Roman"/>
          <w:b w:val="0"/>
          <w:bCs w:val="0"/>
          <w:sz w:val="24"/>
          <w:szCs w:val="24"/>
          <w:lang w:val="lt-LT"/>
        </w:rPr>
        <w:t>_____________________________________________________________________________</w:t>
      </w:r>
    </w:p>
    <w:p w14:paraId="7D52A737" w14:textId="77777777" w:rsidR="00BC5A99" w:rsidRPr="001F75F7" w:rsidRDefault="00BC5A99" w:rsidP="00BC5A99">
      <w:pPr>
        <w:pStyle w:val="CentrBoldm"/>
        <w:rPr>
          <w:rFonts w:ascii="Times New Roman" w:hAnsi="Times New Roman"/>
          <w:sz w:val="24"/>
          <w:szCs w:val="24"/>
          <w:lang w:val="lt-LT"/>
        </w:rPr>
      </w:pPr>
      <w:r w:rsidRPr="001F75F7">
        <w:rPr>
          <w:rFonts w:ascii="Times New Roman" w:hAnsi="Times New Roman"/>
          <w:b w:val="0"/>
          <w:bCs w:val="0"/>
          <w:position w:val="6"/>
          <w:sz w:val="24"/>
          <w:szCs w:val="24"/>
          <w:lang w:val="lt-LT"/>
        </w:rPr>
        <w:t>(tiekėjo darbuotojo (eksperto) vardas ir pavardė)</w:t>
      </w:r>
    </w:p>
    <w:p w14:paraId="66E5F612" w14:textId="77777777" w:rsidR="00BC5A99" w:rsidRPr="001F75F7" w:rsidRDefault="00BC5A99" w:rsidP="00BC5A99">
      <w:pPr>
        <w:pStyle w:val="CentrBoldm"/>
        <w:rPr>
          <w:rFonts w:ascii="Times New Roman" w:hAnsi="Times New Roman"/>
          <w:sz w:val="24"/>
          <w:szCs w:val="24"/>
          <w:lang w:val="lt-LT"/>
        </w:rPr>
      </w:pPr>
    </w:p>
    <w:p w14:paraId="1F1DEB94" w14:textId="77777777" w:rsidR="00BC5A99" w:rsidRPr="001F75F7" w:rsidRDefault="00BC5A99" w:rsidP="00BC5A99">
      <w:pPr>
        <w:pStyle w:val="CentrBoldm"/>
        <w:outlineLvl w:val="0"/>
        <w:rPr>
          <w:rFonts w:ascii="Times New Roman" w:hAnsi="Times New Roman"/>
          <w:sz w:val="24"/>
          <w:szCs w:val="24"/>
          <w:lang w:val="lt-LT"/>
        </w:rPr>
      </w:pPr>
      <w:r w:rsidRPr="001F75F7">
        <w:rPr>
          <w:rFonts w:ascii="Times New Roman" w:hAnsi="Times New Roman"/>
          <w:caps/>
          <w:sz w:val="24"/>
          <w:szCs w:val="24"/>
          <w:lang w:val="lt-LT"/>
        </w:rPr>
        <w:t>ASMENS, DALYVAUJANČIO SUTARTIES VYKDYME, ĮSIPAREIGOJIMas</w:t>
      </w:r>
    </w:p>
    <w:p w14:paraId="59E35AD7" w14:textId="77777777" w:rsidR="00BC5A99" w:rsidRPr="001F75F7" w:rsidRDefault="00BC5A99" w:rsidP="00BC5A99">
      <w:pPr>
        <w:pStyle w:val="CentrBoldm"/>
        <w:ind w:firstLine="567"/>
        <w:rPr>
          <w:rFonts w:ascii="Times New Roman" w:hAnsi="Times New Roman"/>
          <w:b w:val="0"/>
          <w:bCs w:val="0"/>
          <w:sz w:val="24"/>
          <w:szCs w:val="24"/>
          <w:lang w:val="lt-LT"/>
        </w:rPr>
      </w:pPr>
    </w:p>
    <w:p w14:paraId="0220CE4A" w14:textId="77777777" w:rsidR="00BC5A99" w:rsidRPr="001F75F7" w:rsidRDefault="00BC5A99" w:rsidP="00BC5A99">
      <w:pPr>
        <w:pStyle w:val="CentrBoldm"/>
        <w:ind w:firstLine="567"/>
        <w:rPr>
          <w:rFonts w:ascii="Times New Roman" w:hAnsi="Times New Roman"/>
          <w:b w:val="0"/>
          <w:bCs w:val="0"/>
          <w:sz w:val="24"/>
          <w:szCs w:val="24"/>
          <w:lang w:val="lt-LT"/>
        </w:rPr>
      </w:pPr>
      <w:r w:rsidRPr="001F75F7">
        <w:rPr>
          <w:rFonts w:ascii="Times New Roman" w:hAnsi="Times New Roman"/>
          <w:b w:val="0"/>
          <w:bCs w:val="0"/>
          <w:sz w:val="24"/>
          <w:szCs w:val="24"/>
          <w:lang w:val="lt-LT"/>
        </w:rPr>
        <w:t>202</w:t>
      </w:r>
      <w:r>
        <w:rPr>
          <w:rFonts w:ascii="Times New Roman" w:hAnsi="Times New Roman"/>
          <w:b w:val="0"/>
          <w:bCs w:val="0"/>
          <w:sz w:val="24"/>
          <w:szCs w:val="24"/>
          <w:lang w:val="lt-LT"/>
        </w:rPr>
        <w:t xml:space="preserve">  </w:t>
      </w:r>
      <w:r w:rsidRPr="001F75F7">
        <w:rPr>
          <w:rFonts w:ascii="Times New Roman" w:hAnsi="Times New Roman"/>
          <w:b w:val="0"/>
          <w:bCs w:val="0"/>
          <w:sz w:val="24"/>
          <w:szCs w:val="24"/>
          <w:lang w:val="lt-LT"/>
        </w:rPr>
        <w:t xml:space="preserve"> m. ____________ d.</w:t>
      </w:r>
    </w:p>
    <w:p w14:paraId="3F969ABD" w14:textId="77777777" w:rsidR="00BC5A99" w:rsidRPr="001F75F7" w:rsidRDefault="00BC5A99" w:rsidP="00BC5A99">
      <w:pPr>
        <w:pStyle w:val="CentrBoldm"/>
        <w:ind w:firstLine="567"/>
        <w:rPr>
          <w:rFonts w:ascii="Times New Roman" w:hAnsi="Times New Roman"/>
          <w:sz w:val="24"/>
          <w:szCs w:val="24"/>
          <w:lang w:val="lt-LT"/>
        </w:rPr>
      </w:pPr>
    </w:p>
    <w:p w14:paraId="0FBB24CC" w14:textId="77777777" w:rsidR="00BC5A99" w:rsidRPr="001F75F7" w:rsidRDefault="00BC5A99" w:rsidP="00BC5A99">
      <w:pPr>
        <w:pStyle w:val="Hyperlink1"/>
        <w:ind w:firstLine="567"/>
        <w:outlineLvl w:val="0"/>
        <w:rPr>
          <w:rFonts w:ascii="Times New Roman" w:hAnsi="Times New Roman"/>
          <w:sz w:val="24"/>
          <w:szCs w:val="24"/>
          <w:lang w:val="lt-LT"/>
        </w:rPr>
      </w:pPr>
      <w:r w:rsidRPr="001F75F7">
        <w:rPr>
          <w:rFonts w:ascii="Times New Roman" w:hAnsi="Times New Roman"/>
          <w:sz w:val="24"/>
          <w:szCs w:val="24"/>
          <w:lang w:val="lt-LT"/>
        </w:rPr>
        <w:t>Dalyvaudamas (-a) vykdant Finansų ministerijos (toliau – ministerija) ir _______________</w:t>
      </w:r>
    </w:p>
    <w:p w14:paraId="197F7250" w14:textId="77777777" w:rsidR="00BC5A99" w:rsidRPr="001F75F7" w:rsidRDefault="00BC5A99" w:rsidP="00BC5A99">
      <w:pPr>
        <w:pStyle w:val="Hyperlink1"/>
        <w:ind w:firstLine="0"/>
        <w:rPr>
          <w:rFonts w:ascii="Times New Roman" w:hAnsi="Times New Roman"/>
          <w:sz w:val="24"/>
          <w:szCs w:val="24"/>
          <w:lang w:val="lt-LT"/>
        </w:rPr>
      </w:pPr>
      <w:r w:rsidRPr="001F75F7">
        <w:rPr>
          <w:rFonts w:ascii="Times New Roman" w:hAnsi="Times New Roman"/>
          <w:sz w:val="24"/>
          <w:szCs w:val="24"/>
          <w:lang w:val="lt-LT"/>
        </w:rPr>
        <w:t>_____________________________________________________________________________</w:t>
      </w:r>
    </w:p>
    <w:p w14:paraId="4951367C" w14:textId="77777777" w:rsidR="00BC5A99" w:rsidRPr="001F75F7" w:rsidRDefault="00BC5A99" w:rsidP="00BC5A99">
      <w:pPr>
        <w:pStyle w:val="Hyperlink1"/>
        <w:ind w:firstLine="0"/>
        <w:jc w:val="center"/>
        <w:rPr>
          <w:rFonts w:ascii="Times New Roman" w:hAnsi="Times New Roman"/>
          <w:sz w:val="24"/>
          <w:szCs w:val="24"/>
          <w:lang w:val="lt-LT"/>
        </w:rPr>
      </w:pPr>
      <w:r w:rsidRPr="001F75F7">
        <w:rPr>
          <w:rFonts w:ascii="Times New Roman" w:hAnsi="Times New Roman"/>
          <w:sz w:val="24"/>
          <w:szCs w:val="24"/>
          <w:lang w:val="lt-LT"/>
        </w:rPr>
        <w:t>(tiekėjo pavadinimas)</w:t>
      </w:r>
    </w:p>
    <w:p w14:paraId="4BA42191" w14:textId="77777777" w:rsidR="00BC5A99" w:rsidRPr="001F75F7" w:rsidRDefault="00BC5A99" w:rsidP="00BC5A99">
      <w:pPr>
        <w:pStyle w:val="Hyperlink1"/>
        <w:ind w:firstLine="0"/>
        <w:rPr>
          <w:rFonts w:ascii="Times New Roman" w:hAnsi="Times New Roman"/>
          <w:sz w:val="24"/>
          <w:szCs w:val="24"/>
          <w:lang w:val="lt-LT"/>
        </w:rPr>
      </w:pPr>
      <w:r w:rsidRPr="001F75F7">
        <w:rPr>
          <w:rFonts w:ascii="Times New Roman" w:hAnsi="Times New Roman"/>
          <w:sz w:val="24"/>
          <w:szCs w:val="24"/>
          <w:lang w:val="lt-LT"/>
        </w:rPr>
        <w:t>sutartį ________________________________________________________________________</w:t>
      </w:r>
    </w:p>
    <w:p w14:paraId="72A88E71" w14:textId="77777777" w:rsidR="00BC5A99" w:rsidRPr="001F75F7" w:rsidRDefault="00BC5A99" w:rsidP="00BC5A99">
      <w:pPr>
        <w:pStyle w:val="CentrBoldm"/>
        <w:rPr>
          <w:rFonts w:ascii="Times New Roman" w:hAnsi="Times New Roman"/>
          <w:b w:val="0"/>
          <w:bCs w:val="0"/>
          <w:position w:val="6"/>
          <w:sz w:val="24"/>
          <w:szCs w:val="24"/>
          <w:lang w:val="lt-LT"/>
        </w:rPr>
      </w:pPr>
      <w:r w:rsidRPr="001F75F7">
        <w:rPr>
          <w:rFonts w:ascii="Times New Roman" w:hAnsi="Times New Roman"/>
          <w:b w:val="0"/>
          <w:bCs w:val="0"/>
          <w:position w:val="6"/>
          <w:sz w:val="24"/>
          <w:szCs w:val="24"/>
          <w:lang w:val="lt-LT"/>
        </w:rPr>
        <w:t>(sutarties pavadinimas, Nr.)</w:t>
      </w:r>
    </w:p>
    <w:p w14:paraId="476D6BED" w14:textId="77777777" w:rsidR="00BC5A99" w:rsidRPr="001F75F7" w:rsidRDefault="00BC5A99" w:rsidP="00BC5A99">
      <w:pPr>
        <w:pStyle w:val="Hyperlink1"/>
        <w:ind w:firstLine="567"/>
        <w:rPr>
          <w:rFonts w:ascii="Times New Roman" w:hAnsi="Times New Roman"/>
          <w:sz w:val="24"/>
          <w:szCs w:val="24"/>
          <w:lang w:val="lt-LT"/>
        </w:rPr>
      </w:pPr>
      <w:r w:rsidRPr="001F75F7">
        <w:rPr>
          <w:rFonts w:ascii="Times New Roman" w:hAnsi="Times New Roman"/>
          <w:sz w:val="24"/>
          <w:szCs w:val="24"/>
          <w:lang w:val="lt-LT"/>
        </w:rPr>
        <w:t>1. Įsipareigoju:</w:t>
      </w:r>
    </w:p>
    <w:p w14:paraId="4BD24C12" w14:textId="77777777" w:rsidR="00BC5A99" w:rsidRPr="001F75F7" w:rsidRDefault="00BC5A99" w:rsidP="00BC5A99">
      <w:pPr>
        <w:pStyle w:val="Hyperlink1"/>
        <w:ind w:firstLine="567"/>
        <w:rPr>
          <w:rFonts w:ascii="Times New Roman" w:hAnsi="Times New Roman"/>
          <w:sz w:val="24"/>
          <w:szCs w:val="24"/>
          <w:lang w:val="lt-LT"/>
        </w:rPr>
      </w:pPr>
      <w:r w:rsidRPr="001F75F7">
        <w:rPr>
          <w:rFonts w:ascii="Times New Roman" w:hAnsi="Times New Roman"/>
          <w:sz w:val="24"/>
          <w:szCs w:val="24"/>
          <w:lang w:val="lt-LT"/>
        </w:rPr>
        <w:t>1.1. visus ministerijos informacinės sistemos (toliau – IS) tvarkomus duomenis, pagal kuriuos galima tiesiogiai ar netiesiogiai atpažinti fizinius ir juridinius asmenis, taip pat visus prieigai prie ministerijos IS skirtus naudotojų vardus, slaptažodžius ir kitą ministerijos IS duomenų saugą užtikrinančią informaciją, kuri man taps žinoma vykdant sutartį, saugoti ir naudoti ministerijos IS duomenų teikimo ir naudojimo sutarčių, įstatymų ir kitų teisės aktų nustatyta tvarka;</w:t>
      </w:r>
    </w:p>
    <w:p w14:paraId="5DBD3ABC" w14:textId="77777777" w:rsidR="00BC5A99" w:rsidRPr="001F75F7" w:rsidRDefault="00BC5A99" w:rsidP="00BC5A99">
      <w:pPr>
        <w:pStyle w:val="Hyperlink1"/>
        <w:ind w:firstLine="567"/>
        <w:rPr>
          <w:rFonts w:ascii="Times New Roman" w:hAnsi="Times New Roman"/>
          <w:sz w:val="24"/>
          <w:szCs w:val="24"/>
          <w:lang w:val="lt-LT"/>
        </w:rPr>
      </w:pPr>
      <w:r w:rsidRPr="001F75F7">
        <w:rPr>
          <w:rFonts w:ascii="Times New Roman" w:hAnsi="Times New Roman"/>
          <w:sz w:val="24"/>
          <w:szCs w:val="24"/>
          <w:lang w:val="lt-LT"/>
        </w:rPr>
        <w:t>1.2. teikdamas (-a) paslaugas pagal sutarties reikalavimus įgyvendinti tinkamas organizacines ir technines priemones, skirtas ministerijos IS duomenims nuo atsitiktinio ar neteisėto sunaikinimo, pakeitimo, atskleidimo, taip pat nuo bet kokio kito neteisėto tvarkymo apsaugoti;</w:t>
      </w:r>
    </w:p>
    <w:p w14:paraId="3F83233A" w14:textId="77777777" w:rsidR="00BC5A99" w:rsidRPr="001F75F7" w:rsidRDefault="00BC5A99" w:rsidP="00BC5A99">
      <w:pPr>
        <w:pStyle w:val="Hyperlink1"/>
        <w:ind w:firstLine="567"/>
        <w:rPr>
          <w:rFonts w:ascii="Times New Roman" w:hAnsi="Times New Roman"/>
          <w:sz w:val="24"/>
          <w:szCs w:val="24"/>
          <w:lang w:val="lt-LT"/>
        </w:rPr>
      </w:pPr>
      <w:r w:rsidRPr="001F75F7">
        <w:rPr>
          <w:rFonts w:ascii="Times New Roman" w:hAnsi="Times New Roman"/>
          <w:sz w:val="24"/>
          <w:szCs w:val="24"/>
          <w:lang w:val="lt-LT"/>
        </w:rPr>
        <w:t>1.3. saugoti patikėtų ar tapusių žinomų duomenų paslaptį tiek šios sutarties vykdymo metu, tiek šiai sutarčiai pasibaigus, tiek pasibaigus mano darbo ar kitokiems santykiams su paslaugų teikėju;</w:t>
      </w:r>
    </w:p>
    <w:p w14:paraId="24EB3540" w14:textId="77777777" w:rsidR="00BC5A99" w:rsidRPr="001F75F7" w:rsidRDefault="00BC5A99" w:rsidP="00BC5A99">
      <w:pPr>
        <w:pStyle w:val="Hyperlink1"/>
        <w:ind w:firstLine="567"/>
        <w:rPr>
          <w:rFonts w:ascii="Times New Roman" w:hAnsi="Times New Roman"/>
          <w:sz w:val="24"/>
          <w:szCs w:val="24"/>
          <w:lang w:val="lt-LT"/>
        </w:rPr>
      </w:pPr>
      <w:r w:rsidRPr="001F75F7">
        <w:rPr>
          <w:rFonts w:ascii="Times New Roman" w:hAnsi="Times New Roman"/>
          <w:sz w:val="24"/>
          <w:szCs w:val="24"/>
          <w:lang w:val="lt-LT"/>
        </w:rPr>
        <w:t>1.4. duomenis, programines ir technines priemones, suteikiančias galimybę naudotis ministerijos IS duomenimis, bet kokia forma naudoti tik sutartyje numatytoms užduotims vykdyti;</w:t>
      </w:r>
    </w:p>
    <w:p w14:paraId="6E668F2C" w14:textId="77777777" w:rsidR="00BC5A99" w:rsidRPr="001F75F7" w:rsidRDefault="00BC5A99" w:rsidP="00BC5A99">
      <w:pPr>
        <w:pStyle w:val="Hyperlink1"/>
        <w:ind w:firstLine="567"/>
        <w:rPr>
          <w:rFonts w:ascii="Times New Roman" w:hAnsi="Times New Roman"/>
          <w:sz w:val="24"/>
          <w:szCs w:val="24"/>
          <w:lang w:val="lt-LT"/>
        </w:rPr>
      </w:pPr>
      <w:r w:rsidRPr="001F75F7">
        <w:rPr>
          <w:rFonts w:ascii="Times New Roman" w:hAnsi="Times New Roman"/>
          <w:sz w:val="24"/>
          <w:szCs w:val="24"/>
          <w:lang w:val="lt-LT"/>
        </w:rPr>
        <w:t>1.5. pranešti apie neteisėtus kitų asmenų veiksmus, dėl kurių ministerijos IS duomenys gali būti atskleisti, prarasti, išplatinti, ir apie visas kitas įtartinas aplinkybes, galinčias kelti grėsmę duomenų saugumui, ministerijos ir paslaugų teikėjo atsakingiems asmenims;</w:t>
      </w:r>
    </w:p>
    <w:p w14:paraId="6F8F6A4A" w14:textId="77777777" w:rsidR="00BC5A99" w:rsidRPr="001F75F7" w:rsidRDefault="00BC5A99" w:rsidP="00BC5A99">
      <w:pPr>
        <w:pStyle w:val="Hyperlink1"/>
        <w:ind w:firstLine="567"/>
        <w:rPr>
          <w:rFonts w:ascii="Times New Roman" w:hAnsi="Times New Roman"/>
          <w:sz w:val="24"/>
          <w:szCs w:val="24"/>
          <w:lang w:val="lt-LT"/>
        </w:rPr>
      </w:pPr>
      <w:r w:rsidRPr="001F75F7">
        <w:rPr>
          <w:rFonts w:ascii="Times New Roman" w:hAnsi="Times New Roman"/>
          <w:sz w:val="24"/>
          <w:szCs w:val="24"/>
          <w:lang w:val="lt-LT"/>
        </w:rPr>
        <w:t>1.6. susipažinti su ministerijos IS saugos dokumentais ir laikytis jų reikalavimų.</w:t>
      </w:r>
    </w:p>
    <w:p w14:paraId="6BED9AE2" w14:textId="77777777" w:rsidR="00BC5A99" w:rsidRPr="001F75F7" w:rsidRDefault="00BC5A99" w:rsidP="00BC5A99">
      <w:pPr>
        <w:pStyle w:val="Hyperlink1"/>
        <w:ind w:firstLine="567"/>
        <w:rPr>
          <w:rFonts w:ascii="Times New Roman" w:hAnsi="Times New Roman"/>
          <w:sz w:val="24"/>
          <w:szCs w:val="24"/>
          <w:lang w:val="lt-LT"/>
        </w:rPr>
      </w:pPr>
      <w:r w:rsidRPr="001F75F7">
        <w:rPr>
          <w:rFonts w:ascii="Times New Roman" w:hAnsi="Times New Roman"/>
          <w:sz w:val="24"/>
          <w:szCs w:val="24"/>
          <w:lang w:val="lt-LT"/>
        </w:rPr>
        <w:t>2. Man žinoma, kad:</w:t>
      </w:r>
    </w:p>
    <w:p w14:paraId="155BAFA3" w14:textId="77777777" w:rsidR="00BC5A99" w:rsidRPr="001F75F7" w:rsidRDefault="00BC5A99" w:rsidP="00BC5A99">
      <w:pPr>
        <w:pStyle w:val="Hyperlink1"/>
        <w:ind w:firstLine="567"/>
        <w:rPr>
          <w:rFonts w:ascii="Times New Roman" w:hAnsi="Times New Roman"/>
          <w:sz w:val="24"/>
          <w:szCs w:val="24"/>
          <w:lang w:val="lt-LT"/>
        </w:rPr>
      </w:pPr>
      <w:r w:rsidRPr="001F75F7">
        <w:rPr>
          <w:rFonts w:ascii="Times New Roman" w:hAnsi="Times New Roman"/>
          <w:sz w:val="24"/>
          <w:szCs w:val="24"/>
          <w:lang w:val="lt-LT"/>
        </w:rPr>
        <w:t>2.1. visa informacija apie fizinį ar juridinį asmenį, išskyrus Lietuvos Respublikos mokesčių administravimo įstatymo 38 straipsnio 2 dalyje nurodytas išimtis, yra nevieša;</w:t>
      </w:r>
    </w:p>
    <w:p w14:paraId="796DCA77" w14:textId="77777777" w:rsidR="00BC5A99" w:rsidRPr="001F75F7" w:rsidRDefault="00BC5A99" w:rsidP="00BC5A99">
      <w:pPr>
        <w:pStyle w:val="Hyperlink1"/>
        <w:ind w:firstLine="567"/>
        <w:rPr>
          <w:rFonts w:ascii="Times New Roman" w:hAnsi="Times New Roman"/>
          <w:sz w:val="24"/>
          <w:szCs w:val="24"/>
          <w:lang w:val="lt-LT"/>
        </w:rPr>
      </w:pPr>
      <w:r w:rsidRPr="001F75F7">
        <w:rPr>
          <w:rFonts w:ascii="Times New Roman" w:hAnsi="Times New Roman"/>
          <w:sz w:val="24"/>
          <w:szCs w:val="24"/>
          <w:lang w:val="lt-LT"/>
        </w:rPr>
        <w:t>2.2. Lietuvos Respublikos mokesčių administravimo įstatymo 38 straipsnio 2 dalyje nurodytą informaciją tretiesiems asmenims gali atskleisti tik mokesčių administratorius.</w:t>
      </w:r>
    </w:p>
    <w:p w14:paraId="03FD37A9" w14:textId="77777777" w:rsidR="00BC5A99" w:rsidRPr="001F75F7" w:rsidRDefault="00BC5A99" w:rsidP="00BC5A99">
      <w:pPr>
        <w:pStyle w:val="Hyperlink1"/>
        <w:ind w:firstLine="567"/>
        <w:rPr>
          <w:rFonts w:ascii="Times New Roman" w:hAnsi="Times New Roman"/>
          <w:sz w:val="24"/>
          <w:szCs w:val="24"/>
          <w:lang w:val="lt-LT"/>
        </w:rPr>
      </w:pPr>
      <w:r w:rsidRPr="001F75F7">
        <w:rPr>
          <w:rFonts w:ascii="Times New Roman" w:hAnsi="Times New Roman"/>
          <w:sz w:val="24"/>
          <w:szCs w:val="24"/>
          <w:lang w:val="lt-LT"/>
        </w:rPr>
        <w:t>3. Esu įspėtas (-a), kad, pažeidęs (-</w:t>
      </w:r>
      <w:proofErr w:type="spellStart"/>
      <w:r w:rsidRPr="001F75F7">
        <w:rPr>
          <w:rFonts w:ascii="Times New Roman" w:hAnsi="Times New Roman"/>
          <w:sz w:val="24"/>
          <w:szCs w:val="24"/>
          <w:lang w:val="lt-LT"/>
        </w:rPr>
        <w:t>usi</w:t>
      </w:r>
      <w:proofErr w:type="spellEnd"/>
      <w:r w:rsidRPr="001F75F7">
        <w:rPr>
          <w:rFonts w:ascii="Times New Roman" w:hAnsi="Times New Roman"/>
          <w:sz w:val="24"/>
          <w:szCs w:val="24"/>
          <w:lang w:val="lt-LT"/>
        </w:rPr>
        <w:t>) šį įsipareigojimą, ministerijos IS duomenų saugą arba asmens ir mokestinių duomenų tvarkymą reglamentuojančių teisės aktų reikalavimus, atsakysiu Lietuvos Respublikos įstatymų ir kitų teisės aktų nustatyta tvarka.</w:t>
      </w:r>
    </w:p>
    <w:p w14:paraId="244D0EC3" w14:textId="77777777" w:rsidR="00BC5A99" w:rsidRPr="001F75F7" w:rsidRDefault="00BC5A99" w:rsidP="00BC5A99">
      <w:pPr>
        <w:pStyle w:val="Hyperlink1"/>
        <w:ind w:firstLine="567"/>
        <w:rPr>
          <w:rFonts w:ascii="Times New Roman" w:hAnsi="Times New Roman"/>
          <w:sz w:val="24"/>
          <w:szCs w:val="24"/>
          <w:lang w:val="lt-LT"/>
        </w:rPr>
      </w:pPr>
      <w:r w:rsidRPr="001F75F7">
        <w:rPr>
          <w:rFonts w:ascii="Times New Roman" w:hAnsi="Times New Roman"/>
          <w:sz w:val="24"/>
          <w:szCs w:val="24"/>
          <w:lang w:val="lt-LT"/>
        </w:rPr>
        <w:t>4. Patvirtinu, kad nesu baustas (-a) už duomenų praradimą, atskleidimą, sunaikinimą ir kitokius neteisėtus veiksmus su duomenimis. Įsipareigoju raštu informuoti ministeriją, jeigu tokie atvejai išaiškėja sutarties vykdymo metu.</w:t>
      </w:r>
    </w:p>
    <w:p w14:paraId="3B3C0371" w14:textId="77777777" w:rsidR="00BC5A99" w:rsidRPr="00214B47" w:rsidRDefault="00BC5A99" w:rsidP="00BC5A99">
      <w:pPr>
        <w:autoSpaceDE w:val="0"/>
        <w:autoSpaceDN w:val="0"/>
        <w:adjustRightInd w:val="0"/>
        <w:ind w:firstLine="567"/>
        <w:jc w:val="both"/>
      </w:pPr>
    </w:p>
    <w:p w14:paraId="085CCD29" w14:textId="77777777" w:rsidR="00BC5A99" w:rsidRPr="00214B47" w:rsidRDefault="00BC5A99" w:rsidP="00BC5A99">
      <w:pPr>
        <w:autoSpaceDE w:val="0"/>
        <w:autoSpaceDN w:val="0"/>
        <w:adjustRightInd w:val="0"/>
        <w:ind w:left="2592" w:firstLine="1296"/>
        <w:jc w:val="both"/>
      </w:pPr>
      <w:r w:rsidRPr="00214B47">
        <w:t>__________________</w:t>
      </w:r>
      <w:r w:rsidRPr="00214B47">
        <w:tab/>
        <w:t xml:space="preserve">         ___________________</w:t>
      </w:r>
    </w:p>
    <w:p w14:paraId="6B375FD4" w14:textId="77777777" w:rsidR="00BC5A99" w:rsidRPr="00214B47" w:rsidRDefault="00BC5A99" w:rsidP="00BC5A99">
      <w:pPr>
        <w:autoSpaceDE w:val="0"/>
        <w:autoSpaceDN w:val="0"/>
        <w:adjustRightInd w:val="0"/>
        <w:ind w:left="1863" w:firstLine="729"/>
        <w:jc w:val="both"/>
        <w:rPr>
          <w:iCs/>
        </w:rPr>
      </w:pPr>
      <w:r w:rsidRPr="00214B47">
        <w:rPr>
          <w:i/>
          <w:iCs/>
        </w:rPr>
        <w:t xml:space="preserve">             </w:t>
      </w:r>
      <w:r w:rsidRPr="00214B47">
        <w:rPr>
          <w:i/>
          <w:iCs/>
        </w:rPr>
        <w:tab/>
        <w:t xml:space="preserve">            </w:t>
      </w:r>
      <w:r w:rsidRPr="00214B47">
        <w:rPr>
          <w:iCs/>
        </w:rPr>
        <w:t>(parašas)</w:t>
      </w:r>
      <w:r w:rsidRPr="00214B47">
        <w:t xml:space="preserve"> </w:t>
      </w:r>
      <w:r w:rsidRPr="00214B47">
        <w:rPr>
          <w:iCs/>
        </w:rPr>
        <w:tab/>
        <w:t xml:space="preserve">               (vardas, pavardė)</w:t>
      </w:r>
    </w:p>
    <w:p w14:paraId="46644239" w14:textId="77777777" w:rsidR="00BC5A99" w:rsidRPr="00214B47" w:rsidRDefault="00BC5A99" w:rsidP="00BC5A99">
      <w:pPr>
        <w:autoSpaceDE w:val="0"/>
        <w:autoSpaceDN w:val="0"/>
        <w:adjustRightInd w:val="0"/>
        <w:ind w:firstLine="567"/>
        <w:jc w:val="both"/>
        <w:rPr>
          <w:iCs/>
        </w:rPr>
      </w:pPr>
    </w:p>
    <w:p w14:paraId="0F4D6871" w14:textId="77777777" w:rsidR="00BC5A99" w:rsidRPr="00214B47" w:rsidRDefault="00BC5A99" w:rsidP="00BC5A99">
      <w:pPr>
        <w:autoSpaceDE w:val="0"/>
        <w:autoSpaceDN w:val="0"/>
        <w:adjustRightInd w:val="0"/>
        <w:ind w:firstLine="567"/>
        <w:jc w:val="both"/>
        <w:rPr>
          <w:i/>
          <w:iCs/>
        </w:rPr>
      </w:pPr>
    </w:p>
    <w:p w14:paraId="27AC6176" w14:textId="77777777" w:rsidR="00BC5A99" w:rsidRPr="00214B47" w:rsidRDefault="00BC5A99" w:rsidP="00BC5A99">
      <w:pPr>
        <w:autoSpaceDE w:val="0"/>
        <w:autoSpaceDN w:val="0"/>
        <w:adjustRightInd w:val="0"/>
        <w:ind w:firstLine="567"/>
        <w:jc w:val="both"/>
      </w:pPr>
      <w:r w:rsidRPr="00214B47">
        <w:t>Paslaugos teikėjo atstovas, atsakingas už sutarties vykdymą:</w:t>
      </w:r>
    </w:p>
    <w:p w14:paraId="1B23BE5E" w14:textId="77777777" w:rsidR="00BC5A99" w:rsidRPr="00214B47" w:rsidRDefault="00BC5A99" w:rsidP="00BC5A99">
      <w:pPr>
        <w:autoSpaceDE w:val="0"/>
        <w:autoSpaceDN w:val="0"/>
        <w:adjustRightInd w:val="0"/>
        <w:ind w:firstLine="567"/>
        <w:jc w:val="both"/>
      </w:pPr>
    </w:p>
    <w:p w14:paraId="454ACF1A" w14:textId="77777777" w:rsidR="00BC5A99" w:rsidRPr="00214B47" w:rsidRDefault="00BC5A99" w:rsidP="00BC5A99">
      <w:pPr>
        <w:autoSpaceDE w:val="0"/>
        <w:autoSpaceDN w:val="0"/>
        <w:adjustRightInd w:val="0"/>
        <w:ind w:firstLine="567"/>
        <w:jc w:val="both"/>
      </w:pPr>
    </w:p>
    <w:p w14:paraId="61F7DFB3" w14:textId="77777777" w:rsidR="00BC5A99" w:rsidRPr="00214B47" w:rsidRDefault="00BC5A99" w:rsidP="00BC5A99">
      <w:pPr>
        <w:autoSpaceDE w:val="0"/>
        <w:autoSpaceDN w:val="0"/>
        <w:adjustRightInd w:val="0"/>
        <w:ind w:firstLine="567"/>
        <w:jc w:val="both"/>
      </w:pPr>
    </w:p>
    <w:p w14:paraId="7D4DCC43" w14:textId="77777777" w:rsidR="00BC5A99" w:rsidRPr="00214B47" w:rsidRDefault="00BC5A99" w:rsidP="00BC5A99">
      <w:pPr>
        <w:autoSpaceDE w:val="0"/>
        <w:autoSpaceDN w:val="0"/>
        <w:adjustRightInd w:val="0"/>
        <w:ind w:left="2592" w:firstLine="1296"/>
        <w:jc w:val="both"/>
      </w:pPr>
      <w:r w:rsidRPr="00214B47">
        <w:t>__________________</w:t>
      </w:r>
      <w:r w:rsidRPr="00214B47">
        <w:tab/>
        <w:t xml:space="preserve">         ___________________</w:t>
      </w:r>
    </w:p>
    <w:p w14:paraId="2CA2184F" w14:textId="77777777" w:rsidR="00BC5A99" w:rsidRPr="00214B47" w:rsidRDefault="00BC5A99" w:rsidP="00BC5A99">
      <w:pPr>
        <w:autoSpaceDE w:val="0"/>
        <w:autoSpaceDN w:val="0"/>
        <w:adjustRightInd w:val="0"/>
        <w:ind w:left="1863" w:firstLine="729"/>
        <w:jc w:val="both"/>
        <w:rPr>
          <w:iCs/>
        </w:rPr>
      </w:pPr>
      <w:r w:rsidRPr="00214B47">
        <w:rPr>
          <w:i/>
          <w:iCs/>
        </w:rPr>
        <w:t xml:space="preserve">             </w:t>
      </w:r>
      <w:r w:rsidRPr="00214B47">
        <w:rPr>
          <w:i/>
          <w:iCs/>
        </w:rPr>
        <w:tab/>
        <w:t xml:space="preserve">            </w:t>
      </w:r>
      <w:r w:rsidRPr="00214B47">
        <w:rPr>
          <w:iCs/>
        </w:rPr>
        <w:t>(parašas)</w:t>
      </w:r>
      <w:r w:rsidRPr="00214B47">
        <w:t xml:space="preserve"> </w:t>
      </w:r>
      <w:r w:rsidRPr="00214B47">
        <w:rPr>
          <w:iCs/>
        </w:rPr>
        <w:tab/>
        <w:t xml:space="preserve">               (vardas, pavardė)</w:t>
      </w:r>
    </w:p>
    <w:p w14:paraId="618B4CD0" w14:textId="77777777" w:rsidR="00BC5A99" w:rsidRPr="00214B47" w:rsidRDefault="00BC5A99" w:rsidP="00BC5A99">
      <w:pPr>
        <w:autoSpaceDE w:val="0"/>
        <w:autoSpaceDN w:val="0"/>
        <w:adjustRightInd w:val="0"/>
        <w:ind w:firstLine="567"/>
        <w:jc w:val="both"/>
        <w:rPr>
          <w:iCs/>
        </w:rPr>
      </w:pPr>
    </w:p>
    <w:p w14:paraId="380EB7A8" w14:textId="77777777" w:rsidR="00BC5A99" w:rsidRPr="00214B47" w:rsidRDefault="00BC5A99" w:rsidP="00BC5A99">
      <w:pPr>
        <w:jc w:val="center"/>
        <w:rPr>
          <w:rFonts w:eastAsiaTheme="minorHAnsi"/>
        </w:rPr>
      </w:pPr>
    </w:p>
    <w:p w14:paraId="27A877AF" w14:textId="77777777" w:rsidR="00BC5A99" w:rsidRDefault="00BC5A99" w:rsidP="00BC5A99">
      <w:pPr>
        <w:jc w:val="center"/>
      </w:pPr>
      <w:r w:rsidRPr="00F75536">
        <w:t>_________________</w:t>
      </w:r>
    </w:p>
    <w:p w14:paraId="05042B47" w14:textId="77777777" w:rsidR="00BC5A99" w:rsidRDefault="00BC5A99" w:rsidP="00BC5A99">
      <w:pPr>
        <w:tabs>
          <w:tab w:val="num" w:pos="748"/>
        </w:tabs>
        <w:ind w:left="5954"/>
        <w:jc w:val="both"/>
      </w:pPr>
    </w:p>
    <w:p w14:paraId="0BFCE6D6" w14:textId="77777777" w:rsidR="00BC5A99" w:rsidRDefault="00BC5A99" w:rsidP="00BC5A99"/>
    <w:p w14:paraId="605DC96E" w14:textId="77777777" w:rsidR="0086400F" w:rsidRDefault="0086400F" w:rsidP="00BC5A99">
      <w:pPr>
        <w:tabs>
          <w:tab w:val="num" w:pos="748"/>
        </w:tabs>
        <w:ind w:left="6096"/>
        <w:jc w:val="both"/>
      </w:pPr>
    </w:p>
    <w:sectPr w:rsidR="0086400F">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3FF0" w14:textId="77777777" w:rsidR="002221DA" w:rsidRDefault="002221DA">
      <w:pPr>
        <w:rPr>
          <w:sz w:val="20"/>
        </w:rPr>
      </w:pPr>
      <w:r>
        <w:rPr>
          <w:sz w:val="20"/>
        </w:rPr>
        <w:separator/>
      </w:r>
    </w:p>
  </w:endnote>
  <w:endnote w:type="continuationSeparator" w:id="0">
    <w:p w14:paraId="154F15F0" w14:textId="77777777" w:rsidR="002221DA" w:rsidRDefault="002221DA">
      <w:pPr>
        <w:rPr>
          <w:sz w:val="20"/>
        </w:rPr>
      </w:pPr>
      <w:r>
        <w:rPr>
          <w:sz w:val="20"/>
        </w:rPr>
        <w:continuationSeparator/>
      </w:r>
    </w:p>
  </w:endnote>
  <w:endnote w:type="continuationNotice" w:id="1">
    <w:p w14:paraId="7CE2335A" w14:textId="77777777" w:rsidR="002221DA" w:rsidRDefault="00222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7FD5" w14:textId="77777777" w:rsidR="00E84D58" w:rsidRDefault="00E84D5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5B891" w14:textId="77777777" w:rsidR="002221DA" w:rsidRDefault="002221DA">
      <w:pPr>
        <w:rPr>
          <w:sz w:val="20"/>
        </w:rPr>
      </w:pPr>
      <w:r>
        <w:rPr>
          <w:sz w:val="20"/>
        </w:rPr>
        <w:separator/>
      </w:r>
    </w:p>
  </w:footnote>
  <w:footnote w:type="continuationSeparator" w:id="0">
    <w:p w14:paraId="57E580BB" w14:textId="77777777" w:rsidR="002221DA" w:rsidRDefault="002221DA">
      <w:pPr>
        <w:rPr>
          <w:sz w:val="20"/>
        </w:rPr>
      </w:pPr>
      <w:r>
        <w:rPr>
          <w:sz w:val="20"/>
        </w:rPr>
        <w:continuationSeparator/>
      </w:r>
    </w:p>
  </w:footnote>
  <w:footnote w:type="continuationNotice" w:id="1">
    <w:p w14:paraId="7D1C9D1B" w14:textId="77777777" w:rsidR="002221DA" w:rsidRDefault="00222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7CBA" w14:textId="77777777" w:rsidR="00E84D58" w:rsidRDefault="00E84D5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F13AF">
      <w:rPr>
        <w:rFonts w:ascii="Arial" w:eastAsia="Arial" w:hAnsi="Arial" w:cs="Arial"/>
        <w:noProof/>
        <w:sz w:val="18"/>
        <w:szCs w:val="18"/>
      </w:rPr>
      <w:t>27</w:t>
    </w:r>
    <w:r>
      <w:rPr>
        <w:rFonts w:ascii="Arial" w:eastAsia="Arial" w:hAnsi="Arial" w:cs="Arial"/>
        <w:sz w:val="18"/>
        <w:szCs w:val="18"/>
      </w:rPr>
      <w:fldChar w:fldCharType="end"/>
    </w:r>
  </w:p>
  <w:p w14:paraId="584ACD47" w14:textId="77777777" w:rsidR="00E84D58" w:rsidRDefault="00E84D5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1E09"/>
    <w:multiLevelType w:val="multilevel"/>
    <w:tmpl w:val="5A64067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2824" w:firstLine="720"/>
      </w:pPr>
      <w:rPr>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578"/>
        </w:tabs>
        <w:ind w:left="1578"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574"/>
        </w:tabs>
        <w:ind w:left="2574"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25F26BB3"/>
    <w:multiLevelType w:val="multilevel"/>
    <w:tmpl w:val="5C4AD6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890573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020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7B83"/>
    <w:rsid w:val="00053ADA"/>
    <w:rsid w:val="00090BD0"/>
    <w:rsid w:val="0009295F"/>
    <w:rsid w:val="000958FE"/>
    <w:rsid w:val="000A18E7"/>
    <w:rsid w:val="000A3F38"/>
    <w:rsid w:val="000B0897"/>
    <w:rsid w:val="000B6752"/>
    <w:rsid w:val="000C1022"/>
    <w:rsid w:val="0011740C"/>
    <w:rsid w:val="00146A55"/>
    <w:rsid w:val="00147A98"/>
    <w:rsid w:val="00170C26"/>
    <w:rsid w:val="00171C28"/>
    <w:rsid w:val="00176468"/>
    <w:rsid w:val="00177475"/>
    <w:rsid w:val="001F6B44"/>
    <w:rsid w:val="00213A75"/>
    <w:rsid w:val="002221DA"/>
    <w:rsid w:val="00225C75"/>
    <w:rsid w:val="00226EA4"/>
    <w:rsid w:val="00234804"/>
    <w:rsid w:val="0029755C"/>
    <w:rsid w:val="002E7683"/>
    <w:rsid w:val="002F07F0"/>
    <w:rsid w:val="00336E9C"/>
    <w:rsid w:val="003E480D"/>
    <w:rsid w:val="003F13AF"/>
    <w:rsid w:val="003F3E99"/>
    <w:rsid w:val="003F722C"/>
    <w:rsid w:val="00452451"/>
    <w:rsid w:val="00473A74"/>
    <w:rsid w:val="004744E5"/>
    <w:rsid w:val="00491FFB"/>
    <w:rsid w:val="004A0F15"/>
    <w:rsid w:val="004C2D09"/>
    <w:rsid w:val="004D4CE9"/>
    <w:rsid w:val="005253F4"/>
    <w:rsid w:val="005876BF"/>
    <w:rsid w:val="005B7EFF"/>
    <w:rsid w:val="005D7CFC"/>
    <w:rsid w:val="005E3274"/>
    <w:rsid w:val="006306A8"/>
    <w:rsid w:val="006369D5"/>
    <w:rsid w:val="00657346"/>
    <w:rsid w:val="0066276C"/>
    <w:rsid w:val="006B69C2"/>
    <w:rsid w:val="006F0718"/>
    <w:rsid w:val="00741513"/>
    <w:rsid w:val="00750CA7"/>
    <w:rsid w:val="007566D9"/>
    <w:rsid w:val="007E1281"/>
    <w:rsid w:val="007F2F58"/>
    <w:rsid w:val="008243F3"/>
    <w:rsid w:val="008362FC"/>
    <w:rsid w:val="00837989"/>
    <w:rsid w:val="008557F2"/>
    <w:rsid w:val="0086400F"/>
    <w:rsid w:val="008E3547"/>
    <w:rsid w:val="008F3F7B"/>
    <w:rsid w:val="00903922"/>
    <w:rsid w:val="00951B1F"/>
    <w:rsid w:val="009728BC"/>
    <w:rsid w:val="0099577D"/>
    <w:rsid w:val="009D1BF4"/>
    <w:rsid w:val="009E1673"/>
    <w:rsid w:val="009E242A"/>
    <w:rsid w:val="009E3F98"/>
    <w:rsid w:val="009F664C"/>
    <w:rsid w:val="00A028C4"/>
    <w:rsid w:val="00A031B6"/>
    <w:rsid w:val="00A344D8"/>
    <w:rsid w:val="00A562D5"/>
    <w:rsid w:val="00A60051"/>
    <w:rsid w:val="00A66F8D"/>
    <w:rsid w:val="00A91A8A"/>
    <w:rsid w:val="00AA64F5"/>
    <w:rsid w:val="00AC21C1"/>
    <w:rsid w:val="00AF7D71"/>
    <w:rsid w:val="00B11FFD"/>
    <w:rsid w:val="00B15908"/>
    <w:rsid w:val="00B26AB6"/>
    <w:rsid w:val="00B444A3"/>
    <w:rsid w:val="00B84B88"/>
    <w:rsid w:val="00BC5A99"/>
    <w:rsid w:val="00C06248"/>
    <w:rsid w:val="00C40279"/>
    <w:rsid w:val="00C45D87"/>
    <w:rsid w:val="00C50037"/>
    <w:rsid w:val="00C97267"/>
    <w:rsid w:val="00CB0C6D"/>
    <w:rsid w:val="00CD2D26"/>
    <w:rsid w:val="00D26F7D"/>
    <w:rsid w:val="00DA4E0C"/>
    <w:rsid w:val="00DD5556"/>
    <w:rsid w:val="00DD59B7"/>
    <w:rsid w:val="00DD5D5E"/>
    <w:rsid w:val="00E54046"/>
    <w:rsid w:val="00E66D63"/>
    <w:rsid w:val="00E84D58"/>
    <w:rsid w:val="00E96ADA"/>
    <w:rsid w:val="00EB4F37"/>
    <w:rsid w:val="00EC08B6"/>
    <w:rsid w:val="00EC733F"/>
    <w:rsid w:val="00ED2694"/>
    <w:rsid w:val="00EF40C1"/>
    <w:rsid w:val="00F15782"/>
    <w:rsid w:val="00F34912"/>
    <w:rsid w:val="00F60BD9"/>
    <w:rsid w:val="00FE3BE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B97B"/>
  <w15:docId w15:val="{8E7D9A59-278B-465F-BD24-524E6D04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86400F"/>
    <w:pPr>
      <w:keepNext/>
      <w:numPr>
        <w:numId w:val="1"/>
      </w:numPr>
      <w:spacing w:before="360" w:after="360"/>
      <w:jc w:val="center"/>
      <w:outlineLvl w:val="0"/>
    </w:pPr>
    <w:rPr>
      <w:sz w:val="28"/>
      <w:lang w:eastAsia="lt-LT"/>
    </w:rPr>
  </w:style>
  <w:style w:type="paragraph" w:styleId="Antrat2">
    <w:name w:val="heading 2"/>
    <w:basedOn w:val="prastasis"/>
    <w:next w:val="prastasis"/>
    <w:link w:val="Antrat2Diagrama"/>
    <w:unhideWhenUsed/>
    <w:qFormat/>
    <w:rsid w:val="0086400F"/>
    <w:pPr>
      <w:numPr>
        <w:ilvl w:val="1"/>
        <w:numId w:val="1"/>
      </w:numPr>
      <w:jc w:val="both"/>
      <w:outlineLvl w:val="1"/>
    </w:pPr>
    <w:rPr>
      <w:lang w:eastAsia="lt-LT"/>
    </w:rPr>
  </w:style>
  <w:style w:type="paragraph" w:styleId="Antrat3">
    <w:name w:val="heading 3"/>
    <w:basedOn w:val="prastasis"/>
    <w:next w:val="prastasis"/>
    <w:link w:val="Antrat3Diagrama"/>
    <w:unhideWhenUsed/>
    <w:qFormat/>
    <w:rsid w:val="0086400F"/>
    <w:pPr>
      <w:keepNext/>
      <w:numPr>
        <w:ilvl w:val="2"/>
        <w:numId w:val="1"/>
      </w:numPr>
      <w:jc w:val="both"/>
      <w:outlineLvl w:val="2"/>
    </w:pPr>
    <w:rPr>
      <w:lang w:eastAsia="lt-LT"/>
    </w:rPr>
  </w:style>
  <w:style w:type="paragraph" w:styleId="Antrat4">
    <w:name w:val="heading 4"/>
    <w:basedOn w:val="prastasis"/>
    <w:next w:val="prastasis"/>
    <w:link w:val="Antrat4Diagrama"/>
    <w:unhideWhenUsed/>
    <w:qFormat/>
    <w:rsid w:val="0086400F"/>
    <w:pPr>
      <w:keepNext/>
      <w:numPr>
        <w:ilvl w:val="3"/>
        <w:numId w:val="1"/>
      </w:numPr>
      <w:outlineLvl w:val="3"/>
    </w:pPr>
    <w:rPr>
      <w:b/>
      <w:sz w:val="44"/>
      <w:lang w:eastAsia="lt-LT"/>
    </w:rPr>
  </w:style>
  <w:style w:type="paragraph" w:styleId="Antrat5">
    <w:name w:val="heading 5"/>
    <w:basedOn w:val="prastasis"/>
    <w:next w:val="prastasis"/>
    <w:link w:val="Antrat5Diagrama"/>
    <w:unhideWhenUsed/>
    <w:qFormat/>
    <w:rsid w:val="0086400F"/>
    <w:pPr>
      <w:keepNext/>
      <w:numPr>
        <w:ilvl w:val="4"/>
        <w:numId w:val="1"/>
      </w:numPr>
      <w:outlineLvl w:val="4"/>
    </w:pPr>
    <w:rPr>
      <w:b/>
      <w:sz w:val="40"/>
      <w:lang w:eastAsia="lt-LT"/>
    </w:rPr>
  </w:style>
  <w:style w:type="paragraph" w:styleId="Antrat6">
    <w:name w:val="heading 6"/>
    <w:basedOn w:val="prastasis"/>
    <w:next w:val="prastasis"/>
    <w:link w:val="Antrat6Diagrama"/>
    <w:unhideWhenUsed/>
    <w:qFormat/>
    <w:rsid w:val="0086400F"/>
    <w:pPr>
      <w:keepNext/>
      <w:numPr>
        <w:ilvl w:val="5"/>
        <w:numId w:val="1"/>
      </w:numPr>
      <w:outlineLvl w:val="5"/>
    </w:pPr>
    <w:rPr>
      <w:b/>
      <w:sz w:val="36"/>
      <w:lang w:eastAsia="lt-LT"/>
    </w:rPr>
  </w:style>
  <w:style w:type="paragraph" w:styleId="Antrat7">
    <w:name w:val="heading 7"/>
    <w:basedOn w:val="prastasis"/>
    <w:next w:val="prastasis"/>
    <w:link w:val="Antrat7Diagrama"/>
    <w:semiHidden/>
    <w:unhideWhenUsed/>
    <w:qFormat/>
    <w:rsid w:val="0086400F"/>
    <w:pPr>
      <w:keepNext/>
      <w:numPr>
        <w:ilvl w:val="6"/>
        <w:numId w:val="1"/>
      </w:numPr>
      <w:outlineLvl w:val="6"/>
    </w:pPr>
    <w:rPr>
      <w:sz w:val="48"/>
      <w:lang w:eastAsia="lt-LT"/>
    </w:rPr>
  </w:style>
  <w:style w:type="paragraph" w:styleId="Antrat8">
    <w:name w:val="heading 8"/>
    <w:basedOn w:val="prastasis"/>
    <w:next w:val="prastasis"/>
    <w:link w:val="Antrat8Diagrama"/>
    <w:semiHidden/>
    <w:unhideWhenUsed/>
    <w:qFormat/>
    <w:rsid w:val="0086400F"/>
    <w:pPr>
      <w:keepNext/>
      <w:numPr>
        <w:ilvl w:val="7"/>
        <w:numId w:val="1"/>
      </w:numPr>
      <w:outlineLvl w:val="7"/>
    </w:pPr>
    <w:rPr>
      <w:b/>
      <w:sz w:val="18"/>
      <w:lang w:eastAsia="lt-LT"/>
    </w:rPr>
  </w:style>
  <w:style w:type="paragraph" w:styleId="Antrat9">
    <w:name w:val="heading 9"/>
    <w:basedOn w:val="prastasis"/>
    <w:next w:val="prastasis"/>
    <w:link w:val="Antrat9Diagrama"/>
    <w:semiHidden/>
    <w:unhideWhenUsed/>
    <w:qFormat/>
    <w:rsid w:val="0086400F"/>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11740C"/>
    <w:rPr>
      <w:color w:val="0563C1" w:themeColor="hyperlink"/>
      <w:u w:val="single"/>
    </w:rPr>
  </w:style>
  <w:style w:type="character" w:customStyle="1" w:styleId="Antrat1Diagrama">
    <w:name w:val="Antraštė 1 Diagrama"/>
    <w:basedOn w:val="Numatytasispastraiposriftas"/>
    <w:link w:val="Antrat1"/>
    <w:rsid w:val="0086400F"/>
    <w:rPr>
      <w:sz w:val="28"/>
      <w:lang w:eastAsia="lt-LT"/>
    </w:rPr>
  </w:style>
  <w:style w:type="character" w:customStyle="1" w:styleId="Antrat2Diagrama">
    <w:name w:val="Antraštė 2 Diagrama"/>
    <w:basedOn w:val="Numatytasispastraiposriftas"/>
    <w:link w:val="Antrat2"/>
    <w:rsid w:val="0086400F"/>
    <w:rPr>
      <w:lang w:eastAsia="lt-LT"/>
    </w:rPr>
  </w:style>
  <w:style w:type="character" w:customStyle="1" w:styleId="Antrat3Diagrama">
    <w:name w:val="Antraštė 3 Diagrama"/>
    <w:basedOn w:val="Numatytasispastraiposriftas"/>
    <w:link w:val="Antrat3"/>
    <w:rsid w:val="0086400F"/>
    <w:rPr>
      <w:lang w:eastAsia="lt-LT"/>
    </w:rPr>
  </w:style>
  <w:style w:type="character" w:customStyle="1" w:styleId="Antrat4Diagrama">
    <w:name w:val="Antraštė 4 Diagrama"/>
    <w:basedOn w:val="Numatytasispastraiposriftas"/>
    <w:link w:val="Antrat4"/>
    <w:rsid w:val="0086400F"/>
    <w:rPr>
      <w:b/>
      <w:sz w:val="44"/>
      <w:lang w:eastAsia="lt-LT"/>
    </w:rPr>
  </w:style>
  <w:style w:type="character" w:customStyle="1" w:styleId="Antrat5Diagrama">
    <w:name w:val="Antraštė 5 Diagrama"/>
    <w:basedOn w:val="Numatytasispastraiposriftas"/>
    <w:link w:val="Antrat5"/>
    <w:rsid w:val="0086400F"/>
    <w:rPr>
      <w:b/>
      <w:sz w:val="40"/>
      <w:lang w:eastAsia="lt-LT"/>
    </w:rPr>
  </w:style>
  <w:style w:type="character" w:customStyle="1" w:styleId="Antrat6Diagrama">
    <w:name w:val="Antraštė 6 Diagrama"/>
    <w:basedOn w:val="Numatytasispastraiposriftas"/>
    <w:link w:val="Antrat6"/>
    <w:rsid w:val="0086400F"/>
    <w:rPr>
      <w:b/>
      <w:sz w:val="36"/>
      <w:lang w:eastAsia="lt-LT"/>
    </w:rPr>
  </w:style>
  <w:style w:type="character" w:customStyle="1" w:styleId="Antrat7Diagrama">
    <w:name w:val="Antraštė 7 Diagrama"/>
    <w:basedOn w:val="Numatytasispastraiposriftas"/>
    <w:link w:val="Antrat7"/>
    <w:semiHidden/>
    <w:rsid w:val="0086400F"/>
    <w:rPr>
      <w:sz w:val="48"/>
      <w:lang w:eastAsia="lt-LT"/>
    </w:rPr>
  </w:style>
  <w:style w:type="character" w:customStyle="1" w:styleId="Antrat8Diagrama">
    <w:name w:val="Antraštė 8 Diagrama"/>
    <w:basedOn w:val="Numatytasispastraiposriftas"/>
    <w:link w:val="Antrat8"/>
    <w:semiHidden/>
    <w:rsid w:val="0086400F"/>
    <w:rPr>
      <w:b/>
      <w:sz w:val="18"/>
      <w:lang w:eastAsia="lt-LT"/>
    </w:rPr>
  </w:style>
  <w:style w:type="character" w:customStyle="1" w:styleId="Antrat9Diagrama">
    <w:name w:val="Antraštė 9 Diagrama"/>
    <w:basedOn w:val="Numatytasispastraiposriftas"/>
    <w:link w:val="Antrat9"/>
    <w:semiHidden/>
    <w:rsid w:val="0086400F"/>
    <w:rPr>
      <w:sz w:val="40"/>
      <w:lang w:eastAsia="lt-LT"/>
    </w:rPr>
  </w:style>
  <w:style w:type="paragraph" w:customStyle="1" w:styleId="Patvirtinta">
    <w:name w:val="Patvirtinta"/>
    <w:rsid w:val="0086400F"/>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Hyperlink1">
    <w:name w:val="Hyperlink1"/>
    <w:rsid w:val="0086400F"/>
    <w:pPr>
      <w:autoSpaceDE w:val="0"/>
      <w:autoSpaceDN w:val="0"/>
      <w:adjustRightInd w:val="0"/>
      <w:ind w:firstLine="312"/>
      <w:jc w:val="both"/>
    </w:pPr>
    <w:rPr>
      <w:rFonts w:ascii="TimesLT" w:hAnsi="TimesLT"/>
      <w:sz w:val="20"/>
      <w:lang w:val="en-US"/>
    </w:rPr>
  </w:style>
  <w:style w:type="paragraph" w:customStyle="1" w:styleId="CentrBoldm">
    <w:name w:val="CentrBoldm"/>
    <w:basedOn w:val="prastasis"/>
    <w:rsid w:val="0086400F"/>
    <w:pPr>
      <w:autoSpaceDE w:val="0"/>
      <w:autoSpaceDN w:val="0"/>
      <w:adjustRightInd w:val="0"/>
      <w:jc w:val="center"/>
    </w:pPr>
    <w:rPr>
      <w:rFonts w:ascii="TimesLT" w:hAnsi="TimesLT"/>
      <w:b/>
      <w:bCs/>
      <w:sz w:val="20"/>
      <w:lang w:val="en-US"/>
    </w:rPr>
  </w:style>
  <w:style w:type="paragraph" w:styleId="Pagrindinistekstas2">
    <w:name w:val="Body Text 2"/>
    <w:basedOn w:val="prastasis"/>
    <w:link w:val="Pagrindinistekstas2Diagrama"/>
    <w:uiPriority w:val="99"/>
    <w:semiHidden/>
    <w:unhideWhenUsed/>
    <w:rsid w:val="00BC5A99"/>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semiHidden/>
    <w:rsid w:val="00BC5A99"/>
    <w:rPr>
      <w:lang w:eastAsia="lt-LT"/>
    </w:rPr>
  </w:style>
  <w:style w:type="paragraph" w:styleId="Debesliotekstas">
    <w:name w:val="Balloon Text"/>
    <w:basedOn w:val="prastasis"/>
    <w:link w:val="DebesliotekstasDiagrama"/>
    <w:semiHidden/>
    <w:unhideWhenUsed/>
    <w:rsid w:val="007E12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E1281"/>
    <w:rPr>
      <w:rFonts w:ascii="Tahoma" w:hAnsi="Tahoma" w:cs="Tahoma"/>
      <w:sz w:val="16"/>
      <w:szCs w:val="16"/>
    </w:rPr>
  </w:style>
  <w:style w:type="character" w:styleId="Komentaronuoroda">
    <w:name w:val="annotation reference"/>
    <w:basedOn w:val="Numatytasispastraiposriftas"/>
    <w:semiHidden/>
    <w:unhideWhenUsed/>
    <w:rsid w:val="00E96ADA"/>
    <w:rPr>
      <w:sz w:val="16"/>
      <w:szCs w:val="16"/>
    </w:rPr>
  </w:style>
  <w:style w:type="paragraph" w:styleId="Komentarotekstas">
    <w:name w:val="annotation text"/>
    <w:basedOn w:val="prastasis"/>
    <w:link w:val="KomentarotekstasDiagrama"/>
    <w:semiHidden/>
    <w:unhideWhenUsed/>
    <w:rsid w:val="00E96ADA"/>
    <w:rPr>
      <w:sz w:val="20"/>
    </w:rPr>
  </w:style>
  <w:style w:type="character" w:customStyle="1" w:styleId="KomentarotekstasDiagrama">
    <w:name w:val="Komentaro tekstas Diagrama"/>
    <w:basedOn w:val="Numatytasispastraiposriftas"/>
    <w:link w:val="Komentarotekstas"/>
    <w:semiHidden/>
    <w:rsid w:val="00E96ADA"/>
    <w:rPr>
      <w:sz w:val="20"/>
    </w:rPr>
  </w:style>
  <w:style w:type="paragraph" w:styleId="Komentarotema">
    <w:name w:val="annotation subject"/>
    <w:basedOn w:val="Komentarotekstas"/>
    <w:next w:val="Komentarotekstas"/>
    <w:link w:val="KomentarotemaDiagrama"/>
    <w:semiHidden/>
    <w:unhideWhenUsed/>
    <w:rsid w:val="00E96ADA"/>
    <w:rPr>
      <w:b/>
      <w:bCs/>
    </w:rPr>
  </w:style>
  <w:style w:type="character" w:customStyle="1" w:styleId="KomentarotemaDiagrama">
    <w:name w:val="Komentaro tema Diagrama"/>
    <w:basedOn w:val="KomentarotekstasDiagrama"/>
    <w:link w:val="Komentarotema"/>
    <w:semiHidden/>
    <w:rsid w:val="00E96ADA"/>
    <w:rPr>
      <w:b/>
      <w:bCs/>
      <w:sz w:val="20"/>
    </w:rPr>
  </w:style>
  <w:style w:type="paragraph" w:styleId="Pataisymai">
    <w:name w:val="Revision"/>
    <w:hidden/>
    <w:semiHidden/>
    <w:rsid w:val="00DD5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880835">
      <w:bodyDiv w:val="1"/>
      <w:marLeft w:val="0"/>
      <w:marRight w:val="0"/>
      <w:marTop w:val="0"/>
      <w:marBottom w:val="0"/>
      <w:divBdr>
        <w:top w:val="none" w:sz="0" w:space="0" w:color="auto"/>
        <w:left w:val="none" w:sz="0" w:space="0" w:color="auto"/>
        <w:bottom w:val="none" w:sz="0" w:space="0" w:color="auto"/>
        <w:right w:val="none" w:sz="0" w:space="0" w:color="auto"/>
      </w:divBdr>
    </w:div>
    <w:div w:id="878473584">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5426888">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min@finmin.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CB8664-AA3E-46BC-8369-FE8EB74F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72556</Words>
  <Characters>41357</Characters>
  <Application>Microsoft Office Word</Application>
  <DocSecurity>0</DocSecurity>
  <Lines>344</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Dambrauskienė</cp:lastModifiedBy>
  <cp:revision>3</cp:revision>
  <cp:lastPrinted>2017-06-29T23:42:00Z</cp:lastPrinted>
  <dcterms:created xsi:type="dcterms:W3CDTF">2025-03-25T14:18:00Z</dcterms:created>
  <dcterms:modified xsi:type="dcterms:W3CDTF">2025-03-26T08:57:00Z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