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2D4F6ECD" w:rsidR="00F83651" w:rsidRPr="00FD62BB"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sidRPr="00FD62BB">
        <w:rPr>
          <w:szCs w:val="24"/>
        </w:rPr>
        <w:tab/>
      </w:r>
      <w:r w:rsidR="00A3610A" w:rsidRPr="00FD62BB">
        <w:rPr>
          <w:szCs w:val="24"/>
        </w:rPr>
        <w:tab/>
      </w:r>
      <w:bookmarkEnd w:id="0"/>
      <w:r w:rsidR="00A3610A" w:rsidRPr="00FD62BB">
        <w:rPr>
          <w:szCs w:val="24"/>
        </w:rPr>
        <w:t xml:space="preserve">    </w:t>
      </w:r>
      <w:r w:rsidRPr="00FD62BB">
        <w:rPr>
          <w:szCs w:val="24"/>
        </w:rPr>
        <w:tab/>
      </w:r>
      <w:r w:rsidRPr="00FD62BB">
        <w:rPr>
          <w:szCs w:val="24"/>
        </w:rPr>
        <w:tab/>
      </w:r>
      <w:r w:rsidR="00FD62BB" w:rsidRPr="00FD62BB">
        <w:rPr>
          <w:szCs w:val="24"/>
        </w:rPr>
        <w:t>2025-0</w:t>
      </w:r>
      <w:r w:rsidR="007F15CD">
        <w:rPr>
          <w:szCs w:val="24"/>
        </w:rPr>
        <w:t>3-</w:t>
      </w:r>
      <w:r w:rsidR="00D41C32">
        <w:rPr>
          <w:szCs w:val="24"/>
        </w:rPr>
        <w:t>2</w:t>
      </w:r>
      <w:r w:rsidR="00C30E91">
        <w:rPr>
          <w:szCs w:val="24"/>
        </w:rPr>
        <w:t>6</w:t>
      </w:r>
    </w:p>
    <w:p w14:paraId="3B0C54C6" w14:textId="77777777" w:rsidR="00F83651" w:rsidRPr="00FD62BB" w:rsidRDefault="00F83651" w:rsidP="0066650C">
      <w:pPr>
        <w:ind w:right="-1"/>
        <w:jc w:val="both"/>
        <w:rPr>
          <w:b/>
          <w:szCs w:val="24"/>
        </w:rPr>
      </w:pPr>
    </w:p>
    <w:p w14:paraId="631D0DE3" w14:textId="77777777" w:rsidR="00F83651" w:rsidRPr="00FD62BB" w:rsidRDefault="00F83651" w:rsidP="0066650C">
      <w:pPr>
        <w:ind w:right="-1"/>
        <w:jc w:val="both"/>
        <w:rPr>
          <w:b/>
          <w:szCs w:val="24"/>
        </w:rPr>
      </w:pPr>
    </w:p>
    <w:p w14:paraId="6CAAB51F" w14:textId="77777777" w:rsidR="00F83651" w:rsidRPr="00FD62BB" w:rsidRDefault="00F83651" w:rsidP="0066650C">
      <w:pPr>
        <w:ind w:right="-1"/>
        <w:jc w:val="both"/>
        <w:rPr>
          <w:b/>
          <w:bCs/>
          <w:szCs w:val="24"/>
        </w:rPr>
      </w:pPr>
    </w:p>
    <w:p w14:paraId="5A2950A9" w14:textId="5B22E63E" w:rsidR="003D4688" w:rsidRPr="00FD62BB" w:rsidRDefault="003D4688" w:rsidP="003D4688">
      <w:pPr>
        <w:spacing w:after="160" w:line="259" w:lineRule="auto"/>
        <w:rPr>
          <w:rFonts w:eastAsiaTheme="minorHAnsi"/>
          <w:b/>
          <w:bCs/>
          <w:szCs w:val="24"/>
          <w:lang w:eastAsia="en-US"/>
        </w:rPr>
      </w:pPr>
      <w:r w:rsidRPr="00FD62BB">
        <w:rPr>
          <w:rFonts w:eastAsiaTheme="minorHAnsi"/>
          <w:b/>
          <w:bCs/>
          <w:szCs w:val="24"/>
          <w:lang w:eastAsia="en-US"/>
        </w:rPr>
        <w:t>DĖL GAUT</w:t>
      </w:r>
      <w:r w:rsidR="00BC45D6">
        <w:rPr>
          <w:rFonts w:eastAsiaTheme="minorHAnsi"/>
          <w:b/>
          <w:bCs/>
          <w:szCs w:val="24"/>
          <w:lang w:eastAsia="en-US"/>
        </w:rPr>
        <w:t>Ų</w:t>
      </w:r>
      <w:r w:rsidR="001872AC" w:rsidRPr="00FD62BB">
        <w:rPr>
          <w:rFonts w:eastAsiaTheme="minorHAnsi"/>
          <w:b/>
          <w:bCs/>
          <w:szCs w:val="24"/>
          <w:lang w:eastAsia="en-US"/>
        </w:rPr>
        <w:t xml:space="preserve"> KLAUSIM</w:t>
      </w:r>
      <w:r w:rsidR="00BC45D6">
        <w:rPr>
          <w:rFonts w:eastAsiaTheme="minorHAnsi"/>
          <w:b/>
          <w:bCs/>
          <w:szCs w:val="24"/>
          <w:lang w:eastAsia="en-US"/>
        </w:rPr>
        <w:t>Ų</w:t>
      </w:r>
    </w:p>
    <w:p w14:paraId="5BB508DD" w14:textId="55A83685" w:rsidR="003D4688" w:rsidRPr="00FD62BB" w:rsidRDefault="00844D8D" w:rsidP="007F15CD">
      <w:pPr>
        <w:ind w:firstLine="709"/>
        <w:jc w:val="both"/>
        <w:rPr>
          <w:szCs w:val="24"/>
        </w:rPr>
      </w:pPr>
      <w:r w:rsidRPr="00FD62BB">
        <w:rPr>
          <w:szCs w:val="24"/>
        </w:rPr>
        <w:t xml:space="preserve">Šiaulių apskaitos centras vykdo </w:t>
      </w:r>
      <w:r w:rsidR="00CA62BC" w:rsidRPr="00FD62BB">
        <w:rPr>
          <w:szCs w:val="24"/>
        </w:rPr>
        <w:t>pirkimo</w:t>
      </w:r>
      <w:r w:rsidR="00CA62BC" w:rsidRPr="00FD62BB">
        <w:rPr>
          <w:rFonts w:eastAsia="Arial Unicode MS"/>
          <w:b/>
          <w:bCs/>
          <w:szCs w:val="24"/>
          <w:bdr w:val="nil"/>
          <w:lang w:val="en-US"/>
        </w:rPr>
        <w:t xml:space="preserve"> </w:t>
      </w:r>
      <w:r w:rsidR="00D41C32" w:rsidRPr="00D41C32">
        <w:rPr>
          <w:rFonts w:eastAsia="Arial Unicode MS"/>
          <w:b/>
          <w:bCs/>
          <w:szCs w:val="24"/>
          <w:bdr w:val="nil"/>
        </w:rPr>
        <w:t>„</w:t>
      </w:r>
      <w:r w:rsidR="00D41C32" w:rsidRPr="00D41C32">
        <w:rPr>
          <w:rFonts w:eastAsia="Arial Unicode MS"/>
          <w:b/>
          <w:bCs/>
          <w:i/>
          <w:iCs/>
          <w:szCs w:val="24"/>
          <w:bdr w:val="nil"/>
        </w:rPr>
        <w:t>Administracinės paskirties pastato vidaus (freskų salė) Vasario 16-osios g. 62, Šiauliai, paprastojo remonto darbai“</w:t>
      </w:r>
      <w:r w:rsidR="00A3610A" w:rsidRPr="00FD62BB">
        <w:rPr>
          <w:szCs w:val="24"/>
        </w:rPr>
        <w:t xml:space="preserve"> </w:t>
      </w:r>
      <w:r w:rsidRPr="00FD62BB">
        <w:rPr>
          <w:szCs w:val="24"/>
        </w:rPr>
        <w:t xml:space="preserve">(CVP IS pirkimo Nr. </w:t>
      </w:r>
      <w:r w:rsidR="00D41C32">
        <w:rPr>
          <w:szCs w:val="24"/>
        </w:rPr>
        <w:t>1690839</w:t>
      </w:r>
      <w:r w:rsidRPr="00FD62BB">
        <w:rPr>
          <w:szCs w:val="24"/>
        </w:rPr>
        <w:t>) procedūras.</w:t>
      </w:r>
    </w:p>
    <w:p w14:paraId="7BC68BE0" w14:textId="1997CE06" w:rsidR="003D4688" w:rsidRPr="00FD62BB" w:rsidRDefault="003D4688" w:rsidP="003D4688">
      <w:pPr>
        <w:ind w:firstLine="709"/>
        <w:jc w:val="both"/>
        <w:rPr>
          <w:szCs w:val="24"/>
        </w:rPr>
      </w:pPr>
      <w:r w:rsidRPr="00FD62BB">
        <w:rPr>
          <w:szCs w:val="24"/>
        </w:rPr>
        <w:t>Informuojame, kad CVP IS susirašinėjimo priemonėmis gaut</w:t>
      </w:r>
      <w:r w:rsidR="00BC45D6">
        <w:rPr>
          <w:szCs w:val="24"/>
        </w:rPr>
        <w:t>i</w:t>
      </w:r>
      <w:r w:rsidRPr="00FD62BB">
        <w:rPr>
          <w:szCs w:val="24"/>
        </w:rPr>
        <w:t xml:space="preserve"> tiekėjo klausima</w:t>
      </w:r>
      <w:r w:rsidR="00BC45D6">
        <w:rPr>
          <w:szCs w:val="24"/>
        </w:rPr>
        <w:t>i</w:t>
      </w:r>
      <w:r w:rsidRPr="00FD62BB">
        <w:rPr>
          <w:szCs w:val="24"/>
        </w:rPr>
        <w:t xml:space="preserve">. Vadovaujantis pirkimo sąlygų </w:t>
      </w:r>
      <w:r w:rsidR="007A3B76">
        <w:rPr>
          <w:szCs w:val="24"/>
        </w:rPr>
        <w:t>11</w:t>
      </w:r>
      <w:r w:rsidRPr="00FD62BB">
        <w:rPr>
          <w:szCs w:val="24"/>
        </w:rPr>
        <w:t xml:space="preserve"> sk. perkančioji organizacija atsako į pateikt</w:t>
      </w:r>
      <w:r w:rsidR="00E54AD7">
        <w:rPr>
          <w:szCs w:val="24"/>
        </w:rPr>
        <w:t>us</w:t>
      </w:r>
      <w:r w:rsidRPr="00FD62BB">
        <w:rPr>
          <w:szCs w:val="24"/>
        </w:rPr>
        <w:t xml:space="preserve"> klausim</w:t>
      </w:r>
      <w:r w:rsidR="00E54AD7">
        <w:rPr>
          <w:szCs w:val="24"/>
        </w:rPr>
        <w:t>us</w:t>
      </w:r>
      <w:r w:rsidRPr="00FD62BB">
        <w:rPr>
          <w:szCs w:val="24"/>
        </w:rPr>
        <w:t xml:space="preserve">: </w:t>
      </w:r>
    </w:p>
    <w:p w14:paraId="10363985" w14:textId="77777777" w:rsidR="003D4688" w:rsidRPr="003D4688" w:rsidRDefault="003D4688" w:rsidP="003D4688">
      <w:pPr>
        <w:ind w:firstLine="709"/>
        <w:jc w:val="both"/>
        <w:rPr>
          <w:szCs w:val="24"/>
        </w:rPr>
      </w:pPr>
      <w:bookmarkStart w:id="1" w:name="_Hlk191886041"/>
    </w:p>
    <w:bookmarkEnd w:id="1"/>
    <w:p w14:paraId="1E37930A" w14:textId="77777777" w:rsidR="00E54AD7" w:rsidRPr="006367DF" w:rsidRDefault="00E54AD7" w:rsidP="00E54AD7">
      <w:pPr>
        <w:pStyle w:val="Sraopastraipa"/>
        <w:numPr>
          <w:ilvl w:val="0"/>
          <w:numId w:val="12"/>
        </w:numPr>
        <w:tabs>
          <w:tab w:val="left" w:pos="993"/>
        </w:tabs>
        <w:contextualSpacing w:val="0"/>
        <w:rPr>
          <w:b/>
          <w:bCs/>
          <w:szCs w:val="24"/>
        </w:rPr>
      </w:pPr>
      <w:r w:rsidRPr="006367DF">
        <w:rPr>
          <w:b/>
          <w:bCs/>
          <w:szCs w:val="24"/>
        </w:rPr>
        <w:t>Klausimas:</w:t>
      </w:r>
    </w:p>
    <w:p w14:paraId="55109683" w14:textId="77777777" w:rsidR="00E54AD7" w:rsidRPr="006367DF" w:rsidRDefault="00E54AD7" w:rsidP="00E54AD7">
      <w:pPr>
        <w:ind w:firstLine="709"/>
        <w:jc w:val="both"/>
        <w:rPr>
          <w:i/>
          <w:iCs/>
          <w:szCs w:val="24"/>
          <w:shd w:val="clear" w:color="auto" w:fill="FFFFFF"/>
        </w:rPr>
      </w:pPr>
      <w:bookmarkStart w:id="2" w:name="_Hlk193189118"/>
      <w:r w:rsidRPr="006367DF">
        <w:rPr>
          <w:i/>
          <w:iCs/>
          <w:szCs w:val="24"/>
          <w:shd w:val="clear" w:color="auto" w:fill="FFFFFF"/>
        </w:rPr>
        <w:t>„Pridėtuose interjero brėžiniuose nurodyti jungikliai rudos bei baltos spalvos, o medžiagų žiniaraštyje antracito ir baltos spalvos. Patikslinkite, kurią spalvą vertinti Rangovui. Ar šiuo pirkimu perkami projekte nurodyti baldai?</w:t>
      </w:r>
      <w:r>
        <w:rPr>
          <w:i/>
          <w:iCs/>
          <w:shd w:val="clear" w:color="auto" w:fill="FFFFFF"/>
        </w:rPr>
        <w:t>“</w:t>
      </w:r>
    </w:p>
    <w:bookmarkEnd w:id="2"/>
    <w:p w14:paraId="786AFC0C" w14:textId="77777777" w:rsidR="00E54AD7" w:rsidRPr="006367DF" w:rsidRDefault="00E54AD7" w:rsidP="00E54AD7">
      <w:pPr>
        <w:ind w:firstLine="709"/>
        <w:jc w:val="both"/>
        <w:rPr>
          <w:i/>
          <w:iCs/>
          <w:szCs w:val="24"/>
          <w:shd w:val="clear" w:color="auto" w:fill="FFFFFF"/>
        </w:rPr>
      </w:pPr>
    </w:p>
    <w:p w14:paraId="3B545E1B" w14:textId="77777777" w:rsidR="00E54AD7" w:rsidRPr="006367DF" w:rsidRDefault="00E54AD7" w:rsidP="00E54AD7">
      <w:pPr>
        <w:pStyle w:val="Sraopastraipa"/>
        <w:numPr>
          <w:ilvl w:val="0"/>
          <w:numId w:val="13"/>
        </w:numPr>
        <w:contextualSpacing w:val="0"/>
        <w:jc w:val="both"/>
        <w:rPr>
          <w:b/>
          <w:bCs/>
          <w:szCs w:val="24"/>
          <w:shd w:val="clear" w:color="auto" w:fill="FFFFFF"/>
        </w:rPr>
      </w:pPr>
      <w:r w:rsidRPr="006367DF">
        <w:rPr>
          <w:b/>
          <w:bCs/>
          <w:szCs w:val="24"/>
          <w:shd w:val="clear" w:color="auto" w:fill="FFFFFF"/>
        </w:rPr>
        <w:t>Atsakymas:</w:t>
      </w:r>
    </w:p>
    <w:p w14:paraId="2EAB147E" w14:textId="77777777" w:rsidR="00E54AD7" w:rsidRPr="006367DF" w:rsidRDefault="00E54AD7" w:rsidP="00E54AD7">
      <w:pPr>
        <w:ind w:left="720"/>
        <w:jc w:val="both"/>
        <w:rPr>
          <w:i/>
          <w:iCs/>
          <w:szCs w:val="24"/>
        </w:rPr>
      </w:pPr>
      <w:r w:rsidRPr="006367DF">
        <w:rPr>
          <w:i/>
          <w:iCs/>
          <w:szCs w:val="24"/>
        </w:rPr>
        <w:t>„ 1. Turi būti antracito (tamsiai pilkos) spalvos. </w:t>
      </w:r>
    </w:p>
    <w:p w14:paraId="743DE1B7" w14:textId="77777777" w:rsidR="00E54AD7" w:rsidRPr="006367DF" w:rsidRDefault="00E54AD7" w:rsidP="00E54AD7">
      <w:pPr>
        <w:pStyle w:val="Sraopastraipa"/>
        <w:numPr>
          <w:ilvl w:val="0"/>
          <w:numId w:val="13"/>
        </w:numPr>
        <w:ind w:hanging="218"/>
        <w:contextualSpacing w:val="0"/>
        <w:jc w:val="both"/>
        <w:rPr>
          <w:i/>
          <w:iCs/>
          <w:szCs w:val="24"/>
        </w:rPr>
      </w:pPr>
      <w:r w:rsidRPr="006367DF">
        <w:rPr>
          <w:i/>
          <w:iCs/>
          <w:szCs w:val="24"/>
        </w:rPr>
        <w:t>Pirkime yra tik spintos, kurios turi būti vientisos su sienomis.“</w:t>
      </w:r>
    </w:p>
    <w:p w14:paraId="05090F50" w14:textId="77777777" w:rsidR="00E54AD7" w:rsidRPr="006367DF" w:rsidRDefault="00E54AD7" w:rsidP="00E54AD7">
      <w:pPr>
        <w:pStyle w:val="Sraopastraipa"/>
        <w:ind w:left="1069"/>
        <w:jc w:val="both"/>
        <w:rPr>
          <w:i/>
          <w:iCs/>
          <w:szCs w:val="24"/>
        </w:rPr>
      </w:pPr>
    </w:p>
    <w:p w14:paraId="479D1DD8" w14:textId="77777777" w:rsidR="00E54AD7" w:rsidRPr="006367DF" w:rsidRDefault="00E54AD7" w:rsidP="00E54AD7">
      <w:pPr>
        <w:pStyle w:val="Sraopastraipa"/>
        <w:numPr>
          <w:ilvl w:val="0"/>
          <w:numId w:val="12"/>
        </w:numPr>
        <w:contextualSpacing w:val="0"/>
        <w:jc w:val="both"/>
        <w:rPr>
          <w:b/>
          <w:bCs/>
          <w:szCs w:val="24"/>
        </w:rPr>
      </w:pPr>
      <w:r w:rsidRPr="006367DF">
        <w:rPr>
          <w:b/>
          <w:bCs/>
          <w:szCs w:val="24"/>
        </w:rPr>
        <w:t>Klausimas</w:t>
      </w:r>
    </w:p>
    <w:p w14:paraId="718EC0A1" w14:textId="77777777" w:rsidR="00E54AD7" w:rsidRPr="006367DF" w:rsidRDefault="00E54AD7" w:rsidP="00E54AD7">
      <w:pPr>
        <w:ind w:firstLine="709"/>
        <w:jc w:val="both"/>
        <w:rPr>
          <w:i/>
          <w:iCs/>
          <w:szCs w:val="24"/>
        </w:rPr>
      </w:pPr>
      <w:r w:rsidRPr="006367DF">
        <w:rPr>
          <w:i/>
          <w:iCs/>
          <w:szCs w:val="24"/>
        </w:rPr>
        <w:t>„Pirkimo sąlygose yra nurodyta, jog Tiekėjas kartu su remonto darbais turi atlikti paprastojo remonto aprašą ir, jeigu reikalinga, gauti statybą leidžiantį dokumentą. Kadangi Perkami darbai yra įtraukti į kultūros paveldo departamento saugomų vertingųjų savybių sąrašą yra neįmanoma apskaičiuoti tikslios remonto darbų kainos. Pirkime nėra nurodyta ar bus reikalinga atlikti vertingųjų savybių tyrimus ir koks yra jų poreikis. Manome, jog Perkančioji organizacija turėtų parengti freskų salės paprastojo remonto aprašą ir tuomet skelbti remonto darbų pirkimą, jog būtų galima tiksliai įsivertinti atliekamų darbų vertę. Taip būtų racionaliai panaudotos savivaldybės biudžeto lėšos.“</w:t>
      </w:r>
    </w:p>
    <w:p w14:paraId="0C80E68A" w14:textId="77777777" w:rsidR="00E54AD7" w:rsidRPr="006367DF" w:rsidRDefault="00E54AD7" w:rsidP="00E54AD7">
      <w:pPr>
        <w:ind w:firstLine="709"/>
        <w:jc w:val="both"/>
        <w:rPr>
          <w:i/>
          <w:iCs/>
          <w:szCs w:val="24"/>
        </w:rPr>
      </w:pPr>
    </w:p>
    <w:p w14:paraId="4818EDF6" w14:textId="77777777" w:rsidR="00E54AD7" w:rsidRPr="006367DF" w:rsidRDefault="00E54AD7" w:rsidP="00E54AD7">
      <w:pPr>
        <w:pStyle w:val="Sraopastraipa"/>
        <w:ind w:left="0" w:firstLine="709"/>
        <w:jc w:val="both"/>
        <w:rPr>
          <w:b/>
          <w:bCs/>
        </w:rPr>
      </w:pPr>
      <w:r>
        <w:rPr>
          <w:b/>
          <w:bCs/>
        </w:rPr>
        <w:t>2.</w:t>
      </w:r>
      <w:r w:rsidRPr="006367DF">
        <w:rPr>
          <w:b/>
          <w:bCs/>
        </w:rPr>
        <w:t xml:space="preserve">  Atsakymas</w:t>
      </w:r>
    </w:p>
    <w:p w14:paraId="7F6DC82F" w14:textId="77777777" w:rsidR="00E54AD7" w:rsidRPr="006367DF" w:rsidRDefault="00E54AD7" w:rsidP="00E54AD7">
      <w:pPr>
        <w:pStyle w:val="Sraopastraipa"/>
        <w:ind w:left="0" w:firstLine="709"/>
        <w:rPr>
          <w:i/>
          <w:iCs/>
          <w:sz w:val="22"/>
          <w:szCs w:val="22"/>
        </w:rPr>
      </w:pPr>
      <w:r>
        <w:rPr>
          <w:i/>
          <w:iCs/>
          <w:sz w:val="22"/>
          <w:szCs w:val="22"/>
        </w:rPr>
        <w:t>„</w:t>
      </w:r>
      <w:r w:rsidRPr="006367DF">
        <w:rPr>
          <w:i/>
          <w:iCs/>
          <w:sz w:val="22"/>
          <w:szCs w:val="22"/>
        </w:rPr>
        <w:t xml:space="preserve">Remonto darbai atliekami patalpoje, kurioje yra vidaus dekoras- freska „Šiaulių žemė“. Remonto  metu ši freska neliečiama. Prieš pradedant darbus privalomas freskų uždengimas, atskyrimas kietomis plokštėmis ar kitomis priemonėmis, kad remonto metu nebūtų pažeistas freskos piešinys. Visi demontavimo darbai, kurie sukelia daug dulkių turi būti atliekami siurblių, vandens laistymo ar kitų priemonių pagalba kuo labiau sumažinant statybinių dulkių sklaidą. </w:t>
      </w:r>
    </w:p>
    <w:p w14:paraId="31A5C0C4" w14:textId="77777777" w:rsidR="00E54AD7" w:rsidRPr="006367DF" w:rsidRDefault="00E54AD7" w:rsidP="00E54AD7">
      <w:pPr>
        <w:pStyle w:val="Sraopastraipa"/>
        <w:ind w:left="0" w:firstLine="709"/>
        <w:rPr>
          <w:i/>
          <w:iCs/>
          <w:sz w:val="22"/>
          <w:szCs w:val="22"/>
        </w:rPr>
      </w:pPr>
      <w:r w:rsidRPr="006367DF">
        <w:rPr>
          <w:i/>
          <w:iCs/>
          <w:sz w:val="22"/>
          <w:szCs w:val="22"/>
        </w:rPr>
        <w:t>Vertingų savybių tyrimų atlikti nereikia.</w:t>
      </w:r>
      <w:r>
        <w:rPr>
          <w:i/>
          <w:iCs/>
          <w:sz w:val="22"/>
          <w:szCs w:val="22"/>
        </w:rPr>
        <w:t>“</w:t>
      </w:r>
    </w:p>
    <w:p w14:paraId="674120F3" w14:textId="4D0B19A6" w:rsidR="003D4688" w:rsidRPr="003D4688" w:rsidRDefault="003D4688" w:rsidP="003D4688">
      <w:pPr>
        <w:ind w:firstLine="709"/>
        <w:jc w:val="both"/>
        <w:rPr>
          <w:szCs w:val="24"/>
        </w:rPr>
      </w:pPr>
    </w:p>
    <w:p w14:paraId="76214ED9" w14:textId="67025ECF" w:rsidR="001F0784" w:rsidRDefault="003D4688" w:rsidP="003D4688">
      <w:pPr>
        <w:jc w:val="both"/>
        <w:rPr>
          <w:szCs w:val="24"/>
        </w:rPr>
      </w:pPr>
      <w:r w:rsidRPr="003D4688">
        <w:rPr>
          <w:szCs w:val="24"/>
        </w:rPr>
        <w:t>Šis raštas bus siunčiamas visiems prie pirkimo prisijungusiems tiekėjams.</w:t>
      </w:r>
    </w:p>
    <w:p w14:paraId="4556B6EA" w14:textId="2AB3F943" w:rsidR="001F0784" w:rsidRDefault="001F0784" w:rsidP="0066650C">
      <w:pPr>
        <w:jc w:val="both"/>
        <w:rPr>
          <w:szCs w:val="24"/>
        </w:rPr>
      </w:pPr>
    </w:p>
    <w:p w14:paraId="3F42CA51" w14:textId="6FC77DD0" w:rsidR="003D4688" w:rsidRPr="003D4688" w:rsidRDefault="003D4688" w:rsidP="003D4688">
      <w:pPr>
        <w:spacing w:after="160" w:line="259" w:lineRule="auto"/>
        <w:rPr>
          <w:rFonts w:eastAsiaTheme="minorHAnsi"/>
          <w:szCs w:val="24"/>
          <w:lang w:eastAsia="en-US"/>
        </w:rPr>
      </w:pPr>
      <w:r w:rsidRPr="003D4688">
        <w:rPr>
          <w:rFonts w:eastAsiaTheme="minorHAnsi"/>
          <w:szCs w:val="24"/>
          <w:lang w:eastAsia="en-US"/>
        </w:rPr>
        <w:t>Atkreipiame dėmesį, kad rengiant ir teikiant pasiūlymus prašome vadovautis pateikiamais</w:t>
      </w:r>
      <w:r>
        <w:rPr>
          <w:rFonts w:eastAsiaTheme="minorHAnsi"/>
          <w:szCs w:val="24"/>
          <w:lang w:eastAsia="en-US"/>
        </w:rPr>
        <w:t xml:space="preserve"> </w:t>
      </w:r>
      <w:r w:rsidRPr="003D4688">
        <w:rPr>
          <w:rFonts w:eastAsiaTheme="minorHAnsi"/>
          <w:szCs w:val="24"/>
          <w:lang w:eastAsia="en-US"/>
        </w:rPr>
        <w:t>pirkimo dokumentų paaiškinimais.</w:t>
      </w:r>
    </w:p>
    <w:p w14:paraId="65EF255C" w14:textId="596F911F" w:rsidR="001F0784" w:rsidRPr="00FD62BB" w:rsidRDefault="003D4688" w:rsidP="00FD62BB">
      <w:pPr>
        <w:spacing w:after="160" w:line="259" w:lineRule="auto"/>
        <w:rPr>
          <w:rFonts w:eastAsiaTheme="minorHAnsi"/>
          <w:szCs w:val="24"/>
          <w:lang w:eastAsia="en-US"/>
        </w:rPr>
      </w:pPr>
      <w:r w:rsidRPr="003D4688">
        <w:rPr>
          <w:rFonts w:eastAsiaTheme="minorHAnsi"/>
          <w:szCs w:val="24"/>
          <w:lang w:eastAsia="en-US"/>
        </w:rPr>
        <w:t>Viešojo pirkimo komisija</w:t>
      </w:r>
    </w:p>
    <w:sectPr w:rsidR="001F0784" w:rsidRPr="00FD62B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E3717" w14:textId="77777777" w:rsidR="00737655" w:rsidRDefault="00737655" w:rsidP="00FD62BB">
      <w:r>
        <w:separator/>
      </w:r>
    </w:p>
  </w:endnote>
  <w:endnote w:type="continuationSeparator" w:id="0">
    <w:p w14:paraId="72238786" w14:textId="77777777" w:rsidR="00737655" w:rsidRDefault="00737655" w:rsidP="00F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B859" w14:textId="7B65582B" w:rsidR="00FD62BB" w:rsidRDefault="00FD62BB" w:rsidP="00FD62BB">
    <w:pPr>
      <w:rPr>
        <w:rFonts w:eastAsia="Calibri"/>
        <w:sz w:val="20"/>
      </w:rPr>
    </w:pPr>
    <w:bookmarkStart w:id="3" w:name="_Hlk130376257"/>
    <w:r>
      <w:rPr>
        <w:rFonts w:eastAsia="Calibri"/>
        <w:sz w:val="20"/>
      </w:rPr>
      <w:t>Raštas siunčiamas tik CVP IS susirašinėjimo priemonėmis.</w:t>
    </w:r>
  </w:p>
  <w:p w14:paraId="4FB1F523" w14:textId="77777777" w:rsidR="00FD62BB" w:rsidRPr="00FD62BB" w:rsidRDefault="00FD62BB" w:rsidP="00FD62BB">
    <w:pPr>
      <w:rPr>
        <w:rFonts w:eastAsia="Calibri"/>
        <w:sz w:val="20"/>
      </w:rPr>
    </w:pPr>
    <w:r>
      <w:rPr>
        <w:rFonts w:eastAsia="Calibri"/>
        <w:sz w:val="20"/>
      </w:rPr>
      <w:t xml:space="preserve">Viešųjų </w:t>
    </w:r>
    <w:r w:rsidRPr="00FD62BB">
      <w:rPr>
        <w:rFonts w:eastAsia="Calibri"/>
        <w:sz w:val="20"/>
      </w:rPr>
      <w:t xml:space="preserve">pirkimų specialistė Simona Nauronytė,  tel. Nr. +370 677 44 539, </w:t>
    </w:r>
  </w:p>
  <w:p w14:paraId="79163280" w14:textId="77777777" w:rsidR="00FD62BB" w:rsidRPr="00FD62BB" w:rsidRDefault="00FD62BB" w:rsidP="00FD62BB">
    <w:pPr>
      <w:rPr>
        <w:rFonts w:eastAsia="Calibri"/>
        <w:sz w:val="20"/>
      </w:rPr>
    </w:pPr>
    <w:r w:rsidRPr="00FD62BB">
      <w:rPr>
        <w:rFonts w:eastAsia="Calibri"/>
        <w:sz w:val="20"/>
      </w:rPr>
      <w:t xml:space="preserve">el. p. </w:t>
    </w:r>
    <w:bookmarkEnd w:id="3"/>
    <w:r w:rsidRPr="00FD62BB">
      <w:rPr>
        <w:rFonts w:eastAsia="Calibri"/>
        <w:sz w:val="20"/>
      </w:rPr>
      <w:t>simona.nauronyte</w:t>
    </w:r>
    <w:r w:rsidRPr="00FD62BB">
      <w:rPr>
        <w:rFonts w:eastAsia="Calibri"/>
        <w:sz w:val="20"/>
        <w:lang w:val="en-US"/>
      </w:rPr>
      <w:t>@</w:t>
    </w:r>
    <w:r w:rsidRPr="00FD62BB">
      <w:rPr>
        <w:rFonts w:eastAsia="Calibri"/>
        <w:sz w:val="20"/>
      </w:rPr>
      <w:t>sac.lt</w:t>
    </w:r>
  </w:p>
  <w:p w14:paraId="57413C4F" w14:textId="7AC53A95" w:rsidR="00FD62BB" w:rsidRDefault="00FD62BB">
    <w:pPr>
      <w:pStyle w:val="Porat"/>
    </w:pPr>
  </w:p>
  <w:p w14:paraId="487DDA89" w14:textId="77777777" w:rsidR="00FD62BB" w:rsidRDefault="00FD62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447BC" w14:textId="77777777" w:rsidR="00737655" w:rsidRDefault="00737655" w:rsidP="00FD62BB">
      <w:r>
        <w:separator/>
      </w:r>
    </w:p>
  </w:footnote>
  <w:footnote w:type="continuationSeparator" w:id="0">
    <w:p w14:paraId="76DA3DD5" w14:textId="77777777" w:rsidR="00737655" w:rsidRDefault="00737655" w:rsidP="00F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78B8"/>
    <w:multiLevelType w:val="hybridMultilevel"/>
    <w:tmpl w:val="D10E8F40"/>
    <w:lvl w:ilvl="0" w:tplc="DDA002EE">
      <w:start w:val="9"/>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D027B48"/>
    <w:multiLevelType w:val="hybridMultilevel"/>
    <w:tmpl w:val="83502F1E"/>
    <w:lvl w:ilvl="0" w:tplc="DDA002EE">
      <w:start w:val="4"/>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3" w15:restartNumberingAfterBreak="0">
    <w:nsid w:val="2FB32BFD"/>
    <w:multiLevelType w:val="hybridMultilevel"/>
    <w:tmpl w:val="7B98D552"/>
    <w:lvl w:ilvl="0" w:tplc="72DA94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D1515EA"/>
    <w:multiLevelType w:val="hybridMultilevel"/>
    <w:tmpl w:val="C7408FCC"/>
    <w:lvl w:ilvl="0" w:tplc="81DC59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08A3D7A"/>
    <w:multiLevelType w:val="hybridMultilevel"/>
    <w:tmpl w:val="4462B2CE"/>
    <w:lvl w:ilvl="0" w:tplc="ADF06E1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2B53D13"/>
    <w:multiLevelType w:val="hybridMultilevel"/>
    <w:tmpl w:val="AE7083A0"/>
    <w:lvl w:ilvl="0" w:tplc="73CEFEB2">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B517D2F"/>
    <w:multiLevelType w:val="hybridMultilevel"/>
    <w:tmpl w:val="F054865A"/>
    <w:lvl w:ilvl="0" w:tplc="085C1C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A84147B"/>
    <w:multiLevelType w:val="hybridMultilevel"/>
    <w:tmpl w:val="7B9C8312"/>
    <w:lvl w:ilvl="0" w:tplc="9E580E3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6FC92EBF"/>
    <w:multiLevelType w:val="hybridMultilevel"/>
    <w:tmpl w:val="16AAF886"/>
    <w:lvl w:ilvl="0" w:tplc="59BCDB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1F63992"/>
    <w:multiLevelType w:val="hybridMultilevel"/>
    <w:tmpl w:val="91BE8A96"/>
    <w:lvl w:ilvl="0" w:tplc="81DE8526">
      <w:start w:val="1"/>
      <w:numFmt w:val="decimal"/>
      <w:lvlText w:val="%1."/>
      <w:lvlJc w:val="left"/>
      <w:pPr>
        <w:ind w:left="720" w:hanging="360"/>
      </w:pPr>
      <w:rPr>
        <w:color w:val="00241A"/>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31071048">
    <w:abstractNumId w:val="8"/>
  </w:num>
  <w:num w:numId="2" w16cid:durableId="908929097">
    <w:abstractNumId w:val="1"/>
  </w:num>
  <w:num w:numId="3" w16cid:durableId="1615287032">
    <w:abstractNumId w:val="4"/>
  </w:num>
  <w:num w:numId="4" w16cid:durableId="889148265">
    <w:abstractNumId w:val="7"/>
  </w:num>
  <w:num w:numId="5" w16cid:durableId="763184491">
    <w:abstractNumId w:val="10"/>
  </w:num>
  <w:num w:numId="6" w16cid:durableId="285280996">
    <w:abstractNumId w:val="2"/>
  </w:num>
  <w:num w:numId="7" w16cid:durableId="1036345072">
    <w:abstractNumId w:val="0"/>
  </w:num>
  <w:num w:numId="8" w16cid:durableId="1429034287">
    <w:abstractNumId w:val="3"/>
  </w:num>
  <w:num w:numId="9" w16cid:durableId="1064567015">
    <w:abstractNumId w:val="5"/>
  </w:num>
  <w:num w:numId="10" w16cid:durableId="13830161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332899">
    <w:abstractNumId w:val="6"/>
  </w:num>
  <w:num w:numId="12" w16cid:durableId="1828592649">
    <w:abstractNumId w:val="11"/>
  </w:num>
  <w:num w:numId="13" w16cid:durableId="684752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0505C"/>
    <w:rsid w:val="000223B8"/>
    <w:rsid w:val="000468E4"/>
    <w:rsid w:val="00063C6B"/>
    <w:rsid w:val="000850BC"/>
    <w:rsid w:val="000A29DA"/>
    <w:rsid w:val="000D6E1E"/>
    <w:rsid w:val="00101BCC"/>
    <w:rsid w:val="00102D24"/>
    <w:rsid w:val="00151F08"/>
    <w:rsid w:val="00155A35"/>
    <w:rsid w:val="00173F7B"/>
    <w:rsid w:val="00177852"/>
    <w:rsid w:val="001872AC"/>
    <w:rsid w:val="001A3C93"/>
    <w:rsid w:val="001F0784"/>
    <w:rsid w:val="001F6AE2"/>
    <w:rsid w:val="00245687"/>
    <w:rsid w:val="00255412"/>
    <w:rsid w:val="00273D93"/>
    <w:rsid w:val="002B49F5"/>
    <w:rsid w:val="002C2DDB"/>
    <w:rsid w:val="003871CC"/>
    <w:rsid w:val="003C165D"/>
    <w:rsid w:val="003D4688"/>
    <w:rsid w:val="00433455"/>
    <w:rsid w:val="00486AD8"/>
    <w:rsid w:val="00497C6A"/>
    <w:rsid w:val="004A5B7A"/>
    <w:rsid w:val="004A7B36"/>
    <w:rsid w:val="004C4A69"/>
    <w:rsid w:val="004D0C93"/>
    <w:rsid w:val="004F09B7"/>
    <w:rsid w:val="004F2241"/>
    <w:rsid w:val="00516626"/>
    <w:rsid w:val="00524ADB"/>
    <w:rsid w:val="00572D36"/>
    <w:rsid w:val="00580ECE"/>
    <w:rsid w:val="00584E5A"/>
    <w:rsid w:val="00593906"/>
    <w:rsid w:val="006409F4"/>
    <w:rsid w:val="0066650C"/>
    <w:rsid w:val="00671356"/>
    <w:rsid w:val="00685C5B"/>
    <w:rsid w:val="006F76AF"/>
    <w:rsid w:val="00711942"/>
    <w:rsid w:val="00714E17"/>
    <w:rsid w:val="007315EC"/>
    <w:rsid w:val="00736A2A"/>
    <w:rsid w:val="00737655"/>
    <w:rsid w:val="0074289E"/>
    <w:rsid w:val="00753B1E"/>
    <w:rsid w:val="00754D15"/>
    <w:rsid w:val="007A3B76"/>
    <w:rsid w:val="007C623E"/>
    <w:rsid w:val="007E4E23"/>
    <w:rsid w:val="007F15CD"/>
    <w:rsid w:val="00804B26"/>
    <w:rsid w:val="008063A4"/>
    <w:rsid w:val="00832076"/>
    <w:rsid w:val="0083607E"/>
    <w:rsid w:val="00844D8D"/>
    <w:rsid w:val="008F4330"/>
    <w:rsid w:val="008F7603"/>
    <w:rsid w:val="00904A7A"/>
    <w:rsid w:val="009131D0"/>
    <w:rsid w:val="00914221"/>
    <w:rsid w:val="00914CD2"/>
    <w:rsid w:val="009435DE"/>
    <w:rsid w:val="009838E2"/>
    <w:rsid w:val="009C5A92"/>
    <w:rsid w:val="009F774F"/>
    <w:rsid w:val="00A0470E"/>
    <w:rsid w:val="00A05A1F"/>
    <w:rsid w:val="00A3610A"/>
    <w:rsid w:val="00A444A5"/>
    <w:rsid w:val="00A51470"/>
    <w:rsid w:val="00AA3CAC"/>
    <w:rsid w:val="00AA696A"/>
    <w:rsid w:val="00AE1518"/>
    <w:rsid w:val="00B2030A"/>
    <w:rsid w:val="00B34A5C"/>
    <w:rsid w:val="00B541AD"/>
    <w:rsid w:val="00B80A08"/>
    <w:rsid w:val="00BA54BC"/>
    <w:rsid w:val="00BC45D6"/>
    <w:rsid w:val="00C06522"/>
    <w:rsid w:val="00C077A0"/>
    <w:rsid w:val="00C16CF0"/>
    <w:rsid w:val="00C30E91"/>
    <w:rsid w:val="00C42654"/>
    <w:rsid w:val="00C43E2D"/>
    <w:rsid w:val="00C56E90"/>
    <w:rsid w:val="00CA2892"/>
    <w:rsid w:val="00CA62BC"/>
    <w:rsid w:val="00CB72D7"/>
    <w:rsid w:val="00CC48D1"/>
    <w:rsid w:val="00CE2450"/>
    <w:rsid w:val="00D10EBC"/>
    <w:rsid w:val="00D41C32"/>
    <w:rsid w:val="00D57DBB"/>
    <w:rsid w:val="00D66E9A"/>
    <w:rsid w:val="00D939C1"/>
    <w:rsid w:val="00DE1250"/>
    <w:rsid w:val="00E36BC0"/>
    <w:rsid w:val="00E54AD7"/>
    <w:rsid w:val="00E57098"/>
    <w:rsid w:val="00EA6409"/>
    <w:rsid w:val="00EE7E86"/>
    <w:rsid w:val="00F41F71"/>
    <w:rsid w:val="00F462A4"/>
    <w:rsid w:val="00F83651"/>
    <w:rsid w:val="00FC38AC"/>
    <w:rsid w:val="00FD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66650C"/>
    <w:pPr>
      <w:ind w:left="720"/>
      <w:contextualSpacing/>
    </w:pPr>
  </w:style>
  <w:style w:type="paragraph" w:styleId="Antrats">
    <w:name w:val="header"/>
    <w:basedOn w:val="prastasis"/>
    <w:link w:val="AntratsDiagrama"/>
    <w:uiPriority w:val="99"/>
    <w:unhideWhenUsed/>
    <w:rsid w:val="00FD62BB"/>
    <w:pPr>
      <w:tabs>
        <w:tab w:val="center" w:pos="4819"/>
        <w:tab w:val="right" w:pos="9638"/>
      </w:tabs>
    </w:pPr>
  </w:style>
  <w:style w:type="character" w:customStyle="1" w:styleId="AntratsDiagrama">
    <w:name w:val="Antraštės Diagrama"/>
    <w:basedOn w:val="Numatytasispastraiposriftas"/>
    <w:link w:val="Antrats"/>
    <w:uiPriority w:val="99"/>
    <w:rsid w:val="00FD62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D62BB"/>
    <w:pPr>
      <w:tabs>
        <w:tab w:val="center" w:pos="4819"/>
        <w:tab w:val="right" w:pos="9638"/>
      </w:tabs>
    </w:pPr>
  </w:style>
  <w:style w:type="character" w:customStyle="1" w:styleId="PoratDiagrama">
    <w:name w:val="Poraštė Diagrama"/>
    <w:basedOn w:val="Numatytasispastraiposriftas"/>
    <w:link w:val="Porat"/>
    <w:uiPriority w:val="99"/>
    <w:rsid w:val="00FD62BB"/>
    <w:rPr>
      <w:rFonts w:ascii="Times New Roman" w:eastAsia="Times New Roman" w:hAnsi="Times New Roman" w:cs="Times New Roman"/>
      <w:sz w:val="24"/>
      <w:szCs w:val="20"/>
      <w:lang w:eastAsia="lt-LT"/>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7F15CD"/>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009">
      <w:bodyDiv w:val="1"/>
      <w:marLeft w:val="0"/>
      <w:marRight w:val="0"/>
      <w:marTop w:val="0"/>
      <w:marBottom w:val="0"/>
      <w:divBdr>
        <w:top w:val="none" w:sz="0" w:space="0" w:color="auto"/>
        <w:left w:val="none" w:sz="0" w:space="0" w:color="auto"/>
        <w:bottom w:val="none" w:sz="0" w:space="0" w:color="auto"/>
        <w:right w:val="none" w:sz="0" w:space="0" w:color="auto"/>
      </w:divBdr>
    </w:div>
    <w:div w:id="63919259">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02878680">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820148635">
      <w:bodyDiv w:val="1"/>
      <w:marLeft w:val="0"/>
      <w:marRight w:val="0"/>
      <w:marTop w:val="0"/>
      <w:marBottom w:val="0"/>
      <w:divBdr>
        <w:top w:val="none" w:sz="0" w:space="0" w:color="auto"/>
        <w:left w:val="none" w:sz="0" w:space="0" w:color="auto"/>
        <w:bottom w:val="none" w:sz="0" w:space="0" w:color="auto"/>
        <w:right w:val="none" w:sz="0" w:space="0" w:color="auto"/>
      </w:divBdr>
    </w:div>
    <w:div w:id="823738349">
      <w:bodyDiv w:val="1"/>
      <w:marLeft w:val="0"/>
      <w:marRight w:val="0"/>
      <w:marTop w:val="0"/>
      <w:marBottom w:val="0"/>
      <w:divBdr>
        <w:top w:val="none" w:sz="0" w:space="0" w:color="auto"/>
        <w:left w:val="none" w:sz="0" w:space="0" w:color="auto"/>
        <w:bottom w:val="none" w:sz="0" w:space="0" w:color="auto"/>
        <w:right w:val="none" w:sz="0" w:space="0" w:color="auto"/>
      </w:divBdr>
    </w:div>
    <w:div w:id="938221390">
      <w:bodyDiv w:val="1"/>
      <w:marLeft w:val="0"/>
      <w:marRight w:val="0"/>
      <w:marTop w:val="0"/>
      <w:marBottom w:val="0"/>
      <w:divBdr>
        <w:top w:val="none" w:sz="0" w:space="0" w:color="auto"/>
        <w:left w:val="none" w:sz="0" w:space="0" w:color="auto"/>
        <w:bottom w:val="none" w:sz="0" w:space="0" w:color="auto"/>
        <w:right w:val="none" w:sz="0" w:space="0" w:color="auto"/>
      </w:divBdr>
    </w:div>
    <w:div w:id="1641573775">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892616282">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1417</Words>
  <Characters>808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33</cp:revision>
  <cp:lastPrinted>2023-04-03T07:21:00Z</cp:lastPrinted>
  <dcterms:created xsi:type="dcterms:W3CDTF">2024-10-29T13:08:00Z</dcterms:created>
  <dcterms:modified xsi:type="dcterms:W3CDTF">2025-03-26T13:21:00Z</dcterms:modified>
</cp:coreProperties>
</file>