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FF7F" w14:textId="77777777" w:rsidR="009113AA" w:rsidRPr="009113AA" w:rsidRDefault="009113AA" w:rsidP="009113AA">
      <w:pPr>
        <w:pStyle w:val="Heading2"/>
        <w:tabs>
          <w:tab w:val="left" w:pos="4678"/>
          <w:tab w:val="left" w:pos="4820"/>
        </w:tabs>
        <w:jc w:val="right"/>
        <w:rPr>
          <w:rFonts w:ascii="Verdana" w:eastAsia="Calibri" w:hAnsi="Verdana" w:cstheme="minorHAnsi"/>
          <w:color w:val="auto"/>
          <w:sz w:val="20"/>
          <w:szCs w:val="20"/>
        </w:rPr>
      </w:pPr>
      <w:r w:rsidRPr="009113AA">
        <w:rPr>
          <w:rFonts w:ascii="Verdana" w:eastAsia="Calibri" w:hAnsi="Verdana" w:cstheme="minorHAnsi"/>
          <w:color w:val="auto"/>
          <w:sz w:val="20"/>
          <w:szCs w:val="20"/>
        </w:rPr>
        <w:t xml:space="preserve">Pirkimo sąlygų </w:t>
      </w:r>
      <w:r w:rsidRPr="009113AA">
        <w:rPr>
          <w:rFonts w:ascii="Verdana" w:eastAsia="Calibri" w:hAnsi="Verdana" w:cstheme="minorHAnsi"/>
          <w:color w:val="auto"/>
          <w:sz w:val="20"/>
          <w:szCs w:val="20"/>
          <w:lang w:val="en-US"/>
        </w:rPr>
        <w:t>2</w:t>
      </w:r>
      <w:r w:rsidRPr="009113AA">
        <w:rPr>
          <w:rFonts w:ascii="Verdana" w:eastAsia="Calibri" w:hAnsi="Verdana" w:cstheme="minorHAnsi"/>
          <w:color w:val="auto"/>
          <w:sz w:val="20"/>
          <w:szCs w:val="20"/>
        </w:rPr>
        <w:t xml:space="preserve"> priedas „Techninė specifikacija“</w:t>
      </w:r>
    </w:p>
    <w:p w14:paraId="287B6D00" w14:textId="77777777" w:rsidR="009113AA" w:rsidRPr="009113AA" w:rsidRDefault="009113AA" w:rsidP="009113AA">
      <w:pPr>
        <w:spacing w:after="0" w:line="240" w:lineRule="auto"/>
        <w:ind w:right="113"/>
        <w:jc w:val="center"/>
        <w:rPr>
          <w:b/>
          <w:szCs w:val="20"/>
        </w:rPr>
      </w:pPr>
    </w:p>
    <w:p w14:paraId="221165E1" w14:textId="77777777" w:rsidR="009113AA" w:rsidRPr="009113AA" w:rsidRDefault="009113AA" w:rsidP="009113AA">
      <w:pPr>
        <w:spacing w:after="0" w:line="240" w:lineRule="auto"/>
        <w:ind w:right="113"/>
        <w:jc w:val="center"/>
        <w:rPr>
          <w:b/>
          <w:szCs w:val="20"/>
          <w:lang w:val="en-US"/>
        </w:rPr>
      </w:pPr>
      <w:r w:rsidRPr="009113AA">
        <w:rPr>
          <w:b/>
          <w:szCs w:val="20"/>
        </w:rPr>
        <w:t>MICROSOFT WINDOWS SERVER DATACENTER ARBA LYGIAVERČIŲ LICENCIJŲ PIRKIMO</w:t>
      </w:r>
    </w:p>
    <w:p w14:paraId="107E2A27" w14:textId="77777777" w:rsidR="009113AA" w:rsidRPr="009113AA" w:rsidRDefault="009113AA" w:rsidP="009113AA">
      <w:pPr>
        <w:spacing w:after="0" w:line="240" w:lineRule="auto"/>
        <w:ind w:right="113"/>
        <w:jc w:val="center"/>
        <w:rPr>
          <w:b/>
          <w:szCs w:val="20"/>
        </w:rPr>
      </w:pPr>
      <w:r w:rsidRPr="009113AA">
        <w:rPr>
          <w:b/>
          <w:szCs w:val="20"/>
        </w:rPr>
        <w:t>TECHNINĖ SPECIFIKACIJA</w:t>
      </w:r>
    </w:p>
    <w:p w14:paraId="5323E399" w14:textId="77777777" w:rsidR="009113AA" w:rsidRPr="009113AA" w:rsidRDefault="009113AA" w:rsidP="009113AA">
      <w:pPr>
        <w:ind w:right="113"/>
        <w:jc w:val="both"/>
        <w:rPr>
          <w:b/>
          <w:szCs w:val="20"/>
        </w:rPr>
      </w:pPr>
    </w:p>
    <w:p w14:paraId="22DF3EB9" w14:textId="77777777" w:rsidR="009113AA" w:rsidRPr="009113AA" w:rsidRDefault="009113AA" w:rsidP="009113AA">
      <w:pPr>
        <w:pStyle w:val="ListParagraph"/>
        <w:numPr>
          <w:ilvl w:val="0"/>
          <w:numId w:val="5"/>
        </w:numPr>
        <w:ind w:left="993" w:right="113" w:hanging="284"/>
        <w:jc w:val="both"/>
        <w:rPr>
          <w:rFonts w:ascii="Verdana" w:hAnsi="Verdana"/>
        </w:rPr>
      </w:pPr>
      <w:r w:rsidRPr="009113AA">
        <w:rPr>
          <w:rFonts w:ascii="Verdana" w:hAnsi="Verdana"/>
        </w:rPr>
        <w:t>Bendri reikalavimai:</w:t>
      </w:r>
    </w:p>
    <w:p w14:paraId="69760663" w14:textId="2A12C529" w:rsidR="009113AA" w:rsidRPr="009113AA" w:rsidRDefault="009113AA" w:rsidP="009113AA">
      <w:pPr>
        <w:pStyle w:val="ListParagraph"/>
        <w:numPr>
          <w:ilvl w:val="0"/>
          <w:numId w:val="1"/>
        </w:numPr>
        <w:ind w:right="113"/>
        <w:jc w:val="both"/>
        <w:rPr>
          <w:rFonts w:ascii="Verdana" w:hAnsi="Verdana"/>
        </w:rPr>
      </w:pPr>
      <w:r w:rsidRPr="009113AA">
        <w:rPr>
          <w:rFonts w:ascii="Verdana" w:hAnsi="Verdana"/>
        </w:rPr>
        <w:t>Perkančioji organizacija siekia įsigyti Microsoft Windows Server Datacenter arba lygiavert</w:t>
      </w:r>
      <w:r w:rsidR="003B0D29">
        <w:rPr>
          <w:rFonts w:ascii="Verdana" w:hAnsi="Verdana"/>
        </w:rPr>
        <w:t>ė</w:t>
      </w:r>
      <w:r w:rsidRPr="009113AA">
        <w:rPr>
          <w:rFonts w:ascii="Verdana" w:hAnsi="Verdana"/>
        </w:rPr>
        <w:t>s licencij</w:t>
      </w:r>
      <w:r w:rsidR="003B0D29">
        <w:rPr>
          <w:rFonts w:ascii="Verdana" w:hAnsi="Verdana"/>
        </w:rPr>
        <w:t>o</w:t>
      </w:r>
      <w:r w:rsidRPr="009113AA">
        <w:rPr>
          <w:rFonts w:ascii="Verdana" w:hAnsi="Verdana"/>
        </w:rPr>
        <w:t>s išperkamosios nuomos būdu  (toliau – Prekės).</w:t>
      </w:r>
    </w:p>
    <w:p w14:paraId="6FDFF33B" w14:textId="77777777" w:rsidR="009113AA" w:rsidRPr="009113AA" w:rsidRDefault="009113AA" w:rsidP="009113AA">
      <w:pPr>
        <w:pStyle w:val="ListParagraph"/>
        <w:numPr>
          <w:ilvl w:val="0"/>
          <w:numId w:val="1"/>
        </w:numPr>
        <w:ind w:right="113"/>
        <w:jc w:val="both"/>
        <w:rPr>
          <w:rFonts w:ascii="Verdana" w:hAnsi="Verdana"/>
        </w:rPr>
      </w:pPr>
      <w:r w:rsidRPr="009113AA">
        <w:rPr>
          <w:rFonts w:ascii="Verdana" w:hAnsi="Verdana"/>
        </w:rPr>
        <w:t>Reikalavimai Prekėms pateikiami šioje Techninėje specifikacijoje.</w:t>
      </w:r>
    </w:p>
    <w:p w14:paraId="7D831484" w14:textId="77777777" w:rsidR="009113AA" w:rsidRPr="009113AA" w:rsidRDefault="009113AA" w:rsidP="009113AA">
      <w:pPr>
        <w:pStyle w:val="ListParagraph"/>
        <w:numPr>
          <w:ilvl w:val="0"/>
          <w:numId w:val="1"/>
        </w:numPr>
        <w:ind w:right="113"/>
        <w:jc w:val="both"/>
        <w:rPr>
          <w:rFonts w:ascii="Verdana" w:hAnsi="Verdana"/>
        </w:rPr>
      </w:pPr>
      <w:r w:rsidRPr="009113AA">
        <w:rPr>
          <w:rFonts w:ascii="Verdana" w:hAnsi="Verdana"/>
        </w:rPr>
        <w:t>Techninėje specifikacijoje vartojamos sąvokos:</w:t>
      </w:r>
    </w:p>
    <w:p w14:paraId="28B71659" w14:textId="77777777" w:rsidR="009113AA" w:rsidRPr="009113AA" w:rsidRDefault="009113AA" w:rsidP="009113AA">
      <w:pPr>
        <w:pStyle w:val="ListParagraph"/>
        <w:numPr>
          <w:ilvl w:val="1"/>
          <w:numId w:val="4"/>
        </w:numPr>
        <w:tabs>
          <w:tab w:val="left" w:pos="993"/>
          <w:tab w:val="left" w:pos="1134"/>
        </w:tabs>
        <w:ind w:left="0" w:firstLine="709"/>
        <w:jc w:val="both"/>
        <w:rPr>
          <w:rFonts w:ascii="Verdana" w:hAnsi="Verdana"/>
        </w:rPr>
      </w:pPr>
      <w:r w:rsidRPr="009113AA">
        <w:rPr>
          <w:rFonts w:ascii="Verdana" w:hAnsi="Verdana"/>
          <w:b/>
          <w:bCs/>
        </w:rPr>
        <w:t>Dokumentacija</w:t>
      </w:r>
      <w:r w:rsidRPr="009113AA">
        <w:rPr>
          <w:rFonts w:ascii="Verdana" w:hAnsi="Verdana"/>
        </w:rPr>
        <w:t xml:space="preserve"> – dokumentai (vartotojo vadovai, techniniai pasai, kita gamintojo teikiama informacija apie prekės parametrus) arba gamintojų internetinių puslapių nuorodos, kuriuose pateikiama gamintojo informacija apie siūlomos prekės atitikimą reikalaujamam parametrui / specifikacijai.</w:t>
      </w:r>
    </w:p>
    <w:p w14:paraId="12E11AB1" w14:textId="77777777" w:rsidR="009113AA" w:rsidRPr="009113AA" w:rsidRDefault="009113AA" w:rsidP="009113AA">
      <w:pPr>
        <w:pStyle w:val="ListParagraph"/>
        <w:numPr>
          <w:ilvl w:val="0"/>
          <w:numId w:val="3"/>
        </w:numPr>
        <w:tabs>
          <w:tab w:val="left" w:pos="993"/>
          <w:tab w:val="left" w:pos="1134"/>
        </w:tabs>
        <w:ind w:firstLine="289"/>
        <w:jc w:val="both"/>
        <w:rPr>
          <w:rFonts w:ascii="Verdana" w:hAnsi="Verdana"/>
        </w:rPr>
      </w:pPr>
      <w:r w:rsidRPr="009113AA">
        <w:rPr>
          <w:rFonts w:ascii="Verdana" w:hAnsi="Verdana"/>
        </w:rPr>
        <w:t>Reikalavimai Prekėms pateikiami šioje Techninėje specifikacijoje.</w:t>
      </w:r>
    </w:p>
    <w:p w14:paraId="60C9C147" w14:textId="77777777" w:rsidR="009113AA" w:rsidRPr="009113AA" w:rsidRDefault="009113AA" w:rsidP="009113AA">
      <w:pPr>
        <w:pStyle w:val="ListParagraph"/>
        <w:numPr>
          <w:ilvl w:val="0"/>
          <w:numId w:val="3"/>
        </w:numPr>
        <w:tabs>
          <w:tab w:val="left" w:pos="709"/>
          <w:tab w:val="left" w:pos="1134"/>
        </w:tabs>
        <w:ind w:firstLine="289"/>
        <w:jc w:val="both"/>
        <w:rPr>
          <w:rFonts w:ascii="Verdana" w:hAnsi="Verdana"/>
          <w:b/>
          <w:bCs/>
        </w:rPr>
      </w:pPr>
      <w:r w:rsidRPr="009113AA">
        <w:rPr>
          <w:rFonts w:ascii="Verdana" w:hAnsi="Verdana"/>
          <w:b/>
          <w:bCs/>
        </w:rPr>
        <w:t xml:space="preserve">Bendri reikalavimai tiekėjui dėl Techninės specifikacijos pildymo: </w:t>
      </w:r>
    </w:p>
    <w:p w14:paraId="3708BDD9" w14:textId="77777777" w:rsidR="009113AA" w:rsidRPr="009113AA" w:rsidRDefault="009113AA" w:rsidP="009113AA">
      <w:pPr>
        <w:pStyle w:val="ListParagraph"/>
        <w:numPr>
          <w:ilvl w:val="1"/>
          <w:numId w:val="3"/>
        </w:numPr>
        <w:tabs>
          <w:tab w:val="left" w:pos="426"/>
          <w:tab w:val="left" w:pos="1134"/>
        </w:tabs>
        <w:ind w:left="0" w:firstLine="709"/>
        <w:jc w:val="both"/>
        <w:rPr>
          <w:rFonts w:ascii="Verdana" w:hAnsi="Verdana"/>
        </w:rPr>
      </w:pPr>
      <w:r w:rsidRPr="009113AA">
        <w:rPr>
          <w:rFonts w:ascii="Verdana" w:hAnsi="Verdana"/>
        </w:rPr>
        <w:t>Tiekėjas turi užpildyti visus Techninės specifikacijos lentelių laukelius, kurie pažymėti „/</w:t>
      </w:r>
      <w:r w:rsidRPr="009113AA">
        <w:rPr>
          <w:rFonts w:ascii="Verdana" w:hAnsi="Verdana"/>
          <w:i/>
          <w:iCs/>
        </w:rPr>
        <w:t>įrašyti</w:t>
      </w:r>
      <w:r w:rsidRPr="009113AA">
        <w:rPr>
          <w:rFonts w:ascii="Verdana" w:hAnsi="Verdana"/>
        </w:rPr>
        <w:t>/“ (tiekėjas ištrina „/</w:t>
      </w:r>
      <w:r w:rsidRPr="009113AA">
        <w:rPr>
          <w:rFonts w:ascii="Verdana" w:hAnsi="Verdana"/>
          <w:i/>
          <w:iCs/>
        </w:rPr>
        <w:t>įrašyti</w:t>
      </w:r>
      <w:r w:rsidRPr="009113AA">
        <w:rPr>
          <w:rFonts w:ascii="Verdana" w:hAnsi="Verdana"/>
        </w:rPr>
        <w:t>/“ ir nurodo reikalaujama informaciją). Tiekėjui minėtų laukelių neužpildžius arba užpildžius netinkamai tiekėjo pasiūlymas gali būti atmestas kaip neatitinkantis Pirkimo dokumentų reikalavimų.</w:t>
      </w:r>
    </w:p>
    <w:p w14:paraId="65680DBD" w14:textId="77777777" w:rsidR="009113AA" w:rsidRPr="009113AA" w:rsidRDefault="009113AA" w:rsidP="009113AA">
      <w:pPr>
        <w:pStyle w:val="ListParagraph"/>
        <w:numPr>
          <w:ilvl w:val="1"/>
          <w:numId w:val="3"/>
        </w:numPr>
        <w:tabs>
          <w:tab w:val="left" w:pos="426"/>
          <w:tab w:val="left" w:pos="1134"/>
        </w:tabs>
        <w:ind w:left="0" w:firstLine="709"/>
        <w:jc w:val="both"/>
        <w:rPr>
          <w:rFonts w:ascii="Verdana" w:hAnsi="Verdana"/>
        </w:rPr>
      </w:pPr>
      <w:r w:rsidRPr="009113AA">
        <w:rPr>
          <w:rFonts w:ascii="Verdana" w:hAnsi="Verdana"/>
        </w:rPr>
        <w:t>Tiekėjas negali palikti tuščių laukelių, kurie pažymėti „/</w:t>
      </w:r>
      <w:r w:rsidRPr="009113AA">
        <w:rPr>
          <w:rFonts w:ascii="Verdana" w:hAnsi="Verdana"/>
          <w:i/>
          <w:iCs/>
        </w:rPr>
        <w:t>įrašyti</w:t>
      </w:r>
      <w:r w:rsidRPr="009113AA">
        <w:rPr>
          <w:rFonts w:ascii="Verdana" w:hAnsi="Verdana"/>
        </w:rPr>
        <w:t>/“.</w:t>
      </w:r>
    </w:p>
    <w:p w14:paraId="63E3F8AE" w14:textId="77777777" w:rsidR="009113AA" w:rsidRPr="009113AA" w:rsidRDefault="009113AA" w:rsidP="009113AA">
      <w:pPr>
        <w:pStyle w:val="ListParagraph"/>
        <w:numPr>
          <w:ilvl w:val="1"/>
          <w:numId w:val="3"/>
        </w:numPr>
        <w:tabs>
          <w:tab w:val="left" w:pos="426"/>
          <w:tab w:val="left" w:pos="1134"/>
        </w:tabs>
        <w:ind w:left="0" w:firstLine="709"/>
        <w:jc w:val="both"/>
        <w:rPr>
          <w:rFonts w:ascii="Verdana" w:hAnsi="Verdana"/>
        </w:rPr>
      </w:pPr>
      <w:r w:rsidRPr="009113AA">
        <w:rPr>
          <w:rFonts w:ascii="Verdana" w:hAnsi="Verdana"/>
        </w:rPr>
        <w:t>Tiekėjas negali keisti Techninės specifikacijos, t. y.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3BC81011" w14:textId="77777777" w:rsidR="009113AA" w:rsidRPr="009113AA" w:rsidRDefault="009113AA" w:rsidP="009113AA">
      <w:pPr>
        <w:pStyle w:val="ListParagraph"/>
        <w:numPr>
          <w:ilvl w:val="1"/>
          <w:numId w:val="3"/>
        </w:numPr>
        <w:tabs>
          <w:tab w:val="left" w:pos="426"/>
          <w:tab w:val="left" w:pos="1134"/>
        </w:tabs>
        <w:ind w:left="0" w:firstLine="709"/>
        <w:jc w:val="both"/>
        <w:rPr>
          <w:rFonts w:ascii="Verdana" w:hAnsi="Verdana"/>
        </w:rPr>
      </w:pPr>
      <w:r w:rsidRPr="009113AA">
        <w:rPr>
          <w:rFonts w:ascii="Verdana" w:hAnsi="Verdana"/>
        </w:rPr>
        <w:t>Tiekėjas turi nurodyti konkrečius modelių pavadinimus ir gamintojus. Konkrečiai pozicijai siūloma konkretaus gamintojo konkreti prekė (modelis), jei nenurodyta kitaip. Jeigu siūloma įranga neturi konkretaus gamintojo ar modelio numerio, pateikiamas paaiškinimas dėl kokių priežasčių neįmanoma nurodyti gamintojo / modelio arba modelio pavadinimo sudarymo būdas, jeigu prekė modulinė.</w:t>
      </w:r>
    </w:p>
    <w:p w14:paraId="051D2263" w14:textId="77777777" w:rsidR="009113AA" w:rsidRPr="009113AA" w:rsidRDefault="009113AA" w:rsidP="009113AA">
      <w:pPr>
        <w:pStyle w:val="ListParagraph"/>
        <w:numPr>
          <w:ilvl w:val="0"/>
          <w:numId w:val="3"/>
        </w:numPr>
        <w:tabs>
          <w:tab w:val="left" w:pos="1134"/>
        </w:tabs>
        <w:ind w:firstLine="289"/>
        <w:jc w:val="both"/>
        <w:rPr>
          <w:rFonts w:ascii="Verdana" w:hAnsi="Verdana"/>
          <w:b/>
          <w:bCs/>
        </w:rPr>
      </w:pPr>
      <w:r w:rsidRPr="009113AA">
        <w:rPr>
          <w:rFonts w:ascii="Verdana" w:hAnsi="Verdana"/>
          <w:b/>
          <w:bCs/>
        </w:rPr>
        <w:t>Reikalavimai tiekėjui dėl lentelių stulpelių „Siūlomi parametrai“ pildymo:</w:t>
      </w:r>
    </w:p>
    <w:p w14:paraId="49BCEB02" w14:textId="3C099C10" w:rsidR="009113AA" w:rsidRPr="009113AA" w:rsidRDefault="009113AA" w:rsidP="009113AA">
      <w:pPr>
        <w:pStyle w:val="ListParagraph"/>
        <w:numPr>
          <w:ilvl w:val="1"/>
          <w:numId w:val="3"/>
        </w:numPr>
        <w:tabs>
          <w:tab w:val="left" w:pos="1134"/>
          <w:tab w:val="left" w:pos="1560"/>
        </w:tabs>
        <w:ind w:left="0" w:firstLine="709"/>
        <w:jc w:val="both"/>
        <w:rPr>
          <w:rFonts w:ascii="Verdana" w:hAnsi="Verdana"/>
        </w:rPr>
      </w:pPr>
      <w:r w:rsidRPr="009113AA">
        <w:rPr>
          <w:rFonts w:ascii="Verdana" w:hAnsi="Verdana"/>
        </w:rPr>
        <w:t xml:space="preserve">Tiekėjas </w:t>
      </w:r>
      <w:r w:rsidR="00CA7E76" w:rsidRPr="00991E66">
        <w:rPr>
          <w:rFonts w:ascii="Verdana" w:hAnsi="Verdana"/>
        </w:rPr>
        <w:t>turi nurodyti atitikimą kiekvienam stulpelio „Reikalavimai“ nurodytam reikalavimui atskirai. Tiekėjas gali nenurodyti atitikimo reikalavimui tik tuo atveju, jeigu prie atitinkamo reikalavimo punkto stulpelio „Siūlomi parametrai“ eilutėje nurodyta „</w:t>
      </w:r>
      <w:r w:rsidR="00CA7E76" w:rsidRPr="00991E66">
        <w:rPr>
          <w:rFonts w:ascii="Verdana" w:hAnsi="Verdana"/>
          <w:i/>
          <w:iCs/>
        </w:rPr>
        <w:t>/įrašyti neprivaloma/</w:t>
      </w:r>
      <w:r w:rsidR="00CA7E76" w:rsidRPr="00991E66">
        <w:rPr>
          <w:rFonts w:ascii="Verdana" w:hAnsi="Verdana"/>
        </w:rPr>
        <w:t xml:space="preserve">“ arba eilutė perbraukta </w:t>
      </w:r>
      <w:r w:rsidR="00CA7E76" w:rsidRPr="00991E66">
        <w:rPr>
          <w:rFonts w:ascii="Verdana" w:hAnsi="Verdana" w:cstheme="majorBidi"/>
        </w:rPr>
        <w:t>„</w:t>
      </w:r>
      <w:r w:rsidR="00CA7E76" w:rsidRPr="00991E66">
        <w:rPr>
          <w:rFonts w:ascii="Verdana" w:hAnsi="Verdana" w:cstheme="majorBidi"/>
          <w:noProof/>
          <w:shd w:val="clear" w:color="auto" w:fill="E6E6E6"/>
        </w:rPr>
        <w:drawing>
          <wp:inline distT="0" distB="0" distL="0" distR="0" wp14:anchorId="4D8A5B74" wp14:editId="4FE361D5">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CA7E76" w:rsidRPr="00991E66">
        <w:rPr>
          <w:rFonts w:ascii="Verdana" w:hAnsi="Verdana" w:cstheme="majorBidi"/>
        </w:rPr>
        <w:t>“</w:t>
      </w:r>
      <w:r w:rsidR="00CA7E76" w:rsidRPr="00991E66">
        <w:rPr>
          <w:rFonts w:ascii="Verdana" w:hAnsi="Verdana"/>
        </w:rPr>
        <w:t>.</w:t>
      </w:r>
    </w:p>
    <w:p w14:paraId="6F908AA8" w14:textId="77777777" w:rsidR="009113AA" w:rsidRPr="009113AA" w:rsidRDefault="009113AA" w:rsidP="009113AA">
      <w:pPr>
        <w:pStyle w:val="ListParagraph"/>
        <w:numPr>
          <w:ilvl w:val="1"/>
          <w:numId w:val="3"/>
        </w:numPr>
        <w:tabs>
          <w:tab w:val="left" w:pos="1134"/>
          <w:tab w:val="left" w:pos="1560"/>
        </w:tabs>
        <w:ind w:left="0" w:firstLine="709"/>
        <w:jc w:val="both"/>
        <w:rPr>
          <w:rFonts w:ascii="Verdana" w:hAnsi="Verdana"/>
        </w:rPr>
      </w:pPr>
      <w:r w:rsidRPr="009113AA">
        <w:rPr>
          <w:rFonts w:ascii="Verdana" w:hAnsi="Verdana"/>
        </w:rPr>
        <w:t>Tiekėjas nurodydamas siūlomos prekės atitikimą turi nurodyti konkrečias siūlomos įrangos specifikacijas / parametrus, pvz.: „ilgis 1,5 m“, o ne „ilgis ne mažiau kaip 1,25 m“.</w:t>
      </w:r>
    </w:p>
    <w:p w14:paraId="1724548E" w14:textId="57B4E535" w:rsidR="009113AA" w:rsidRPr="009113AA" w:rsidRDefault="009113AA" w:rsidP="009113AA">
      <w:pPr>
        <w:pStyle w:val="ListParagraph"/>
        <w:numPr>
          <w:ilvl w:val="1"/>
          <w:numId w:val="3"/>
        </w:numPr>
        <w:tabs>
          <w:tab w:val="left" w:pos="1134"/>
          <w:tab w:val="left" w:pos="1560"/>
        </w:tabs>
        <w:ind w:left="0" w:firstLine="709"/>
        <w:jc w:val="both"/>
        <w:rPr>
          <w:rFonts w:ascii="Verdana" w:hAnsi="Verdana"/>
        </w:rPr>
      </w:pPr>
      <w:r w:rsidRPr="009113AA">
        <w:rPr>
          <w:rFonts w:ascii="Verdana" w:hAnsi="Verdana"/>
        </w:rPr>
        <w:t xml:space="preserve">Tiekėjui vietoje konkrečių specifikacijų / parametrų nurodžius „atitinka“, „taip“ ar panašiai, toks tiekėjo pasiūlymas gali būti atmestas, kaip neatitinkantis Pirkimo dokumentų reikalavimų, jeigu reikalavimo formuluotė reikalavo nurodyti konkrečias specifikacijas kaip nurodyta </w:t>
      </w:r>
      <w:r w:rsidRPr="009113AA">
        <w:rPr>
          <w:rFonts w:ascii="Verdana" w:hAnsi="Verdana"/>
        </w:rPr>
        <w:fldChar w:fldCharType="begin"/>
      </w:r>
      <w:r w:rsidRPr="009113AA">
        <w:rPr>
          <w:rFonts w:ascii="Verdana" w:hAnsi="Verdana"/>
        </w:rPr>
        <w:instrText xml:space="preserve"> REF _Ref62483907 \r \h  \* MERGEFORMAT </w:instrText>
      </w:r>
      <w:r w:rsidRPr="009113AA">
        <w:rPr>
          <w:rFonts w:ascii="Verdana" w:hAnsi="Verdana"/>
        </w:rPr>
      </w:r>
      <w:r w:rsidRPr="009113AA">
        <w:rPr>
          <w:rFonts w:ascii="Verdana" w:hAnsi="Verdana"/>
        </w:rPr>
        <w:fldChar w:fldCharType="separate"/>
      </w:r>
      <w:r w:rsidR="00972F9E">
        <w:rPr>
          <w:rFonts w:ascii="Verdana" w:hAnsi="Verdana"/>
        </w:rPr>
        <w:t>6</w:t>
      </w:r>
      <w:r w:rsidRPr="009113AA">
        <w:rPr>
          <w:rFonts w:ascii="Verdana" w:hAnsi="Verdana"/>
        </w:rPr>
        <w:t>.2</w:t>
      </w:r>
      <w:r w:rsidRPr="009113AA">
        <w:rPr>
          <w:rFonts w:ascii="Verdana" w:hAnsi="Verdana"/>
        </w:rPr>
        <w:fldChar w:fldCharType="end"/>
      </w:r>
      <w:r w:rsidRPr="009113AA">
        <w:rPr>
          <w:rFonts w:ascii="Verdana" w:hAnsi="Verdana"/>
        </w:rPr>
        <w:t xml:space="preserve"> punkte.</w:t>
      </w:r>
    </w:p>
    <w:p w14:paraId="67CC996F" w14:textId="77777777" w:rsidR="009113AA" w:rsidRPr="009113AA" w:rsidRDefault="009113AA" w:rsidP="009113AA">
      <w:pPr>
        <w:pStyle w:val="ListParagraph"/>
        <w:numPr>
          <w:ilvl w:val="1"/>
          <w:numId w:val="3"/>
        </w:numPr>
        <w:tabs>
          <w:tab w:val="left" w:pos="1134"/>
          <w:tab w:val="left" w:pos="1560"/>
        </w:tabs>
        <w:ind w:left="0" w:firstLine="709"/>
        <w:jc w:val="both"/>
        <w:rPr>
          <w:rFonts w:ascii="Verdana" w:hAnsi="Verdana"/>
        </w:rPr>
      </w:pPr>
      <w:r w:rsidRPr="009113AA">
        <w:rPr>
          <w:rFonts w:ascii="Verdana" w:hAnsi="Verdana"/>
        </w:rPr>
        <w:t>Tiekėjas, vadovaujantis Pirkimo bendrųjų sąlygų 17.4 punktu, Techninėje specifikacijoje stulpelyje „Siūlomi parametrai“ nurodytą informaciją galės paaiškinti tik tuo atveju, jeigu:</w:t>
      </w:r>
    </w:p>
    <w:p w14:paraId="2F272CF7" w14:textId="77777777" w:rsidR="009113AA" w:rsidRPr="009113AA" w:rsidRDefault="009113AA" w:rsidP="009113AA">
      <w:pPr>
        <w:pStyle w:val="ListParagraph"/>
        <w:numPr>
          <w:ilvl w:val="2"/>
          <w:numId w:val="3"/>
        </w:numPr>
        <w:tabs>
          <w:tab w:val="left" w:pos="1418"/>
        </w:tabs>
        <w:ind w:left="0" w:firstLine="709"/>
        <w:jc w:val="both"/>
        <w:rPr>
          <w:rFonts w:ascii="Verdana" w:hAnsi="Verdana"/>
        </w:rPr>
      </w:pPr>
      <w:r w:rsidRPr="009113AA">
        <w:rPr>
          <w:rFonts w:ascii="Verdana" w:hAnsi="Verdana"/>
        </w:rPr>
        <w:t>Tiekėjas kartu su pasiūlymu pateikė Dokumentaciją ir pateiktoje Dokumentacijoje yra nurodyta informacija patvirtinanti, kad tiekėjo siūloma prekė atitinka Techninėje specifikacijoje nurodytus reikalavimus;</w:t>
      </w:r>
    </w:p>
    <w:p w14:paraId="0CF4B9F4" w14:textId="77777777" w:rsidR="009113AA" w:rsidRPr="009113AA" w:rsidRDefault="009113AA" w:rsidP="009113AA">
      <w:pPr>
        <w:pStyle w:val="ListParagraph"/>
        <w:numPr>
          <w:ilvl w:val="2"/>
          <w:numId w:val="3"/>
        </w:numPr>
        <w:tabs>
          <w:tab w:val="left" w:pos="1418"/>
          <w:tab w:val="left" w:pos="1985"/>
        </w:tabs>
        <w:ind w:left="0" w:firstLine="709"/>
        <w:jc w:val="both"/>
        <w:rPr>
          <w:rFonts w:ascii="Verdana" w:hAnsi="Verdana"/>
        </w:rPr>
      </w:pPr>
      <w:r w:rsidRPr="009113AA">
        <w:rPr>
          <w:rFonts w:ascii="Verdana" w:hAnsi="Verdana"/>
        </w:rPr>
        <w:t>Tiekėjas pateiks paaiškinimą iš viešai prieinamos siūlomos prekės gamintojo informacijos, kad tiekėjo siūloma prekė atitinka Techninėje specifikacijoje nurodytus reikalavimus.</w:t>
      </w:r>
    </w:p>
    <w:p w14:paraId="238E7E4A" w14:textId="77777777" w:rsidR="009113AA" w:rsidRPr="009113AA" w:rsidRDefault="009113AA" w:rsidP="009113AA">
      <w:pPr>
        <w:pStyle w:val="ListParagraph"/>
        <w:numPr>
          <w:ilvl w:val="0"/>
          <w:numId w:val="2"/>
        </w:numPr>
        <w:tabs>
          <w:tab w:val="left" w:pos="1134"/>
          <w:tab w:val="left" w:pos="1985"/>
        </w:tabs>
        <w:ind w:left="0" w:firstLine="709"/>
        <w:jc w:val="both"/>
        <w:rPr>
          <w:rFonts w:ascii="Verdana" w:hAnsi="Verdana"/>
          <w:b/>
          <w:bCs/>
        </w:rPr>
      </w:pPr>
      <w:r w:rsidRPr="009113AA">
        <w:rPr>
          <w:rFonts w:ascii="Verdana" w:hAnsi="Verdana"/>
          <w:b/>
          <w:bCs/>
        </w:rPr>
        <w:t>Reikalavimai tiekėjui dėl lentelių stulpelių „Siūlomus parametrus patvirtinantys dokumentai“ pildymo:</w:t>
      </w:r>
    </w:p>
    <w:p w14:paraId="2C8F9CA6" w14:textId="77777777" w:rsidR="009113AA" w:rsidRPr="009113AA" w:rsidRDefault="009113AA" w:rsidP="009113AA">
      <w:pPr>
        <w:pStyle w:val="ListParagraph"/>
        <w:numPr>
          <w:ilvl w:val="1"/>
          <w:numId w:val="2"/>
        </w:numPr>
        <w:tabs>
          <w:tab w:val="left" w:pos="1134"/>
          <w:tab w:val="left" w:pos="1985"/>
        </w:tabs>
        <w:suppressAutoHyphens/>
        <w:autoSpaceDN w:val="0"/>
        <w:jc w:val="both"/>
        <w:textAlignment w:val="baseline"/>
        <w:rPr>
          <w:rFonts w:ascii="Verdana" w:hAnsi="Verdana"/>
        </w:rPr>
      </w:pPr>
      <w:r w:rsidRPr="009113AA">
        <w:rPr>
          <w:rFonts w:ascii="Verdana" w:hAnsi="Verdana"/>
        </w:rPr>
        <w:t xml:space="preserve"> Tiekėjas:</w:t>
      </w:r>
    </w:p>
    <w:p w14:paraId="272D2FDE" w14:textId="77777777" w:rsidR="009113AA" w:rsidRPr="009113AA" w:rsidRDefault="009113AA" w:rsidP="009113AA">
      <w:pPr>
        <w:pStyle w:val="ListParagraph"/>
        <w:numPr>
          <w:ilvl w:val="2"/>
          <w:numId w:val="2"/>
        </w:numPr>
        <w:tabs>
          <w:tab w:val="left" w:pos="1418"/>
        </w:tabs>
        <w:suppressAutoHyphens/>
        <w:autoSpaceDN w:val="0"/>
        <w:ind w:left="0" w:firstLine="709"/>
        <w:contextualSpacing w:val="0"/>
        <w:jc w:val="both"/>
        <w:textAlignment w:val="baseline"/>
        <w:rPr>
          <w:rFonts w:ascii="Verdana" w:hAnsi="Verdana"/>
        </w:rPr>
      </w:pPr>
      <w:r w:rsidRPr="009113AA">
        <w:rPr>
          <w:rFonts w:ascii="Verdana" w:hAnsi="Verdana"/>
        </w:rPr>
        <w:t>privalo pateikti Dokumentaciją, kuri patvirtina tiekėjo siūlomos Prekės atitikimą šioje Techninėje specifikacijoje nustatytiems reikalavimams, tose eilutėse, kuriose nurodyta „/įrašyti/“ – vietoje „/įrašyti/“ nurodydamas prie pasiūlymo pridedamo dokumento pavadinimą / bylos pavadinimą arba nuorodą į konkretų internetinį puslapį;</w:t>
      </w:r>
    </w:p>
    <w:p w14:paraId="44F1D74E" w14:textId="77777777" w:rsidR="009113AA" w:rsidRPr="009113AA" w:rsidRDefault="009113AA" w:rsidP="009113AA">
      <w:pPr>
        <w:pStyle w:val="ListParagraph"/>
        <w:numPr>
          <w:ilvl w:val="2"/>
          <w:numId w:val="2"/>
        </w:numPr>
        <w:tabs>
          <w:tab w:val="left" w:pos="1418"/>
        </w:tabs>
        <w:suppressAutoHyphens/>
        <w:autoSpaceDN w:val="0"/>
        <w:ind w:left="0" w:firstLine="709"/>
        <w:contextualSpacing w:val="0"/>
        <w:jc w:val="both"/>
        <w:textAlignment w:val="baseline"/>
        <w:rPr>
          <w:rFonts w:ascii="Verdana" w:hAnsi="Verdana"/>
        </w:rPr>
      </w:pPr>
      <w:r w:rsidRPr="009113AA">
        <w:rPr>
          <w:rFonts w:ascii="Verdana" w:hAnsi="Verdana"/>
        </w:rPr>
        <w:lastRenderedPageBreak/>
        <w:t>gali, tačiau neprivalo, pateikti Dokumentaciją, kuri patvirtina tiekėjo siūlomos Prekės atitikimą šioje Techninėje specifikacijoje nustatytiems reikalavimams, tose eilutėse, kuriose nurodyta „/įrašyti neprivaloma/“ –  vietoje „/įrašyti neprivaloma/“ nurodydamas prie pasiūlymo pridedamo dokumento pavadinimą / bylos pavadinimą arba nuorodą į konkretų internetinį puslapį;</w:t>
      </w:r>
    </w:p>
    <w:p w14:paraId="16439258" w14:textId="77777777" w:rsidR="009113AA" w:rsidRPr="009113AA" w:rsidRDefault="009113AA" w:rsidP="009113AA">
      <w:pPr>
        <w:pStyle w:val="ListParagraph"/>
        <w:numPr>
          <w:ilvl w:val="2"/>
          <w:numId w:val="2"/>
        </w:numPr>
        <w:tabs>
          <w:tab w:val="left" w:pos="1418"/>
        </w:tabs>
        <w:suppressAutoHyphens/>
        <w:autoSpaceDN w:val="0"/>
        <w:ind w:left="0" w:firstLine="709"/>
        <w:contextualSpacing w:val="0"/>
        <w:jc w:val="both"/>
        <w:textAlignment w:val="baseline"/>
        <w:rPr>
          <w:rFonts w:ascii="Verdana" w:hAnsi="Verdana"/>
        </w:rPr>
      </w:pPr>
      <w:r w:rsidRPr="009113AA">
        <w:rPr>
          <w:rFonts w:ascii="Verdana" w:hAnsi="Verdana"/>
        </w:rPr>
        <w:t>įsipareigoja atitikti keliamus reikalavimus ir neteikia Dokumentacijos, o Perkančioji organizacija tikrina atitikimą šioje Techninėje specifikacijoje nustatytiems reikalavimams tik sutarties vykdymo metu, tose eilutėse, kurios yra perbrauktos „</w:t>
      </w:r>
      <w:r w:rsidRPr="009113AA">
        <w:rPr>
          <w:rFonts w:ascii="Verdana" w:hAnsi="Verdana"/>
          <w:noProof/>
        </w:rPr>
        <w:drawing>
          <wp:inline distT="0" distB="0" distL="0" distR="0" wp14:anchorId="42BBC6CA" wp14:editId="38C5FF96">
            <wp:extent cx="701040" cy="14033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9113AA">
        <w:rPr>
          <w:rFonts w:ascii="Verdana" w:hAnsi="Verdana"/>
        </w:rPr>
        <w:t>“</w:t>
      </w:r>
    </w:p>
    <w:p w14:paraId="3FFC0894" w14:textId="77777777" w:rsidR="009113AA" w:rsidRPr="009113AA" w:rsidRDefault="009113AA" w:rsidP="009113AA">
      <w:pPr>
        <w:pStyle w:val="ListParagraph"/>
        <w:numPr>
          <w:ilvl w:val="1"/>
          <w:numId w:val="2"/>
        </w:numPr>
        <w:tabs>
          <w:tab w:val="left" w:pos="1276"/>
        </w:tabs>
        <w:suppressAutoHyphens/>
        <w:autoSpaceDN w:val="0"/>
        <w:ind w:left="0" w:firstLine="720"/>
        <w:jc w:val="both"/>
        <w:textAlignment w:val="baseline"/>
        <w:rPr>
          <w:rFonts w:ascii="Verdana" w:hAnsi="Verdana"/>
        </w:rPr>
      </w:pPr>
      <w:r w:rsidRPr="009113AA">
        <w:rPr>
          <w:rFonts w:ascii="Verdana" w:hAnsi="Verdana"/>
        </w:rPr>
        <w:t>Tiekėjas pasirinkęs neteikti Dokumentacijos, vietoje „</w:t>
      </w:r>
      <w:r w:rsidRPr="009113AA">
        <w:rPr>
          <w:rFonts w:ascii="Verdana" w:hAnsi="Verdana"/>
          <w:i/>
          <w:iCs/>
        </w:rPr>
        <w:t>/įrašyti neprivaloma/</w:t>
      </w:r>
      <w:r w:rsidRPr="009113AA">
        <w:rPr>
          <w:rFonts w:ascii="Verdana" w:hAnsi="Verdana"/>
        </w:rPr>
        <w:t>“ pažymi „X“ arba pan.</w:t>
      </w:r>
    </w:p>
    <w:p w14:paraId="2BD7DCE6" w14:textId="77777777" w:rsidR="009113AA" w:rsidRPr="009113AA" w:rsidRDefault="009113AA" w:rsidP="009113AA">
      <w:pPr>
        <w:pStyle w:val="ListParagraph"/>
        <w:numPr>
          <w:ilvl w:val="1"/>
          <w:numId w:val="2"/>
        </w:numPr>
        <w:tabs>
          <w:tab w:val="left" w:pos="1276"/>
        </w:tabs>
        <w:suppressAutoHyphens/>
        <w:autoSpaceDN w:val="0"/>
        <w:ind w:left="0" w:firstLine="720"/>
        <w:jc w:val="both"/>
        <w:textAlignment w:val="baseline"/>
        <w:rPr>
          <w:rFonts w:ascii="Verdana" w:hAnsi="Verdana"/>
        </w:rPr>
      </w:pPr>
      <w:r w:rsidRPr="009113AA">
        <w:rPr>
          <w:rFonts w:ascii="Verdana" w:hAnsi="Verdana"/>
        </w:rPr>
        <w:t>Dokumentacija turi būti parengta įrangos gamintojo, o ne trečiųjų šalių. Jeigu įranga sudaryta iš kitų gamintojų įrangos ar dalių gali būti teikiama tiek galutinio gaminio, tiek komplektuojančios dalies gamintojo Dokumentacija.</w:t>
      </w:r>
    </w:p>
    <w:p w14:paraId="5E4A47A7" w14:textId="77777777" w:rsidR="009113AA" w:rsidRPr="009113AA" w:rsidRDefault="009113AA" w:rsidP="009113AA">
      <w:pPr>
        <w:pStyle w:val="ListParagraph"/>
        <w:numPr>
          <w:ilvl w:val="1"/>
          <w:numId w:val="2"/>
        </w:numPr>
        <w:tabs>
          <w:tab w:val="left" w:pos="1276"/>
        </w:tabs>
        <w:suppressAutoHyphens/>
        <w:autoSpaceDN w:val="0"/>
        <w:ind w:left="0" w:firstLine="720"/>
        <w:jc w:val="both"/>
        <w:textAlignment w:val="baseline"/>
        <w:rPr>
          <w:rFonts w:ascii="Verdana" w:hAnsi="Verdana"/>
        </w:rPr>
      </w:pPr>
      <w:r w:rsidRPr="009113AA">
        <w:rPr>
          <w:rFonts w:ascii="Verdana" w:hAnsi="Verdana"/>
        </w:rPr>
        <w:t>Jeigu Dokumentacija patvirtina atitikimą keliems reikalavimams, tiekėjas nurodo, kurių punktų reikalavimus ji patvirtina.</w:t>
      </w:r>
    </w:p>
    <w:p w14:paraId="1907C7FB" w14:textId="77777777" w:rsidR="009113AA" w:rsidRPr="009113AA" w:rsidRDefault="009113AA" w:rsidP="009113AA">
      <w:pPr>
        <w:pStyle w:val="ListParagraph"/>
        <w:numPr>
          <w:ilvl w:val="1"/>
          <w:numId w:val="2"/>
        </w:numPr>
        <w:tabs>
          <w:tab w:val="left" w:pos="1276"/>
        </w:tabs>
        <w:suppressAutoHyphens/>
        <w:autoSpaceDN w:val="0"/>
        <w:ind w:left="0" w:firstLine="720"/>
        <w:jc w:val="both"/>
        <w:textAlignment w:val="baseline"/>
        <w:rPr>
          <w:rFonts w:ascii="Verdana" w:hAnsi="Verdana"/>
        </w:rPr>
      </w:pPr>
      <w:r w:rsidRPr="009113AA">
        <w:rPr>
          <w:rFonts w:ascii="Verdana" w:hAnsi="Verdana"/>
        </w:rPr>
        <w:t>Dokumentacija gali būti teikiama dėl tų lentelių stulpeliuose „Reikalavimai“ nurodytų reikalavimų, jeigu nėra nurodyta kitaip (pvz., stulpelio laukelis „Siūlomus parametrus patvirtinantys dokumentai“ perbrauktas).</w:t>
      </w:r>
    </w:p>
    <w:p w14:paraId="52F55A08" w14:textId="77777777" w:rsidR="009113AA" w:rsidRPr="009113AA" w:rsidRDefault="009113AA" w:rsidP="009113AA">
      <w:pPr>
        <w:pStyle w:val="ListParagraph"/>
        <w:numPr>
          <w:ilvl w:val="1"/>
          <w:numId w:val="2"/>
        </w:numPr>
        <w:tabs>
          <w:tab w:val="left" w:pos="1276"/>
        </w:tabs>
        <w:suppressAutoHyphens/>
        <w:autoSpaceDN w:val="0"/>
        <w:ind w:left="0" w:firstLine="720"/>
        <w:jc w:val="both"/>
        <w:textAlignment w:val="baseline"/>
        <w:rPr>
          <w:rFonts w:ascii="Verdana" w:hAnsi="Verdana"/>
        </w:rPr>
      </w:pPr>
      <w:r w:rsidRPr="009113AA">
        <w:rPr>
          <w:rFonts w:ascii="Verdana" w:hAnsi="Verdana"/>
        </w:rPr>
        <w:t>Perkančioji organizacija prašo tiekėjų, kad nurodant Dokumentacijos pavadinimą, kartu būtų pateikiama nuoroda į konkretų puslapį, paragrafą ir pan., kai tai yra įmanoma, sklandesniam tiekėjų pasiūlymų vertinimui.</w:t>
      </w:r>
    </w:p>
    <w:p w14:paraId="26E4F696" w14:textId="77777777" w:rsidR="009113AA" w:rsidRPr="009113AA" w:rsidRDefault="009113AA" w:rsidP="009113AA">
      <w:pPr>
        <w:pStyle w:val="ListParagraph"/>
        <w:numPr>
          <w:ilvl w:val="1"/>
          <w:numId w:val="2"/>
        </w:numPr>
        <w:tabs>
          <w:tab w:val="left" w:pos="1276"/>
        </w:tabs>
        <w:suppressAutoHyphens/>
        <w:autoSpaceDN w:val="0"/>
        <w:ind w:left="0" w:firstLine="720"/>
        <w:jc w:val="both"/>
        <w:textAlignment w:val="baseline"/>
        <w:rPr>
          <w:rFonts w:ascii="Verdana" w:hAnsi="Verdana"/>
        </w:rPr>
      </w:pPr>
      <w:r w:rsidRPr="009113AA">
        <w:rPr>
          <w:rFonts w:ascii="Verdana" w:hAnsi="Verdana"/>
        </w:rPr>
        <w:t>Dokumentacija naudojama perkančiajai organizacijai įsitikinti tiekėjo siūlomų Prekių atitikimu Techninės specifikacijos reikalavimams. Jeigu perkančioji organizacija negalės įsitikinti tiekėjo Techninėje specifikacijoje pateiktų Prekių atitikimu Techninės specifikacijos reikalavimams, o tiekėjas negalės pateikti, paaiškindamas pasiūlymą, viešai prieinamos informacijos (t. y. tokios informacijos, kurią gali pasiekti bet kuris naudotojas, nenaudodamas prisijungimo duomenų, arba nesikreipdamas tiesiogiai į įrangos gamintoją), toks tiekėjo pasiūlymas gali būti atmestas, kaip neatitinkantis pirkimo dokumentų reikalavimų.</w:t>
      </w:r>
    </w:p>
    <w:p w14:paraId="6FDF5017" w14:textId="77777777" w:rsidR="009113AA" w:rsidRPr="009113AA" w:rsidRDefault="009113AA" w:rsidP="009113AA">
      <w:pPr>
        <w:pStyle w:val="ListParagraph"/>
        <w:numPr>
          <w:ilvl w:val="0"/>
          <w:numId w:val="2"/>
        </w:numPr>
        <w:tabs>
          <w:tab w:val="left" w:pos="1276"/>
        </w:tabs>
        <w:suppressAutoHyphens/>
        <w:autoSpaceDN w:val="0"/>
        <w:ind w:left="0" w:firstLine="851"/>
        <w:jc w:val="both"/>
        <w:textAlignment w:val="baseline"/>
        <w:rPr>
          <w:rFonts w:ascii="Verdana" w:hAnsi="Verdana"/>
        </w:rPr>
      </w:pPr>
      <w:r w:rsidRPr="009113AA">
        <w:rPr>
          <w:rFonts w:ascii="Verdana" w:hAnsi="Verdana"/>
        </w:rPr>
        <w:t xml:space="preserve">Jei Prekių gamintojas nuo pasiūlymo pateikimo momento iki Prekių pristatymo termino nustoja gaminti siūlomą Prekę (ar Prekės sudedamąsias dalis), tiekėjas, gavęs rašytinį Perkančiosios organizacijos sutikimą, gali pristatyti to paties gamintojo kitą prekę, atitinkančią šioje Techninėje specifikacijoje nurodytus Prekės (ar jos dalies) siūlomus parametrus arba geresnius nei tiekėjo Techninėje specifikacijoje nurodyti siūlomi parametrai, kartu pateikiant Prekės gamintojo patvirtinimą ar kitą dokumentą, įrodantį, kad gamintojas nebegamina tiekėjo pasiūlyme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šioje Techninėje specifikacijoje nurodytus Prekių (ar jų dalies) siūlomus parametrus arba geresnius, nei tiekėjo Techninėje specifikacijoje nurodyti siūlomi parametrai. </w:t>
      </w:r>
    </w:p>
    <w:p w14:paraId="6D2B1D29" w14:textId="77777777" w:rsidR="009113AA" w:rsidRPr="009113AA" w:rsidRDefault="009113AA" w:rsidP="009113AA">
      <w:pPr>
        <w:pStyle w:val="ListParagraph"/>
        <w:numPr>
          <w:ilvl w:val="0"/>
          <w:numId w:val="2"/>
        </w:numPr>
        <w:tabs>
          <w:tab w:val="left" w:pos="1276"/>
        </w:tabs>
        <w:suppressAutoHyphens/>
        <w:autoSpaceDN w:val="0"/>
        <w:ind w:left="0" w:firstLine="851"/>
        <w:jc w:val="both"/>
        <w:textAlignment w:val="baseline"/>
        <w:rPr>
          <w:rFonts w:ascii="Verdana" w:hAnsi="Verdana"/>
        </w:rPr>
      </w:pPr>
      <w:r w:rsidRPr="009113AA">
        <w:rPr>
          <w:rFonts w:ascii="Verdana" w:hAnsi="Verdana"/>
        </w:rPr>
        <w:t xml:space="preserve">Prekės turi būti komplektuojamos su visais tinkamam Prekių veikimui reikalingais priedais </w:t>
      </w:r>
      <w:r w:rsidRPr="009113AA">
        <w:rPr>
          <w:rFonts w:ascii="Verdana" w:hAnsi="Verdana"/>
        </w:rPr>
        <w:softHyphen/>
        <w:t>– montavimo medžiagomis, priedais, kabeliais ir pan., jeigu tokie priedai reikalingi tinkamam Prekės veikimui.</w:t>
      </w:r>
    </w:p>
    <w:p w14:paraId="76E53AE5" w14:textId="77777777" w:rsidR="009113AA" w:rsidRPr="009113AA" w:rsidRDefault="009113AA" w:rsidP="009113AA">
      <w:pPr>
        <w:pStyle w:val="ListParagraph"/>
        <w:numPr>
          <w:ilvl w:val="0"/>
          <w:numId w:val="2"/>
        </w:numPr>
        <w:tabs>
          <w:tab w:val="left" w:pos="1276"/>
        </w:tabs>
        <w:suppressAutoHyphens/>
        <w:autoSpaceDN w:val="0"/>
        <w:ind w:left="0" w:firstLine="851"/>
        <w:jc w:val="both"/>
        <w:textAlignment w:val="baseline"/>
        <w:rPr>
          <w:rFonts w:ascii="Verdana" w:hAnsi="Verdana"/>
        </w:rPr>
      </w:pPr>
      <w:r w:rsidRPr="009113AA">
        <w:rPr>
          <w:rFonts w:ascii="Verdana" w:hAnsi="Verdana"/>
        </w:rPr>
        <w:t>Prekės, atitinkančios Techninės specifikacijos reikalavimus, turi būti pristatytos adresu S. Konarskio g. 49, 03123 Vilnius.</w:t>
      </w:r>
    </w:p>
    <w:p w14:paraId="699A9868" w14:textId="77777777" w:rsidR="009113AA" w:rsidRPr="009113AA" w:rsidRDefault="009113AA" w:rsidP="009113AA">
      <w:pPr>
        <w:pStyle w:val="ListParagraph"/>
        <w:numPr>
          <w:ilvl w:val="0"/>
          <w:numId w:val="2"/>
        </w:numPr>
        <w:tabs>
          <w:tab w:val="left" w:pos="1276"/>
        </w:tabs>
        <w:suppressAutoHyphens/>
        <w:autoSpaceDN w:val="0"/>
        <w:ind w:left="0" w:firstLine="851"/>
        <w:jc w:val="both"/>
        <w:textAlignment w:val="baseline"/>
        <w:rPr>
          <w:rFonts w:ascii="Verdana" w:hAnsi="Verdana"/>
        </w:rPr>
      </w:pPr>
      <w:r w:rsidRPr="009113AA">
        <w:rPr>
          <w:rFonts w:ascii="Verdana" w:hAnsi="Verdana"/>
        </w:rPr>
        <w:t xml:space="preserve">Prekių pristatymo </w:t>
      </w:r>
      <w:r w:rsidRPr="009113AA">
        <w:rPr>
          <w:rFonts w:ascii="Verdana" w:hAnsi="Verdana"/>
          <w:color w:val="000000" w:themeColor="text1"/>
        </w:rPr>
        <w:t xml:space="preserve">terminas – </w:t>
      </w:r>
      <w:r w:rsidRPr="00177288">
        <w:rPr>
          <w:rFonts w:ascii="Verdana" w:hAnsi="Verdana"/>
          <w:b/>
          <w:bCs/>
        </w:rPr>
        <w:t>1</w:t>
      </w:r>
      <w:r w:rsidRPr="009113AA">
        <w:rPr>
          <w:rFonts w:ascii="Verdana" w:hAnsi="Verdana"/>
          <w:b/>
          <w:bCs/>
        </w:rPr>
        <w:t xml:space="preserve"> (vienas) mėnesis nuo Sutarties įsigaliojimo</w:t>
      </w:r>
      <w:r w:rsidRPr="009113AA">
        <w:rPr>
          <w:rFonts w:ascii="Verdana" w:hAnsi="Verdana"/>
        </w:rPr>
        <w:t>. Šis terminas gali būti pratęstas ne daugiau kaip 1 (vieną) kartą 1 (vienam) mėnesiui Sutartyje nustatyta tvarka.</w:t>
      </w:r>
    </w:p>
    <w:p w14:paraId="33DE0D71" w14:textId="0E2E9B40" w:rsidR="009113AA" w:rsidRPr="009113AA" w:rsidRDefault="009113AA" w:rsidP="009113AA">
      <w:pPr>
        <w:pStyle w:val="ListParagraph"/>
        <w:numPr>
          <w:ilvl w:val="0"/>
          <w:numId w:val="2"/>
        </w:numPr>
        <w:tabs>
          <w:tab w:val="left" w:pos="1276"/>
        </w:tabs>
        <w:suppressAutoHyphens/>
        <w:autoSpaceDN w:val="0"/>
        <w:ind w:left="0" w:firstLine="851"/>
        <w:jc w:val="both"/>
        <w:textAlignment w:val="baseline"/>
        <w:rPr>
          <w:rFonts w:ascii="Verdana" w:hAnsi="Verdana"/>
        </w:rPr>
      </w:pPr>
      <w:r w:rsidRPr="009113AA">
        <w:rPr>
          <w:rFonts w:ascii="Verdana" w:hAnsi="Verdana"/>
        </w:rPr>
        <w:t>Prekės, atitinkančios Techninės specifikacijos reikalavimus, turi būti tinkamai registruotos Perkančiosios organizacijos vardu gamintojo licencijavimo sistemoje. Apie tokį registravimą Perkančioji organizacija turi gauti raštišką Tiekėjo patvirtinimą arba Perkanči</w:t>
      </w:r>
      <w:r>
        <w:rPr>
          <w:rFonts w:ascii="Verdana" w:hAnsi="Verdana"/>
        </w:rPr>
        <w:t>a</w:t>
      </w:r>
      <w:r w:rsidRPr="009113AA">
        <w:rPr>
          <w:rFonts w:ascii="Verdana" w:hAnsi="Verdana"/>
        </w:rPr>
        <w:t>jai organizacijai turi būti suteikta prieiga prie gamintojo licencijavimo sistemos, kur tokia registracija turi būti matoma.</w:t>
      </w:r>
    </w:p>
    <w:p w14:paraId="65981BF0" w14:textId="07A08369" w:rsidR="009113AA" w:rsidRPr="009113AA" w:rsidRDefault="009113AA" w:rsidP="009113AA">
      <w:pPr>
        <w:pStyle w:val="ListParagraph"/>
        <w:numPr>
          <w:ilvl w:val="0"/>
          <w:numId w:val="2"/>
        </w:numPr>
        <w:tabs>
          <w:tab w:val="left" w:pos="1276"/>
        </w:tabs>
        <w:suppressAutoHyphens/>
        <w:autoSpaceDN w:val="0"/>
        <w:ind w:left="0" w:firstLine="851"/>
        <w:jc w:val="both"/>
        <w:textAlignment w:val="baseline"/>
        <w:rPr>
          <w:rFonts w:ascii="Verdana" w:hAnsi="Verdana"/>
        </w:rPr>
      </w:pPr>
      <w:r w:rsidRPr="009113AA">
        <w:rPr>
          <w:rFonts w:ascii="Verdana" w:hAnsi="Verdana"/>
        </w:rPr>
        <w:t>Prekės turi turėti naujumo garantiją, suteikiančią teisę naudotis licencijos galiojimo termino metu išleistomis naujomis programų versijomis, pasirinktinomis senesnėmis programų versijomis. Sutarties pabaigoje Perkančioji organizacija įgyja teise naudotis tuo metu išleista paskutine naujausia Microsoft Windows Server Datacenter (arba lygiaverte) versija iki jos gyvavimo ciklo pabaigos.</w:t>
      </w:r>
    </w:p>
    <w:p w14:paraId="1774AE6A" w14:textId="77777777" w:rsidR="009113AA" w:rsidRPr="009113AA" w:rsidRDefault="009113AA" w:rsidP="009113AA">
      <w:pPr>
        <w:jc w:val="both"/>
        <w:rPr>
          <w:rFonts w:eastAsiaTheme="minorEastAsia"/>
          <w:b/>
          <w:bCs/>
        </w:rPr>
      </w:pPr>
    </w:p>
    <w:p w14:paraId="1B7AFABF" w14:textId="411B8DA7" w:rsidR="009113AA" w:rsidRPr="009113AA" w:rsidRDefault="009113AA" w:rsidP="009113AA">
      <w:pPr>
        <w:pStyle w:val="ListParagraph"/>
        <w:numPr>
          <w:ilvl w:val="0"/>
          <w:numId w:val="5"/>
        </w:numPr>
        <w:jc w:val="both"/>
        <w:rPr>
          <w:rFonts w:ascii="Verdana" w:eastAsiaTheme="minorEastAsia" w:hAnsi="Verdana"/>
          <w:b/>
          <w:bCs/>
        </w:rPr>
      </w:pPr>
      <w:r w:rsidRPr="009113AA">
        <w:rPr>
          <w:rFonts w:ascii="Verdana" w:eastAsiaTheme="minorEastAsia" w:hAnsi="Verdana"/>
          <w:b/>
          <w:bCs/>
        </w:rPr>
        <w:lastRenderedPageBreak/>
        <w:t>Konkretūs reikalavimai Prekėms:</w:t>
      </w:r>
    </w:p>
    <w:p w14:paraId="57F22C21" w14:textId="77777777" w:rsidR="009113AA" w:rsidRPr="009113AA" w:rsidRDefault="009113AA" w:rsidP="009113AA">
      <w:pPr>
        <w:pStyle w:val="ListParagraph"/>
        <w:ind w:left="1429"/>
        <w:jc w:val="both"/>
        <w:rPr>
          <w:rFonts w:ascii="Verdana" w:eastAsiaTheme="minorEastAsia" w:hAnsi="Verdana"/>
          <w:b/>
          <w:bCs/>
        </w:rPr>
      </w:pPr>
    </w:p>
    <w:p w14:paraId="3294D012" w14:textId="77777777" w:rsidR="009113AA" w:rsidRPr="00BC49D6" w:rsidRDefault="009113AA" w:rsidP="009113AA">
      <w:pPr>
        <w:pStyle w:val="ListParagraph"/>
        <w:tabs>
          <w:tab w:val="left" w:pos="2977"/>
          <w:tab w:val="left" w:pos="4962"/>
          <w:tab w:val="left" w:pos="6379"/>
        </w:tabs>
        <w:autoSpaceDE w:val="0"/>
        <w:autoSpaceDN w:val="0"/>
        <w:adjustRightInd w:val="0"/>
        <w:ind w:left="0" w:right="113" w:firstLine="284"/>
        <w:rPr>
          <w:rFonts w:ascii="Verdana" w:hAnsi="Verdana"/>
          <w:color w:val="000000"/>
        </w:rPr>
      </w:pPr>
      <w:r w:rsidRPr="001F05FF">
        <w:rPr>
          <w:rFonts w:ascii="Verdana" w:hAnsi="Verdana"/>
          <w:color w:val="000000"/>
        </w:rPr>
        <w:t xml:space="preserve">1 lentelė. Reikalavimai perkamoms </w:t>
      </w:r>
      <w:r>
        <w:rPr>
          <w:rFonts w:ascii="Verdana" w:hAnsi="Verdana"/>
          <w:color w:val="000000"/>
        </w:rPr>
        <w:t>Prekėms.</w:t>
      </w:r>
    </w:p>
    <w:p w14:paraId="0093D76B" w14:textId="77777777" w:rsidR="009113AA" w:rsidRPr="009113AA" w:rsidRDefault="009113AA" w:rsidP="009113AA">
      <w:pPr>
        <w:pStyle w:val="ListParagraph"/>
        <w:ind w:left="1429"/>
        <w:jc w:val="both"/>
        <w:rPr>
          <w:rFonts w:ascii="Verdana" w:eastAsiaTheme="minorEastAsia" w:hAnsi="Verdana"/>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2268"/>
        <w:gridCol w:w="3119"/>
        <w:gridCol w:w="2240"/>
      </w:tblGrid>
      <w:tr w:rsidR="009113AA" w:rsidRPr="00D42C94" w14:paraId="49C07B8A" w14:textId="77777777" w:rsidTr="00177288">
        <w:tc>
          <w:tcPr>
            <w:tcW w:w="9890" w:type="dxa"/>
            <w:gridSpan w:val="5"/>
            <w:shd w:val="clear" w:color="auto" w:fill="D9E2F3" w:themeFill="accent1" w:themeFillTint="33"/>
          </w:tcPr>
          <w:p w14:paraId="38D7CC2C" w14:textId="63FDC191" w:rsidR="009113AA" w:rsidRPr="00D42C94" w:rsidRDefault="009113AA" w:rsidP="00EF060C">
            <w:pPr>
              <w:tabs>
                <w:tab w:val="left" w:pos="336"/>
              </w:tabs>
              <w:rPr>
                <w:b/>
                <w:color w:val="000000"/>
                <w:szCs w:val="20"/>
              </w:rPr>
            </w:pPr>
            <w:bookmarkStart w:id="0" w:name="_Hlk143778680"/>
            <w:r w:rsidRPr="00D42C94">
              <w:rPr>
                <w:b/>
                <w:bCs/>
                <w:szCs w:val="20"/>
              </w:rPr>
              <w:t xml:space="preserve">Microsoft Windows Server Datacenter licencijos (arba lygiavertės) </w:t>
            </w:r>
            <w:r w:rsidRPr="00D42C94">
              <w:rPr>
                <w:b/>
                <w:szCs w:val="20"/>
              </w:rPr>
              <w:t xml:space="preserve">– </w:t>
            </w:r>
            <w:r w:rsidR="00821DB9">
              <w:rPr>
                <w:b/>
                <w:szCs w:val="20"/>
              </w:rPr>
              <w:t>200</w:t>
            </w:r>
            <w:r w:rsidR="00821DB9" w:rsidRPr="00D42C94">
              <w:rPr>
                <w:b/>
                <w:szCs w:val="20"/>
              </w:rPr>
              <w:t xml:space="preserve"> </w:t>
            </w:r>
            <w:r w:rsidRPr="00D42C94">
              <w:rPr>
                <w:b/>
                <w:szCs w:val="20"/>
              </w:rPr>
              <w:t>(dviem šimtams) branduolių</w:t>
            </w:r>
          </w:p>
        </w:tc>
      </w:tr>
      <w:tr w:rsidR="004C1AE8" w:rsidRPr="00D42C94" w14:paraId="59E96752" w14:textId="18F5A0A7" w:rsidTr="00177288">
        <w:tc>
          <w:tcPr>
            <w:tcW w:w="704" w:type="dxa"/>
            <w:tcBorders>
              <w:tl2br w:val="single" w:sz="4" w:space="0" w:color="auto"/>
            </w:tcBorders>
            <w:shd w:val="clear" w:color="auto" w:fill="D9E2F3" w:themeFill="accent1" w:themeFillTint="33"/>
          </w:tcPr>
          <w:p w14:paraId="785048E0" w14:textId="51CA0276" w:rsidR="004C1AE8" w:rsidRPr="00D42C94" w:rsidRDefault="004C1AE8" w:rsidP="004C1AE8">
            <w:pPr>
              <w:pStyle w:val="BodyText"/>
              <w:spacing w:after="0" w:line="240" w:lineRule="auto"/>
              <w:rPr>
                <w:rFonts w:ascii="Verdana" w:hAnsi="Verdana" w:cs="Times New Roman"/>
                <w:bCs/>
                <w:color w:val="000000"/>
                <w:sz w:val="20"/>
                <w:szCs w:val="20"/>
              </w:rPr>
            </w:pPr>
          </w:p>
        </w:tc>
        <w:tc>
          <w:tcPr>
            <w:tcW w:w="1559" w:type="dxa"/>
            <w:shd w:val="clear" w:color="auto" w:fill="D9E2F3" w:themeFill="accent1" w:themeFillTint="33"/>
          </w:tcPr>
          <w:p w14:paraId="3B08C138" w14:textId="4DCD4B66" w:rsidR="004C1AE8" w:rsidRPr="00D42C94" w:rsidRDefault="004C1AE8" w:rsidP="004C1AE8">
            <w:pPr>
              <w:pStyle w:val="BodyText"/>
              <w:spacing w:after="0" w:line="240" w:lineRule="auto"/>
              <w:jc w:val="left"/>
              <w:rPr>
                <w:rFonts w:ascii="Verdana" w:hAnsi="Verdana" w:cs="Times New Roman"/>
                <w:bCs/>
                <w:i/>
                <w:color w:val="000000"/>
                <w:sz w:val="20"/>
                <w:szCs w:val="20"/>
              </w:rPr>
            </w:pPr>
            <w:r w:rsidRPr="00D42C94">
              <w:rPr>
                <w:rFonts w:ascii="Verdana" w:hAnsi="Verdana" w:cs="Times New Roman"/>
                <w:bCs/>
                <w:color w:val="000000"/>
                <w:sz w:val="20"/>
                <w:szCs w:val="20"/>
              </w:rPr>
              <w:t>Gamintojas</w:t>
            </w:r>
          </w:p>
        </w:tc>
        <w:tc>
          <w:tcPr>
            <w:tcW w:w="7627" w:type="dxa"/>
            <w:gridSpan w:val="3"/>
            <w:shd w:val="clear" w:color="auto" w:fill="auto"/>
          </w:tcPr>
          <w:p w14:paraId="2220D6ED" w14:textId="6F0A0DD4" w:rsidR="004C1AE8" w:rsidRPr="00D42C94" w:rsidRDefault="004C1AE8" w:rsidP="00177288">
            <w:pPr>
              <w:pStyle w:val="BodyText"/>
              <w:spacing w:after="0" w:line="240" w:lineRule="auto"/>
              <w:jc w:val="center"/>
              <w:rPr>
                <w:rFonts w:ascii="Verdana" w:hAnsi="Verdana" w:cs="Times New Roman"/>
                <w:bCs/>
                <w:i/>
                <w:color w:val="000000"/>
                <w:sz w:val="20"/>
                <w:szCs w:val="20"/>
              </w:rPr>
            </w:pPr>
            <w:r w:rsidRPr="00D42C94">
              <w:rPr>
                <w:rFonts w:ascii="Verdana" w:hAnsi="Verdana" w:cs="Times New Roman"/>
                <w:bCs/>
                <w:i/>
                <w:color w:val="000000"/>
                <w:sz w:val="20"/>
                <w:szCs w:val="20"/>
              </w:rPr>
              <w:t>/įrašyti/</w:t>
            </w:r>
          </w:p>
        </w:tc>
      </w:tr>
      <w:tr w:rsidR="004C1AE8" w:rsidRPr="00D42C94" w14:paraId="59007C5D" w14:textId="2DD171C0" w:rsidTr="00177288">
        <w:tc>
          <w:tcPr>
            <w:tcW w:w="704" w:type="dxa"/>
            <w:tcBorders>
              <w:tl2br w:val="single" w:sz="4" w:space="0" w:color="auto"/>
            </w:tcBorders>
            <w:shd w:val="clear" w:color="auto" w:fill="D9E2F3" w:themeFill="accent1" w:themeFillTint="33"/>
          </w:tcPr>
          <w:p w14:paraId="6A2D96CB" w14:textId="57D25C6C" w:rsidR="004C1AE8" w:rsidRPr="00D42C94" w:rsidRDefault="004C1AE8" w:rsidP="004C1AE8">
            <w:pPr>
              <w:rPr>
                <w:color w:val="000000"/>
                <w:szCs w:val="20"/>
              </w:rPr>
            </w:pPr>
          </w:p>
        </w:tc>
        <w:tc>
          <w:tcPr>
            <w:tcW w:w="1559" w:type="dxa"/>
            <w:shd w:val="clear" w:color="auto" w:fill="D9E2F3" w:themeFill="accent1" w:themeFillTint="33"/>
          </w:tcPr>
          <w:p w14:paraId="71FEDA10" w14:textId="3C30894E" w:rsidR="004C1AE8" w:rsidRPr="00D42C94" w:rsidRDefault="004C1AE8" w:rsidP="004C1AE8">
            <w:pPr>
              <w:pStyle w:val="BodyText"/>
              <w:spacing w:after="0" w:line="240" w:lineRule="auto"/>
              <w:jc w:val="left"/>
              <w:rPr>
                <w:rFonts w:ascii="Verdana" w:hAnsi="Verdana" w:cs="Times New Roman"/>
                <w:bCs/>
                <w:i/>
                <w:color w:val="000000"/>
                <w:sz w:val="20"/>
                <w:szCs w:val="20"/>
              </w:rPr>
            </w:pPr>
            <w:r w:rsidRPr="00D42C94">
              <w:rPr>
                <w:bCs/>
                <w:color w:val="000000"/>
                <w:szCs w:val="20"/>
              </w:rPr>
              <w:t>Modelis</w:t>
            </w:r>
          </w:p>
        </w:tc>
        <w:tc>
          <w:tcPr>
            <w:tcW w:w="7627" w:type="dxa"/>
            <w:gridSpan w:val="3"/>
            <w:shd w:val="clear" w:color="auto" w:fill="auto"/>
          </w:tcPr>
          <w:p w14:paraId="57059463" w14:textId="6C19E744" w:rsidR="004C1AE8" w:rsidRPr="00D42C94" w:rsidRDefault="004C1AE8" w:rsidP="00177288">
            <w:pPr>
              <w:pStyle w:val="BodyText"/>
              <w:spacing w:after="0" w:line="240" w:lineRule="auto"/>
              <w:jc w:val="center"/>
              <w:rPr>
                <w:rFonts w:ascii="Verdana" w:hAnsi="Verdana" w:cs="Times New Roman"/>
                <w:bCs/>
                <w:i/>
                <w:color w:val="000000"/>
                <w:sz w:val="20"/>
                <w:szCs w:val="20"/>
              </w:rPr>
            </w:pPr>
            <w:r w:rsidRPr="00D42C94">
              <w:rPr>
                <w:rFonts w:ascii="Verdana" w:hAnsi="Verdana" w:cs="Times New Roman"/>
                <w:bCs/>
                <w:i/>
                <w:color w:val="000000"/>
                <w:sz w:val="20"/>
                <w:szCs w:val="20"/>
              </w:rPr>
              <w:t>/įrašyti/</w:t>
            </w:r>
          </w:p>
        </w:tc>
      </w:tr>
      <w:tr w:rsidR="004C1AE8" w:rsidRPr="00D42C94" w14:paraId="3E915744" w14:textId="77777777" w:rsidTr="00177288">
        <w:tc>
          <w:tcPr>
            <w:tcW w:w="704" w:type="dxa"/>
            <w:shd w:val="clear" w:color="auto" w:fill="D9E2F3" w:themeFill="accent1" w:themeFillTint="33"/>
            <w:vAlign w:val="center"/>
          </w:tcPr>
          <w:p w14:paraId="02AFF300" w14:textId="77777777" w:rsidR="004C1AE8" w:rsidRPr="00D42C94" w:rsidRDefault="004C1AE8" w:rsidP="004C1AE8">
            <w:pPr>
              <w:pStyle w:val="BodyText"/>
              <w:spacing w:after="0" w:line="240" w:lineRule="auto"/>
              <w:jc w:val="center"/>
              <w:rPr>
                <w:rFonts w:ascii="Verdana" w:hAnsi="Verdana" w:cs="Times New Roman"/>
                <w:b/>
                <w:bCs/>
                <w:snapToGrid w:val="0"/>
                <w:color w:val="000000"/>
                <w:sz w:val="20"/>
                <w:szCs w:val="20"/>
              </w:rPr>
            </w:pPr>
            <w:r w:rsidRPr="00D42C94">
              <w:rPr>
                <w:rFonts w:ascii="Verdana" w:hAnsi="Verdana" w:cs="Times New Roman"/>
                <w:b/>
                <w:bCs/>
                <w:snapToGrid w:val="0"/>
                <w:color w:val="000000"/>
                <w:sz w:val="20"/>
                <w:szCs w:val="20"/>
              </w:rPr>
              <w:t>Eil. Nr.</w:t>
            </w:r>
          </w:p>
        </w:tc>
        <w:tc>
          <w:tcPr>
            <w:tcW w:w="3827" w:type="dxa"/>
            <w:gridSpan w:val="2"/>
            <w:shd w:val="clear" w:color="auto" w:fill="D9E2F3" w:themeFill="accent1" w:themeFillTint="33"/>
            <w:vAlign w:val="center"/>
          </w:tcPr>
          <w:p w14:paraId="3309FA1A" w14:textId="77777777" w:rsidR="004C1AE8" w:rsidRPr="00D42C94" w:rsidRDefault="004C1AE8" w:rsidP="004C1AE8">
            <w:pPr>
              <w:jc w:val="center"/>
              <w:rPr>
                <w:b/>
                <w:bCs/>
                <w:color w:val="000000"/>
                <w:szCs w:val="20"/>
              </w:rPr>
            </w:pPr>
            <w:r w:rsidRPr="00D42C94">
              <w:rPr>
                <w:b/>
                <w:bCs/>
                <w:color w:val="000000"/>
                <w:szCs w:val="20"/>
              </w:rPr>
              <w:t>Reikalavimai</w:t>
            </w:r>
          </w:p>
        </w:tc>
        <w:tc>
          <w:tcPr>
            <w:tcW w:w="3119" w:type="dxa"/>
            <w:shd w:val="clear" w:color="auto" w:fill="D9E2F3" w:themeFill="accent1" w:themeFillTint="33"/>
            <w:vAlign w:val="center"/>
          </w:tcPr>
          <w:p w14:paraId="20CC8CA5" w14:textId="77777777" w:rsidR="004C1AE8" w:rsidRPr="00D42C94" w:rsidRDefault="004C1AE8" w:rsidP="004C1AE8">
            <w:pPr>
              <w:pStyle w:val="BodyText"/>
              <w:spacing w:after="0" w:line="240" w:lineRule="auto"/>
              <w:jc w:val="center"/>
              <w:rPr>
                <w:rFonts w:ascii="Verdana" w:hAnsi="Verdana" w:cs="Times New Roman"/>
                <w:b/>
                <w:bCs/>
                <w:color w:val="000000"/>
                <w:sz w:val="20"/>
                <w:szCs w:val="20"/>
              </w:rPr>
            </w:pPr>
            <w:r w:rsidRPr="00D42C94">
              <w:rPr>
                <w:rFonts w:ascii="Verdana" w:hAnsi="Verdana" w:cs="Times New Roman"/>
                <w:b/>
                <w:bCs/>
                <w:color w:val="000000"/>
                <w:sz w:val="20"/>
                <w:szCs w:val="20"/>
              </w:rPr>
              <w:t>Siūlomi parametrai</w:t>
            </w:r>
          </w:p>
        </w:tc>
        <w:tc>
          <w:tcPr>
            <w:tcW w:w="2240" w:type="dxa"/>
            <w:tcBorders>
              <w:bottom w:val="single" w:sz="4" w:space="0" w:color="auto"/>
            </w:tcBorders>
            <w:shd w:val="clear" w:color="auto" w:fill="D9E2F3" w:themeFill="accent1" w:themeFillTint="33"/>
          </w:tcPr>
          <w:p w14:paraId="623C4E36" w14:textId="77777777" w:rsidR="004C1AE8" w:rsidRPr="00D42C94" w:rsidRDefault="004C1AE8" w:rsidP="004C1AE8">
            <w:pPr>
              <w:pStyle w:val="BodyText"/>
              <w:spacing w:after="0" w:line="240" w:lineRule="auto"/>
              <w:jc w:val="center"/>
              <w:rPr>
                <w:rFonts w:ascii="Verdana" w:hAnsi="Verdana" w:cs="Times New Roman"/>
                <w:b/>
                <w:bCs/>
                <w:color w:val="000000"/>
                <w:sz w:val="20"/>
                <w:szCs w:val="20"/>
              </w:rPr>
            </w:pPr>
            <w:r w:rsidRPr="00D42C94">
              <w:rPr>
                <w:rFonts w:ascii="Verdana" w:eastAsia="Times New Roman" w:hAnsi="Verdana" w:cs="Times New Roman"/>
                <w:b/>
                <w:bCs/>
                <w:sz w:val="20"/>
                <w:szCs w:val="20"/>
              </w:rPr>
              <w:t>Siūlomus parametrus patvirtinantys dokumentai</w:t>
            </w:r>
          </w:p>
        </w:tc>
      </w:tr>
      <w:tr w:rsidR="004C1AE8" w:rsidRPr="00D42C94" w14:paraId="6D242D94" w14:textId="77777777" w:rsidTr="00177288">
        <w:tc>
          <w:tcPr>
            <w:tcW w:w="704" w:type="dxa"/>
            <w:shd w:val="clear" w:color="auto" w:fill="D9E2F3" w:themeFill="accent1" w:themeFillTint="33"/>
            <w:vAlign w:val="center"/>
          </w:tcPr>
          <w:p w14:paraId="68CDA9E3" w14:textId="77777777" w:rsidR="004C1AE8" w:rsidRPr="00D42C94" w:rsidRDefault="004C1AE8" w:rsidP="004C1AE8">
            <w:pPr>
              <w:pStyle w:val="ListParagraph"/>
              <w:numPr>
                <w:ilvl w:val="1"/>
                <w:numId w:val="6"/>
              </w:numPr>
              <w:tabs>
                <w:tab w:val="left" w:pos="204"/>
              </w:tabs>
              <w:ind w:left="0" w:firstLine="0"/>
              <w:rPr>
                <w:rFonts w:ascii="Verdana" w:hAnsi="Verdana"/>
                <w:color w:val="000000"/>
              </w:rPr>
            </w:pPr>
          </w:p>
        </w:tc>
        <w:tc>
          <w:tcPr>
            <w:tcW w:w="3827" w:type="dxa"/>
            <w:gridSpan w:val="2"/>
            <w:shd w:val="clear" w:color="auto" w:fill="auto"/>
          </w:tcPr>
          <w:p w14:paraId="34FB4FAB" w14:textId="1D43DEFD" w:rsidR="004C1AE8" w:rsidRPr="00D42C94" w:rsidRDefault="004C1AE8" w:rsidP="004C1AE8">
            <w:pPr>
              <w:jc w:val="both"/>
              <w:rPr>
                <w:color w:val="000000" w:themeColor="text1"/>
                <w:szCs w:val="20"/>
              </w:rPr>
            </w:pPr>
            <w:r w:rsidRPr="00D42C94">
              <w:rPr>
                <w:rFonts w:eastAsia="Times New Roman" w:cs="Times New Roman"/>
                <w:color w:val="000000"/>
                <w:szCs w:val="20"/>
              </w:rPr>
              <w:t>Microsoft Windows Server Datacenter Core 2 Lic licencija (naujausia gamintojo paskelbta versija) arba lygiavertė programinė įranga</w:t>
            </w:r>
            <w:r>
              <w:rPr>
                <w:rFonts w:eastAsia="Times New Roman" w:cs="Times New Roman"/>
                <w:color w:val="000000"/>
                <w:szCs w:val="20"/>
              </w:rPr>
              <w:t>.</w:t>
            </w:r>
          </w:p>
        </w:tc>
        <w:tc>
          <w:tcPr>
            <w:tcW w:w="3119" w:type="dxa"/>
            <w:tcBorders>
              <w:bottom w:val="single" w:sz="4" w:space="0" w:color="auto"/>
            </w:tcBorders>
            <w:shd w:val="clear" w:color="auto" w:fill="auto"/>
            <w:vAlign w:val="center"/>
          </w:tcPr>
          <w:p w14:paraId="282C23AC" w14:textId="77777777" w:rsidR="004C1AE8" w:rsidRPr="00D42C94" w:rsidRDefault="004C1AE8" w:rsidP="004C1AE8">
            <w:pPr>
              <w:jc w:val="center"/>
              <w:rPr>
                <w:color w:val="000000"/>
                <w:szCs w:val="20"/>
              </w:rPr>
            </w:pPr>
            <w:r w:rsidRPr="00D42C94">
              <w:rPr>
                <w:i/>
                <w:iCs/>
                <w:snapToGrid w:val="0"/>
                <w:szCs w:val="20"/>
              </w:rPr>
              <w:t>/įrašyti/</w:t>
            </w:r>
          </w:p>
        </w:tc>
        <w:tc>
          <w:tcPr>
            <w:tcW w:w="2240" w:type="dxa"/>
            <w:tcBorders>
              <w:tl2br w:val="single" w:sz="4" w:space="0" w:color="auto"/>
              <w:tr2bl w:val="single" w:sz="4" w:space="0" w:color="auto"/>
            </w:tcBorders>
            <w:vAlign w:val="center"/>
          </w:tcPr>
          <w:p w14:paraId="40613B13" w14:textId="77777777" w:rsidR="004C1AE8" w:rsidRPr="00D42C94" w:rsidRDefault="004C1AE8" w:rsidP="004C1AE8">
            <w:pPr>
              <w:jc w:val="center"/>
              <w:rPr>
                <w:color w:val="000000"/>
                <w:szCs w:val="20"/>
              </w:rPr>
            </w:pPr>
          </w:p>
        </w:tc>
      </w:tr>
      <w:tr w:rsidR="00C0626C" w:rsidRPr="00D42C94" w14:paraId="48DC9C1C" w14:textId="77777777" w:rsidTr="00D130B8">
        <w:trPr>
          <w:trHeight w:val="3172"/>
        </w:trPr>
        <w:tc>
          <w:tcPr>
            <w:tcW w:w="704" w:type="dxa"/>
            <w:shd w:val="clear" w:color="auto" w:fill="D9E2F3" w:themeFill="accent1" w:themeFillTint="33"/>
            <w:vAlign w:val="center"/>
          </w:tcPr>
          <w:p w14:paraId="1FF57344" w14:textId="77777777" w:rsidR="00C0626C" w:rsidRPr="00D44552" w:rsidRDefault="00C0626C" w:rsidP="004C1AE8">
            <w:pPr>
              <w:pStyle w:val="ListParagraph"/>
              <w:numPr>
                <w:ilvl w:val="1"/>
                <w:numId w:val="6"/>
              </w:numPr>
              <w:tabs>
                <w:tab w:val="left" w:pos="204"/>
              </w:tabs>
              <w:ind w:left="0" w:firstLine="0"/>
              <w:jc w:val="right"/>
              <w:rPr>
                <w:rFonts w:ascii="Verdana" w:hAnsi="Verdana"/>
                <w:color w:val="000000"/>
              </w:rPr>
            </w:pPr>
          </w:p>
        </w:tc>
        <w:tc>
          <w:tcPr>
            <w:tcW w:w="3827" w:type="dxa"/>
            <w:gridSpan w:val="2"/>
            <w:shd w:val="clear" w:color="auto" w:fill="auto"/>
            <w:vAlign w:val="center"/>
          </w:tcPr>
          <w:p w14:paraId="2653ABC8" w14:textId="03DDD9F0" w:rsidR="00C0626C" w:rsidRPr="00D44552" w:rsidRDefault="00C0626C" w:rsidP="004C1AE8">
            <w:pPr>
              <w:ind w:right="113"/>
              <w:jc w:val="both"/>
              <w:rPr>
                <w:rFonts w:cs="Times New Roman"/>
                <w:bCs/>
                <w:iCs/>
                <w:szCs w:val="20"/>
              </w:rPr>
            </w:pPr>
            <w:r w:rsidRPr="00D44552">
              <w:rPr>
                <w:rFonts w:cs="Times New Roman"/>
                <w:bCs/>
                <w:iCs/>
                <w:szCs w:val="20"/>
              </w:rPr>
              <w:t xml:space="preserve">Tiekėjas turi pateikti Prekių aprašymą arba nuorodas į gamintojo oficialiai prieinamą </w:t>
            </w:r>
            <w:r w:rsidR="00D524D7" w:rsidRPr="00D44552">
              <w:rPr>
                <w:rFonts w:cs="Times New Roman"/>
                <w:bCs/>
                <w:iCs/>
                <w:szCs w:val="20"/>
              </w:rPr>
              <w:t xml:space="preserve">puslapį, kuriame yra </w:t>
            </w:r>
            <w:r w:rsidRPr="00D44552">
              <w:rPr>
                <w:rFonts w:cs="Times New Roman"/>
                <w:bCs/>
                <w:iCs/>
                <w:szCs w:val="20"/>
              </w:rPr>
              <w:t>informaciją</w:t>
            </w:r>
            <w:r w:rsidR="00D524D7" w:rsidRPr="00D44552">
              <w:rPr>
                <w:rFonts w:cs="Times New Roman"/>
                <w:bCs/>
                <w:iCs/>
                <w:szCs w:val="20"/>
              </w:rPr>
              <w:t xml:space="preserve"> apie siūlomą Prekę</w:t>
            </w:r>
            <w:r w:rsidRPr="00D44552">
              <w:rPr>
                <w:rFonts w:cs="Times New Roman"/>
                <w:bCs/>
                <w:iCs/>
                <w:szCs w:val="20"/>
              </w:rPr>
              <w:t>. Dokumentuose turi būti nurodyta:</w:t>
            </w:r>
          </w:p>
          <w:p w14:paraId="72F1D458" w14:textId="763A586B" w:rsidR="00C0626C" w:rsidRPr="00D44552" w:rsidRDefault="00D44552" w:rsidP="00177288">
            <w:pPr>
              <w:pStyle w:val="ListParagraph"/>
              <w:tabs>
                <w:tab w:val="left" w:pos="319"/>
                <w:tab w:val="left" w:pos="1028"/>
              </w:tabs>
              <w:ind w:left="35" w:right="113"/>
              <w:jc w:val="both"/>
              <w:rPr>
                <w:rFonts w:ascii="Verdana" w:hAnsi="Verdana"/>
                <w:bCs/>
                <w:iCs/>
              </w:rPr>
            </w:pPr>
            <w:r w:rsidRPr="00D44552">
              <w:rPr>
                <w:rFonts w:ascii="Verdana" w:hAnsi="Verdana"/>
                <w:bCs/>
                <w:iCs/>
              </w:rPr>
              <w:t xml:space="preserve">1.2.1. </w:t>
            </w:r>
            <w:r w:rsidR="00C0626C" w:rsidRPr="00D44552">
              <w:rPr>
                <w:rFonts w:ascii="Verdana" w:hAnsi="Verdana"/>
                <w:bCs/>
                <w:iCs/>
              </w:rPr>
              <w:t>produkto pavadinimas;</w:t>
            </w:r>
          </w:p>
          <w:p w14:paraId="426C391E" w14:textId="61818203" w:rsidR="00C0626C" w:rsidRPr="00D44552" w:rsidRDefault="00C0626C" w:rsidP="00177288">
            <w:pPr>
              <w:pStyle w:val="ListParagraph"/>
              <w:numPr>
                <w:ilvl w:val="2"/>
                <w:numId w:val="12"/>
              </w:numPr>
              <w:tabs>
                <w:tab w:val="left" w:pos="319"/>
                <w:tab w:val="left" w:pos="1028"/>
              </w:tabs>
              <w:ind w:right="113"/>
              <w:jc w:val="both"/>
              <w:rPr>
                <w:rFonts w:ascii="Verdana" w:hAnsi="Verdana"/>
                <w:bCs/>
                <w:iCs/>
              </w:rPr>
            </w:pPr>
            <w:r w:rsidRPr="00D44552">
              <w:rPr>
                <w:rFonts w:ascii="Verdana" w:hAnsi="Verdana"/>
                <w:bCs/>
                <w:iCs/>
              </w:rPr>
              <w:t>modelis;</w:t>
            </w:r>
          </w:p>
          <w:p w14:paraId="4CD80532" w14:textId="11B616F9" w:rsidR="00C0626C" w:rsidRPr="00177288" w:rsidRDefault="00C0626C" w:rsidP="00177288">
            <w:pPr>
              <w:pStyle w:val="ListParagraph"/>
              <w:numPr>
                <w:ilvl w:val="2"/>
                <w:numId w:val="12"/>
              </w:numPr>
              <w:tabs>
                <w:tab w:val="left" w:pos="602"/>
                <w:tab w:val="left" w:pos="1028"/>
              </w:tabs>
              <w:ind w:left="35" w:right="113" w:firstLine="0"/>
              <w:jc w:val="both"/>
              <w:rPr>
                <w:rFonts w:ascii="Verdana" w:hAnsi="Verdana"/>
                <w:bCs/>
                <w:iCs/>
              </w:rPr>
            </w:pPr>
            <w:r w:rsidRPr="00177288">
              <w:rPr>
                <w:rFonts w:ascii="Verdana" w:hAnsi="Verdana"/>
              </w:rPr>
              <w:t>programinės įrangos gamintojo kodas (angl. Part Number), jei toks yra;</w:t>
            </w:r>
          </w:p>
          <w:p w14:paraId="24BEA8F0" w14:textId="3BBBF3B8" w:rsidR="00C0626C" w:rsidRPr="00177288" w:rsidRDefault="00C0626C" w:rsidP="00177288">
            <w:pPr>
              <w:pStyle w:val="ListParagraph"/>
              <w:numPr>
                <w:ilvl w:val="2"/>
                <w:numId w:val="12"/>
              </w:numPr>
              <w:tabs>
                <w:tab w:val="left" w:pos="602"/>
                <w:tab w:val="left" w:pos="1028"/>
              </w:tabs>
              <w:ind w:left="35" w:right="113" w:firstLine="0"/>
              <w:jc w:val="both"/>
              <w:rPr>
                <w:rFonts w:ascii="Verdana" w:hAnsi="Verdana"/>
              </w:rPr>
            </w:pPr>
            <w:r w:rsidRPr="00177288">
              <w:rPr>
                <w:rFonts w:ascii="Verdana" w:hAnsi="Verdana"/>
                <w:bCs/>
                <w:iCs/>
              </w:rPr>
              <w:t>licencijavimo sąlygos ir iki kada jos galioja.</w:t>
            </w:r>
          </w:p>
        </w:tc>
        <w:tc>
          <w:tcPr>
            <w:tcW w:w="3119" w:type="dxa"/>
            <w:shd w:val="clear" w:color="auto" w:fill="auto"/>
            <w:vAlign w:val="center"/>
          </w:tcPr>
          <w:p w14:paraId="1530390E" w14:textId="77777777" w:rsidR="00D44552" w:rsidRDefault="00D44552" w:rsidP="00D44552">
            <w:pPr>
              <w:rPr>
                <w:i/>
                <w:iCs/>
                <w:snapToGrid w:val="0"/>
              </w:rPr>
            </w:pPr>
            <w:r>
              <w:rPr>
                <w:i/>
                <w:iCs/>
                <w:snapToGrid w:val="0"/>
              </w:rPr>
              <w:t xml:space="preserve">1.2.1. </w:t>
            </w:r>
            <w:r w:rsidR="00C0626C" w:rsidRPr="00D44552">
              <w:rPr>
                <w:i/>
                <w:iCs/>
                <w:snapToGrid w:val="0"/>
              </w:rPr>
              <w:t>/įrašyti/</w:t>
            </w:r>
          </w:p>
          <w:p w14:paraId="37B6DA91" w14:textId="77777777" w:rsidR="00D44552" w:rsidRDefault="00D44552" w:rsidP="00D44552">
            <w:pPr>
              <w:rPr>
                <w:i/>
                <w:iCs/>
                <w:snapToGrid w:val="0"/>
              </w:rPr>
            </w:pPr>
            <w:r>
              <w:rPr>
                <w:i/>
                <w:iCs/>
                <w:snapToGrid w:val="0"/>
              </w:rPr>
              <w:t>1.2.2.</w:t>
            </w:r>
            <w:r w:rsidR="00C0626C" w:rsidRPr="00D44552">
              <w:rPr>
                <w:i/>
                <w:iCs/>
                <w:snapToGrid w:val="0"/>
                <w:szCs w:val="20"/>
              </w:rPr>
              <w:t>/įrašyti/</w:t>
            </w:r>
          </w:p>
          <w:p w14:paraId="4C7473AF" w14:textId="4E073FDA" w:rsidR="00C0626C" w:rsidRPr="00177288" w:rsidRDefault="00D44552" w:rsidP="00177288">
            <w:pPr>
              <w:rPr>
                <w:i/>
                <w:iCs/>
                <w:snapToGrid w:val="0"/>
              </w:rPr>
            </w:pPr>
            <w:r>
              <w:rPr>
                <w:i/>
                <w:iCs/>
                <w:snapToGrid w:val="0"/>
              </w:rPr>
              <w:t>1.</w:t>
            </w:r>
            <w:r w:rsidRPr="00177288">
              <w:rPr>
                <w:i/>
                <w:iCs/>
                <w:snapToGrid w:val="0"/>
              </w:rPr>
              <w:t xml:space="preserve">2.3. </w:t>
            </w:r>
            <w:r w:rsidR="00C0626C" w:rsidRPr="00D44552">
              <w:rPr>
                <w:i/>
                <w:iCs/>
                <w:snapToGrid w:val="0"/>
                <w:szCs w:val="20"/>
              </w:rPr>
              <w:t>/įrašyti</w:t>
            </w:r>
            <w:r w:rsidR="00D524D7" w:rsidRPr="00177288">
              <w:rPr>
                <w:i/>
                <w:iCs/>
                <w:snapToGrid w:val="0"/>
              </w:rPr>
              <w:t xml:space="preserve"> gamintojo kodą, jei toks kodas yra</w:t>
            </w:r>
            <w:r w:rsidR="00C0626C" w:rsidRPr="00D44552">
              <w:rPr>
                <w:i/>
                <w:iCs/>
                <w:snapToGrid w:val="0"/>
                <w:szCs w:val="20"/>
              </w:rPr>
              <w:t>/</w:t>
            </w:r>
            <w:r>
              <w:rPr>
                <w:i/>
                <w:iCs/>
                <w:snapToGrid w:val="0"/>
              </w:rPr>
              <w:t>1.2.4.</w:t>
            </w:r>
            <w:r w:rsidR="00C0626C" w:rsidRPr="00177288">
              <w:rPr>
                <w:i/>
                <w:iCs/>
                <w:snapToGrid w:val="0"/>
              </w:rPr>
              <w:t>/įrašyti/</w:t>
            </w:r>
          </w:p>
        </w:tc>
        <w:tc>
          <w:tcPr>
            <w:tcW w:w="2240" w:type="dxa"/>
            <w:tcBorders>
              <w:bottom w:val="single" w:sz="4" w:space="0" w:color="auto"/>
            </w:tcBorders>
            <w:vAlign w:val="center"/>
          </w:tcPr>
          <w:p w14:paraId="2B7BD665" w14:textId="593E7752" w:rsidR="00C0626C" w:rsidRPr="00D42C94" w:rsidRDefault="00C0626C" w:rsidP="004C1AE8">
            <w:pPr>
              <w:jc w:val="center"/>
              <w:rPr>
                <w:i/>
                <w:iCs/>
                <w:szCs w:val="20"/>
              </w:rPr>
            </w:pPr>
            <w:r w:rsidRPr="00D42C94">
              <w:rPr>
                <w:i/>
                <w:iCs/>
                <w:snapToGrid w:val="0"/>
                <w:szCs w:val="20"/>
              </w:rPr>
              <w:t>/įrašyti/</w:t>
            </w:r>
          </w:p>
        </w:tc>
      </w:tr>
      <w:tr w:rsidR="004C1AE8" w:rsidRPr="00D42C94" w14:paraId="68F828A3" w14:textId="77777777" w:rsidTr="00177288">
        <w:tc>
          <w:tcPr>
            <w:tcW w:w="704" w:type="dxa"/>
            <w:shd w:val="clear" w:color="auto" w:fill="D9E2F3" w:themeFill="accent1" w:themeFillTint="33"/>
            <w:vAlign w:val="center"/>
          </w:tcPr>
          <w:p w14:paraId="525DB995" w14:textId="77777777" w:rsidR="004C1AE8" w:rsidRPr="00D42C94" w:rsidRDefault="004C1AE8" w:rsidP="00177288">
            <w:pPr>
              <w:pStyle w:val="ListParagraph"/>
              <w:numPr>
                <w:ilvl w:val="1"/>
                <w:numId w:val="12"/>
              </w:numPr>
              <w:tabs>
                <w:tab w:val="left" w:pos="204"/>
              </w:tabs>
              <w:ind w:left="0" w:firstLine="0"/>
              <w:jc w:val="right"/>
              <w:rPr>
                <w:rFonts w:ascii="Verdana" w:hAnsi="Verdana"/>
                <w:color w:val="000000"/>
              </w:rPr>
            </w:pPr>
          </w:p>
        </w:tc>
        <w:tc>
          <w:tcPr>
            <w:tcW w:w="3827" w:type="dxa"/>
            <w:gridSpan w:val="2"/>
            <w:shd w:val="clear" w:color="auto" w:fill="auto"/>
          </w:tcPr>
          <w:p w14:paraId="70A57A0B" w14:textId="4019CA3C" w:rsidR="004C1AE8" w:rsidRPr="00D42C94" w:rsidRDefault="004C1AE8" w:rsidP="004C1AE8">
            <w:pPr>
              <w:jc w:val="both"/>
              <w:rPr>
                <w:noProof/>
                <w:szCs w:val="20"/>
              </w:rPr>
            </w:pPr>
            <w:r>
              <w:rPr>
                <w:bCs/>
                <w:iCs/>
                <w:szCs w:val="20"/>
              </w:rPr>
              <w:t>Įsigyjamos licencijos turi p</w:t>
            </w:r>
            <w:r w:rsidRPr="00D42C94">
              <w:rPr>
                <w:bCs/>
                <w:iCs/>
                <w:szCs w:val="20"/>
              </w:rPr>
              <w:t>adeng</w:t>
            </w:r>
            <w:r>
              <w:rPr>
                <w:bCs/>
                <w:iCs/>
                <w:szCs w:val="20"/>
              </w:rPr>
              <w:t>ti</w:t>
            </w:r>
            <w:r w:rsidRPr="00D42C94">
              <w:rPr>
                <w:bCs/>
                <w:iCs/>
                <w:szCs w:val="20"/>
              </w:rPr>
              <w:t xml:space="preserve"> </w:t>
            </w:r>
            <w:r>
              <w:rPr>
                <w:bCs/>
                <w:iCs/>
                <w:szCs w:val="20"/>
              </w:rPr>
              <w:t>200</w:t>
            </w:r>
            <w:r w:rsidRPr="00D42C94">
              <w:rPr>
                <w:bCs/>
                <w:iCs/>
                <w:szCs w:val="20"/>
              </w:rPr>
              <w:t xml:space="preserve"> vnt. branduolių licencijavimą.</w:t>
            </w:r>
          </w:p>
        </w:tc>
        <w:tc>
          <w:tcPr>
            <w:tcW w:w="3119" w:type="dxa"/>
            <w:shd w:val="clear" w:color="auto" w:fill="auto"/>
            <w:vAlign w:val="center"/>
          </w:tcPr>
          <w:p w14:paraId="1747EDF0" w14:textId="326F90CE" w:rsidR="00D44552" w:rsidRPr="00D42C94" w:rsidRDefault="00D44552" w:rsidP="00D44552">
            <w:pPr>
              <w:jc w:val="center"/>
              <w:rPr>
                <w:i/>
                <w:iCs/>
                <w:snapToGrid w:val="0"/>
                <w:szCs w:val="20"/>
              </w:rPr>
            </w:pPr>
            <w:r>
              <w:rPr>
                <w:bCs/>
                <w:i/>
                <w:iCs/>
                <w:szCs w:val="20"/>
              </w:rPr>
              <w:t xml:space="preserve">/įrašyti/ </w:t>
            </w:r>
            <w:r w:rsidR="004C1AE8" w:rsidRPr="00D42C94">
              <w:rPr>
                <w:bCs/>
                <w:i/>
                <w:iCs/>
                <w:szCs w:val="20"/>
              </w:rPr>
              <w:t>siūlomų licencijų kiekį</w:t>
            </w:r>
          </w:p>
        </w:tc>
        <w:tc>
          <w:tcPr>
            <w:tcW w:w="2240" w:type="dxa"/>
            <w:tcBorders>
              <w:tl2br w:val="single" w:sz="4" w:space="0" w:color="auto"/>
              <w:tr2bl w:val="single" w:sz="4" w:space="0" w:color="auto"/>
            </w:tcBorders>
            <w:vAlign w:val="center"/>
          </w:tcPr>
          <w:p w14:paraId="3D7FC011" w14:textId="77777777" w:rsidR="004C1AE8" w:rsidRPr="00D42C94" w:rsidRDefault="004C1AE8" w:rsidP="004C1AE8">
            <w:pPr>
              <w:jc w:val="center"/>
              <w:rPr>
                <w:i/>
                <w:iCs/>
                <w:szCs w:val="20"/>
              </w:rPr>
            </w:pPr>
          </w:p>
        </w:tc>
      </w:tr>
      <w:tr w:rsidR="00000C82" w:rsidRPr="00D42C94" w14:paraId="3ED2731F" w14:textId="77777777" w:rsidTr="00177288">
        <w:tc>
          <w:tcPr>
            <w:tcW w:w="704" w:type="dxa"/>
            <w:shd w:val="clear" w:color="auto" w:fill="D9E2F3" w:themeFill="accent1" w:themeFillTint="33"/>
            <w:vAlign w:val="center"/>
          </w:tcPr>
          <w:p w14:paraId="133BD49A" w14:textId="77777777" w:rsidR="00000C82" w:rsidRPr="00D42C94" w:rsidRDefault="00000C82" w:rsidP="00177288">
            <w:pPr>
              <w:pStyle w:val="ListParagraph"/>
              <w:numPr>
                <w:ilvl w:val="1"/>
                <w:numId w:val="12"/>
              </w:numPr>
              <w:tabs>
                <w:tab w:val="left" w:pos="204"/>
              </w:tabs>
              <w:ind w:left="0" w:firstLine="0"/>
              <w:jc w:val="right"/>
              <w:rPr>
                <w:rFonts w:ascii="Verdana" w:hAnsi="Verdana"/>
                <w:color w:val="000000"/>
              </w:rPr>
            </w:pPr>
          </w:p>
        </w:tc>
        <w:tc>
          <w:tcPr>
            <w:tcW w:w="3827" w:type="dxa"/>
            <w:gridSpan w:val="2"/>
            <w:shd w:val="clear" w:color="auto" w:fill="auto"/>
          </w:tcPr>
          <w:p w14:paraId="5F0CD51A" w14:textId="36E18484" w:rsidR="00000C82" w:rsidRPr="00000C82" w:rsidRDefault="00000C82" w:rsidP="00177288">
            <w:pPr>
              <w:pStyle w:val="ListParagraph"/>
              <w:numPr>
                <w:ilvl w:val="2"/>
                <w:numId w:val="12"/>
              </w:numPr>
              <w:ind w:right="113"/>
              <w:jc w:val="both"/>
              <w:rPr>
                <w:rFonts w:ascii="Verdana" w:hAnsi="Verdana"/>
              </w:rPr>
            </w:pPr>
            <w:r w:rsidRPr="00000C82">
              <w:rPr>
                <w:rFonts w:ascii="Verdana" w:hAnsi="Verdana"/>
              </w:rPr>
              <w:t>Skaitmeninio parašo palaikymas be papildomų modulių;</w:t>
            </w:r>
          </w:p>
          <w:p w14:paraId="0A58332B" w14:textId="77777777" w:rsidR="00000C82" w:rsidRPr="00000C82" w:rsidRDefault="00000C82" w:rsidP="00000C82">
            <w:pPr>
              <w:pStyle w:val="ListParagraph"/>
              <w:numPr>
                <w:ilvl w:val="2"/>
                <w:numId w:val="12"/>
              </w:numPr>
              <w:ind w:right="113"/>
              <w:jc w:val="both"/>
              <w:rPr>
                <w:rFonts w:ascii="Verdana" w:hAnsi="Verdana"/>
              </w:rPr>
            </w:pPr>
            <w:r w:rsidRPr="00000C82">
              <w:rPr>
                <w:rFonts w:ascii="Verdana" w:hAnsi="Verdana"/>
              </w:rPr>
              <w:t>RAID kūrimas naudojantis operacine sistema;</w:t>
            </w:r>
          </w:p>
          <w:p w14:paraId="74AFC199" w14:textId="77777777" w:rsidR="00000C82" w:rsidRPr="00000C82" w:rsidRDefault="00000C82" w:rsidP="00000C82">
            <w:pPr>
              <w:ind w:right="113"/>
              <w:jc w:val="both"/>
            </w:pPr>
            <w:r w:rsidRPr="00000C82">
              <w:t>1.4.3. Naudotojų duomenų bazės (angl. „Active Directory“) palaikymas;</w:t>
            </w:r>
          </w:p>
          <w:p w14:paraId="15A307A4" w14:textId="77777777" w:rsidR="00000C82" w:rsidRPr="00177288" w:rsidRDefault="00000C82" w:rsidP="00000C82">
            <w:pPr>
              <w:pStyle w:val="ListParagraph"/>
              <w:numPr>
                <w:ilvl w:val="2"/>
                <w:numId w:val="14"/>
              </w:numPr>
              <w:ind w:right="113"/>
              <w:jc w:val="both"/>
              <w:rPr>
                <w:rFonts w:ascii="Verdana" w:hAnsi="Verdana"/>
              </w:rPr>
            </w:pPr>
            <w:r w:rsidRPr="00177288">
              <w:rPr>
                <w:rFonts w:ascii="Verdana" w:hAnsi="Verdana"/>
              </w:rPr>
              <w:t>DHCP tarnyba;</w:t>
            </w:r>
          </w:p>
          <w:p w14:paraId="2A68D833" w14:textId="77777777" w:rsidR="00000C82" w:rsidRPr="00177288" w:rsidRDefault="00000C82" w:rsidP="00000C82">
            <w:pPr>
              <w:pStyle w:val="ListParagraph"/>
              <w:numPr>
                <w:ilvl w:val="2"/>
                <w:numId w:val="14"/>
              </w:numPr>
              <w:ind w:right="113"/>
              <w:jc w:val="both"/>
              <w:rPr>
                <w:rFonts w:ascii="Verdana" w:hAnsi="Verdana"/>
              </w:rPr>
            </w:pPr>
            <w:r w:rsidRPr="00177288">
              <w:rPr>
                <w:rFonts w:ascii="Verdana" w:hAnsi="Verdana"/>
              </w:rPr>
              <w:t>Dokumentų spausdinimo tarnyba;</w:t>
            </w:r>
          </w:p>
          <w:p w14:paraId="133AEA28" w14:textId="77777777" w:rsidR="00000C82" w:rsidRPr="00177288" w:rsidRDefault="00000C82" w:rsidP="00000C82">
            <w:pPr>
              <w:pStyle w:val="ListParagraph"/>
              <w:numPr>
                <w:ilvl w:val="2"/>
                <w:numId w:val="14"/>
              </w:numPr>
              <w:ind w:right="113"/>
              <w:jc w:val="both"/>
              <w:rPr>
                <w:rFonts w:ascii="Verdana" w:hAnsi="Verdana"/>
              </w:rPr>
            </w:pPr>
            <w:r w:rsidRPr="00177288">
              <w:rPr>
                <w:rFonts w:ascii="Verdana" w:hAnsi="Verdana"/>
              </w:rPr>
              <w:t>Skaitmeninių sertifikatų tarnyba;</w:t>
            </w:r>
          </w:p>
          <w:p w14:paraId="5635BAE6" w14:textId="77777777" w:rsidR="00000C82" w:rsidRPr="00177288" w:rsidRDefault="00000C82" w:rsidP="00000C82">
            <w:pPr>
              <w:pStyle w:val="ListParagraph"/>
              <w:numPr>
                <w:ilvl w:val="2"/>
                <w:numId w:val="14"/>
              </w:numPr>
              <w:ind w:right="113"/>
              <w:jc w:val="both"/>
              <w:rPr>
                <w:rFonts w:ascii="Verdana" w:hAnsi="Verdana"/>
              </w:rPr>
            </w:pPr>
            <w:r w:rsidRPr="00177288">
              <w:rPr>
                <w:rFonts w:ascii="Verdana" w:hAnsi="Verdana"/>
              </w:rPr>
              <w:t>terminalinės aplinkos tarnyba;</w:t>
            </w:r>
          </w:p>
          <w:p w14:paraId="664FF680" w14:textId="62AB3D61" w:rsidR="00000C82" w:rsidRPr="00000C82" w:rsidRDefault="00000C82" w:rsidP="00000C82">
            <w:pPr>
              <w:ind w:right="113"/>
              <w:jc w:val="both"/>
              <w:rPr>
                <w:rFonts w:cs="Times New Roman"/>
                <w:szCs w:val="20"/>
              </w:rPr>
            </w:pPr>
            <w:r w:rsidRPr="00000C82">
              <w:rPr>
                <w:rFonts w:cs="Times New Roman"/>
                <w:szCs w:val="20"/>
              </w:rPr>
              <w:t>1.4.8. dokumentų (turinio) teisių valdymo tarnyba;</w:t>
            </w:r>
          </w:p>
          <w:p w14:paraId="24B06A63" w14:textId="4D21D571" w:rsidR="00000C82" w:rsidRPr="00000C82" w:rsidRDefault="00000C82" w:rsidP="00000C82">
            <w:pPr>
              <w:ind w:right="113"/>
              <w:jc w:val="both"/>
            </w:pPr>
            <w:r w:rsidRPr="00000C82">
              <w:lastRenderedPageBreak/>
              <w:t xml:space="preserve">1.4.9.failų klasifikavimo tarnyba; 1.4.10. sistemos prižiūryklė turi būti operacinės sistemos sudėtyje. </w:t>
            </w:r>
          </w:p>
          <w:p w14:paraId="30A67848" w14:textId="004A53BB" w:rsidR="00000C82" w:rsidRPr="00000C82" w:rsidRDefault="00000C82" w:rsidP="00000C82">
            <w:pPr>
              <w:ind w:right="113"/>
              <w:jc w:val="both"/>
            </w:pPr>
            <w:r w:rsidRPr="00000C82">
              <w:t xml:space="preserve">1.4.11.Turi palaikyti trečiųjų šalių programas, sukurtas ir veikiančias NET v3.5 aplinkoje. </w:t>
            </w:r>
          </w:p>
          <w:p w14:paraId="7A03E197" w14:textId="66905A6E" w:rsidR="00000C82" w:rsidRPr="00000C82" w:rsidRDefault="00000C82" w:rsidP="00000C82">
            <w:pPr>
              <w:jc w:val="both"/>
              <w:rPr>
                <w:noProof/>
                <w:szCs w:val="20"/>
              </w:rPr>
            </w:pPr>
            <w:r w:rsidRPr="00000C82">
              <w:rPr>
                <w:szCs w:val="20"/>
              </w:rPr>
              <w:t>1.4.12.Turi palaikyti iki 64 procesorių, 64 mazgų resursų perkėlimo blokinį (angl. „failover clustering“), 64 bitų platformas.</w:t>
            </w:r>
            <w:r w:rsidRPr="00000C82">
              <w:rPr>
                <w:color w:val="000000"/>
                <w:szCs w:val="20"/>
              </w:rPr>
              <w:t> </w:t>
            </w:r>
          </w:p>
        </w:tc>
        <w:tc>
          <w:tcPr>
            <w:tcW w:w="3119" w:type="dxa"/>
            <w:tcBorders>
              <w:bottom w:val="single" w:sz="4" w:space="0" w:color="auto"/>
            </w:tcBorders>
            <w:shd w:val="clear" w:color="auto" w:fill="auto"/>
          </w:tcPr>
          <w:p w14:paraId="3ADA6382" w14:textId="4AEA1CC8" w:rsidR="00000C82" w:rsidRDefault="00000C82" w:rsidP="00000C82">
            <w:pPr>
              <w:rPr>
                <w:i/>
                <w:iCs/>
                <w:snapToGrid w:val="0"/>
                <w:szCs w:val="20"/>
              </w:rPr>
            </w:pPr>
            <w:r>
              <w:rPr>
                <w:i/>
                <w:iCs/>
                <w:snapToGrid w:val="0"/>
                <w:szCs w:val="20"/>
              </w:rPr>
              <w:lastRenderedPageBreak/>
              <w:t>1.4.1.</w:t>
            </w:r>
            <w:r>
              <w:t xml:space="preserve"> </w:t>
            </w:r>
            <w:r w:rsidRPr="00000C82">
              <w:rPr>
                <w:i/>
                <w:iCs/>
                <w:snapToGrid w:val="0"/>
                <w:szCs w:val="20"/>
              </w:rPr>
              <w:t>/įrašyti/</w:t>
            </w:r>
          </w:p>
          <w:p w14:paraId="2DE41430" w14:textId="6BA58A37" w:rsidR="00000C82" w:rsidRDefault="00000C82" w:rsidP="00000C82">
            <w:pPr>
              <w:rPr>
                <w:i/>
                <w:iCs/>
                <w:snapToGrid w:val="0"/>
                <w:szCs w:val="20"/>
              </w:rPr>
            </w:pPr>
            <w:r>
              <w:rPr>
                <w:i/>
                <w:iCs/>
                <w:snapToGrid w:val="0"/>
                <w:szCs w:val="20"/>
              </w:rPr>
              <w:t>1.4.2.</w:t>
            </w:r>
            <w:r>
              <w:t xml:space="preserve"> </w:t>
            </w:r>
            <w:r w:rsidRPr="00000C82">
              <w:rPr>
                <w:i/>
                <w:iCs/>
                <w:snapToGrid w:val="0"/>
                <w:szCs w:val="20"/>
              </w:rPr>
              <w:t>/įrašyti/</w:t>
            </w:r>
          </w:p>
          <w:p w14:paraId="75C8B280" w14:textId="63CEEFA1" w:rsidR="00000C82" w:rsidRDefault="00000C82" w:rsidP="00000C82">
            <w:pPr>
              <w:rPr>
                <w:i/>
                <w:iCs/>
                <w:snapToGrid w:val="0"/>
                <w:szCs w:val="20"/>
              </w:rPr>
            </w:pPr>
            <w:r>
              <w:rPr>
                <w:i/>
                <w:iCs/>
                <w:snapToGrid w:val="0"/>
                <w:szCs w:val="20"/>
              </w:rPr>
              <w:t>1.4.3.</w:t>
            </w:r>
            <w:r w:rsidRPr="00D42C94">
              <w:rPr>
                <w:i/>
                <w:iCs/>
                <w:szCs w:val="20"/>
              </w:rPr>
              <w:t xml:space="preserve"> /įrašyti/</w:t>
            </w:r>
          </w:p>
          <w:p w14:paraId="5205564F" w14:textId="046A9551" w:rsidR="00000C82" w:rsidRDefault="00000C82" w:rsidP="00000C82">
            <w:pPr>
              <w:rPr>
                <w:i/>
                <w:iCs/>
                <w:snapToGrid w:val="0"/>
                <w:szCs w:val="20"/>
              </w:rPr>
            </w:pPr>
            <w:r>
              <w:rPr>
                <w:i/>
                <w:iCs/>
                <w:snapToGrid w:val="0"/>
                <w:szCs w:val="20"/>
              </w:rPr>
              <w:t>1.4.4.</w:t>
            </w:r>
            <w:r w:rsidRPr="00D42C94">
              <w:rPr>
                <w:i/>
                <w:iCs/>
                <w:szCs w:val="20"/>
              </w:rPr>
              <w:t xml:space="preserve"> /įrašyti/</w:t>
            </w:r>
          </w:p>
          <w:p w14:paraId="726D37CE" w14:textId="70A8AB8E" w:rsidR="00000C82" w:rsidRDefault="00000C82" w:rsidP="00000C82">
            <w:pPr>
              <w:rPr>
                <w:i/>
                <w:iCs/>
                <w:snapToGrid w:val="0"/>
                <w:szCs w:val="20"/>
              </w:rPr>
            </w:pPr>
            <w:r>
              <w:rPr>
                <w:i/>
                <w:iCs/>
                <w:snapToGrid w:val="0"/>
                <w:szCs w:val="20"/>
              </w:rPr>
              <w:t>1.4.5.</w:t>
            </w:r>
            <w:r w:rsidRPr="00D42C94">
              <w:rPr>
                <w:i/>
                <w:iCs/>
                <w:szCs w:val="20"/>
              </w:rPr>
              <w:t xml:space="preserve"> /įrašyti/</w:t>
            </w:r>
          </w:p>
          <w:p w14:paraId="190A00BC" w14:textId="3D7E6821" w:rsidR="00000C82" w:rsidRDefault="00000C82" w:rsidP="00000C82">
            <w:pPr>
              <w:rPr>
                <w:i/>
                <w:iCs/>
                <w:snapToGrid w:val="0"/>
                <w:szCs w:val="20"/>
              </w:rPr>
            </w:pPr>
            <w:r>
              <w:rPr>
                <w:i/>
                <w:iCs/>
                <w:snapToGrid w:val="0"/>
                <w:szCs w:val="20"/>
              </w:rPr>
              <w:t xml:space="preserve">1.4.6. </w:t>
            </w:r>
            <w:r w:rsidRPr="00D42C94">
              <w:rPr>
                <w:i/>
                <w:iCs/>
                <w:szCs w:val="20"/>
              </w:rPr>
              <w:t>/įrašyti/</w:t>
            </w:r>
          </w:p>
          <w:p w14:paraId="73768168" w14:textId="13F0207C" w:rsidR="00000C82" w:rsidRDefault="00000C82" w:rsidP="00000C82">
            <w:pPr>
              <w:rPr>
                <w:i/>
                <w:iCs/>
                <w:snapToGrid w:val="0"/>
                <w:szCs w:val="20"/>
              </w:rPr>
            </w:pPr>
            <w:r>
              <w:rPr>
                <w:i/>
                <w:iCs/>
                <w:snapToGrid w:val="0"/>
                <w:szCs w:val="20"/>
              </w:rPr>
              <w:t xml:space="preserve">1.4.7. </w:t>
            </w:r>
            <w:r w:rsidRPr="00D42C94">
              <w:rPr>
                <w:i/>
                <w:iCs/>
                <w:szCs w:val="20"/>
              </w:rPr>
              <w:t>/įrašyti/</w:t>
            </w:r>
          </w:p>
          <w:p w14:paraId="60DB130D" w14:textId="2CFFE91A" w:rsidR="00000C82" w:rsidRDefault="00000C82" w:rsidP="00000C82">
            <w:pPr>
              <w:rPr>
                <w:i/>
                <w:iCs/>
                <w:snapToGrid w:val="0"/>
                <w:szCs w:val="20"/>
              </w:rPr>
            </w:pPr>
            <w:r>
              <w:rPr>
                <w:i/>
                <w:iCs/>
                <w:snapToGrid w:val="0"/>
                <w:szCs w:val="20"/>
              </w:rPr>
              <w:t xml:space="preserve">1.4.8. </w:t>
            </w:r>
            <w:r w:rsidRPr="00D42C94">
              <w:rPr>
                <w:i/>
                <w:iCs/>
                <w:szCs w:val="20"/>
              </w:rPr>
              <w:t>/įrašyti/</w:t>
            </w:r>
          </w:p>
          <w:p w14:paraId="54DB8E85" w14:textId="09094147" w:rsidR="00000C82" w:rsidRDefault="00000C82" w:rsidP="00000C82">
            <w:pPr>
              <w:rPr>
                <w:i/>
                <w:iCs/>
                <w:snapToGrid w:val="0"/>
                <w:szCs w:val="20"/>
              </w:rPr>
            </w:pPr>
            <w:r>
              <w:rPr>
                <w:i/>
                <w:iCs/>
                <w:snapToGrid w:val="0"/>
                <w:szCs w:val="20"/>
              </w:rPr>
              <w:t xml:space="preserve">1.4.9. </w:t>
            </w:r>
            <w:r w:rsidRPr="00D42C94">
              <w:rPr>
                <w:i/>
                <w:iCs/>
                <w:szCs w:val="20"/>
              </w:rPr>
              <w:t>/įrašyti/</w:t>
            </w:r>
          </w:p>
          <w:p w14:paraId="3393D752" w14:textId="6FFC599F" w:rsidR="00000C82" w:rsidRPr="00177288" w:rsidRDefault="00000C82" w:rsidP="00000C82">
            <w:pPr>
              <w:rPr>
                <w:b/>
                <w:bCs/>
                <w:i/>
                <w:iCs/>
                <w:snapToGrid w:val="0"/>
                <w:szCs w:val="20"/>
              </w:rPr>
            </w:pPr>
            <w:r>
              <w:rPr>
                <w:i/>
                <w:iCs/>
                <w:snapToGrid w:val="0"/>
                <w:szCs w:val="20"/>
              </w:rPr>
              <w:t xml:space="preserve">1.4.10. </w:t>
            </w:r>
            <w:r w:rsidRPr="00D42C94">
              <w:rPr>
                <w:i/>
                <w:iCs/>
                <w:szCs w:val="20"/>
              </w:rPr>
              <w:t>/įrašyti/</w:t>
            </w:r>
          </w:p>
          <w:p w14:paraId="433D8506" w14:textId="0714FB46" w:rsidR="00000C82" w:rsidRDefault="00000C82" w:rsidP="00000C82">
            <w:pPr>
              <w:rPr>
                <w:i/>
                <w:iCs/>
                <w:snapToGrid w:val="0"/>
                <w:szCs w:val="20"/>
              </w:rPr>
            </w:pPr>
            <w:r>
              <w:rPr>
                <w:i/>
                <w:iCs/>
                <w:snapToGrid w:val="0"/>
                <w:szCs w:val="20"/>
              </w:rPr>
              <w:t xml:space="preserve">1.4.11. </w:t>
            </w:r>
            <w:r w:rsidRPr="00D42C94">
              <w:rPr>
                <w:i/>
                <w:iCs/>
                <w:szCs w:val="20"/>
              </w:rPr>
              <w:t>/įrašyti/</w:t>
            </w:r>
          </w:p>
          <w:p w14:paraId="01F25FB6" w14:textId="353E8324" w:rsidR="00000C82" w:rsidRPr="00177288" w:rsidRDefault="00000C82" w:rsidP="00177288">
            <w:pPr>
              <w:rPr>
                <w:b/>
                <w:bCs/>
                <w:i/>
                <w:iCs/>
                <w:snapToGrid w:val="0"/>
                <w:szCs w:val="20"/>
              </w:rPr>
            </w:pPr>
            <w:r>
              <w:rPr>
                <w:i/>
                <w:iCs/>
                <w:snapToGrid w:val="0"/>
                <w:szCs w:val="20"/>
              </w:rPr>
              <w:t xml:space="preserve">1.4.12. </w:t>
            </w:r>
            <w:r w:rsidRPr="00D42C94">
              <w:rPr>
                <w:i/>
                <w:iCs/>
                <w:szCs w:val="20"/>
              </w:rPr>
              <w:t>/įrašyti/</w:t>
            </w:r>
          </w:p>
        </w:tc>
        <w:tc>
          <w:tcPr>
            <w:tcW w:w="2240" w:type="dxa"/>
            <w:vAlign w:val="center"/>
          </w:tcPr>
          <w:p w14:paraId="4A4E745A" w14:textId="77777777" w:rsidR="00000C82" w:rsidRPr="00D42C94" w:rsidRDefault="00000C82" w:rsidP="00000C82">
            <w:pPr>
              <w:jc w:val="center"/>
              <w:rPr>
                <w:i/>
                <w:iCs/>
                <w:szCs w:val="20"/>
              </w:rPr>
            </w:pPr>
            <w:r w:rsidRPr="00D42C94">
              <w:rPr>
                <w:i/>
                <w:iCs/>
                <w:szCs w:val="20"/>
              </w:rPr>
              <w:t>/įrašyti/</w:t>
            </w:r>
          </w:p>
        </w:tc>
      </w:tr>
      <w:tr w:rsidR="00000C82" w:rsidRPr="00D42C94" w14:paraId="1DA86862" w14:textId="77777777" w:rsidTr="00177288">
        <w:tc>
          <w:tcPr>
            <w:tcW w:w="704" w:type="dxa"/>
            <w:shd w:val="clear" w:color="auto" w:fill="D9E2F3" w:themeFill="accent1" w:themeFillTint="33"/>
            <w:vAlign w:val="center"/>
          </w:tcPr>
          <w:p w14:paraId="2A972F40" w14:textId="77777777" w:rsidR="00000C82" w:rsidRPr="00D42C94" w:rsidRDefault="00000C82" w:rsidP="00177288">
            <w:pPr>
              <w:pStyle w:val="ListParagraph"/>
              <w:numPr>
                <w:ilvl w:val="1"/>
                <w:numId w:val="12"/>
              </w:numPr>
              <w:tabs>
                <w:tab w:val="left" w:pos="204"/>
              </w:tabs>
              <w:ind w:left="0" w:firstLine="0"/>
              <w:jc w:val="right"/>
              <w:rPr>
                <w:rFonts w:ascii="Verdana" w:hAnsi="Verdana"/>
                <w:color w:val="000000"/>
              </w:rPr>
            </w:pPr>
          </w:p>
        </w:tc>
        <w:tc>
          <w:tcPr>
            <w:tcW w:w="3827" w:type="dxa"/>
            <w:gridSpan w:val="2"/>
            <w:shd w:val="clear" w:color="auto" w:fill="auto"/>
          </w:tcPr>
          <w:p w14:paraId="04FC6C91" w14:textId="690E13D0" w:rsidR="00000C82" w:rsidRPr="00D42C94" w:rsidRDefault="00000C82" w:rsidP="00000C82">
            <w:pPr>
              <w:jc w:val="both"/>
              <w:rPr>
                <w:noProof/>
                <w:szCs w:val="20"/>
              </w:rPr>
            </w:pPr>
            <w:r w:rsidRPr="00D42C94">
              <w:rPr>
                <w:rFonts w:cs="Times New Roman"/>
                <w:szCs w:val="20"/>
              </w:rPr>
              <w:t>Neribotas virtualių operacinių sistemų aplinkų kiekis</w:t>
            </w:r>
            <w:r>
              <w:rPr>
                <w:rFonts w:cs="Times New Roman"/>
                <w:szCs w:val="20"/>
              </w:rPr>
              <w:t>.</w:t>
            </w:r>
          </w:p>
        </w:tc>
        <w:tc>
          <w:tcPr>
            <w:tcW w:w="3119" w:type="dxa"/>
            <w:tcBorders>
              <w:tl2br w:val="single" w:sz="4" w:space="0" w:color="auto"/>
              <w:tr2bl w:val="single" w:sz="4" w:space="0" w:color="auto"/>
            </w:tcBorders>
            <w:shd w:val="clear" w:color="auto" w:fill="auto"/>
            <w:vAlign w:val="center"/>
          </w:tcPr>
          <w:p w14:paraId="62DDA0A2" w14:textId="77777777" w:rsidR="00000C82" w:rsidRPr="00D42C94" w:rsidRDefault="00000C82" w:rsidP="00000C82">
            <w:pPr>
              <w:jc w:val="center"/>
              <w:rPr>
                <w:i/>
                <w:iCs/>
                <w:snapToGrid w:val="0"/>
                <w:szCs w:val="20"/>
              </w:rPr>
            </w:pPr>
          </w:p>
        </w:tc>
        <w:tc>
          <w:tcPr>
            <w:tcW w:w="2240" w:type="dxa"/>
            <w:tcBorders>
              <w:bottom w:val="single" w:sz="4" w:space="0" w:color="auto"/>
            </w:tcBorders>
            <w:vAlign w:val="center"/>
          </w:tcPr>
          <w:p w14:paraId="6B685C43" w14:textId="77777777" w:rsidR="00000C82" w:rsidRPr="00D42C94" w:rsidRDefault="00000C82" w:rsidP="00000C82">
            <w:pPr>
              <w:jc w:val="center"/>
              <w:rPr>
                <w:i/>
                <w:iCs/>
                <w:szCs w:val="20"/>
              </w:rPr>
            </w:pPr>
            <w:r w:rsidRPr="00D42C94">
              <w:rPr>
                <w:i/>
                <w:iCs/>
                <w:snapToGrid w:val="0"/>
                <w:szCs w:val="20"/>
              </w:rPr>
              <w:t>/įrašyti/</w:t>
            </w:r>
          </w:p>
        </w:tc>
      </w:tr>
      <w:tr w:rsidR="00000C82" w:rsidRPr="00D42C94" w14:paraId="009C111D" w14:textId="77777777" w:rsidTr="00177288">
        <w:tc>
          <w:tcPr>
            <w:tcW w:w="704" w:type="dxa"/>
            <w:shd w:val="clear" w:color="auto" w:fill="D9E2F3" w:themeFill="accent1" w:themeFillTint="33"/>
            <w:vAlign w:val="center"/>
          </w:tcPr>
          <w:p w14:paraId="60B93CC2" w14:textId="77777777" w:rsidR="00000C82" w:rsidRPr="00D42C94" w:rsidRDefault="00000C82" w:rsidP="00177288">
            <w:pPr>
              <w:pStyle w:val="ListParagraph"/>
              <w:numPr>
                <w:ilvl w:val="1"/>
                <w:numId w:val="12"/>
              </w:numPr>
              <w:tabs>
                <w:tab w:val="left" w:pos="204"/>
              </w:tabs>
              <w:ind w:left="0" w:firstLine="0"/>
              <w:jc w:val="right"/>
              <w:rPr>
                <w:rFonts w:ascii="Verdana" w:hAnsi="Verdana"/>
                <w:color w:val="000000"/>
              </w:rPr>
            </w:pPr>
          </w:p>
        </w:tc>
        <w:tc>
          <w:tcPr>
            <w:tcW w:w="3827" w:type="dxa"/>
            <w:gridSpan w:val="2"/>
            <w:shd w:val="clear" w:color="auto" w:fill="auto"/>
          </w:tcPr>
          <w:p w14:paraId="3D5CD16B" w14:textId="1295C05E" w:rsidR="00000C82" w:rsidRPr="00D42C94" w:rsidRDefault="00000C82" w:rsidP="00000C82">
            <w:pPr>
              <w:jc w:val="both"/>
              <w:rPr>
                <w:noProof/>
                <w:color w:val="000000"/>
                <w:szCs w:val="20"/>
              </w:rPr>
            </w:pPr>
            <w:r w:rsidRPr="00D42C94">
              <w:rPr>
                <w:rFonts w:cs="Times New Roman"/>
                <w:szCs w:val="20"/>
              </w:rPr>
              <w:t>Programinė įranga gali dirbti vmware ESXi aplinkoje</w:t>
            </w:r>
            <w:r>
              <w:rPr>
                <w:rFonts w:cs="Times New Roman"/>
                <w:szCs w:val="20"/>
              </w:rPr>
              <w:t>.</w:t>
            </w:r>
          </w:p>
        </w:tc>
        <w:tc>
          <w:tcPr>
            <w:tcW w:w="3119" w:type="dxa"/>
            <w:tcBorders>
              <w:tl2br w:val="single" w:sz="4" w:space="0" w:color="auto"/>
              <w:tr2bl w:val="single" w:sz="4" w:space="0" w:color="auto"/>
            </w:tcBorders>
            <w:shd w:val="clear" w:color="auto" w:fill="auto"/>
            <w:vAlign w:val="center"/>
          </w:tcPr>
          <w:p w14:paraId="2CDAC1C6" w14:textId="77777777" w:rsidR="00000C82" w:rsidRPr="00D42C94" w:rsidRDefault="00000C82" w:rsidP="00000C82">
            <w:pPr>
              <w:jc w:val="center"/>
              <w:rPr>
                <w:i/>
                <w:iCs/>
                <w:snapToGrid w:val="0"/>
                <w:szCs w:val="20"/>
              </w:rPr>
            </w:pPr>
          </w:p>
        </w:tc>
        <w:tc>
          <w:tcPr>
            <w:tcW w:w="2240" w:type="dxa"/>
            <w:tcBorders>
              <w:tl2br w:val="single" w:sz="4" w:space="0" w:color="auto"/>
              <w:tr2bl w:val="single" w:sz="4" w:space="0" w:color="auto"/>
            </w:tcBorders>
            <w:vAlign w:val="center"/>
          </w:tcPr>
          <w:p w14:paraId="5F48A2D8" w14:textId="77777777" w:rsidR="00000C82" w:rsidRPr="00D42C94" w:rsidRDefault="00000C82" w:rsidP="00000C82">
            <w:pPr>
              <w:jc w:val="center"/>
              <w:rPr>
                <w:i/>
                <w:iCs/>
                <w:szCs w:val="20"/>
              </w:rPr>
            </w:pPr>
          </w:p>
        </w:tc>
      </w:tr>
      <w:tr w:rsidR="00000C82" w:rsidRPr="00D42C94" w14:paraId="4A3ADAB1" w14:textId="77777777" w:rsidTr="00177288">
        <w:tc>
          <w:tcPr>
            <w:tcW w:w="704" w:type="dxa"/>
            <w:shd w:val="clear" w:color="auto" w:fill="D9E2F3" w:themeFill="accent1" w:themeFillTint="33"/>
            <w:vAlign w:val="center"/>
          </w:tcPr>
          <w:p w14:paraId="7E493470" w14:textId="77777777" w:rsidR="00000C82" w:rsidRPr="00D42C94" w:rsidRDefault="00000C82" w:rsidP="00177288">
            <w:pPr>
              <w:pStyle w:val="ListParagraph"/>
              <w:numPr>
                <w:ilvl w:val="1"/>
                <w:numId w:val="12"/>
              </w:numPr>
              <w:tabs>
                <w:tab w:val="left" w:pos="204"/>
              </w:tabs>
              <w:ind w:left="0" w:firstLine="0"/>
              <w:jc w:val="right"/>
              <w:rPr>
                <w:rFonts w:ascii="Verdana" w:hAnsi="Verdana"/>
                <w:color w:val="000000"/>
              </w:rPr>
            </w:pPr>
          </w:p>
        </w:tc>
        <w:tc>
          <w:tcPr>
            <w:tcW w:w="3827" w:type="dxa"/>
            <w:gridSpan w:val="2"/>
            <w:shd w:val="clear" w:color="auto" w:fill="auto"/>
          </w:tcPr>
          <w:p w14:paraId="596DA1A7" w14:textId="77777777" w:rsidR="00000C82" w:rsidRPr="00D42C94" w:rsidRDefault="00000C82" w:rsidP="00000C82">
            <w:pPr>
              <w:jc w:val="both"/>
              <w:rPr>
                <w:szCs w:val="20"/>
              </w:rPr>
            </w:pPr>
            <w:r w:rsidRPr="00D42C94">
              <w:rPr>
                <w:rFonts w:cs="Times New Roman"/>
                <w:szCs w:val="20"/>
              </w:rPr>
              <w:t>Programinė įranga turi palaikyti ir užtikrinti daugiakalbę vartotojo sąsają, atsižvelgiant į gamintojo galimybes (anglų kalba privaloma).</w:t>
            </w:r>
          </w:p>
        </w:tc>
        <w:tc>
          <w:tcPr>
            <w:tcW w:w="3119" w:type="dxa"/>
            <w:tcBorders>
              <w:tl2br w:val="single" w:sz="4" w:space="0" w:color="auto"/>
              <w:tr2bl w:val="single" w:sz="4" w:space="0" w:color="auto"/>
            </w:tcBorders>
            <w:shd w:val="clear" w:color="auto" w:fill="auto"/>
            <w:vAlign w:val="center"/>
          </w:tcPr>
          <w:p w14:paraId="5DDF5783" w14:textId="77777777" w:rsidR="00000C82" w:rsidRPr="00D42C94" w:rsidRDefault="00000C82" w:rsidP="00000C82">
            <w:pPr>
              <w:jc w:val="center"/>
              <w:rPr>
                <w:i/>
                <w:iCs/>
                <w:snapToGrid w:val="0"/>
                <w:szCs w:val="20"/>
              </w:rPr>
            </w:pPr>
          </w:p>
        </w:tc>
        <w:tc>
          <w:tcPr>
            <w:tcW w:w="2240" w:type="dxa"/>
            <w:vAlign w:val="center"/>
          </w:tcPr>
          <w:p w14:paraId="5C2D203E" w14:textId="77777777" w:rsidR="00000C82" w:rsidRPr="00D42C94" w:rsidRDefault="00000C82" w:rsidP="00000C82">
            <w:pPr>
              <w:jc w:val="center"/>
              <w:rPr>
                <w:i/>
                <w:iCs/>
                <w:szCs w:val="20"/>
              </w:rPr>
            </w:pPr>
            <w:r w:rsidRPr="00D42C94">
              <w:rPr>
                <w:i/>
                <w:iCs/>
                <w:snapToGrid w:val="0"/>
                <w:szCs w:val="20"/>
              </w:rPr>
              <w:t>/įrašyti/</w:t>
            </w:r>
          </w:p>
        </w:tc>
      </w:tr>
      <w:tr w:rsidR="00000C82" w:rsidRPr="00D42C94" w14:paraId="1194735C" w14:textId="77777777" w:rsidTr="00177288">
        <w:tc>
          <w:tcPr>
            <w:tcW w:w="704" w:type="dxa"/>
            <w:shd w:val="clear" w:color="auto" w:fill="D9E2F3" w:themeFill="accent1" w:themeFillTint="33"/>
            <w:vAlign w:val="center"/>
          </w:tcPr>
          <w:p w14:paraId="4EE48EEB" w14:textId="77777777" w:rsidR="00000C82" w:rsidRPr="00D42C94" w:rsidRDefault="00000C82" w:rsidP="00177288">
            <w:pPr>
              <w:pStyle w:val="ListParagraph"/>
              <w:numPr>
                <w:ilvl w:val="1"/>
                <w:numId w:val="12"/>
              </w:numPr>
              <w:tabs>
                <w:tab w:val="left" w:pos="204"/>
              </w:tabs>
              <w:ind w:left="0" w:firstLine="0"/>
              <w:jc w:val="right"/>
              <w:rPr>
                <w:rFonts w:ascii="Verdana" w:hAnsi="Verdana"/>
                <w:color w:val="000000"/>
              </w:rPr>
            </w:pPr>
          </w:p>
        </w:tc>
        <w:tc>
          <w:tcPr>
            <w:tcW w:w="3827" w:type="dxa"/>
            <w:gridSpan w:val="2"/>
            <w:shd w:val="clear" w:color="auto" w:fill="auto"/>
          </w:tcPr>
          <w:p w14:paraId="314BA650" w14:textId="77777777" w:rsidR="00000C82" w:rsidRPr="00D42C94" w:rsidRDefault="00000C82" w:rsidP="00000C82">
            <w:pPr>
              <w:ind w:right="113"/>
              <w:jc w:val="both"/>
              <w:rPr>
                <w:rFonts w:cs="Times New Roman"/>
                <w:szCs w:val="20"/>
              </w:rPr>
            </w:pPr>
            <w:r w:rsidRPr="00D42C94">
              <w:rPr>
                <w:rFonts w:cs="Times New Roman"/>
                <w:szCs w:val="20"/>
              </w:rPr>
              <w:t>Licencijuojama pagal procesoriaus branduolių skaičių (angl. „per Core“). </w:t>
            </w:r>
          </w:p>
          <w:p w14:paraId="3E3815D7" w14:textId="77777777" w:rsidR="00000C82" w:rsidRPr="009113AA" w:rsidRDefault="00000C82" w:rsidP="00000C82">
            <w:pPr>
              <w:jc w:val="both"/>
            </w:pPr>
            <w:r w:rsidRPr="009113AA">
              <w:t>Turi būti suteikta licencinė teisė naudoti neribotą virtualių serverių skaičių ir licencijuoti ne mažiau nei 2 fizinius procesoriaus branduolius. </w:t>
            </w:r>
          </w:p>
        </w:tc>
        <w:tc>
          <w:tcPr>
            <w:tcW w:w="3119" w:type="dxa"/>
            <w:shd w:val="clear" w:color="auto" w:fill="auto"/>
            <w:vAlign w:val="center"/>
          </w:tcPr>
          <w:p w14:paraId="08AABD97" w14:textId="77777777" w:rsidR="00000C82" w:rsidRPr="00D42C94" w:rsidRDefault="00000C82" w:rsidP="00000C82">
            <w:pPr>
              <w:jc w:val="center"/>
              <w:rPr>
                <w:i/>
                <w:iCs/>
                <w:snapToGrid w:val="0"/>
                <w:szCs w:val="20"/>
              </w:rPr>
            </w:pPr>
            <w:r w:rsidRPr="00D42C94">
              <w:rPr>
                <w:i/>
                <w:iCs/>
                <w:snapToGrid w:val="0"/>
                <w:szCs w:val="20"/>
              </w:rPr>
              <w:t>/įrašyti/</w:t>
            </w:r>
          </w:p>
        </w:tc>
        <w:tc>
          <w:tcPr>
            <w:tcW w:w="2240" w:type="dxa"/>
            <w:tcBorders>
              <w:bottom w:val="single" w:sz="4" w:space="0" w:color="auto"/>
            </w:tcBorders>
            <w:vAlign w:val="center"/>
          </w:tcPr>
          <w:p w14:paraId="1937ED39" w14:textId="77777777" w:rsidR="00000C82" w:rsidRPr="00D42C94" w:rsidRDefault="00000C82" w:rsidP="00000C82">
            <w:pPr>
              <w:jc w:val="center"/>
              <w:rPr>
                <w:i/>
                <w:iCs/>
                <w:szCs w:val="20"/>
              </w:rPr>
            </w:pPr>
            <w:r w:rsidRPr="00D42C94">
              <w:rPr>
                <w:i/>
                <w:iCs/>
                <w:snapToGrid w:val="0"/>
                <w:szCs w:val="20"/>
              </w:rPr>
              <w:t>/įrašyti/</w:t>
            </w:r>
          </w:p>
        </w:tc>
      </w:tr>
      <w:tr w:rsidR="00000C82" w:rsidRPr="00D42C94" w14:paraId="1ADB746A" w14:textId="77777777" w:rsidTr="00177288">
        <w:trPr>
          <w:trHeight w:val="1533"/>
        </w:trPr>
        <w:tc>
          <w:tcPr>
            <w:tcW w:w="704" w:type="dxa"/>
            <w:shd w:val="clear" w:color="auto" w:fill="D9E2F3" w:themeFill="accent1" w:themeFillTint="33"/>
            <w:vAlign w:val="center"/>
          </w:tcPr>
          <w:p w14:paraId="071A4720" w14:textId="77777777" w:rsidR="00000C82" w:rsidRPr="00D42C94" w:rsidRDefault="00000C82" w:rsidP="00177288">
            <w:pPr>
              <w:pStyle w:val="ListParagraph"/>
              <w:numPr>
                <w:ilvl w:val="1"/>
                <w:numId w:val="12"/>
              </w:numPr>
              <w:tabs>
                <w:tab w:val="left" w:pos="204"/>
              </w:tabs>
              <w:ind w:left="0" w:firstLine="0"/>
              <w:jc w:val="right"/>
              <w:rPr>
                <w:rFonts w:ascii="Verdana" w:hAnsi="Verdana"/>
                <w:color w:val="000000"/>
              </w:rPr>
            </w:pPr>
          </w:p>
        </w:tc>
        <w:tc>
          <w:tcPr>
            <w:tcW w:w="3827" w:type="dxa"/>
            <w:gridSpan w:val="2"/>
            <w:shd w:val="clear" w:color="auto" w:fill="auto"/>
          </w:tcPr>
          <w:p w14:paraId="16273AAB" w14:textId="02E5977B" w:rsidR="00000C82" w:rsidRPr="009113AA" w:rsidRDefault="00000C82" w:rsidP="00000C82">
            <w:pPr>
              <w:tabs>
                <w:tab w:val="left" w:pos="313"/>
              </w:tabs>
              <w:jc w:val="both"/>
            </w:pPr>
            <w:r w:rsidRPr="009113AA">
              <w:t>Naujumo garantija turi galioti ne trumpiau kaip 3 metus. Turi suteikti teisę naudotis licencijos galiojimo termino metu išleistomis naujomis programų versijomis, saugumo ir programinės įrangos pataisymais. Sutarties galiojimo pabaigoje Perkančioji organizacija įgyja teise naudotis tuo metu paskutine išleista programinės įrangos versija</w:t>
            </w:r>
            <w:r>
              <w:t>.</w:t>
            </w:r>
          </w:p>
        </w:tc>
        <w:tc>
          <w:tcPr>
            <w:tcW w:w="3119" w:type="dxa"/>
            <w:tcBorders>
              <w:bottom w:val="single" w:sz="4" w:space="0" w:color="auto"/>
            </w:tcBorders>
            <w:shd w:val="clear" w:color="auto" w:fill="auto"/>
            <w:vAlign w:val="center"/>
          </w:tcPr>
          <w:p w14:paraId="7A0273C1" w14:textId="0CE43DC2" w:rsidR="00000C82" w:rsidRPr="00D42C94" w:rsidRDefault="00177288" w:rsidP="00000C82">
            <w:pPr>
              <w:jc w:val="center"/>
              <w:rPr>
                <w:i/>
                <w:iCs/>
                <w:snapToGrid w:val="0"/>
                <w:szCs w:val="20"/>
              </w:rPr>
            </w:pPr>
            <w:r>
              <w:rPr>
                <w:i/>
                <w:iCs/>
                <w:snapToGrid w:val="0"/>
                <w:szCs w:val="20"/>
              </w:rPr>
              <w:t>1.9.1.</w:t>
            </w:r>
            <w:r w:rsidR="00000C82" w:rsidRPr="00D42C94">
              <w:rPr>
                <w:i/>
                <w:iCs/>
                <w:snapToGrid w:val="0"/>
                <w:szCs w:val="20"/>
              </w:rPr>
              <w:t>/įrašyti/</w:t>
            </w:r>
          </w:p>
        </w:tc>
        <w:tc>
          <w:tcPr>
            <w:tcW w:w="2240" w:type="dxa"/>
            <w:tcBorders>
              <w:bottom w:val="single" w:sz="4" w:space="0" w:color="auto"/>
              <w:tl2br w:val="single" w:sz="4" w:space="0" w:color="auto"/>
              <w:tr2bl w:val="single" w:sz="4" w:space="0" w:color="auto"/>
            </w:tcBorders>
            <w:vAlign w:val="center"/>
          </w:tcPr>
          <w:p w14:paraId="4B1FB7D0" w14:textId="77777777" w:rsidR="00000C82" w:rsidRPr="00D42C94" w:rsidRDefault="00000C82" w:rsidP="00000C82">
            <w:pPr>
              <w:jc w:val="center"/>
              <w:rPr>
                <w:i/>
                <w:iCs/>
                <w:szCs w:val="20"/>
              </w:rPr>
            </w:pPr>
          </w:p>
        </w:tc>
      </w:tr>
      <w:tr w:rsidR="00000C82" w:rsidRPr="00D42C94" w14:paraId="083C1139" w14:textId="77777777" w:rsidTr="00177288">
        <w:tc>
          <w:tcPr>
            <w:tcW w:w="704" w:type="dxa"/>
            <w:shd w:val="clear" w:color="auto" w:fill="D9E2F3" w:themeFill="accent1" w:themeFillTint="33"/>
            <w:vAlign w:val="center"/>
          </w:tcPr>
          <w:p w14:paraId="700DD5C8" w14:textId="77777777" w:rsidR="00000C82" w:rsidRPr="00D42C94" w:rsidRDefault="00000C82" w:rsidP="00177288">
            <w:pPr>
              <w:pStyle w:val="ListParagraph"/>
              <w:numPr>
                <w:ilvl w:val="1"/>
                <w:numId w:val="12"/>
              </w:numPr>
              <w:tabs>
                <w:tab w:val="left" w:pos="204"/>
              </w:tabs>
              <w:ind w:left="0" w:firstLine="0"/>
              <w:jc w:val="right"/>
              <w:rPr>
                <w:rFonts w:ascii="Verdana" w:hAnsi="Verdana"/>
                <w:noProof/>
                <w:color w:val="000000"/>
              </w:rPr>
            </w:pPr>
          </w:p>
        </w:tc>
        <w:tc>
          <w:tcPr>
            <w:tcW w:w="3827" w:type="dxa"/>
            <w:gridSpan w:val="2"/>
            <w:shd w:val="clear" w:color="auto" w:fill="auto"/>
          </w:tcPr>
          <w:p w14:paraId="5DCF3A3D" w14:textId="5C9CEF16" w:rsidR="00000C82" w:rsidRPr="00D42C94" w:rsidRDefault="00000C82" w:rsidP="00000C82">
            <w:pPr>
              <w:jc w:val="both"/>
              <w:rPr>
                <w:szCs w:val="20"/>
              </w:rPr>
            </w:pPr>
            <w:r>
              <w:rPr>
                <w:bCs/>
                <w:szCs w:val="20"/>
              </w:rPr>
              <w:t>S</w:t>
            </w:r>
            <w:r w:rsidRPr="00FE68E8">
              <w:rPr>
                <w:bCs/>
                <w:szCs w:val="20"/>
              </w:rPr>
              <w:t>iūlomos prekės turi būti naujos, nenaudotos, neatnaujintos</w:t>
            </w:r>
            <w:r>
              <w:t>, neperparduotos. Licencijos turi būti pateiktos su naujumo garantija ir registruotos Perkančiosios organizacijos vardu gamintojo licencijavimo portale. Perkančiajai organizacijai pateikiamas adresas, kur būtų galima patikrinti licencijų kiekį, pavadinimą, atsisiųsti diegimo paketus.</w:t>
            </w:r>
          </w:p>
        </w:tc>
        <w:tc>
          <w:tcPr>
            <w:tcW w:w="3119" w:type="dxa"/>
            <w:tcBorders>
              <w:tl2br w:val="single" w:sz="4" w:space="0" w:color="auto"/>
              <w:tr2bl w:val="single" w:sz="4" w:space="0" w:color="auto"/>
            </w:tcBorders>
            <w:shd w:val="clear" w:color="auto" w:fill="auto"/>
            <w:vAlign w:val="center"/>
          </w:tcPr>
          <w:p w14:paraId="71FA153E" w14:textId="77777777" w:rsidR="00000C82" w:rsidRPr="00D42C94" w:rsidRDefault="00000C82" w:rsidP="00000C82">
            <w:pPr>
              <w:jc w:val="center"/>
              <w:rPr>
                <w:i/>
                <w:iCs/>
                <w:snapToGrid w:val="0"/>
                <w:szCs w:val="20"/>
              </w:rPr>
            </w:pPr>
          </w:p>
        </w:tc>
        <w:tc>
          <w:tcPr>
            <w:tcW w:w="2240" w:type="dxa"/>
            <w:tcBorders>
              <w:tl2br w:val="single" w:sz="4" w:space="0" w:color="auto"/>
              <w:tr2bl w:val="single" w:sz="4" w:space="0" w:color="auto"/>
            </w:tcBorders>
            <w:vAlign w:val="center"/>
          </w:tcPr>
          <w:p w14:paraId="220DD89F" w14:textId="77777777" w:rsidR="00000C82" w:rsidRPr="00D42C94" w:rsidRDefault="00000C82" w:rsidP="00000C82">
            <w:pPr>
              <w:jc w:val="center"/>
              <w:rPr>
                <w:i/>
                <w:iCs/>
                <w:szCs w:val="20"/>
              </w:rPr>
            </w:pPr>
          </w:p>
        </w:tc>
      </w:tr>
      <w:bookmarkEnd w:id="0"/>
    </w:tbl>
    <w:p w14:paraId="036D79CC" w14:textId="77777777" w:rsidR="009113AA" w:rsidRDefault="009113AA" w:rsidP="009113AA">
      <w:pPr>
        <w:rPr>
          <w:szCs w:val="20"/>
        </w:rPr>
      </w:pPr>
    </w:p>
    <w:p w14:paraId="271E2D99" w14:textId="77777777" w:rsidR="009113AA" w:rsidRPr="001F05FF" w:rsidRDefault="009113AA" w:rsidP="009113AA">
      <w:pPr>
        <w:pStyle w:val="ListParagraph"/>
        <w:numPr>
          <w:ilvl w:val="0"/>
          <w:numId w:val="11"/>
        </w:numPr>
        <w:tabs>
          <w:tab w:val="left" w:pos="567"/>
        </w:tabs>
        <w:ind w:left="0" w:right="113" w:firstLine="0"/>
        <w:rPr>
          <w:rFonts w:ascii="Verdana" w:hAnsi="Verdana"/>
          <w:b/>
          <w:bCs/>
        </w:rPr>
      </w:pPr>
      <w:r w:rsidRPr="001F05FF">
        <w:rPr>
          <w:rFonts w:ascii="Verdana" w:hAnsi="Verdana"/>
          <w:b/>
          <w:bCs/>
        </w:rPr>
        <w:lastRenderedPageBreak/>
        <w:t>ŽALIEJI REIKALAVIMAI</w:t>
      </w:r>
    </w:p>
    <w:p w14:paraId="4BC81E19" w14:textId="77777777" w:rsidR="009113AA" w:rsidRPr="001F05FF" w:rsidRDefault="009113AA" w:rsidP="009113AA">
      <w:pPr>
        <w:pStyle w:val="ListParagraph"/>
        <w:numPr>
          <w:ilvl w:val="1"/>
          <w:numId w:val="11"/>
        </w:numPr>
        <w:ind w:left="0" w:right="113" w:firstLine="709"/>
        <w:jc w:val="both"/>
        <w:rPr>
          <w:rFonts w:ascii="Verdana" w:hAnsi="Verdana"/>
        </w:rPr>
      </w:pPr>
      <w:r w:rsidRPr="001F05FF">
        <w:rPr>
          <w:rFonts w:ascii="Verdana" w:hAnsi="Verdana"/>
        </w:rPr>
        <w:t xml:space="preserve">Perkančioji organizacija taiko aplinkos apsaugos kriterijus nurodytus 2 lentelėje šiame pirkime įsigyjamoms prekėms: </w:t>
      </w:r>
    </w:p>
    <w:p w14:paraId="573784EA" w14:textId="77777777" w:rsidR="009113AA" w:rsidRPr="001F05FF" w:rsidRDefault="009113AA" w:rsidP="009113AA">
      <w:pPr>
        <w:pStyle w:val="NormalWeb"/>
        <w:spacing w:before="120" w:beforeAutospacing="0" w:after="0" w:afterAutospacing="0" w:line="240" w:lineRule="atLeast"/>
        <w:ind w:right="113"/>
        <w:jc w:val="right"/>
        <w:rPr>
          <w:rFonts w:ascii="Verdana" w:hAnsi="Verdana"/>
          <w:sz w:val="20"/>
          <w:szCs w:val="20"/>
          <w:lang w:val="lt-LT"/>
        </w:rPr>
      </w:pPr>
      <w:r>
        <w:rPr>
          <w:rFonts w:ascii="Verdana" w:hAnsi="Verdana"/>
          <w:sz w:val="20"/>
          <w:szCs w:val="20"/>
          <w:lang w:val="lt-LT"/>
        </w:rPr>
        <w:t xml:space="preserve">  </w:t>
      </w:r>
      <w:r w:rsidRPr="001F05FF">
        <w:rPr>
          <w:rFonts w:ascii="Verdana" w:hAnsi="Verdana"/>
          <w:sz w:val="20"/>
          <w:szCs w:val="20"/>
          <w:lang w:val="lt-LT"/>
        </w:rPr>
        <w:t>2 lentelė. Aplinkos apsaugos kriterijai prekėms</w:t>
      </w:r>
    </w:p>
    <w:tbl>
      <w:tblPr>
        <w:tblStyle w:val="TableGrid"/>
        <w:tblW w:w="5028" w:type="pct"/>
        <w:jc w:val="center"/>
        <w:tblLook w:val="04A0" w:firstRow="1" w:lastRow="0" w:firstColumn="1" w:lastColumn="0" w:noHBand="0" w:noVBand="1"/>
      </w:tblPr>
      <w:tblGrid>
        <w:gridCol w:w="740"/>
        <w:gridCol w:w="3511"/>
        <w:gridCol w:w="2243"/>
        <w:gridCol w:w="3451"/>
      </w:tblGrid>
      <w:tr w:rsidR="009113AA" w:rsidRPr="001F05FF" w14:paraId="2D4EAE01" w14:textId="77777777" w:rsidTr="00177288">
        <w:trPr>
          <w:jc w:val="center"/>
        </w:trPr>
        <w:tc>
          <w:tcPr>
            <w:tcW w:w="675" w:type="dxa"/>
            <w:shd w:val="clear" w:color="auto" w:fill="E2EFD9" w:themeFill="accent6" w:themeFillTint="33"/>
            <w:vAlign w:val="center"/>
          </w:tcPr>
          <w:p w14:paraId="07F2EB10" w14:textId="77777777" w:rsidR="009113AA" w:rsidRPr="001F05FF" w:rsidRDefault="009113AA" w:rsidP="00EF060C">
            <w:pPr>
              <w:pStyle w:val="NormalWeb"/>
              <w:spacing w:before="0" w:beforeAutospacing="0" w:after="0" w:afterAutospacing="0" w:line="240" w:lineRule="atLeast"/>
              <w:ind w:right="113"/>
              <w:jc w:val="center"/>
              <w:rPr>
                <w:rFonts w:ascii="Verdana" w:hAnsi="Verdana"/>
                <w:b/>
                <w:bCs/>
                <w:sz w:val="20"/>
                <w:szCs w:val="20"/>
                <w:lang w:val="lt-LT"/>
              </w:rPr>
            </w:pPr>
            <w:r w:rsidRPr="001F05FF">
              <w:rPr>
                <w:rFonts w:ascii="Verdana" w:hAnsi="Verdana"/>
                <w:b/>
                <w:bCs/>
                <w:sz w:val="20"/>
                <w:szCs w:val="20"/>
                <w:lang w:val="lt-LT"/>
              </w:rPr>
              <w:t>Eil. Nr.</w:t>
            </w:r>
          </w:p>
        </w:tc>
        <w:tc>
          <w:tcPr>
            <w:tcW w:w="3201" w:type="dxa"/>
            <w:shd w:val="clear" w:color="auto" w:fill="E2EFD9" w:themeFill="accent6" w:themeFillTint="33"/>
            <w:vAlign w:val="center"/>
          </w:tcPr>
          <w:p w14:paraId="0D30876D" w14:textId="77777777" w:rsidR="009113AA" w:rsidRPr="001F05FF" w:rsidRDefault="009113AA" w:rsidP="00EF060C">
            <w:pPr>
              <w:pStyle w:val="NormalWeb"/>
              <w:spacing w:before="0" w:beforeAutospacing="0" w:after="0" w:afterAutospacing="0" w:line="240" w:lineRule="atLeast"/>
              <w:ind w:right="113"/>
              <w:jc w:val="center"/>
              <w:rPr>
                <w:rFonts w:ascii="Verdana" w:hAnsi="Verdana"/>
                <w:b/>
                <w:bCs/>
                <w:sz w:val="20"/>
                <w:szCs w:val="20"/>
                <w:lang w:val="lt-LT"/>
              </w:rPr>
            </w:pPr>
            <w:r w:rsidRPr="001F05FF">
              <w:rPr>
                <w:rFonts w:ascii="Verdana" w:hAnsi="Verdana"/>
                <w:b/>
                <w:bCs/>
                <w:sz w:val="20"/>
                <w:szCs w:val="20"/>
                <w:lang w:val="lt-LT"/>
              </w:rPr>
              <w:t>Aplinkos apsaugos kriterijai</w:t>
            </w:r>
          </w:p>
        </w:tc>
        <w:tc>
          <w:tcPr>
            <w:tcW w:w="2045" w:type="dxa"/>
            <w:shd w:val="clear" w:color="auto" w:fill="E2EFD9" w:themeFill="accent6" w:themeFillTint="33"/>
          </w:tcPr>
          <w:p w14:paraId="19C8266F" w14:textId="77777777" w:rsidR="009113AA" w:rsidRPr="001F05FF" w:rsidRDefault="009113AA" w:rsidP="00EF060C">
            <w:pPr>
              <w:pStyle w:val="NormalWeb"/>
              <w:spacing w:before="0" w:beforeAutospacing="0" w:after="0" w:afterAutospacing="0" w:line="240" w:lineRule="atLeast"/>
              <w:ind w:right="113"/>
              <w:jc w:val="center"/>
              <w:rPr>
                <w:rFonts w:ascii="Verdana" w:hAnsi="Verdana"/>
                <w:b/>
                <w:bCs/>
                <w:sz w:val="20"/>
                <w:szCs w:val="20"/>
                <w:lang w:val="lt-LT"/>
              </w:rPr>
            </w:pPr>
            <w:r w:rsidRPr="001F05FF">
              <w:rPr>
                <w:rFonts w:ascii="Verdana" w:hAnsi="Verdana"/>
                <w:b/>
                <w:bCs/>
                <w:sz w:val="20"/>
                <w:szCs w:val="20"/>
                <w:lang w:val="lt-LT"/>
              </w:rPr>
              <w:t>Techninės specifikacijos reikalavimai, kuriems taikomi aplinkos apsaugos kriterijus</w:t>
            </w:r>
          </w:p>
        </w:tc>
        <w:tc>
          <w:tcPr>
            <w:tcW w:w="3146" w:type="dxa"/>
            <w:shd w:val="clear" w:color="auto" w:fill="E2EFD9" w:themeFill="accent6" w:themeFillTint="33"/>
            <w:vAlign w:val="center"/>
          </w:tcPr>
          <w:p w14:paraId="2E772EE4" w14:textId="77777777" w:rsidR="009113AA" w:rsidRPr="001F05FF" w:rsidRDefault="009113AA" w:rsidP="00EF060C">
            <w:pPr>
              <w:pStyle w:val="NormalWeb"/>
              <w:spacing w:before="0" w:beforeAutospacing="0" w:after="0" w:afterAutospacing="0" w:line="240" w:lineRule="atLeast"/>
              <w:ind w:right="113"/>
              <w:jc w:val="center"/>
              <w:rPr>
                <w:rFonts w:ascii="Verdana" w:hAnsi="Verdana"/>
                <w:b/>
                <w:bCs/>
                <w:sz w:val="20"/>
                <w:szCs w:val="20"/>
                <w:lang w:val="lt-LT"/>
              </w:rPr>
            </w:pPr>
            <w:r w:rsidRPr="001F05FF">
              <w:rPr>
                <w:rFonts w:ascii="Verdana" w:hAnsi="Verdana"/>
                <w:b/>
                <w:bCs/>
                <w:sz w:val="20"/>
                <w:szCs w:val="20"/>
                <w:lang w:val="lt-LT"/>
              </w:rPr>
              <w:t>Atitiktį kriterijams įrodantys dokumentai</w:t>
            </w:r>
          </w:p>
        </w:tc>
      </w:tr>
      <w:tr w:rsidR="009113AA" w:rsidRPr="001F05FF" w14:paraId="200C2E47" w14:textId="77777777" w:rsidTr="00177288">
        <w:trPr>
          <w:jc w:val="center"/>
        </w:trPr>
        <w:tc>
          <w:tcPr>
            <w:tcW w:w="675" w:type="dxa"/>
            <w:shd w:val="clear" w:color="auto" w:fill="E2EFD9" w:themeFill="accent6" w:themeFillTint="33"/>
            <w:vAlign w:val="center"/>
          </w:tcPr>
          <w:p w14:paraId="3E7639A6" w14:textId="77777777" w:rsidR="009113AA" w:rsidRPr="001F05FF" w:rsidRDefault="009113AA" w:rsidP="00EF060C">
            <w:pPr>
              <w:pStyle w:val="NormalWeb"/>
              <w:spacing w:before="120" w:beforeAutospacing="0" w:after="0" w:afterAutospacing="0" w:line="240" w:lineRule="atLeast"/>
              <w:ind w:right="113"/>
              <w:jc w:val="center"/>
              <w:rPr>
                <w:rFonts w:ascii="Verdana" w:hAnsi="Verdana"/>
                <w:sz w:val="20"/>
                <w:szCs w:val="20"/>
                <w:lang w:val="lt-LT"/>
              </w:rPr>
            </w:pPr>
            <w:r w:rsidRPr="001F05FF">
              <w:rPr>
                <w:rFonts w:ascii="Verdana" w:hAnsi="Verdana"/>
                <w:sz w:val="20"/>
                <w:szCs w:val="20"/>
                <w:lang w:val="lt-LT"/>
              </w:rPr>
              <w:t>1.</w:t>
            </w:r>
          </w:p>
        </w:tc>
        <w:tc>
          <w:tcPr>
            <w:tcW w:w="3201" w:type="dxa"/>
            <w:vAlign w:val="center"/>
          </w:tcPr>
          <w:p w14:paraId="588E749D" w14:textId="77777777" w:rsidR="009113AA" w:rsidRPr="001F05FF" w:rsidRDefault="009113AA" w:rsidP="00EF060C">
            <w:pPr>
              <w:pStyle w:val="NormalWeb"/>
              <w:spacing w:before="0" w:beforeAutospacing="0" w:after="120" w:afterAutospacing="0" w:line="240" w:lineRule="atLeast"/>
              <w:ind w:right="113"/>
              <w:jc w:val="both"/>
              <w:rPr>
                <w:rFonts w:ascii="Verdana" w:hAnsi="Verdana"/>
                <w:sz w:val="20"/>
                <w:szCs w:val="20"/>
                <w:lang w:val="lt-LT"/>
              </w:rPr>
            </w:pPr>
            <w:r w:rsidRPr="001F05FF">
              <w:rPr>
                <w:rFonts w:ascii="Verdana" w:hAnsi="Verdana"/>
                <w:sz w:val="20"/>
                <w:szCs w:val="20"/>
                <w:lang w:val="lt-LT"/>
              </w:rPr>
              <w:t>Vykdant Sutartį taikomi aplinkos apsaugos kriterijai: Tiekėjas turi mažinti popieriaus sunaudojimą, atsisakyti nebūtino dokumentų kopijavimo ir spausdinimo, dokumentaciją teikti elektroniniu formatu. Esant būtinybei spausdinti, naudojamas popierius, kuris atitinka Aplinkos apsaugos kriterijų taikymo, vykdant žaliuosius pirkimus, tvarkos aprašo 2 priedo 1 skyriuje nustatytus minimalius aplinkos apsaugos kriterijus, patvirtintus Lietuvos Respublikos aplinkos ministro 2011 m. birželio 28 d. įsakymu Nr. D1-508</w:t>
            </w:r>
          </w:p>
        </w:tc>
        <w:tc>
          <w:tcPr>
            <w:tcW w:w="2045" w:type="dxa"/>
            <w:vAlign w:val="center"/>
          </w:tcPr>
          <w:p w14:paraId="6C1C86AC" w14:textId="77777777" w:rsidR="009113AA" w:rsidRPr="001F05FF" w:rsidRDefault="009113AA" w:rsidP="00EF060C">
            <w:pPr>
              <w:pStyle w:val="NormalWeb"/>
              <w:spacing w:before="0" w:beforeAutospacing="0" w:after="0" w:afterAutospacing="0" w:line="240" w:lineRule="atLeast"/>
              <w:ind w:right="113"/>
              <w:jc w:val="center"/>
              <w:rPr>
                <w:rFonts w:ascii="Verdana" w:hAnsi="Verdana"/>
                <w:color w:val="000000"/>
                <w:sz w:val="20"/>
                <w:szCs w:val="20"/>
                <w:lang w:val="lt-LT"/>
              </w:rPr>
            </w:pPr>
            <w:r w:rsidRPr="001F05FF">
              <w:rPr>
                <w:rFonts w:ascii="Verdana" w:hAnsi="Verdana"/>
                <w:sz w:val="20"/>
                <w:szCs w:val="20"/>
                <w:lang w:val="lt-LT"/>
              </w:rPr>
              <w:t>Taikoma visam pirkimo objektui</w:t>
            </w:r>
          </w:p>
        </w:tc>
        <w:tc>
          <w:tcPr>
            <w:tcW w:w="3146" w:type="dxa"/>
            <w:vAlign w:val="center"/>
          </w:tcPr>
          <w:p w14:paraId="1D6753F2" w14:textId="77777777" w:rsidR="009113AA" w:rsidRPr="001F05FF" w:rsidRDefault="009113AA" w:rsidP="00EF060C">
            <w:pPr>
              <w:pStyle w:val="NormalWeb"/>
              <w:spacing w:before="0" w:beforeAutospacing="0" w:after="0" w:afterAutospacing="0" w:line="240" w:lineRule="atLeast"/>
              <w:ind w:right="113"/>
              <w:jc w:val="both"/>
              <w:rPr>
                <w:rFonts w:ascii="Verdana" w:hAnsi="Verdana"/>
                <w:color w:val="000000"/>
                <w:sz w:val="20"/>
                <w:szCs w:val="20"/>
                <w:lang w:val="lt-LT"/>
              </w:rPr>
            </w:pPr>
            <w:r w:rsidRPr="001F05FF">
              <w:rPr>
                <w:rFonts w:ascii="Verdana" w:hAnsi="Verdana"/>
                <w:color w:val="000000"/>
                <w:sz w:val="20"/>
                <w:szCs w:val="20"/>
                <w:lang w:val="lt-LT"/>
              </w:rPr>
              <w:t>Dokumentų pateikti nereikalaujama</w:t>
            </w:r>
          </w:p>
        </w:tc>
      </w:tr>
    </w:tbl>
    <w:p w14:paraId="0E581896" w14:textId="77777777" w:rsidR="009113AA" w:rsidRPr="001F05FF" w:rsidRDefault="009113AA" w:rsidP="009113AA">
      <w:pPr>
        <w:ind w:right="113"/>
        <w:rPr>
          <w:szCs w:val="20"/>
        </w:rPr>
      </w:pPr>
    </w:p>
    <w:p w14:paraId="64B3EE35" w14:textId="77777777" w:rsidR="009113AA" w:rsidRPr="001F05FF" w:rsidRDefault="009113AA" w:rsidP="009113AA">
      <w:pPr>
        <w:pStyle w:val="ListParagraph"/>
        <w:numPr>
          <w:ilvl w:val="0"/>
          <w:numId w:val="11"/>
        </w:numPr>
        <w:tabs>
          <w:tab w:val="left" w:pos="567"/>
        </w:tabs>
        <w:ind w:left="0" w:right="113" w:firstLine="0"/>
        <w:rPr>
          <w:rFonts w:ascii="Verdana" w:hAnsi="Verdana" w:cstheme="majorBidi"/>
          <w:b/>
          <w:bCs/>
        </w:rPr>
      </w:pPr>
      <w:r w:rsidRPr="001F05FF">
        <w:rPr>
          <w:rFonts w:ascii="Verdana" w:hAnsi="Verdana" w:cstheme="majorBidi"/>
          <w:b/>
          <w:bCs/>
        </w:rPr>
        <w:t xml:space="preserve">NACIONALINIO SAUGUMO REIKALAVIMAI </w:t>
      </w:r>
    </w:p>
    <w:p w14:paraId="65C65E8A" w14:textId="77777777" w:rsidR="009113AA" w:rsidRPr="001F05FF" w:rsidRDefault="009113AA" w:rsidP="009113AA">
      <w:pPr>
        <w:pStyle w:val="ListParagraph"/>
        <w:numPr>
          <w:ilvl w:val="1"/>
          <w:numId w:val="11"/>
        </w:numPr>
        <w:tabs>
          <w:tab w:val="left" w:pos="567"/>
        </w:tabs>
        <w:ind w:left="0" w:right="113" w:firstLine="851"/>
        <w:jc w:val="both"/>
        <w:rPr>
          <w:rFonts w:ascii="Verdana" w:hAnsi="Verdana" w:cstheme="majorBidi"/>
        </w:rPr>
      </w:pPr>
      <w:r w:rsidRPr="001F05FF">
        <w:rPr>
          <w:rFonts w:ascii="Verdana" w:hAnsi="Verdana" w:cstheme="majorBidi"/>
        </w:rPr>
        <w:t>Šis pirkimas laikomas susijusiu su nacionaliniu saugumu, todėl šio pirkimo atžvilgiu keliami specialieji reikalavimai tiekėjo siūlomoms prekėms, nurodytoms 1 lentelėje, siekiant užtikrinti šalies nacionalinio saugumo interesus. Nacionalinio saugumo reikalavimai prekėms nurodyti Pirkimo dokumentų 5 skyriuje.</w:t>
      </w:r>
    </w:p>
    <w:p w14:paraId="0AB464DD" w14:textId="77777777" w:rsidR="00AD3E49" w:rsidRPr="00AD3E49" w:rsidRDefault="00AD3E49" w:rsidP="00AD3E49">
      <w:pPr>
        <w:pStyle w:val="ListParagraph"/>
        <w:shd w:val="clear" w:color="auto" w:fill="FFFFFF"/>
        <w:ind w:left="1440"/>
        <w:jc w:val="center"/>
        <w:rPr>
          <w:rFonts w:eastAsia="Calibri" w:cstheme="minorHAnsi"/>
          <w:color w:val="0070C0"/>
        </w:rPr>
      </w:pPr>
      <w:r w:rsidRPr="00AD3E49">
        <w:rPr>
          <w:rFonts w:eastAsia="Calibri" w:cstheme="minorHAnsi"/>
        </w:rPr>
        <w:t>_________</w:t>
      </w:r>
    </w:p>
    <w:p w14:paraId="083C07D0" w14:textId="77777777" w:rsidR="003B2DC8" w:rsidRPr="009113AA" w:rsidRDefault="003B2DC8"/>
    <w:sectPr w:rsidR="003B2DC8" w:rsidRPr="009113AA" w:rsidSect="00177288">
      <w:pgSz w:w="11906" w:h="16838"/>
      <w:pgMar w:top="1276"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A6715"/>
    <w:multiLevelType w:val="multilevel"/>
    <w:tmpl w:val="C7C0CABA"/>
    <w:lvl w:ilvl="0">
      <w:start w:val="3"/>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9990C4D"/>
    <w:multiLevelType w:val="hybridMultilevel"/>
    <w:tmpl w:val="4F8C23A6"/>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 w15:restartNumberingAfterBreak="0">
    <w:nsid w:val="31E43B16"/>
    <w:multiLevelType w:val="hybridMultilevel"/>
    <w:tmpl w:val="D0CCD444"/>
    <w:lvl w:ilvl="0" w:tplc="0809000F">
      <w:start w:val="1"/>
      <w:numFmt w:val="decimal"/>
      <w:lvlText w:val="%1."/>
      <w:lvlJc w:val="left"/>
      <w:pPr>
        <w:ind w:left="779" w:hanging="360"/>
      </w:p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3" w15:restartNumberingAfterBreak="0">
    <w:nsid w:val="378F242F"/>
    <w:multiLevelType w:val="multilevel"/>
    <w:tmpl w:val="AF027E7E"/>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38EC6FEB"/>
    <w:multiLevelType w:val="multilevel"/>
    <w:tmpl w:val="B406BEBA"/>
    <w:lvl w:ilvl="0">
      <w:start w:val="1"/>
      <w:numFmt w:val="decimal"/>
      <w:lvlText w:val="%1"/>
      <w:lvlJc w:val="left"/>
      <w:pPr>
        <w:ind w:left="540" w:hanging="540"/>
      </w:pPr>
      <w:rPr>
        <w:rFonts w:hint="default"/>
      </w:rPr>
    </w:lvl>
    <w:lvl w:ilvl="1">
      <w:start w:val="2"/>
      <w:numFmt w:val="decimal"/>
      <w:lvlText w:val="%1.%2"/>
      <w:lvlJc w:val="left"/>
      <w:pPr>
        <w:ind w:left="737" w:hanging="720"/>
      </w:pPr>
      <w:rPr>
        <w:rFonts w:hint="default"/>
      </w:rPr>
    </w:lvl>
    <w:lvl w:ilvl="2">
      <w:start w:val="3"/>
      <w:numFmt w:val="decimal"/>
      <w:lvlText w:val="%1.%2.%3"/>
      <w:lvlJc w:val="left"/>
      <w:pPr>
        <w:ind w:left="754" w:hanging="72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508" w:hanging="144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902" w:hanging="1800"/>
      </w:pPr>
      <w:rPr>
        <w:rFonts w:hint="default"/>
      </w:rPr>
    </w:lvl>
    <w:lvl w:ilvl="7">
      <w:start w:val="1"/>
      <w:numFmt w:val="decimal"/>
      <w:lvlText w:val="%1.%2.%3.%4.%5.%6.%7.%8"/>
      <w:lvlJc w:val="left"/>
      <w:pPr>
        <w:ind w:left="2279" w:hanging="2160"/>
      </w:pPr>
      <w:rPr>
        <w:rFonts w:hint="default"/>
      </w:rPr>
    </w:lvl>
    <w:lvl w:ilvl="8">
      <w:start w:val="1"/>
      <w:numFmt w:val="decimal"/>
      <w:lvlText w:val="%1.%2.%3.%4.%5.%6.%7.%8.%9"/>
      <w:lvlJc w:val="left"/>
      <w:pPr>
        <w:ind w:left="2296" w:hanging="2160"/>
      </w:pPr>
      <w:rPr>
        <w:rFonts w:hint="default"/>
      </w:rPr>
    </w:lvl>
  </w:abstractNum>
  <w:abstractNum w:abstractNumId="5" w15:restartNumberingAfterBreak="0">
    <w:nsid w:val="3C9B4B08"/>
    <w:multiLevelType w:val="hybridMultilevel"/>
    <w:tmpl w:val="D1AC4CF8"/>
    <w:lvl w:ilvl="0" w:tplc="35E60F84">
      <w:start w:val="1"/>
      <w:numFmt w:val="upperRoman"/>
      <w:lvlText w:val="%1."/>
      <w:lvlJc w:val="left"/>
      <w:pPr>
        <w:ind w:left="1429" w:hanging="72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3916266"/>
    <w:multiLevelType w:val="multilevel"/>
    <w:tmpl w:val="791C8D6A"/>
    <w:lvl w:ilvl="0">
      <w:start w:val="1"/>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4EE31B0"/>
    <w:multiLevelType w:val="multilevel"/>
    <w:tmpl w:val="1F48755A"/>
    <w:lvl w:ilvl="0">
      <w:start w:val="4"/>
      <w:numFmt w:val="decimal"/>
      <w:lvlText w:val="%1."/>
      <w:lvlJc w:val="left"/>
      <w:pPr>
        <w:ind w:left="420" w:hanging="42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456A2F05"/>
    <w:multiLevelType w:val="multilevel"/>
    <w:tmpl w:val="7BD04950"/>
    <w:lvl w:ilvl="0">
      <w:start w:val="1"/>
      <w:numFmt w:val="decimal"/>
      <w:lvlText w:val="%1."/>
      <w:lvlJc w:val="left"/>
      <w:pPr>
        <w:ind w:left="612" w:hanging="612"/>
      </w:pPr>
      <w:rPr>
        <w:rFonts w:hint="default"/>
      </w:rPr>
    </w:lvl>
    <w:lvl w:ilvl="1">
      <w:start w:val="2"/>
      <w:numFmt w:val="decimal"/>
      <w:lvlText w:val="%1.%2."/>
      <w:lvlJc w:val="left"/>
      <w:pPr>
        <w:ind w:left="737" w:hanging="72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508" w:hanging="1440"/>
      </w:pPr>
      <w:rPr>
        <w:rFonts w:hint="default"/>
      </w:rPr>
    </w:lvl>
    <w:lvl w:ilvl="5">
      <w:start w:val="1"/>
      <w:numFmt w:val="decimal"/>
      <w:lvlText w:val="%1.%2.%3.%4.%5.%6."/>
      <w:lvlJc w:val="left"/>
      <w:pPr>
        <w:ind w:left="1525" w:hanging="1440"/>
      </w:pPr>
      <w:rPr>
        <w:rFonts w:hint="default"/>
      </w:rPr>
    </w:lvl>
    <w:lvl w:ilvl="6">
      <w:start w:val="1"/>
      <w:numFmt w:val="decimal"/>
      <w:lvlText w:val="%1.%2.%3.%4.%5.%6.%7."/>
      <w:lvlJc w:val="left"/>
      <w:pPr>
        <w:ind w:left="1902" w:hanging="1800"/>
      </w:pPr>
      <w:rPr>
        <w:rFonts w:hint="default"/>
      </w:rPr>
    </w:lvl>
    <w:lvl w:ilvl="7">
      <w:start w:val="1"/>
      <w:numFmt w:val="decimal"/>
      <w:lvlText w:val="%1.%2.%3.%4.%5.%6.%7.%8."/>
      <w:lvlJc w:val="left"/>
      <w:pPr>
        <w:ind w:left="2279" w:hanging="2160"/>
      </w:pPr>
      <w:rPr>
        <w:rFonts w:hint="default"/>
      </w:rPr>
    </w:lvl>
    <w:lvl w:ilvl="8">
      <w:start w:val="1"/>
      <w:numFmt w:val="decimal"/>
      <w:lvlText w:val="%1.%2.%3.%4.%5.%6.%7.%8.%9."/>
      <w:lvlJc w:val="left"/>
      <w:pPr>
        <w:ind w:left="2296" w:hanging="2160"/>
      </w:pPr>
      <w:rPr>
        <w:rFonts w:hint="default"/>
      </w:rPr>
    </w:lvl>
  </w:abstractNum>
  <w:abstractNum w:abstractNumId="9" w15:restartNumberingAfterBreak="0">
    <w:nsid w:val="5FF0373E"/>
    <w:multiLevelType w:val="multilevel"/>
    <w:tmpl w:val="579ED1FC"/>
    <w:lvl w:ilvl="0">
      <w:start w:val="1"/>
      <w:numFmt w:val="decimal"/>
      <w:suff w:val="space"/>
      <w:lvlText w:val="%1."/>
      <w:lvlJc w:val="left"/>
      <w:pPr>
        <w:ind w:left="0" w:firstLine="720"/>
      </w:pPr>
      <w:rPr>
        <w:rFonts w:ascii="Verdana" w:eastAsiaTheme="minorHAnsi" w:hAnsi="Verdana" w:cstheme="minorBidi" w:hint="default"/>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294"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0" w15:restartNumberingAfterBreak="0">
    <w:nsid w:val="64362B92"/>
    <w:multiLevelType w:val="multilevel"/>
    <w:tmpl w:val="2D30FCB6"/>
    <w:lvl w:ilvl="0">
      <w:start w:val="7"/>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705" w:hanging="720"/>
      </w:pPr>
      <w:rPr>
        <w:rFonts w:hint="default"/>
        <w:b w:val="0"/>
        <w:bCs w:val="0"/>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690D69CB"/>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2" w15:restartNumberingAfterBreak="0">
    <w:nsid w:val="6EF87CCD"/>
    <w:multiLevelType w:val="multilevel"/>
    <w:tmpl w:val="7E2E2618"/>
    <w:lvl w:ilvl="0">
      <w:start w:val="1"/>
      <w:numFmt w:val="decimal"/>
      <w:suff w:val="space"/>
      <w:lvlText w:val="%1."/>
      <w:lvlJc w:val="left"/>
      <w:pPr>
        <w:ind w:left="0" w:firstLine="720"/>
      </w:pPr>
      <w:rPr>
        <w:rFonts w:ascii="Times New Roman" w:eastAsiaTheme="minorHAnsi" w:hAnsi="Times New Roman" w:cstheme="minorBidi" w:hint="default"/>
      </w:r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294"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ascii="Verdana" w:eastAsia="Times New Roman" w:hAnsi="Verdana" w:cs="Times New Roman"/>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num w:numId="1" w16cid:durableId="4671682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3207194">
    <w:abstractNumId w:val="10"/>
  </w:num>
  <w:num w:numId="3" w16cid:durableId="1077439052">
    <w:abstractNumId w:val="7"/>
  </w:num>
  <w:num w:numId="4" w16cid:durableId="1144735424">
    <w:abstractNumId w:val="3"/>
  </w:num>
  <w:num w:numId="5" w16cid:durableId="1897467001">
    <w:abstractNumId w:val="5"/>
  </w:num>
  <w:num w:numId="6" w16cid:durableId="1372920905">
    <w:abstractNumId w:val="11"/>
  </w:num>
  <w:num w:numId="7" w16cid:durableId="1265966868">
    <w:abstractNumId w:val="2"/>
  </w:num>
  <w:num w:numId="8" w16cid:durableId="1789278577">
    <w:abstractNumId w:val="1"/>
  </w:num>
  <w:num w:numId="9" w16cid:durableId="1919358912">
    <w:abstractNumId w:val="12"/>
  </w:num>
  <w:num w:numId="10" w16cid:durableId="1343703289">
    <w:abstractNumId w:val="9"/>
  </w:num>
  <w:num w:numId="11" w16cid:durableId="1997950852">
    <w:abstractNumId w:val="0"/>
  </w:num>
  <w:num w:numId="12" w16cid:durableId="733815220">
    <w:abstractNumId w:val="8"/>
  </w:num>
  <w:num w:numId="13" w16cid:durableId="1202665414">
    <w:abstractNumId w:val="4"/>
  </w:num>
  <w:num w:numId="14" w16cid:durableId="11143224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49"/>
    <w:rsid w:val="00000C82"/>
    <w:rsid w:val="00047E49"/>
    <w:rsid w:val="00177288"/>
    <w:rsid w:val="00237B25"/>
    <w:rsid w:val="003B0D29"/>
    <w:rsid w:val="003B2DC8"/>
    <w:rsid w:val="004C1AE8"/>
    <w:rsid w:val="00601A5E"/>
    <w:rsid w:val="0065487F"/>
    <w:rsid w:val="00722F35"/>
    <w:rsid w:val="00821DB9"/>
    <w:rsid w:val="008876A0"/>
    <w:rsid w:val="008E3A4B"/>
    <w:rsid w:val="009113AA"/>
    <w:rsid w:val="009123DE"/>
    <w:rsid w:val="009510DF"/>
    <w:rsid w:val="00972F9E"/>
    <w:rsid w:val="009878CA"/>
    <w:rsid w:val="00A41E8C"/>
    <w:rsid w:val="00AD3E49"/>
    <w:rsid w:val="00C0626C"/>
    <w:rsid w:val="00CA148B"/>
    <w:rsid w:val="00CA7E76"/>
    <w:rsid w:val="00CE7FAB"/>
    <w:rsid w:val="00D1027C"/>
    <w:rsid w:val="00D44552"/>
    <w:rsid w:val="00D524D7"/>
    <w:rsid w:val="00F8624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EE9B"/>
  <w15:chartTrackingRefBased/>
  <w15:docId w15:val="{7F4DEC35-55E2-4692-BB36-346CB585F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3AA"/>
  </w:style>
  <w:style w:type="paragraph" w:styleId="Heading2">
    <w:name w:val="heading 2"/>
    <w:basedOn w:val="Normal"/>
    <w:next w:val="Normal"/>
    <w:link w:val="Heading2Char"/>
    <w:uiPriority w:val="9"/>
    <w:semiHidden/>
    <w:unhideWhenUsed/>
    <w:qFormat/>
    <w:rsid w:val="009113AA"/>
    <w:pPr>
      <w:keepNext/>
      <w:keepLines/>
      <w:tabs>
        <w:tab w:val="num" w:pos="1004"/>
      </w:tabs>
      <w:spacing w:before="40" w:after="0" w:line="240" w:lineRule="auto"/>
      <w:ind w:left="1004" w:hanging="720"/>
      <w:jc w:val="both"/>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113AA"/>
    <w:rPr>
      <w:rFonts w:asciiTheme="majorHAnsi" w:eastAsiaTheme="majorEastAsia" w:hAnsiTheme="majorHAnsi" w:cstheme="majorBidi"/>
      <w:color w:val="2F5496" w:themeColor="accent1" w:themeShade="BF"/>
      <w:sz w:val="26"/>
      <w:szCs w:val="26"/>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9113AA"/>
    <w:pPr>
      <w:spacing w:after="0" w:line="240" w:lineRule="auto"/>
      <w:ind w:left="720"/>
      <w:contextualSpacing/>
    </w:pPr>
    <w:rPr>
      <w:rFonts w:ascii="Times New Roman" w:eastAsia="Times New Roman" w:hAnsi="Times New Roman" w:cs="Times New Roman"/>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9113AA"/>
    <w:rPr>
      <w:rFonts w:ascii="Times New Roman" w:eastAsia="Times New Roman" w:hAnsi="Times New Roman" w:cs="Times New Roman"/>
      <w:szCs w:val="20"/>
    </w:rPr>
  </w:style>
  <w:style w:type="paragraph" w:styleId="BodyText">
    <w:name w:val="Body Text"/>
    <w:basedOn w:val="Normal"/>
    <w:link w:val="BodyTextChar"/>
    <w:uiPriority w:val="99"/>
    <w:rsid w:val="009113AA"/>
    <w:pPr>
      <w:tabs>
        <w:tab w:val="left" w:pos="680"/>
      </w:tabs>
      <w:suppressAutoHyphens/>
      <w:spacing w:after="120" w:line="100" w:lineRule="atLeast"/>
      <w:jc w:val="both"/>
    </w:pPr>
    <w:rPr>
      <w:rFonts w:ascii="Calibri" w:eastAsia="Calibri" w:hAnsi="Calibri" w:cs="font238"/>
      <w:kern w:val="1"/>
      <w:sz w:val="24"/>
      <w:lang w:eastAsia="ar-SA"/>
    </w:rPr>
  </w:style>
  <w:style w:type="character" w:customStyle="1" w:styleId="BodyTextChar">
    <w:name w:val="Body Text Char"/>
    <w:basedOn w:val="DefaultParagraphFont"/>
    <w:link w:val="BodyText"/>
    <w:uiPriority w:val="99"/>
    <w:rsid w:val="009113AA"/>
    <w:rPr>
      <w:rFonts w:ascii="Calibri" w:eastAsia="Calibri" w:hAnsi="Calibri" w:cs="font238"/>
      <w:kern w:val="1"/>
      <w:sz w:val="24"/>
      <w:lang w:eastAsia="ar-SA"/>
    </w:rPr>
  </w:style>
  <w:style w:type="table" w:styleId="TableGrid">
    <w:name w:val="Table Grid"/>
    <w:basedOn w:val="TableNormal"/>
    <w:uiPriority w:val="39"/>
    <w:rsid w:val="009113AA"/>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113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21D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5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70067A99917A44B54742551323CB91" ma:contentTypeVersion="3" ma:contentTypeDescription="Create a new document." ma:contentTypeScope="" ma:versionID="3547fd9251ab08539330645f4f05c7c6">
  <xsd:schema xmlns:xsd="http://www.w3.org/2001/XMLSchema" xmlns:xs="http://www.w3.org/2001/XMLSchema" xmlns:p="http://schemas.microsoft.com/office/2006/metadata/properties" xmlns:ns2="e16feb37-7c30-4ed2-8309-c0aed5ecb6a6" targetNamespace="http://schemas.microsoft.com/office/2006/metadata/properties" ma:root="true" ma:fieldsID="36ffc8b992f00c61015f4d0c02ef25d9" ns2:_="">
    <xsd:import namespace="e16feb37-7c30-4ed2-8309-c0aed5ecb6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feb37-7c30-4ed2-8309-c0aed5ecb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BA927-2B87-4595-8925-1206BBA7AE05}">
  <ds:schemaRefs>
    <ds:schemaRef ds:uri="http://schemas.microsoft.com/sharepoint/v3/contenttype/forms"/>
  </ds:schemaRefs>
</ds:datastoreItem>
</file>

<file path=customXml/itemProps2.xml><?xml version="1.0" encoding="utf-8"?>
<ds:datastoreItem xmlns:ds="http://schemas.openxmlformats.org/officeDocument/2006/customXml" ds:itemID="{ED8489B5-02DA-4E46-88C0-AD28F90C5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feb37-7c30-4ed2-8309-c0aed5ecb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96</TotalTime>
  <Pages>5</Pages>
  <Words>8133</Words>
  <Characters>4637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Skliuderytė</dc:creator>
  <cp:keywords/>
  <dc:description/>
  <cp:lastModifiedBy>Sonata Vainauskaitė</cp:lastModifiedBy>
  <cp:revision>17</cp:revision>
  <dcterms:created xsi:type="dcterms:W3CDTF">2023-08-24T11:11:00Z</dcterms:created>
  <dcterms:modified xsi:type="dcterms:W3CDTF">2025-03-26T21:28:00Z</dcterms:modified>
</cp:coreProperties>
</file>