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FB87" w14:textId="77777777" w:rsidR="0022072C" w:rsidRDefault="0022072C" w:rsidP="0022072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kern w:val="0"/>
        </w:rPr>
      </w:pPr>
      <w:r>
        <w:rPr>
          <w:rFonts w:ascii="Times New Roman" w:eastAsia="Arial Unicode MS" w:hAnsi="Times New Roman" w:cs="Times New Roman"/>
          <w:b/>
          <w:bCs/>
          <w:noProof/>
          <w:kern w:val="0"/>
        </w:rPr>
        <w:t>U</w:t>
      </w:r>
      <w:r w:rsidRPr="009C5A89">
        <w:rPr>
          <w:rFonts w:ascii="Times New Roman" w:eastAsia="Arial Unicode MS" w:hAnsi="Times New Roman" w:cs="Times New Roman"/>
          <w:b/>
          <w:bCs/>
          <w:noProof/>
          <w:kern w:val="0"/>
        </w:rPr>
        <w:t>LTRAGARSINĖ DIAGNOSTIKOS SISTEMA</w:t>
      </w:r>
    </w:p>
    <w:p w14:paraId="19615067" w14:textId="77777777" w:rsidR="0022072C" w:rsidRPr="009C5A89" w:rsidRDefault="0022072C" w:rsidP="0022072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kern w:val="0"/>
        </w:rPr>
      </w:pPr>
    </w:p>
    <w:p w14:paraId="4556384A" w14:textId="77777777" w:rsidR="0022072C" w:rsidRPr="009C5A89" w:rsidRDefault="0022072C" w:rsidP="0022072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noProof/>
          <w:kern w:val="0"/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512"/>
      </w:tblGrid>
      <w:tr w:rsidR="0022072C" w:rsidRPr="009C5A89" w14:paraId="05671BBC" w14:textId="77777777" w:rsidTr="0022072C">
        <w:tc>
          <w:tcPr>
            <w:tcW w:w="709" w:type="dxa"/>
            <w:shd w:val="clear" w:color="auto" w:fill="auto"/>
          </w:tcPr>
          <w:p w14:paraId="17BA438E" w14:textId="77777777" w:rsidR="0022072C" w:rsidRPr="009C5A89" w:rsidRDefault="0022072C" w:rsidP="007840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  <w:t>Eil.</w:t>
            </w:r>
          </w:p>
          <w:p w14:paraId="5FBE5BCD" w14:textId="77777777" w:rsidR="0022072C" w:rsidRPr="009C5A89" w:rsidRDefault="0022072C" w:rsidP="007840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  <w:t>Nr.</w:t>
            </w:r>
          </w:p>
        </w:tc>
        <w:tc>
          <w:tcPr>
            <w:tcW w:w="6379" w:type="dxa"/>
            <w:shd w:val="clear" w:color="auto" w:fill="auto"/>
          </w:tcPr>
          <w:p w14:paraId="24D4B0AD" w14:textId="77777777" w:rsidR="0022072C" w:rsidRPr="009C5A89" w:rsidRDefault="0022072C" w:rsidP="007840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  <w:t>Parametrai</w:t>
            </w:r>
          </w:p>
        </w:tc>
        <w:tc>
          <w:tcPr>
            <w:tcW w:w="7512" w:type="dxa"/>
            <w:shd w:val="clear" w:color="auto" w:fill="auto"/>
          </w:tcPr>
          <w:p w14:paraId="0E8A913A" w14:textId="77777777" w:rsidR="0022072C" w:rsidRPr="009C5A89" w:rsidRDefault="0022072C" w:rsidP="007840E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b/>
                <w:noProof/>
                <w:kern w:val="0"/>
              </w:rPr>
              <w:t>Reikalaujamos</w:t>
            </w:r>
          </w:p>
          <w:p w14:paraId="74F21045" w14:textId="77777777" w:rsidR="0022072C" w:rsidRPr="009C5A89" w:rsidRDefault="0022072C" w:rsidP="007840E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b/>
                <w:noProof/>
                <w:kern w:val="0"/>
              </w:rPr>
              <w:t>parametrų reikšmės</w:t>
            </w:r>
          </w:p>
        </w:tc>
      </w:tr>
      <w:tr w:rsidR="0022072C" w:rsidRPr="009C5A89" w14:paraId="23AB6B11" w14:textId="77777777" w:rsidTr="0022072C">
        <w:trPr>
          <w:trHeight w:val="20"/>
        </w:trPr>
        <w:tc>
          <w:tcPr>
            <w:tcW w:w="709" w:type="dxa"/>
          </w:tcPr>
          <w:p w14:paraId="5F9FA7BA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0AF27FC3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Paskirtis</w:t>
            </w:r>
          </w:p>
        </w:tc>
        <w:tc>
          <w:tcPr>
            <w:tcW w:w="7512" w:type="dxa"/>
          </w:tcPr>
          <w:p w14:paraId="141C129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1. Pilvo organų tyrimai</w:t>
            </w:r>
          </w:p>
          <w:p w14:paraId="1402E26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2. Skydliaukės tyrimai</w:t>
            </w:r>
          </w:p>
          <w:p w14:paraId="4DB493A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3. Smulkių organų tyrimai</w:t>
            </w:r>
          </w:p>
          <w:p w14:paraId="2391991B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4. Kraujagyslių tyrimai</w:t>
            </w:r>
          </w:p>
        </w:tc>
      </w:tr>
      <w:tr w:rsidR="0022072C" w:rsidRPr="009C5A89" w14:paraId="045E8472" w14:textId="77777777" w:rsidTr="0022072C">
        <w:trPr>
          <w:trHeight w:val="20"/>
        </w:trPr>
        <w:tc>
          <w:tcPr>
            <w:tcW w:w="709" w:type="dxa"/>
          </w:tcPr>
          <w:p w14:paraId="02371EE1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17A85DF4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Vaizdo monitorius</w:t>
            </w:r>
          </w:p>
        </w:tc>
        <w:tc>
          <w:tcPr>
            <w:tcW w:w="7512" w:type="dxa"/>
          </w:tcPr>
          <w:p w14:paraId="312926A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Įstrižainė ne mažiau kaip 54 cm</w:t>
            </w:r>
          </w:p>
          <w:p w14:paraId="12BD547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Monitoriaus tvirtinamas ant laikiklio, leidžiančio keisti jo padėtį</w:t>
            </w:r>
          </w:p>
        </w:tc>
      </w:tr>
      <w:tr w:rsidR="0022072C" w:rsidRPr="009C5A89" w14:paraId="24E8AC9E" w14:textId="77777777" w:rsidTr="0022072C">
        <w:trPr>
          <w:trHeight w:val="20"/>
        </w:trPr>
        <w:tc>
          <w:tcPr>
            <w:tcW w:w="709" w:type="dxa"/>
          </w:tcPr>
          <w:p w14:paraId="390BBEC4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12A22545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Sistemos valdymas pultas su jutikliniu ekranu</w:t>
            </w:r>
          </w:p>
        </w:tc>
        <w:tc>
          <w:tcPr>
            <w:tcW w:w="7512" w:type="dxa"/>
          </w:tcPr>
          <w:p w14:paraId="717C8727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1. Ekrano įstrižainė </w:t>
            </w: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ne mažiau kaip 25 cm</w:t>
            </w:r>
          </w:p>
          <w:p w14:paraId="5159E11F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2. Integruota skaitinė – raidinė klaviatūra</w:t>
            </w:r>
          </w:p>
          <w:p w14:paraId="001E4924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3. Pulto aukščio ir pasukimo kampo keitimas</w:t>
            </w:r>
          </w:p>
        </w:tc>
      </w:tr>
      <w:tr w:rsidR="0022072C" w:rsidRPr="009C5A89" w14:paraId="53869AE5" w14:textId="77777777" w:rsidTr="0022072C">
        <w:trPr>
          <w:trHeight w:val="20"/>
        </w:trPr>
        <w:tc>
          <w:tcPr>
            <w:tcW w:w="709" w:type="dxa"/>
          </w:tcPr>
          <w:p w14:paraId="0D32E845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549C6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 xml:space="preserve">Prietaiso architektūra 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C1F4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1. Skaitmeninis ultragarsinio spindulio formavimas;</w:t>
            </w:r>
          </w:p>
          <w:p w14:paraId="0B7995E2" w14:textId="4F9B93DA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2. Bendras sistemos dinaminis diapazonas ne mažiau</w:t>
            </w:r>
            <w:r>
              <w:rPr>
                <w:rFonts w:ascii="Times New Roman" w:eastAsia="Arial Unicode MS" w:hAnsi="Times New Roman" w:cs="Times New Roman"/>
                <w:noProof/>
                <w:kern w:val="0"/>
              </w:rPr>
              <w:t xml:space="preserve"> kaip</w:t>
            </w: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 xml:space="preserve"> 320 dB</w:t>
            </w:r>
          </w:p>
          <w:p w14:paraId="5277A876" w14:textId="1D4020CC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3. Kanalų skaičius 12 M, ne mažiau</w:t>
            </w:r>
          </w:p>
        </w:tc>
      </w:tr>
      <w:tr w:rsidR="0022072C" w:rsidRPr="009C5A89" w14:paraId="63FE8F85" w14:textId="77777777" w:rsidTr="0022072C">
        <w:trPr>
          <w:trHeight w:val="20"/>
        </w:trPr>
        <w:tc>
          <w:tcPr>
            <w:tcW w:w="709" w:type="dxa"/>
          </w:tcPr>
          <w:p w14:paraId="6DF12FD6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58C50D1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Automatinis parametrų optimizavimas </w:t>
            </w:r>
          </w:p>
        </w:tc>
        <w:tc>
          <w:tcPr>
            <w:tcW w:w="7512" w:type="dxa"/>
          </w:tcPr>
          <w:p w14:paraId="1A9512C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Dvimačiame režime, spalvinio doplerio ir spektrinio doplerio režimuose</w:t>
            </w:r>
          </w:p>
        </w:tc>
      </w:tr>
      <w:tr w:rsidR="0022072C" w:rsidRPr="009C5A89" w14:paraId="3548B3AC" w14:textId="77777777" w:rsidTr="0022072C">
        <w:trPr>
          <w:trHeight w:val="20"/>
        </w:trPr>
        <w:tc>
          <w:tcPr>
            <w:tcW w:w="709" w:type="dxa"/>
          </w:tcPr>
          <w:p w14:paraId="37D4CDBD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79E59F21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Darbo režimai</w:t>
            </w:r>
          </w:p>
        </w:tc>
        <w:tc>
          <w:tcPr>
            <w:tcW w:w="7512" w:type="dxa"/>
          </w:tcPr>
          <w:p w14:paraId="79169C2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Dvimatis režimas 2D</w:t>
            </w:r>
          </w:p>
          <w:p w14:paraId="7371D5BD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Spalvinio doplerio režimas</w:t>
            </w:r>
          </w:p>
          <w:p w14:paraId="7121B5CF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3. Spektrinio doplerio režimas </w:t>
            </w:r>
          </w:p>
        </w:tc>
      </w:tr>
      <w:tr w:rsidR="0022072C" w:rsidRPr="009C5A89" w14:paraId="4B5CB6AB" w14:textId="77777777" w:rsidTr="0022072C">
        <w:trPr>
          <w:trHeight w:val="20"/>
        </w:trPr>
        <w:tc>
          <w:tcPr>
            <w:tcW w:w="709" w:type="dxa"/>
          </w:tcPr>
          <w:p w14:paraId="41218F7F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3F8AD5F3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2D režimas</w:t>
            </w:r>
          </w:p>
        </w:tc>
        <w:tc>
          <w:tcPr>
            <w:tcW w:w="7512" w:type="dxa"/>
          </w:tcPr>
          <w:p w14:paraId="4C3EAACF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Maksimalus skenavimo gylis ne mažiau kaip 50 cm</w:t>
            </w:r>
          </w:p>
          <w:p w14:paraId="1B2BB7B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Vaizdo didinimas ne mažiau 20 kartų realaus laiko vaizde</w:t>
            </w:r>
          </w:p>
          <w:p w14:paraId="7734C71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3. Trapecinis vaizdavimas</w:t>
            </w:r>
          </w:p>
          <w:p w14:paraId="3EC7B49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4. Panoraminis vaizdavimas</w:t>
            </w:r>
          </w:p>
          <w:p w14:paraId="0E681E3D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5. Maksimalus kadrų kaitos dažnis ≥ 2000 kadrų/sek.</w:t>
            </w:r>
          </w:p>
        </w:tc>
      </w:tr>
      <w:tr w:rsidR="0022072C" w:rsidRPr="009C5A89" w14:paraId="22BC112C" w14:textId="77777777" w:rsidTr="0022072C">
        <w:trPr>
          <w:trHeight w:val="20"/>
        </w:trPr>
        <w:tc>
          <w:tcPr>
            <w:tcW w:w="709" w:type="dxa"/>
          </w:tcPr>
          <w:p w14:paraId="3ED893EA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15AF5107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Spalvinio doplerio režimas</w:t>
            </w:r>
          </w:p>
        </w:tc>
        <w:tc>
          <w:tcPr>
            <w:tcW w:w="7512" w:type="dxa"/>
          </w:tcPr>
          <w:p w14:paraId="01C424E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Galios doplerio režimas</w:t>
            </w:r>
          </w:p>
          <w:p w14:paraId="5CC97874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Krypties galios doplerio režimas</w:t>
            </w:r>
          </w:p>
          <w:p w14:paraId="381EEA9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3. </w:t>
            </w: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Mikrokraujagyslių vizualizacija</w:t>
            </w:r>
          </w:p>
          <w:p w14:paraId="151B45C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4. Impulso pasikartojimo dažnio diapazonas nuo 1 iki 25,0 kHz, ne siauresnis</w:t>
            </w:r>
          </w:p>
          <w:p w14:paraId="5251AF3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5. Automatinė pozicijos ir kampo korekcija pagal tiriamos kraujagyslės kraujotakos kryptį</w:t>
            </w:r>
          </w:p>
        </w:tc>
      </w:tr>
      <w:tr w:rsidR="0022072C" w:rsidRPr="009C5A89" w14:paraId="14F0539F" w14:textId="77777777" w:rsidTr="0022072C">
        <w:trPr>
          <w:trHeight w:val="20"/>
        </w:trPr>
        <w:tc>
          <w:tcPr>
            <w:tcW w:w="709" w:type="dxa"/>
          </w:tcPr>
          <w:p w14:paraId="23EB9B4E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0B1BC6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Pulsinės bangos doplerio režimas</w:t>
            </w:r>
          </w:p>
        </w:tc>
        <w:tc>
          <w:tcPr>
            <w:tcW w:w="7512" w:type="dxa"/>
          </w:tcPr>
          <w:p w14:paraId="5D9596A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Aukšto impulsų pasikartojimo dažnio režimas</w:t>
            </w:r>
          </w:p>
          <w:p w14:paraId="4EC27431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Maksimalus vaizduojamas greitis ne mažiau 15 m/s</w:t>
            </w:r>
          </w:p>
        </w:tc>
      </w:tr>
      <w:tr w:rsidR="0022072C" w:rsidRPr="009C5A89" w14:paraId="1E887EA1" w14:textId="77777777" w:rsidTr="0022072C">
        <w:trPr>
          <w:trHeight w:val="20"/>
        </w:trPr>
        <w:tc>
          <w:tcPr>
            <w:tcW w:w="709" w:type="dxa"/>
          </w:tcPr>
          <w:p w14:paraId="62C4A9BD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DB0B39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Aktyvių daviklių pajungimo jungčių skaičius  </w:t>
            </w:r>
          </w:p>
        </w:tc>
        <w:tc>
          <w:tcPr>
            <w:tcW w:w="7512" w:type="dxa"/>
          </w:tcPr>
          <w:p w14:paraId="6EE69253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Ne mažiau 4</w:t>
            </w:r>
          </w:p>
        </w:tc>
      </w:tr>
      <w:tr w:rsidR="0022072C" w:rsidRPr="009C5A89" w14:paraId="71B083C3" w14:textId="77777777" w:rsidTr="0022072C">
        <w:trPr>
          <w:trHeight w:val="20"/>
        </w:trPr>
        <w:tc>
          <w:tcPr>
            <w:tcW w:w="709" w:type="dxa"/>
          </w:tcPr>
          <w:p w14:paraId="756E9F5B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FE4611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Konveksinis daviklis </w:t>
            </w:r>
          </w:p>
        </w:tc>
        <w:tc>
          <w:tcPr>
            <w:tcW w:w="7512" w:type="dxa"/>
          </w:tcPr>
          <w:p w14:paraId="676D9315" w14:textId="77777777" w:rsidR="0022072C" w:rsidRPr="009C5A89" w:rsidRDefault="0022072C" w:rsidP="007840EF">
            <w:pPr>
              <w:tabs>
                <w:tab w:val="left" w:pos="-1843"/>
                <w:tab w:val="left" w:pos="654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Dažnio diapazonas dvimačiame režime nuo 1,5 iki 6 MHz, ne siauresnis; Apžvalgos kampas ne mažiau 70°</w:t>
            </w:r>
          </w:p>
        </w:tc>
      </w:tr>
      <w:tr w:rsidR="0022072C" w:rsidRPr="009C5A89" w14:paraId="438199D6" w14:textId="77777777" w:rsidTr="0022072C">
        <w:trPr>
          <w:trHeight w:val="20"/>
        </w:trPr>
        <w:tc>
          <w:tcPr>
            <w:tcW w:w="709" w:type="dxa"/>
          </w:tcPr>
          <w:p w14:paraId="1BBBC8B4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0E0F546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Linijinis daviklis </w:t>
            </w:r>
          </w:p>
        </w:tc>
        <w:tc>
          <w:tcPr>
            <w:tcW w:w="7512" w:type="dxa"/>
          </w:tcPr>
          <w:p w14:paraId="7D265B1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Dažnio diapazonas dvimačiame režime nuo 4 iki 15 MHz, ne siauresnis; Apžvalgos lauko plotis 50 mm ± 5 mm </w:t>
            </w:r>
          </w:p>
        </w:tc>
      </w:tr>
      <w:tr w:rsidR="0022072C" w:rsidRPr="009C5A89" w14:paraId="206C8147" w14:textId="77777777" w:rsidTr="0022072C">
        <w:trPr>
          <w:trHeight w:val="20"/>
        </w:trPr>
        <w:tc>
          <w:tcPr>
            <w:tcW w:w="709" w:type="dxa"/>
          </w:tcPr>
          <w:p w14:paraId="5DF772CB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78FBBD9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Linijinis daviklis</w:t>
            </w:r>
          </w:p>
        </w:tc>
        <w:tc>
          <w:tcPr>
            <w:tcW w:w="7512" w:type="dxa"/>
          </w:tcPr>
          <w:p w14:paraId="6CA566F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Dažnio diapazonas dvimačiame režime nuo 9 iki 24 MHz, ne siauresnis; Apžvalgos lauko plotis ≥ 35 mm </w:t>
            </w:r>
          </w:p>
        </w:tc>
      </w:tr>
      <w:tr w:rsidR="0022072C" w:rsidRPr="009C5A89" w14:paraId="2E14925A" w14:textId="77777777" w:rsidTr="0022072C">
        <w:trPr>
          <w:trHeight w:val="20"/>
        </w:trPr>
        <w:tc>
          <w:tcPr>
            <w:tcW w:w="709" w:type="dxa"/>
          </w:tcPr>
          <w:p w14:paraId="7DA84F64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3CFA9DE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Aparato vidinė atmintis</w:t>
            </w:r>
          </w:p>
        </w:tc>
        <w:tc>
          <w:tcPr>
            <w:tcW w:w="7512" w:type="dxa"/>
          </w:tcPr>
          <w:p w14:paraId="75894477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>Ne mažiau 500 GB</w:t>
            </w:r>
          </w:p>
        </w:tc>
      </w:tr>
      <w:tr w:rsidR="0022072C" w:rsidRPr="009C5A89" w14:paraId="6B20E8A2" w14:textId="77777777" w:rsidTr="0022072C">
        <w:trPr>
          <w:trHeight w:val="20"/>
        </w:trPr>
        <w:tc>
          <w:tcPr>
            <w:tcW w:w="709" w:type="dxa"/>
          </w:tcPr>
          <w:p w14:paraId="663F49C1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4FD60C2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Kadrų atminties talpa </w:t>
            </w:r>
          </w:p>
        </w:tc>
        <w:tc>
          <w:tcPr>
            <w:tcW w:w="7512" w:type="dxa"/>
          </w:tcPr>
          <w:p w14:paraId="2775BEA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Ne mažiau 30000 vaizdų arba ne mažiau 900 MB</w:t>
            </w:r>
          </w:p>
        </w:tc>
      </w:tr>
      <w:tr w:rsidR="0022072C" w:rsidRPr="009C5A89" w14:paraId="70FC3FFC" w14:textId="77777777" w:rsidTr="0022072C">
        <w:trPr>
          <w:trHeight w:val="20"/>
        </w:trPr>
        <w:tc>
          <w:tcPr>
            <w:tcW w:w="709" w:type="dxa"/>
          </w:tcPr>
          <w:p w14:paraId="68897D5E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7D9B7C5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Vaizdų apdorojimas </w:t>
            </w:r>
          </w:p>
        </w:tc>
        <w:tc>
          <w:tcPr>
            <w:tcW w:w="7512" w:type="dxa"/>
          </w:tcPr>
          <w:p w14:paraId="50FE768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Konvertavimas į JPEG formatą</w:t>
            </w:r>
          </w:p>
          <w:p w14:paraId="4D167110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2. Video įrašymas</w:t>
            </w:r>
          </w:p>
        </w:tc>
      </w:tr>
      <w:tr w:rsidR="0022072C" w:rsidRPr="009C5A89" w14:paraId="7F9E5091" w14:textId="77777777" w:rsidTr="0022072C">
        <w:trPr>
          <w:trHeight w:val="20"/>
        </w:trPr>
        <w:tc>
          <w:tcPr>
            <w:tcW w:w="709" w:type="dxa"/>
          </w:tcPr>
          <w:p w14:paraId="182FAA33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77A11F8B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Programinė įranga vaizdų analizavimui </w:t>
            </w:r>
          </w:p>
        </w:tc>
        <w:tc>
          <w:tcPr>
            <w:tcW w:w="7512" w:type="dxa"/>
          </w:tcPr>
          <w:p w14:paraId="7B442076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Vaizdų peržiūra ir matavimų atlikimas įstaigos kompiuteryje</w:t>
            </w:r>
          </w:p>
        </w:tc>
      </w:tr>
      <w:tr w:rsidR="0022072C" w:rsidRPr="009C5A89" w14:paraId="1ED3CE93" w14:textId="77777777" w:rsidTr="0022072C">
        <w:trPr>
          <w:trHeight w:val="20"/>
        </w:trPr>
        <w:tc>
          <w:tcPr>
            <w:tcW w:w="709" w:type="dxa"/>
          </w:tcPr>
          <w:p w14:paraId="7785B4B2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211C4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Ultragarsinės diagnostinės sistemos konstrukcija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064D8" w14:textId="77777777" w:rsidR="0022072C" w:rsidRPr="009C5A89" w:rsidRDefault="0022072C" w:rsidP="007840EF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1. Sistema su ratukais, su stabdžiais</w:t>
            </w:r>
          </w:p>
          <w:p w14:paraId="13C987BD" w14:textId="77777777" w:rsidR="0022072C" w:rsidRPr="009C5A89" w:rsidRDefault="0022072C" w:rsidP="007840EF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2. Integruotas gelio šildytuvas</w:t>
            </w:r>
          </w:p>
          <w:p w14:paraId="35692C43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3. J/B</w:t>
            </w:r>
            <w:r w:rsidRPr="009C5A89">
              <w:rPr>
                <w:rFonts w:ascii="Times New Roman" w:eastAsia="Times New Roman" w:hAnsi="Times New Roman" w:cs="Times New Roman"/>
                <w:noProof/>
                <w:kern w:val="0"/>
                <w:lang w:eastAsia="lt-LT"/>
              </w:rPr>
              <w:t xml:space="preserve"> terminis spausdintuvas</w:t>
            </w:r>
          </w:p>
        </w:tc>
      </w:tr>
      <w:tr w:rsidR="0022072C" w:rsidRPr="009C5A89" w14:paraId="511C0640" w14:textId="77777777" w:rsidTr="0022072C">
        <w:trPr>
          <w:trHeight w:val="20"/>
        </w:trPr>
        <w:tc>
          <w:tcPr>
            <w:tcW w:w="709" w:type="dxa"/>
          </w:tcPr>
          <w:p w14:paraId="3EA894C6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646052AF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Jungtys</w:t>
            </w:r>
          </w:p>
        </w:tc>
        <w:tc>
          <w:tcPr>
            <w:tcW w:w="7512" w:type="dxa"/>
          </w:tcPr>
          <w:p w14:paraId="5E50ECD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1. LAN</w:t>
            </w:r>
          </w:p>
          <w:p w14:paraId="619B2289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2. </w:t>
            </w:r>
            <w:r w:rsidRPr="009C5A89"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  <w:t xml:space="preserve">USB </w:t>
            </w:r>
          </w:p>
          <w:p w14:paraId="1788DC94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3. DP ir/arba HDMI</w:t>
            </w:r>
          </w:p>
          <w:p w14:paraId="7882E870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4. Wi-Fi</w:t>
            </w:r>
          </w:p>
        </w:tc>
      </w:tr>
      <w:tr w:rsidR="0022072C" w:rsidRPr="009C5A89" w14:paraId="679EAEA4" w14:textId="77777777" w:rsidTr="0022072C">
        <w:trPr>
          <w:trHeight w:val="20"/>
        </w:trPr>
        <w:tc>
          <w:tcPr>
            <w:tcW w:w="709" w:type="dxa"/>
          </w:tcPr>
          <w:p w14:paraId="3B289EF1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066474A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Garantinis aptarnavimas</w:t>
            </w:r>
          </w:p>
        </w:tc>
        <w:tc>
          <w:tcPr>
            <w:tcW w:w="7512" w:type="dxa"/>
          </w:tcPr>
          <w:p w14:paraId="0EC99D28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Ne mažiau 12 mėnesių </w:t>
            </w:r>
          </w:p>
        </w:tc>
      </w:tr>
      <w:tr w:rsidR="0022072C" w:rsidRPr="009C5A89" w14:paraId="61BDF972" w14:textId="77777777" w:rsidTr="0022072C">
        <w:trPr>
          <w:trHeight w:val="20"/>
        </w:trPr>
        <w:tc>
          <w:tcPr>
            <w:tcW w:w="709" w:type="dxa"/>
          </w:tcPr>
          <w:p w14:paraId="4D9EC2BD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19B7C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Žymėjimas CE ženklu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6C12E" w14:textId="77777777" w:rsidR="0022072C" w:rsidRPr="009C5A89" w:rsidRDefault="0022072C" w:rsidP="007840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Arial Unicode MS" w:hAnsi="Times New Roman" w:cs="Times New Roman"/>
                <w:noProof/>
                <w:kern w:val="0"/>
              </w:rPr>
              <w:t>Su pasiūlymu pateikti CE sertifikato arba EB atitikties deklaracijoskopiją</w:t>
            </w:r>
          </w:p>
        </w:tc>
      </w:tr>
      <w:tr w:rsidR="0022072C" w:rsidRPr="009C5A89" w14:paraId="1B129473" w14:textId="77777777" w:rsidTr="0022072C">
        <w:trPr>
          <w:trHeight w:val="20"/>
        </w:trPr>
        <w:tc>
          <w:tcPr>
            <w:tcW w:w="709" w:type="dxa"/>
          </w:tcPr>
          <w:p w14:paraId="50176E71" w14:textId="77777777" w:rsidR="0022072C" w:rsidRPr="009C5A89" w:rsidRDefault="0022072C" w:rsidP="007840E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noProof/>
                <w:kern w:val="0"/>
                <w:lang w:eastAsia="lt-LT"/>
              </w:rPr>
            </w:pPr>
          </w:p>
        </w:tc>
        <w:tc>
          <w:tcPr>
            <w:tcW w:w="6379" w:type="dxa"/>
          </w:tcPr>
          <w:p w14:paraId="2DF4D1B3" w14:textId="77777777" w:rsidR="0022072C" w:rsidRPr="009C5A89" w:rsidRDefault="0022072C" w:rsidP="007840E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Pateikiama dokumentacija</w:t>
            </w:r>
          </w:p>
        </w:tc>
        <w:tc>
          <w:tcPr>
            <w:tcW w:w="7512" w:type="dxa"/>
          </w:tcPr>
          <w:p w14:paraId="241D820B" w14:textId="77777777" w:rsidR="0022072C" w:rsidRPr="009C5A89" w:rsidRDefault="0022072C" w:rsidP="007840E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9C5A8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Kartu su įranga pateikiama naudojimo instrukcija anglų ir lietuvių kalba</w:t>
            </w:r>
          </w:p>
        </w:tc>
      </w:tr>
    </w:tbl>
    <w:p w14:paraId="312A93FD" w14:textId="77777777" w:rsidR="001D3F9E" w:rsidRDefault="001D3F9E"/>
    <w:p w14:paraId="1856F788" w14:textId="1BD928E9" w:rsidR="0022072C" w:rsidRDefault="0022072C" w:rsidP="0022072C">
      <w:pPr>
        <w:jc w:val="center"/>
      </w:pPr>
      <w:r>
        <w:t>_________________________</w:t>
      </w:r>
    </w:p>
    <w:sectPr w:rsidR="0022072C" w:rsidSect="002207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94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F3"/>
    <w:rsid w:val="001D3F9E"/>
    <w:rsid w:val="0022072C"/>
    <w:rsid w:val="007B3BF3"/>
    <w:rsid w:val="008F25A6"/>
    <w:rsid w:val="00E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90F1"/>
  <w15:chartTrackingRefBased/>
  <w15:docId w15:val="{DA64400B-3301-40D1-B779-3BF69C19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2C"/>
    <w:rPr>
      <w:kern w:val="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3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3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3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3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3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3B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3B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3B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3B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3B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3B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3B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3B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3B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3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3B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3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0FB54-BB72-488E-8CE4-FB36660046E0}"/>
</file>

<file path=customXml/itemProps2.xml><?xml version="1.0" encoding="utf-8"?>
<ds:datastoreItem xmlns:ds="http://schemas.openxmlformats.org/officeDocument/2006/customXml" ds:itemID="{FC21AC21-B63C-45C5-B396-6579C557D155}"/>
</file>

<file path=customXml/itemProps3.xml><?xml version="1.0" encoding="utf-8"?>
<ds:datastoreItem xmlns:ds="http://schemas.openxmlformats.org/officeDocument/2006/customXml" ds:itemID="{EFC7AB65-DB7F-4B8E-AE4F-874BA1D5F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997</Characters>
  <Application>Microsoft Office Word</Application>
  <DocSecurity>0</DocSecurity>
  <Lines>8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Jakavičius</dc:creator>
  <cp:keywords/>
  <dc:description/>
  <cp:lastModifiedBy>Julius Jakavičius</cp:lastModifiedBy>
  <cp:revision>2</cp:revision>
  <dcterms:created xsi:type="dcterms:W3CDTF">2025-03-24T09:31:00Z</dcterms:created>
  <dcterms:modified xsi:type="dcterms:W3CDTF">2025-03-24T09:31:00Z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