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5819" w:type="pct"/>
        <w:tblInd w:w="-1080" w:type="dxa"/>
        <w:tblLook w:val="04A0" w:firstRow="1" w:lastRow="0" w:firstColumn="1" w:lastColumn="0" w:noHBand="0" w:noVBand="1"/>
      </w:tblPr>
      <w:tblGrid>
        <w:gridCol w:w="384"/>
        <w:gridCol w:w="10053"/>
      </w:tblGrid>
      <w:tr w:rsidR="00217341" w:rsidRPr="00311D37" w14:paraId="31D88F50" w14:textId="77777777" w:rsidTr="00217341">
        <w:tc>
          <w:tcPr>
            <w:tcW w:w="5000" w:type="pct"/>
            <w:gridSpan w:val="2"/>
            <w:tcBorders>
              <w:top w:val="nil"/>
              <w:left w:val="nil"/>
              <w:right w:val="single" w:sz="4" w:space="0" w:color="FFFFFF" w:themeColor="background1"/>
            </w:tcBorders>
          </w:tcPr>
          <w:p w14:paraId="5908FDB2" w14:textId="77777777" w:rsidR="00217341" w:rsidRPr="00311D37" w:rsidRDefault="00217341"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6CCD89D0" w:rsidR="00217341" w:rsidRPr="00311D37" w:rsidRDefault="00217341" w:rsidP="00EC0A76">
            <w:pPr>
              <w:jc w:val="center"/>
              <w:rPr>
                <w:rFonts w:ascii="Arial" w:hAnsi="Arial" w:cs="Arial"/>
                <w:b/>
                <w:bCs/>
                <w:szCs w:val="20"/>
                <w:lang w:val="lt-LT"/>
              </w:rPr>
            </w:pPr>
            <w:r w:rsidRPr="00311D37">
              <w:rPr>
                <w:rFonts w:ascii="Arial" w:hAnsi="Arial" w:cs="Arial"/>
                <w:b/>
                <w:bCs/>
                <w:szCs w:val="20"/>
                <w:lang w:val="lt-LT"/>
              </w:rPr>
              <w:t xml:space="preserve">KONSULTACIJA SU RINKOS DALYVIAIS DĖL </w:t>
            </w:r>
            <w:sdt>
              <w:sdtPr>
                <w:rPr>
                  <w:rFonts w:ascii="Arial" w:hAnsi="Arial" w:cs="Arial"/>
                  <w:b/>
                  <w:bCs/>
                  <w:szCs w:val="20"/>
                  <w:lang w:val="lt-LT"/>
                </w:rPr>
                <w:id w:val="1188017364"/>
                <w:placeholder>
                  <w:docPart w:val="AE2586BC76AD4B7DAD84A7FE026C80B1"/>
                </w:placeholder>
              </w:sdtPr>
              <w:sdtContent>
                <w:r w:rsidRPr="00217341">
                  <w:rPr>
                    <w:rFonts w:ascii="Arial" w:hAnsi="Arial" w:cs="Arial"/>
                    <w:b/>
                    <w:bCs/>
                    <w:szCs w:val="20"/>
                    <w:lang w:val="lt-LT"/>
                  </w:rPr>
                  <w:t>DUOMENŲ TINKLO VALDYMO SISTEMOS PALAIKYMO PASLAUGŲ</w:t>
                </w:r>
              </w:sdtContent>
            </w:sdt>
            <w:r w:rsidRPr="00311D37">
              <w:rPr>
                <w:rFonts w:ascii="Arial" w:hAnsi="Arial" w:cs="Arial"/>
                <w:b/>
                <w:bCs/>
                <w:szCs w:val="20"/>
                <w:lang w:val="lt-LT"/>
              </w:rPr>
              <w:t xml:space="preserve"> PIRKIMO</w:t>
            </w:r>
          </w:p>
        </w:tc>
      </w:tr>
      <w:tr w:rsidR="00217341" w:rsidRPr="00311D37" w14:paraId="5D76DCCB" w14:textId="77777777" w:rsidTr="00217341">
        <w:tc>
          <w:tcPr>
            <w:tcW w:w="5000" w:type="pct"/>
            <w:gridSpan w:val="2"/>
          </w:tcPr>
          <w:p w14:paraId="534947B1" w14:textId="0DA0BBE0" w:rsidR="00217341" w:rsidRPr="00311D37" w:rsidRDefault="00217341"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ED02C7BB2FB04933BF7A6E11F926CAFE"/>
                </w:placeholder>
              </w:sdtPr>
              <w:sdtContent>
                <w:sdt>
                  <w:sdtPr>
                    <w:rPr>
                      <w:rFonts w:ascii="Arial" w:hAnsi="Arial" w:cs="Arial"/>
                      <w:b/>
                      <w:bCs/>
                      <w:szCs w:val="20"/>
                      <w:lang w:val="lt-LT"/>
                    </w:rPr>
                    <w:id w:val="310990203"/>
                    <w:placeholder>
                      <w:docPart w:val="6F27A8A10CE24CB2ADFE943B3193B746"/>
                    </w:placeholder>
                  </w:sdtPr>
                  <w:sdtContent>
                    <w:r w:rsidRPr="00217341">
                      <w:rPr>
                        <w:rFonts w:ascii="Arial" w:hAnsi="Arial" w:cs="Arial"/>
                        <w:b/>
                        <w:bCs/>
                        <w:szCs w:val="20"/>
                        <w:lang w:val="lt-LT"/>
                      </w:rPr>
                      <w:t>Duomenų tinklo valdymo sistemos palaikymo paslaugų</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217341" w:rsidRPr="00311D37" w:rsidRDefault="00217341" w:rsidP="00EC0A76">
            <w:pPr>
              <w:jc w:val="both"/>
              <w:rPr>
                <w:rFonts w:ascii="Arial" w:hAnsi="Arial" w:cs="Arial"/>
                <w:color w:val="000000" w:themeColor="text1"/>
                <w:szCs w:val="20"/>
                <w:lang w:val="lt-LT"/>
              </w:rPr>
            </w:pPr>
          </w:p>
          <w:p w14:paraId="5F142099" w14:textId="77777777" w:rsidR="00217341" w:rsidRPr="00311D37" w:rsidRDefault="00217341"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23CDE702" w14:textId="6867BF73" w:rsidR="00217341" w:rsidRPr="00217341" w:rsidRDefault="00217341" w:rsidP="00217341">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1E3678FB" w14:textId="59388279" w:rsidR="00217341" w:rsidRPr="00311D37" w:rsidRDefault="00217341" w:rsidP="00EC0A76">
            <w:pPr>
              <w:ind w:right="-4" w:firstLine="567"/>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D45049A6FBFF493381A3226B46766D68"/>
                </w:placeholder>
              </w:sdtPr>
              <w:sdtContent>
                <w:r>
                  <w:rPr>
                    <w:rFonts w:ascii="Arial" w:hAnsi="Arial" w:cs="Arial"/>
                    <w:b/>
                    <w:bCs/>
                    <w:szCs w:val="20"/>
                    <w:lang w:val="lt-LT"/>
                  </w:rPr>
                  <w:t xml:space="preserve">balandžio </w:t>
                </w:r>
                <w:r>
                  <w:rPr>
                    <w:rFonts w:ascii="Arial" w:hAnsi="Arial" w:cs="Arial"/>
                    <w:b/>
                    <w:bCs/>
                    <w:szCs w:val="20"/>
                  </w:rPr>
                  <w:t xml:space="preserve">4 d. </w:t>
                </w:r>
              </w:sdtContent>
            </w:sdt>
            <w:r w:rsidRPr="00311D37">
              <w:rPr>
                <w:rFonts w:ascii="Arial" w:eastAsia="Trebuchet MS" w:hAnsi="Arial" w:cs="Arial"/>
                <w:b/>
                <w:szCs w:val="20"/>
                <w:lang w:val="lt-LT"/>
              </w:rPr>
              <w:t xml:space="preserve"> 10:00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217341" w:rsidRPr="00311D37" w:rsidRDefault="00217341"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217341" w:rsidRPr="00311D37" w:rsidRDefault="00217341"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217341" w:rsidRPr="00311D37" w:rsidRDefault="00217341"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599EF044" w14:textId="77777777" w:rsidR="00217341" w:rsidRPr="00311D37" w:rsidRDefault="00217341" w:rsidP="00EC0A76">
            <w:pPr>
              <w:jc w:val="both"/>
              <w:rPr>
                <w:rFonts w:ascii="Arial" w:eastAsia="Calibri" w:hAnsi="Arial" w:cs="Arial"/>
                <w:color w:val="000000"/>
                <w:szCs w:val="20"/>
                <w:lang w:val="lt-LT"/>
              </w:rPr>
            </w:pPr>
          </w:p>
          <w:p w14:paraId="725F6811" w14:textId="71BDA475" w:rsidR="00217341" w:rsidRPr="00311D37" w:rsidRDefault="00217341"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Rinkos konsultacijos dalyvių prašome pateikti komentarus ir užpildytą rinkos konsultacijos 4 priedą bei pateikti preliminarų neįpareigojantį kainos pasiūlymą (lentelėje) pirkimo objektui.</w:t>
            </w:r>
          </w:p>
          <w:p w14:paraId="278B8368" w14:textId="77777777" w:rsidR="00217341" w:rsidRPr="00311D37" w:rsidRDefault="00217341" w:rsidP="00EC0A76">
            <w:pPr>
              <w:ind w:firstLine="720"/>
              <w:jc w:val="both"/>
              <w:rPr>
                <w:rFonts w:ascii="Arial" w:hAnsi="Arial" w:cs="Arial"/>
                <w:b/>
                <w:bCs/>
                <w:color w:val="000000" w:themeColor="text1"/>
                <w:szCs w:val="20"/>
                <w:lang w:val="lt-LT"/>
              </w:rPr>
            </w:pPr>
          </w:p>
          <w:p w14:paraId="00BA34F1" w14:textId="112944B2" w:rsidR="00217341" w:rsidRPr="00311D37" w:rsidRDefault="00217341"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217341" w:rsidRPr="00311D37" w:rsidRDefault="00217341"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217341" w:rsidRPr="00311D37" w:rsidRDefault="00217341" w:rsidP="00EC0A76">
            <w:pPr>
              <w:jc w:val="both"/>
              <w:rPr>
                <w:rFonts w:ascii="Arial" w:eastAsia="Calibri" w:hAnsi="Arial" w:cs="Arial"/>
                <w:color w:val="000000"/>
                <w:szCs w:val="20"/>
                <w:lang w:val="lt-LT"/>
              </w:rPr>
            </w:pPr>
          </w:p>
          <w:p w14:paraId="18B299A2" w14:textId="3F009AFD" w:rsidR="00217341" w:rsidRPr="00311D37" w:rsidRDefault="00217341"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4 priedą – Klausimynas. </w:t>
            </w:r>
          </w:p>
        </w:tc>
      </w:tr>
      <w:tr w:rsidR="00217341" w:rsidRPr="00311D37" w14:paraId="2979ED1A" w14:textId="77777777" w:rsidTr="00217341">
        <w:tc>
          <w:tcPr>
            <w:tcW w:w="5000" w:type="pct"/>
            <w:gridSpan w:val="2"/>
          </w:tcPr>
          <w:p w14:paraId="20EF5B6A" w14:textId="77777777" w:rsidR="00217341" w:rsidRPr="00311D37" w:rsidRDefault="00217341"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t>PRIEDAI:</w:t>
            </w:r>
          </w:p>
        </w:tc>
      </w:tr>
      <w:tr w:rsidR="00217341" w:rsidRPr="00311D37" w14:paraId="7815275C" w14:textId="77777777" w:rsidTr="00217341">
        <w:tc>
          <w:tcPr>
            <w:tcW w:w="184" w:type="pct"/>
          </w:tcPr>
          <w:p w14:paraId="4589BA03" w14:textId="57A1F19A" w:rsidR="00217341" w:rsidRPr="00311D37" w:rsidRDefault="00217341"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4816" w:type="pct"/>
          </w:tcPr>
          <w:p w14:paraId="0B4578DA" w14:textId="77777777" w:rsidR="00217341" w:rsidRPr="00311D37" w:rsidRDefault="00217341"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 ir jos priedai.</w:t>
            </w:r>
          </w:p>
        </w:tc>
      </w:tr>
      <w:tr w:rsidR="00217341" w:rsidRPr="00311D37" w14:paraId="420B3663" w14:textId="77777777" w:rsidTr="00217341">
        <w:tc>
          <w:tcPr>
            <w:tcW w:w="184" w:type="pct"/>
            <w:vAlign w:val="center"/>
          </w:tcPr>
          <w:p w14:paraId="5E93EB1B" w14:textId="6194BDE8" w:rsidR="00217341" w:rsidRPr="00311D37" w:rsidRDefault="00217341" w:rsidP="00EC0A76">
            <w:pPr>
              <w:jc w:val="center"/>
              <w:rPr>
                <w:rFonts w:ascii="Arial" w:hAnsi="Arial" w:cs="Arial"/>
                <w:color w:val="000000" w:themeColor="text1"/>
                <w:szCs w:val="20"/>
                <w:lang w:val="lt-LT"/>
              </w:rPr>
            </w:pPr>
            <w:r w:rsidRPr="00311D37">
              <w:rPr>
                <w:rFonts w:ascii="Arial" w:hAnsi="Arial" w:cs="Arial"/>
                <w:szCs w:val="20"/>
                <w:lang w:val="lt-LT"/>
              </w:rPr>
              <w:t>2.</w:t>
            </w:r>
          </w:p>
        </w:tc>
        <w:tc>
          <w:tcPr>
            <w:tcW w:w="4816" w:type="pct"/>
          </w:tcPr>
          <w:p w14:paraId="1E8823CA" w14:textId="338E1175" w:rsidR="00217341" w:rsidRPr="00311D37" w:rsidRDefault="001C687B" w:rsidP="00EC0A76">
            <w:pPr>
              <w:jc w:val="both"/>
              <w:rPr>
                <w:rFonts w:ascii="Arial" w:hAnsi="Arial" w:cs="Arial"/>
                <w:color w:val="000000" w:themeColor="text1"/>
                <w:szCs w:val="20"/>
                <w:lang w:val="lt-LT"/>
              </w:rPr>
            </w:pPr>
            <w:r>
              <w:rPr>
                <w:rFonts w:ascii="Arial" w:hAnsi="Arial" w:cs="Arial"/>
                <w:szCs w:val="20"/>
                <w:lang w:val="lt-LT"/>
              </w:rPr>
              <w:t>Kvalifikacijos reikalavimai.</w:t>
            </w:r>
          </w:p>
        </w:tc>
      </w:tr>
      <w:tr w:rsidR="00217341" w:rsidRPr="00311D37" w14:paraId="6A8C8FCA" w14:textId="77777777" w:rsidTr="00217341">
        <w:tc>
          <w:tcPr>
            <w:tcW w:w="184" w:type="pct"/>
          </w:tcPr>
          <w:p w14:paraId="43323920" w14:textId="59600B1E" w:rsidR="00217341" w:rsidRPr="00311D37" w:rsidRDefault="00217341"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3.</w:t>
            </w:r>
          </w:p>
        </w:tc>
        <w:tc>
          <w:tcPr>
            <w:tcW w:w="4816" w:type="pct"/>
          </w:tcPr>
          <w:p w14:paraId="2F6B8AD3" w14:textId="77777777" w:rsidR="00217341" w:rsidRPr="00311D37" w:rsidRDefault="00217341" w:rsidP="00EC0A76">
            <w:pPr>
              <w:jc w:val="both"/>
              <w:rPr>
                <w:rFonts w:ascii="Arial" w:hAnsi="Arial" w:cs="Arial"/>
                <w:color w:val="000000" w:themeColor="text1"/>
                <w:szCs w:val="20"/>
                <w:lang w:val="lt-LT"/>
              </w:rPr>
            </w:pPr>
            <w:r w:rsidRPr="00311D37">
              <w:rPr>
                <w:rFonts w:ascii="Arial" w:hAnsi="Arial" w:cs="Arial"/>
                <w:szCs w:val="20"/>
                <w:lang w:val="lt-LT"/>
              </w:rPr>
              <w:t>Sutarties projektas.</w:t>
            </w:r>
          </w:p>
        </w:tc>
      </w:tr>
      <w:tr w:rsidR="00217341" w:rsidRPr="00311D37" w14:paraId="68A70FF5" w14:textId="77777777" w:rsidTr="00217341">
        <w:tc>
          <w:tcPr>
            <w:tcW w:w="184" w:type="pct"/>
          </w:tcPr>
          <w:p w14:paraId="7CB191C2" w14:textId="4CD721CA" w:rsidR="00217341" w:rsidRPr="00311D37" w:rsidRDefault="00217341" w:rsidP="00EC0A76">
            <w:pPr>
              <w:jc w:val="both"/>
              <w:rPr>
                <w:rFonts w:ascii="Arial" w:hAnsi="Arial" w:cs="Arial"/>
                <w:szCs w:val="20"/>
                <w:lang w:val="lt-LT"/>
              </w:rPr>
            </w:pPr>
            <w:r w:rsidRPr="00311D37">
              <w:rPr>
                <w:rFonts w:ascii="Arial" w:hAnsi="Arial" w:cs="Arial"/>
                <w:szCs w:val="20"/>
                <w:lang w:val="lt-LT"/>
              </w:rPr>
              <w:t>4.</w:t>
            </w:r>
          </w:p>
        </w:tc>
        <w:tc>
          <w:tcPr>
            <w:tcW w:w="4816" w:type="pct"/>
          </w:tcPr>
          <w:p w14:paraId="5C4C1C1E" w14:textId="77777777" w:rsidR="00217341" w:rsidRPr="00311D37" w:rsidRDefault="00217341" w:rsidP="00EC0A76">
            <w:pPr>
              <w:ind w:left="2"/>
              <w:jc w:val="both"/>
              <w:rPr>
                <w:rFonts w:ascii="Arial" w:hAnsi="Arial" w:cs="Arial"/>
                <w:szCs w:val="20"/>
                <w:lang w:val="lt-LT"/>
              </w:rPr>
            </w:pPr>
            <w:r w:rsidRPr="00311D37">
              <w:rPr>
                <w:rFonts w:ascii="Arial" w:hAnsi="Arial" w:cs="Arial"/>
                <w:szCs w:val="20"/>
                <w:lang w:val="lt-LT"/>
              </w:rPr>
              <w:t>Klausimynas.</w:t>
            </w:r>
          </w:p>
        </w:tc>
      </w:tr>
      <w:tr w:rsidR="001C687B" w:rsidRPr="00311D37" w14:paraId="0FD321BF" w14:textId="77777777" w:rsidTr="00217341">
        <w:tc>
          <w:tcPr>
            <w:tcW w:w="184" w:type="pct"/>
          </w:tcPr>
          <w:p w14:paraId="3544352D" w14:textId="08CA7883" w:rsidR="001C687B" w:rsidRPr="00311D37" w:rsidRDefault="001C687B" w:rsidP="00EC0A76">
            <w:pPr>
              <w:jc w:val="both"/>
              <w:rPr>
                <w:rFonts w:ascii="Arial" w:hAnsi="Arial" w:cs="Arial"/>
                <w:szCs w:val="20"/>
                <w:lang w:val="lt-LT"/>
              </w:rPr>
            </w:pPr>
            <w:r>
              <w:rPr>
                <w:rFonts w:ascii="Arial" w:hAnsi="Arial" w:cs="Arial"/>
                <w:szCs w:val="20"/>
                <w:lang w:val="lt-LT"/>
              </w:rPr>
              <w:t>5.</w:t>
            </w:r>
          </w:p>
        </w:tc>
        <w:tc>
          <w:tcPr>
            <w:tcW w:w="4816" w:type="pct"/>
          </w:tcPr>
          <w:p w14:paraId="14B8C7BC" w14:textId="672928D2" w:rsidR="001C687B" w:rsidRPr="001C687B" w:rsidRDefault="001C687B" w:rsidP="00EC0A76">
            <w:pPr>
              <w:ind w:left="2"/>
              <w:jc w:val="both"/>
              <w:rPr>
                <w:rFonts w:ascii="Arial" w:hAnsi="Arial" w:cs="Arial"/>
                <w:szCs w:val="20"/>
              </w:rPr>
            </w:pPr>
            <w:r>
              <w:rPr>
                <w:rFonts w:ascii="Arial" w:hAnsi="Arial" w:cs="Arial"/>
                <w:szCs w:val="20"/>
                <w:lang w:val="lt-LT"/>
              </w:rPr>
              <w:t>Konfidencialumo įsipareigojimas.</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069329EC" w14:textId="7F8754A1" w:rsidR="005449BB" w:rsidRPr="00217341" w:rsidRDefault="00520590" w:rsidP="00217341">
      <w:pPr>
        <w:rPr>
          <w:rFonts w:ascii="Arial" w:hAnsi="Arial" w:cs="Arial"/>
          <w:szCs w:val="20"/>
        </w:rPr>
      </w:pPr>
      <w:r w:rsidRPr="00311D37">
        <w:rPr>
          <w:rFonts w:ascii="Arial" w:eastAsia="Trebuchet MS" w:hAnsi="Arial" w:cs="Arial"/>
          <w:color w:val="000000"/>
          <w:szCs w:val="20"/>
          <w:lang w:val="lt-LT"/>
        </w:rPr>
        <w:t>Asmuo, atsakingas už rinkos konsultacijos procedūrų CVP IS vykdymą</w:t>
      </w:r>
      <w:r w:rsidR="00217341">
        <w:rPr>
          <w:rFonts w:ascii="Arial" w:eastAsia="Trebuchet MS" w:hAnsi="Arial" w:cs="Arial"/>
          <w:color w:val="000000"/>
          <w:szCs w:val="20"/>
          <w:lang w:val="lt-LT"/>
        </w:rPr>
        <w:t xml:space="preserve">: Rasa Baliukonytė, </w:t>
      </w:r>
      <w:hyperlink r:id="rId11" w:history="1">
        <w:r w:rsidR="00217341" w:rsidRPr="008F1E29">
          <w:rPr>
            <w:rStyle w:val="Hyperlink"/>
            <w:rFonts w:ascii="Arial" w:eastAsia="Trebuchet MS" w:hAnsi="Arial" w:cs="Arial"/>
            <w:szCs w:val="20"/>
            <w:lang w:val="lt-LT"/>
          </w:rPr>
          <w:t>rasa.baliukonyte</w:t>
        </w:r>
        <w:r w:rsidR="00217341" w:rsidRPr="008F1E29">
          <w:rPr>
            <w:rStyle w:val="Hyperlink"/>
            <w:rFonts w:ascii="Arial" w:eastAsia="Trebuchet MS" w:hAnsi="Arial" w:cs="Arial"/>
            <w:szCs w:val="20"/>
          </w:rPr>
          <w:t>@litgrid.eu</w:t>
        </w:r>
      </w:hyperlink>
      <w:r w:rsidR="00217341">
        <w:rPr>
          <w:rFonts w:ascii="Arial" w:eastAsia="Trebuchet MS" w:hAnsi="Arial" w:cs="Arial"/>
          <w:color w:val="000000"/>
          <w:szCs w:val="20"/>
        </w:rPr>
        <w:t xml:space="preserve"> </w:t>
      </w:r>
    </w:p>
    <w:sectPr w:rsidR="005449BB" w:rsidRPr="00217341"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BCE9" w14:textId="77777777" w:rsidR="00CF7C22" w:rsidRDefault="00CF7C22" w:rsidP="005D0435">
      <w:r>
        <w:separator/>
      </w:r>
    </w:p>
  </w:endnote>
  <w:endnote w:type="continuationSeparator" w:id="0">
    <w:p w14:paraId="782A7E29" w14:textId="77777777" w:rsidR="00CF7C22" w:rsidRDefault="00CF7C22" w:rsidP="005D0435">
      <w:r>
        <w:continuationSeparator/>
      </w:r>
    </w:p>
  </w:endnote>
  <w:endnote w:type="continuationNotice" w:id="1">
    <w:p w14:paraId="0178E02F" w14:textId="77777777" w:rsidR="00CF7C22" w:rsidRDefault="00CF7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023B" w14:textId="77777777" w:rsidR="00CF7C22" w:rsidRDefault="00CF7C22" w:rsidP="005D0435">
      <w:r>
        <w:separator/>
      </w:r>
    </w:p>
  </w:footnote>
  <w:footnote w:type="continuationSeparator" w:id="0">
    <w:p w14:paraId="66DB674E" w14:textId="77777777" w:rsidR="00CF7C22" w:rsidRDefault="00CF7C22" w:rsidP="005D0435">
      <w:r>
        <w:continuationSeparator/>
      </w:r>
    </w:p>
  </w:footnote>
  <w:footnote w:type="continuationNotice" w:id="1">
    <w:p w14:paraId="2F861CFA" w14:textId="77777777" w:rsidR="00CF7C22" w:rsidRDefault="00CF7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687B"/>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341"/>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3E39"/>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59"/>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CF7C22"/>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kony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2586BC76AD4B7DAD84A7FE026C80B1"/>
        <w:category>
          <w:name w:val="General"/>
          <w:gallery w:val="placeholder"/>
        </w:category>
        <w:types>
          <w:type w:val="bbPlcHdr"/>
        </w:types>
        <w:behaviors>
          <w:behavior w:val="content"/>
        </w:behaviors>
        <w:guid w:val="{E2C7A78C-169B-4124-B870-A0BCC6CD9EF3}"/>
      </w:docPartPr>
      <w:docPartBody>
        <w:p w:rsidR="00000000" w:rsidRDefault="00325747" w:rsidP="00325747">
          <w:pPr>
            <w:pStyle w:val="AE2586BC76AD4B7DAD84A7FE026C80B1"/>
          </w:pPr>
          <w:r w:rsidRPr="00482B88">
            <w:rPr>
              <w:rStyle w:val="PlaceholderText"/>
            </w:rPr>
            <w:t>Click or tap here to enter text.</w:t>
          </w:r>
        </w:p>
      </w:docPartBody>
    </w:docPart>
    <w:docPart>
      <w:docPartPr>
        <w:name w:val="ED02C7BB2FB04933BF7A6E11F926CAFE"/>
        <w:category>
          <w:name w:val="General"/>
          <w:gallery w:val="placeholder"/>
        </w:category>
        <w:types>
          <w:type w:val="bbPlcHdr"/>
        </w:types>
        <w:behaviors>
          <w:behavior w:val="content"/>
        </w:behaviors>
        <w:guid w:val="{E0E1B762-4ACE-49BC-A5D8-35D24AB583A7}"/>
      </w:docPartPr>
      <w:docPartBody>
        <w:p w:rsidR="00000000" w:rsidRDefault="00325747" w:rsidP="00325747">
          <w:pPr>
            <w:pStyle w:val="ED02C7BB2FB04933BF7A6E11F926CAFE"/>
          </w:pPr>
          <w:r w:rsidRPr="00482B88">
            <w:rPr>
              <w:rStyle w:val="PlaceholderText"/>
            </w:rPr>
            <w:t>Click or tap here to enter text.</w:t>
          </w:r>
        </w:p>
      </w:docPartBody>
    </w:docPart>
    <w:docPart>
      <w:docPartPr>
        <w:name w:val="6F27A8A10CE24CB2ADFE943B3193B746"/>
        <w:category>
          <w:name w:val="General"/>
          <w:gallery w:val="placeholder"/>
        </w:category>
        <w:types>
          <w:type w:val="bbPlcHdr"/>
        </w:types>
        <w:behaviors>
          <w:behavior w:val="content"/>
        </w:behaviors>
        <w:guid w:val="{23A379E8-3758-4DBD-8843-AE922D9216A6}"/>
      </w:docPartPr>
      <w:docPartBody>
        <w:p w:rsidR="00000000" w:rsidRDefault="00325747" w:rsidP="00325747">
          <w:pPr>
            <w:pStyle w:val="6F27A8A10CE24CB2ADFE943B3193B746"/>
          </w:pPr>
          <w:r w:rsidRPr="00482B88">
            <w:rPr>
              <w:rStyle w:val="PlaceholderText"/>
            </w:rPr>
            <w:t>Click or tap here to enter text.</w:t>
          </w:r>
        </w:p>
      </w:docPartBody>
    </w:docPart>
    <w:docPart>
      <w:docPartPr>
        <w:name w:val="D45049A6FBFF493381A3226B46766D68"/>
        <w:category>
          <w:name w:val="General"/>
          <w:gallery w:val="placeholder"/>
        </w:category>
        <w:types>
          <w:type w:val="bbPlcHdr"/>
        </w:types>
        <w:behaviors>
          <w:behavior w:val="content"/>
        </w:behaviors>
        <w:guid w:val="{DEEFC010-8176-4C32-A74C-417230992534}"/>
      </w:docPartPr>
      <w:docPartBody>
        <w:p w:rsidR="00000000" w:rsidRDefault="00325747" w:rsidP="00325747">
          <w:pPr>
            <w:pStyle w:val="D45049A6FBFF493381A3226B46766D68"/>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325747"/>
    <w:rsid w:val="00432397"/>
    <w:rsid w:val="004713A3"/>
    <w:rsid w:val="00513FFE"/>
    <w:rsid w:val="00643F20"/>
    <w:rsid w:val="006B3F4E"/>
    <w:rsid w:val="0075356F"/>
    <w:rsid w:val="007D005F"/>
    <w:rsid w:val="008C18F6"/>
    <w:rsid w:val="00A94495"/>
    <w:rsid w:val="00B33F59"/>
    <w:rsid w:val="00C83F90"/>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25747"/>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A74C639AD30A4824B7E190C1CBE5F5E2">
    <w:name w:val="A74C639AD30A4824B7E190C1CBE5F5E2"/>
    <w:rsid w:val="006B3F4E"/>
  </w:style>
  <w:style w:type="paragraph" w:customStyle="1" w:styleId="71AF8258A70848E3896B2A54B576669E">
    <w:name w:val="71AF8258A70848E3896B2A54B576669E"/>
    <w:rsid w:val="00432397"/>
  </w:style>
  <w:style w:type="paragraph" w:customStyle="1" w:styleId="EDEC673B696B470BBC26CC32D4A4AC5A">
    <w:name w:val="EDEC673B696B470BBC26CC32D4A4AC5A"/>
    <w:rsid w:val="00432397"/>
  </w:style>
  <w:style w:type="paragraph" w:customStyle="1" w:styleId="EF73F2D72723441E823AAF2397A6FF98">
    <w:name w:val="EF73F2D72723441E823AAF2397A6FF98"/>
    <w:rsid w:val="00432397"/>
  </w:style>
  <w:style w:type="paragraph" w:customStyle="1" w:styleId="89ABFE0494334E78BE7BA68B394527E5">
    <w:name w:val="89ABFE0494334E78BE7BA68B394527E5"/>
    <w:rsid w:val="00432397"/>
  </w:style>
  <w:style w:type="paragraph" w:customStyle="1" w:styleId="28A856325D38475A8C4C7B192428CD6B">
    <w:name w:val="28A856325D38475A8C4C7B192428CD6B"/>
    <w:rsid w:val="00432397"/>
  </w:style>
  <w:style w:type="paragraph" w:customStyle="1" w:styleId="0B9FF7A8CD214F62981ECECFBA81ADD1">
    <w:name w:val="0B9FF7A8CD214F62981ECECFBA81ADD1"/>
    <w:rsid w:val="00432397"/>
  </w:style>
  <w:style w:type="paragraph" w:customStyle="1" w:styleId="2EFC07EB0259485186C66194A97474CC">
    <w:name w:val="2EFC07EB0259485186C66194A97474CC"/>
    <w:rsid w:val="00432397"/>
  </w:style>
  <w:style w:type="paragraph" w:customStyle="1" w:styleId="99764896A0574BF5942DC5BE2E147A30">
    <w:name w:val="99764896A0574BF5942DC5BE2E147A30"/>
    <w:rsid w:val="00432397"/>
  </w:style>
  <w:style w:type="paragraph" w:customStyle="1" w:styleId="952B93E557614FF09792151B0842C40F">
    <w:name w:val="952B93E557614FF09792151B0842C40F"/>
    <w:rsid w:val="00432397"/>
  </w:style>
  <w:style w:type="paragraph" w:customStyle="1" w:styleId="1346D59B73EB410BAE91AE9DB1FFAF36">
    <w:name w:val="1346D59B73EB410BAE91AE9DB1FFAF36"/>
    <w:rsid w:val="00643F20"/>
  </w:style>
  <w:style w:type="paragraph" w:customStyle="1" w:styleId="A4F690A0A4B047D1BCE1D3793AF12DF4">
    <w:name w:val="A4F690A0A4B047D1BCE1D3793AF12DF4"/>
    <w:rsid w:val="00325747"/>
    <w:pPr>
      <w:spacing w:line="278" w:lineRule="auto"/>
    </w:pPr>
    <w:rPr>
      <w:sz w:val="24"/>
      <w:szCs w:val="24"/>
    </w:rPr>
  </w:style>
  <w:style w:type="paragraph" w:customStyle="1" w:styleId="CACDFDAE006E4F24994A774770375D6B">
    <w:name w:val="CACDFDAE006E4F24994A774770375D6B"/>
    <w:rsid w:val="00325747"/>
    <w:pPr>
      <w:spacing w:line="278" w:lineRule="auto"/>
    </w:pPr>
    <w:rPr>
      <w:sz w:val="24"/>
      <w:szCs w:val="24"/>
    </w:rPr>
  </w:style>
  <w:style w:type="paragraph" w:customStyle="1" w:styleId="3D125F1E329041CEAE7733E5779DB496">
    <w:name w:val="3D125F1E329041CEAE7733E5779DB496"/>
    <w:rsid w:val="00325747"/>
    <w:pPr>
      <w:spacing w:line="278" w:lineRule="auto"/>
    </w:pPr>
    <w:rPr>
      <w:sz w:val="24"/>
      <w:szCs w:val="24"/>
    </w:rPr>
  </w:style>
  <w:style w:type="paragraph" w:customStyle="1" w:styleId="F838561DF4FB45E9A3959DD4613E3FBB">
    <w:name w:val="F838561DF4FB45E9A3959DD4613E3FBB"/>
    <w:rsid w:val="00325747"/>
    <w:pPr>
      <w:spacing w:line="278" w:lineRule="auto"/>
    </w:pPr>
    <w:rPr>
      <w:sz w:val="24"/>
      <w:szCs w:val="24"/>
    </w:rPr>
  </w:style>
  <w:style w:type="paragraph" w:customStyle="1" w:styleId="58A6B430FDD342E2807649A2B2C443E2">
    <w:name w:val="58A6B430FDD342E2807649A2B2C443E2"/>
    <w:rsid w:val="00325747"/>
    <w:pPr>
      <w:spacing w:line="278" w:lineRule="auto"/>
    </w:pPr>
    <w:rPr>
      <w:sz w:val="24"/>
      <w:szCs w:val="24"/>
    </w:rPr>
  </w:style>
  <w:style w:type="paragraph" w:customStyle="1" w:styleId="AE2586BC76AD4B7DAD84A7FE026C80B1">
    <w:name w:val="AE2586BC76AD4B7DAD84A7FE026C80B1"/>
    <w:rsid w:val="00325747"/>
    <w:pPr>
      <w:spacing w:line="278" w:lineRule="auto"/>
    </w:pPr>
    <w:rPr>
      <w:sz w:val="24"/>
      <w:szCs w:val="24"/>
    </w:rPr>
  </w:style>
  <w:style w:type="paragraph" w:customStyle="1" w:styleId="ED02C7BB2FB04933BF7A6E11F926CAFE">
    <w:name w:val="ED02C7BB2FB04933BF7A6E11F926CAFE"/>
    <w:rsid w:val="00325747"/>
    <w:pPr>
      <w:spacing w:line="278" w:lineRule="auto"/>
    </w:pPr>
    <w:rPr>
      <w:sz w:val="24"/>
      <w:szCs w:val="24"/>
    </w:rPr>
  </w:style>
  <w:style w:type="paragraph" w:customStyle="1" w:styleId="6F27A8A10CE24CB2ADFE943B3193B746">
    <w:name w:val="6F27A8A10CE24CB2ADFE943B3193B746"/>
    <w:rsid w:val="00325747"/>
    <w:pPr>
      <w:spacing w:line="278" w:lineRule="auto"/>
    </w:pPr>
    <w:rPr>
      <w:sz w:val="24"/>
      <w:szCs w:val="24"/>
    </w:rPr>
  </w:style>
  <w:style w:type="paragraph" w:customStyle="1" w:styleId="D45049A6FBFF493381A3226B46766D68">
    <w:name w:val="D45049A6FBFF493381A3226B46766D68"/>
    <w:rsid w:val="00325747"/>
    <w:pPr>
      <w:spacing w:line="278" w:lineRule="auto"/>
    </w:pPr>
    <w:rPr>
      <w:sz w:val="24"/>
      <w:szCs w:val="24"/>
    </w:rPr>
  </w:style>
  <w:style w:type="paragraph" w:customStyle="1" w:styleId="6E7A1109CF7F440A8455293943D908EF">
    <w:name w:val="6E7A1109CF7F440A8455293943D908EF"/>
    <w:rsid w:val="00325747"/>
    <w:pPr>
      <w:spacing w:line="278" w:lineRule="auto"/>
    </w:pPr>
    <w:rPr>
      <w:sz w:val="24"/>
      <w:szCs w:val="24"/>
    </w:rPr>
  </w:style>
  <w:style w:type="paragraph" w:customStyle="1" w:styleId="98BAD2259BBA42718BD138E49F705953">
    <w:name w:val="98BAD2259BBA42718BD138E49F705953"/>
    <w:rsid w:val="0032574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2023-11-23T07:19:00Z</dcterms:created>
  <dcterms:modified xsi:type="dcterms:W3CDTF">2025-03-27T06:13:00Z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