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CE8D" w14:textId="4BF1FAE1" w:rsidR="001003BC" w:rsidRPr="00C469D0" w:rsidRDefault="001003BC" w:rsidP="001003BC">
      <w:pPr>
        <w:pStyle w:val="Heading2"/>
        <w:ind w:left="5103"/>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48053189"/>
      <w:r w:rsidRPr="00C469D0">
        <w:rPr>
          <w:rFonts w:ascii="Times New Roman" w:eastAsia="Calibri" w:hAnsi="Times New Roman" w:cs="Times New Roman"/>
          <w:color w:val="0070C0"/>
          <w:sz w:val="21"/>
          <w:szCs w:val="21"/>
        </w:rPr>
        <w:t xml:space="preserve">Pirkimo sąlygų </w:t>
      </w:r>
      <w:r w:rsidR="00580BE3">
        <w:rPr>
          <w:rFonts w:ascii="Times New Roman" w:eastAsia="Calibri" w:hAnsi="Times New Roman" w:cs="Times New Roman"/>
          <w:color w:val="0070C0"/>
          <w:sz w:val="21"/>
          <w:szCs w:val="21"/>
        </w:rPr>
        <w:t>6</w:t>
      </w:r>
      <w:r w:rsidRPr="00C469D0">
        <w:rPr>
          <w:rFonts w:ascii="Times New Roman" w:eastAsia="Calibri" w:hAnsi="Times New Roman" w:cs="Times New Roman"/>
          <w:color w:val="0070C0"/>
          <w:sz w:val="21"/>
          <w:szCs w:val="21"/>
        </w:rPr>
        <w:t xml:space="preserve"> priedas „Pasiūlymo forma“</w:t>
      </w:r>
      <w:bookmarkEnd w:id="0"/>
      <w:bookmarkEnd w:id="1"/>
      <w:bookmarkEnd w:id="2"/>
      <w:bookmarkEnd w:id="3"/>
    </w:p>
    <w:p w14:paraId="7447AC1F" w14:textId="77777777" w:rsidR="001003BC" w:rsidRPr="00C469D0" w:rsidRDefault="001003BC" w:rsidP="001003BC">
      <w:pPr>
        <w:rPr>
          <w:rFonts w:ascii="Times New Roman" w:hAnsi="Times New Roman" w:cs="Times New Roman"/>
          <w:b/>
          <w:bCs/>
          <w:smallCaps/>
          <w:sz w:val="22"/>
          <w:szCs w:val="22"/>
        </w:rPr>
      </w:pPr>
    </w:p>
    <w:p w14:paraId="7CA3043D" w14:textId="77777777" w:rsidR="001003BC" w:rsidRPr="001003BC" w:rsidRDefault="001003BC" w:rsidP="001003BC">
      <w:pPr>
        <w:spacing w:after="0" w:line="240" w:lineRule="auto"/>
        <w:rPr>
          <w:rFonts w:ascii="Times New Roman" w:hAnsi="Times New Roman" w:cs="Times New Roman"/>
          <w:b/>
          <w:bCs/>
        </w:rPr>
      </w:pPr>
    </w:p>
    <w:p w14:paraId="14E6966B" w14:textId="77777777" w:rsidR="001003BC" w:rsidRPr="001003BC" w:rsidRDefault="001003BC" w:rsidP="001003BC">
      <w:pPr>
        <w:pStyle w:val="Subtitle"/>
        <w:spacing w:after="0" w:line="240" w:lineRule="auto"/>
        <w:jc w:val="center"/>
        <w:rPr>
          <w:rFonts w:ascii="Times New Roman" w:hAnsi="Times New Roman" w:cs="Times New Roman"/>
          <w:color w:val="auto"/>
        </w:rPr>
      </w:pPr>
      <w:r w:rsidRPr="001003BC">
        <w:rPr>
          <w:rFonts w:ascii="Times New Roman" w:hAnsi="Times New Roman" w:cs="Times New Roman"/>
          <w:color w:val="auto"/>
        </w:rPr>
        <w:t>PASIŪLYMAS</w:t>
      </w:r>
    </w:p>
    <w:p w14:paraId="6D253CE4" w14:textId="77777777" w:rsidR="001003BC" w:rsidRPr="001003BC" w:rsidRDefault="001003BC" w:rsidP="001003BC">
      <w:pPr>
        <w:pStyle w:val="Subtitle"/>
        <w:spacing w:after="0" w:line="240" w:lineRule="auto"/>
        <w:jc w:val="center"/>
        <w:rPr>
          <w:rFonts w:ascii="Times New Roman" w:hAnsi="Times New Roman" w:cs="Times New Roman"/>
          <w:color w:val="auto"/>
        </w:rPr>
      </w:pPr>
      <w:r w:rsidRPr="001003BC">
        <w:rPr>
          <w:rFonts w:ascii="Times New Roman" w:hAnsi="Times New Roman" w:cs="Times New Roman"/>
          <w:color w:val="auto"/>
        </w:rPr>
        <w:t>DĖL Mobilių greičio matavimo prietaisų priežiūros ir remonto paslaugŲ pirkimo</w:t>
      </w:r>
    </w:p>
    <w:p w14:paraId="489DF59B" w14:textId="77777777" w:rsidR="001003BC" w:rsidRPr="00C469D0" w:rsidRDefault="001003BC" w:rsidP="001003B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003BC" w:rsidRPr="00C469D0" w14:paraId="40FA8E3C" w14:textId="77777777" w:rsidTr="00D314C5">
        <w:tc>
          <w:tcPr>
            <w:tcW w:w="2835" w:type="dxa"/>
            <w:tcBorders>
              <w:bottom w:val="single" w:sz="4" w:space="0" w:color="auto"/>
            </w:tcBorders>
          </w:tcPr>
          <w:p w14:paraId="6EE42208" w14:textId="77777777" w:rsidR="001003BC" w:rsidRPr="00C469D0" w:rsidRDefault="001003BC" w:rsidP="00D314C5">
            <w:pPr>
              <w:jc w:val="center"/>
              <w:rPr>
                <w:rFonts w:hAnsi="Times New Roman" w:cs="Times New Roman"/>
                <w:i/>
                <w:iCs/>
                <w:color w:val="7030A0"/>
              </w:rPr>
            </w:pPr>
          </w:p>
        </w:tc>
      </w:tr>
      <w:tr w:rsidR="001003BC" w:rsidRPr="00C469D0" w14:paraId="1EC4F7F6" w14:textId="77777777" w:rsidTr="00D314C5">
        <w:trPr>
          <w:trHeight w:val="116"/>
        </w:trPr>
        <w:tc>
          <w:tcPr>
            <w:tcW w:w="2835" w:type="dxa"/>
            <w:tcBorders>
              <w:top w:val="single" w:sz="4" w:space="0" w:color="auto"/>
            </w:tcBorders>
          </w:tcPr>
          <w:p w14:paraId="672F5B0D" w14:textId="77777777" w:rsidR="001003BC" w:rsidRPr="00C469D0" w:rsidRDefault="001003BC" w:rsidP="00D314C5">
            <w:pPr>
              <w:jc w:val="center"/>
              <w:rPr>
                <w:rFonts w:hAnsi="Times New Roman" w:cs="Times New Roman"/>
                <w:i/>
                <w:iCs/>
                <w:vertAlign w:val="superscript"/>
              </w:rPr>
            </w:pPr>
            <w:r w:rsidRPr="00C469D0">
              <w:rPr>
                <w:rFonts w:hAnsi="Times New Roman" w:cs="Times New Roman"/>
                <w:i/>
                <w:iCs/>
                <w:vertAlign w:val="superscript"/>
              </w:rPr>
              <w:t>(data)</w:t>
            </w:r>
          </w:p>
        </w:tc>
      </w:tr>
      <w:tr w:rsidR="001003BC" w:rsidRPr="00C469D0" w14:paraId="372D0580" w14:textId="77777777" w:rsidTr="00D314C5">
        <w:tc>
          <w:tcPr>
            <w:tcW w:w="2835" w:type="dxa"/>
            <w:tcBorders>
              <w:bottom w:val="single" w:sz="4" w:space="0" w:color="auto"/>
            </w:tcBorders>
          </w:tcPr>
          <w:p w14:paraId="056963F9" w14:textId="77777777" w:rsidR="001003BC" w:rsidRPr="00C469D0" w:rsidRDefault="001003BC" w:rsidP="00D314C5">
            <w:pPr>
              <w:jc w:val="center"/>
              <w:rPr>
                <w:rFonts w:hAnsi="Times New Roman" w:cs="Times New Roman"/>
                <w:i/>
                <w:iCs/>
              </w:rPr>
            </w:pPr>
          </w:p>
        </w:tc>
      </w:tr>
      <w:tr w:rsidR="001003BC" w:rsidRPr="00C469D0" w14:paraId="7D81581B" w14:textId="77777777" w:rsidTr="00D314C5">
        <w:tc>
          <w:tcPr>
            <w:tcW w:w="2835" w:type="dxa"/>
            <w:tcBorders>
              <w:top w:val="single" w:sz="4" w:space="0" w:color="auto"/>
            </w:tcBorders>
          </w:tcPr>
          <w:p w14:paraId="5538C243" w14:textId="77777777" w:rsidR="001003BC" w:rsidRPr="00C469D0" w:rsidRDefault="001003BC" w:rsidP="00D314C5">
            <w:pPr>
              <w:jc w:val="center"/>
              <w:rPr>
                <w:rFonts w:hAnsi="Times New Roman" w:cs="Times New Roman"/>
                <w:i/>
                <w:iCs/>
                <w:vertAlign w:val="superscript"/>
              </w:rPr>
            </w:pPr>
            <w:r w:rsidRPr="00C469D0">
              <w:rPr>
                <w:rFonts w:hAnsi="Times New Roman" w:cs="Times New Roman"/>
                <w:i/>
                <w:iCs/>
                <w:vertAlign w:val="superscript"/>
              </w:rPr>
              <w:t>(vieta)</w:t>
            </w:r>
          </w:p>
        </w:tc>
      </w:tr>
    </w:tbl>
    <w:p w14:paraId="661E06DB" w14:textId="77777777" w:rsidR="001003BC" w:rsidRPr="00C469D0" w:rsidRDefault="001003BC" w:rsidP="001003BC">
      <w:pPr>
        <w:spacing w:after="0" w:line="240" w:lineRule="auto"/>
        <w:jc w:val="center"/>
        <w:rPr>
          <w:rFonts w:ascii="Times New Roman" w:hAnsi="Times New Roman" w:cs="Times New Roman"/>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003BC" w:rsidRPr="00C469D0" w14:paraId="180F81F3" w14:textId="77777777" w:rsidTr="00D314C5">
        <w:trPr>
          <w:trHeight w:val="317"/>
        </w:trPr>
        <w:tc>
          <w:tcPr>
            <w:tcW w:w="5524" w:type="dxa"/>
            <w:tcBorders>
              <w:bottom w:val="single" w:sz="4" w:space="0" w:color="auto"/>
            </w:tcBorders>
            <w:vAlign w:val="center"/>
          </w:tcPr>
          <w:p w14:paraId="28F9F3ED" w14:textId="77777777" w:rsidR="001003BC" w:rsidRPr="00C469D0" w:rsidRDefault="001003BC" w:rsidP="00D314C5">
            <w:pPr>
              <w:rPr>
                <w:rFonts w:hAnsi="Times New Roman" w:cs="Times New Roman"/>
              </w:rPr>
            </w:pPr>
            <w:r w:rsidRPr="00C469D0">
              <w:rPr>
                <w:rFonts w:hAnsi="Times New Roman" w:cs="Times New Roman"/>
              </w:rPr>
              <w:t xml:space="preserve">Policijos departamentui prie Vidaus reikalų ministerijos </w:t>
            </w:r>
          </w:p>
        </w:tc>
      </w:tr>
      <w:tr w:rsidR="001003BC" w:rsidRPr="00C469D0" w14:paraId="5B7F125F" w14:textId="77777777" w:rsidTr="00D314C5">
        <w:tc>
          <w:tcPr>
            <w:tcW w:w="5524" w:type="dxa"/>
            <w:tcBorders>
              <w:top w:val="single" w:sz="4" w:space="0" w:color="auto"/>
            </w:tcBorders>
          </w:tcPr>
          <w:p w14:paraId="25F8F942" w14:textId="77777777" w:rsidR="001003BC" w:rsidRPr="00C469D0" w:rsidRDefault="001003BC" w:rsidP="00D314C5">
            <w:pPr>
              <w:rPr>
                <w:rFonts w:hAnsi="Times New Roman" w:cs="Times New Roman"/>
              </w:rPr>
            </w:pPr>
          </w:p>
        </w:tc>
      </w:tr>
    </w:tbl>
    <w:p w14:paraId="34F0A599" w14:textId="77777777" w:rsidR="001003BC" w:rsidRPr="00C469D0" w:rsidRDefault="001003BC" w:rsidP="001003BC">
      <w:pPr>
        <w:spacing w:after="0" w:line="240" w:lineRule="auto"/>
        <w:rPr>
          <w:rFonts w:ascii="Times New Roman" w:hAnsi="Times New Roman" w:cs="Times New Roman"/>
        </w:rPr>
      </w:pPr>
    </w:p>
    <w:p w14:paraId="0F0DA551" w14:textId="77777777" w:rsidR="001003BC" w:rsidRPr="00C469D0" w:rsidRDefault="001003BC" w:rsidP="001003BC">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4" w:name="_Toc329443224"/>
      <w:r w:rsidRPr="00C469D0">
        <w:rPr>
          <w:rFonts w:ascii="Times New Roman" w:hAnsi="Times New Roman" w:cs="Times New Roman"/>
          <w:b/>
          <w:bCs/>
        </w:rPr>
        <w:t>INFORMACIJA APIE TIEKĖJĄ</w:t>
      </w:r>
      <w:bookmarkEnd w:id="4"/>
      <w:r w:rsidRPr="00C469D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003BC" w:rsidRPr="00C469D0" w14:paraId="21865202" w14:textId="77777777" w:rsidTr="00D314C5">
        <w:tc>
          <w:tcPr>
            <w:tcW w:w="5485" w:type="dxa"/>
            <w:tcBorders>
              <w:top w:val="single" w:sz="4" w:space="0" w:color="auto"/>
              <w:left w:val="single" w:sz="4" w:space="0" w:color="auto"/>
              <w:bottom w:val="single" w:sz="4" w:space="0" w:color="auto"/>
              <w:right w:val="single" w:sz="4" w:space="0" w:color="auto"/>
            </w:tcBorders>
            <w:hideMark/>
          </w:tcPr>
          <w:p w14:paraId="198BD9E3" w14:textId="77777777" w:rsidR="001003BC" w:rsidRPr="00C469D0" w:rsidRDefault="001003BC" w:rsidP="00D314C5">
            <w:pPr>
              <w:spacing w:after="0" w:line="240" w:lineRule="auto"/>
              <w:rPr>
                <w:rFonts w:ascii="Times New Roman" w:hAnsi="Times New Roman" w:cs="Times New Roman"/>
              </w:rPr>
            </w:pPr>
            <w:r w:rsidRPr="00C469D0">
              <w:rPr>
                <w:rFonts w:ascii="Times New Roman" w:hAnsi="Times New Roman" w:cs="Times New Roman"/>
              </w:rPr>
              <w:t xml:space="preserve">Tiekėjo arba ūkio subjektų grupės dalyvių pavadinimas (-ai), juridinio asmens kodas (-ai) </w:t>
            </w:r>
            <w:r w:rsidRPr="00C469D0">
              <w:rPr>
                <w:rFonts w:ascii="Times New Roman" w:hAnsi="Times New Roman" w:cs="Times New Roman"/>
                <w:i/>
              </w:rPr>
              <w:t>(jeigu pasiūlymą teikia fizinis asmuo – verslo ar individualios veiklos pažymėjimo Nr. ar pan.)</w:t>
            </w:r>
            <w:r w:rsidRPr="00C469D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25329B8E" w14:textId="77777777" w:rsidR="001003BC" w:rsidRPr="00C469D0" w:rsidRDefault="001003BC" w:rsidP="00D314C5">
            <w:pPr>
              <w:spacing w:after="0" w:line="240" w:lineRule="auto"/>
              <w:rPr>
                <w:rFonts w:ascii="Times New Roman" w:hAnsi="Times New Roman" w:cs="Times New Roman"/>
              </w:rPr>
            </w:pPr>
          </w:p>
        </w:tc>
      </w:tr>
      <w:tr w:rsidR="001003BC" w:rsidRPr="00C469D0" w14:paraId="10726369" w14:textId="77777777" w:rsidTr="00D314C5">
        <w:tc>
          <w:tcPr>
            <w:tcW w:w="5485" w:type="dxa"/>
            <w:tcBorders>
              <w:top w:val="single" w:sz="4" w:space="0" w:color="auto"/>
              <w:left w:val="single" w:sz="4" w:space="0" w:color="auto"/>
              <w:bottom w:val="single" w:sz="4" w:space="0" w:color="auto"/>
              <w:right w:val="single" w:sz="4" w:space="0" w:color="auto"/>
            </w:tcBorders>
          </w:tcPr>
          <w:p w14:paraId="3904CBC7" w14:textId="77777777" w:rsidR="001003BC" w:rsidRPr="00C469D0" w:rsidRDefault="001003BC" w:rsidP="00D314C5">
            <w:pPr>
              <w:spacing w:after="0" w:line="240" w:lineRule="auto"/>
              <w:rPr>
                <w:rFonts w:ascii="Times New Roman" w:hAnsi="Times New Roman" w:cs="Times New Roman"/>
              </w:rPr>
            </w:pPr>
            <w:r w:rsidRPr="00C469D0">
              <w:rPr>
                <w:rFonts w:ascii="Times New Roman" w:eastAsia="Calibri" w:hAnsi="Times New Roman" w:cs="Times New Roman"/>
              </w:rPr>
              <w:t xml:space="preserve">Ūkio subjektų grupės dalyvis, atstovaujantis arba vadovaujantis ūkio subjektų grupei </w:t>
            </w:r>
            <w:r w:rsidRPr="00C469D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80A5BDA" w14:textId="77777777" w:rsidR="001003BC" w:rsidRPr="00C469D0" w:rsidRDefault="001003BC" w:rsidP="00D314C5">
            <w:pPr>
              <w:spacing w:after="0" w:line="240" w:lineRule="auto"/>
              <w:rPr>
                <w:rFonts w:ascii="Times New Roman" w:hAnsi="Times New Roman" w:cs="Times New Roman"/>
              </w:rPr>
            </w:pPr>
          </w:p>
        </w:tc>
      </w:tr>
      <w:tr w:rsidR="001003BC" w:rsidRPr="00C469D0" w14:paraId="3F04D42E" w14:textId="77777777" w:rsidTr="00D314C5">
        <w:tc>
          <w:tcPr>
            <w:tcW w:w="5485" w:type="dxa"/>
            <w:tcBorders>
              <w:top w:val="single" w:sz="4" w:space="0" w:color="auto"/>
              <w:left w:val="single" w:sz="4" w:space="0" w:color="auto"/>
              <w:bottom w:val="single" w:sz="4" w:space="0" w:color="auto"/>
              <w:right w:val="single" w:sz="4" w:space="0" w:color="auto"/>
            </w:tcBorders>
          </w:tcPr>
          <w:p w14:paraId="0F5C62E1" w14:textId="77777777" w:rsidR="001003BC" w:rsidRPr="00C469D0" w:rsidRDefault="001003BC" w:rsidP="00D314C5">
            <w:pPr>
              <w:spacing w:after="0" w:line="240" w:lineRule="auto"/>
              <w:rPr>
                <w:rFonts w:ascii="Times New Roman" w:hAnsi="Times New Roman" w:cs="Times New Roman"/>
              </w:rPr>
            </w:pPr>
            <w:r w:rsidRPr="00C469D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649F9E6" w14:textId="77777777" w:rsidR="001003BC" w:rsidRPr="00C469D0" w:rsidRDefault="001003BC" w:rsidP="00D314C5">
            <w:pPr>
              <w:spacing w:after="0" w:line="240" w:lineRule="auto"/>
              <w:rPr>
                <w:rFonts w:ascii="Times New Roman" w:hAnsi="Times New Roman" w:cs="Times New Roman"/>
              </w:rPr>
            </w:pPr>
          </w:p>
        </w:tc>
      </w:tr>
    </w:tbl>
    <w:p w14:paraId="374CCA91" w14:textId="77777777" w:rsidR="001003BC" w:rsidRPr="00C469D0" w:rsidRDefault="001003BC" w:rsidP="001003BC">
      <w:pPr>
        <w:spacing w:after="0" w:line="240" w:lineRule="auto"/>
        <w:rPr>
          <w:rFonts w:ascii="Times New Roman" w:hAnsi="Times New Roman" w:cs="Times New Roman"/>
          <w:iCs/>
        </w:rPr>
      </w:pPr>
    </w:p>
    <w:p w14:paraId="1803FF0F" w14:textId="77777777" w:rsidR="001003BC" w:rsidRPr="00C469D0" w:rsidRDefault="001003BC" w:rsidP="001003BC">
      <w:pPr>
        <w:spacing w:after="0" w:line="240" w:lineRule="auto"/>
        <w:rPr>
          <w:rFonts w:ascii="Times New Roman" w:eastAsia="Calibri" w:hAnsi="Times New Roman" w:cs="Times New Roman"/>
          <w:color w:val="000000" w:themeColor="text1"/>
        </w:rPr>
      </w:pPr>
    </w:p>
    <w:p w14:paraId="6C5CA8E1" w14:textId="77777777" w:rsidR="001003BC" w:rsidRPr="00C469D0" w:rsidRDefault="001003BC" w:rsidP="001003BC">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C469D0">
        <w:rPr>
          <w:rFonts w:ascii="Times New Roman" w:hAnsi="Times New Roman" w:cs="Times New Roman"/>
          <w:b/>
          <w:bCs/>
        </w:rPr>
        <w:t>INFORMACIJA APIE ŽINOMUS SUBTIEKĖJUS IR JIEMS PERDUODAMA VYKDYTI SUTARTIES DALIS</w:t>
      </w:r>
    </w:p>
    <w:p w14:paraId="39C7B60D" w14:textId="77777777" w:rsidR="001003BC" w:rsidRPr="00C469D0" w:rsidRDefault="001003BC" w:rsidP="001003BC">
      <w:pPr>
        <w:pStyle w:val="ListParagraph"/>
        <w:spacing w:after="0" w:line="240" w:lineRule="auto"/>
        <w:ind w:left="567"/>
        <w:jc w:val="center"/>
        <w:rPr>
          <w:rFonts w:ascii="Times New Roman" w:eastAsia="Calibri" w:hAnsi="Times New Roman" w:cs="Times New Roman"/>
          <w:i/>
          <w:iCs/>
          <w:color w:val="000000" w:themeColor="text1"/>
        </w:rPr>
      </w:pPr>
      <w:r w:rsidRPr="00C469D0">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1003BC" w:rsidRPr="00C469D0" w14:paraId="519F3CF2" w14:textId="77777777" w:rsidTr="00D314C5">
        <w:tc>
          <w:tcPr>
            <w:tcW w:w="486" w:type="dxa"/>
            <w:shd w:val="clear" w:color="auto" w:fill="DEEAF6" w:themeFill="accent5" w:themeFillTint="33"/>
          </w:tcPr>
          <w:p w14:paraId="3D9FE35E" w14:textId="77777777" w:rsidR="001003BC" w:rsidRPr="00C469D0" w:rsidRDefault="001003BC" w:rsidP="00D314C5">
            <w:pPr>
              <w:rPr>
                <w:rFonts w:hAnsi="Times New Roman" w:cs="Times New Roman"/>
                <w:b/>
              </w:rPr>
            </w:pPr>
            <w:r w:rsidRPr="00C469D0">
              <w:rPr>
                <w:rFonts w:hAnsi="Times New Roman" w:cs="Times New Roman"/>
                <w:b/>
              </w:rPr>
              <w:t>Eil. Nr.</w:t>
            </w:r>
          </w:p>
        </w:tc>
        <w:tc>
          <w:tcPr>
            <w:tcW w:w="4101" w:type="dxa"/>
            <w:shd w:val="clear" w:color="auto" w:fill="DEEAF6" w:themeFill="accent5" w:themeFillTint="33"/>
          </w:tcPr>
          <w:p w14:paraId="39E27466" w14:textId="77777777" w:rsidR="001003BC" w:rsidRPr="00C469D0" w:rsidRDefault="001003BC" w:rsidP="00D314C5">
            <w:pPr>
              <w:rPr>
                <w:rFonts w:hAnsi="Times New Roman" w:cs="Times New Roman"/>
                <w:b/>
              </w:rPr>
            </w:pPr>
            <w:r w:rsidRPr="00C469D0">
              <w:rPr>
                <w:rFonts w:hAnsi="Times New Roman" w:cs="Times New Roman"/>
                <w:b/>
              </w:rPr>
              <w:t>Subtiekėjo pavadinimas, juridinio asmens kodas, adresas</w:t>
            </w:r>
          </w:p>
        </w:tc>
        <w:tc>
          <w:tcPr>
            <w:tcW w:w="5331" w:type="dxa"/>
            <w:shd w:val="clear" w:color="auto" w:fill="DEEAF6" w:themeFill="accent5" w:themeFillTint="33"/>
          </w:tcPr>
          <w:p w14:paraId="3F98526F" w14:textId="77777777" w:rsidR="001003BC" w:rsidRPr="00C469D0" w:rsidRDefault="001003BC" w:rsidP="00D314C5">
            <w:pPr>
              <w:rPr>
                <w:rFonts w:hAnsi="Times New Roman" w:cs="Times New Roman"/>
                <w:b/>
              </w:rPr>
            </w:pPr>
            <w:r w:rsidRPr="00C469D0">
              <w:rPr>
                <w:rFonts w:hAnsi="Times New Roman" w:cs="Times New Roman"/>
                <w:b/>
              </w:rPr>
              <w:t>Sutarties objekto dalies, perduodamos vykdyti subtiekėjui, aprašymas</w:t>
            </w:r>
          </w:p>
        </w:tc>
      </w:tr>
      <w:tr w:rsidR="001003BC" w:rsidRPr="00C469D0" w14:paraId="73900299" w14:textId="77777777" w:rsidTr="00D314C5">
        <w:tc>
          <w:tcPr>
            <w:tcW w:w="486" w:type="dxa"/>
          </w:tcPr>
          <w:p w14:paraId="64F1FAD6" w14:textId="77777777" w:rsidR="001003BC" w:rsidRPr="00C469D0" w:rsidRDefault="001003BC" w:rsidP="00D314C5">
            <w:pPr>
              <w:rPr>
                <w:rFonts w:hAnsi="Times New Roman" w:cs="Times New Roman"/>
                <w:bCs/>
              </w:rPr>
            </w:pPr>
            <w:r w:rsidRPr="00C469D0">
              <w:rPr>
                <w:rFonts w:hAnsi="Times New Roman" w:cs="Times New Roman"/>
                <w:bCs/>
              </w:rPr>
              <w:t>1.</w:t>
            </w:r>
          </w:p>
        </w:tc>
        <w:tc>
          <w:tcPr>
            <w:tcW w:w="4101" w:type="dxa"/>
          </w:tcPr>
          <w:p w14:paraId="3230C54D" w14:textId="77777777" w:rsidR="001003BC" w:rsidRPr="00C469D0" w:rsidRDefault="001003BC" w:rsidP="00D314C5">
            <w:pPr>
              <w:rPr>
                <w:rFonts w:hAnsi="Times New Roman" w:cs="Times New Roman"/>
                <w:bCs/>
              </w:rPr>
            </w:pPr>
          </w:p>
        </w:tc>
        <w:tc>
          <w:tcPr>
            <w:tcW w:w="5331" w:type="dxa"/>
          </w:tcPr>
          <w:p w14:paraId="140DE17C" w14:textId="77777777" w:rsidR="001003BC" w:rsidRPr="00C469D0" w:rsidRDefault="001003BC" w:rsidP="00D314C5">
            <w:pPr>
              <w:rPr>
                <w:rFonts w:hAnsi="Times New Roman" w:cs="Times New Roman"/>
                <w:bCs/>
              </w:rPr>
            </w:pPr>
          </w:p>
        </w:tc>
      </w:tr>
      <w:tr w:rsidR="001003BC" w:rsidRPr="00C469D0" w14:paraId="5AAA3577" w14:textId="77777777" w:rsidTr="00D314C5">
        <w:tc>
          <w:tcPr>
            <w:tcW w:w="486" w:type="dxa"/>
          </w:tcPr>
          <w:p w14:paraId="76C09C64" w14:textId="77777777" w:rsidR="001003BC" w:rsidRPr="00C469D0" w:rsidRDefault="001003BC" w:rsidP="00D314C5">
            <w:pPr>
              <w:rPr>
                <w:rFonts w:hAnsi="Times New Roman" w:cs="Times New Roman"/>
                <w:bCs/>
              </w:rPr>
            </w:pPr>
            <w:r w:rsidRPr="00C469D0">
              <w:rPr>
                <w:rFonts w:hAnsi="Times New Roman" w:cs="Times New Roman"/>
                <w:bCs/>
              </w:rPr>
              <w:t>2.</w:t>
            </w:r>
          </w:p>
        </w:tc>
        <w:tc>
          <w:tcPr>
            <w:tcW w:w="4101" w:type="dxa"/>
          </w:tcPr>
          <w:p w14:paraId="563CAF6C" w14:textId="77777777" w:rsidR="001003BC" w:rsidRPr="00C469D0" w:rsidRDefault="001003BC" w:rsidP="00D314C5">
            <w:pPr>
              <w:rPr>
                <w:rFonts w:hAnsi="Times New Roman" w:cs="Times New Roman"/>
                <w:bCs/>
              </w:rPr>
            </w:pPr>
          </w:p>
        </w:tc>
        <w:tc>
          <w:tcPr>
            <w:tcW w:w="5331" w:type="dxa"/>
          </w:tcPr>
          <w:p w14:paraId="7122AF41" w14:textId="77777777" w:rsidR="001003BC" w:rsidRPr="00C469D0" w:rsidRDefault="001003BC" w:rsidP="00D314C5">
            <w:pPr>
              <w:rPr>
                <w:rFonts w:hAnsi="Times New Roman" w:cs="Times New Roman"/>
                <w:bCs/>
              </w:rPr>
            </w:pPr>
          </w:p>
        </w:tc>
      </w:tr>
    </w:tbl>
    <w:p w14:paraId="4ED202F3" w14:textId="77777777" w:rsidR="001003BC" w:rsidRPr="00C469D0" w:rsidRDefault="001003BC" w:rsidP="001003BC">
      <w:pPr>
        <w:spacing w:after="0" w:line="240" w:lineRule="auto"/>
        <w:rPr>
          <w:rFonts w:ascii="Times New Roman" w:hAnsi="Times New Roman" w:cs="Times New Roman"/>
        </w:rPr>
      </w:pPr>
    </w:p>
    <w:p w14:paraId="69C8139E" w14:textId="77777777" w:rsidR="001003BC" w:rsidRPr="00C469D0" w:rsidRDefault="001003BC" w:rsidP="007F7571">
      <w:pPr>
        <w:pStyle w:val="ListParagraph"/>
        <w:numPr>
          <w:ilvl w:val="0"/>
          <w:numId w:val="1"/>
        </w:numPr>
        <w:tabs>
          <w:tab w:val="left" w:pos="851"/>
        </w:tabs>
        <w:spacing w:after="0" w:line="240" w:lineRule="auto"/>
        <w:ind w:left="0" w:firstLine="567"/>
        <w:jc w:val="center"/>
        <w:rPr>
          <w:rFonts w:ascii="Times New Roman" w:hAnsi="Times New Roman" w:cs="Times New Roman"/>
          <w:b/>
          <w:bCs/>
        </w:rPr>
      </w:pPr>
      <w:r w:rsidRPr="00C469D0">
        <w:rPr>
          <w:rFonts w:ascii="Times New Roman" w:hAnsi="Times New Roman" w:cs="Times New Roman"/>
          <w:b/>
          <w:bCs/>
        </w:rPr>
        <w:t xml:space="preserve">PASIŪLYMO KAINA </w:t>
      </w:r>
    </w:p>
    <w:p w14:paraId="3BA59174" w14:textId="77777777" w:rsidR="001003BC" w:rsidRPr="00C469D0" w:rsidRDefault="001003BC" w:rsidP="001003BC">
      <w:pPr>
        <w:pStyle w:val="ListParagraph"/>
        <w:numPr>
          <w:ilvl w:val="1"/>
          <w:numId w:val="1"/>
        </w:numPr>
        <w:tabs>
          <w:tab w:val="left" w:pos="1134"/>
        </w:tabs>
        <w:spacing w:line="20" w:lineRule="atLeast"/>
        <w:ind w:left="0" w:firstLine="567"/>
        <w:jc w:val="both"/>
        <w:rPr>
          <w:rFonts w:ascii="Times New Roman" w:hAnsi="Times New Roman" w:cs="Times New Roman"/>
          <w:bCs/>
          <w:iCs/>
        </w:rPr>
      </w:pPr>
      <w:r w:rsidRPr="00C469D0">
        <w:rPr>
          <w:rFonts w:ascii="Times New Roman" w:hAnsi="Times New Roman" w:cs="Times New Roman"/>
          <w:bCs/>
          <w:iCs/>
        </w:rPr>
        <w:t>Pasiūlyme kaina nurodomos eurais</w:t>
      </w:r>
      <w:r w:rsidRPr="00C469D0">
        <w:rPr>
          <w:rFonts w:ascii="Times New Roman" w:eastAsia="Calibri" w:hAnsi="Times New Roman" w:cs="Times New Roman"/>
        </w:rPr>
        <w:t>.</w:t>
      </w:r>
      <w:r w:rsidRPr="00C469D0">
        <w:rPr>
          <w:rFonts w:ascii="Times New Roman" w:hAnsi="Times New Roman" w:cs="Times New Roman"/>
          <w:bCs/>
          <w:iCs/>
        </w:rPr>
        <w:t xml:space="preserve"> Jeigu pasiūlymuose kainos nurodytos užsienio valiuta, jos turės būti perskaičiuojamos į eurus </w:t>
      </w:r>
      <w:r w:rsidRPr="00C469D0">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469D0">
        <w:rPr>
          <w:rFonts w:ascii="Times New Roman" w:hAnsi="Times New Roman" w:cs="Times New Roman"/>
          <w:bCs/>
          <w:iCs/>
        </w:rPr>
        <w:t>.</w:t>
      </w:r>
    </w:p>
    <w:p w14:paraId="59C9EF0C" w14:textId="77777777" w:rsidR="001003BC" w:rsidRPr="00C469D0" w:rsidRDefault="001003BC" w:rsidP="001003BC">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C469D0">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C469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469D0">
        <w:rPr>
          <w:rFonts w:ascii="Times New Roman" w:hAnsi="Times New Roman" w:cs="Times New Roman"/>
          <w:bCs/>
          <w:iCs/>
        </w:rPr>
        <w:t xml:space="preserve">kainos </w:t>
      </w:r>
      <w:r w:rsidRPr="00C469D0">
        <w:rPr>
          <w:rFonts w:ascii="Times New Roman" w:hAnsi="Times New Roman" w:cs="Times New Roman"/>
          <w:bCs/>
        </w:rPr>
        <w:t xml:space="preserve">bus vertinamos ir lyginamos su visais mokesčiais, įskaitant PVM. </w:t>
      </w:r>
      <w:r w:rsidRPr="00C469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469D0">
        <w:rPr>
          <w:rFonts w:ascii="Times New Roman" w:hAnsi="Times New Roman" w:cs="Times New Roman"/>
          <w:iCs/>
        </w:rPr>
        <w:t>kainą (jeigu tiekėjas jo neįskaičiavo pateikiant pasiūlymą, palyginimo tikslais įskaičiuoja pati perkančioji organizacija)</w:t>
      </w:r>
      <w:r w:rsidRPr="00C469D0">
        <w:rPr>
          <w:rFonts w:ascii="Times New Roman" w:eastAsia="Calibri" w:hAnsi="Times New Roman" w:cs="Times New Roman"/>
        </w:rPr>
        <w:t xml:space="preserve">. Į pasiūlymo </w:t>
      </w:r>
      <w:r w:rsidRPr="00C469D0">
        <w:rPr>
          <w:rFonts w:ascii="Times New Roman" w:hAnsi="Times New Roman" w:cs="Times New Roman"/>
          <w:bCs/>
          <w:iCs/>
        </w:rPr>
        <w:t xml:space="preserve">kainą privalo būti </w:t>
      </w:r>
      <w:r w:rsidRPr="00C469D0">
        <w:rPr>
          <w:rFonts w:ascii="Times New Roman" w:eastAsia="Arial Unicode MS" w:hAnsi="Times New Roman" w:cs="Times New Roman"/>
          <w:szCs w:val="24"/>
        </w:rPr>
        <w:t>įskaičiuoti visi mokesčiai bei visos</w:t>
      </w:r>
      <w:r w:rsidRPr="00C469D0">
        <w:rPr>
          <w:rFonts w:ascii="Times New Roman" w:hAnsi="Times New Roman" w:cs="Times New Roman"/>
          <w:b/>
          <w:szCs w:val="24"/>
        </w:rPr>
        <w:t xml:space="preserve"> </w:t>
      </w:r>
      <w:r w:rsidRPr="00C469D0">
        <w:rPr>
          <w:rFonts w:ascii="Times New Roman" w:hAnsi="Times New Roman" w:cs="Times New Roman"/>
          <w:szCs w:val="24"/>
        </w:rPr>
        <w:t>kitos Tiekėjo patirtos ir (ar) galimos patirti tiesioginės ir netiesioginės išlaidos ir mokesčiai</w:t>
      </w:r>
      <w:r w:rsidRPr="00C469D0">
        <w:rPr>
          <w:rFonts w:ascii="Times New Roman" w:eastAsia="Arial Unicode MS" w:hAnsi="Times New Roman" w:cs="Times New Roman"/>
          <w:szCs w:val="24"/>
        </w:rPr>
        <w:t>, susiję su Prekių tiekimu,</w:t>
      </w:r>
      <w:r w:rsidRPr="00C469D0">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32E48C62" w14:textId="77777777" w:rsidR="001003BC" w:rsidRPr="00C469D0" w:rsidRDefault="001003BC" w:rsidP="008A3E3A">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C469D0">
        <w:rPr>
          <w:rFonts w:ascii="Times New Roman" w:hAnsi="Times New Roman" w:cs="Times New Roman"/>
        </w:rPr>
        <w:lastRenderedPageBreak/>
        <w:t>visas su dokumentų, kurių reikalauja Pirkėjas, rengimu ir pateikimu susijusias išlaidas;</w:t>
      </w:r>
    </w:p>
    <w:p w14:paraId="04EA4A18" w14:textId="77777777" w:rsidR="001003BC" w:rsidRPr="00C469D0" w:rsidRDefault="001003BC" w:rsidP="008A3E3A">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C469D0">
        <w:rPr>
          <w:rFonts w:ascii="Times New Roman" w:hAnsi="Times New Roman" w:cs="Times New Roman"/>
          <w:szCs w:val="24"/>
        </w:rPr>
        <w:t>elektroninių sąskaitų teikimo išlaidos.</w:t>
      </w:r>
    </w:p>
    <w:p w14:paraId="2B2940EE" w14:textId="77777777" w:rsidR="001003BC" w:rsidRPr="00C469D0" w:rsidRDefault="001003BC" w:rsidP="008A3E3A">
      <w:pPr>
        <w:pStyle w:val="ListParagraph"/>
        <w:numPr>
          <w:ilvl w:val="1"/>
          <w:numId w:val="1"/>
        </w:numPr>
        <w:tabs>
          <w:tab w:val="left" w:pos="1134"/>
        </w:tabs>
        <w:spacing w:after="0" w:line="240" w:lineRule="auto"/>
        <w:ind w:left="0" w:firstLine="567"/>
        <w:jc w:val="both"/>
        <w:rPr>
          <w:rFonts w:ascii="Times New Roman" w:hAnsi="Times New Roman" w:cs="Times New Roman"/>
          <w:smallCaps/>
        </w:rPr>
      </w:pPr>
      <w:r w:rsidRPr="00C469D0">
        <w:rPr>
          <w:rFonts w:ascii="Times New Roman" w:hAnsi="Times New Roman" w:cs="Times New Roman"/>
          <w:color w:val="000000"/>
        </w:rPr>
        <w:t xml:space="preserve">Jeigu pasiūlyme nurodyta </w:t>
      </w:r>
      <w:r w:rsidRPr="00C469D0">
        <w:rPr>
          <w:rFonts w:ascii="Times New Roman" w:hAnsi="Times New Roman" w:cs="Times New Roman"/>
          <w:bCs/>
          <w:iCs/>
        </w:rPr>
        <w:t>kaina</w:t>
      </w:r>
      <w:r w:rsidRPr="00C469D0">
        <w:rPr>
          <w:rFonts w:ascii="Times New Roman" w:hAnsi="Times New Roman" w:cs="Times New Roman"/>
          <w:color w:val="000000"/>
        </w:rPr>
        <w:t xml:space="preserve">, išreikšta skaitmenimis, neatitinka </w:t>
      </w:r>
      <w:r w:rsidRPr="00C469D0">
        <w:rPr>
          <w:rFonts w:ascii="Times New Roman" w:hAnsi="Times New Roman" w:cs="Times New Roman"/>
          <w:bCs/>
          <w:iCs/>
        </w:rPr>
        <w:t>kainos</w:t>
      </w:r>
      <w:r w:rsidRPr="00C469D0">
        <w:rPr>
          <w:rFonts w:ascii="Times New Roman" w:hAnsi="Times New Roman" w:cs="Times New Roman"/>
          <w:color w:val="000000"/>
        </w:rPr>
        <w:t xml:space="preserve">, nurodytos žodžiais, teisinga laikoma </w:t>
      </w:r>
      <w:r w:rsidRPr="00C469D0">
        <w:rPr>
          <w:rFonts w:ascii="Times New Roman" w:hAnsi="Times New Roman" w:cs="Times New Roman"/>
          <w:bCs/>
          <w:iCs/>
        </w:rPr>
        <w:t>kaina</w:t>
      </w:r>
      <w:r w:rsidRPr="00C469D0">
        <w:rPr>
          <w:rFonts w:ascii="Times New Roman" w:hAnsi="Times New Roman" w:cs="Times New Roman"/>
          <w:color w:val="000000"/>
        </w:rPr>
        <w:t>, nurodytos žodžiais.</w:t>
      </w:r>
    </w:p>
    <w:p w14:paraId="68ACA581" w14:textId="77777777" w:rsidR="001003BC" w:rsidRPr="00C469D0" w:rsidRDefault="001003BC" w:rsidP="008A3E3A">
      <w:pPr>
        <w:pStyle w:val="ListParagraph"/>
        <w:numPr>
          <w:ilvl w:val="1"/>
          <w:numId w:val="1"/>
        </w:numPr>
        <w:tabs>
          <w:tab w:val="left" w:pos="1134"/>
        </w:tabs>
        <w:spacing w:after="0" w:line="240" w:lineRule="auto"/>
        <w:ind w:left="0" w:right="49" w:firstLine="567"/>
        <w:jc w:val="both"/>
        <w:rPr>
          <w:rFonts w:ascii="Times New Roman" w:hAnsi="Times New Roman" w:cs="Times New Roman"/>
          <w:iCs/>
        </w:rPr>
      </w:pPr>
      <w:r w:rsidRPr="00C469D0">
        <w:rPr>
          <w:rFonts w:ascii="Times New Roman" w:hAnsi="Times New Roman" w:cs="Times New Roman"/>
          <w:iCs/>
        </w:rPr>
        <w:t xml:space="preserve"> </w:t>
      </w:r>
      <w:r w:rsidRPr="00C469D0">
        <w:rPr>
          <w:rFonts w:ascii="Times New Roman" w:hAnsi="Times New Roman" w:cs="Times New Roman"/>
        </w:rPr>
        <w:t>V</w:t>
      </w:r>
      <w:r w:rsidRPr="00C469D0">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5624CC" w14:textId="77777777" w:rsidR="001003BC" w:rsidRPr="00C469D0" w:rsidRDefault="001003BC" w:rsidP="00ED7CD0">
      <w:pPr>
        <w:pStyle w:val="ListParagraph"/>
        <w:spacing w:after="0" w:line="240" w:lineRule="auto"/>
        <w:ind w:left="567"/>
        <w:jc w:val="both"/>
        <w:rPr>
          <w:rFonts w:ascii="Times New Roman" w:hAnsi="Times New Roman" w:cs="Times New Roman"/>
          <w:bCs/>
          <w:iCs/>
        </w:rPr>
      </w:pPr>
    </w:p>
    <w:p w14:paraId="7DCE8544" w14:textId="77777777" w:rsidR="001003BC" w:rsidRPr="00C469D0" w:rsidRDefault="001003BC" w:rsidP="00ED7CD0">
      <w:pPr>
        <w:pStyle w:val="ListParagraph"/>
        <w:spacing w:after="0" w:line="240" w:lineRule="auto"/>
        <w:ind w:left="567"/>
        <w:jc w:val="both"/>
        <w:rPr>
          <w:rFonts w:ascii="Times New Roman" w:hAnsi="Times New Roman" w:cs="Times New Roman"/>
          <w:b/>
          <w:iCs/>
          <w:u w:val="single"/>
        </w:rPr>
      </w:pPr>
      <w:bookmarkStart w:id="5" w:name="_Hlk133236510"/>
      <w:r w:rsidRPr="00C469D0">
        <w:rPr>
          <w:rFonts w:ascii="Times New Roman" w:hAnsi="Times New Roman" w:cs="Times New Roman"/>
          <w:b/>
          <w:bCs/>
          <w:iCs/>
          <w:u w:val="single"/>
        </w:rPr>
        <w:t>1 pirkimo dalis</w:t>
      </w:r>
    </w:p>
    <w:tbl>
      <w:tblPr>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4790"/>
        <w:gridCol w:w="1132"/>
        <w:gridCol w:w="1339"/>
        <w:gridCol w:w="1510"/>
      </w:tblGrid>
      <w:tr w:rsidR="001003BC" w:rsidRPr="00C469D0" w14:paraId="06E06998" w14:textId="77777777" w:rsidTr="009613A7">
        <w:trPr>
          <w:tblHeader/>
        </w:trPr>
        <w:tc>
          <w:tcPr>
            <w:tcW w:w="716" w:type="dxa"/>
            <w:shd w:val="clear" w:color="auto" w:fill="DEEAF6" w:themeFill="accent5" w:themeFillTint="33"/>
            <w:vAlign w:val="center"/>
          </w:tcPr>
          <w:p w14:paraId="76DB75C4" w14:textId="77777777" w:rsidR="001003BC" w:rsidRPr="00C469D0" w:rsidRDefault="001003BC" w:rsidP="00D314C5">
            <w:pPr>
              <w:spacing w:after="0" w:line="240" w:lineRule="auto"/>
              <w:rPr>
                <w:rFonts w:ascii="Times New Roman" w:hAnsi="Times New Roman" w:cs="Times New Roman"/>
                <w:b/>
                <w:sz w:val="20"/>
                <w:szCs w:val="20"/>
              </w:rPr>
            </w:pPr>
            <w:r w:rsidRPr="00C469D0">
              <w:rPr>
                <w:rFonts w:ascii="Times New Roman" w:hAnsi="Times New Roman" w:cs="Times New Roman"/>
                <w:b/>
                <w:sz w:val="20"/>
                <w:szCs w:val="20"/>
              </w:rPr>
              <w:t>Eil. Nr.</w:t>
            </w:r>
          </w:p>
        </w:tc>
        <w:tc>
          <w:tcPr>
            <w:tcW w:w="4949" w:type="dxa"/>
            <w:shd w:val="clear" w:color="auto" w:fill="DEEAF6" w:themeFill="accent5" w:themeFillTint="33"/>
            <w:vAlign w:val="center"/>
          </w:tcPr>
          <w:p w14:paraId="5C41C7FA" w14:textId="77777777" w:rsidR="001003BC" w:rsidRPr="00C469D0" w:rsidRDefault="001003BC" w:rsidP="00D314C5">
            <w:pPr>
              <w:spacing w:after="0" w:line="240" w:lineRule="auto"/>
              <w:rPr>
                <w:rFonts w:ascii="Times New Roman" w:hAnsi="Times New Roman" w:cs="Times New Roman"/>
                <w:b/>
                <w:iCs/>
                <w:sz w:val="20"/>
                <w:szCs w:val="20"/>
              </w:rPr>
            </w:pPr>
            <w:r w:rsidRPr="00C469D0">
              <w:rPr>
                <w:rFonts w:ascii="Times New Roman" w:hAnsi="Times New Roman" w:cs="Times New Roman"/>
                <w:b/>
                <w:iCs/>
                <w:sz w:val="20"/>
                <w:szCs w:val="20"/>
              </w:rPr>
              <w:t>Pirkimo objektas</w:t>
            </w:r>
          </w:p>
        </w:tc>
        <w:tc>
          <w:tcPr>
            <w:tcW w:w="1134" w:type="dxa"/>
            <w:shd w:val="clear" w:color="auto" w:fill="DEEAF6" w:themeFill="accent5" w:themeFillTint="33"/>
            <w:vAlign w:val="center"/>
          </w:tcPr>
          <w:p w14:paraId="62A1B1B0" w14:textId="77777777" w:rsidR="001003BC" w:rsidRPr="00C469D0" w:rsidRDefault="001003BC" w:rsidP="00D314C5">
            <w:pPr>
              <w:spacing w:after="0" w:line="240" w:lineRule="auto"/>
              <w:jc w:val="center"/>
              <w:rPr>
                <w:rFonts w:ascii="Times New Roman" w:hAnsi="Times New Roman" w:cs="Times New Roman"/>
                <w:b/>
                <w:bCs/>
                <w:iCs/>
                <w:color w:val="00B050"/>
                <w:sz w:val="20"/>
                <w:szCs w:val="20"/>
              </w:rPr>
            </w:pPr>
            <w:r w:rsidRPr="00C469D0">
              <w:rPr>
                <w:rFonts w:ascii="Times New Roman" w:hAnsi="Times New Roman" w:cs="Times New Roman"/>
                <w:b/>
                <w:bCs/>
                <w:iCs/>
                <w:sz w:val="20"/>
                <w:szCs w:val="20"/>
              </w:rPr>
              <w:t>Mato vienetas</w:t>
            </w:r>
          </w:p>
        </w:tc>
        <w:tc>
          <w:tcPr>
            <w:tcW w:w="1134" w:type="dxa"/>
            <w:shd w:val="clear" w:color="auto" w:fill="DEEAF6" w:themeFill="accent5" w:themeFillTint="33"/>
            <w:vAlign w:val="center"/>
          </w:tcPr>
          <w:p w14:paraId="702A8E0B" w14:textId="6DD2E494" w:rsidR="001003BC" w:rsidRPr="00C469D0" w:rsidRDefault="009613A7" w:rsidP="00D314C5">
            <w:pPr>
              <w:spacing w:after="0" w:line="240" w:lineRule="auto"/>
              <w:jc w:val="center"/>
              <w:rPr>
                <w:rFonts w:ascii="Times New Roman" w:hAnsi="Times New Roman" w:cs="Times New Roman"/>
                <w:b/>
                <w:iCs/>
                <w:sz w:val="20"/>
                <w:szCs w:val="20"/>
              </w:rPr>
            </w:pPr>
            <w:r>
              <w:rPr>
                <w:rFonts w:ascii="Times New Roman" w:hAnsi="Times New Roman" w:cs="Times New Roman"/>
                <w:b/>
                <w:iCs/>
                <w:sz w:val="20"/>
                <w:szCs w:val="20"/>
              </w:rPr>
              <w:t>Preliminarus k</w:t>
            </w:r>
            <w:r w:rsidR="001003BC" w:rsidRPr="00C469D0">
              <w:rPr>
                <w:rFonts w:ascii="Times New Roman" w:hAnsi="Times New Roman" w:cs="Times New Roman"/>
                <w:b/>
                <w:iCs/>
                <w:sz w:val="20"/>
                <w:szCs w:val="20"/>
              </w:rPr>
              <w:t>iekis</w:t>
            </w:r>
          </w:p>
        </w:tc>
        <w:tc>
          <w:tcPr>
            <w:tcW w:w="1544" w:type="dxa"/>
            <w:shd w:val="clear" w:color="auto" w:fill="DEEAF6" w:themeFill="accent5" w:themeFillTint="33"/>
            <w:vAlign w:val="center"/>
          </w:tcPr>
          <w:p w14:paraId="2B98256C" w14:textId="77777777" w:rsidR="001003BC" w:rsidRPr="00C469D0" w:rsidRDefault="001003BC" w:rsidP="00D314C5">
            <w:pPr>
              <w:spacing w:after="0" w:line="240" w:lineRule="auto"/>
              <w:jc w:val="center"/>
              <w:rPr>
                <w:rFonts w:ascii="Times New Roman" w:hAnsi="Times New Roman" w:cs="Times New Roman"/>
                <w:b/>
                <w:sz w:val="20"/>
                <w:szCs w:val="20"/>
              </w:rPr>
            </w:pPr>
            <w:r w:rsidRPr="00C469D0">
              <w:rPr>
                <w:rFonts w:ascii="Times New Roman" w:hAnsi="Times New Roman" w:cs="Times New Roman"/>
                <w:b/>
                <w:sz w:val="20"/>
                <w:szCs w:val="20"/>
              </w:rPr>
              <w:t>Mato vieneto įkainis EUR be PVM</w:t>
            </w:r>
          </w:p>
        </w:tc>
      </w:tr>
      <w:tr w:rsidR="00D51E83" w:rsidRPr="00C469D0" w14:paraId="6B5E2CCB" w14:textId="77777777" w:rsidTr="009613A7">
        <w:tc>
          <w:tcPr>
            <w:tcW w:w="716" w:type="dxa"/>
            <w:tcBorders>
              <w:top w:val="single" w:sz="24" w:space="0" w:color="auto"/>
            </w:tcBorders>
          </w:tcPr>
          <w:p w14:paraId="54F4551C" w14:textId="474B52AA"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w:t>
            </w:r>
          </w:p>
        </w:tc>
        <w:tc>
          <w:tcPr>
            <w:tcW w:w="4949" w:type="dxa"/>
            <w:tcBorders>
              <w:top w:val="single" w:sz="24" w:space="0" w:color="auto"/>
            </w:tcBorders>
          </w:tcPr>
          <w:p w14:paraId="3C71F926" w14:textId="272DF31C" w:rsidR="00D51E83" w:rsidRPr="00D51E83" w:rsidRDefault="00D51E83" w:rsidP="00D51E83">
            <w:pPr>
              <w:spacing w:after="0" w:line="240" w:lineRule="auto"/>
              <w:rPr>
                <w:rFonts w:ascii="Times New Roman" w:hAnsi="Times New Roman" w:cs="Times New Roman"/>
                <w:sz w:val="20"/>
                <w:szCs w:val="20"/>
                <w:highlight w:val="yellow"/>
              </w:rPr>
            </w:pPr>
            <w:r w:rsidRPr="00D51E83">
              <w:rPr>
                <w:rFonts w:ascii="Times New Roman" w:hAnsi="Times New Roman" w:cs="Times New Roman"/>
                <w:color w:val="000000"/>
              </w:rPr>
              <w:t>Tipo patvirtinimo sertifikato atnaujinimo įkainis</w:t>
            </w:r>
          </w:p>
        </w:tc>
        <w:tc>
          <w:tcPr>
            <w:tcW w:w="1134" w:type="dxa"/>
            <w:tcBorders>
              <w:top w:val="single" w:sz="24" w:space="0" w:color="auto"/>
            </w:tcBorders>
          </w:tcPr>
          <w:p w14:paraId="7B7008CF" w14:textId="77777777"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Borders>
              <w:top w:val="single" w:sz="24" w:space="0" w:color="auto"/>
            </w:tcBorders>
          </w:tcPr>
          <w:p w14:paraId="140EDD85" w14:textId="652CFF02" w:rsidR="00D51E83" w:rsidRPr="00C469D0" w:rsidRDefault="00D51E83" w:rsidP="00D51E83">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18</w:t>
            </w:r>
          </w:p>
        </w:tc>
        <w:tc>
          <w:tcPr>
            <w:tcW w:w="1544" w:type="dxa"/>
            <w:tcBorders>
              <w:top w:val="single" w:sz="24" w:space="0" w:color="auto"/>
              <w:right w:val="single" w:sz="4" w:space="0" w:color="auto"/>
            </w:tcBorders>
          </w:tcPr>
          <w:p w14:paraId="1954F596"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4A51114D" w14:textId="77777777" w:rsidTr="009613A7">
        <w:tc>
          <w:tcPr>
            <w:tcW w:w="716" w:type="dxa"/>
          </w:tcPr>
          <w:p w14:paraId="16E95585" w14:textId="2FAF21A5"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w:t>
            </w:r>
          </w:p>
        </w:tc>
        <w:tc>
          <w:tcPr>
            <w:tcW w:w="4949" w:type="dxa"/>
          </w:tcPr>
          <w:p w14:paraId="108286D7" w14:textId="7181EE4A"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 xml:space="preserve">SIM kortelės keitimas LTE Router Box modeme, testavimas, drėgmei atsparaus lipduko ant modulio su nauju IP adresu keitimas </w:t>
            </w:r>
          </w:p>
        </w:tc>
        <w:tc>
          <w:tcPr>
            <w:tcW w:w="1134" w:type="dxa"/>
          </w:tcPr>
          <w:p w14:paraId="7A7BB06E"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762C735A" w14:textId="24C5E37D" w:rsidR="00D51E83" w:rsidRPr="00C469D0" w:rsidRDefault="00D51E83" w:rsidP="00D51E83">
            <w:pPr>
              <w:spacing w:after="0" w:line="240" w:lineRule="auto"/>
              <w:jc w:val="center"/>
              <w:rPr>
                <w:rFonts w:ascii="Times New Roman" w:hAnsi="Times New Roman" w:cs="Times New Roman"/>
                <w:iCs/>
                <w:color w:val="00B050"/>
                <w:sz w:val="20"/>
                <w:szCs w:val="20"/>
              </w:rPr>
            </w:pPr>
            <w:r w:rsidRPr="00C626C0">
              <w:rPr>
                <w:rFonts w:ascii="Times New Roman" w:hAnsi="Times New Roman" w:cs="Times New Roman"/>
                <w:iCs/>
                <w:sz w:val="20"/>
                <w:szCs w:val="20"/>
              </w:rPr>
              <w:t>18</w:t>
            </w:r>
          </w:p>
        </w:tc>
        <w:tc>
          <w:tcPr>
            <w:tcW w:w="1544" w:type="dxa"/>
          </w:tcPr>
          <w:p w14:paraId="22524C97"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54D2D4A8" w14:textId="77777777" w:rsidTr="009613A7">
        <w:tc>
          <w:tcPr>
            <w:tcW w:w="716" w:type="dxa"/>
          </w:tcPr>
          <w:p w14:paraId="231185A6" w14:textId="6CAA8145"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w:t>
            </w:r>
          </w:p>
        </w:tc>
        <w:tc>
          <w:tcPr>
            <w:tcW w:w="4949" w:type="dxa"/>
          </w:tcPr>
          <w:p w14:paraId="72410080" w14:textId="220E8CAC"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SIM kortelės keitimas ,,PoliScan FM1“ įrangos valdymo įrenginyje, testavimas</w:t>
            </w:r>
          </w:p>
        </w:tc>
        <w:tc>
          <w:tcPr>
            <w:tcW w:w="1134" w:type="dxa"/>
          </w:tcPr>
          <w:p w14:paraId="42BD2E7A"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6EACE173" w14:textId="766DD56B"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7951DE87"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07F1605C" w14:textId="77777777" w:rsidTr="009613A7">
        <w:tc>
          <w:tcPr>
            <w:tcW w:w="716" w:type="dxa"/>
          </w:tcPr>
          <w:p w14:paraId="3735155C" w14:textId="642E1519"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4.</w:t>
            </w:r>
          </w:p>
        </w:tc>
        <w:tc>
          <w:tcPr>
            <w:tcW w:w="4949" w:type="dxa"/>
          </w:tcPr>
          <w:p w14:paraId="0A814C95" w14:textId="1FD20E8C"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 xml:space="preserve">LTE  Router Box modemo aparatinės-programinės įrangos (angl. – „firmware“) atnaujinimas, LTE modemo konfigūracijos optimizavimas </w:t>
            </w:r>
          </w:p>
        </w:tc>
        <w:tc>
          <w:tcPr>
            <w:tcW w:w="1134" w:type="dxa"/>
          </w:tcPr>
          <w:p w14:paraId="1D63A1A9"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123D8659" w14:textId="3D3EFCF7"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5D57AF6A"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39C5FBE2" w14:textId="77777777" w:rsidTr="009613A7">
        <w:tc>
          <w:tcPr>
            <w:tcW w:w="716" w:type="dxa"/>
          </w:tcPr>
          <w:p w14:paraId="520A5DA5" w14:textId="56EC429D"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5.</w:t>
            </w:r>
          </w:p>
        </w:tc>
        <w:tc>
          <w:tcPr>
            <w:tcW w:w="4949" w:type="dxa"/>
          </w:tcPr>
          <w:p w14:paraId="72B773EE" w14:textId="79613DEB"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Dalyvavimas atliekant ,,PoliScan</w:t>
            </w:r>
            <w:r w:rsidRPr="00D51E83">
              <w:rPr>
                <w:rFonts w:ascii="Times New Roman" w:hAnsi="Times New Roman" w:cs="Times New Roman"/>
                <w:b/>
                <w:bCs/>
                <w:color w:val="000000"/>
              </w:rPr>
              <w:t xml:space="preserve"> </w:t>
            </w:r>
            <w:r w:rsidRPr="00D51E83">
              <w:rPr>
                <w:rFonts w:ascii="Times New Roman" w:hAnsi="Times New Roman" w:cs="Times New Roman"/>
                <w:color w:val="000000"/>
              </w:rPr>
              <w:t>FM1“ įrangos patikrą Lietuvoje</w:t>
            </w:r>
          </w:p>
        </w:tc>
        <w:tc>
          <w:tcPr>
            <w:tcW w:w="1134" w:type="dxa"/>
          </w:tcPr>
          <w:p w14:paraId="02E76E5F"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0381DE33" w14:textId="7A3AFDFD"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2835FA09"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5F3DB9A4" w14:textId="77777777" w:rsidTr="009613A7">
        <w:tc>
          <w:tcPr>
            <w:tcW w:w="716" w:type="dxa"/>
          </w:tcPr>
          <w:p w14:paraId="7B5CE8C6" w14:textId="40C45568"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6.</w:t>
            </w:r>
          </w:p>
        </w:tc>
        <w:tc>
          <w:tcPr>
            <w:tcW w:w="4949" w:type="dxa"/>
          </w:tcPr>
          <w:p w14:paraId="365AEA05" w14:textId="3D60E2AA" w:rsidR="00D51E83" w:rsidRPr="00D51E83" w:rsidRDefault="00D51E83" w:rsidP="00D51E83">
            <w:pPr>
              <w:spacing w:after="0" w:line="240" w:lineRule="auto"/>
              <w:rPr>
                <w:rFonts w:ascii="Times New Roman" w:hAnsi="Times New Roman" w:cs="Times New Roman"/>
                <w:sz w:val="20"/>
                <w:szCs w:val="20"/>
                <w:highlight w:val="yellow"/>
              </w:rPr>
            </w:pPr>
            <w:r w:rsidRPr="00D51E83">
              <w:rPr>
                <w:rFonts w:ascii="Times New Roman" w:hAnsi="Times New Roman" w:cs="Times New Roman"/>
                <w:color w:val="000000"/>
              </w:rPr>
              <w:t>,,PoliScan FM1“ programinės įrangos atnaujinimas, testavimas</w:t>
            </w:r>
          </w:p>
        </w:tc>
        <w:tc>
          <w:tcPr>
            <w:tcW w:w="1134" w:type="dxa"/>
          </w:tcPr>
          <w:p w14:paraId="58D07F7B"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51B77E54" w14:textId="52299F82"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077644E5"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13C9C2F5" w14:textId="77777777" w:rsidTr="009613A7">
        <w:tc>
          <w:tcPr>
            <w:tcW w:w="716" w:type="dxa"/>
          </w:tcPr>
          <w:p w14:paraId="5E07A81C" w14:textId="470D3E7D"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7.</w:t>
            </w:r>
          </w:p>
        </w:tc>
        <w:tc>
          <w:tcPr>
            <w:tcW w:w="4949" w:type="dxa"/>
          </w:tcPr>
          <w:p w14:paraId="66C92AB6" w14:textId="7F69EB72" w:rsidR="00D51E83" w:rsidRPr="00D51E83" w:rsidRDefault="00D51E83" w:rsidP="00D51E83">
            <w:pPr>
              <w:spacing w:after="0" w:line="240" w:lineRule="auto"/>
              <w:rPr>
                <w:rFonts w:ascii="Times New Roman" w:hAnsi="Times New Roman" w:cs="Times New Roman"/>
                <w:sz w:val="20"/>
                <w:szCs w:val="20"/>
                <w:highlight w:val="yellow"/>
              </w:rPr>
            </w:pPr>
            <w:r w:rsidRPr="00D51E83">
              <w:rPr>
                <w:rFonts w:ascii="Times New Roman" w:hAnsi="Times New Roman" w:cs="Times New Roman"/>
                <w:color w:val="000000"/>
              </w:rPr>
              <w:t>,,PoliScan FM1“ programinės įrangos įdiegimas, testavimas</w:t>
            </w:r>
          </w:p>
        </w:tc>
        <w:tc>
          <w:tcPr>
            <w:tcW w:w="1134" w:type="dxa"/>
          </w:tcPr>
          <w:p w14:paraId="4E788193"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000FCF1B" w14:textId="2068F6C1"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7988E518"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592F8874" w14:textId="77777777" w:rsidTr="009613A7">
        <w:tc>
          <w:tcPr>
            <w:tcW w:w="716" w:type="dxa"/>
          </w:tcPr>
          <w:p w14:paraId="3E48EE39" w14:textId="76DF232C"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8.</w:t>
            </w:r>
          </w:p>
        </w:tc>
        <w:tc>
          <w:tcPr>
            <w:tcW w:w="4949" w:type="dxa"/>
          </w:tcPr>
          <w:p w14:paraId="0EE7C38C" w14:textId="7FE0EBA9"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,,PoliScan</w:t>
            </w:r>
            <w:r w:rsidRPr="00D51E83">
              <w:rPr>
                <w:rFonts w:ascii="Times New Roman" w:hAnsi="Times New Roman" w:cs="Times New Roman"/>
                <w:b/>
                <w:bCs/>
                <w:color w:val="000000"/>
              </w:rPr>
              <w:t xml:space="preserve"> </w:t>
            </w:r>
            <w:r w:rsidRPr="00D51E83">
              <w:rPr>
                <w:rFonts w:ascii="Times New Roman" w:hAnsi="Times New Roman" w:cs="Times New Roman"/>
                <w:color w:val="000000"/>
              </w:rPr>
              <w:t>FM1“ įrangos komponentų užsakymas pagal užsakovo prašymą</w:t>
            </w:r>
          </w:p>
        </w:tc>
        <w:tc>
          <w:tcPr>
            <w:tcW w:w="1134" w:type="dxa"/>
          </w:tcPr>
          <w:p w14:paraId="6C45863B" w14:textId="77777777"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užsakymas</w:t>
            </w:r>
          </w:p>
        </w:tc>
        <w:tc>
          <w:tcPr>
            <w:tcW w:w="1134" w:type="dxa"/>
          </w:tcPr>
          <w:p w14:paraId="423B845D" w14:textId="2524CA84"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0051B23D"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717BF623" w14:textId="77777777" w:rsidTr="009613A7">
        <w:tc>
          <w:tcPr>
            <w:tcW w:w="716" w:type="dxa"/>
          </w:tcPr>
          <w:p w14:paraId="0F92B01F" w14:textId="25443202"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9.</w:t>
            </w:r>
          </w:p>
        </w:tc>
        <w:tc>
          <w:tcPr>
            <w:tcW w:w="4949" w:type="dxa"/>
          </w:tcPr>
          <w:p w14:paraId="097B5F4B" w14:textId="6FDBA789"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Matavimo įrenginio ,,PoliScan FM1" kalibravimas</w:t>
            </w:r>
          </w:p>
        </w:tc>
        <w:tc>
          <w:tcPr>
            <w:tcW w:w="1134" w:type="dxa"/>
          </w:tcPr>
          <w:p w14:paraId="5D038567" w14:textId="77777777"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6B21B35B" w14:textId="52C8C445"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06EA9C54"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23EBEE5C" w14:textId="77777777" w:rsidTr="009613A7">
        <w:tc>
          <w:tcPr>
            <w:tcW w:w="716" w:type="dxa"/>
          </w:tcPr>
          <w:p w14:paraId="3B9EA2B0" w14:textId="7E97EBF6"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10.</w:t>
            </w:r>
          </w:p>
        </w:tc>
        <w:tc>
          <w:tcPr>
            <w:tcW w:w="4949" w:type="dxa"/>
          </w:tcPr>
          <w:p w14:paraId="4FD40B16" w14:textId="039EF513"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Techninės priežiūros, kai ją turi teisę atlikti ir atlieka paslaugos tiekėjas, valandinis įkainis</w:t>
            </w:r>
          </w:p>
        </w:tc>
        <w:tc>
          <w:tcPr>
            <w:tcW w:w="1134" w:type="dxa"/>
          </w:tcPr>
          <w:p w14:paraId="14BA19F8" w14:textId="77777777"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val.</w:t>
            </w:r>
          </w:p>
        </w:tc>
        <w:tc>
          <w:tcPr>
            <w:tcW w:w="1134" w:type="dxa"/>
          </w:tcPr>
          <w:p w14:paraId="428303CE" w14:textId="568AFB8A"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3735BEF8"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7B55424F" w14:textId="77777777" w:rsidTr="009613A7">
        <w:tc>
          <w:tcPr>
            <w:tcW w:w="716" w:type="dxa"/>
          </w:tcPr>
          <w:p w14:paraId="5C9694C3" w14:textId="3B9FDAC1"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11.</w:t>
            </w:r>
          </w:p>
        </w:tc>
        <w:tc>
          <w:tcPr>
            <w:tcW w:w="4949" w:type="dxa"/>
          </w:tcPr>
          <w:p w14:paraId="17D5DAA7" w14:textId="3CE22C48"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Kitos techninės priežiūros, kai ją turi teisę atlikti tik gamintojas, aptarnavimo įkainis</w:t>
            </w:r>
          </w:p>
        </w:tc>
        <w:tc>
          <w:tcPr>
            <w:tcW w:w="1134" w:type="dxa"/>
          </w:tcPr>
          <w:p w14:paraId="0231FC08" w14:textId="77777777"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val.</w:t>
            </w:r>
          </w:p>
        </w:tc>
        <w:tc>
          <w:tcPr>
            <w:tcW w:w="1134" w:type="dxa"/>
          </w:tcPr>
          <w:p w14:paraId="529E7DB2" w14:textId="474D984C"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2548F7C0"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3C37ED8F" w14:textId="77777777" w:rsidTr="009613A7">
        <w:tc>
          <w:tcPr>
            <w:tcW w:w="716" w:type="dxa"/>
          </w:tcPr>
          <w:p w14:paraId="10DDCE6F" w14:textId="78750077"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12.</w:t>
            </w:r>
          </w:p>
        </w:tc>
        <w:tc>
          <w:tcPr>
            <w:tcW w:w="4949" w:type="dxa"/>
          </w:tcPr>
          <w:p w14:paraId="28452402" w14:textId="0F094276"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rPr>
              <w:t>LTE  Router Box diagnostika ir remontas</w:t>
            </w:r>
          </w:p>
        </w:tc>
        <w:tc>
          <w:tcPr>
            <w:tcW w:w="1134" w:type="dxa"/>
          </w:tcPr>
          <w:p w14:paraId="7F833697" w14:textId="77777777"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67D24533" w14:textId="388ED4EB"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08B5A998"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62C7C718" w14:textId="77777777" w:rsidTr="009613A7">
        <w:tc>
          <w:tcPr>
            <w:tcW w:w="716" w:type="dxa"/>
          </w:tcPr>
          <w:p w14:paraId="48A14969" w14:textId="2E045D1D"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13.</w:t>
            </w:r>
          </w:p>
        </w:tc>
        <w:tc>
          <w:tcPr>
            <w:tcW w:w="4949" w:type="dxa"/>
          </w:tcPr>
          <w:p w14:paraId="6E8A1F67" w14:textId="5AED7F49"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rPr>
              <w:t>LTE  Router Box modemo keitimas</w:t>
            </w:r>
          </w:p>
        </w:tc>
        <w:tc>
          <w:tcPr>
            <w:tcW w:w="1134" w:type="dxa"/>
          </w:tcPr>
          <w:p w14:paraId="43E39F97"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0E6E305C" w14:textId="210AB4B6"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3441FE5B"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15BAD94E" w14:textId="77777777" w:rsidTr="009613A7">
        <w:tc>
          <w:tcPr>
            <w:tcW w:w="716" w:type="dxa"/>
          </w:tcPr>
          <w:p w14:paraId="252DBBFC" w14:textId="6F65C35B"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14.</w:t>
            </w:r>
          </w:p>
        </w:tc>
        <w:tc>
          <w:tcPr>
            <w:tcW w:w="4949" w:type="dxa"/>
          </w:tcPr>
          <w:p w14:paraId="66918B56" w14:textId="77586FB2"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Blykstės XB2 reflektoriaus su ksenoniniu šviesos šaltiniu keitimas</w:t>
            </w:r>
          </w:p>
        </w:tc>
        <w:tc>
          <w:tcPr>
            <w:tcW w:w="1134" w:type="dxa"/>
          </w:tcPr>
          <w:p w14:paraId="789B4572"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77C41322" w14:textId="0D321327"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381EEEC5"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57B5676F" w14:textId="77777777" w:rsidTr="009613A7">
        <w:tc>
          <w:tcPr>
            <w:tcW w:w="716" w:type="dxa"/>
          </w:tcPr>
          <w:p w14:paraId="3C2F41BB" w14:textId="61B4C7E7"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15.</w:t>
            </w:r>
          </w:p>
        </w:tc>
        <w:tc>
          <w:tcPr>
            <w:tcW w:w="4949" w:type="dxa"/>
          </w:tcPr>
          <w:p w14:paraId="7BF965D7" w14:textId="27B0655E"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Trikojo, trikojo galvos su kronšteinu blykstei remontas</w:t>
            </w:r>
          </w:p>
        </w:tc>
        <w:tc>
          <w:tcPr>
            <w:tcW w:w="1134" w:type="dxa"/>
          </w:tcPr>
          <w:p w14:paraId="29C4F12D"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03651FCC" w14:textId="316086AF"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59817D6B"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2823D9F4" w14:textId="77777777" w:rsidTr="009613A7">
        <w:tc>
          <w:tcPr>
            <w:tcW w:w="716" w:type="dxa"/>
          </w:tcPr>
          <w:p w14:paraId="654DE6F0" w14:textId="724BD199"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16.</w:t>
            </w:r>
          </w:p>
        </w:tc>
        <w:tc>
          <w:tcPr>
            <w:tcW w:w="4949" w:type="dxa"/>
          </w:tcPr>
          <w:p w14:paraId="78A16851" w14:textId="30C28FE3"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Kabelio diagnostika ir remontas, įskaitant 1 jungties remontą, testavimas</w:t>
            </w:r>
          </w:p>
        </w:tc>
        <w:tc>
          <w:tcPr>
            <w:tcW w:w="1134" w:type="dxa"/>
          </w:tcPr>
          <w:p w14:paraId="632BD12D"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23049EF7" w14:textId="47CF060F"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035327A0"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501B14C8" w14:textId="77777777" w:rsidTr="009613A7">
        <w:tc>
          <w:tcPr>
            <w:tcW w:w="716" w:type="dxa"/>
          </w:tcPr>
          <w:p w14:paraId="026D1B4C" w14:textId="6BC7FD43"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17.</w:t>
            </w:r>
          </w:p>
        </w:tc>
        <w:tc>
          <w:tcPr>
            <w:tcW w:w="4949" w:type="dxa"/>
          </w:tcPr>
          <w:p w14:paraId="2EBCD8D3" w14:textId="0C90D8B6"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Kabelio diagnostika ir remontas, įskaitant 2 jungčių remontą, testavimas</w:t>
            </w:r>
          </w:p>
        </w:tc>
        <w:tc>
          <w:tcPr>
            <w:tcW w:w="1134" w:type="dxa"/>
          </w:tcPr>
          <w:p w14:paraId="1DD6E28F"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57BE5280" w14:textId="5ED3C41B"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3B6FEE70"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4A7E7594" w14:textId="77777777" w:rsidTr="009613A7">
        <w:tc>
          <w:tcPr>
            <w:tcW w:w="716" w:type="dxa"/>
          </w:tcPr>
          <w:p w14:paraId="39F90B2F" w14:textId="0A1F3F31"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18.</w:t>
            </w:r>
          </w:p>
        </w:tc>
        <w:tc>
          <w:tcPr>
            <w:tcW w:w="4949" w:type="dxa"/>
          </w:tcPr>
          <w:p w14:paraId="222ECB57" w14:textId="5D12C2EA"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Kabelio diagnostika ir remontas, įskaitant 3 jungčių remontą, testavimas</w:t>
            </w:r>
          </w:p>
        </w:tc>
        <w:tc>
          <w:tcPr>
            <w:tcW w:w="1134" w:type="dxa"/>
          </w:tcPr>
          <w:p w14:paraId="783B8418"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1E479577" w14:textId="7E8415D4"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3B3DBCBD"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15042721" w14:textId="77777777" w:rsidTr="009613A7">
        <w:tc>
          <w:tcPr>
            <w:tcW w:w="716" w:type="dxa"/>
          </w:tcPr>
          <w:p w14:paraId="70717D37" w14:textId="6AC7B2B2"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19.</w:t>
            </w:r>
          </w:p>
        </w:tc>
        <w:tc>
          <w:tcPr>
            <w:tcW w:w="4949" w:type="dxa"/>
          </w:tcPr>
          <w:p w14:paraId="4CDD87A3" w14:textId="463F683C"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Remonto, kai jį turi teisę atlikti ir atlieka paslaugos tiekėjas, kurie neišvardinti lentelėje valandinis įkainis (diagnostika ir gedimo pašalinimas)</w:t>
            </w:r>
          </w:p>
        </w:tc>
        <w:tc>
          <w:tcPr>
            <w:tcW w:w="1134" w:type="dxa"/>
          </w:tcPr>
          <w:p w14:paraId="69A95E57"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val.</w:t>
            </w:r>
          </w:p>
        </w:tc>
        <w:tc>
          <w:tcPr>
            <w:tcW w:w="1134" w:type="dxa"/>
          </w:tcPr>
          <w:p w14:paraId="21951F8D" w14:textId="24C938B6"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70E825EF"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766CB37A" w14:textId="77777777" w:rsidTr="009613A7">
        <w:tc>
          <w:tcPr>
            <w:tcW w:w="716" w:type="dxa"/>
          </w:tcPr>
          <w:p w14:paraId="5B5DE6A4" w14:textId="1979A550"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20.</w:t>
            </w:r>
          </w:p>
        </w:tc>
        <w:tc>
          <w:tcPr>
            <w:tcW w:w="4949" w:type="dxa"/>
          </w:tcPr>
          <w:p w14:paraId="3C66109F" w14:textId="3CCEC192"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Matavimo įrenginio ,,PoliScan FM1" diagnostikos ir (arba) remonto ir kalibravimo po remonto (kai tai būtina) paslaugos gamintojo serviso centre aptarnavimas</w:t>
            </w:r>
          </w:p>
        </w:tc>
        <w:tc>
          <w:tcPr>
            <w:tcW w:w="1134" w:type="dxa"/>
          </w:tcPr>
          <w:p w14:paraId="329884F2"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203101F2" w14:textId="2412F66E"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13246613"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110A36D5" w14:textId="77777777" w:rsidTr="009613A7">
        <w:tc>
          <w:tcPr>
            <w:tcW w:w="716" w:type="dxa"/>
          </w:tcPr>
          <w:p w14:paraId="432E4196" w14:textId="139D6D60"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21.</w:t>
            </w:r>
          </w:p>
        </w:tc>
        <w:tc>
          <w:tcPr>
            <w:tcW w:w="4949" w:type="dxa"/>
          </w:tcPr>
          <w:p w14:paraId="6096F17B" w14:textId="4DE467B7" w:rsidR="00D51E83" w:rsidRPr="00D51E83" w:rsidRDefault="00D51E83" w:rsidP="00D51E83">
            <w:pPr>
              <w:spacing w:after="0" w:line="240" w:lineRule="auto"/>
              <w:rPr>
                <w:rFonts w:ascii="Times New Roman" w:hAnsi="Times New Roman" w:cs="Times New Roman"/>
                <w:sz w:val="20"/>
                <w:szCs w:val="20"/>
              </w:rPr>
            </w:pPr>
            <w:r w:rsidRPr="00D51E83">
              <w:rPr>
                <w:rFonts w:ascii="Times New Roman" w:hAnsi="Times New Roman" w:cs="Times New Roman"/>
                <w:color w:val="000000"/>
              </w:rPr>
              <w:t>Blykstės XB2 remonto, atliekamo gamintojo serviso centre, paslaugos aptarnavimas</w:t>
            </w:r>
          </w:p>
        </w:tc>
        <w:tc>
          <w:tcPr>
            <w:tcW w:w="1134" w:type="dxa"/>
          </w:tcPr>
          <w:p w14:paraId="19BADB4B" w14:textId="77777777"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307B9D65" w14:textId="29718DFC" w:rsidR="00D51E83" w:rsidRPr="00C469D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1151FAAB" w14:textId="77777777"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11A4BF19" w14:textId="77777777" w:rsidTr="009613A7">
        <w:tc>
          <w:tcPr>
            <w:tcW w:w="716" w:type="dxa"/>
          </w:tcPr>
          <w:p w14:paraId="5BAA10BD" w14:textId="052911D3"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lastRenderedPageBreak/>
              <w:t>22.</w:t>
            </w:r>
          </w:p>
        </w:tc>
        <w:tc>
          <w:tcPr>
            <w:tcW w:w="4949" w:type="dxa"/>
          </w:tcPr>
          <w:p w14:paraId="26510A4A" w14:textId="4E6BC83F" w:rsidR="00D51E83" w:rsidRPr="00D51E83" w:rsidRDefault="00D51E83" w:rsidP="00D51E83">
            <w:pPr>
              <w:spacing w:after="0" w:line="240" w:lineRule="auto"/>
              <w:rPr>
                <w:rFonts w:ascii="Times New Roman" w:hAnsi="Times New Roman" w:cs="Times New Roman"/>
                <w:color w:val="000000"/>
              </w:rPr>
            </w:pPr>
            <w:r w:rsidRPr="00D51E83">
              <w:rPr>
                <w:rFonts w:ascii="Times New Roman" w:hAnsi="Times New Roman" w:cs="Times New Roman"/>
                <w:color w:val="000000"/>
              </w:rPr>
              <w:t>,,PoliScan FM1" įrangos komponento remonto, atliekamo gamintojo serviso centre, paslaugos aptarnavimas</w:t>
            </w:r>
          </w:p>
        </w:tc>
        <w:tc>
          <w:tcPr>
            <w:tcW w:w="1134" w:type="dxa"/>
          </w:tcPr>
          <w:p w14:paraId="0E047461" w14:textId="7F979AF2"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5BF16941" w14:textId="083BB251" w:rsidR="00D51E83" w:rsidRPr="00C626C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575FCF68" w14:textId="428E96CB"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212025B7" w14:textId="77777777" w:rsidTr="009613A7">
        <w:tc>
          <w:tcPr>
            <w:tcW w:w="716" w:type="dxa"/>
          </w:tcPr>
          <w:p w14:paraId="741D5DD5" w14:textId="68F7CAB9"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23.</w:t>
            </w:r>
          </w:p>
        </w:tc>
        <w:tc>
          <w:tcPr>
            <w:tcW w:w="4949" w:type="dxa"/>
          </w:tcPr>
          <w:p w14:paraId="25A59856" w14:textId="17EE00E4" w:rsidR="00D51E83" w:rsidRPr="00D51E83" w:rsidRDefault="00D51E83" w:rsidP="00D51E83">
            <w:pPr>
              <w:spacing w:after="0" w:line="240" w:lineRule="auto"/>
              <w:rPr>
                <w:rFonts w:ascii="Times New Roman" w:hAnsi="Times New Roman" w:cs="Times New Roman"/>
                <w:color w:val="000000"/>
              </w:rPr>
            </w:pPr>
            <w:r w:rsidRPr="00D51E83">
              <w:rPr>
                <w:rFonts w:ascii="Times New Roman" w:hAnsi="Times New Roman" w:cs="Times New Roman"/>
                <w:color w:val="000000"/>
              </w:rPr>
              <w:t xml:space="preserve">Atvykimo į </w:t>
            </w:r>
            <w:proofErr w:type="spellStart"/>
            <w:r w:rsidRPr="00D51E83">
              <w:rPr>
                <w:rFonts w:ascii="Times New Roman" w:hAnsi="Times New Roman" w:cs="Times New Roman"/>
                <w:color w:val="000000"/>
              </w:rPr>
              <w:t>ekploatavimo</w:t>
            </w:r>
            <w:proofErr w:type="spellEnd"/>
            <w:r w:rsidRPr="00D51E83">
              <w:rPr>
                <w:rFonts w:ascii="Times New Roman" w:hAnsi="Times New Roman" w:cs="Times New Roman"/>
                <w:color w:val="000000"/>
              </w:rPr>
              <w:t xml:space="preserve"> ar patikros vietą Vilniaus apskrityje įkainis</w:t>
            </w:r>
          </w:p>
        </w:tc>
        <w:tc>
          <w:tcPr>
            <w:tcW w:w="1134" w:type="dxa"/>
          </w:tcPr>
          <w:p w14:paraId="5CD1DAB4" w14:textId="762022A2"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79C025D2" w14:textId="78A40236" w:rsidR="00D51E83" w:rsidRPr="00C626C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5B77E1D9" w14:textId="733BC142"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44411088" w14:textId="77777777" w:rsidTr="009613A7">
        <w:tc>
          <w:tcPr>
            <w:tcW w:w="716" w:type="dxa"/>
          </w:tcPr>
          <w:p w14:paraId="4692B97D" w14:textId="7508AD93"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24.</w:t>
            </w:r>
          </w:p>
        </w:tc>
        <w:tc>
          <w:tcPr>
            <w:tcW w:w="4949" w:type="dxa"/>
          </w:tcPr>
          <w:p w14:paraId="05E2CAC7" w14:textId="20A4E2CD" w:rsidR="00D51E83" w:rsidRPr="00D51E83" w:rsidRDefault="00D51E83" w:rsidP="00D51E83">
            <w:pPr>
              <w:spacing w:after="0" w:line="240" w:lineRule="auto"/>
              <w:rPr>
                <w:rFonts w:ascii="Times New Roman" w:hAnsi="Times New Roman" w:cs="Times New Roman"/>
                <w:color w:val="000000"/>
              </w:rPr>
            </w:pPr>
            <w:r w:rsidRPr="00D51E83">
              <w:rPr>
                <w:rFonts w:ascii="Times New Roman" w:hAnsi="Times New Roman" w:cs="Times New Roman"/>
                <w:color w:val="000000"/>
              </w:rPr>
              <w:t xml:space="preserve">Atvykimo į </w:t>
            </w:r>
            <w:proofErr w:type="spellStart"/>
            <w:r w:rsidRPr="00D51E83">
              <w:rPr>
                <w:rFonts w:ascii="Times New Roman" w:hAnsi="Times New Roman" w:cs="Times New Roman"/>
                <w:color w:val="000000"/>
              </w:rPr>
              <w:t>ekploatavimo</w:t>
            </w:r>
            <w:proofErr w:type="spellEnd"/>
            <w:r w:rsidRPr="00D51E83">
              <w:rPr>
                <w:rFonts w:ascii="Times New Roman" w:hAnsi="Times New Roman" w:cs="Times New Roman"/>
                <w:color w:val="000000"/>
              </w:rPr>
              <w:t xml:space="preserve"> ar patikros vietą Kauno apskrityje įkainis</w:t>
            </w:r>
          </w:p>
        </w:tc>
        <w:tc>
          <w:tcPr>
            <w:tcW w:w="1134" w:type="dxa"/>
          </w:tcPr>
          <w:p w14:paraId="6889EA04" w14:textId="49DD9045"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0DE37E5D" w14:textId="5C65DABA" w:rsidR="00D51E83" w:rsidRPr="00C626C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6B736044" w14:textId="5672072C"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70BDD84F" w14:textId="77777777" w:rsidTr="009613A7">
        <w:tc>
          <w:tcPr>
            <w:tcW w:w="716" w:type="dxa"/>
          </w:tcPr>
          <w:p w14:paraId="59C1F024" w14:textId="7A99B02D"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25.</w:t>
            </w:r>
          </w:p>
        </w:tc>
        <w:tc>
          <w:tcPr>
            <w:tcW w:w="4949" w:type="dxa"/>
          </w:tcPr>
          <w:p w14:paraId="00268B78" w14:textId="709DA03F" w:rsidR="00D51E83" w:rsidRPr="00D51E83" w:rsidRDefault="00D51E83" w:rsidP="00D51E83">
            <w:pPr>
              <w:spacing w:after="0" w:line="240" w:lineRule="auto"/>
              <w:rPr>
                <w:rFonts w:ascii="Times New Roman" w:hAnsi="Times New Roman" w:cs="Times New Roman"/>
                <w:color w:val="000000"/>
              </w:rPr>
            </w:pPr>
            <w:r w:rsidRPr="00D51E83">
              <w:rPr>
                <w:rFonts w:ascii="Times New Roman" w:hAnsi="Times New Roman" w:cs="Times New Roman"/>
                <w:color w:val="000000"/>
              </w:rPr>
              <w:t xml:space="preserve">Atvykimo į </w:t>
            </w:r>
            <w:proofErr w:type="spellStart"/>
            <w:r w:rsidRPr="00D51E83">
              <w:rPr>
                <w:rFonts w:ascii="Times New Roman" w:hAnsi="Times New Roman" w:cs="Times New Roman"/>
                <w:color w:val="000000"/>
              </w:rPr>
              <w:t>ekploatavimo</w:t>
            </w:r>
            <w:proofErr w:type="spellEnd"/>
            <w:r w:rsidRPr="00D51E83">
              <w:rPr>
                <w:rFonts w:ascii="Times New Roman" w:hAnsi="Times New Roman" w:cs="Times New Roman"/>
                <w:color w:val="000000"/>
              </w:rPr>
              <w:t xml:space="preserve"> ar patikros vietą Alytaus apskrityje įkainis</w:t>
            </w:r>
          </w:p>
        </w:tc>
        <w:tc>
          <w:tcPr>
            <w:tcW w:w="1134" w:type="dxa"/>
          </w:tcPr>
          <w:p w14:paraId="61C12DC5" w14:textId="53F484CD"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4B05BABB" w14:textId="6CFC56A0" w:rsidR="00D51E83" w:rsidRPr="00C626C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35D969D5" w14:textId="6F8A091C"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6F4943E3" w14:textId="77777777" w:rsidTr="009613A7">
        <w:tc>
          <w:tcPr>
            <w:tcW w:w="716" w:type="dxa"/>
          </w:tcPr>
          <w:p w14:paraId="4D46ED09" w14:textId="4E0395E1"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26.</w:t>
            </w:r>
          </w:p>
        </w:tc>
        <w:tc>
          <w:tcPr>
            <w:tcW w:w="4949" w:type="dxa"/>
          </w:tcPr>
          <w:p w14:paraId="35004E35" w14:textId="6A197F8E" w:rsidR="00D51E83" w:rsidRPr="00D51E83" w:rsidRDefault="00D51E83" w:rsidP="00D51E83">
            <w:pPr>
              <w:spacing w:after="0" w:line="240" w:lineRule="auto"/>
              <w:rPr>
                <w:rFonts w:ascii="Times New Roman" w:hAnsi="Times New Roman" w:cs="Times New Roman"/>
                <w:color w:val="000000"/>
              </w:rPr>
            </w:pPr>
            <w:r w:rsidRPr="00D51E83">
              <w:rPr>
                <w:rFonts w:ascii="Times New Roman" w:hAnsi="Times New Roman" w:cs="Times New Roman"/>
                <w:color w:val="000000"/>
              </w:rPr>
              <w:t xml:space="preserve">Atvykimo į </w:t>
            </w:r>
            <w:proofErr w:type="spellStart"/>
            <w:r w:rsidRPr="00D51E83">
              <w:rPr>
                <w:rFonts w:ascii="Times New Roman" w:hAnsi="Times New Roman" w:cs="Times New Roman"/>
                <w:color w:val="000000"/>
              </w:rPr>
              <w:t>ekploatavimo</w:t>
            </w:r>
            <w:proofErr w:type="spellEnd"/>
            <w:r w:rsidRPr="00D51E83">
              <w:rPr>
                <w:rFonts w:ascii="Times New Roman" w:hAnsi="Times New Roman" w:cs="Times New Roman"/>
                <w:color w:val="000000"/>
              </w:rPr>
              <w:t xml:space="preserve"> ar patikros vietą Utenos apskrityje įkainis</w:t>
            </w:r>
          </w:p>
        </w:tc>
        <w:tc>
          <w:tcPr>
            <w:tcW w:w="1134" w:type="dxa"/>
          </w:tcPr>
          <w:p w14:paraId="67C51C38" w14:textId="66978F3A"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0FD88FCD" w14:textId="7C22219B" w:rsidR="00D51E83" w:rsidRPr="00C626C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02115DD4" w14:textId="1D8C671E"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6F585B2D" w14:textId="77777777" w:rsidTr="009613A7">
        <w:tc>
          <w:tcPr>
            <w:tcW w:w="716" w:type="dxa"/>
          </w:tcPr>
          <w:p w14:paraId="2B8F3D9B" w14:textId="5CDE0F73"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27.</w:t>
            </w:r>
          </w:p>
        </w:tc>
        <w:tc>
          <w:tcPr>
            <w:tcW w:w="4949" w:type="dxa"/>
          </w:tcPr>
          <w:p w14:paraId="313B2A58" w14:textId="6F3F4F5D" w:rsidR="00D51E83" w:rsidRPr="00D51E83" w:rsidRDefault="00D51E83" w:rsidP="00D51E83">
            <w:pPr>
              <w:spacing w:after="0" w:line="240" w:lineRule="auto"/>
              <w:rPr>
                <w:rFonts w:ascii="Times New Roman" w:hAnsi="Times New Roman" w:cs="Times New Roman"/>
                <w:color w:val="00000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Klaipėdos apskrityje įkainis</w:t>
            </w:r>
          </w:p>
        </w:tc>
        <w:tc>
          <w:tcPr>
            <w:tcW w:w="1134" w:type="dxa"/>
          </w:tcPr>
          <w:p w14:paraId="45D42CF0" w14:textId="5F5E8D58"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77CCCB26" w14:textId="2108832A" w:rsidR="00D51E83" w:rsidRPr="00C626C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069A7A74" w14:textId="2E5CABC3"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41B98275" w14:textId="77777777" w:rsidTr="009613A7">
        <w:tc>
          <w:tcPr>
            <w:tcW w:w="716" w:type="dxa"/>
          </w:tcPr>
          <w:p w14:paraId="1B8DA370" w14:textId="13772549"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28.</w:t>
            </w:r>
          </w:p>
        </w:tc>
        <w:tc>
          <w:tcPr>
            <w:tcW w:w="4949" w:type="dxa"/>
          </w:tcPr>
          <w:p w14:paraId="23C3B9C2" w14:textId="6AD48863" w:rsidR="00D51E83" w:rsidRPr="00D51E83" w:rsidRDefault="00D51E83" w:rsidP="00D51E83">
            <w:pPr>
              <w:spacing w:after="0" w:line="240" w:lineRule="auto"/>
              <w:rPr>
                <w:rFonts w:ascii="Times New Roman" w:hAnsi="Times New Roman" w:cs="Times New Roman"/>
                <w:color w:val="00000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Panevėžio apskrityje įkainis</w:t>
            </w:r>
          </w:p>
        </w:tc>
        <w:tc>
          <w:tcPr>
            <w:tcW w:w="1134" w:type="dxa"/>
          </w:tcPr>
          <w:p w14:paraId="26BA188D" w14:textId="0BF57871"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4C4CA13A" w14:textId="3831BE95" w:rsidR="00D51E83" w:rsidRPr="00C626C0" w:rsidRDefault="00D51E83" w:rsidP="00D51E83">
            <w:pPr>
              <w:spacing w:after="0" w:line="240" w:lineRule="auto"/>
              <w:jc w:val="center"/>
              <w:rPr>
                <w:rFonts w:ascii="Times New Roman" w:hAnsi="Times New Roman" w:cs="Times New Roman"/>
                <w:iCs/>
                <w:sz w:val="20"/>
                <w:szCs w:val="20"/>
              </w:rPr>
            </w:pPr>
            <w:r w:rsidRPr="00C626C0">
              <w:rPr>
                <w:rFonts w:ascii="Times New Roman" w:hAnsi="Times New Roman" w:cs="Times New Roman"/>
                <w:iCs/>
                <w:sz w:val="20"/>
                <w:szCs w:val="20"/>
              </w:rPr>
              <w:t>18</w:t>
            </w:r>
          </w:p>
        </w:tc>
        <w:tc>
          <w:tcPr>
            <w:tcW w:w="1544" w:type="dxa"/>
          </w:tcPr>
          <w:p w14:paraId="32D21D44" w14:textId="343624B8" w:rsidR="00D51E83" w:rsidRPr="00C469D0" w:rsidRDefault="00D51E83" w:rsidP="00D51E83">
            <w:pPr>
              <w:spacing w:after="0" w:line="240" w:lineRule="auto"/>
              <w:jc w:val="center"/>
              <w:rPr>
                <w:rFonts w:ascii="Times New Roman" w:hAnsi="Times New Roman" w:cs="Times New Roman"/>
                <w:sz w:val="20"/>
                <w:szCs w:val="20"/>
              </w:rPr>
            </w:pPr>
          </w:p>
        </w:tc>
      </w:tr>
      <w:tr w:rsidR="00D51E83" w:rsidRPr="00C469D0" w14:paraId="1D7EA7B7" w14:textId="77777777" w:rsidTr="009613A7">
        <w:tc>
          <w:tcPr>
            <w:tcW w:w="716" w:type="dxa"/>
          </w:tcPr>
          <w:p w14:paraId="4FE65282" w14:textId="40E7B0D1"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29.</w:t>
            </w:r>
          </w:p>
        </w:tc>
        <w:tc>
          <w:tcPr>
            <w:tcW w:w="4949" w:type="dxa"/>
          </w:tcPr>
          <w:p w14:paraId="51F829DB" w14:textId="533B7768" w:rsidR="00D51E83" w:rsidRPr="00D51E83" w:rsidRDefault="00D51E83" w:rsidP="00D51E83">
            <w:pPr>
              <w:spacing w:after="0" w:line="240" w:lineRule="auto"/>
              <w:rPr>
                <w:rFonts w:ascii="Times New Roman" w:hAnsi="Times New Roman" w:cs="Times New Roman"/>
                <w:bCs/>
                <w:iCs/>
                <w:sz w:val="20"/>
                <w:szCs w:val="2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Šiaulių apskrityje įkainis</w:t>
            </w:r>
          </w:p>
        </w:tc>
        <w:tc>
          <w:tcPr>
            <w:tcW w:w="1134" w:type="dxa"/>
          </w:tcPr>
          <w:p w14:paraId="386A8E3A" w14:textId="01A88EAF" w:rsidR="00D51E83" w:rsidRPr="00C469D0" w:rsidRDefault="00D51E83" w:rsidP="00D51E83">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1134" w:type="dxa"/>
          </w:tcPr>
          <w:p w14:paraId="6ADF0E7A" w14:textId="480FF8E1" w:rsidR="00D51E83" w:rsidRPr="00C469D0"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0A3B3C22" w14:textId="1C2B6842"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3F752345" w14:textId="77777777" w:rsidTr="009613A7">
        <w:tc>
          <w:tcPr>
            <w:tcW w:w="716" w:type="dxa"/>
          </w:tcPr>
          <w:p w14:paraId="0446BFC0" w14:textId="1069AB92"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30.</w:t>
            </w:r>
          </w:p>
        </w:tc>
        <w:tc>
          <w:tcPr>
            <w:tcW w:w="4949" w:type="dxa"/>
          </w:tcPr>
          <w:p w14:paraId="2936E465" w14:textId="38DFCC04" w:rsidR="00D51E83" w:rsidRPr="00D51E83" w:rsidRDefault="00D51E83" w:rsidP="00D51E83">
            <w:pPr>
              <w:spacing w:after="0" w:line="240" w:lineRule="auto"/>
              <w:rPr>
                <w:rFonts w:ascii="Times New Roman" w:hAnsi="Times New Roman" w:cs="Times New Roman"/>
                <w:bCs/>
                <w:iCs/>
                <w:sz w:val="20"/>
                <w:szCs w:val="2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Marijampolės apskrityje įkainis</w:t>
            </w:r>
          </w:p>
        </w:tc>
        <w:tc>
          <w:tcPr>
            <w:tcW w:w="1134" w:type="dxa"/>
          </w:tcPr>
          <w:p w14:paraId="39E4C0A5" w14:textId="6DA5B161"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17BF5E7F" w14:textId="4D436CC5" w:rsidR="00D51E83" w:rsidRPr="00C469D0"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2398FED6" w14:textId="484B7568"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26DF3CB2" w14:textId="77777777" w:rsidTr="009613A7">
        <w:tc>
          <w:tcPr>
            <w:tcW w:w="716" w:type="dxa"/>
          </w:tcPr>
          <w:p w14:paraId="1EF4D646" w14:textId="1C51FD28"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31.</w:t>
            </w:r>
          </w:p>
        </w:tc>
        <w:tc>
          <w:tcPr>
            <w:tcW w:w="4949" w:type="dxa"/>
          </w:tcPr>
          <w:p w14:paraId="31CCF726" w14:textId="049C33B2" w:rsidR="00D51E83" w:rsidRPr="00D51E83" w:rsidRDefault="00D51E83" w:rsidP="00D51E83">
            <w:pPr>
              <w:spacing w:before="100" w:beforeAutospacing="1" w:after="0" w:line="240" w:lineRule="auto"/>
              <w:ind w:firstLine="57"/>
              <w:rPr>
                <w:rFonts w:ascii="Times New Roman" w:hAnsi="Times New Roman" w:cs="Times New Roman"/>
                <w:bCs/>
                <w:iCs/>
                <w:sz w:val="20"/>
                <w:szCs w:val="2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Telšių apskrityje įkainis</w:t>
            </w:r>
          </w:p>
        </w:tc>
        <w:tc>
          <w:tcPr>
            <w:tcW w:w="1134" w:type="dxa"/>
          </w:tcPr>
          <w:p w14:paraId="1F323DBB" w14:textId="01A17C9A"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6576E900" w14:textId="4A2C8099" w:rsidR="00D51E83" w:rsidRPr="00C469D0"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1DD59C70" w14:textId="11E3F0EC"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36D49273" w14:textId="77777777" w:rsidTr="009613A7">
        <w:tc>
          <w:tcPr>
            <w:tcW w:w="716" w:type="dxa"/>
          </w:tcPr>
          <w:p w14:paraId="5D28417E" w14:textId="34076F9F"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32.</w:t>
            </w:r>
          </w:p>
        </w:tc>
        <w:tc>
          <w:tcPr>
            <w:tcW w:w="4949" w:type="dxa"/>
          </w:tcPr>
          <w:p w14:paraId="6C656DE4" w14:textId="4EE8165E" w:rsidR="00D51E83" w:rsidRPr="00D51E83" w:rsidRDefault="00D51E83" w:rsidP="00D51E83">
            <w:pPr>
              <w:spacing w:after="0" w:line="240" w:lineRule="auto"/>
              <w:rPr>
                <w:rFonts w:ascii="Times New Roman" w:hAnsi="Times New Roman" w:cs="Times New Roman"/>
                <w:bCs/>
                <w:iCs/>
                <w:sz w:val="20"/>
                <w:szCs w:val="2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Tauragės apskrityje įkainis</w:t>
            </w:r>
          </w:p>
        </w:tc>
        <w:tc>
          <w:tcPr>
            <w:tcW w:w="1134" w:type="dxa"/>
          </w:tcPr>
          <w:p w14:paraId="0A35ABFB" w14:textId="49DA54F8"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4813823E" w14:textId="5D2276E6" w:rsidR="00D51E83" w:rsidRPr="00C469D0"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2F7857FF" w14:textId="709E54EA"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0B3A3393" w14:textId="77777777" w:rsidTr="009613A7">
        <w:tc>
          <w:tcPr>
            <w:tcW w:w="716" w:type="dxa"/>
          </w:tcPr>
          <w:p w14:paraId="14032431" w14:textId="5F394B37"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33.</w:t>
            </w:r>
          </w:p>
        </w:tc>
        <w:tc>
          <w:tcPr>
            <w:tcW w:w="4949" w:type="dxa"/>
          </w:tcPr>
          <w:p w14:paraId="57901A2E" w14:textId="2D0630E4" w:rsidR="00D51E83" w:rsidRPr="00D51E83" w:rsidRDefault="00D51E83" w:rsidP="00D51E83">
            <w:pPr>
              <w:spacing w:after="0" w:line="240" w:lineRule="auto"/>
              <w:rPr>
                <w:rFonts w:ascii="Times New Roman" w:hAnsi="Times New Roman" w:cs="Times New Roman"/>
                <w:bCs/>
                <w:iCs/>
                <w:sz w:val="20"/>
                <w:szCs w:val="20"/>
              </w:rPr>
            </w:pPr>
            <w:r w:rsidRPr="00D51E83">
              <w:rPr>
                <w:rFonts w:ascii="Times New Roman" w:hAnsi="Times New Roman" w:cs="Times New Roman"/>
              </w:rPr>
              <w:t>Matavimo įrenginio "PoliScan FM1" pagrindo elemento remontas, testavimas atliekamas tiekėjo techniniame centre</w:t>
            </w:r>
          </w:p>
        </w:tc>
        <w:tc>
          <w:tcPr>
            <w:tcW w:w="1134" w:type="dxa"/>
          </w:tcPr>
          <w:p w14:paraId="4E494142" w14:textId="42085457"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6B59660D" w14:textId="1D2E5F7A" w:rsidR="00D51E83" w:rsidRPr="00C469D0"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5FAD0232" w14:textId="052C8448"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7DF4DF89" w14:textId="77777777" w:rsidTr="009613A7">
        <w:tc>
          <w:tcPr>
            <w:tcW w:w="716" w:type="dxa"/>
          </w:tcPr>
          <w:p w14:paraId="52D94819" w14:textId="51DE7B9E"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34.</w:t>
            </w:r>
          </w:p>
        </w:tc>
        <w:tc>
          <w:tcPr>
            <w:tcW w:w="4949" w:type="dxa"/>
          </w:tcPr>
          <w:p w14:paraId="74AFBBAC" w14:textId="2D530182" w:rsidR="00D51E83" w:rsidRPr="00D51E83" w:rsidRDefault="00D51E83" w:rsidP="00D51E83">
            <w:pPr>
              <w:spacing w:after="0" w:line="240" w:lineRule="auto"/>
              <w:rPr>
                <w:rFonts w:ascii="Times New Roman" w:hAnsi="Times New Roman" w:cs="Times New Roman"/>
                <w:bCs/>
                <w:iCs/>
                <w:sz w:val="20"/>
                <w:szCs w:val="20"/>
              </w:rPr>
            </w:pPr>
            <w:r w:rsidRPr="00D51E83">
              <w:rPr>
                <w:rFonts w:ascii="Times New Roman" w:hAnsi="Times New Roman" w:cs="Times New Roman"/>
              </w:rPr>
              <w:t>Maitinimo šaltinio LIBOX remontas, testavimas atliekamas tiekėjo techniniame centre</w:t>
            </w:r>
          </w:p>
        </w:tc>
        <w:tc>
          <w:tcPr>
            <w:tcW w:w="1134" w:type="dxa"/>
          </w:tcPr>
          <w:p w14:paraId="14BFB876" w14:textId="77777777"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1A144DD4" w14:textId="17BB2CF2" w:rsidR="00D51E83" w:rsidRPr="00C469D0"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17FA7205" w14:textId="17DB6798"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382AA9D8" w14:textId="77777777" w:rsidTr="009613A7">
        <w:tc>
          <w:tcPr>
            <w:tcW w:w="716" w:type="dxa"/>
          </w:tcPr>
          <w:p w14:paraId="1EDCCA43" w14:textId="6FC0C8A6"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35.</w:t>
            </w:r>
          </w:p>
        </w:tc>
        <w:tc>
          <w:tcPr>
            <w:tcW w:w="4949" w:type="dxa"/>
          </w:tcPr>
          <w:p w14:paraId="17483A1E" w14:textId="5B4A3667" w:rsidR="00D51E83" w:rsidRPr="00D51E83" w:rsidRDefault="00D51E83" w:rsidP="00D51E83">
            <w:pPr>
              <w:spacing w:after="0" w:line="240" w:lineRule="auto"/>
              <w:rPr>
                <w:rFonts w:ascii="Times New Roman" w:hAnsi="Times New Roman" w:cs="Times New Roman"/>
                <w:bCs/>
                <w:iCs/>
                <w:sz w:val="20"/>
                <w:szCs w:val="20"/>
              </w:rPr>
            </w:pPr>
            <w:r w:rsidRPr="00D51E83">
              <w:rPr>
                <w:rFonts w:ascii="Times New Roman" w:hAnsi="Times New Roman" w:cs="Times New Roman"/>
              </w:rPr>
              <w:t>Blykstės XB2 remontas, testavimas atliekamas tiekėjo techniniame centre</w:t>
            </w:r>
          </w:p>
        </w:tc>
        <w:tc>
          <w:tcPr>
            <w:tcW w:w="1134" w:type="dxa"/>
          </w:tcPr>
          <w:p w14:paraId="48EA5934" w14:textId="4E54E5D1"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616D0498" w14:textId="6631F2CD" w:rsidR="00D51E83"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2E5619DB" w14:textId="5721F6DA"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0AF3201E" w14:textId="77777777" w:rsidTr="009613A7">
        <w:tc>
          <w:tcPr>
            <w:tcW w:w="716" w:type="dxa"/>
          </w:tcPr>
          <w:p w14:paraId="44963223" w14:textId="6FB0E151"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36.</w:t>
            </w:r>
          </w:p>
        </w:tc>
        <w:tc>
          <w:tcPr>
            <w:tcW w:w="4949" w:type="dxa"/>
          </w:tcPr>
          <w:p w14:paraId="510E4447" w14:textId="6C2134EF" w:rsidR="00D51E83" w:rsidRPr="00D51E83" w:rsidRDefault="00D51E83" w:rsidP="00D51E83">
            <w:pPr>
              <w:spacing w:after="0" w:line="240" w:lineRule="auto"/>
              <w:rPr>
                <w:rFonts w:ascii="Times New Roman" w:hAnsi="Times New Roman" w:cs="Times New Roman"/>
                <w:bCs/>
                <w:iCs/>
                <w:sz w:val="20"/>
                <w:szCs w:val="20"/>
              </w:rPr>
            </w:pPr>
            <w:r w:rsidRPr="00D51E83">
              <w:rPr>
                <w:rFonts w:ascii="Times New Roman" w:hAnsi="Times New Roman" w:cs="Times New Roman"/>
              </w:rPr>
              <w:t>Maitinimo šaltinio LIBOX remontas pakeičiant akumuliatorius, testavimas atliekamas tiekėjo techniniame centre</w:t>
            </w:r>
          </w:p>
        </w:tc>
        <w:tc>
          <w:tcPr>
            <w:tcW w:w="1134" w:type="dxa"/>
          </w:tcPr>
          <w:p w14:paraId="2B5E3049" w14:textId="0FE0AD6F"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576F27DA" w14:textId="1D688701" w:rsidR="00D51E83"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5E58AD09" w14:textId="4D07F1B8"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01DB3676" w14:textId="77777777" w:rsidTr="009613A7">
        <w:tc>
          <w:tcPr>
            <w:tcW w:w="716" w:type="dxa"/>
          </w:tcPr>
          <w:p w14:paraId="7260CFB1" w14:textId="70CFD1CF"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37.</w:t>
            </w:r>
          </w:p>
        </w:tc>
        <w:tc>
          <w:tcPr>
            <w:tcW w:w="4949" w:type="dxa"/>
          </w:tcPr>
          <w:p w14:paraId="070CA6A0" w14:textId="6E6E347F" w:rsidR="00D51E83" w:rsidRPr="009613A7" w:rsidRDefault="00D51E83" w:rsidP="00D51E83">
            <w:pPr>
              <w:spacing w:after="0" w:line="240" w:lineRule="auto"/>
              <w:rPr>
                <w:rFonts w:ascii="Times New Roman" w:hAnsi="Times New Roman" w:cs="Times New Roman"/>
                <w:bCs/>
                <w:iCs/>
                <w:sz w:val="20"/>
                <w:szCs w:val="20"/>
              </w:rPr>
            </w:pPr>
            <w:r w:rsidRPr="009613A7">
              <w:rPr>
                <w:rFonts w:ascii="Times New Roman" w:hAnsi="Times New Roman" w:cs="Times New Roman"/>
              </w:rPr>
              <w:t>Matavimo įrenginio "PoliScan FM1" remontas, testavimas atliekamas tiekėjo techniniame centre</w:t>
            </w:r>
          </w:p>
        </w:tc>
        <w:tc>
          <w:tcPr>
            <w:tcW w:w="1134" w:type="dxa"/>
          </w:tcPr>
          <w:p w14:paraId="0B6107BE" w14:textId="3811117A"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2472BFAB" w14:textId="5799266D" w:rsidR="00D51E83"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612FCD13" w14:textId="44D10898"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49742D3D" w14:textId="77777777" w:rsidTr="009613A7">
        <w:tc>
          <w:tcPr>
            <w:tcW w:w="716" w:type="dxa"/>
          </w:tcPr>
          <w:p w14:paraId="5734CD2D" w14:textId="71AF6558"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38.</w:t>
            </w:r>
          </w:p>
        </w:tc>
        <w:tc>
          <w:tcPr>
            <w:tcW w:w="4949" w:type="dxa"/>
          </w:tcPr>
          <w:p w14:paraId="1FB01622" w14:textId="14E0E42D" w:rsidR="00D51E83" w:rsidRPr="009613A7" w:rsidRDefault="00D51E83" w:rsidP="00D51E83">
            <w:pPr>
              <w:spacing w:after="0" w:line="240" w:lineRule="auto"/>
              <w:rPr>
                <w:rFonts w:ascii="Times New Roman" w:hAnsi="Times New Roman" w:cs="Times New Roman"/>
              </w:rPr>
            </w:pPr>
            <w:r w:rsidRPr="009613A7">
              <w:rPr>
                <w:rFonts w:ascii="Times New Roman" w:hAnsi="Times New Roman" w:cs="Times New Roman"/>
              </w:rPr>
              <w:t xml:space="preserve">LTE Router </w:t>
            </w:r>
            <w:proofErr w:type="spellStart"/>
            <w:r w:rsidRPr="009613A7">
              <w:rPr>
                <w:rFonts w:ascii="Times New Roman" w:hAnsi="Times New Roman" w:cs="Times New Roman"/>
              </w:rPr>
              <w:t>box</w:t>
            </w:r>
            <w:proofErr w:type="spellEnd"/>
            <w:r w:rsidRPr="009613A7">
              <w:rPr>
                <w:rFonts w:ascii="Times New Roman" w:hAnsi="Times New Roman" w:cs="Times New Roman"/>
              </w:rPr>
              <w:t xml:space="preserve"> su integruota ličio jonų baterija remontas, testavimas atliekamas tiekėjo techniniame centre</w:t>
            </w:r>
          </w:p>
        </w:tc>
        <w:tc>
          <w:tcPr>
            <w:tcW w:w="1134" w:type="dxa"/>
          </w:tcPr>
          <w:p w14:paraId="414DE793" w14:textId="25EE27E5"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64B9C858" w14:textId="7C0FC294" w:rsidR="00D51E83"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4647BEEC" w14:textId="22438683"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0869B628" w14:textId="77777777" w:rsidTr="009613A7">
        <w:tc>
          <w:tcPr>
            <w:tcW w:w="716" w:type="dxa"/>
          </w:tcPr>
          <w:p w14:paraId="57D686C4" w14:textId="4F8663CC"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39.</w:t>
            </w:r>
          </w:p>
        </w:tc>
        <w:tc>
          <w:tcPr>
            <w:tcW w:w="4949" w:type="dxa"/>
          </w:tcPr>
          <w:p w14:paraId="5BFCFBA5" w14:textId="129E4587" w:rsidR="00D51E83" w:rsidRPr="009613A7" w:rsidRDefault="00D51E83" w:rsidP="00D51E83">
            <w:pPr>
              <w:spacing w:after="0" w:line="240" w:lineRule="auto"/>
              <w:rPr>
                <w:rFonts w:ascii="Times New Roman" w:hAnsi="Times New Roman" w:cs="Times New Roman"/>
              </w:rPr>
            </w:pPr>
            <w:r w:rsidRPr="009613A7">
              <w:rPr>
                <w:rFonts w:ascii="Times New Roman" w:hAnsi="Times New Roman" w:cs="Times New Roman"/>
              </w:rPr>
              <w:t>LTE  Router Box su integruota ličio jonų baterija remontas pakeičiant akumuliatorius, testavimas atliekamas tiekėjo techniniame centre</w:t>
            </w:r>
          </w:p>
        </w:tc>
        <w:tc>
          <w:tcPr>
            <w:tcW w:w="1134" w:type="dxa"/>
          </w:tcPr>
          <w:p w14:paraId="134EDF1B" w14:textId="3C7D3DE7"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53D1D371" w14:textId="7A3A9013" w:rsidR="00D51E83"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33A97E94" w14:textId="138C1A85"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7AAAF204" w14:textId="77777777" w:rsidTr="009613A7">
        <w:tc>
          <w:tcPr>
            <w:tcW w:w="716" w:type="dxa"/>
          </w:tcPr>
          <w:p w14:paraId="3377B976" w14:textId="31D83C19"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40.</w:t>
            </w:r>
          </w:p>
        </w:tc>
        <w:tc>
          <w:tcPr>
            <w:tcW w:w="4949" w:type="dxa"/>
          </w:tcPr>
          <w:p w14:paraId="1312B9F6" w14:textId="5CDE01D7" w:rsidR="00D51E83" w:rsidRPr="009613A7" w:rsidRDefault="00D51E83" w:rsidP="00D51E83">
            <w:pPr>
              <w:spacing w:after="0" w:line="240" w:lineRule="auto"/>
              <w:rPr>
                <w:rFonts w:ascii="Times New Roman" w:hAnsi="Times New Roman" w:cs="Times New Roman"/>
              </w:rPr>
            </w:pPr>
            <w:r w:rsidRPr="009613A7">
              <w:rPr>
                <w:rFonts w:ascii="Times New Roman" w:hAnsi="Times New Roman" w:cs="Times New Roman"/>
              </w:rPr>
              <w:t>LTE Router Box modernizavimas integruojant 5G modemą</w:t>
            </w:r>
          </w:p>
        </w:tc>
        <w:tc>
          <w:tcPr>
            <w:tcW w:w="1134" w:type="dxa"/>
          </w:tcPr>
          <w:p w14:paraId="5074E0E4" w14:textId="2BBCAC39"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2EE47275" w14:textId="6FD7D12B" w:rsidR="00D51E83"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0D07AE00" w14:textId="00E22C5F"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4D0C8818" w14:textId="77777777" w:rsidTr="009613A7">
        <w:tc>
          <w:tcPr>
            <w:tcW w:w="716" w:type="dxa"/>
          </w:tcPr>
          <w:p w14:paraId="1A1A60CC" w14:textId="0FE07AEB"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41.</w:t>
            </w:r>
          </w:p>
        </w:tc>
        <w:tc>
          <w:tcPr>
            <w:tcW w:w="4949" w:type="dxa"/>
          </w:tcPr>
          <w:p w14:paraId="01002212" w14:textId="4BF97EFB" w:rsidR="00D51E83" w:rsidRPr="009613A7" w:rsidRDefault="00D51E83" w:rsidP="00D51E83">
            <w:pPr>
              <w:spacing w:after="0" w:line="240" w:lineRule="auto"/>
              <w:rPr>
                <w:rFonts w:ascii="Times New Roman" w:hAnsi="Times New Roman" w:cs="Times New Roman"/>
              </w:rPr>
            </w:pPr>
            <w:r w:rsidRPr="009613A7">
              <w:rPr>
                <w:rFonts w:ascii="Times New Roman" w:hAnsi="Times New Roman" w:cs="Times New Roman"/>
              </w:rPr>
              <w:t xml:space="preserve">LTE  Router Box modernizavimas integruojant ličio jonų 60 Ah bateriją </w:t>
            </w:r>
          </w:p>
        </w:tc>
        <w:tc>
          <w:tcPr>
            <w:tcW w:w="1134" w:type="dxa"/>
          </w:tcPr>
          <w:p w14:paraId="7D27BA3E" w14:textId="0027D05E" w:rsidR="00D51E83" w:rsidRPr="00C469D0" w:rsidRDefault="00D51E83" w:rsidP="00D51E83">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1134" w:type="dxa"/>
          </w:tcPr>
          <w:p w14:paraId="7820D515" w14:textId="67E5406E" w:rsidR="00D51E83"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18</w:t>
            </w:r>
          </w:p>
        </w:tc>
        <w:tc>
          <w:tcPr>
            <w:tcW w:w="1544" w:type="dxa"/>
          </w:tcPr>
          <w:p w14:paraId="1E9B760D" w14:textId="7FCCF9FF" w:rsidR="00D51E83" w:rsidRPr="00C469D0" w:rsidRDefault="00D51E83" w:rsidP="00D51E83">
            <w:pPr>
              <w:spacing w:after="0" w:line="240" w:lineRule="auto"/>
              <w:jc w:val="center"/>
              <w:rPr>
                <w:rFonts w:ascii="Times New Roman" w:hAnsi="Times New Roman" w:cs="Times New Roman"/>
                <w:bCs/>
                <w:sz w:val="20"/>
                <w:szCs w:val="20"/>
              </w:rPr>
            </w:pPr>
          </w:p>
        </w:tc>
      </w:tr>
      <w:tr w:rsidR="00D51E83" w:rsidRPr="00C469D0" w14:paraId="4E784A7D" w14:textId="77777777" w:rsidTr="009613A7">
        <w:tc>
          <w:tcPr>
            <w:tcW w:w="716" w:type="dxa"/>
          </w:tcPr>
          <w:p w14:paraId="72F12B0E" w14:textId="5481BA9A" w:rsidR="00D51E83" w:rsidRPr="00D51E83" w:rsidRDefault="00D51E83" w:rsidP="00D51E83">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42.</w:t>
            </w:r>
          </w:p>
        </w:tc>
        <w:tc>
          <w:tcPr>
            <w:tcW w:w="4949" w:type="dxa"/>
          </w:tcPr>
          <w:p w14:paraId="290DACC0" w14:textId="0360F61E" w:rsidR="00D51E83" w:rsidRPr="009613A7" w:rsidRDefault="00D51E83" w:rsidP="00D51E83">
            <w:pPr>
              <w:spacing w:after="0" w:line="240" w:lineRule="auto"/>
              <w:rPr>
                <w:rFonts w:ascii="Times New Roman" w:hAnsi="Times New Roman" w:cs="Times New Roman"/>
              </w:rPr>
            </w:pPr>
            <w:r w:rsidRPr="009613A7">
              <w:rPr>
                <w:rFonts w:ascii="Times New Roman" w:hAnsi="Times New Roman" w:cs="Times New Roman"/>
              </w:rPr>
              <w:t>Vidaus programinės įrangos POLISCAN OFFICE PRO paketo (4 virtualūs serveriai), įskaitant komunikavimo su Administracinių nusižengimų registru tarpine programine įranga, aptarnavimas</w:t>
            </w:r>
          </w:p>
        </w:tc>
        <w:tc>
          <w:tcPr>
            <w:tcW w:w="1134" w:type="dxa"/>
          </w:tcPr>
          <w:p w14:paraId="0CA9148D" w14:textId="4664F5B0" w:rsidR="00D51E83" w:rsidRPr="00C469D0" w:rsidRDefault="009613A7" w:rsidP="00D51E83">
            <w:pPr>
              <w:spacing w:after="0" w:line="240" w:lineRule="auto"/>
              <w:jc w:val="center"/>
              <w:rPr>
                <w:rFonts w:ascii="Times New Roman" w:hAnsi="Times New Roman" w:cs="Times New Roman"/>
                <w:iCs/>
                <w:sz w:val="20"/>
                <w:szCs w:val="20"/>
              </w:rPr>
            </w:pPr>
            <w:proofErr w:type="spellStart"/>
            <w:r>
              <w:rPr>
                <w:rFonts w:ascii="Times New Roman" w:hAnsi="Times New Roman" w:cs="Times New Roman"/>
                <w:iCs/>
                <w:sz w:val="20"/>
                <w:szCs w:val="20"/>
              </w:rPr>
              <w:t>mėn</w:t>
            </w:r>
            <w:proofErr w:type="spellEnd"/>
          </w:p>
        </w:tc>
        <w:tc>
          <w:tcPr>
            <w:tcW w:w="1134" w:type="dxa"/>
          </w:tcPr>
          <w:p w14:paraId="4D860DAF" w14:textId="6FE3BB08" w:rsidR="00D51E83" w:rsidRDefault="00D51E83" w:rsidP="00D51E83">
            <w:pPr>
              <w:spacing w:after="0" w:line="240" w:lineRule="auto"/>
              <w:jc w:val="center"/>
              <w:rPr>
                <w:rFonts w:ascii="Times New Roman" w:hAnsi="Times New Roman" w:cs="Times New Roman"/>
                <w:bCs/>
                <w:iCs/>
                <w:sz w:val="20"/>
                <w:szCs w:val="20"/>
              </w:rPr>
            </w:pPr>
            <w:r w:rsidRPr="00C626C0">
              <w:rPr>
                <w:rFonts w:ascii="Times New Roman" w:hAnsi="Times New Roman" w:cs="Times New Roman"/>
                <w:iCs/>
                <w:sz w:val="20"/>
                <w:szCs w:val="20"/>
              </w:rPr>
              <w:t>1</w:t>
            </w:r>
            <w:r w:rsidR="00910B81">
              <w:rPr>
                <w:rFonts w:ascii="Times New Roman" w:hAnsi="Times New Roman" w:cs="Times New Roman"/>
                <w:iCs/>
                <w:sz w:val="20"/>
                <w:szCs w:val="20"/>
              </w:rPr>
              <w:t>2</w:t>
            </w:r>
          </w:p>
        </w:tc>
        <w:tc>
          <w:tcPr>
            <w:tcW w:w="1544" w:type="dxa"/>
          </w:tcPr>
          <w:p w14:paraId="2AC7CFB6" w14:textId="759FA265" w:rsidR="00D51E83" w:rsidRPr="00C469D0" w:rsidRDefault="00D51E83" w:rsidP="00D51E83">
            <w:pPr>
              <w:spacing w:after="0" w:line="240" w:lineRule="auto"/>
              <w:jc w:val="center"/>
              <w:rPr>
                <w:rFonts w:ascii="Times New Roman" w:hAnsi="Times New Roman" w:cs="Times New Roman"/>
                <w:bCs/>
                <w:sz w:val="20"/>
                <w:szCs w:val="20"/>
              </w:rPr>
            </w:pPr>
          </w:p>
        </w:tc>
      </w:tr>
      <w:tr w:rsidR="00D314C5" w:rsidRPr="00C469D0" w14:paraId="649A8C25" w14:textId="77777777" w:rsidTr="009613A7">
        <w:tc>
          <w:tcPr>
            <w:tcW w:w="7933" w:type="dxa"/>
            <w:gridSpan w:val="4"/>
          </w:tcPr>
          <w:p w14:paraId="3630940A" w14:textId="02E4D421" w:rsidR="00D314C5" w:rsidRPr="00C469D0" w:rsidRDefault="00D314C5" w:rsidP="00910B81">
            <w:pPr>
              <w:spacing w:after="0" w:line="240" w:lineRule="auto"/>
              <w:jc w:val="right"/>
              <w:rPr>
                <w:rFonts w:ascii="Times New Roman" w:hAnsi="Times New Roman" w:cs="Times New Roman"/>
                <w:bCs/>
                <w:iCs/>
                <w:sz w:val="20"/>
                <w:szCs w:val="20"/>
              </w:rPr>
            </w:pPr>
            <w:r w:rsidRPr="00C469D0">
              <w:rPr>
                <w:rFonts w:ascii="Times New Roman" w:hAnsi="Times New Roman" w:cs="Times New Roman"/>
                <w:b/>
                <w:sz w:val="20"/>
                <w:szCs w:val="20"/>
              </w:rPr>
              <w:t>Pasiūlymo kaina</w:t>
            </w:r>
            <w:r>
              <w:rPr>
                <w:rFonts w:ascii="Times New Roman" w:hAnsi="Times New Roman" w:cs="Times New Roman"/>
                <w:b/>
                <w:sz w:val="20"/>
                <w:szCs w:val="20"/>
              </w:rPr>
              <w:t>, skirta pasiūlymams palyginti</w:t>
            </w:r>
            <w:r w:rsidRPr="00C469D0">
              <w:rPr>
                <w:rFonts w:ascii="Times New Roman" w:hAnsi="Times New Roman" w:cs="Times New Roman"/>
                <w:b/>
                <w:sz w:val="20"/>
                <w:szCs w:val="20"/>
              </w:rPr>
              <w:t xml:space="preserve"> </w:t>
            </w:r>
            <w:r w:rsidRPr="00C469D0">
              <w:rPr>
                <w:rFonts w:ascii="Times New Roman" w:hAnsi="Times New Roman" w:cs="Times New Roman"/>
                <w:b/>
                <w:iCs/>
                <w:sz w:val="20"/>
                <w:szCs w:val="20"/>
              </w:rPr>
              <w:t>EUR</w:t>
            </w:r>
            <w:r>
              <w:rPr>
                <w:rFonts w:ascii="Times New Roman" w:hAnsi="Times New Roman" w:cs="Times New Roman"/>
                <w:b/>
                <w:sz w:val="20"/>
                <w:szCs w:val="20"/>
              </w:rPr>
              <w:t xml:space="preserve"> be PVM</w:t>
            </w:r>
          </w:p>
        </w:tc>
        <w:tc>
          <w:tcPr>
            <w:tcW w:w="1544" w:type="dxa"/>
          </w:tcPr>
          <w:p w14:paraId="00AC147C" w14:textId="77777777" w:rsidR="00D314C5" w:rsidRPr="00C469D0" w:rsidRDefault="00D314C5" w:rsidP="00D314C5">
            <w:pPr>
              <w:spacing w:after="0" w:line="240" w:lineRule="auto"/>
              <w:jc w:val="center"/>
              <w:rPr>
                <w:rFonts w:ascii="Times New Roman" w:hAnsi="Times New Roman" w:cs="Times New Roman"/>
                <w:bCs/>
                <w:sz w:val="20"/>
                <w:szCs w:val="20"/>
              </w:rPr>
            </w:pPr>
          </w:p>
        </w:tc>
      </w:tr>
      <w:tr w:rsidR="00D314C5" w:rsidRPr="00C469D0" w14:paraId="16A6E56B" w14:textId="77777777" w:rsidTr="009613A7">
        <w:tc>
          <w:tcPr>
            <w:tcW w:w="7933" w:type="dxa"/>
            <w:gridSpan w:val="4"/>
          </w:tcPr>
          <w:p w14:paraId="17FF6301" w14:textId="0E0370BC" w:rsidR="00D314C5" w:rsidRPr="00C469D0" w:rsidRDefault="00D314C5" w:rsidP="00D314C5">
            <w:pPr>
              <w:spacing w:after="0" w:line="240" w:lineRule="auto"/>
              <w:jc w:val="right"/>
              <w:rPr>
                <w:rFonts w:ascii="Times New Roman" w:hAnsi="Times New Roman" w:cs="Times New Roman"/>
                <w:bCs/>
                <w:iCs/>
                <w:sz w:val="20"/>
                <w:szCs w:val="20"/>
              </w:rPr>
            </w:pPr>
            <w:r w:rsidRPr="00C469D0">
              <w:rPr>
                <w:rFonts w:ascii="Times New Roman" w:hAnsi="Times New Roman" w:cs="Times New Roman"/>
                <w:b/>
                <w:sz w:val="20"/>
                <w:szCs w:val="20"/>
              </w:rPr>
              <w:t xml:space="preserve">PVM </w:t>
            </w:r>
            <w:r w:rsidR="009613A7">
              <w:rPr>
                <w:rFonts w:ascii="Times New Roman" w:hAnsi="Times New Roman" w:cs="Times New Roman"/>
                <w:i/>
                <w:sz w:val="20"/>
                <w:szCs w:val="20"/>
              </w:rPr>
              <w:t>21 proc.</w:t>
            </w:r>
          </w:p>
        </w:tc>
        <w:tc>
          <w:tcPr>
            <w:tcW w:w="1544" w:type="dxa"/>
          </w:tcPr>
          <w:p w14:paraId="3B85CA19" w14:textId="77777777" w:rsidR="00D314C5" w:rsidRPr="00C469D0" w:rsidRDefault="00D314C5" w:rsidP="00D314C5">
            <w:pPr>
              <w:spacing w:after="0" w:line="240" w:lineRule="auto"/>
              <w:jc w:val="center"/>
              <w:rPr>
                <w:rFonts w:ascii="Times New Roman" w:hAnsi="Times New Roman" w:cs="Times New Roman"/>
                <w:bCs/>
                <w:sz w:val="20"/>
                <w:szCs w:val="20"/>
              </w:rPr>
            </w:pPr>
          </w:p>
        </w:tc>
      </w:tr>
      <w:tr w:rsidR="00D314C5" w:rsidRPr="00C469D0" w14:paraId="696E9803" w14:textId="77777777" w:rsidTr="009613A7">
        <w:tc>
          <w:tcPr>
            <w:tcW w:w="7933" w:type="dxa"/>
            <w:gridSpan w:val="4"/>
          </w:tcPr>
          <w:p w14:paraId="1BBC0686" w14:textId="1B9F2C4E" w:rsidR="00D314C5" w:rsidRPr="00C469D0" w:rsidRDefault="00D314C5" w:rsidP="00D314C5">
            <w:pPr>
              <w:spacing w:after="0" w:line="240" w:lineRule="auto"/>
              <w:jc w:val="right"/>
              <w:rPr>
                <w:rFonts w:ascii="Times New Roman" w:hAnsi="Times New Roman" w:cs="Times New Roman"/>
                <w:bCs/>
                <w:iCs/>
                <w:sz w:val="20"/>
                <w:szCs w:val="20"/>
              </w:rPr>
            </w:pPr>
            <w:r w:rsidRPr="00C469D0">
              <w:rPr>
                <w:rFonts w:ascii="Times New Roman" w:hAnsi="Times New Roman" w:cs="Times New Roman"/>
                <w:b/>
                <w:sz w:val="20"/>
                <w:szCs w:val="20"/>
              </w:rPr>
              <w:t>Pasiūlymo kaina</w:t>
            </w:r>
            <w:r>
              <w:rPr>
                <w:rFonts w:ascii="Times New Roman" w:hAnsi="Times New Roman" w:cs="Times New Roman"/>
                <w:b/>
                <w:sz w:val="20"/>
                <w:szCs w:val="20"/>
              </w:rPr>
              <w:t>, skirta pasiūlymams palyginti</w:t>
            </w:r>
            <w:r w:rsidRPr="00C469D0">
              <w:rPr>
                <w:rFonts w:ascii="Times New Roman" w:hAnsi="Times New Roman" w:cs="Times New Roman"/>
                <w:b/>
                <w:sz w:val="20"/>
                <w:szCs w:val="20"/>
              </w:rPr>
              <w:t xml:space="preserve"> </w:t>
            </w:r>
            <w:r w:rsidRPr="00C469D0">
              <w:rPr>
                <w:rFonts w:ascii="Times New Roman" w:hAnsi="Times New Roman" w:cs="Times New Roman"/>
                <w:b/>
                <w:iCs/>
                <w:sz w:val="20"/>
                <w:szCs w:val="20"/>
              </w:rPr>
              <w:t>EUR</w:t>
            </w:r>
            <w:r w:rsidRPr="00C469D0">
              <w:rPr>
                <w:rFonts w:ascii="Times New Roman" w:hAnsi="Times New Roman" w:cs="Times New Roman"/>
                <w:b/>
                <w:sz w:val="20"/>
                <w:szCs w:val="20"/>
              </w:rPr>
              <w:t xml:space="preserve"> su PVM</w:t>
            </w:r>
          </w:p>
        </w:tc>
        <w:tc>
          <w:tcPr>
            <w:tcW w:w="1544" w:type="dxa"/>
          </w:tcPr>
          <w:p w14:paraId="1753158E" w14:textId="77777777" w:rsidR="00D314C5" w:rsidRPr="00C469D0" w:rsidRDefault="00D314C5" w:rsidP="00D314C5">
            <w:pPr>
              <w:spacing w:after="0" w:line="240" w:lineRule="auto"/>
              <w:jc w:val="center"/>
              <w:rPr>
                <w:rFonts w:ascii="Times New Roman" w:hAnsi="Times New Roman" w:cs="Times New Roman"/>
                <w:bCs/>
                <w:sz w:val="20"/>
                <w:szCs w:val="20"/>
              </w:rPr>
            </w:pPr>
          </w:p>
        </w:tc>
      </w:tr>
    </w:tbl>
    <w:p w14:paraId="43FA8F57" w14:textId="77777777" w:rsidR="001003BC" w:rsidRPr="00ED7CD0" w:rsidRDefault="001003BC" w:rsidP="00ED7CD0">
      <w:pPr>
        <w:spacing w:after="0" w:line="240" w:lineRule="auto"/>
        <w:rPr>
          <w:rFonts w:ascii="Times New Roman" w:hAnsi="Times New Roman" w:cs="Times New Roman"/>
        </w:rPr>
      </w:pPr>
    </w:p>
    <w:p w14:paraId="1D6FF176" w14:textId="77777777" w:rsidR="00CA3F61" w:rsidRDefault="00CA3F61" w:rsidP="00775656">
      <w:pPr>
        <w:pStyle w:val="ListParagraph"/>
        <w:spacing w:after="0" w:line="240" w:lineRule="auto"/>
        <w:ind w:left="567"/>
        <w:jc w:val="both"/>
        <w:rPr>
          <w:rFonts w:ascii="Times New Roman" w:hAnsi="Times New Roman" w:cs="Times New Roman"/>
          <w:b/>
          <w:bCs/>
          <w:iCs/>
          <w:u w:val="single"/>
        </w:rPr>
      </w:pPr>
      <w:r>
        <w:rPr>
          <w:rFonts w:ascii="Times New Roman" w:hAnsi="Times New Roman" w:cs="Times New Roman"/>
          <w:b/>
          <w:bCs/>
          <w:iCs/>
          <w:u w:val="single"/>
        </w:rPr>
        <w:br/>
      </w:r>
      <w:r>
        <w:rPr>
          <w:rFonts w:ascii="Times New Roman" w:hAnsi="Times New Roman" w:cs="Times New Roman"/>
          <w:b/>
          <w:bCs/>
          <w:iCs/>
          <w:u w:val="single"/>
        </w:rPr>
        <w:br/>
      </w:r>
    </w:p>
    <w:p w14:paraId="7E59DCF6" w14:textId="60A10CAB" w:rsidR="001003BC" w:rsidRPr="00C469D0" w:rsidRDefault="001003BC" w:rsidP="00775656">
      <w:pPr>
        <w:pStyle w:val="ListParagraph"/>
        <w:spacing w:after="0" w:line="240" w:lineRule="auto"/>
        <w:ind w:left="567"/>
        <w:jc w:val="both"/>
        <w:rPr>
          <w:rFonts w:ascii="Times New Roman" w:hAnsi="Times New Roman" w:cs="Times New Roman"/>
          <w:b/>
          <w:iCs/>
          <w:u w:val="single"/>
        </w:rPr>
      </w:pPr>
      <w:r w:rsidRPr="00C469D0">
        <w:rPr>
          <w:rFonts w:ascii="Times New Roman" w:hAnsi="Times New Roman" w:cs="Times New Roman"/>
          <w:b/>
          <w:bCs/>
          <w:iCs/>
          <w:u w:val="single"/>
        </w:rPr>
        <w:lastRenderedPageBreak/>
        <w:t>2 pirkimo dalis</w:t>
      </w:r>
    </w:p>
    <w:tbl>
      <w:tblPr>
        <w:tblpPr w:leftFromText="180" w:rightFromText="180" w:vertAnchor="text" w:tblpY="1"/>
        <w:tblOverlap w:val="neve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9"/>
        <w:gridCol w:w="4675"/>
        <w:gridCol w:w="1131"/>
        <w:gridCol w:w="1339"/>
        <w:gridCol w:w="1485"/>
      </w:tblGrid>
      <w:tr w:rsidR="009613A7" w:rsidRPr="00C469D0" w14:paraId="1CBDBE30" w14:textId="77777777" w:rsidTr="009613A7">
        <w:trPr>
          <w:tblHeader/>
        </w:trPr>
        <w:tc>
          <w:tcPr>
            <w:tcW w:w="716" w:type="dxa"/>
            <w:shd w:val="clear" w:color="auto" w:fill="DEEAF6" w:themeFill="accent5" w:themeFillTint="33"/>
            <w:vAlign w:val="center"/>
          </w:tcPr>
          <w:p w14:paraId="587EB9D5" w14:textId="77777777" w:rsidR="009613A7" w:rsidRPr="00C469D0" w:rsidRDefault="009613A7" w:rsidP="009613A7">
            <w:pPr>
              <w:spacing w:after="0" w:line="240" w:lineRule="auto"/>
              <w:rPr>
                <w:rFonts w:ascii="Times New Roman" w:hAnsi="Times New Roman" w:cs="Times New Roman"/>
                <w:b/>
                <w:sz w:val="20"/>
                <w:szCs w:val="20"/>
              </w:rPr>
            </w:pPr>
            <w:r w:rsidRPr="00C469D0">
              <w:rPr>
                <w:rFonts w:ascii="Times New Roman" w:hAnsi="Times New Roman" w:cs="Times New Roman"/>
                <w:b/>
                <w:sz w:val="20"/>
                <w:szCs w:val="20"/>
              </w:rPr>
              <w:t>Eil. Nr.</w:t>
            </w:r>
          </w:p>
        </w:tc>
        <w:tc>
          <w:tcPr>
            <w:tcW w:w="4949" w:type="dxa"/>
            <w:shd w:val="clear" w:color="auto" w:fill="DEEAF6" w:themeFill="accent5" w:themeFillTint="33"/>
            <w:vAlign w:val="center"/>
          </w:tcPr>
          <w:p w14:paraId="10AC12F3" w14:textId="77777777" w:rsidR="009613A7" w:rsidRPr="00C469D0" w:rsidRDefault="009613A7" w:rsidP="009613A7">
            <w:pPr>
              <w:spacing w:after="0" w:line="240" w:lineRule="auto"/>
              <w:rPr>
                <w:rFonts w:ascii="Times New Roman" w:hAnsi="Times New Roman" w:cs="Times New Roman"/>
                <w:b/>
                <w:iCs/>
                <w:sz w:val="20"/>
                <w:szCs w:val="20"/>
              </w:rPr>
            </w:pPr>
            <w:r w:rsidRPr="00C469D0">
              <w:rPr>
                <w:rFonts w:ascii="Times New Roman" w:hAnsi="Times New Roman" w:cs="Times New Roman"/>
                <w:b/>
                <w:iCs/>
                <w:sz w:val="20"/>
                <w:szCs w:val="20"/>
              </w:rPr>
              <w:t>Pirkimo objektas</w:t>
            </w:r>
          </w:p>
        </w:tc>
        <w:tc>
          <w:tcPr>
            <w:tcW w:w="1134" w:type="dxa"/>
            <w:shd w:val="clear" w:color="auto" w:fill="DEEAF6" w:themeFill="accent5" w:themeFillTint="33"/>
            <w:vAlign w:val="center"/>
          </w:tcPr>
          <w:p w14:paraId="345F9D57" w14:textId="77777777" w:rsidR="009613A7" w:rsidRPr="00C469D0" w:rsidRDefault="009613A7" w:rsidP="009613A7">
            <w:pPr>
              <w:spacing w:after="0" w:line="240" w:lineRule="auto"/>
              <w:jc w:val="center"/>
              <w:rPr>
                <w:rFonts w:ascii="Times New Roman" w:hAnsi="Times New Roman" w:cs="Times New Roman"/>
                <w:b/>
                <w:bCs/>
                <w:iCs/>
                <w:color w:val="00B050"/>
                <w:sz w:val="20"/>
                <w:szCs w:val="20"/>
              </w:rPr>
            </w:pPr>
            <w:r w:rsidRPr="00C469D0">
              <w:rPr>
                <w:rFonts w:ascii="Times New Roman" w:hAnsi="Times New Roman" w:cs="Times New Roman"/>
                <w:b/>
                <w:bCs/>
                <w:iCs/>
                <w:sz w:val="20"/>
                <w:szCs w:val="20"/>
              </w:rPr>
              <w:t>Mato vienetas</w:t>
            </w:r>
          </w:p>
        </w:tc>
        <w:tc>
          <w:tcPr>
            <w:tcW w:w="986" w:type="dxa"/>
            <w:shd w:val="clear" w:color="auto" w:fill="DEEAF6" w:themeFill="accent5" w:themeFillTint="33"/>
            <w:vAlign w:val="center"/>
          </w:tcPr>
          <w:p w14:paraId="5323DAC3" w14:textId="284FB4F0" w:rsidR="009613A7" w:rsidRPr="00C469D0" w:rsidRDefault="009613A7" w:rsidP="009613A7">
            <w:pPr>
              <w:spacing w:after="0" w:line="240" w:lineRule="auto"/>
              <w:jc w:val="center"/>
              <w:rPr>
                <w:rFonts w:ascii="Times New Roman" w:hAnsi="Times New Roman" w:cs="Times New Roman"/>
                <w:b/>
                <w:iCs/>
                <w:sz w:val="20"/>
                <w:szCs w:val="20"/>
              </w:rPr>
            </w:pPr>
            <w:r>
              <w:rPr>
                <w:rFonts w:ascii="Times New Roman" w:hAnsi="Times New Roman" w:cs="Times New Roman"/>
                <w:b/>
                <w:iCs/>
                <w:sz w:val="20"/>
                <w:szCs w:val="20"/>
              </w:rPr>
              <w:t>Preliminarus k</w:t>
            </w:r>
            <w:r w:rsidRPr="00C469D0">
              <w:rPr>
                <w:rFonts w:ascii="Times New Roman" w:hAnsi="Times New Roman" w:cs="Times New Roman"/>
                <w:b/>
                <w:iCs/>
                <w:sz w:val="20"/>
                <w:szCs w:val="20"/>
              </w:rPr>
              <w:t>iekis</w:t>
            </w:r>
          </w:p>
        </w:tc>
        <w:tc>
          <w:tcPr>
            <w:tcW w:w="1544" w:type="dxa"/>
            <w:shd w:val="clear" w:color="auto" w:fill="DEEAF6" w:themeFill="accent5" w:themeFillTint="33"/>
            <w:vAlign w:val="center"/>
          </w:tcPr>
          <w:p w14:paraId="218C419C" w14:textId="77777777" w:rsidR="009613A7" w:rsidRPr="00C469D0" w:rsidRDefault="009613A7" w:rsidP="009613A7">
            <w:pPr>
              <w:spacing w:after="0" w:line="240" w:lineRule="auto"/>
              <w:jc w:val="center"/>
              <w:rPr>
                <w:rFonts w:ascii="Times New Roman" w:hAnsi="Times New Roman" w:cs="Times New Roman"/>
                <w:b/>
                <w:sz w:val="20"/>
                <w:szCs w:val="20"/>
              </w:rPr>
            </w:pPr>
            <w:r w:rsidRPr="00C469D0">
              <w:rPr>
                <w:rFonts w:ascii="Times New Roman" w:hAnsi="Times New Roman" w:cs="Times New Roman"/>
                <w:b/>
                <w:sz w:val="20"/>
                <w:szCs w:val="20"/>
              </w:rPr>
              <w:t>Mato vieneto įkainis EUR be PVM</w:t>
            </w:r>
          </w:p>
        </w:tc>
      </w:tr>
      <w:tr w:rsidR="009613A7" w:rsidRPr="00C469D0" w14:paraId="1320CFD6" w14:textId="77777777" w:rsidTr="009613A7">
        <w:trPr>
          <w:trHeight w:val="296"/>
          <w:tblHeader/>
        </w:trPr>
        <w:tc>
          <w:tcPr>
            <w:tcW w:w="716" w:type="dxa"/>
            <w:tcBorders>
              <w:bottom w:val="single" w:sz="4" w:space="0" w:color="000000"/>
            </w:tcBorders>
            <w:vAlign w:val="center"/>
          </w:tcPr>
          <w:p w14:paraId="3635F9FA" w14:textId="77777777" w:rsidR="009613A7" w:rsidRPr="00C469D0" w:rsidRDefault="009613A7" w:rsidP="009613A7">
            <w:pPr>
              <w:spacing w:after="0" w:line="240" w:lineRule="auto"/>
              <w:rPr>
                <w:rFonts w:ascii="Times New Roman" w:hAnsi="Times New Roman" w:cs="Times New Roman"/>
                <w:i/>
                <w:sz w:val="20"/>
                <w:szCs w:val="20"/>
              </w:rPr>
            </w:pPr>
            <w:r w:rsidRPr="00C469D0">
              <w:rPr>
                <w:rFonts w:ascii="Times New Roman" w:hAnsi="Times New Roman" w:cs="Times New Roman"/>
                <w:i/>
                <w:sz w:val="20"/>
                <w:szCs w:val="20"/>
              </w:rPr>
              <w:t>1</w:t>
            </w:r>
          </w:p>
        </w:tc>
        <w:tc>
          <w:tcPr>
            <w:tcW w:w="4949" w:type="dxa"/>
            <w:tcBorders>
              <w:bottom w:val="single" w:sz="4" w:space="0" w:color="000000"/>
            </w:tcBorders>
            <w:vAlign w:val="center"/>
          </w:tcPr>
          <w:p w14:paraId="4FC3AAAF" w14:textId="77777777" w:rsidR="009613A7" w:rsidRPr="00C469D0" w:rsidRDefault="009613A7" w:rsidP="009613A7">
            <w:pPr>
              <w:spacing w:after="0" w:line="240" w:lineRule="auto"/>
              <w:rPr>
                <w:rFonts w:ascii="Times New Roman" w:hAnsi="Times New Roman" w:cs="Times New Roman"/>
                <w:i/>
                <w:iCs/>
                <w:sz w:val="20"/>
                <w:szCs w:val="20"/>
              </w:rPr>
            </w:pPr>
            <w:r w:rsidRPr="00C469D0">
              <w:rPr>
                <w:rFonts w:ascii="Times New Roman" w:hAnsi="Times New Roman" w:cs="Times New Roman"/>
                <w:i/>
                <w:iCs/>
                <w:sz w:val="20"/>
                <w:szCs w:val="20"/>
              </w:rPr>
              <w:t>2</w:t>
            </w:r>
          </w:p>
        </w:tc>
        <w:tc>
          <w:tcPr>
            <w:tcW w:w="1134" w:type="dxa"/>
            <w:tcBorders>
              <w:bottom w:val="single" w:sz="4" w:space="0" w:color="000000"/>
            </w:tcBorders>
            <w:vAlign w:val="center"/>
          </w:tcPr>
          <w:p w14:paraId="2077E4A0" w14:textId="77777777" w:rsidR="009613A7" w:rsidRPr="00C469D0" w:rsidRDefault="009613A7" w:rsidP="009613A7">
            <w:pPr>
              <w:spacing w:after="0" w:line="240" w:lineRule="auto"/>
              <w:jc w:val="center"/>
              <w:rPr>
                <w:rFonts w:ascii="Times New Roman" w:hAnsi="Times New Roman" w:cs="Times New Roman"/>
                <w:i/>
                <w:sz w:val="20"/>
                <w:szCs w:val="20"/>
              </w:rPr>
            </w:pPr>
            <w:r w:rsidRPr="00C469D0">
              <w:rPr>
                <w:rFonts w:ascii="Times New Roman" w:hAnsi="Times New Roman" w:cs="Times New Roman"/>
                <w:i/>
                <w:sz w:val="20"/>
                <w:szCs w:val="20"/>
              </w:rPr>
              <w:t>3</w:t>
            </w:r>
          </w:p>
        </w:tc>
        <w:tc>
          <w:tcPr>
            <w:tcW w:w="986" w:type="dxa"/>
            <w:tcBorders>
              <w:bottom w:val="single" w:sz="4" w:space="0" w:color="000000"/>
            </w:tcBorders>
            <w:vAlign w:val="center"/>
          </w:tcPr>
          <w:p w14:paraId="328A9AED" w14:textId="77777777" w:rsidR="009613A7" w:rsidRPr="00C469D0" w:rsidRDefault="009613A7" w:rsidP="009613A7">
            <w:pPr>
              <w:spacing w:after="0" w:line="240" w:lineRule="auto"/>
              <w:jc w:val="center"/>
              <w:rPr>
                <w:rFonts w:ascii="Times New Roman" w:hAnsi="Times New Roman" w:cs="Times New Roman"/>
                <w:i/>
                <w:sz w:val="20"/>
                <w:szCs w:val="20"/>
              </w:rPr>
            </w:pPr>
            <w:r w:rsidRPr="00C469D0">
              <w:rPr>
                <w:rFonts w:ascii="Times New Roman" w:hAnsi="Times New Roman" w:cs="Times New Roman"/>
                <w:i/>
                <w:sz w:val="20"/>
                <w:szCs w:val="20"/>
              </w:rPr>
              <w:t>4</w:t>
            </w:r>
          </w:p>
        </w:tc>
        <w:tc>
          <w:tcPr>
            <w:tcW w:w="1544" w:type="dxa"/>
            <w:tcBorders>
              <w:bottom w:val="single" w:sz="4" w:space="0" w:color="000000"/>
              <w:right w:val="single" w:sz="4" w:space="0" w:color="auto"/>
            </w:tcBorders>
            <w:vAlign w:val="center"/>
          </w:tcPr>
          <w:p w14:paraId="0A6656E9" w14:textId="77777777" w:rsidR="009613A7" w:rsidRPr="00C469D0" w:rsidRDefault="009613A7" w:rsidP="009613A7">
            <w:pPr>
              <w:spacing w:after="0" w:line="240" w:lineRule="auto"/>
              <w:jc w:val="center"/>
              <w:rPr>
                <w:rFonts w:ascii="Times New Roman" w:hAnsi="Times New Roman" w:cs="Times New Roman"/>
                <w:i/>
                <w:sz w:val="20"/>
                <w:szCs w:val="20"/>
              </w:rPr>
            </w:pPr>
            <w:r w:rsidRPr="00C469D0">
              <w:rPr>
                <w:rFonts w:ascii="Times New Roman" w:hAnsi="Times New Roman" w:cs="Times New Roman"/>
                <w:i/>
                <w:sz w:val="20"/>
                <w:szCs w:val="20"/>
              </w:rPr>
              <w:t>5</w:t>
            </w:r>
          </w:p>
        </w:tc>
      </w:tr>
      <w:tr w:rsidR="009613A7" w:rsidRPr="00C469D0" w14:paraId="3311645D" w14:textId="77777777" w:rsidTr="009613A7">
        <w:trPr>
          <w:trHeight w:val="296"/>
          <w:tblHeader/>
        </w:trPr>
        <w:tc>
          <w:tcPr>
            <w:tcW w:w="716" w:type="dxa"/>
            <w:tcBorders>
              <w:bottom w:val="single" w:sz="4" w:space="0" w:color="000000"/>
            </w:tcBorders>
            <w:vAlign w:val="center"/>
          </w:tcPr>
          <w:p w14:paraId="6CD1F824" w14:textId="77777777" w:rsidR="009613A7" w:rsidRPr="003B7A16" w:rsidRDefault="009613A7" w:rsidP="009613A7">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8613" w:type="dxa"/>
            <w:gridSpan w:val="4"/>
            <w:tcBorders>
              <w:bottom w:val="single" w:sz="4" w:space="0" w:color="000000"/>
              <w:right w:val="single" w:sz="4" w:space="0" w:color="auto"/>
            </w:tcBorders>
            <w:vAlign w:val="center"/>
          </w:tcPr>
          <w:p w14:paraId="4E296E25" w14:textId="77777777" w:rsidR="009613A7" w:rsidRPr="00C469D0" w:rsidRDefault="009613A7" w:rsidP="009613A7">
            <w:pPr>
              <w:spacing w:after="0" w:line="240" w:lineRule="auto"/>
              <w:rPr>
                <w:rFonts w:ascii="Times New Roman" w:hAnsi="Times New Roman" w:cs="Times New Roman"/>
                <w:iCs/>
                <w:color w:val="00B050"/>
                <w:sz w:val="20"/>
                <w:szCs w:val="20"/>
              </w:rPr>
            </w:pPr>
            <w:r w:rsidRPr="00C469D0">
              <w:rPr>
                <w:rFonts w:ascii="Times New Roman" w:hAnsi="Times New Roman" w:cs="Times New Roman"/>
                <w:sz w:val="20"/>
                <w:szCs w:val="20"/>
              </w:rPr>
              <w:t>Mobilių</w:t>
            </w:r>
            <w:r>
              <w:rPr>
                <w:rFonts w:ascii="Times New Roman" w:hAnsi="Times New Roman" w:cs="Times New Roman"/>
                <w:sz w:val="20"/>
                <w:szCs w:val="20"/>
              </w:rPr>
              <w:t>jų</w:t>
            </w:r>
            <w:r w:rsidRPr="00C469D0">
              <w:rPr>
                <w:rFonts w:ascii="Times New Roman" w:hAnsi="Times New Roman" w:cs="Times New Roman"/>
                <w:sz w:val="20"/>
                <w:szCs w:val="20"/>
              </w:rPr>
              <w:t xml:space="preserve"> greičio matavimo prietaisų </w:t>
            </w:r>
            <w:r>
              <w:rPr>
                <w:rFonts w:ascii="Times New Roman" w:hAnsi="Times New Roman" w:cs="Times New Roman"/>
                <w:sz w:val="20"/>
                <w:szCs w:val="20"/>
              </w:rPr>
              <w:t>(</w:t>
            </w:r>
            <w:r w:rsidRPr="00873C84">
              <w:rPr>
                <w:rFonts w:ascii="Times New Roman" w:hAnsi="Times New Roman" w:cs="Times New Roman"/>
                <w:iCs/>
                <w:sz w:val="20"/>
                <w:szCs w:val="20"/>
              </w:rPr>
              <w:t>1</w:t>
            </w:r>
            <w:r>
              <w:rPr>
                <w:rFonts w:ascii="Times New Roman" w:hAnsi="Times New Roman" w:cs="Times New Roman"/>
                <w:iCs/>
                <w:sz w:val="20"/>
                <w:szCs w:val="20"/>
              </w:rPr>
              <w:t>9</w:t>
            </w:r>
            <w:r w:rsidRPr="00873C84">
              <w:rPr>
                <w:rFonts w:ascii="Times New Roman" w:hAnsi="Times New Roman" w:cs="Times New Roman"/>
                <w:iCs/>
                <w:sz w:val="20"/>
                <w:szCs w:val="20"/>
              </w:rPr>
              <w:t xml:space="preserve"> vnt.</w:t>
            </w:r>
            <w:r>
              <w:rPr>
                <w:rFonts w:ascii="Times New Roman" w:hAnsi="Times New Roman" w:cs="Times New Roman"/>
                <w:iCs/>
                <w:sz w:val="20"/>
                <w:szCs w:val="20"/>
              </w:rPr>
              <w:t xml:space="preserve">) </w:t>
            </w:r>
            <w:r w:rsidRPr="00C469D0">
              <w:rPr>
                <w:rFonts w:ascii="Times New Roman" w:hAnsi="Times New Roman" w:cs="Times New Roman"/>
                <w:sz w:val="20"/>
                <w:szCs w:val="20"/>
              </w:rPr>
              <w:t>priežiūros ir remonto paslaugos:</w:t>
            </w:r>
          </w:p>
          <w:p w14:paraId="26735F07" w14:textId="77777777" w:rsidR="009613A7" w:rsidRPr="003B7A16" w:rsidRDefault="009613A7" w:rsidP="009613A7">
            <w:pPr>
              <w:spacing w:after="0" w:line="240" w:lineRule="auto"/>
              <w:jc w:val="center"/>
              <w:rPr>
                <w:rFonts w:ascii="Times New Roman" w:hAnsi="Times New Roman" w:cs="Times New Roman"/>
                <w:sz w:val="20"/>
                <w:szCs w:val="20"/>
              </w:rPr>
            </w:pPr>
          </w:p>
        </w:tc>
      </w:tr>
      <w:tr w:rsidR="009613A7" w:rsidRPr="00C469D0" w14:paraId="5DE8125B" w14:textId="77777777" w:rsidTr="00580BE3">
        <w:tc>
          <w:tcPr>
            <w:tcW w:w="716" w:type="dxa"/>
            <w:tcBorders>
              <w:top w:val="single" w:sz="24" w:space="0" w:color="auto"/>
            </w:tcBorders>
          </w:tcPr>
          <w:p w14:paraId="3D440EF0" w14:textId="1F553CB0"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w:t>
            </w:r>
          </w:p>
        </w:tc>
        <w:tc>
          <w:tcPr>
            <w:tcW w:w="4949" w:type="dxa"/>
            <w:tcBorders>
              <w:top w:val="single" w:sz="24" w:space="0" w:color="auto"/>
            </w:tcBorders>
          </w:tcPr>
          <w:p w14:paraId="76FDEE24" w14:textId="0CAC8EC9"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Tipo patvirtinimo sertifikato atnaujinimo įkainis</w:t>
            </w:r>
          </w:p>
        </w:tc>
        <w:tc>
          <w:tcPr>
            <w:tcW w:w="1134" w:type="dxa"/>
            <w:tcBorders>
              <w:top w:val="single" w:sz="24" w:space="0" w:color="auto"/>
            </w:tcBorders>
          </w:tcPr>
          <w:p w14:paraId="06A5DCEF" w14:textId="777777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Borders>
              <w:top w:val="single" w:sz="24" w:space="0" w:color="auto"/>
            </w:tcBorders>
          </w:tcPr>
          <w:p w14:paraId="2419680F" w14:textId="3C372916"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Borders>
              <w:top w:val="single" w:sz="24" w:space="0" w:color="auto"/>
              <w:right w:val="single" w:sz="4" w:space="0" w:color="auto"/>
            </w:tcBorders>
          </w:tcPr>
          <w:p w14:paraId="7DB9D9DE"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470BE1FF" w14:textId="77777777" w:rsidTr="00580BE3">
        <w:tc>
          <w:tcPr>
            <w:tcW w:w="716" w:type="dxa"/>
          </w:tcPr>
          <w:p w14:paraId="2B151EE0" w14:textId="10EE3075"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w:t>
            </w:r>
          </w:p>
        </w:tc>
        <w:tc>
          <w:tcPr>
            <w:tcW w:w="4949" w:type="dxa"/>
          </w:tcPr>
          <w:p w14:paraId="644E4DD7" w14:textId="1D543705"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 xml:space="preserve">SIM kortelės keitimas LTE Router Box modeme, testavimas, drėgmei atsparaus lipduko ant modulio su nauju IP adresu keitimas </w:t>
            </w:r>
          </w:p>
        </w:tc>
        <w:tc>
          <w:tcPr>
            <w:tcW w:w="1134" w:type="dxa"/>
          </w:tcPr>
          <w:p w14:paraId="2B0D2279"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31F04EFB" w14:textId="6BAC6F9A" w:rsidR="009613A7" w:rsidRPr="00C469D0" w:rsidRDefault="009613A7" w:rsidP="009613A7">
            <w:pPr>
              <w:spacing w:after="0" w:line="240" w:lineRule="auto"/>
              <w:jc w:val="center"/>
              <w:rPr>
                <w:rFonts w:ascii="Times New Roman" w:hAnsi="Times New Roman" w:cs="Times New Roman"/>
                <w:iCs/>
                <w:color w:val="00B050"/>
                <w:sz w:val="20"/>
                <w:szCs w:val="20"/>
              </w:rPr>
            </w:pPr>
            <w:r w:rsidRPr="00BC5F5B">
              <w:rPr>
                <w:rFonts w:ascii="Times New Roman" w:hAnsi="Times New Roman" w:cs="Times New Roman"/>
                <w:iCs/>
                <w:sz w:val="20"/>
                <w:szCs w:val="20"/>
              </w:rPr>
              <w:t>19</w:t>
            </w:r>
          </w:p>
        </w:tc>
        <w:tc>
          <w:tcPr>
            <w:tcW w:w="1544" w:type="dxa"/>
          </w:tcPr>
          <w:p w14:paraId="6B12B08C"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7C8E19D2" w14:textId="77777777" w:rsidTr="00580BE3">
        <w:tc>
          <w:tcPr>
            <w:tcW w:w="716" w:type="dxa"/>
          </w:tcPr>
          <w:p w14:paraId="2DE9C649" w14:textId="68B3B336"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w:t>
            </w:r>
          </w:p>
        </w:tc>
        <w:tc>
          <w:tcPr>
            <w:tcW w:w="4949" w:type="dxa"/>
          </w:tcPr>
          <w:p w14:paraId="7C689F67" w14:textId="2E421CD4"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SIM kortelės keitimas ,,PoliScan FM1“ įrangos valdymo įrenginyje, testavimas</w:t>
            </w:r>
          </w:p>
        </w:tc>
        <w:tc>
          <w:tcPr>
            <w:tcW w:w="1134" w:type="dxa"/>
          </w:tcPr>
          <w:p w14:paraId="54B83E29"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3B357B98" w14:textId="79FABFE1"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0DD341C0"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1E9FA407" w14:textId="77777777" w:rsidTr="00580BE3">
        <w:tc>
          <w:tcPr>
            <w:tcW w:w="716" w:type="dxa"/>
          </w:tcPr>
          <w:p w14:paraId="72817A88" w14:textId="7FAF3945"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4.</w:t>
            </w:r>
          </w:p>
        </w:tc>
        <w:tc>
          <w:tcPr>
            <w:tcW w:w="4949" w:type="dxa"/>
          </w:tcPr>
          <w:p w14:paraId="6C46AD50" w14:textId="1C9F19ED"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 xml:space="preserve">LTE  Router Box modemo aparatinės-programinės įrangos (angl. – „firmware“) atnaujinimas, LTE modemo konfigūracijos optimizavimas </w:t>
            </w:r>
          </w:p>
        </w:tc>
        <w:tc>
          <w:tcPr>
            <w:tcW w:w="1134" w:type="dxa"/>
          </w:tcPr>
          <w:p w14:paraId="6E73C448"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6A3DDF7C" w14:textId="4DB55E10"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62B39673"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352F42DF" w14:textId="77777777" w:rsidTr="00580BE3">
        <w:tc>
          <w:tcPr>
            <w:tcW w:w="716" w:type="dxa"/>
          </w:tcPr>
          <w:p w14:paraId="6D6469BF" w14:textId="0C8C572E"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5.</w:t>
            </w:r>
          </w:p>
        </w:tc>
        <w:tc>
          <w:tcPr>
            <w:tcW w:w="4949" w:type="dxa"/>
          </w:tcPr>
          <w:p w14:paraId="4039AFFC" w14:textId="3A33296F"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Dalyvavimas atliekant ,,PoliScan</w:t>
            </w:r>
            <w:r w:rsidRPr="00D51E83">
              <w:rPr>
                <w:rFonts w:ascii="Times New Roman" w:hAnsi="Times New Roman" w:cs="Times New Roman"/>
                <w:b/>
                <w:bCs/>
                <w:color w:val="000000"/>
              </w:rPr>
              <w:t xml:space="preserve"> </w:t>
            </w:r>
            <w:r w:rsidRPr="00D51E83">
              <w:rPr>
                <w:rFonts w:ascii="Times New Roman" w:hAnsi="Times New Roman" w:cs="Times New Roman"/>
                <w:color w:val="000000"/>
              </w:rPr>
              <w:t>FM1“ įrangos patikrą Lietuvoje</w:t>
            </w:r>
          </w:p>
        </w:tc>
        <w:tc>
          <w:tcPr>
            <w:tcW w:w="1134" w:type="dxa"/>
          </w:tcPr>
          <w:p w14:paraId="00212A19"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1358A281" w14:textId="3E832D17"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4A5EE2CA"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1EA073A1" w14:textId="77777777" w:rsidTr="00580BE3">
        <w:tc>
          <w:tcPr>
            <w:tcW w:w="716" w:type="dxa"/>
          </w:tcPr>
          <w:p w14:paraId="712528BF" w14:textId="3B9D5C6C"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6.</w:t>
            </w:r>
          </w:p>
        </w:tc>
        <w:tc>
          <w:tcPr>
            <w:tcW w:w="4949" w:type="dxa"/>
          </w:tcPr>
          <w:p w14:paraId="39990905" w14:textId="6578C4B8"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,,PoliScan FM1“ programinės įrangos atnaujinimas, testavimas</w:t>
            </w:r>
          </w:p>
        </w:tc>
        <w:tc>
          <w:tcPr>
            <w:tcW w:w="1134" w:type="dxa"/>
          </w:tcPr>
          <w:p w14:paraId="3EFBD25E"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5DC239E9" w14:textId="5C1799FB"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7F3490B5"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79B6CEBD" w14:textId="77777777" w:rsidTr="00580BE3">
        <w:tc>
          <w:tcPr>
            <w:tcW w:w="716" w:type="dxa"/>
          </w:tcPr>
          <w:p w14:paraId="0C80B558" w14:textId="6451213A"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7.</w:t>
            </w:r>
          </w:p>
        </w:tc>
        <w:tc>
          <w:tcPr>
            <w:tcW w:w="4949" w:type="dxa"/>
          </w:tcPr>
          <w:p w14:paraId="40B999E1" w14:textId="0B8652AD"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,,PoliScan FM1“ programinės įrangos įdiegimas, testavimas</w:t>
            </w:r>
          </w:p>
        </w:tc>
        <w:tc>
          <w:tcPr>
            <w:tcW w:w="1134" w:type="dxa"/>
          </w:tcPr>
          <w:p w14:paraId="2B512D53"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644481CC" w14:textId="5D3B2052"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3334553D"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3435154D" w14:textId="77777777" w:rsidTr="00580BE3">
        <w:tc>
          <w:tcPr>
            <w:tcW w:w="716" w:type="dxa"/>
          </w:tcPr>
          <w:p w14:paraId="752610BC" w14:textId="6ED36D31"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8.</w:t>
            </w:r>
          </w:p>
        </w:tc>
        <w:tc>
          <w:tcPr>
            <w:tcW w:w="4949" w:type="dxa"/>
          </w:tcPr>
          <w:p w14:paraId="505CE1AD" w14:textId="1C349D8C"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,,PoliScan</w:t>
            </w:r>
            <w:r w:rsidRPr="00D51E83">
              <w:rPr>
                <w:rFonts w:ascii="Times New Roman" w:hAnsi="Times New Roman" w:cs="Times New Roman"/>
                <w:b/>
                <w:bCs/>
                <w:color w:val="000000"/>
              </w:rPr>
              <w:t xml:space="preserve"> </w:t>
            </w:r>
            <w:r w:rsidRPr="00D51E83">
              <w:rPr>
                <w:rFonts w:ascii="Times New Roman" w:hAnsi="Times New Roman" w:cs="Times New Roman"/>
                <w:color w:val="000000"/>
              </w:rPr>
              <w:t>FM1“ įrangos komponentų užsakymas pagal užsakovo prašymą</w:t>
            </w:r>
          </w:p>
        </w:tc>
        <w:tc>
          <w:tcPr>
            <w:tcW w:w="1134" w:type="dxa"/>
          </w:tcPr>
          <w:p w14:paraId="164A7A8C" w14:textId="777777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užsakymas</w:t>
            </w:r>
          </w:p>
        </w:tc>
        <w:tc>
          <w:tcPr>
            <w:tcW w:w="986" w:type="dxa"/>
          </w:tcPr>
          <w:p w14:paraId="424C1863" w14:textId="6CEE7655"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7C506B66"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6BE6D5E7" w14:textId="77777777" w:rsidTr="00580BE3">
        <w:tc>
          <w:tcPr>
            <w:tcW w:w="716" w:type="dxa"/>
          </w:tcPr>
          <w:p w14:paraId="737EFE84" w14:textId="60E4342F"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9.</w:t>
            </w:r>
          </w:p>
        </w:tc>
        <w:tc>
          <w:tcPr>
            <w:tcW w:w="4949" w:type="dxa"/>
          </w:tcPr>
          <w:p w14:paraId="69F6FC18" w14:textId="177BE33E"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Matavimo įrenginio ,,PoliScan FM1" kalibravimas</w:t>
            </w:r>
          </w:p>
        </w:tc>
        <w:tc>
          <w:tcPr>
            <w:tcW w:w="1134" w:type="dxa"/>
          </w:tcPr>
          <w:p w14:paraId="43322585" w14:textId="777777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75D6425E" w14:textId="627FF594"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37BD154C"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309D9FDF" w14:textId="77777777" w:rsidTr="00580BE3">
        <w:tc>
          <w:tcPr>
            <w:tcW w:w="716" w:type="dxa"/>
          </w:tcPr>
          <w:p w14:paraId="11A90232" w14:textId="406218B4"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10.</w:t>
            </w:r>
          </w:p>
        </w:tc>
        <w:tc>
          <w:tcPr>
            <w:tcW w:w="4949" w:type="dxa"/>
          </w:tcPr>
          <w:p w14:paraId="1BC5F4A2" w14:textId="7C40B426"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Techninės priežiūros, kai ją turi teisę atlikti ir atlieka paslaugos tiekėjas, valandinis įkainis</w:t>
            </w:r>
          </w:p>
        </w:tc>
        <w:tc>
          <w:tcPr>
            <w:tcW w:w="1134" w:type="dxa"/>
          </w:tcPr>
          <w:p w14:paraId="1446B4BC" w14:textId="777777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val.</w:t>
            </w:r>
          </w:p>
        </w:tc>
        <w:tc>
          <w:tcPr>
            <w:tcW w:w="986" w:type="dxa"/>
          </w:tcPr>
          <w:p w14:paraId="77904784" w14:textId="4889D711"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75148E22"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0B1DFC90" w14:textId="77777777" w:rsidTr="00580BE3">
        <w:tc>
          <w:tcPr>
            <w:tcW w:w="716" w:type="dxa"/>
          </w:tcPr>
          <w:p w14:paraId="7F8D3DAA" w14:textId="0E5A8D68"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11.</w:t>
            </w:r>
          </w:p>
        </w:tc>
        <w:tc>
          <w:tcPr>
            <w:tcW w:w="4949" w:type="dxa"/>
          </w:tcPr>
          <w:p w14:paraId="68839685" w14:textId="54DE7487"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Kitos techninės priežiūros, kai ją turi teisę atlikti tik gamintojas, aptarnavimo įkainis</w:t>
            </w:r>
          </w:p>
        </w:tc>
        <w:tc>
          <w:tcPr>
            <w:tcW w:w="1134" w:type="dxa"/>
          </w:tcPr>
          <w:p w14:paraId="1B325E96" w14:textId="777777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val.</w:t>
            </w:r>
          </w:p>
        </w:tc>
        <w:tc>
          <w:tcPr>
            <w:tcW w:w="986" w:type="dxa"/>
          </w:tcPr>
          <w:p w14:paraId="7663540A" w14:textId="5C000E21"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5B9C02A3"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7E057958" w14:textId="77777777" w:rsidTr="00580BE3">
        <w:tc>
          <w:tcPr>
            <w:tcW w:w="716" w:type="dxa"/>
          </w:tcPr>
          <w:p w14:paraId="186ECF85" w14:textId="79B56C06"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12.</w:t>
            </w:r>
          </w:p>
        </w:tc>
        <w:tc>
          <w:tcPr>
            <w:tcW w:w="4949" w:type="dxa"/>
          </w:tcPr>
          <w:p w14:paraId="6E1BE56C" w14:textId="4A555DD1"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rPr>
              <w:t>LTE  Router Box diagnostika ir remontas</w:t>
            </w:r>
          </w:p>
        </w:tc>
        <w:tc>
          <w:tcPr>
            <w:tcW w:w="1134" w:type="dxa"/>
          </w:tcPr>
          <w:p w14:paraId="3F3D64B5" w14:textId="777777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314D52FD" w14:textId="4F70B94E"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7E758893"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34208CBD" w14:textId="77777777" w:rsidTr="00580BE3">
        <w:tc>
          <w:tcPr>
            <w:tcW w:w="716" w:type="dxa"/>
          </w:tcPr>
          <w:p w14:paraId="330D0E3E" w14:textId="135D1CA5"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13.</w:t>
            </w:r>
          </w:p>
        </w:tc>
        <w:tc>
          <w:tcPr>
            <w:tcW w:w="4949" w:type="dxa"/>
          </w:tcPr>
          <w:p w14:paraId="16E8424F" w14:textId="4CA8E77F"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rPr>
              <w:t>LTE  Router Box modemo keitimas</w:t>
            </w:r>
          </w:p>
        </w:tc>
        <w:tc>
          <w:tcPr>
            <w:tcW w:w="1134" w:type="dxa"/>
          </w:tcPr>
          <w:p w14:paraId="674485BF"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4ACBE14E" w14:textId="36FD2E1B"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0A8F3CEA"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6B513090" w14:textId="77777777" w:rsidTr="00580BE3">
        <w:tc>
          <w:tcPr>
            <w:tcW w:w="716" w:type="dxa"/>
          </w:tcPr>
          <w:p w14:paraId="5FC3FD2F" w14:textId="5D11BF60"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14.</w:t>
            </w:r>
          </w:p>
        </w:tc>
        <w:tc>
          <w:tcPr>
            <w:tcW w:w="4949" w:type="dxa"/>
          </w:tcPr>
          <w:p w14:paraId="7CD4DBB2" w14:textId="6FF6063A"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Blykstės XB2 reflektoriaus su ksenoniniu šviesos šaltiniu keitimas</w:t>
            </w:r>
          </w:p>
        </w:tc>
        <w:tc>
          <w:tcPr>
            <w:tcW w:w="1134" w:type="dxa"/>
          </w:tcPr>
          <w:p w14:paraId="0CFD43E3"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6B2217A1" w14:textId="5B7C072F"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15F17639"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795DD195" w14:textId="77777777" w:rsidTr="00580BE3">
        <w:tc>
          <w:tcPr>
            <w:tcW w:w="716" w:type="dxa"/>
          </w:tcPr>
          <w:p w14:paraId="24C0E592" w14:textId="3022DBE8"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15.</w:t>
            </w:r>
          </w:p>
        </w:tc>
        <w:tc>
          <w:tcPr>
            <w:tcW w:w="4949" w:type="dxa"/>
          </w:tcPr>
          <w:p w14:paraId="1733E330" w14:textId="2DFCDC02"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Trikojo, trikojo galvos su kronšteinu blykstei remontas</w:t>
            </w:r>
          </w:p>
        </w:tc>
        <w:tc>
          <w:tcPr>
            <w:tcW w:w="1134" w:type="dxa"/>
          </w:tcPr>
          <w:p w14:paraId="3C9F776A"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4CB4E237" w14:textId="04A2EC1D"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52574779"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586AF725" w14:textId="77777777" w:rsidTr="00580BE3">
        <w:tc>
          <w:tcPr>
            <w:tcW w:w="716" w:type="dxa"/>
          </w:tcPr>
          <w:p w14:paraId="1F3E3F29" w14:textId="79298C91"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16.</w:t>
            </w:r>
          </w:p>
        </w:tc>
        <w:tc>
          <w:tcPr>
            <w:tcW w:w="4949" w:type="dxa"/>
          </w:tcPr>
          <w:p w14:paraId="3209CF74" w14:textId="4CADE273"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Kabelio diagnostika ir remontas, įskaitant 1 jungties remontą, testavimas</w:t>
            </w:r>
          </w:p>
        </w:tc>
        <w:tc>
          <w:tcPr>
            <w:tcW w:w="1134" w:type="dxa"/>
          </w:tcPr>
          <w:p w14:paraId="3D685A86"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6765A829" w14:textId="78676A2C"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41F112CC"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52A85F51" w14:textId="77777777" w:rsidTr="00580BE3">
        <w:tc>
          <w:tcPr>
            <w:tcW w:w="716" w:type="dxa"/>
          </w:tcPr>
          <w:p w14:paraId="1A983AE2" w14:textId="61827A8D"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17.</w:t>
            </w:r>
          </w:p>
        </w:tc>
        <w:tc>
          <w:tcPr>
            <w:tcW w:w="4949" w:type="dxa"/>
          </w:tcPr>
          <w:p w14:paraId="5D17ADEA" w14:textId="1C600B4B"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Kabelio diagnostika ir remontas, įskaitant 2 jungčių remontą, testavimas</w:t>
            </w:r>
          </w:p>
        </w:tc>
        <w:tc>
          <w:tcPr>
            <w:tcW w:w="1134" w:type="dxa"/>
          </w:tcPr>
          <w:p w14:paraId="7077E496"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428954FD" w14:textId="51507F88"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298E498D"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5438864F" w14:textId="77777777" w:rsidTr="00580BE3">
        <w:tc>
          <w:tcPr>
            <w:tcW w:w="716" w:type="dxa"/>
          </w:tcPr>
          <w:p w14:paraId="205D9001" w14:textId="6DA2B429"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18.</w:t>
            </w:r>
          </w:p>
        </w:tc>
        <w:tc>
          <w:tcPr>
            <w:tcW w:w="4949" w:type="dxa"/>
          </w:tcPr>
          <w:p w14:paraId="406A2738" w14:textId="64A38225"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Kabelio diagnostika ir remontas, įskaitant 3 jungčių remontą, testavimas</w:t>
            </w:r>
          </w:p>
        </w:tc>
        <w:tc>
          <w:tcPr>
            <w:tcW w:w="1134" w:type="dxa"/>
          </w:tcPr>
          <w:p w14:paraId="436F534E"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20DBA783" w14:textId="6A859834"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25B60DB4"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28D1A791" w14:textId="77777777" w:rsidTr="00580BE3">
        <w:tc>
          <w:tcPr>
            <w:tcW w:w="716" w:type="dxa"/>
          </w:tcPr>
          <w:p w14:paraId="17856F53" w14:textId="450FD952"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19.</w:t>
            </w:r>
          </w:p>
        </w:tc>
        <w:tc>
          <w:tcPr>
            <w:tcW w:w="4949" w:type="dxa"/>
          </w:tcPr>
          <w:p w14:paraId="750C88D5" w14:textId="68301B85"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Remonto, kai jį turi teisę atlikti ir atlieka paslaugos tiekėjas, kurie neišvardinti lentelėje valandinis įkainis (diagnostika ir gedimo pašalinimas)</w:t>
            </w:r>
          </w:p>
        </w:tc>
        <w:tc>
          <w:tcPr>
            <w:tcW w:w="1134" w:type="dxa"/>
          </w:tcPr>
          <w:p w14:paraId="7CEA50BB"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val.</w:t>
            </w:r>
          </w:p>
        </w:tc>
        <w:tc>
          <w:tcPr>
            <w:tcW w:w="986" w:type="dxa"/>
          </w:tcPr>
          <w:p w14:paraId="442811CA" w14:textId="33C8624C"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503F55F6"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531CD516" w14:textId="77777777" w:rsidTr="00580BE3">
        <w:tc>
          <w:tcPr>
            <w:tcW w:w="716" w:type="dxa"/>
          </w:tcPr>
          <w:p w14:paraId="0E16406B" w14:textId="7F6A4953"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20.</w:t>
            </w:r>
          </w:p>
        </w:tc>
        <w:tc>
          <w:tcPr>
            <w:tcW w:w="4949" w:type="dxa"/>
          </w:tcPr>
          <w:p w14:paraId="06B1FB14" w14:textId="4E30FF3B"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Matavimo įrenginio ,,PoliScan FM1" diagnostikos ir (arba) remonto ir kalibravimo po remonto (kai tai būtina) paslaugos gamintojo serviso centre aptarnavimas</w:t>
            </w:r>
          </w:p>
        </w:tc>
        <w:tc>
          <w:tcPr>
            <w:tcW w:w="1134" w:type="dxa"/>
          </w:tcPr>
          <w:p w14:paraId="74F9D633"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2F9B5B9D" w14:textId="412AD9A6"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76165DE3"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7867E30C" w14:textId="77777777" w:rsidTr="00580BE3">
        <w:tc>
          <w:tcPr>
            <w:tcW w:w="716" w:type="dxa"/>
          </w:tcPr>
          <w:p w14:paraId="14277E24" w14:textId="329B5DE1"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21.</w:t>
            </w:r>
          </w:p>
        </w:tc>
        <w:tc>
          <w:tcPr>
            <w:tcW w:w="4949" w:type="dxa"/>
          </w:tcPr>
          <w:p w14:paraId="4A1EFA0D" w14:textId="7EA5F452" w:rsidR="009613A7" w:rsidRPr="00775656" w:rsidRDefault="009613A7" w:rsidP="009613A7">
            <w:pPr>
              <w:spacing w:after="0" w:line="240" w:lineRule="auto"/>
              <w:rPr>
                <w:rFonts w:ascii="Times New Roman" w:hAnsi="Times New Roman" w:cs="Times New Roman"/>
                <w:sz w:val="20"/>
                <w:szCs w:val="20"/>
              </w:rPr>
            </w:pPr>
            <w:r w:rsidRPr="00D51E83">
              <w:rPr>
                <w:rFonts w:ascii="Times New Roman" w:hAnsi="Times New Roman" w:cs="Times New Roman"/>
                <w:color w:val="000000"/>
              </w:rPr>
              <w:t>Blykstės XB2 remonto, atliekamo gamintojo serviso centre, paslaugos aptarnavimas</w:t>
            </w:r>
          </w:p>
        </w:tc>
        <w:tc>
          <w:tcPr>
            <w:tcW w:w="1134" w:type="dxa"/>
          </w:tcPr>
          <w:p w14:paraId="216BAFCC"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3B43EE3D" w14:textId="46D19DE1" w:rsidR="009613A7" w:rsidRPr="00C469D0" w:rsidRDefault="009613A7" w:rsidP="009613A7">
            <w:pPr>
              <w:spacing w:after="0" w:line="240" w:lineRule="auto"/>
              <w:jc w:val="center"/>
              <w:rPr>
                <w:rFonts w:ascii="Times New Roman" w:hAnsi="Times New Roman" w:cs="Times New Roman"/>
                <w:iCs/>
                <w:sz w:val="20"/>
                <w:szCs w:val="20"/>
              </w:rPr>
            </w:pPr>
            <w:r w:rsidRPr="00BC5F5B">
              <w:rPr>
                <w:rFonts w:ascii="Times New Roman" w:hAnsi="Times New Roman" w:cs="Times New Roman"/>
                <w:iCs/>
                <w:sz w:val="20"/>
                <w:szCs w:val="20"/>
              </w:rPr>
              <w:t>19</w:t>
            </w:r>
          </w:p>
        </w:tc>
        <w:tc>
          <w:tcPr>
            <w:tcW w:w="1544" w:type="dxa"/>
          </w:tcPr>
          <w:p w14:paraId="38177ECA" w14:textId="77777777" w:rsidR="009613A7" w:rsidRPr="00C469D0" w:rsidRDefault="009613A7" w:rsidP="009613A7">
            <w:pPr>
              <w:spacing w:after="0" w:line="240" w:lineRule="auto"/>
              <w:jc w:val="center"/>
              <w:rPr>
                <w:rFonts w:ascii="Times New Roman" w:hAnsi="Times New Roman" w:cs="Times New Roman"/>
                <w:sz w:val="20"/>
                <w:szCs w:val="20"/>
              </w:rPr>
            </w:pPr>
          </w:p>
        </w:tc>
      </w:tr>
      <w:tr w:rsidR="009613A7" w:rsidRPr="00C469D0" w14:paraId="701ACDB3" w14:textId="77777777" w:rsidTr="00580BE3">
        <w:tc>
          <w:tcPr>
            <w:tcW w:w="716" w:type="dxa"/>
          </w:tcPr>
          <w:p w14:paraId="447E3121" w14:textId="1E8B6DB3" w:rsidR="009613A7" w:rsidRPr="00C469D0"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22.</w:t>
            </w:r>
          </w:p>
        </w:tc>
        <w:tc>
          <w:tcPr>
            <w:tcW w:w="4949" w:type="dxa"/>
          </w:tcPr>
          <w:p w14:paraId="382F9CE0" w14:textId="5B243FDE" w:rsidR="009613A7" w:rsidRPr="00775656" w:rsidRDefault="009613A7" w:rsidP="009613A7">
            <w:pPr>
              <w:spacing w:after="0" w:line="240" w:lineRule="auto"/>
              <w:rPr>
                <w:rFonts w:ascii="Times New Roman" w:hAnsi="Times New Roman" w:cs="Times New Roman"/>
                <w:bCs/>
                <w:iCs/>
                <w:sz w:val="20"/>
                <w:szCs w:val="20"/>
              </w:rPr>
            </w:pPr>
            <w:r w:rsidRPr="00D51E83">
              <w:rPr>
                <w:rFonts w:ascii="Times New Roman" w:hAnsi="Times New Roman" w:cs="Times New Roman"/>
                <w:color w:val="000000"/>
              </w:rPr>
              <w:t>,,PoliScan FM1" įrangos komponento remonto, atliekamo gamintojo serviso centre, paslaugos aptarnavimas</w:t>
            </w:r>
          </w:p>
        </w:tc>
        <w:tc>
          <w:tcPr>
            <w:tcW w:w="1134" w:type="dxa"/>
          </w:tcPr>
          <w:p w14:paraId="15A207B5" w14:textId="77777777" w:rsidR="009613A7" w:rsidRPr="00C469D0" w:rsidRDefault="009613A7" w:rsidP="009613A7">
            <w:pPr>
              <w:spacing w:after="0" w:line="240" w:lineRule="auto"/>
              <w:jc w:val="center"/>
              <w:rPr>
                <w:rFonts w:ascii="Times New Roman" w:hAnsi="Times New Roman" w:cs="Times New Roman"/>
                <w:iCs/>
                <w:color w:val="00B050"/>
                <w:sz w:val="20"/>
                <w:szCs w:val="20"/>
              </w:rPr>
            </w:pPr>
            <w:r w:rsidRPr="00C469D0">
              <w:rPr>
                <w:rFonts w:ascii="Times New Roman" w:hAnsi="Times New Roman" w:cs="Times New Roman"/>
                <w:iCs/>
                <w:sz w:val="20"/>
                <w:szCs w:val="20"/>
              </w:rPr>
              <w:t>vnt.</w:t>
            </w:r>
          </w:p>
        </w:tc>
        <w:tc>
          <w:tcPr>
            <w:tcW w:w="986" w:type="dxa"/>
          </w:tcPr>
          <w:p w14:paraId="040E656D" w14:textId="62281BE9" w:rsidR="009613A7" w:rsidRPr="00C469D0" w:rsidRDefault="009613A7" w:rsidP="009613A7">
            <w:pPr>
              <w:spacing w:after="0" w:line="240" w:lineRule="auto"/>
              <w:jc w:val="center"/>
              <w:rPr>
                <w:rFonts w:ascii="Times New Roman" w:hAnsi="Times New Roman" w:cs="Times New Roman"/>
                <w:bCs/>
                <w:iCs/>
                <w:sz w:val="20"/>
                <w:szCs w:val="20"/>
              </w:rPr>
            </w:pPr>
            <w:r w:rsidRPr="00BC5F5B">
              <w:rPr>
                <w:rFonts w:ascii="Times New Roman" w:hAnsi="Times New Roman" w:cs="Times New Roman"/>
                <w:iCs/>
                <w:sz w:val="20"/>
                <w:szCs w:val="20"/>
              </w:rPr>
              <w:t>19</w:t>
            </w:r>
          </w:p>
        </w:tc>
        <w:tc>
          <w:tcPr>
            <w:tcW w:w="1544" w:type="dxa"/>
          </w:tcPr>
          <w:p w14:paraId="3755C2B1"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24EEFC20" w14:textId="77777777" w:rsidTr="00580BE3">
        <w:tc>
          <w:tcPr>
            <w:tcW w:w="716" w:type="dxa"/>
          </w:tcPr>
          <w:p w14:paraId="4F523E38" w14:textId="15963AED" w:rsidR="009613A7" w:rsidRPr="00873C84"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23.</w:t>
            </w:r>
          </w:p>
        </w:tc>
        <w:tc>
          <w:tcPr>
            <w:tcW w:w="4949" w:type="dxa"/>
          </w:tcPr>
          <w:p w14:paraId="2129BD4B" w14:textId="29636685" w:rsidR="009613A7" w:rsidRPr="00121C2D" w:rsidRDefault="009613A7" w:rsidP="009613A7">
            <w:pPr>
              <w:spacing w:before="100" w:beforeAutospacing="1" w:after="0" w:line="240" w:lineRule="auto"/>
              <w:ind w:firstLine="57"/>
              <w:rPr>
                <w:rFonts w:ascii="Times New Roman" w:hAnsi="Times New Roman" w:cs="Times New Roman"/>
                <w:bCs/>
                <w:iCs/>
                <w:sz w:val="20"/>
                <w:szCs w:val="20"/>
              </w:rPr>
            </w:pPr>
            <w:r w:rsidRPr="00D51E83">
              <w:rPr>
                <w:rFonts w:ascii="Times New Roman" w:hAnsi="Times New Roman" w:cs="Times New Roman"/>
                <w:color w:val="000000"/>
              </w:rPr>
              <w:t xml:space="preserve">Atvykimo į </w:t>
            </w:r>
            <w:proofErr w:type="spellStart"/>
            <w:r w:rsidRPr="00D51E83">
              <w:rPr>
                <w:rFonts w:ascii="Times New Roman" w:hAnsi="Times New Roman" w:cs="Times New Roman"/>
                <w:color w:val="000000"/>
              </w:rPr>
              <w:t>ekploatavimo</w:t>
            </w:r>
            <w:proofErr w:type="spellEnd"/>
            <w:r w:rsidRPr="00D51E83">
              <w:rPr>
                <w:rFonts w:ascii="Times New Roman" w:hAnsi="Times New Roman" w:cs="Times New Roman"/>
                <w:color w:val="000000"/>
              </w:rPr>
              <w:t xml:space="preserve"> ar patikros vietą Vilniaus apskrityje įkainis</w:t>
            </w:r>
          </w:p>
        </w:tc>
        <w:tc>
          <w:tcPr>
            <w:tcW w:w="1134" w:type="dxa"/>
          </w:tcPr>
          <w:p w14:paraId="594F9CA5" w14:textId="777777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5E393AD5" w14:textId="68F75FEF" w:rsidR="009613A7" w:rsidRPr="00C469D0" w:rsidRDefault="009613A7" w:rsidP="009613A7">
            <w:pPr>
              <w:spacing w:after="0" w:line="240" w:lineRule="auto"/>
              <w:jc w:val="center"/>
              <w:rPr>
                <w:rFonts w:ascii="Times New Roman" w:hAnsi="Times New Roman" w:cs="Times New Roman"/>
                <w:bCs/>
                <w:iCs/>
                <w:sz w:val="20"/>
                <w:szCs w:val="20"/>
              </w:rPr>
            </w:pPr>
            <w:r w:rsidRPr="00BC5F5B">
              <w:rPr>
                <w:rFonts w:ascii="Times New Roman" w:hAnsi="Times New Roman" w:cs="Times New Roman"/>
                <w:iCs/>
                <w:sz w:val="20"/>
                <w:szCs w:val="20"/>
              </w:rPr>
              <w:t>19</w:t>
            </w:r>
          </w:p>
        </w:tc>
        <w:tc>
          <w:tcPr>
            <w:tcW w:w="1544" w:type="dxa"/>
          </w:tcPr>
          <w:p w14:paraId="5492F5DD"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0C041CA5" w14:textId="77777777" w:rsidTr="00580BE3">
        <w:tc>
          <w:tcPr>
            <w:tcW w:w="716" w:type="dxa"/>
          </w:tcPr>
          <w:p w14:paraId="7F4B0D1F" w14:textId="44B90808" w:rsidR="009613A7" w:rsidRPr="00873C84"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24.</w:t>
            </w:r>
          </w:p>
        </w:tc>
        <w:tc>
          <w:tcPr>
            <w:tcW w:w="4949" w:type="dxa"/>
          </w:tcPr>
          <w:p w14:paraId="7D43529F" w14:textId="4BD712CD" w:rsidR="009613A7" w:rsidRPr="00121C2D" w:rsidRDefault="009613A7" w:rsidP="009613A7">
            <w:pPr>
              <w:spacing w:after="0" w:line="240" w:lineRule="auto"/>
              <w:rPr>
                <w:rFonts w:ascii="Times New Roman" w:hAnsi="Times New Roman" w:cs="Times New Roman"/>
                <w:bCs/>
                <w:iCs/>
                <w:sz w:val="20"/>
                <w:szCs w:val="20"/>
              </w:rPr>
            </w:pPr>
            <w:r w:rsidRPr="00D51E83">
              <w:rPr>
                <w:rFonts w:ascii="Times New Roman" w:hAnsi="Times New Roman" w:cs="Times New Roman"/>
                <w:color w:val="000000"/>
              </w:rPr>
              <w:t xml:space="preserve">Atvykimo į </w:t>
            </w:r>
            <w:proofErr w:type="spellStart"/>
            <w:r w:rsidRPr="00D51E83">
              <w:rPr>
                <w:rFonts w:ascii="Times New Roman" w:hAnsi="Times New Roman" w:cs="Times New Roman"/>
                <w:color w:val="000000"/>
              </w:rPr>
              <w:t>ekploatavimo</w:t>
            </w:r>
            <w:proofErr w:type="spellEnd"/>
            <w:r w:rsidRPr="00D51E83">
              <w:rPr>
                <w:rFonts w:ascii="Times New Roman" w:hAnsi="Times New Roman" w:cs="Times New Roman"/>
                <w:color w:val="000000"/>
              </w:rPr>
              <w:t xml:space="preserve"> ar patikros vietą Kauno apskrityje įkainis</w:t>
            </w:r>
          </w:p>
        </w:tc>
        <w:tc>
          <w:tcPr>
            <w:tcW w:w="1134" w:type="dxa"/>
          </w:tcPr>
          <w:p w14:paraId="1AC5A16A" w14:textId="777777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2ACE1888" w14:textId="26F2E4CE" w:rsidR="009613A7" w:rsidRPr="00C469D0" w:rsidRDefault="009613A7" w:rsidP="009613A7">
            <w:pPr>
              <w:spacing w:after="0" w:line="240" w:lineRule="auto"/>
              <w:jc w:val="center"/>
              <w:rPr>
                <w:rFonts w:ascii="Times New Roman" w:hAnsi="Times New Roman" w:cs="Times New Roman"/>
                <w:bCs/>
                <w:iCs/>
                <w:sz w:val="20"/>
                <w:szCs w:val="20"/>
              </w:rPr>
            </w:pPr>
            <w:r w:rsidRPr="00BC5F5B">
              <w:rPr>
                <w:rFonts w:ascii="Times New Roman" w:hAnsi="Times New Roman" w:cs="Times New Roman"/>
                <w:iCs/>
                <w:sz w:val="20"/>
                <w:szCs w:val="20"/>
              </w:rPr>
              <w:t>19</w:t>
            </w:r>
          </w:p>
        </w:tc>
        <w:tc>
          <w:tcPr>
            <w:tcW w:w="1544" w:type="dxa"/>
          </w:tcPr>
          <w:p w14:paraId="3F8FD5A6"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621FC1F2" w14:textId="77777777" w:rsidTr="00580BE3">
        <w:tc>
          <w:tcPr>
            <w:tcW w:w="716" w:type="dxa"/>
          </w:tcPr>
          <w:p w14:paraId="14CBA988" w14:textId="0EB963DD" w:rsidR="009613A7" w:rsidRPr="00873C84"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lastRenderedPageBreak/>
              <w:t>25.</w:t>
            </w:r>
          </w:p>
        </w:tc>
        <w:tc>
          <w:tcPr>
            <w:tcW w:w="4949" w:type="dxa"/>
          </w:tcPr>
          <w:p w14:paraId="643373BC" w14:textId="35FC0100" w:rsidR="009613A7" w:rsidRPr="00121C2D" w:rsidRDefault="009613A7" w:rsidP="009613A7">
            <w:pPr>
              <w:spacing w:after="0" w:line="240" w:lineRule="auto"/>
              <w:rPr>
                <w:rFonts w:ascii="Times New Roman" w:hAnsi="Times New Roman" w:cs="Times New Roman"/>
                <w:bCs/>
                <w:iCs/>
                <w:sz w:val="20"/>
                <w:szCs w:val="20"/>
              </w:rPr>
            </w:pPr>
            <w:r w:rsidRPr="00D51E83">
              <w:rPr>
                <w:rFonts w:ascii="Times New Roman" w:hAnsi="Times New Roman" w:cs="Times New Roman"/>
                <w:color w:val="000000"/>
              </w:rPr>
              <w:t xml:space="preserve">Atvykimo į </w:t>
            </w:r>
            <w:proofErr w:type="spellStart"/>
            <w:r w:rsidRPr="00D51E83">
              <w:rPr>
                <w:rFonts w:ascii="Times New Roman" w:hAnsi="Times New Roman" w:cs="Times New Roman"/>
                <w:color w:val="000000"/>
              </w:rPr>
              <w:t>ekploatavimo</w:t>
            </w:r>
            <w:proofErr w:type="spellEnd"/>
            <w:r w:rsidRPr="00D51E83">
              <w:rPr>
                <w:rFonts w:ascii="Times New Roman" w:hAnsi="Times New Roman" w:cs="Times New Roman"/>
                <w:color w:val="000000"/>
              </w:rPr>
              <w:t xml:space="preserve"> ar patikros vietą Alytaus apskrityje įkainis</w:t>
            </w:r>
          </w:p>
        </w:tc>
        <w:tc>
          <w:tcPr>
            <w:tcW w:w="1134" w:type="dxa"/>
          </w:tcPr>
          <w:p w14:paraId="24EBEF61" w14:textId="777777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0A4B2E4A" w14:textId="2FF93551" w:rsidR="009613A7" w:rsidRPr="00C469D0" w:rsidRDefault="009613A7" w:rsidP="009613A7">
            <w:pPr>
              <w:spacing w:after="0" w:line="240" w:lineRule="auto"/>
              <w:jc w:val="center"/>
              <w:rPr>
                <w:rFonts w:ascii="Times New Roman" w:hAnsi="Times New Roman" w:cs="Times New Roman"/>
                <w:bCs/>
                <w:iCs/>
                <w:sz w:val="20"/>
                <w:szCs w:val="20"/>
              </w:rPr>
            </w:pPr>
            <w:r w:rsidRPr="006B33C3">
              <w:rPr>
                <w:rFonts w:ascii="Times New Roman" w:hAnsi="Times New Roman" w:cs="Times New Roman"/>
                <w:iCs/>
                <w:sz w:val="20"/>
                <w:szCs w:val="20"/>
              </w:rPr>
              <w:t>19</w:t>
            </w:r>
          </w:p>
        </w:tc>
        <w:tc>
          <w:tcPr>
            <w:tcW w:w="1544" w:type="dxa"/>
          </w:tcPr>
          <w:p w14:paraId="013B7C64"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2650037D" w14:textId="77777777" w:rsidTr="00580BE3">
        <w:tc>
          <w:tcPr>
            <w:tcW w:w="716" w:type="dxa"/>
          </w:tcPr>
          <w:p w14:paraId="776054E7" w14:textId="10C2E64D" w:rsidR="009613A7" w:rsidRPr="00873C84"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26.</w:t>
            </w:r>
          </w:p>
        </w:tc>
        <w:tc>
          <w:tcPr>
            <w:tcW w:w="4949" w:type="dxa"/>
          </w:tcPr>
          <w:p w14:paraId="45A60E1D" w14:textId="036BA184" w:rsidR="009613A7" w:rsidRPr="00121C2D" w:rsidRDefault="009613A7" w:rsidP="009613A7">
            <w:pPr>
              <w:spacing w:after="0" w:line="240" w:lineRule="auto"/>
              <w:rPr>
                <w:rFonts w:ascii="Times New Roman" w:hAnsi="Times New Roman" w:cs="Times New Roman"/>
                <w:bCs/>
                <w:iCs/>
                <w:sz w:val="20"/>
                <w:szCs w:val="20"/>
              </w:rPr>
            </w:pPr>
            <w:r w:rsidRPr="00D51E83">
              <w:rPr>
                <w:rFonts w:ascii="Times New Roman" w:hAnsi="Times New Roman" w:cs="Times New Roman"/>
                <w:color w:val="000000"/>
              </w:rPr>
              <w:t xml:space="preserve">Atvykimo į </w:t>
            </w:r>
            <w:proofErr w:type="spellStart"/>
            <w:r w:rsidRPr="00D51E83">
              <w:rPr>
                <w:rFonts w:ascii="Times New Roman" w:hAnsi="Times New Roman" w:cs="Times New Roman"/>
                <w:color w:val="000000"/>
              </w:rPr>
              <w:t>ekploatavimo</w:t>
            </w:r>
            <w:proofErr w:type="spellEnd"/>
            <w:r w:rsidRPr="00D51E83">
              <w:rPr>
                <w:rFonts w:ascii="Times New Roman" w:hAnsi="Times New Roman" w:cs="Times New Roman"/>
                <w:color w:val="000000"/>
              </w:rPr>
              <w:t xml:space="preserve"> ar patikros vietą Utenos apskrityje įkainis</w:t>
            </w:r>
          </w:p>
        </w:tc>
        <w:tc>
          <w:tcPr>
            <w:tcW w:w="1134" w:type="dxa"/>
          </w:tcPr>
          <w:p w14:paraId="0E785378" w14:textId="777777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3926C968" w14:textId="599BB2D9" w:rsidR="009613A7" w:rsidRPr="00C469D0" w:rsidRDefault="009613A7" w:rsidP="009613A7">
            <w:pPr>
              <w:spacing w:after="0" w:line="240" w:lineRule="auto"/>
              <w:jc w:val="center"/>
              <w:rPr>
                <w:rFonts w:ascii="Times New Roman" w:hAnsi="Times New Roman" w:cs="Times New Roman"/>
                <w:bCs/>
                <w:iCs/>
                <w:sz w:val="20"/>
                <w:szCs w:val="20"/>
              </w:rPr>
            </w:pPr>
            <w:r w:rsidRPr="006B33C3">
              <w:rPr>
                <w:rFonts w:ascii="Times New Roman" w:hAnsi="Times New Roman" w:cs="Times New Roman"/>
                <w:iCs/>
                <w:sz w:val="20"/>
                <w:szCs w:val="20"/>
              </w:rPr>
              <w:t>19</w:t>
            </w:r>
          </w:p>
        </w:tc>
        <w:tc>
          <w:tcPr>
            <w:tcW w:w="1544" w:type="dxa"/>
          </w:tcPr>
          <w:p w14:paraId="20097812"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7C78E022" w14:textId="77777777" w:rsidTr="00580BE3">
        <w:tc>
          <w:tcPr>
            <w:tcW w:w="716" w:type="dxa"/>
          </w:tcPr>
          <w:p w14:paraId="26DEB908" w14:textId="35417042"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27.</w:t>
            </w:r>
          </w:p>
        </w:tc>
        <w:tc>
          <w:tcPr>
            <w:tcW w:w="4949" w:type="dxa"/>
          </w:tcPr>
          <w:p w14:paraId="496D2D5D" w14:textId="0EA3ED74" w:rsidR="009613A7" w:rsidRPr="00775656" w:rsidRDefault="009613A7" w:rsidP="009613A7">
            <w:pPr>
              <w:spacing w:after="0" w:line="240" w:lineRule="auto"/>
              <w:rPr>
                <w:rFonts w:ascii="Times New Roman" w:hAnsi="Times New Roman" w:cs="Times New Roman"/>
                <w:bCs/>
                <w:iCs/>
                <w:sz w:val="20"/>
                <w:szCs w:val="2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Klaipėdos apskrityje įkainis</w:t>
            </w:r>
          </w:p>
        </w:tc>
        <w:tc>
          <w:tcPr>
            <w:tcW w:w="1134" w:type="dxa"/>
          </w:tcPr>
          <w:p w14:paraId="7C72313B" w14:textId="4E16EB7E"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43D7AC94" w14:textId="56353281" w:rsidR="009613A7" w:rsidRDefault="009613A7" w:rsidP="009613A7">
            <w:pPr>
              <w:spacing w:after="0" w:line="240" w:lineRule="auto"/>
              <w:jc w:val="center"/>
              <w:rPr>
                <w:rFonts w:ascii="Times New Roman" w:hAnsi="Times New Roman" w:cs="Times New Roman"/>
                <w:bCs/>
                <w:iCs/>
                <w:sz w:val="20"/>
                <w:szCs w:val="20"/>
              </w:rPr>
            </w:pPr>
            <w:r w:rsidRPr="006B33C3">
              <w:rPr>
                <w:rFonts w:ascii="Times New Roman" w:hAnsi="Times New Roman" w:cs="Times New Roman"/>
                <w:iCs/>
                <w:sz w:val="20"/>
                <w:szCs w:val="20"/>
              </w:rPr>
              <w:t>19</w:t>
            </w:r>
          </w:p>
        </w:tc>
        <w:tc>
          <w:tcPr>
            <w:tcW w:w="1544" w:type="dxa"/>
          </w:tcPr>
          <w:p w14:paraId="44048541"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7709DFA3" w14:textId="77777777" w:rsidTr="00580BE3">
        <w:tc>
          <w:tcPr>
            <w:tcW w:w="716" w:type="dxa"/>
          </w:tcPr>
          <w:p w14:paraId="68481244" w14:textId="0015590E"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28.</w:t>
            </w:r>
          </w:p>
        </w:tc>
        <w:tc>
          <w:tcPr>
            <w:tcW w:w="4949" w:type="dxa"/>
          </w:tcPr>
          <w:p w14:paraId="2FF1A7BA" w14:textId="434B9BAB" w:rsidR="009613A7" w:rsidRPr="00775656" w:rsidRDefault="009613A7" w:rsidP="009613A7">
            <w:pPr>
              <w:spacing w:after="0" w:line="240" w:lineRule="auto"/>
              <w:rPr>
                <w:rFonts w:ascii="Times New Roman" w:hAnsi="Times New Roman" w:cs="Times New Roman"/>
                <w:bCs/>
                <w:iCs/>
                <w:sz w:val="20"/>
                <w:szCs w:val="2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Panevėžio apskrityje įkainis</w:t>
            </w:r>
          </w:p>
        </w:tc>
        <w:tc>
          <w:tcPr>
            <w:tcW w:w="1134" w:type="dxa"/>
          </w:tcPr>
          <w:p w14:paraId="64BC490F" w14:textId="3C8BC377"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264BB106" w14:textId="00BF5E8A" w:rsidR="009613A7" w:rsidRDefault="009613A7" w:rsidP="009613A7">
            <w:pPr>
              <w:spacing w:after="0" w:line="240" w:lineRule="auto"/>
              <w:jc w:val="center"/>
              <w:rPr>
                <w:rFonts w:ascii="Times New Roman" w:hAnsi="Times New Roman" w:cs="Times New Roman"/>
                <w:bCs/>
                <w:iCs/>
                <w:sz w:val="20"/>
                <w:szCs w:val="20"/>
              </w:rPr>
            </w:pPr>
            <w:r w:rsidRPr="006B33C3">
              <w:rPr>
                <w:rFonts w:ascii="Times New Roman" w:hAnsi="Times New Roman" w:cs="Times New Roman"/>
                <w:iCs/>
                <w:sz w:val="20"/>
                <w:szCs w:val="20"/>
              </w:rPr>
              <w:t>19</w:t>
            </w:r>
          </w:p>
        </w:tc>
        <w:tc>
          <w:tcPr>
            <w:tcW w:w="1544" w:type="dxa"/>
          </w:tcPr>
          <w:p w14:paraId="40D2EE39"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20ECA3D9" w14:textId="77777777" w:rsidTr="00580BE3">
        <w:tc>
          <w:tcPr>
            <w:tcW w:w="716" w:type="dxa"/>
          </w:tcPr>
          <w:p w14:paraId="1018694C" w14:textId="5A14BC13"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29.</w:t>
            </w:r>
          </w:p>
        </w:tc>
        <w:tc>
          <w:tcPr>
            <w:tcW w:w="4949" w:type="dxa"/>
          </w:tcPr>
          <w:p w14:paraId="138C31F9" w14:textId="77DC9A58" w:rsidR="009613A7" w:rsidRPr="00775656" w:rsidRDefault="009613A7" w:rsidP="009613A7">
            <w:pPr>
              <w:spacing w:after="0" w:line="240" w:lineRule="auto"/>
              <w:rPr>
                <w:rFonts w:ascii="Times New Roman" w:hAnsi="Times New Roman" w:cs="Times New Roman"/>
                <w:bCs/>
                <w:iCs/>
                <w:sz w:val="20"/>
                <w:szCs w:val="2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Šiaulių apskrityje įkainis</w:t>
            </w:r>
          </w:p>
        </w:tc>
        <w:tc>
          <w:tcPr>
            <w:tcW w:w="1134" w:type="dxa"/>
          </w:tcPr>
          <w:p w14:paraId="0465DB21" w14:textId="38B9F406"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529420E8" w14:textId="6CA18E36" w:rsidR="009613A7" w:rsidRDefault="009613A7" w:rsidP="009613A7">
            <w:pPr>
              <w:spacing w:after="0" w:line="240" w:lineRule="auto"/>
              <w:jc w:val="center"/>
              <w:rPr>
                <w:rFonts w:ascii="Times New Roman" w:hAnsi="Times New Roman" w:cs="Times New Roman"/>
                <w:bCs/>
                <w:iCs/>
                <w:sz w:val="20"/>
                <w:szCs w:val="20"/>
              </w:rPr>
            </w:pPr>
            <w:r w:rsidRPr="006B33C3">
              <w:rPr>
                <w:rFonts w:ascii="Times New Roman" w:hAnsi="Times New Roman" w:cs="Times New Roman"/>
                <w:iCs/>
                <w:sz w:val="20"/>
                <w:szCs w:val="20"/>
              </w:rPr>
              <w:t>19</w:t>
            </w:r>
          </w:p>
        </w:tc>
        <w:tc>
          <w:tcPr>
            <w:tcW w:w="1544" w:type="dxa"/>
          </w:tcPr>
          <w:p w14:paraId="17BF4CA9"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48685EE6" w14:textId="77777777" w:rsidTr="00580BE3">
        <w:tc>
          <w:tcPr>
            <w:tcW w:w="716" w:type="dxa"/>
          </w:tcPr>
          <w:p w14:paraId="59D840FD" w14:textId="126AC48B"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30.</w:t>
            </w:r>
          </w:p>
        </w:tc>
        <w:tc>
          <w:tcPr>
            <w:tcW w:w="4949" w:type="dxa"/>
          </w:tcPr>
          <w:p w14:paraId="58421894" w14:textId="32ACD10D" w:rsidR="009613A7" w:rsidRPr="00775656" w:rsidRDefault="009613A7" w:rsidP="009613A7">
            <w:pPr>
              <w:spacing w:after="0" w:line="240" w:lineRule="auto"/>
              <w:rPr>
                <w:rFonts w:ascii="Times New Roman" w:hAnsi="Times New Roman" w:cs="Times New Roman"/>
                <w:bCs/>
                <w:iCs/>
                <w:sz w:val="20"/>
                <w:szCs w:val="2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Marijampolės apskrityje įkainis</w:t>
            </w:r>
          </w:p>
        </w:tc>
        <w:tc>
          <w:tcPr>
            <w:tcW w:w="1134" w:type="dxa"/>
          </w:tcPr>
          <w:p w14:paraId="7AB5CA77" w14:textId="270D45F6"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2B253C3B" w14:textId="145035A9" w:rsidR="009613A7" w:rsidRDefault="009613A7" w:rsidP="009613A7">
            <w:pPr>
              <w:spacing w:after="0" w:line="240" w:lineRule="auto"/>
              <w:jc w:val="center"/>
              <w:rPr>
                <w:rFonts w:ascii="Times New Roman" w:hAnsi="Times New Roman" w:cs="Times New Roman"/>
                <w:bCs/>
                <w:iCs/>
                <w:sz w:val="20"/>
                <w:szCs w:val="20"/>
              </w:rPr>
            </w:pPr>
            <w:r w:rsidRPr="006B33C3">
              <w:rPr>
                <w:rFonts w:ascii="Times New Roman" w:hAnsi="Times New Roman" w:cs="Times New Roman"/>
                <w:iCs/>
                <w:sz w:val="20"/>
                <w:szCs w:val="20"/>
              </w:rPr>
              <w:t>19</w:t>
            </w:r>
          </w:p>
        </w:tc>
        <w:tc>
          <w:tcPr>
            <w:tcW w:w="1544" w:type="dxa"/>
          </w:tcPr>
          <w:p w14:paraId="4E8466CB"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59DC07F7" w14:textId="77777777" w:rsidTr="00580BE3">
        <w:tc>
          <w:tcPr>
            <w:tcW w:w="716" w:type="dxa"/>
          </w:tcPr>
          <w:p w14:paraId="6A71C78B" w14:textId="7451185E"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31.</w:t>
            </w:r>
          </w:p>
        </w:tc>
        <w:tc>
          <w:tcPr>
            <w:tcW w:w="4949" w:type="dxa"/>
          </w:tcPr>
          <w:p w14:paraId="2A011C7A" w14:textId="6F044F49" w:rsidR="009613A7" w:rsidRPr="00775656" w:rsidRDefault="009613A7" w:rsidP="009613A7">
            <w:pPr>
              <w:spacing w:after="0" w:line="240" w:lineRule="auto"/>
              <w:rPr>
                <w:rFonts w:ascii="Times New Roman" w:hAnsi="Times New Roman" w:cs="Times New Roman"/>
                <w:bCs/>
                <w:iCs/>
                <w:sz w:val="20"/>
                <w:szCs w:val="2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Telšių apskrityje įkainis</w:t>
            </w:r>
          </w:p>
        </w:tc>
        <w:tc>
          <w:tcPr>
            <w:tcW w:w="1134" w:type="dxa"/>
          </w:tcPr>
          <w:p w14:paraId="07AE4D44" w14:textId="4AB94CCF"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44D6CE1E" w14:textId="55A8FD65" w:rsidR="009613A7" w:rsidRDefault="009613A7" w:rsidP="009613A7">
            <w:pPr>
              <w:spacing w:after="0" w:line="240" w:lineRule="auto"/>
              <w:jc w:val="center"/>
              <w:rPr>
                <w:rFonts w:ascii="Times New Roman" w:hAnsi="Times New Roman" w:cs="Times New Roman"/>
                <w:bCs/>
                <w:iCs/>
                <w:sz w:val="20"/>
                <w:szCs w:val="20"/>
              </w:rPr>
            </w:pPr>
            <w:r w:rsidRPr="006B33C3">
              <w:rPr>
                <w:rFonts w:ascii="Times New Roman" w:hAnsi="Times New Roman" w:cs="Times New Roman"/>
                <w:iCs/>
                <w:sz w:val="20"/>
                <w:szCs w:val="20"/>
              </w:rPr>
              <w:t>19</w:t>
            </w:r>
          </w:p>
        </w:tc>
        <w:tc>
          <w:tcPr>
            <w:tcW w:w="1544" w:type="dxa"/>
          </w:tcPr>
          <w:p w14:paraId="7FAE3960"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1B563F00" w14:textId="77777777" w:rsidTr="00580BE3">
        <w:tc>
          <w:tcPr>
            <w:tcW w:w="716" w:type="dxa"/>
          </w:tcPr>
          <w:p w14:paraId="47971292" w14:textId="139EE430"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32.</w:t>
            </w:r>
          </w:p>
        </w:tc>
        <w:tc>
          <w:tcPr>
            <w:tcW w:w="4949" w:type="dxa"/>
          </w:tcPr>
          <w:p w14:paraId="09B05644" w14:textId="49582B94" w:rsidR="009613A7" w:rsidRPr="00775656" w:rsidRDefault="009613A7" w:rsidP="009613A7">
            <w:pPr>
              <w:spacing w:after="0" w:line="240" w:lineRule="auto"/>
              <w:rPr>
                <w:rFonts w:ascii="Times New Roman" w:hAnsi="Times New Roman" w:cs="Times New Roman"/>
                <w:bCs/>
                <w:iCs/>
                <w:sz w:val="20"/>
                <w:szCs w:val="20"/>
              </w:rPr>
            </w:pPr>
            <w:r w:rsidRPr="00D51E83">
              <w:rPr>
                <w:rFonts w:ascii="Times New Roman" w:hAnsi="Times New Roman" w:cs="Times New Roman"/>
              </w:rPr>
              <w:t xml:space="preserve">Atvykimo į </w:t>
            </w:r>
            <w:proofErr w:type="spellStart"/>
            <w:r w:rsidRPr="00D51E83">
              <w:rPr>
                <w:rFonts w:ascii="Times New Roman" w:hAnsi="Times New Roman" w:cs="Times New Roman"/>
              </w:rPr>
              <w:t>ekploatavimo</w:t>
            </w:r>
            <w:proofErr w:type="spellEnd"/>
            <w:r w:rsidRPr="00D51E83">
              <w:rPr>
                <w:rFonts w:ascii="Times New Roman" w:hAnsi="Times New Roman" w:cs="Times New Roman"/>
              </w:rPr>
              <w:t xml:space="preserve"> ar patikros vietą Tauragės apskrityje įkainis</w:t>
            </w:r>
          </w:p>
        </w:tc>
        <w:tc>
          <w:tcPr>
            <w:tcW w:w="1134" w:type="dxa"/>
          </w:tcPr>
          <w:p w14:paraId="4CEA1F68" w14:textId="2A747783" w:rsidR="009613A7" w:rsidRPr="00C469D0" w:rsidRDefault="009613A7" w:rsidP="009613A7">
            <w:pPr>
              <w:spacing w:after="0" w:line="240" w:lineRule="auto"/>
              <w:jc w:val="center"/>
              <w:rPr>
                <w:rFonts w:ascii="Times New Roman" w:hAnsi="Times New Roman" w:cs="Times New Roman"/>
                <w:iCs/>
                <w:sz w:val="20"/>
                <w:szCs w:val="20"/>
              </w:rPr>
            </w:pPr>
            <w:r w:rsidRPr="00C469D0">
              <w:rPr>
                <w:rFonts w:ascii="Times New Roman" w:hAnsi="Times New Roman" w:cs="Times New Roman"/>
                <w:iCs/>
                <w:sz w:val="20"/>
                <w:szCs w:val="20"/>
              </w:rPr>
              <w:t>vnt.</w:t>
            </w:r>
          </w:p>
        </w:tc>
        <w:tc>
          <w:tcPr>
            <w:tcW w:w="986" w:type="dxa"/>
          </w:tcPr>
          <w:p w14:paraId="4CC3B52B" w14:textId="625F4D42" w:rsidR="009613A7" w:rsidRDefault="009613A7" w:rsidP="009613A7">
            <w:pPr>
              <w:spacing w:after="0" w:line="240" w:lineRule="auto"/>
              <w:jc w:val="center"/>
              <w:rPr>
                <w:rFonts w:ascii="Times New Roman" w:hAnsi="Times New Roman" w:cs="Times New Roman"/>
                <w:bCs/>
                <w:iCs/>
                <w:sz w:val="20"/>
                <w:szCs w:val="20"/>
              </w:rPr>
            </w:pPr>
            <w:r w:rsidRPr="006B33C3">
              <w:rPr>
                <w:rFonts w:ascii="Times New Roman" w:hAnsi="Times New Roman" w:cs="Times New Roman"/>
                <w:iCs/>
                <w:sz w:val="20"/>
                <w:szCs w:val="20"/>
              </w:rPr>
              <w:t>19</w:t>
            </w:r>
          </w:p>
        </w:tc>
        <w:tc>
          <w:tcPr>
            <w:tcW w:w="1544" w:type="dxa"/>
          </w:tcPr>
          <w:p w14:paraId="0B0A0B0A"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430D1AC6" w14:textId="77777777" w:rsidTr="00580BE3">
        <w:tc>
          <w:tcPr>
            <w:tcW w:w="716" w:type="dxa"/>
          </w:tcPr>
          <w:p w14:paraId="037311BE" w14:textId="51A4B730"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33.</w:t>
            </w:r>
          </w:p>
        </w:tc>
        <w:tc>
          <w:tcPr>
            <w:tcW w:w="4949" w:type="dxa"/>
          </w:tcPr>
          <w:p w14:paraId="707C67E2" w14:textId="568CA854" w:rsidR="009613A7" w:rsidRPr="00775656" w:rsidRDefault="009613A7" w:rsidP="009613A7">
            <w:pPr>
              <w:spacing w:after="0" w:line="240" w:lineRule="auto"/>
              <w:rPr>
                <w:rFonts w:ascii="Times New Roman" w:hAnsi="Times New Roman" w:cs="Times New Roman"/>
              </w:rPr>
            </w:pPr>
            <w:r w:rsidRPr="00D51E83">
              <w:rPr>
                <w:rFonts w:ascii="Times New Roman" w:hAnsi="Times New Roman" w:cs="Times New Roman"/>
              </w:rPr>
              <w:t>Matavimo įrenginio "PoliScan FM1" pagrindo elemento remontas, testavimas atliekamas tiekėjo techniniame centre</w:t>
            </w:r>
          </w:p>
        </w:tc>
        <w:tc>
          <w:tcPr>
            <w:tcW w:w="1134" w:type="dxa"/>
          </w:tcPr>
          <w:p w14:paraId="6FAA3C57" w14:textId="0B3E5FC5" w:rsidR="009613A7" w:rsidRPr="00C469D0" w:rsidRDefault="009613A7" w:rsidP="009613A7">
            <w:pPr>
              <w:spacing w:after="0" w:line="240" w:lineRule="auto"/>
              <w:jc w:val="center"/>
              <w:rPr>
                <w:rFonts w:ascii="Times New Roman" w:hAnsi="Times New Roman" w:cs="Times New Roman"/>
                <w:iCs/>
                <w:sz w:val="20"/>
                <w:szCs w:val="20"/>
              </w:rPr>
            </w:pPr>
            <w:r w:rsidRPr="00636566">
              <w:rPr>
                <w:rFonts w:ascii="Times New Roman" w:hAnsi="Times New Roman" w:cs="Times New Roman"/>
                <w:iCs/>
                <w:sz w:val="20"/>
                <w:szCs w:val="20"/>
              </w:rPr>
              <w:t>vnt.</w:t>
            </w:r>
          </w:p>
        </w:tc>
        <w:tc>
          <w:tcPr>
            <w:tcW w:w="986" w:type="dxa"/>
          </w:tcPr>
          <w:p w14:paraId="70D9BD87" w14:textId="42A4FC7A" w:rsidR="009613A7" w:rsidRPr="006B33C3" w:rsidRDefault="009613A7" w:rsidP="009613A7">
            <w:pPr>
              <w:spacing w:after="0" w:line="240" w:lineRule="auto"/>
              <w:jc w:val="center"/>
              <w:rPr>
                <w:rFonts w:ascii="Times New Roman" w:hAnsi="Times New Roman" w:cs="Times New Roman"/>
                <w:iCs/>
                <w:sz w:val="20"/>
                <w:szCs w:val="20"/>
              </w:rPr>
            </w:pPr>
            <w:r w:rsidRPr="006B33C3">
              <w:rPr>
                <w:rFonts w:ascii="Times New Roman" w:hAnsi="Times New Roman" w:cs="Times New Roman"/>
                <w:iCs/>
                <w:sz w:val="20"/>
                <w:szCs w:val="20"/>
              </w:rPr>
              <w:t>19</w:t>
            </w:r>
          </w:p>
        </w:tc>
        <w:tc>
          <w:tcPr>
            <w:tcW w:w="1544" w:type="dxa"/>
          </w:tcPr>
          <w:p w14:paraId="6C48E1D8"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05CA1185" w14:textId="77777777" w:rsidTr="00580BE3">
        <w:tc>
          <w:tcPr>
            <w:tcW w:w="716" w:type="dxa"/>
          </w:tcPr>
          <w:p w14:paraId="38E250BF" w14:textId="37149DA8"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34.</w:t>
            </w:r>
          </w:p>
        </w:tc>
        <w:tc>
          <w:tcPr>
            <w:tcW w:w="4949" w:type="dxa"/>
          </w:tcPr>
          <w:p w14:paraId="5D4073CB" w14:textId="6D227701" w:rsidR="009613A7" w:rsidRPr="00775656" w:rsidRDefault="009613A7" w:rsidP="009613A7">
            <w:pPr>
              <w:spacing w:after="0" w:line="240" w:lineRule="auto"/>
              <w:rPr>
                <w:rFonts w:ascii="Times New Roman" w:hAnsi="Times New Roman" w:cs="Times New Roman"/>
              </w:rPr>
            </w:pPr>
            <w:r w:rsidRPr="00D51E83">
              <w:rPr>
                <w:rFonts w:ascii="Times New Roman" w:hAnsi="Times New Roman" w:cs="Times New Roman"/>
              </w:rPr>
              <w:t>Maitinimo šaltinio LIBOX remontas, testavimas atliekamas tiekėjo techniniame centre</w:t>
            </w:r>
          </w:p>
        </w:tc>
        <w:tc>
          <w:tcPr>
            <w:tcW w:w="1134" w:type="dxa"/>
          </w:tcPr>
          <w:p w14:paraId="0CA72CBC" w14:textId="72ECD00C" w:rsidR="009613A7" w:rsidRPr="00C469D0" w:rsidRDefault="009613A7" w:rsidP="009613A7">
            <w:pPr>
              <w:spacing w:after="0" w:line="240" w:lineRule="auto"/>
              <w:jc w:val="center"/>
              <w:rPr>
                <w:rFonts w:ascii="Times New Roman" w:hAnsi="Times New Roman" w:cs="Times New Roman"/>
                <w:iCs/>
                <w:sz w:val="20"/>
                <w:szCs w:val="20"/>
              </w:rPr>
            </w:pPr>
            <w:r w:rsidRPr="00636566">
              <w:rPr>
                <w:rFonts w:ascii="Times New Roman" w:hAnsi="Times New Roman" w:cs="Times New Roman"/>
                <w:iCs/>
                <w:sz w:val="20"/>
                <w:szCs w:val="20"/>
              </w:rPr>
              <w:t>vnt.</w:t>
            </w:r>
          </w:p>
        </w:tc>
        <w:tc>
          <w:tcPr>
            <w:tcW w:w="986" w:type="dxa"/>
          </w:tcPr>
          <w:p w14:paraId="046BD0B0" w14:textId="4E76A6D1" w:rsidR="009613A7" w:rsidRPr="006B33C3" w:rsidRDefault="009613A7" w:rsidP="009613A7">
            <w:pPr>
              <w:spacing w:after="0" w:line="240" w:lineRule="auto"/>
              <w:jc w:val="center"/>
              <w:rPr>
                <w:rFonts w:ascii="Times New Roman" w:hAnsi="Times New Roman" w:cs="Times New Roman"/>
                <w:iCs/>
                <w:sz w:val="20"/>
                <w:szCs w:val="20"/>
              </w:rPr>
            </w:pPr>
            <w:r w:rsidRPr="006B33C3">
              <w:rPr>
                <w:rFonts w:ascii="Times New Roman" w:hAnsi="Times New Roman" w:cs="Times New Roman"/>
                <w:iCs/>
                <w:sz w:val="20"/>
                <w:szCs w:val="20"/>
              </w:rPr>
              <w:t>19</w:t>
            </w:r>
          </w:p>
        </w:tc>
        <w:tc>
          <w:tcPr>
            <w:tcW w:w="1544" w:type="dxa"/>
          </w:tcPr>
          <w:p w14:paraId="37319FBE"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34C9E3A5" w14:textId="77777777" w:rsidTr="00580BE3">
        <w:tc>
          <w:tcPr>
            <w:tcW w:w="716" w:type="dxa"/>
          </w:tcPr>
          <w:p w14:paraId="2A643645" w14:textId="2CF0FB1E"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35.</w:t>
            </w:r>
          </w:p>
        </w:tc>
        <w:tc>
          <w:tcPr>
            <w:tcW w:w="4949" w:type="dxa"/>
          </w:tcPr>
          <w:p w14:paraId="6182CCCE" w14:textId="5E3C4F0F" w:rsidR="009613A7" w:rsidRPr="00775656" w:rsidRDefault="009613A7" w:rsidP="009613A7">
            <w:pPr>
              <w:spacing w:after="0" w:line="240" w:lineRule="auto"/>
              <w:rPr>
                <w:rFonts w:ascii="Times New Roman" w:hAnsi="Times New Roman" w:cs="Times New Roman"/>
              </w:rPr>
            </w:pPr>
            <w:r w:rsidRPr="00D51E83">
              <w:rPr>
                <w:rFonts w:ascii="Times New Roman" w:hAnsi="Times New Roman" w:cs="Times New Roman"/>
              </w:rPr>
              <w:t>Blykstės XB2 remontas, testavimas atliekamas tiekėjo techniniame centre</w:t>
            </w:r>
          </w:p>
        </w:tc>
        <w:tc>
          <w:tcPr>
            <w:tcW w:w="1134" w:type="dxa"/>
          </w:tcPr>
          <w:p w14:paraId="71F7EF92" w14:textId="01F64124" w:rsidR="009613A7" w:rsidRPr="00C469D0" w:rsidRDefault="009613A7" w:rsidP="009613A7">
            <w:pPr>
              <w:spacing w:after="0" w:line="240" w:lineRule="auto"/>
              <w:jc w:val="center"/>
              <w:rPr>
                <w:rFonts w:ascii="Times New Roman" w:hAnsi="Times New Roman" w:cs="Times New Roman"/>
                <w:iCs/>
                <w:sz w:val="20"/>
                <w:szCs w:val="20"/>
              </w:rPr>
            </w:pPr>
            <w:r w:rsidRPr="00636566">
              <w:rPr>
                <w:rFonts w:ascii="Times New Roman" w:hAnsi="Times New Roman" w:cs="Times New Roman"/>
                <w:iCs/>
                <w:sz w:val="20"/>
                <w:szCs w:val="20"/>
              </w:rPr>
              <w:t>vnt.</w:t>
            </w:r>
          </w:p>
        </w:tc>
        <w:tc>
          <w:tcPr>
            <w:tcW w:w="986" w:type="dxa"/>
          </w:tcPr>
          <w:p w14:paraId="4FAEB417" w14:textId="38EA793E" w:rsidR="009613A7" w:rsidRPr="006B33C3" w:rsidRDefault="009613A7" w:rsidP="009613A7">
            <w:pPr>
              <w:spacing w:after="0" w:line="240" w:lineRule="auto"/>
              <w:jc w:val="center"/>
              <w:rPr>
                <w:rFonts w:ascii="Times New Roman" w:hAnsi="Times New Roman" w:cs="Times New Roman"/>
                <w:iCs/>
                <w:sz w:val="20"/>
                <w:szCs w:val="20"/>
              </w:rPr>
            </w:pPr>
            <w:r w:rsidRPr="006B33C3">
              <w:rPr>
                <w:rFonts w:ascii="Times New Roman" w:hAnsi="Times New Roman" w:cs="Times New Roman"/>
                <w:iCs/>
                <w:sz w:val="20"/>
                <w:szCs w:val="20"/>
              </w:rPr>
              <w:t>19</w:t>
            </w:r>
          </w:p>
        </w:tc>
        <w:tc>
          <w:tcPr>
            <w:tcW w:w="1544" w:type="dxa"/>
          </w:tcPr>
          <w:p w14:paraId="7C3FC087"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378CBBF5" w14:textId="77777777" w:rsidTr="00580BE3">
        <w:tc>
          <w:tcPr>
            <w:tcW w:w="716" w:type="dxa"/>
          </w:tcPr>
          <w:p w14:paraId="718D3EF7" w14:textId="33DE7382"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36.</w:t>
            </w:r>
          </w:p>
        </w:tc>
        <w:tc>
          <w:tcPr>
            <w:tcW w:w="4949" w:type="dxa"/>
          </w:tcPr>
          <w:p w14:paraId="52B5825D" w14:textId="4AB1C94A" w:rsidR="009613A7" w:rsidRPr="00775656" w:rsidRDefault="009613A7" w:rsidP="009613A7">
            <w:pPr>
              <w:spacing w:after="0" w:line="240" w:lineRule="auto"/>
              <w:rPr>
                <w:rFonts w:ascii="Times New Roman" w:hAnsi="Times New Roman" w:cs="Times New Roman"/>
              </w:rPr>
            </w:pPr>
            <w:r w:rsidRPr="00D51E83">
              <w:rPr>
                <w:rFonts w:ascii="Times New Roman" w:hAnsi="Times New Roman" w:cs="Times New Roman"/>
              </w:rPr>
              <w:t>Maitinimo šaltinio LIBOX remontas pakeičiant akumuliatorius, testavimas atliekamas tiekėjo techniniame centre</w:t>
            </w:r>
          </w:p>
        </w:tc>
        <w:tc>
          <w:tcPr>
            <w:tcW w:w="1134" w:type="dxa"/>
          </w:tcPr>
          <w:p w14:paraId="185714B6" w14:textId="5F2DC164" w:rsidR="009613A7" w:rsidRPr="00C469D0" w:rsidRDefault="009613A7" w:rsidP="009613A7">
            <w:pPr>
              <w:spacing w:after="0" w:line="240" w:lineRule="auto"/>
              <w:jc w:val="center"/>
              <w:rPr>
                <w:rFonts w:ascii="Times New Roman" w:hAnsi="Times New Roman" w:cs="Times New Roman"/>
                <w:iCs/>
                <w:sz w:val="20"/>
                <w:szCs w:val="20"/>
              </w:rPr>
            </w:pPr>
            <w:r w:rsidRPr="00636566">
              <w:rPr>
                <w:rFonts w:ascii="Times New Roman" w:hAnsi="Times New Roman" w:cs="Times New Roman"/>
                <w:iCs/>
                <w:sz w:val="20"/>
                <w:szCs w:val="20"/>
              </w:rPr>
              <w:t>vnt.</w:t>
            </w:r>
          </w:p>
        </w:tc>
        <w:tc>
          <w:tcPr>
            <w:tcW w:w="986" w:type="dxa"/>
          </w:tcPr>
          <w:p w14:paraId="5FC2454F" w14:textId="163A06C8" w:rsidR="009613A7" w:rsidRPr="006B33C3" w:rsidRDefault="009613A7" w:rsidP="009613A7">
            <w:pPr>
              <w:spacing w:after="0" w:line="240" w:lineRule="auto"/>
              <w:jc w:val="center"/>
              <w:rPr>
                <w:rFonts w:ascii="Times New Roman" w:hAnsi="Times New Roman" w:cs="Times New Roman"/>
                <w:iCs/>
                <w:sz w:val="20"/>
                <w:szCs w:val="20"/>
              </w:rPr>
            </w:pPr>
            <w:r w:rsidRPr="006B33C3">
              <w:rPr>
                <w:rFonts w:ascii="Times New Roman" w:hAnsi="Times New Roman" w:cs="Times New Roman"/>
                <w:iCs/>
                <w:sz w:val="20"/>
                <w:szCs w:val="20"/>
              </w:rPr>
              <w:t>19</w:t>
            </w:r>
          </w:p>
        </w:tc>
        <w:tc>
          <w:tcPr>
            <w:tcW w:w="1544" w:type="dxa"/>
          </w:tcPr>
          <w:p w14:paraId="3AE9D492"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40FC74A5" w14:textId="77777777" w:rsidTr="00580BE3">
        <w:tc>
          <w:tcPr>
            <w:tcW w:w="716" w:type="dxa"/>
          </w:tcPr>
          <w:p w14:paraId="0F7A2CC3" w14:textId="7802123F"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37.</w:t>
            </w:r>
          </w:p>
        </w:tc>
        <w:tc>
          <w:tcPr>
            <w:tcW w:w="4949" w:type="dxa"/>
          </w:tcPr>
          <w:p w14:paraId="5D140071" w14:textId="218409BB" w:rsidR="009613A7" w:rsidRPr="00775656" w:rsidRDefault="009613A7" w:rsidP="009613A7">
            <w:pPr>
              <w:spacing w:after="0" w:line="240" w:lineRule="auto"/>
              <w:rPr>
                <w:rFonts w:ascii="Times New Roman" w:hAnsi="Times New Roman" w:cs="Times New Roman"/>
              </w:rPr>
            </w:pPr>
            <w:r w:rsidRPr="009613A7">
              <w:rPr>
                <w:rFonts w:ascii="Times New Roman" w:hAnsi="Times New Roman" w:cs="Times New Roman"/>
              </w:rPr>
              <w:t>Matavimo įrenginio "PoliScan FM1" remontas, testavimas atliekamas tiekėjo techniniame centre</w:t>
            </w:r>
          </w:p>
        </w:tc>
        <w:tc>
          <w:tcPr>
            <w:tcW w:w="1134" w:type="dxa"/>
          </w:tcPr>
          <w:p w14:paraId="6361D374" w14:textId="796105D3" w:rsidR="009613A7" w:rsidRPr="00C469D0" w:rsidRDefault="009613A7" w:rsidP="009613A7">
            <w:pPr>
              <w:spacing w:after="0" w:line="240" w:lineRule="auto"/>
              <w:jc w:val="center"/>
              <w:rPr>
                <w:rFonts w:ascii="Times New Roman" w:hAnsi="Times New Roman" w:cs="Times New Roman"/>
                <w:iCs/>
                <w:sz w:val="20"/>
                <w:szCs w:val="20"/>
              </w:rPr>
            </w:pPr>
            <w:r w:rsidRPr="00636566">
              <w:rPr>
                <w:rFonts w:ascii="Times New Roman" w:hAnsi="Times New Roman" w:cs="Times New Roman"/>
                <w:iCs/>
                <w:sz w:val="20"/>
                <w:szCs w:val="20"/>
              </w:rPr>
              <w:t>vnt.</w:t>
            </w:r>
          </w:p>
        </w:tc>
        <w:tc>
          <w:tcPr>
            <w:tcW w:w="986" w:type="dxa"/>
          </w:tcPr>
          <w:p w14:paraId="3AF9F244" w14:textId="4B22F688" w:rsidR="009613A7" w:rsidRPr="006B33C3" w:rsidRDefault="009613A7" w:rsidP="009613A7">
            <w:pPr>
              <w:spacing w:after="0" w:line="240" w:lineRule="auto"/>
              <w:jc w:val="center"/>
              <w:rPr>
                <w:rFonts w:ascii="Times New Roman" w:hAnsi="Times New Roman" w:cs="Times New Roman"/>
                <w:iCs/>
                <w:sz w:val="20"/>
                <w:szCs w:val="20"/>
              </w:rPr>
            </w:pPr>
            <w:r w:rsidRPr="006B33C3">
              <w:rPr>
                <w:rFonts w:ascii="Times New Roman" w:hAnsi="Times New Roman" w:cs="Times New Roman"/>
                <w:iCs/>
                <w:sz w:val="20"/>
                <w:szCs w:val="20"/>
              </w:rPr>
              <w:t>19</w:t>
            </w:r>
          </w:p>
        </w:tc>
        <w:tc>
          <w:tcPr>
            <w:tcW w:w="1544" w:type="dxa"/>
          </w:tcPr>
          <w:p w14:paraId="21CFEE7A"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34F1784A" w14:textId="77777777" w:rsidTr="00580BE3">
        <w:tc>
          <w:tcPr>
            <w:tcW w:w="716" w:type="dxa"/>
          </w:tcPr>
          <w:p w14:paraId="0296BE8C" w14:textId="0282FACB"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38.</w:t>
            </w:r>
          </w:p>
        </w:tc>
        <w:tc>
          <w:tcPr>
            <w:tcW w:w="4949" w:type="dxa"/>
          </w:tcPr>
          <w:p w14:paraId="6C18A725" w14:textId="61760959" w:rsidR="009613A7" w:rsidRPr="00775656" w:rsidRDefault="009613A7" w:rsidP="009613A7">
            <w:pPr>
              <w:spacing w:after="0" w:line="240" w:lineRule="auto"/>
              <w:rPr>
                <w:rFonts w:ascii="Times New Roman" w:hAnsi="Times New Roman" w:cs="Times New Roman"/>
              </w:rPr>
            </w:pPr>
            <w:r w:rsidRPr="009613A7">
              <w:rPr>
                <w:rFonts w:ascii="Times New Roman" w:hAnsi="Times New Roman" w:cs="Times New Roman"/>
              </w:rPr>
              <w:t xml:space="preserve">LTE Router </w:t>
            </w:r>
            <w:proofErr w:type="spellStart"/>
            <w:r w:rsidRPr="009613A7">
              <w:rPr>
                <w:rFonts w:ascii="Times New Roman" w:hAnsi="Times New Roman" w:cs="Times New Roman"/>
              </w:rPr>
              <w:t>box</w:t>
            </w:r>
            <w:proofErr w:type="spellEnd"/>
            <w:r w:rsidRPr="009613A7">
              <w:rPr>
                <w:rFonts w:ascii="Times New Roman" w:hAnsi="Times New Roman" w:cs="Times New Roman"/>
              </w:rPr>
              <w:t xml:space="preserve"> su integruota ličio jonų baterija remontas, testavimas atliekamas tiekėjo techniniame centre</w:t>
            </w:r>
          </w:p>
        </w:tc>
        <w:tc>
          <w:tcPr>
            <w:tcW w:w="1134" w:type="dxa"/>
          </w:tcPr>
          <w:p w14:paraId="08D12FAE" w14:textId="1A296119" w:rsidR="009613A7" w:rsidRPr="00C469D0" w:rsidRDefault="009613A7" w:rsidP="009613A7">
            <w:pPr>
              <w:spacing w:after="0" w:line="240" w:lineRule="auto"/>
              <w:jc w:val="center"/>
              <w:rPr>
                <w:rFonts w:ascii="Times New Roman" w:hAnsi="Times New Roman" w:cs="Times New Roman"/>
                <w:iCs/>
                <w:sz w:val="20"/>
                <w:szCs w:val="20"/>
              </w:rPr>
            </w:pPr>
            <w:r w:rsidRPr="00636566">
              <w:rPr>
                <w:rFonts w:ascii="Times New Roman" w:hAnsi="Times New Roman" w:cs="Times New Roman"/>
                <w:iCs/>
                <w:sz w:val="20"/>
                <w:szCs w:val="20"/>
              </w:rPr>
              <w:t>vnt.</w:t>
            </w:r>
          </w:p>
        </w:tc>
        <w:tc>
          <w:tcPr>
            <w:tcW w:w="986" w:type="dxa"/>
          </w:tcPr>
          <w:p w14:paraId="5C1EECB8" w14:textId="17588B03" w:rsidR="009613A7" w:rsidRPr="006B33C3" w:rsidRDefault="009613A7" w:rsidP="009613A7">
            <w:pPr>
              <w:spacing w:after="0" w:line="240" w:lineRule="auto"/>
              <w:jc w:val="center"/>
              <w:rPr>
                <w:rFonts w:ascii="Times New Roman" w:hAnsi="Times New Roman" w:cs="Times New Roman"/>
                <w:iCs/>
                <w:sz w:val="20"/>
                <w:szCs w:val="20"/>
              </w:rPr>
            </w:pPr>
            <w:r w:rsidRPr="006B33C3">
              <w:rPr>
                <w:rFonts w:ascii="Times New Roman" w:hAnsi="Times New Roman" w:cs="Times New Roman"/>
                <w:iCs/>
                <w:sz w:val="20"/>
                <w:szCs w:val="20"/>
              </w:rPr>
              <w:t>19</w:t>
            </w:r>
          </w:p>
        </w:tc>
        <w:tc>
          <w:tcPr>
            <w:tcW w:w="1544" w:type="dxa"/>
          </w:tcPr>
          <w:p w14:paraId="296C25C3"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6BBF30D5" w14:textId="77777777" w:rsidTr="00580BE3">
        <w:tc>
          <w:tcPr>
            <w:tcW w:w="716" w:type="dxa"/>
          </w:tcPr>
          <w:p w14:paraId="2F3F25B2" w14:textId="75DBF39E"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39.</w:t>
            </w:r>
          </w:p>
        </w:tc>
        <w:tc>
          <w:tcPr>
            <w:tcW w:w="4949" w:type="dxa"/>
          </w:tcPr>
          <w:p w14:paraId="2495E705" w14:textId="085180F0" w:rsidR="009613A7" w:rsidRPr="00775656" w:rsidRDefault="009613A7" w:rsidP="009613A7">
            <w:pPr>
              <w:spacing w:after="0" w:line="240" w:lineRule="auto"/>
              <w:rPr>
                <w:rFonts w:ascii="Times New Roman" w:hAnsi="Times New Roman" w:cs="Times New Roman"/>
              </w:rPr>
            </w:pPr>
            <w:r w:rsidRPr="009613A7">
              <w:rPr>
                <w:rFonts w:ascii="Times New Roman" w:hAnsi="Times New Roman" w:cs="Times New Roman"/>
              </w:rPr>
              <w:t>LTE  Router Box su integruota ličio jonų baterija remontas pakeičiant akumuliatorius, testavimas atliekamas tiekėjo techniniame centre</w:t>
            </w:r>
          </w:p>
        </w:tc>
        <w:tc>
          <w:tcPr>
            <w:tcW w:w="1134" w:type="dxa"/>
          </w:tcPr>
          <w:p w14:paraId="25CC7DFD" w14:textId="407EAFDC" w:rsidR="009613A7" w:rsidRPr="00C469D0" w:rsidRDefault="009613A7" w:rsidP="009613A7">
            <w:pPr>
              <w:spacing w:after="0" w:line="240" w:lineRule="auto"/>
              <w:jc w:val="center"/>
              <w:rPr>
                <w:rFonts w:ascii="Times New Roman" w:hAnsi="Times New Roman" w:cs="Times New Roman"/>
                <w:iCs/>
                <w:sz w:val="20"/>
                <w:szCs w:val="20"/>
              </w:rPr>
            </w:pPr>
            <w:r w:rsidRPr="00636566">
              <w:rPr>
                <w:rFonts w:ascii="Times New Roman" w:hAnsi="Times New Roman" w:cs="Times New Roman"/>
                <w:iCs/>
                <w:sz w:val="20"/>
                <w:szCs w:val="20"/>
              </w:rPr>
              <w:t>vnt.</w:t>
            </w:r>
          </w:p>
        </w:tc>
        <w:tc>
          <w:tcPr>
            <w:tcW w:w="986" w:type="dxa"/>
          </w:tcPr>
          <w:p w14:paraId="310A1E37" w14:textId="3AD9B022" w:rsidR="009613A7" w:rsidRPr="006B33C3" w:rsidRDefault="009613A7" w:rsidP="009613A7">
            <w:pPr>
              <w:spacing w:after="0" w:line="240" w:lineRule="auto"/>
              <w:jc w:val="center"/>
              <w:rPr>
                <w:rFonts w:ascii="Times New Roman" w:hAnsi="Times New Roman" w:cs="Times New Roman"/>
                <w:iCs/>
                <w:sz w:val="20"/>
                <w:szCs w:val="20"/>
              </w:rPr>
            </w:pPr>
            <w:r w:rsidRPr="006B33C3">
              <w:rPr>
                <w:rFonts w:ascii="Times New Roman" w:hAnsi="Times New Roman" w:cs="Times New Roman"/>
                <w:iCs/>
                <w:sz w:val="20"/>
                <w:szCs w:val="20"/>
              </w:rPr>
              <w:t>19</w:t>
            </w:r>
          </w:p>
        </w:tc>
        <w:tc>
          <w:tcPr>
            <w:tcW w:w="1544" w:type="dxa"/>
          </w:tcPr>
          <w:p w14:paraId="6C35EC82"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69D4D8A0" w14:textId="77777777" w:rsidTr="00580BE3">
        <w:tc>
          <w:tcPr>
            <w:tcW w:w="716" w:type="dxa"/>
          </w:tcPr>
          <w:p w14:paraId="7E6DC8E5" w14:textId="5631CB58"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40.</w:t>
            </w:r>
          </w:p>
        </w:tc>
        <w:tc>
          <w:tcPr>
            <w:tcW w:w="4949" w:type="dxa"/>
          </w:tcPr>
          <w:p w14:paraId="54C0ECA8" w14:textId="39CC365A" w:rsidR="009613A7" w:rsidRPr="00775656" w:rsidRDefault="009613A7" w:rsidP="009613A7">
            <w:pPr>
              <w:spacing w:after="0" w:line="240" w:lineRule="auto"/>
              <w:rPr>
                <w:rFonts w:ascii="Times New Roman" w:hAnsi="Times New Roman" w:cs="Times New Roman"/>
              </w:rPr>
            </w:pPr>
            <w:r w:rsidRPr="009613A7">
              <w:rPr>
                <w:rFonts w:ascii="Times New Roman" w:hAnsi="Times New Roman" w:cs="Times New Roman"/>
              </w:rPr>
              <w:t>LTE Router Box modernizavimas integruojant 5G modemą</w:t>
            </w:r>
          </w:p>
        </w:tc>
        <w:tc>
          <w:tcPr>
            <w:tcW w:w="1134" w:type="dxa"/>
          </w:tcPr>
          <w:p w14:paraId="0843BF6D" w14:textId="572D521A" w:rsidR="009613A7" w:rsidRPr="00C469D0" w:rsidRDefault="009613A7" w:rsidP="009613A7">
            <w:pPr>
              <w:spacing w:after="0" w:line="240" w:lineRule="auto"/>
              <w:jc w:val="center"/>
              <w:rPr>
                <w:rFonts w:ascii="Times New Roman" w:hAnsi="Times New Roman" w:cs="Times New Roman"/>
                <w:iCs/>
                <w:sz w:val="20"/>
                <w:szCs w:val="20"/>
              </w:rPr>
            </w:pPr>
            <w:r w:rsidRPr="00636566">
              <w:rPr>
                <w:rFonts w:ascii="Times New Roman" w:hAnsi="Times New Roman" w:cs="Times New Roman"/>
                <w:iCs/>
                <w:sz w:val="20"/>
                <w:szCs w:val="20"/>
              </w:rPr>
              <w:t>vnt.</w:t>
            </w:r>
          </w:p>
        </w:tc>
        <w:tc>
          <w:tcPr>
            <w:tcW w:w="986" w:type="dxa"/>
          </w:tcPr>
          <w:p w14:paraId="2A137CA2" w14:textId="4C46CB1D" w:rsidR="009613A7" w:rsidRPr="006B33C3" w:rsidRDefault="009613A7" w:rsidP="009613A7">
            <w:pPr>
              <w:spacing w:after="0" w:line="240" w:lineRule="auto"/>
              <w:jc w:val="center"/>
              <w:rPr>
                <w:rFonts w:ascii="Times New Roman" w:hAnsi="Times New Roman" w:cs="Times New Roman"/>
                <w:iCs/>
                <w:sz w:val="20"/>
                <w:szCs w:val="20"/>
              </w:rPr>
            </w:pPr>
            <w:r w:rsidRPr="006B33C3">
              <w:rPr>
                <w:rFonts w:ascii="Times New Roman" w:hAnsi="Times New Roman" w:cs="Times New Roman"/>
                <w:iCs/>
                <w:sz w:val="20"/>
                <w:szCs w:val="20"/>
              </w:rPr>
              <w:t>19</w:t>
            </w:r>
          </w:p>
        </w:tc>
        <w:tc>
          <w:tcPr>
            <w:tcW w:w="1544" w:type="dxa"/>
          </w:tcPr>
          <w:p w14:paraId="48A129FE"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7AE5B550" w14:textId="77777777" w:rsidTr="00580BE3">
        <w:tc>
          <w:tcPr>
            <w:tcW w:w="716" w:type="dxa"/>
          </w:tcPr>
          <w:p w14:paraId="0517244F" w14:textId="4F52D864"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41.</w:t>
            </w:r>
          </w:p>
        </w:tc>
        <w:tc>
          <w:tcPr>
            <w:tcW w:w="4949" w:type="dxa"/>
          </w:tcPr>
          <w:p w14:paraId="63D8A2D2" w14:textId="6A4DF941" w:rsidR="009613A7" w:rsidRPr="00775656" w:rsidRDefault="009613A7" w:rsidP="009613A7">
            <w:pPr>
              <w:spacing w:after="0" w:line="240" w:lineRule="auto"/>
              <w:rPr>
                <w:rFonts w:ascii="Times New Roman" w:hAnsi="Times New Roman" w:cs="Times New Roman"/>
              </w:rPr>
            </w:pPr>
            <w:r w:rsidRPr="009613A7">
              <w:rPr>
                <w:rFonts w:ascii="Times New Roman" w:hAnsi="Times New Roman" w:cs="Times New Roman"/>
              </w:rPr>
              <w:t xml:space="preserve">LTE  Router Box modernizavimas integruojant ličio jonų 60 Ah bateriją </w:t>
            </w:r>
          </w:p>
        </w:tc>
        <w:tc>
          <w:tcPr>
            <w:tcW w:w="1134" w:type="dxa"/>
          </w:tcPr>
          <w:p w14:paraId="08EB2E01" w14:textId="00B39EB8" w:rsidR="009613A7" w:rsidRPr="00C469D0" w:rsidRDefault="009613A7" w:rsidP="009613A7">
            <w:pPr>
              <w:spacing w:after="0" w:line="240" w:lineRule="auto"/>
              <w:jc w:val="center"/>
              <w:rPr>
                <w:rFonts w:ascii="Times New Roman" w:hAnsi="Times New Roman" w:cs="Times New Roman"/>
                <w:iCs/>
                <w:sz w:val="20"/>
                <w:szCs w:val="20"/>
              </w:rPr>
            </w:pPr>
            <w:r w:rsidRPr="00636566">
              <w:rPr>
                <w:rFonts w:ascii="Times New Roman" w:hAnsi="Times New Roman" w:cs="Times New Roman"/>
                <w:iCs/>
                <w:sz w:val="20"/>
                <w:szCs w:val="20"/>
              </w:rPr>
              <w:t>vnt.</w:t>
            </w:r>
          </w:p>
        </w:tc>
        <w:tc>
          <w:tcPr>
            <w:tcW w:w="986" w:type="dxa"/>
          </w:tcPr>
          <w:p w14:paraId="41509C6D" w14:textId="52EAEB4E" w:rsidR="009613A7" w:rsidRPr="006B33C3" w:rsidRDefault="009613A7" w:rsidP="009613A7">
            <w:pPr>
              <w:spacing w:after="0" w:line="240" w:lineRule="auto"/>
              <w:jc w:val="center"/>
              <w:rPr>
                <w:rFonts w:ascii="Times New Roman" w:hAnsi="Times New Roman" w:cs="Times New Roman"/>
                <w:iCs/>
                <w:sz w:val="20"/>
                <w:szCs w:val="20"/>
              </w:rPr>
            </w:pPr>
            <w:r w:rsidRPr="006B33C3">
              <w:rPr>
                <w:rFonts w:ascii="Times New Roman" w:hAnsi="Times New Roman" w:cs="Times New Roman"/>
                <w:iCs/>
                <w:sz w:val="20"/>
                <w:szCs w:val="20"/>
              </w:rPr>
              <w:t>19</w:t>
            </w:r>
          </w:p>
        </w:tc>
        <w:tc>
          <w:tcPr>
            <w:tcW w:w="1544" w:type="dxa"/>
          </w:tcPr>
          <w:p w14:paraId="4C8DE70D"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63A450CF" w14:textId="77777777" w:rsidTr="00580BE3">
        <w:tc>
          <w:tcPr>
            <w:tcW w:w="716" w:type="dxa"/>
          </w:tcPr>
          <w:p w14:paraId="2A5B939E" w14:textId="384463F9" w:rsidR="009613A7" w:rsidRDefault="009613A7" w:rsidP="009613A7">
            <w:pPr>
              <w:spacing w:after="0" w:line="240" w:lineRule="auto"/>
              <w:rPr>
                <w:rFonts w:ascii="Times New Roman" w:hAnsi="Times New Roman" w:cs="Times New Roman"/>
                <w:bCs/>
                <w:sz w:val="20"/>
                <w:szCs w:val="20"/>
              </w:rPr>
            </w:pPr>
            <w:r w:rsidRPr="00D51E83">
              <w:rPr>
                <w:rFonts w:ascii="Times New Roman" w:hAnsi="Times New Roman" w:cs="Times New Roman"/>
                <w:color w:val="000000"/>
              </w:rPr>
              <w:t>42.</w:t>
            </w:r>
          </w:p>
        </w:tc>
        <w:tc>
          <w:tcPr>
            <w:tcW w:w="4949" w:type="dxa"/>
          </w:tcPr>
          <w:p w14:paraId="163ADC42" w14:textId="4C60154B" w:rsidR="009613A7" w:rsidRPr="00775656" w:rsidRDefault="009613A7" w:rsidP="009613A7">
            <w:pPr>
              <w:spacing w:after="0" w:line="240" w:lineRule="auto"/>
              <w:rPr>
                <w:rFonts w:ascii="Times New Roman" w:hAnsi="Times New Roman" w:cs="Times New Roman"/>
              </w:rPr>
            </w:pPr>
            <w:r w:rsidRPr="009613A7">
              <w:rPr>
                <w:rFonts w:ascii="Times New Roman" w:hAnsi="Times New Roman" w:cs="Times New Roman"/>
              </w:rPr>
              <w:t>Vidaus programinės įrangos POLISCAN OFFICE PRO paketo (4 virtualūs serveriai), įskaitant komunikavimo su Administracinių nusižengimų registru tarpine programine įranga, aptarnavimas</w:t>
            </w:r>
          </w:p>
        </w:tc>
        <w:tc>
          <w:tcPr>
            <w:tcW w:w="1134" w:type="dxa"/>
          </w:tcPr>
          <w:p w14:paraId="6B208ADE" w14:textId="075D3E8F" w:rsidR="009613A7" w:rsidRPr="00C469D0" w:rsidRDefault="009613A7" w:rsidP="009613A7">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Mėn.</w:t>
            </w:r>
          </w:p>
        </w:tc>
        <w:tc>
          <w:tcPr>
            <w:tcW w:w="986" w:type="dxa"/>
          </w:tcPr>
          <w:p w14:paraId="5A7C5E02" w14:textId="0B8E5393" w:rsidR="009613A7" w:rsidRPr="006B33C3" w:rsidRDefault="009613A7" w:rsidP="009613A7">
            <w:pPr>
              <w:spacing w:after="0" w:line="240" w:lineRule="auto"/>
              <w:jc w:val="center"/>
              <w:rPr>
                <w:rFonts w:ascii="Times New Roman" w:hAnsi="Times New Roman" w:cs="Times New Roman"/>
                <w:iCs/>
                <w:sz w:val="20"/>
                <w:szCs w:val="20"/>
              </w:rPr>
            </w:pPr>
            <w:bookmarkStart w:id="6" w:name="_GoBack"/>
            <w:bookmarkEnd w:id="6"/>
            <w:r w:rsidRPr="006B33C3">
              <w:rPr>
                <w:rFonts w:ascii="Times New Roman" w:hAnsi="Times New Roman" w:cs="Times New Roman"/>
                <w:iCs/>
                <w:sz w:val="20"/>
                <w:szCs w:val="20"/>
              </w:rPr>
              <w:t>1</w:t>
            </w:r>
            <w:r w:rsidR="00910B81">
              <w:rPr>
                <w:rFonts w:ascii="Times New Roman" w:hAnsi="Times New Roman" w:cs="Times New Roman"/>
                <w:iCs/>
                <w:sz w:val="20"/>
                <w:szCs w:val="20"/>
              </w:rPr>
              <w:t>2</w:t>
            </w:r>
          </w:p>
        </w:tc>
        <w:tc>
          <w:tcPr>
            <w:tcW w:w="1544" w:type="dxa"/>
          </w:tcPr>
          <w:p w14:paraId="702F5A33"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5F43C138" w14:textId="77777777" w:rsidTr="009613A7">
        <w:tc>
          <w:tcPr>
            <w:tcW w:w="7785" w:type="dxa"/>
            <w:gridSpan w:val="4"/>
          </w:tcPr>
          <w:p w14:paraId="43B0DD3F" w14:textId="2EDCDA19" w:rsidR="009613A7" w:rsidRPr="00C469D0" w:rsidRDefault="009613A7" w:rsidP="009613A7">
            <w:pPr>
              <w:spacing w:after="0" w:line="240" w:lineRule="auto"/>
              <w:jc w:val="right"/>
              <w:rPr>
                <w:rFonts w:ascii="Times New Roman" w:hAnsi="Times New Roman" w:cs="Times New Roman"/>
                <w:bCs/>
                <w:iCs/>
                <w:sz w:val="20"/>
                <w:szCs w:val="20"/>
              </w:rPr>
            </w:pPr>
            <w:r w:rsidRPr="00C469D0">
              <w:rPr>
                <w:rFonts w:ascii="Times New Roman" w:hAnsi="Times New Roman" w:cs="Times New Roman"/>
                <w:b/>
                <w:sz w:val="20"/>
                <w:szCs w:val="20"/>
              </w:rPr>
              <w:t>Pasiūlymo kaina</w:t>
            </w:r>
            <w:r>
              <w:rPr>
                <w:rFonts w:ascii="Times New Roman" w:hAnsi="Times New Roman" w:cs="Times New Roman"/>
                <w:b/>
                <w:sz w:val="20"/>
                <w:szCs w:val="20"/>
              </w:rPr>
              <w:t>, skirta pasiūlymams palyginti</w:t>
            </w:r>
            <w:r w:rsidRPr="00C469D0">
              <w:rPr>
                <w:rFonts w:ascii="Times New Roman" w:hAnsi="Times New Roman" w:cs="Times New Roman"/>
                <w:b/>
                <w:sz w:val="20"/>
                <w:szCs w:val="20"/>
              </w:rPr>
              <w:t xml:space="preserve"> </w:t>
            </w:r>
            <w:r w:rsidRPr="00C469D0">
              <w:rPr>
                <w:rFonts w:ascii="Times New Roman" w:hAnsi="Times New Roman" w:cs="Times New Roman"/>
                <w:b/>
                <w:iCs/>
                <w:sz w:val="20"/>
                <w:szCs w:val="20"/>
              </w:rPr>
              <w:t>EUR</w:t>
            </w:r>
            <w:r>
              <w:rPr>
                <w:rFonts w:ascii="Times New Roman" w:hAnsi="Times New Roman" w:cs="Times New Roman"/>
                <w:b/>
                <w:sz w:val="20"/>
                <w:szCs w:val="20"/>
              </w:rPr>
              <w:t xml:space="preserve"> be PVM</w:t>
            </w:r>
          </w:p>
        </w:tc>
        <w:tc>
          <w:tcPr>
            <w:tcW w:w="1544" w:type="dxa"/>
          </w:tcPr>
          <w:p w14:paraId="7324A10F"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38B67F3B" w14:textId="77777777" w:rsidTr="009613A7">
        <w:tc>
          <w:tcPr>
            <w:tcW w:w="7785" w:type="dxa"/>
            <w:gridSpan w:val="4"/>
          </w:tcPr>
          <w:p w14:paraId="45587C73" w14:textId="188C237E" w:rsidR="009613A7" w:rsidRPr="00C469D0" w:rsidRDefault="009613A7" w:rsidP="009613A7">
            <w:pPr>
              <w:spacing w:after="0" w:line="240" w:lineRule="auto"/>
              <w:jc w:val="right"/>
              <w:rPr>
                <w:rFonts w:ascii="Times New Roman" w:hAnsi="Times New Roman" w:cs="Times New Roman"/>
                <w:bCs/>
                <w:iCs/>
                <w:sz w:val="20"/>
                <w:szCs w:val="20"/>
              </w:rPr>
            </w:pPr>
            <w:r w:rsidRPr="00C469D0">
              <w:rPr>
                <w:rFonts w:ascii="Times New Roman" w:hAnsi="Times New Roman" w:cs="Times New Roman"/>
                <w:b/>
                <w:sz w:val="20"/>
                <w:szCs w:val="20"/>
              </w:rPr>
              <w:t xml:space="preserve">PVM </w:t>
            </w:r>
            <w:r>
              <w:rPr>
                <w:rFonts w:ascii="Times New Roman" w:hAnsi="Times New Roman" w:cs="Times New Roman"/>
                <w:i/>
                <w:sz w:val="20"/>
                <w:szCs w:val="20"/>
              </w:rPr>
              <w:t>21 proc.</w:t>
            </w:r>
            <w:r w:rsidRPr="00C469D0">
              <w:rPr>
                <w:rFonts w:ascii="Times New Roman" w:hAnsi="Times New Roman" w:cs="Times New Roman"/>
                <w:i/>
                <w:sz w:val="20"/>
                <w:szCs w:val="20"/>
              </w:rPr>
              <w:t>)</w:t>
            </w:r>
          </w:p>
        </w:tc>
        <w:tc>
          <w:tcPr>
            <w:tcW w:w="1544" w:type="dxa"/>
          </w:tcPr>
          <w:p w14:paraId="6EAB3253" w14:textId="77777777" w:rsidR="009613A7" w:rsidRPr="00C469D0" w:rsidRDefault="009613A7" w:rsidP="009613A7">
            <w:pPr>
              <w:spacing w:after="0" w:line="240" w:lineRule="auto"/>
              <w:jc w:val="center"/>
              <w:rPr>
                <w:rFonts w:ascii="Times New Roman" w:hAnsi="Times New Roman" w:cs="Times New Roman"/>
                <w:bCs/>
                <w:sz w:val="20"/>
                <w:szCs w:val="20"/>
              </w:rPr>
            </w:pPr>
          </w:p>
        </w:tc>
      </w:tr>
      <w:tr w:rsidR="009613A7" w:rsidRPr="00C469D0" w14:paraId="5BB357DE" w14:textId="77777777" w:rsidTr="009613A7">
        <w:tc>
          <w:tcPr>
            <w:tcW w:w="7785" w:type="dxa"/>
            <w:gridSpan w:val="4"/>
          </w:tcPr>
          <w:p w14:paraId="4C3BD59F" w14:textId="4341542D" w:rsidR="009613A7" w:rsidRPr="00C469D0" w:rsidRDefault="009613A7" w:rsidP="009613A7">
            <w:pPr>
              <w:spacing w:after="0" w:line="240" w:lineRule="auto"/>
              <w:jc w:val="right"/>
              <w:rPr>
                <w:rFonts w:ascii="Times New Roman" w:hAnsi="Times New Roman" w:cs="Times New Roman"/>
                <w:bCs/>
                <w:iCs/>
                <w:sz w:val="20"/>
                <w:szCs w:val="20"/>
              </w:rPr>
            </w:pPr>
            <w:r w:rsidRPr="00C469D0">
              <w:rPr>
                <w:rFonts w:ascii="Times New Roman" w:hAnsi="Times New Roman" w:cs="Times New Roman"/>
                <w:b/>
                <w:sz w:val="20"/>
                <w:szCs w:val="20"/>
              </w:rPr>
              <w:t>Pasiūlymo kaina</w:t>
            </w:r>
            <w:r>
              <w:rPr>
                <w:rFonts w:ascii="Times New Roman" w:hAnsi="Times New Roman" w:cs="Times New Roman"/>
                <w:b/>
                <w:sz w:val="20"/>
                <w:szCs w:val="20"/>
              </w:rPr>
              <w:t>, skirta pasiūlymams palyginti</w:t>
            </w:r>
            <w:r w:rsidRPr="00C469D0">
              <w:rPr>
                <w:rFonts w:ascii="Times New Roman" w:hAnsi="Times New Roman" w:cs="Times New Roman"/>
                <w:b/>
                <w:sz w:val="20"/>
                <w:szCs w:val="20"/>
              </w:rPr>
              <w:t xml:space="preserve"> </w:t>
            </w:r>
            <w:r w:rsidRPr="00C469D0">
              <w:rPr>
                <w:rFonts w:ascii="Times New Roman" w:hAnsi="Times New Roman" w:cs="Times New Roman"/>
                <w:b/>
                <w:iCs/>
                <w:sz w:val="20"/>
                <w:szCs w:val="20"/>
              </w:rPr>
              <w:t>EUR</w:t>
            </w:r>
            <w:r w:rsidRPr="00C469D0">
              <w:rPr>
                <w:rFonts w:ascii="Times New Roman" w:hAnsi="Times New Roman" w:cs="Times New Roman"/>
                <w:b/>
                <w:sz w:val="20"/>
                <w:szCs w:val="20"/>
              </w:rPr>
              <w:t xml:space="preserve"> su PVM</w:t>
            </w:r>
          </w:p>
        </w:tc>
        <w:tc>
          <w:tcPr>
            <w:tcW w:w="1544" w:type="dxa"/>
          </w:tcPr>
          <w:p w14:paraId="2E7F10C6" w14:textId="77777777" w:rsidR="009613A7" w:rsidRPr="00C469D0" w:rsidRDefault="009613A7" w:rsidP="009613A7">
            <w:pPr>
              <w:spacing w:after="0" w:line="240" w:lineRule="auto"/>
              <w:jc w:val="center"/>
              <w:rPr>
                <w:rFonts w:ascii="Times New Roman" w:hAnsi="Times New Roman" w:cs="Times New Roman"/>
                <w:bCs/>
                <w:sz w:val="20"/>
                <w:szCs w:val="20"/>
              </w:rPr>
            </w:pPr>
          </w:p>
        </w:tc>
      </w:tr>
      <w:bookmarkEnd w:id="5"/>
    </w:tbl>
    <w:p w14:paraId="0A3EB49F" w14:textId="533A6679" w:rsidR="001003BC" w:rsidRPr="00510597" w:rsidRDefault="001003BC" w:rsidP="001003BC">
      <w:pPr>
        <w:spacing w:after="0" w:line="240" w:lineRule="auto"/>
        <w:jc w:val="both"/>
        <w:rPr>
          <w:rFonts w:ascii="Times New Roman" w:eastAsia="Calibri" w:hAnsi="Times New Roman" w:cs="Times New Roman"/>
          <w:iCs/>
          <w:color w:val="7030A0"/>
        </w:rPr>
      </w:pPr>
    </w:p>
    <w:p w14:paraId="22A3EA7E" w14:textId="77777777" w:rsidR="001003BC" w:rsidRPr="00C469D0" w:rsidRDefault="001003BC" w:rsidP="001003BC">
      <w:pPr>
        <w:pStyle w:val="ListParagraph"/>
        <w:spacing w:after="0" w:line="240" w:lineRule="auto"/>
        <w:rPr>
          <w:rFonts w:ascii="Times New Roman" w:hAnsi="Times New Roman" w:cs="Times New Roman"/>
        </w:rPr>
      </w:pPr>
    </w:p>
    <w:p w14:paraId="05679621" w14:textId="64625A4A" w:rsidR="001003BC" w:rsidRPr="00C469D0" w:rsidRDefault="001003BC" w:rsidP="001003BC">
      <w:pPr>
        <w:pStyle w:val="ListParagraph"/>
        <w:numPr>
          <w:ilvl w:val="1"/>
          <w:numId w:val="1"/>
        </w:numPr>
        <w:spacing w:after="0" w:line="240" w:lineRule="auto"/>
        <w:rPr>
          <w:rFonts w:ascii="Times New Roman" w:hAnsi="Times New Roman" w:cs="Times New Roman"/>
        </w:rPr>
      </w:pPr>
      <w:r w:rsidRPr="00C469D0">
        <w:rPr>
          <w:rFonts w:ascii="Times New Roman" w:hAnsi="Times New Roman" w:cs="Times New Roman"/>
        </w:rPr>
        <w:t>Pasiūlymo kaina</w:t>
      </w:r>
      <w:r w:rsidR="00230F5E">
        <w:rPr>
          <w:rFonts w:ascii="Times New Roman" w:hAnsi="Times New Roman" w:cs="Times New Roman"/>
          <w:b/>
          <w:sz w:val="20"/>
          <w:szCs w:val="20"/>
        </w:rPr>
        <w:t xml:space="preserve">, </w:t>
      </w:r>
      <w:r w:rsidR="00230F5E" w:rsidRPr="00230F5E">
        <w:rPr>
          <w:rFonts w:ascii="Times New Roman" w:hAnsi="Times New Roman" w:cs="Times New Roman"/>
          <w:sz w:val="20"/>
          <w:szCs w:val="20"/>
        </w:rPr>
        <w:t>skirta pasiūlymams palyginti</w:t>
      </w:r>
      <w:r w:rsidRPr="00C469D0">
        <w:rPr>
          <w:rFonts w:ascii="Times New Roman" w:hAnsi="Times New Roman" w:cs="Times New Roman"/>
        </w:rPr>
        <w:t xml:space="preserve"> EUR su PVM žodžiais: __________________________________________________</w:t>
      </w:r>
    </w:p>
    <w:p w14:paraId="71F725DC" w14:textId="77777777" w:rsidR="001003BC" w:rsidRPr="00C469D0" w:rsidRDefault="001003BC" w:rsidP="001003BC">
      <w:pPr>
        <w:pStyle w:val="ListParagraph"/>
        <w:numPr>
          <w:ilvl w:val="1"/>
          <w:numId w:val="1"/>
        </w:numPr>
        <w:spacing w:after="0" w:line="240" w:lineRule="auto"/>
        <w:rPr>
          <w:rFonts w:ascii="Times New Roman" w:eastAsia="Calibri" w:hAnsi="Times New Roman" w:cs="Times New Roman"/>
        </w:rPr>
      </w:pPr>
      <w:r w:rsidRPr="00C469D0">
        <w:rPr>
          <w:rFonts w:ascii="Times New Roman" w:eastAsia="Calibri" w:hAnsi="Times New Roman" w:cs="Times New Roman"/>
        </w:rPr>
        <w:t>Jei „PVM“ laukas nepildomas, nurodykite priežastis, dėl kurių PVM nemokamas: ________________</w:t>
      </w:r>
    </w:p>
    <w:p w14:paraId="317459C4" w14:textId="77777777" w:rsidR="001003BC" w:rsidRPr="00C469D0" w:rsidRDefault="001003BC" w:rsidP="001003BC">
      <w:pPr>
        <w:spacing w:after="0" w:line="240" w:lineRule="auto"/>
        <w:rPr>
          <w:rFonts w:ascii="Times New Roman" w:hAnsi="Times New Roman" w:cs="Times New Roman"/>
          <w:b/>
          <w:bCs/>
        </w:rPr>
      </w:pPr>
    </w:p>
    <w:p w14:paraId="57A47CF5" w14:textId="77777777" w:rsidR="001003BC" w:rsidRPr="00C469D0" w:rsidRDefault="001003BC" w:rsidP="001003BC">
      <w:pPr>
        <w:pStyle w:val="ListParagraph"/>
        <w:numPr>
          <w:ilvl w:val="0"/>
          <w:numId w:val="1"/>
        </w:numPr>
        <w:spacing w:after="0" w:line="240" w:lineRule="auto"/>
        <w:ind w:left="0" w:firstLine="567"/>
        <w:jc w:val="center"/>
        <w:rPr>
          <w:rFonts w:ascii="Times New Roman" w:hAnsi="Times New Roman" w:cs="Times New Roman"/>
          <w:b/>
          <w:bCs/>
        </w:rPr>
      </w:pPr>
      <w:r w:rsidRPr="00C469D0">
        <w:rPr>
          <w:rFonts w:ascii="Times New Roman" w:hAnsi="Times New Roman" w:cs="Times New Roman"/>
          <w:b/>
          <w:bCs/>
        </w:rPr>
        <w:t>PRIDEDAMI DOKUMENTAI IR INFORMACIJA APIE KONFIDENCIALUMĄ</w:t>
      </w:r>
    </w:p>
    <w:p w14:paraId="5C5AAB27" w14:textId="77777777" w:rsidR="001003BC" w:rsidRPr="00C469D0" w:rsidRDefault="001003BC" w:rsidP="001003BC">
      <w:pPr>
        <w:pStyle w:val="ListParagraph"/>
        <w:spacing w:after="0" w:line="240" w:lineRule="auto"/>
        <w:ind w:left="567"/>
        <w:rPr>
          <w:rFonts w:ascii="Times New Roman" w:hAnsi="Times New Roman" w:cs="Times New Roman"/>
          <w:b/>
          <w:bCs/>
        </w:rPr>
      </w:pPr>
    </w:p>
    <w:p w14:paraId="1D64E371" w14:textId="77777777" w:rsidR="001003BC" w:rsidRPr="00C469D0" w:rsidRDefault="001003BC" w:rsidP="001003BC">
      <w:pPr>
        <w:pStyle w:val="ListParagraph"/>
        <w:spacing w:after="0" w:line="240" w:lineRule="auto"/>
        <w:ind w:left="0" w:firstLine="567"/>
        <w:rPr>
          <w:rFonts w:ascii="Times New Roman" w:hAnsi="Times New Roman" w:cs="Times New Roman"/>
        </w:rPr>
      </w:pPr>
      <w:r w:rsidRPr="00C469D0">
        <w:rPr>
          <w:rFonts w:ascii="Times New Roman" w:hAnsi="Times New Roman" w:cs="Times New Roman"/>
        </w:rPr>
        <w:t>Visi dokumentai teikiami su pasiūlymu CVP IS priemonėmis:</w:t>
      </w:r>
    </w:p>
    <w:p w14:paraId="42762B96" w14:textId="77777777" w:rsidR="001003BC" w:rsidRPr="00C469D0" w:rsidRDefault="001003BC" w:rsidP="001003BC">
      <w:pPr>
        <w:spacing w:after="0" w:line="240" w:lineRule="auto"/>
        <w:jc w:val="both"/>
        <w:rPr>
          <w:rFonts w:ascii="Times New Roman" w:hAnsi="Times New Roman" w:cs="Times New Roman"/>
          <w:b/>
          <w:bCs/>
        </w:rPr>
      </w:pPr>
    </w:p>
    <w:tbl>
      <w:tblPr>
        <w:tblStyle w:val="TableGrid"/>
        <w:tblW w:w="0" w:type="auto"/>
        <w:tblInd w:w="0" w:type="dxa"/>
        <w:tblLook w:val="04A0" w:firstRow="1" w:lastRow="0" w:firstColumn="1" w:lastColumn="0" w:noHBand="0" w:noVBand="1"/>
      </w:tblPr>
      <w:tblGrid>
        <w:gridCol w:w="526"/>
        <w:gridCol w:w="3864"/>
        <w:gridCol w:w="928"/>
        <w:gridCol w:w="2048"/>
        <w:gridCol w:w="2262"/>
      </w:tblGrid>
      <w:tr w:rsidR="001003BC" w:rsidRPr="00C469D0" w14:paraId="083E0F9B" w14:textId="77777777" w:rsidTr="00ED1001">
        <w:tc>
          <w:tcPr>
            <w:tcW w:w="0" w:type="auto"/>
            <w:shd w:val="clear" w:color="auto" w:fill="DEEAF6" w:themeFill="accent5" w:themeFillTint="33"/>
            <w:vAlign w:val="center"/>
          </w:tcPr>
          <w:p w14:paraId="4A72E28C" w14:textId="77777777" w:rsidR="001003BC" w:rsidRPr="00C469D0" w:rsidRDefault="001003BC" w:rsidP="00D314C5">
            <w:pPr>
              <w:jc w:val="center"/>
              <w:rPr>
                <w:rFonts w:hAnsi="Times New Roman" w:cs="Times New Roman"/>
                <w:b/>
                <w:bCs/>
              </w:rPr>
            </w:pPr>
            <w:r w:rsidRPr="00C469D0">
              <w:rPr>
                <w:rFonts w:hAnsi="Times New Roman" w:cs="Times New Roman"/>
                <w:b/>
                <w:bCs/>
              </w:rPr>
              <w:lastRenderedPageBreak/>
              <w:t>Eil.</w:t>
            </w:r>
          </w:p>
          <w:p w14:paraId="3469F285" w14:textId="77777777" w:rsidR="001003BC" w:rsidRPr="00C469D0" w:rsidRDefault="001003BC" w:rsidP="00D314C5">
            <w:pPr>
              <w:jc w:val="center"/>
              <w:rPr>
                <w:rFonts w:hAnsi="Times New Roman" w:cs="Times New Roman"/>
                <w:b/>
                <w:bCs/>
              </w:rPr>
            </w:pPr>
            <w:r w:rsidRPr="00C469D0">
              <w:rPr>
                <w:rFonts w:hAnsi="Times New Roman" w:cs="Times New Roman"/>
                <w:b/>
                <w:bCs/>
              </w:rPr>
              <w:t>Nr.</w:t>
            </w:r>
          </w:p>
        </w:tc>
        <w:tc>
          <w:tcPr>
            <w:tcW w:w="3864" w:type="dxa"/>
            <w:shd w:val="clear" w:color="auto" w:fill="DEEAF6" w:themeFill="accent5" w:themeFillTint="33"/>
            <w:vAlign w:val="center"/>
          </w:tcPr>
          <w:p w14:paraId="5F89B41A" w14:textId="77777777" w:rsidR="001003BC" w:rsidRPr="00C469D0" w:rsidRDefault="001003BC" w:rsidP="00D314C5">
            <w:pPr>
              <w:jc w:val="center"/>
              <w:rPr>
                <w:rFonts w:hAnsi="Times New Roman" w:cs="Times New Roman"/>
                <w:b/>
                <w:bCs/>
              </w:rPr>
            </w:pPr>
            <w:r w:rsidRPr="00C469D0">
              <w:rPr>
                <w:rFonts w:hAnsi="Times New Roman" w:cs="Times New Roman"/>
                <w:b/>
                <w:bCs/>
              </w:rPr>
              <w:t>Dokumentas</w:t>
            </w:r>
          </w:p>
        </w:tc>
        <w:tc>
          <w:tcPr>
            <w:tcW w:w="928" w:type="dxa"/>
            <w:shd w:val="clear" w:color="auto" w:fill="DEEAF6" w:themeFill="accent5" w:themeFillTint="33"/>
            <w:vAlign w:val="center"/>
          </w:tcPr>
          <w:p w14:paraId="40CF36D7" w14:textId="77777777" w:rsidR="001003BC" w:rsidRPr="00C469D0" w:rsidRDefault="001003BC" w:rsidP="00D314C5">
            <w:pPr>
              <w:jc w:val="center"/>
              <w:rPr>
                <w:rFonts w:hAnsi="Times New Roman" w:cs="Times New Roman"/>
                <w:b/>
                <w:bCs/>
              </w:rPr>
            </w:pPr>
            <w:r w:rsidRPr="00C469D0">
              <w:rPr>
                <w:rFonts w:hAnsi="Times New Roman" w:cs="Times New Roman"/>
                <w:b/>
                <w:bCs/>
              </w:rPr>
              <w:t>Lapų skaičius</w:t>
            </w:r>
          </w:p>
        </w:tc>
        <w:tc>
          <w:tcPr>
            <w:tcW w:w="2048" w:type="dxa"/>
            <w:shd w:val="clear" w:color="auto" w:fill="DEEAF6" w:themeFill="accent5" w:themeFillTint="33"/>
            <w:vAlign w:val="center"/>
          </w:tcPr>
          <w:p w14:paraId="6877B76F" w14:textId="77777777" w:rsidR="001003BC" w:rsidRPr="00C469D0" w:rsidRDefault="001003BC" w:rsidP="00D314C5">
            <w:pPr>
              <w:jc w:val="center"/>
              <w:rPr>
                <w:rFonts w:hAnsi="Times New Roman" w:cs="Times New Roman"/>
                <w:b/>
                <w:bCs/>
              </w:rPr>
            </w:pPr>
            <w:r w:rsidRPr="00C469D0">
              <w:rPr>
                <w:rFonts w:hAnsi="Times New Roman" w:cs="Times New Roman"/>
                <w:b/>
                <w:bCs/>
              </w:rPr>
              <w:t>Ar dokumente yra konfidencialios informacijos?</w:t>
            </w:r>
          </w:p>
          <w:p w14:paraId="53C51BA7" w14:textId="77777777" w:rsidR="001003BC" w:rsidRPr="00C469D0" w:rsidRDefault="001003BC" w:rsidP="00D314C5">
            <w:pPr>
              <w:jc w:val="center"/>
              <w:rPr>
                <w:rFonts w:hAnsi="Times New Roman" w:cs="Times New Roman"/>
                <w:b/>
                <w:bCs/>
              </w:rPr>
            </w:pPr>
            <w:r w:rsidRPr="00C469D0">
              <w:rPr>
                <w:rFonts w:hAnsi="Times New Roman" w:cs="Times New Roman"/>
                <w:b/>
                <w:bCs/>
              </w:rPr>
              <w:t>(Taip / Ne)</w:t>
            </w:r>
          </w:p>
        </w:tc>
        <w:tc>
          <w:tcPr>
            <w:tcW w:w="2262" w:type="dxa"/>
            <w:shd w:val="clear" w:color="auto" w:fill="DEEAF6" w:themeFill="accent5" w:themeFillTint="33"/>
            <w:vAlign w:val="center"/>
          </w:tcPr>
          <w:p w14:paraId="4BC2B8F3" w14:textId="77777777" w:rsidR="001003BC" w:rsidRPr="00C469D0" w:rsidRDefault="001003BC" w:rsidP="00D314C5">
            <w:pPr>
              <w:jc w:val="center"/>
              <w:rPr>
                <w:rFonts w:hAnsi="Times New Roman" w:cs="Times New Roman"/>
                <w:b/>
                <w:bCs/>
              </w:rPr>
            </w:pPr>
            <w:r w:rsidRPr="00C469D0">
              <w:rPr>
                <w:rFonts w:hAnsi="Times New Roman" w:cs="Times New Roman"/>
                <w:b/>
                <w:bCs/>
              </w:rPr>
              <w:t>Paaiškinimas, kokia konkreti informacija dokumente yra konfidenciali ir kodėl</w:t>
            </w:r>
          </w:p>
        </w:tc>
      </w:tr>
      <w:tr w:rsidR="001003BC" w:rsidRPr="00C469D0" w14:paraId="29C8CD62" w14:textId="77777777" w:rsidTr="00ED1001">
        <w:tc>
          <w:tcPr>
            <w:tcW w:w="0" w:type="auto"/>
            <w:vAlign w:val="center"/>
          </w:tcPr>
          <w:p w14:paraId="4FE9722B" w14:textId="77777777" w:rsidR="001003BC" w:rsidRPr="00C469D0" w:rsidRDefault="001003BC" w:rsidP="00D314C5">
            <w:pPr>
              <w:rPr>
                <w:rFonts w:hAnsi="Times New Roman" w:cs="Times New Roman"/>
                <w:bCs/>
              </w:rPr>
            </w:pPr>
            <w:r w:rsidRPr="00C469D0">
              <w:rPr>
                <w:rFonts w:hAnsi="Times New Roman" w:cs="Times New Roman"/>
                <w:i/>
              </w:rPr>
              <w:t>1</w:t>
            </w:r>
          </w:p>
        </w:tc>
        <w:tc>
          <w:tcPr>
            <w:tcW w:w="3864" w:type="dxa"/>
            <w:shd w:val="clear" w:color="auto" w:fill="auto"/>
            <w:vAlign w:val="center"/>
          </w:tcPr>
          <w:p w14:paraId="49CDB2B0" w14:textId="77777777" w:rsidR="001003BC" w:rsidRPr="00C469D0" w:rsidRDefault="001003BC" w:rsidP="00D314C5">
            <w:pPr>
              <w:rPr>
                <w:rFonts w:hAnsi="Times New Roman" w:cs="Times New Roman"/>
                <w:bCs/>
              </w:rPr>
            </w:pPr>
            <w:r w:rsidRPr="00C469D0">
              <w:rPr>
                <w:rFonts w:hAnsi="Times New Roman" w:cs="Times New Roman"/>
                <w:i/>
                <w:iCs/>
              </w:rPr>
              <w:t>2</w:t>
            </w:r>
          </w:p>
        </w:tc>
        <w:tc>
          <w:tcPr>
            <w:tcW w:w="928" w:type="dxa"/>
          </w:tcPr>
          <w:p w14:paraId="734CE652" w14:textId="77777777" w:rsidR="001003BC" w:rsidRPr="00C469D0" w:rsidRDefault="001003BC" w:rsidP="00D314C5">
            <w:pPr>
              <w:rPr>
                <w:rFonts w:hAnsi="Times New Roman" w:cs="Times New Roman"/>
                <w:i/>
              </w:rPr>
            </w:pPr>
            <w:r w:rsidRPr="00C469D0">
              <w:rPr>
                <w:rFonts w:hAnsi="Times New Roman" w:cs="Times New Roman"/>
                <w:i/>
              </w:rPr>
              <w:t>3</w:t>
            </w:r>
          </w:p>
        </w:tc>
        <w:tc>
          <w:tcPr>
            <w:tcW w:w="2048" w:type="dxa"/>
            <w:shd w:val="clear" w:color="auto" w:fill="auto"/>
            <w:vAlign w:val="center"/>
          </w:tcPr>
          <w:p w14:paraId="682CD691" w14:textId="77777777" w:rsidR="001003BC" w:rsidRPr="00C469D0" w:rsidRDefault="001003BC" w:rsidP="00D314C5">
            <w:pPr>
              <w:rPr>
                <w:rFonts w:hAnsi="Times New Roman" w:cs="Times New Roman"/>
                <w:bCs/>
                <w:i/>
                <w:iCs/>
              </w:rPr>
            </w:pPr>
            <w:r w:rsidRPr="00C469D0">
              <w:rPr>
                <w:rFonts w:hAnsi="Times New Roman" w:cs="Times New Roman"/>
                <w:bCs/>
                <w:i/>
                <w:iCs/>
              </w:rPr>
              <w:t>4</w:t>
            </w:r>
          </w:p>
        </w:tc>
        <w:tc>
          <w:tcPr>
            <w:tcW w:w="2262" w:type="dxa"/>
            <w:shd w:val="clear" w:color="auto" w:fill="auto"/>
            <w:vAlign w:val="center"/>
          </w:tcPr>
          <w:p w14:paraId="1B305F68" w14:textId="77777777" w:rsidR="001003BC" w:rsidRPr="00C469D0" w:rsidRDefault="001003BC" w:rsidP="00D314C5">
            <w:pPr>
              <w:rPr>
                <w:rFonts w:hAnsi="Times New Roman" w:cs="Times New Roman"/>
                <w:bCs/>
              </w:rPr>
            </w:pPr>
            <w:r w:rsidRPr="00C469D0">
              <w:rPr>
                <w:rFonts w:hAnsi="Times New Roman" w:cs="Times New Roman"/>
                <w:i/>
              </w:rPr>
              <w:t>5</w:t>
            </w:r>
          </w:p>
        </w:tc>
      </w:tr>
      <w:tr w:rsidR="001003BC" w:rsidRPr="00C469D0" w14:paraId="52E5DD02" w14:textId="77777777" w:rsidTr="00ED1001">
        <w:tc>
          <w:tcPr>
            <w:tcW w:w="0" w:type="auto"/>
          </w:tcPr>
          <w:p w14:paraId="177BEFB6" w14:textId="77777777" w:rsidR="001003BC" w:rsidRPr="00C469D0" w:rsidRDefault="001003BC" w:rsidP="00D314C5">
            <w:pPr>
              <w:rPr>
                <w:rFonts w:hAnsi="Times New Roman" w:cs="Times New Roman"/>
              </w:rPr>
            </w:pPr>
            <w:r w:rsidRPr="00C469D0">
              <w:rPr>
                <w:rFonts w:hAnsi="Times New Roman" w:cs="Times New Roman"/>
              </w:rPr>
              <w:t>1.</w:t>
            </w:r>
          </w:p>
        </w:tc>
        <w:tc>
          <w:tcPr>
            <w:tcW w:w="3864" w:type="dxa"/>
          </w:tcPr>
          <w:p w14:paraId="08A7DB0F" w14:textId="77777777" w:rsidR="001003BC" w:rsidRPr="00C469D0" w:rsidRDefault="001003BC" w:rsidP="00D314C5">
            <w:pPr>
              <w:rPr>
                <w:rFonts w:hAnsi="Times New Roman" w:cs="Times New Roman"/>
              </w:rPr>
            </w:pPr>
            <w:r w:rsidRPr="00C469D0">
              <w:rPr>
                <w:rFonts w:hAnsi="Times New Roman" w:cs="Times New Roman"/>
              </w:rPr>
              <w:t>Jungtinės veiklos sutarties kopija (</w:t>
            </w:r>
            <w:r w:rsidRPr="00C469D0">
              <w:rPr>
                <w:rFonts w:eastAsiaTheme="minorHAnsi" w:hAnsi="Times New Roman" w:cs="Times New Roman"/>
                <w:bCs/>
                <w:iCs/>
              </w:rPr>
              <w:t>jei pasiūlymą pateikia ūkio subjektų grupė)</w:t>
            </w:r>
          </w:p>
        </w:tc>
        <w:tc>
          <w:tcPr>
            <w:tcW w:w="928" w:type="dxa"/>
          </w:tcPr>
          <w:p w14:paraId="2A8B7BEF" w14:textId="77777777" w:rsidR="001003BC" w:rsidRPr="00C469D0" w:rsidRDefault="001003BC" w:rsidP="00D314C5">
            <w:pPr>
              <w:rPr>
                <w:rFonts w:hAnsi="Times New Roman" w:cs="Times New Roman"/>
              </w:rPr>
            </w:pPr>
          </w:p>
        </w:tc>
        <w:tc>
          <w:tcPr>
            <w:tcW w:w="2048" w:type="dxa"/>
          </w:tcPr>
          <w:p w14:paraId="441E3D1E" w14:textId="77777777" w:rsidR="001003BC" w:rsidRPr="00C469D0" w:rsidRDefault="001003BC" w:rsidP="00D314C5">
            <w:pPr>
              <w:rPr>
                <w:rFonts w:hAnsi="Times New Roman" w:cs="Times New Roman"/>
              </w:rPr>
            </w:pPr>
          </w:p>
        </w:tc>
        <w:tc>
          <w:tcPr>
            <w:tcW w:w="2262" w:type="dxa"/>
          </w:tcPr>
          <w:p w14:paraId="571B71B4" w14:textId="77777777" w:rsidR="001003BC" w:rsidRPr="00C469D0" w:rsidRDefault="001003BC" w:rsidP="00D314C5">
            <w:pPr>
              <w:rPr>
                <w:rFonts w:hAnsi="Times New Roman" w:cs="Times New Roman"/>
              </w:rPr>
            </w:pPr>
          </w:p>
        </w:tc>
      </w:tr>
      <w:tr w:rsidR="001003BC" w:rsidRPr="00C469D0" w14:paraId="60A0975D" w14:textId="77777777" w:rsidTr="00ED1001">
        <w:tc>
          <w:tcPr>
            <w:tcW w:w="0" w:type="auto"/>
          </w:tcPr>
          <w:p w14:paraId="575C6EAA" w14:textId="77777777" w:rsidR="001003BC" w:rsidRPr="00C469D0" w:rsidRDefault="001003BC" w:rsidP="00D314C5">
            <w:pPr>
              <w:rPr>
                <w:rFonts w:eastAsia="Calibri" w:hAnsi="Times New Roman" w:cs="Times New Roman"/>
              </w:rPr>
            </w:pPr>
            <w:r w:rsidRPr="00C469D0">
              <w:rPr>
                <w:rFonts w:eastAsia="Calibri" w:hAnsi="Times New Roman" w:cs="Times New Roman"/>
              </w:rPr>
              <w:t>2.</w:t>
            </w:r>
          </w:p>
        </w:tc>
        <w:tc>
          <w:tcPr>
            <w:tcW w:w="3864" w:type="dxa"/>
          </w:tcPr>
          <w:p w14:paraId="100E60E7" w14:textId="77777777" w:rsidR="001003BC" w:rsidRPr="00C469D0" w:rsidRDefault="001003BC" w:rsidP="00D314C5">
            <w:pPr>
              <w:rPr>
                <w:rFonts w:hAnsi="Times New Roman" w:cs="Times New Roman"/>
              </w:rPr>
            </w:pPr>
            <w:r w:rsidRPr="00C469D0">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28" w:type="dxa"/>
          </w:tcPr>
          <w:p w14:paraId="12A83C09" w14:textId="77777777" w:rsidR="001003BC" w:rsidRPr="00C469D0" w:rsidRDefault="001003BC" w:rsidP="00D314C5">
            <w:pPr>
              <w:rPr>
                <w:rFonts w:hAnsi="Times New Roman" w:cs="Times New Roman"/>
              </w:rPr>
            </w:pPr>
          </w:p>
        </w:tc>
        <w:tc>
          <w:tcPr>
            <w:tcW w:w="2048" w:type="dxa"/>
          </w:tcPr>
          <w:p w14:paraId="5B13EEFF" w14:textId="77777777" w:rsidR="001003BC" w:rsidRPr="00C469D0" w:rsidRDefault="001003BC" w:rsidP="00D314C5">
            <w:pPr>
              <w:rPr>
                <w:rFonts w:hAnsi="Times New Roman" w:cs="Times New Roman"/>
              </w:rPr>
            </w:pPr>
          </w:p>
        </w:tc>
        <w:tc>
          <w:tcPr>
            <w:tcW w:w="2262" w:type="dxa"/>
          </w:tcPr>
          <w:p w14:paraId="26C4A2A7" w14:textId="77777777" w:rsidR="001003BC" w:rsidRPr="00C469D0" w:rsidRDefault="001003BC" w:rsidP="00D314C5">
            <w:pPr>
              <w:rPr>
                <w:rFonts w:hAnsi="Times New Roman" w:cs="Times New Roman"/>
              </w:rPr>
            </w:pPr>
          </w:p>
        </w:tc>
      </w:tr>
      <w:tr w:rsidR="001003BC" w:rsidRPr="00C469D0" w14:paraId="3394D680" w14:textId="77777777" w:rsidTr="00ED1001">
        <w:tc>
          <w:tcPr>
            <w:tcW w:w="0" w:type="auto"/>
          </w:tcPr>
          <w:p w14:paraId="0BDBBB8E" w14:textId="77777777" w:rsidR="001003BC" w:rsidRPr="00C469D0" w:rsidRDefault="001003BC" w:rsidP="00D314C5">
            <w:pPr>
              <w:rPr>
                <w:rFonts w:eastAsia="Calibri" w:hAnsi="Times New Roman" w:cs="Times New Roman"/>
                <w:bCs/>
              </w:rPr>
            </w:pPr>
            <w:r w:rsidRPr="00C469D0">
              <w:rPr>
                <w:rFonts w:eastAsia="Calibri" w:hAnsi="Times New Roman" w:cs="Times New Roman"/>
                <w:bCs/>
              </w:rPr>
              <w:t>3.</w:t>
            </w:r>
          </w:p>
        </w:tc>
        <w:tc>
          <w:tcPr>
            <w:tcW w:w="3864" w:type="dxa"/>
          </w:tcPr>
          <w:p w14:paraId="07B6F83A" w14:textId="77777777" w:rsidR="001003BC" w:rsidRPr="00C469D0" w:rsidRDefault="001003BC" w:rsidP="00D314C5">
            <w:pPr>
              <w:tabs>
                <w:tab w:val="left" w:pos="1701"/>
              </w:tabs>
              <w:spacing w:line="20" w:lineRule="atLeast"/>
              <w:ind w:left="32"/>
              <w:rPr>
                <w:rFonts w:eastAsiaTheme="minorHAnsi" w:hAnsi="Times New Roman" w:cs="Times New Roman"/>
                <w:bCs/>
                <w:iCs/>
              </w:rPr>
            </w:pPr>
            <w:r w:rsidRPr="00C469D0">
              <w:rPr>
                <w:rFonts w:eastAsia="Calibri" w:hAnsi="Times New Roman" w:cs="Times New Roman"/>
                <w:bCs/>
              </w:rPr>
              <w:t>Jei tiekėjas pasitelkia ūkio subjektus – įrodymai, kad šie ištekliai bus prieinami per visą sutartinių įsipareigojimų vykdymo laikotarpį</w:t>
            </w:r>
          </w:p>
        </w:tc>
        <w:tc>
          <w:tcPr>
            <w:tcW w:w="928" w:type="dxa"/>
          </w:tcPr>
          <w:p w14:paraId="115D810C" w14:textId="77777777" w:rsidR="001003BC" w:rsidRPr="00C469D0" w:rsidRDefault="001003BC" w:rsidP="00D314C5">
            <w:pPr>
              <w:rPr>
                <w:rFonts w:hAnsi="Times New Roman" w:cs="Times New Roman"/>
              </w:rPr>
            </w:pPr>
          </w:p>
        </w:tc>
        <w:tc>
          <w:tcPr>
            <w:tcW w:w="2048" w:type="dxa"/>
          </w:tcPr>
          <w:p w14:paraId="4B2C50C5" w14:textId="77777777" w:rsidR="001003BC" w:rsidRPr="00C469D0" w:rsidRDefault="001003BC" w:rsidP="00D314C5">
            <w:pPr>
              <w:rPr>
                <w:rFonts w:hAnsi="Times New Roman" w:cs="Times New Roman"/>
              </w:rPr>
            </w:pPr>
          </w:p>
        </w:tc>
        <w:tc>
          <w:tcPr>
            <w:tcW w:w="2262" w:type="dxa"/>
          </w:tcPr>
          <w:p w14:paraId="7E23843B" w14:textId="77777777" w:rsidR="001003BC" w:rsidRPr="00C469D0" w:rsidRDefault="001003BC" w:rsidP="00D314C5">
            <w:pPr>
              <w:rPr>
                <w:rFonts w:hAnsi="Times New Roman" w:cs="Times New Roman"/>
              </w:rPr>
            </w:pPr>
          </w:p>
        </w:tc>
      </w:tr>
      <w:tr w:rsidR="001003BC" w:rsidRPr="00C469D0" w14:paraId="370CCA07" w14:textId="77777777" w:rsidTr="00ED1001">
        <w:tc>
          <w:tcPr>
            <w:tcW w:w="0" w:type="auto"/>
          </w:tcPr>
          <w:p w14:paraId="6FF5CB22" w14:textId="77777777" w:rsidR="001003BC" w:rsidRPr="00C469D0" w:rsidRDefault="001003BC" w:rsidP="00D314C5">
            <w:pPr>
              <w:rPr>
                <w:rFonts w:eastAsia="Calibri" w:hAnsi="Times New Roman" w:cs="Times New Roman"/>
                <w:bCs/>
              </w:rPr>
            </w:pPr>
            <w:r w:rsidRPr="00C469D0">
              <w:rPr>
                <w:rFonts w:eastAsia="Calibri" w:hAnsi="Times New Roman" w:cs="Times New Roman"/>
                <w:bCs/>
              </w:rPr>
              <w:t>4.</w:t>
            </w:r>
          </w:p>
        </w:tc>
        <w:tc>
          <w:tcPr>
            <w:tcW w:w="3864" w:type="dxa"/>
          </w:tcPr>
          <w:p w14:paraId="437EC100" w14:textId="77777777" w:rsidR="001003BC" w:rsidRPr="00C469D0" w:rsidRDefault="001003BC" w:rsidP="00D314C5">
            <w:pPr>
              <w:rPr>
                <w:rFonts w:hAnsi="Times New Roman" w:cs="Times New Roman"/>
                <w:bCs/>
              </w:rPr>
            </w:pPr>
            <w:r w:rsidRPr="00C469D0">
              <w:rPr>
                <w:rFonts w:eastAsiaTheme="minorHAnsi" w:hAnsi="Times New Roman" w:cs="Times New Roman"/>
                <w:bCs/>
                <w:iCs/>
              </w:rPr>
              <w:t>Pasirašytas EBVPD (</w:t>
            </w:r>
            <w:r w:rsidRPr="00C469D0">
              <w:rPr>
                <w:rFonts w:eastAsiaTheme="minorHAnsi" w:hAnsi="Times New Roman" w:cs="Times New Roman"/>
                <w:bCs/>
                <w:iCs/>
              </w:rPr>
              <w:fldChar w:fldCharType="begin"/>
            </w:r>
            <w:r w:rsidRPr="00C469D0">
              <w:rPr>
                <w:rFonts w:eastAsiaTheme="minorHAnsi" w:hAnsi="Times New Roman" w:cs="Times New Roman"/>
                <w:bCs/>
                <w:iCs/>
              </w:rPr>
              <w:instrText xml:space="preserve"> REF _Ref38898251 \h  \* MERGEFORMAT </w:instrText>
            </w:r>
            <w:r w:rsidRPr="00C469D0">
              <w:rPr>
                <w:rFonts w:eastAsiaTheme="minorHAnsi" w:hAnsi="Times New Roman" w:cs="Times New Roman"/>
                <w:bCs/>
                <w:iCs/>
              </w:rPr>
            </w:r>
            <w:r w:rsidRPr="00C469D0">
              <w:rPr>
                <w:rFonts w:eastAsiaTheme="minorHAnsi" w:hAnsi="Times New Roman" w:cs="Times New Roman"/>
                <w:bCs/>
                <w:iCs/>
              </w:rPr>
              <w:fldChar w:fldCharType="separate"/>
            </w:r>
            <w:r w:rsidRPr="00C469D0">
              <w:rPr>
                <w:rFonts w:eastAsia="Calibri" w:hAnsi="Times New Roman" w:cs="Times New Roman"/>
                <w:color w:val="0070C0"/>
              </w:rPr>
              <w:t>Pirkimo sąlygų 4 priedas „EBVPD“</w:t>
            </w:r>
            <w:r w:rsidRPr="00C469D0">
              <w:rPr>
                <w:rFonts w:hAnsi="Times New Roman" w:cs="Times New Roman"/>
                <w:color w:val="0070C0"/>
              </w:rPr>
              <w:t xml:space="preserve"> (XML formatu</w:t>
            </w:r>
            <w:r w:rsidRPr="00C469D0">
              <w:rPr>
                <w:rFonts w:hAnsi="Times New Roman" w:cs="Times New Roman"/>
              </w:rPr>
              <w:t>)</w:t>
            </w:r>
            <w:r w:rsidRPr="00C469D0">
              <w:rPr>
                <w:rFonts w:eastAsiaTheme="minorHAnsi" w:hAnsi="Times New Roman" w:cs="Times New Roman"/>
                <w:bCs/>
                <w:iCs/>
              </w:rPr>
              <w:fldChar w:fldCharType="end"/>
            </w:r>
            <w:r w:rsidRPr="00C469D0">
              <w:rPr>
                <w:rFonts w:eastAsiaTheme="minorHAnsi" w:hAnsi="Times New Roman" w:cs="Times New Roman"/>
                <w:bCs/>
                <w:iCs/>
              </w:rPr>
              <w:t>.</w:t>
            </w:r>
            <w:r w:rsidRPr="00C469D0">
              <w:rPr>
                <w:rFonts w:hAnsi="Times New Roman" w:cs="Times New Roman"/>
                <w:bCs/>
              </w:rPr>
              <w:t xml:space="preserve"> </w:t>
            </w:r>
          </w:p>
          <w:p w14:paraId="70BEFB55" w14:textId="77777777" w:rsidR="001003BC" w:rsidRPr="00C469D0" w:rsidRDefault="001003BC" w:rsidP="00D314C5">
            <w:pPr>
              <w:pStyle w:val="NoSpacing"/>
              <w:tabs>
                <w:tab w:val="left" w:pos="331"/>
              </w:tabs>
              <w:ind w:left="32" w:hanging="32"/>
              <w:rPr>
                <w:rFonts w:hAnsi="Times New Roman" w:cs="Times New Roman"/>
                <w:bCs/>
              </w:rPr>
            </w:pPr>
            <w:r w:rsidRPr="00C469D0">
              <w:rPr>
                <w:rFonts w:hAnsi="Times New Roman" w:cs="Times New Roman"/>
                <w:bCs/>
              </w:rPr>
              <w:t>Atskirą EBVPD pildo:</w:t>
            </w:r>
          </w:p>
          <w:p w14:paraId="69BCE004" w14:textId="77777777" w:rsidR="001003BC" w:rsidRPr="00C469D0" w:rsidRDefault="001003BC" w:rsidP="001003BC">
            <w:pPr>
              <w:pStyle w:val="NoSpacing"/>
              <w:numPr>
                <w:ilvl w:val="0"/>
                <w:numId w:val="2"/>
              </w:numPr>
              <w:tabs>
                <w:tab w:val="left" w:pos="331"/>
              </w:tabs>
              <w:ind w:left="0" w:hanging="32"/>
              <w:rPr>
                <w:rFonts w:hAnsi="Times New Roman" w:cs="Times New Roman"/>
                <w:bCs/>
              </w:rPr>
            </w:pPr>
            <w:r w:rsidRPr="00C469D0">
              <w:rPr>
                <w:rFonts w:hAnsi="Times New Roman" w:cs="Times New Roman"/>
                <w:bCs/>
              </w:rPr>
              <w:t>tiekėjas;</w:t>
            </w:r>
          </w:p>
          <w:p w14:paraId="0DEAE847" w14:textId="77777777" w:rsidR="001003BC" w:rsidRPr="00C469D0" w:rsidRDefault="001003BC" w:rsidP="001003BC">
            <w:pPr>
              <w:pStyle w:val="NoSpacing"/>
              <w:numPr>
                <w:ilvl w:val="0"/>
                <w:numId w:val="2"/>
              </w:numPr>
              <w:tabs>
                <w:tab w:val="left" w:pos="331"/>
              </w:tabs>
              <w:ind w:left="0" w:hanging="32"/>
              <w:rPr>
                <w:rFonts w:hAnsi="Times New Roman" w:cs="Times New Roman"/>
                <w:bCs/>
              </w:rPr>
            </w:pPr>
            <w:r w:rsidRPr="00C469D0">
              <w:rPr>
                <w:rFonts w:hAnsi="Times New Roman" w:cs="Times New Roman"/>
                <w:bCs/>
              </w:rPr>
              <w:t>kiekvienas tiekėjų grupės narys (jeigu pasiūlymą teikia tiekėjų grupė);</w:t>
            </w:r>
          </w:p>
          <w:p w14:paraId="07DD91B6" w14:textId="77777777" w:rsidR="001003BC" w:rsidRPr="00C469D0" w:rsidRDefault="001003BC" w:rsidP="001003BC">
            <w:pPr>
              <w:pStyle w:val="ListParagraph"/>
              <w:numPr>
                <w:ilvl w:val="0"/>
                <w:numId w:val="2"/>
              </w:numPr>
              <w:tabs>
                <w:tab w:val="left" w:pos="0"/>
                <w:tab w:val="left" w:pos="331"/>
              </w:tabs>
              <w:spacing w:line="20" w:lineRule="atLeast"/>
              <w:ind w:left="0" w:hanging="32"/>
              <w:rPr>
                <w:rFonts w:hAnsi="Times New Roman" w:cs="Times New Roman"/>
                <w:bCs/>
                <w:sz w:val="21"/>
                <w:szCs w:val="21"/>
              </w:rPr>
            </w:pPr>
            <w:r w:rsidRPr="00C469D0">
              <w:rPr>
                <w:rFonts w:hAnsi="Times New Roman" w:cs="Times New Roman"/>
                <w:bCs/>
                <w:sz w:val="21"/>
                <w:szCs w:val="21"/>
              </w:rPr>
              <w:t>kiekvienas ūkio subjektas, kurio pajėgumais remiasi tiekėjas pagal VPĮ 49 str. (jei yra);</w:t>
            </w:r>
          </w:p>
          <w:p w14:paraId="571EACD7" w14:textId="1E261A75" w:rsidR="001003BC" w:rsidRPr="00121C2D" w:rsidRDefault="001003BC" w:rsidP="00D314C5">
            <w:pPr>
              <w:pStyle w:val="ListParagraph"/>
              <w:numPr>
                <w:ilvl w:val="0"/>
                <w:numId w:val="2"/>
              </w:numPr>
              <w:tabs>
                <w:tab w:val="left" w:pos="331"/>
              </w:tabs>
              <w:spacing w:line="20" w:lineRule="atLeast"/>
              <w:ind w:left="0" w:hanging="32"/>
              <w:rPr>
                <w:rFonts w:hAnsi="Times New Roman" w:cs="Times New Roman"/>
                <w:bCs/>
                <w:iCs/>
                <w:color w:val="00B050"/>
                <w:sz w:val="21"/>
                <w:szCs w:val="21"/>
              </w:rPr>
            </w:pPr>
            <w:r w:rsidRPr="00C469D0">
              <w:rPr>
                <w:rFonts w:hAnsi="Times New Roman" w:cs="Times New Roman"/>
                <w:iCs/>
                <w:sz w:val="21"/>
                <w:szCs w:val="21"/>
              </w:rPr>
              <w:t>kiekvienas subtiekėjas atskirai</w:t>
            </w:r>
            <w:r w:rsidRPr="00C469D0">
              <w:rPr>
                <w:rFonts w:hAnsi="Times New Roman" w:cs="Times New Roman"/>
                <w:bCs/>
                <w:iCs/>
                <w:sz w:val="21"/>
                <w:szCs w:val="21"/>
              </w:rPr>
              <w:t>.</w:t>
            </w:r>
          </w:p>
        </w:tc>
        <w:tc>
          <w:tcPr>
            <w:tcW w:w="928" w:type="dxa"/>
          </w:tcPr>
          <w:p w14:paraId="4ED98B3F" w14:textId="77777777" w:rsidR="001003BC" w:rsidRPr="00C469D0" w:rsidRDefault="001003BC" w:rsidP="00D314C5">
            <w:pPr>
              <w:rPr>
                <w:rFonts w:hAnsi="Times New Roman" w:cs="Times New Roman"/>
              </w:rPr>
            </w:pPr>
          </w:p>
        </w:tc>
        <w:tc>
          <w:tcPr>
            <w:tcW w:w="2048" w:type="dxa"/>
          </w:tcPr>
          <w:p w14:paraId="0ABFD33F" w14:textId="77777777" w:rsidR="001003BC" w:rsidRPr="00C469D0" w:rsidRDefault="001003BC" w:rsidP="00D314C5">
            <w:pPr>
              <w:rPr>
                <w:rFonts w:hAnsi="Times New Roman" w:cs="Times New Roman"/>
              </w:rPr>
            </w:pPr>
          </w:p>
        </w:tc>
        <w:tc>
          <w:tcPr>
            <w:tcW w:w="2262" w:type="dxa"/>
          </w:tcPr>
          <w:p w14:paraId="7C17C5D0" w14:textId="77777777" w:rsidR="001003BC" w:rsidRPr="00C469D0" w:rsidRDefault="001003BC" w:rsidP="00D314C5">
            <w:pPr>
              <w:rPr>
                <w:rFonts w:hAnsi="Times New Roman" w:cs="Times New Roman"/>
              </w:rPr>
            </w:pPr>
          </w:p>
        </w:tc>
      </w:tr>
    </w:tbl>
    <w:p w14:paraId="00AF45FD" w14:textId="77777777" w:rsidR="001003BC" w:rsidRPr="00C469D0" w:rsidRDefault="001003BC" w:rsidP="001003BC">
      <w:pPr>
        <w:spacing w:after="0" w:line="240" w:lineRule="auto"/>
        <w:jc w:val="both"/>
        <w:rPr>
          <w:rFonts w:ascii="Times New Roman" w:hAnsi="Times New Roman" w:cs="Times New Roman"/>
          <w:b/>
          <w:bCs/>
        </w:rPr>
      </w:pPr>
    </w:p>
    <w:p w14:paraId="6AD41B51" w14:textId="77777777" w:rsidR="009613A7" w:rsidRPr="00164407" w:rsidRDefault="009613A7" w:rsidP="009613A7">
      <w:pPr>
        <w:widowControl w:val="0"/>
        <w:suppressAutoHyphens/>
        <w:autoSpaceDE w:val="0"/>
        <w:spacing w:after="0" w:line="240" w:lineRule="auto"/>
        <w:jc w:val="both"/>
        <w:rPr>
          <w:rFonts w:ascii="Times New Roman" w:eastAsia="Times New Roman" w:hAnsi="Times New Roman" w:cs="Times New Roman"/>
          <w:b/>
          <w:bCs/>
          <w:lang w:eastAsia="zh-CN"/>
        </w:rPr>
      </w:pPr>
      <w:r w:rsidRPr="00164407">
        <w:rPr>
          <w:rFonts w:ascii="Times New Roman" w:eastAsia="Times New Roman" w:hAnsi="Times New Roman" w:cs="Times New Roman"/>
          <w:b/>
          <w:bCs/>
          <w:lang w:eastAsia="zh-CN"/>
        </w:rPr>
        <w:t>Pasirašydamas šį pasiūlymą, teikiu šiuos patvirtinimus:</w:t>
      </w:r>
    </w:p>
    <w:p w14:paraId="6628D1E2" w14:textId="77777777" w:rsidR="009613A7" w:rsidRPr="00164407" w:rsidRDefault="009613A7" w:rsidP="009613A7">
      <w:pPr>
        <w:widowControl w:val="0"/>
        <w:suppressAutoHyphens/>
        <w:autoSpaceDE w:val="0"/>
        <w:spacing w:after="0" w:line="240" w:lineRule="auto"/>
        <w:ind w:firstLine="720"/>
        <w:jc w:val="both"/>
        <w:rPr>
          <w:rFonts w:ascii="Times New Roman" w:eastAsia="Times New Roman" w:hAnsi="Times New Roman" w:cs="Times New Roman"/>
          <w:b/>
          <w:bCs/>
          <w:lang w:eastAsia="zh-CN"/>
        </w:rPr>
      </w:pPr>
    </w:p>
    <w:p w14:paraId="6727E448" w14:textId="77777777" w:rsidR="00523414" w:rsidRPr="00164407" w:rsidRDefault="00523414" w:rsidP="00523414">
      <w:pPr>
        <w:spacing w:after="0" w:line="240" w:lineRule="auto"/>
        <w:ind w:firstLine="851"/>
        <w:jc w:val="both"/>
        <w:rPr>
          <w:rFonts w:ascii="Times New Roman" w:eastAsia="Calibri" w:hAnsi="Times New Roman" w:cs="Times New Roman"/>
          <w:b/>
          <w:bCs/>
          <w:smallCaps/>
          <w:color w:val="000000"/>
          <w:sz w:val="22"/>
          <w:szCs w:val="22"/>
        </w:rPr>
      </w:pPr>
      <w:r w:rsidRPr="00164407">
        <w:rPr>
          <w:rFonts w:ascii="Times New Roman" w:eastAsia="Calibri" w:hAnsi="Times New Roman" w:cs="Times New Roman"/>
          <w:b/>
          <w:color w:val="000000"/>
          <w:sz w:val="22"/>
          <w:szCs w:val="22"/>
        </w:rPr>
        <w:t xml:space="preserve">Dėl Reglamento nuostatų tiekėjas patvirtina, kad: </w:t>
      </w:r>
    </w:p>
    <w:p w14:paraId="006D8137" w14:textId="77777777" w:rsidR="00523414" w:rsidRPr="00164407" w:rsidRDefault="00523414" w:rsidP="00523414">
      <w:pPr>
        <w:spacing w:after="0" w:line="240" w:lineRule="auto"/>
        <w:ind w:firstLine="851"/>
        <w:contextualSpacing/>
        <w:jc w:val="both"/>
        <w:rPr>
          <w:rFonts w:ascii="Times New Roman" w:eastAsia="Calibri" w:hAnsi="Times New Roman" w:cs="Times New Roman"/>
          <w:color w:val="000000"/>
          <w:sz w:val="22"/>
          <w:szCs w:val="22"/>
        </w:rPr>
      </w:pPr>
      <w:r w:rsidRPr="00164407">
        <w:rPr>
          <w:rFonts w:ascii="Times New Roman" w:eastAsia="Calibri" w:hAnsi="Times New Roman" w:cs="Times New Roman"/>
          <w:color w:val="000000"/>
          <w:sz w:val="22"/>
          <w:szCs w:val="22"/>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0402D368" w14:textId="77777777" w:rsidR="00523414" w:rsidRPr="00164407" w:rsidRDefault="00523414" w:rsidP="00523414">
      <w:pPr>
        <w:spacing w:after="0" w:line="240" w:lineRule="auto"/>
        <w:ind w:firstLine="851"/>
        <w:contextualSpacing/>
        <w:jc w:val="both"/>
        <w:rPr>
          <w:rFonts w:ascii="Times New Roman" w:eastAsia="Calibri" w:hAnsi="Times New Roman" w:cs="Times New Roman"/>
          <w:color w:val="000000"/>
          <w:sz w:val="22"/>
          <w:szCs w:val="22"/>
        </w:rPr>
      </w:pPr>
      <w:r w:rsidRPr="00164407">
        <w:rPr>
          <w:rFonts w:ascii="Times New Roman" w:eastAsia="Calibri" w:hAnsi="Times New Roman" w:cs="Times New Roman"/>
          <w:color w:val="000000"/>
          <w:sz w:val="22"/>
          <w:szCs w:val="22"/>
        </w:rPr>
        <w:t>(a) jo atstovaujamas tiekėjas (ir nė vienas iš tiekėjų grupės narių) nėra Rusijos pilietis arba Rusijoje įsisteigęs fizinis ar juridinis asmuo, subjektas ar įstaiga;</w:t>
      </w:r>
    </w:p>
    <w:p w14:paraId="7B74E7A3" w14:textId="77777777" w:rsidR="00523414" w:rsidRPr="00164407" w:rsidRDefault="00523414" w:rsidP="00523414">
      <w:pPr>
        <w:spacing w:after="0" w:line="240" w:lineRule="auto"/>
        <w:ind w:firstLine="851"/>
        <w:contextualSpacing/>
        <w:jc w:val="both"/>
        <w:rPr>
          <w:rFonts w:ascii="Times New Roman" w:eastAsia="Calibri" w:hAnsi="Times New Roman" w:cs="Times New Roman"/>
          <w:color w:val="000000"/>
          <w:sz w:val="22"/>
          <w:szCs w:val="22"/>
        </w:rPr>
      </w:pPr>
      <w:r w:rsidRPr="00164407">
        <w:rPr>
          <w:rFonts w:ascii="Times New Roman" w:eastAsia="Calibri" w:hAnsi="Times New Roman" w:cs="Times New Roman"/>
          <w:color w:val="000000"/>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4EE76004" w14:textId="77777777" w:rsidR="00523414" w:rsidRPr="00164407" w:rsidRDefault="00523414" w:rsidP="00523414">
      <w:pPr>
        <w:spacing w:after="0" w:line="240" w:lineRule="auto"/>
        <w:ind w:firstLine="851"/>
        <w:contextualSpacing/>
        <w:jc w:val="both"/>
        <w:rPr>
          <w:rFonts w:ascii="Times New Roman" w:eastAsia="Calibri" w:hAnsi="Times New Roman" w:cs="Times New Roman"/>
          <w:color w:val="000000"/>
          <w:sz w:val="22"/>
          <w:szCs w:val="22"/>
        </w:rPr>
      </w:pPr>
      <w:r w:rsidRPr="00164407">
        <w:rPr>
          <w:rFonts w:ascii="Times New Roman" w:eastAsia="Calibri" w:hAnsi="Times New Roman" w:cs="Times New Roman"/>
          <w:color w:val="000000"/>
          <w:sz w:val="22"/>
          <w:szCs w:val="22"/>
        </w:rPr>
        <w:t>(c) nei jis, nei jo atstovaujama bendrovė nėra fizinis ar juridinis asmuo, subjektas ar įstaiga, veikianti a) arba b) punkte nurodyto subjekto vardu ar jo nurodymu;</w:t>
      </w:r>
    </w:p>
    <w:p w14:paraId="1D5B6786" w14:textId="77777777" w:rsidR="00523414" w:rsidRPr="00164407" w:rsidRDefault="00523414" w:rsidP="00523414">
      <w:pPr>
        <w:spacing w:after="0" w:line="240" w:lineRule="auto"/>
        <w:ind w:firstLine="851"/>
        <w:contextualSpacing/>
        <w:jc w:val="both"/>
        <w:rPr>
          <w:rFonts w:ascii="Times New Roman" w:eastAsia="Calibri" w:hAnsi="Times New Roman" w:cs="Times New Roman"/>
          <w:color w:val="000000"/>
          <w:sz w:val="22"/>
          <w:szCs w:val="22"/>
        </w:rPr>
      </w:pPr>
      <w:r w:rsidRPr="00164407">
        <w:rPr>
          <w:rFonts w:ascii="Times New Roman" w:eastAsia="Calibri" w:hAnsi="Times New Roman" w:cs="Times New Roman"/>
          <w:color w:val="000000"/>
          <w:sz w:val="22"/>
          <w:szCs w:val="22"/>
        </w:rPr>
        <w:t>(d) a)-c) punktuose išvardyti subjektai nedalyvauja subtiekėjais, tiekėjais ar subjektais, kurių pajėgumais remiasi jo atstovaujamas tiekėjas, tais atvejais kai jiems tenka daugiau kaip 10 % sutarties vertės.</w:t>
      </w:r>
    </w:p>
    <w:p w14:paraId="569F5300" w14:textId="77777777" w:rsidR="00523414" w:rsidRPr="00164407" w:rsidRDefault="00523414" w:rsidP="00523414">
      <w:pPr>
        <w:spacing w:after="0" w:line="240" w:lineRule="auto"/>
        <w:ind w:firstLine="851"/>
        <w:jc w:val="both"/>
        <w:rPr>
          <w:rFonts w:ascii="Times New Roman" w:eastAsia="Calibri" w:hAnsi="Times New Roman" w:cs="Times New Roman"/>
          <w:b/>
          <w:color w:val="000000" w:themeColor="text1"/>
          <w:sz w:val="22"/>
          <w:szCs w:val="22"/>
        </w:rPr>
      </w:pPr>
    </w:p>
    <w:p w14:paraId="3940003E" w14:textId="77777777" w:rsidR="00523414" w:rsidRPr="00164407" w:rsidRDefault="00523414" w:rsidP="00523414">
      <w:pPr>
        <w:spacing w:after="0" w:line="240" w:lineRule="auto"/>
        <w:ind w:firstLine="851"/>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b/>
          <w:color w:val="000000" w:themeColor="text1"/>
          <w:sz w:val="22"/>
          <w:szCs w:val="22"/>
        </w:rPr>
        <w:t>Dėl nacionalinio saugumo reikalavimų (Viešųjų pirkimų įstatymo 37 str. 9 d. ir 47 str. 9 d.</w:t>
      </w:r>
      <w:r w:rsidRPr="00164407">
        <w:rPr>
          <w:rFonts w:ascii="Times New Roman" w:hAnsi="Times New Roman" w:cs="Times New Roman"/>
          <w:b/>
          <w:bCs/>
          <w:color w:val="000000" w:themeColor="text1"/>
          <w:sz w:val="22"/>
          <w:szCs w:val="22"/>
          <w:bdr w:val="none" w:sz="0" w:space="0" w:color="auto" w:frame="1"/>
          <w:shd w:val="clear" w:color="auto" w:fill="FFFFFF"/>
        </w:rPr>
        <w:t>)</w:t>
      </w:r>
      <w:r w:rsidRPr="00164407">
        <w:rPr>
          <w:rFonts w:ascii="Times New Roman" w:hAnsi="Times New Roman" w:cs="Times New Roman"/>
          <w:color w:val="000000" w:themeColor="text1"/>
          <w:sz w:val="22"/>
          <w:szCs w:val="22"/>
          <w:bdr w:val="none" w:sz="0" w:space="0" w:color="auto" w:frame="1"/>
          <w:shd w:val="clear" w:color="auto" w:fill="FFFFFF"/>
        </w:rPr>
        <w:t xml:space="preserve"> </w:t>
      </w:r>
      <w:r w:rsidRPr="00164407">
        <w:rPr>
          <w:rFonts w:ascii="Times New Roman" w:eastAsia="Calibri" w:hAnsi="Times New Roman" w:cs="Times New Roman"/>
          <w:b/>
          <w:color w:val="000000" w:themeColor="text1"/>
          <w:sz w:val="22"/>
          <w:szCs w:val="22"/>
        </w:rPr>
        <w:t>tiekėjas patvirtina, kad:</w:t>
      </w:r>
    </w:p>
    <w:p w14:paraId="67560ACF" w14:textId="77777777" w:rsidR="00523414" w:rsidRPr="00164407" w:rsidRDefault="00523414" w:rsidP="00523414">
      <w:pPr>
        <w:spacing w:after="0" w:line="240" w:lineRule="auto"/>
        <w:ind w:firstLine="851"/>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164407">
        <w:rPr>
          <w:rFonts w:ascii="Times New Roman" w:hAnsi="Times New Roman" w:cs="Times New Roman"/>
          <w:bCs/>
          <w:sz w:val="22"/>
          <w:szCs w:val="22"/>
          <w:lang w:eastAsia="ar-SA"/>
        </w:rPr>
        <w:t xml:space="preserve">Rusijos Federacijoje, Baltarusijos Respublikoje, </w:t>
      </w:r>
      <w:r w:rsidRPr="00164407">
        <w:rPr>
          <w:rFonts w:ascii="Times New Roman" w:hAnsi="Times New Roman" w:cs="Times New Roman"/>
          <w:sz w:val="22"/>
          <w:szCs w:val="22"/>
        </w:rPr>
        <w:t xml:space="preserve">Kinijos Liaudies Respublikoje (išskyrus Taivano provinciją), Rusijos </w:t>
      </w:r>
      <w:r w:rsidRPr="00164407">
        <w:rPr>
          <w:rFonts w:ascii="Times New Roman" w:hAnsi="Times New Roman" w:cs="Times New Roman"/>
          <w:sz w:val="22"/>
          <w:szCs w:val="22"/>
        </w:rPr>
        <w:lastRenderedPageBreak/>
        <w:t xml:space="preserve">Federacijos aneksuotame Kryme, Moldovos Respublikos Vyriausybės nekontroliuojamoje Padniestrės teritorijoje, Sakartvelo Vyriausybės nekontroliuojamoje Abchazijos ir Pietų Osetijos </w:t>
      </w:r>
      <w:r w:rsidRPr="00164407">
        <w:rPr>
          <w:rFonts w:ascii="Times New Roman" w:eastAsia="Calibri" w:hAnsi="Times New Roman" w:cs="Times New Roman"/>
          <w:color w:val="000000" w:themeColor="text1"/>
          <w:sz w:val="22"/>
          <w:szCs w:val="22"/>
        </w:rPr>
        <w:t xml:space="preserve">teritorijose. </w:t>
      </w:r>
    </w:p>
    <w:p w14:paraId="442A88CC" w14:textId="169BD6C1" w:rsidR="00523414" w:rsidRPr="00164407" w:rsidRDefault="00523414" w:rsidP="00523414">
      <w:pPr>
        <w:spacing w:after="0" w:line="240" w:lineRule="auto"/>
        <w:ind w:firstLine="851"/>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 xml:space="preserve">2. tiekėjo siūlomos </w:t>
      </w:r>
      <w:r w:rsidRPr="00164407">
        <w:rPr>
          <w:rFonts w:ascii="Times New Roman" w:eastAsia="Calibri" w:hAnsi="Times New Roman" w:cs="Times New Roman"/>
          <w:b/>
          <w:color w:val="000000" w:themeColor="text1"/>
          <w:sz w:val="22"/>
          <w:szCs w:val="22"/>
        </w:rPr>
        <w:t xml:space="preserve">paslaugos </w:t>
      </w:r>
      <w:r w:rsidRPr="00164407">
        <w:rPr>
          <w:rFonts w:ascii="Times New Roman" w:eastAsia="Calibri" w:hAnsi="Times New Roman" w:cs="Times New Roman"/>
          <w:color w:val="000000" w:themeColor="text1"/>
          <w:sz w:val="22"/>
          <w:szCs w:val="22"/>
        </w:rPr>
        <w:t xml:space="preserve">nekelia grėsmės nacionaliniam saugumui – vadovaujantis VPĮ 37 straipsnio 9 dalies 2 punktu, paslaugų tiekimas nėra vykdomas iš </w:t>
      </w:r>
      <w:r w:rsidRPr="00164407">
        <w:rPr>
          <w:rFonts w:ascii="Times New Roman" w:hAnsi="Times New Roman" w:cs="Times New Roman"/>
          <w:bCs/>
          <w:sz w:val="22"/>
          <w:szCs w:val="22"/>
          <w:lang w:eastAsia="ar-SA"/>
        </w:rPr>
        <w:t xml:space="preserve">Rusijos Federacijos, Baltarusijos Respublikos, </w:t>
      </w:r>
      <w:r w:rsidRPr="00164407">
        <w:rPr>
          <w:rFonts w:ascii="Times New Roman" w:hAnsi="Times New Roman" w:cs="Times New Roman"/>
          <w:sz w:val="22"/>
          <w:szCs w:val="22"/>
        </w:rPr>
        <w:t xml:space="preserve">Kinijos Liaudies Respublikos (išskyrus Taivano provinciją), </w:t>
      </w:r>
      <w:r w:rsidRPr="00523414">
        <w:rPr>
          <w:rFonts w:ascii="Times New Roman" w:hAnsi="Times New Roman" w:cs="Times New Roman"/>
          <w:sz w:val="22"/>
          <w:szCs w:val="22"/>
        </w:rPr>
        <w:t>Rusijos Federacijos aneksuoto Krymo, Moldovos Respublikos Vyriausybės nekontroliuojamoje Padniestrės teritorijos, Sakartvelo</w:t>
      </w:r>
      <w:r w:rsidRPr="00164407">
        <w:rPr>
          <w:rFonts w:ascii="Times New Roman" w:hAnsi="Times New Roman" w:cs="Times New Roman"/>
          <w:sz w:val="22"/>
          <w:szCs w:val="22"/>
        </w:rPr>
        <w:t xml:space="preserve"> Vyriausybės nekontroliuojamos Abchazijos ir Pietų Osetijos teritorijos</w:t>
      </w:r>
      <w:r w:rsidRPr="00164407">
        <w:rPr>
          <w:rFonts w:ascii="Times New Roman" w:eastAsia="Calibri" w:hAnsi="Times New Roman" w:cs="Times New Roman"/>
          <w:color w:val="000000" w:themeColor="text1"/>
          <w:sz w:val="22"/>
          <w:szCs w:val="22"/>
        </w:rPr>
        <w:t>.</w:t>
      </w:r>
    </w:p>
    <w:p w14:paraId="2ECECC02" w14:textId="77777777" w:rsidR="00523414" w:rsidRPr="00164407" w:rsidRDefault="00523414" w:rsidP="00523414">
      <w:pPr>
        <w:spacing w:after="0" w:line="240" w:lineRule="auto"/>
        <w:ind w:firstLine="851"/>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4E7530A8" w14:textId="77777777" w:rsidR="00523414" w:rsidRPr="00164407" w:rsidRDefault="00523414" w:rsidP="00523414">
      <w:pPr>
        <w:spacing w:after="0" w:line="240" w:lineRule="auto"/>
        <w:ind w:firstLine="851"/>
        <w:jc w:val="both"/>
        <w:rPr>
          <w:rFonts w:ascii="Times New Roman" w:eastAsia="Calibri" w:hAnsi="Times New Roman" w:cs="Times New Roman"/>
          <w:color w:val="000000" w:themeColor="text1"/>
          <w:sz w:val="22"/>
          <w:szCs w:val="22"/>
        </w:rPr>
      </w:pPr>
    </w:p>
    <w:p w14:paraId="00D88543" w14:textId="77777777" w:rsidR="00523414" w:rsidRPr="00164407" w:rsidRDefault="00523414" w:rsidP="00523414">
      <w:pPr>
        <w:spacing w:after="0" w:line="240" w:lineRule="auto"/>
        <w:ind w:firstLine="851"/>
        <w:jc w:val="both"/>
        <w:rPr>
          <w:rFonts w:ascii="Times New Roman" w:eastAsia="Calibri" w:hAnsi="Times New Roman" w:cs="Times New Roman"/>
          <w:b/>
          <w:color w:val="000000" w:themeColor="text1"/>
          <w:sz w:val="22"/>
          <w:szCs w:val="22"/>
        </w:rPr>
      </w:pPr>
      <w:r w:rsidRPr="00164407">
        <w:rPr>
          <w:rFonts w:ascii="Times New Roman" w:eastAsia="Calibri" w:hAnsi="Times New Roman" w:cs="Times New Roman"/>
          <w:b/>
          <w:color w:val="000000" w:themeColor="text1"/>
          <w:sz w:val="22"/>
          <w:szCs w:val="22"/>
        </w:rPr>
        <w:t>Dėl nacionalinio saugumo reikalavimų (Viešųjų pirkimų įstatymo 45 str. 2</w:t>
      </w:r>
      <w:r w:rsidRPr="00164407">
        <w:rPr>
          <w:rFonts w:ascii="Times New Roman" w:eastAsia="Calibri" w:hAnsi="Times New Roman" w:cs="Times New Roman"/>
          <w:b/>
          <w:color w:val="000000" w:themeColor="text1"/>
          <w:sz w:val="22"/>
          <w:szCs w:val="22"/>
          <w:vertAlign w:val="superscript"/>
        </w:rPr>
        <w:t>1</w:t>
      </w:r>
      <w:r w:rsidRPr="00164407">
        <w:rPr>
          <w:rFonts w:ascii="Times New Roman" w:eastAsia="Calibri" w:hAnsi="Times New Roman" w:cs="Times New Roman"/>
          <w:b/>
          <w:color w:val="000000" w:themeColor="text1"/>
          <w:sz w:val="22"/>
          <w:szCs w:val="22"/>
        </w:rPr>
        <w:t xml:space="preserve"> 6 </w:t>
      </w:r>
      <w:r w:rsidRPr="00164407">
        <w:rPr>
          <w:rFonts w:ascii="Times New Roman" w:hAnsi="Times New Roman" w:cs="Times New Roman"/>
          <w:b/>
          <w:bCs/>
          <w:color w:val="000000" w:themeColor="text1"/>
          <w:sz w:val="22"/>
          <w:szCs w:val="22"/>
          <w:bdr w:val="none" w:sz="0" w:space="0" w:color="auto" w:frame="1"/>
          <w:shd w:val="clear" w:color="auto" w:fill="FFFFFF"/>
        </w:rPr>
        <w:t>p.)</w:t>
      </w:r>
      <w:r w:rsidRPr="00164407">
        <w:rPr>
          <w:rFonts w:ascii="Times New Roman" w:hAnsi="Times New Roman" w:cs="Times New Roman"/>
          <w:color w:val="000000" w:themeColor="text1"/>
          <w:sz w:val="22"/>
          <w:szCs w:val="22"/>
          <w:bdr w:val="none" w:sz="0" w:space="0" w:color="auto" w:frame="1"/>
          <w:shd w:val="clear" w:color="auto" w:fill="FFFFFF"/>
        </w:rPr>
        <w:t xml:space="preserve"> </w:t>
      </w:r>
      <w:r w:rsidRPr="00164407">
        <w:rPr>
          <w:rFonts w:ascii="Times New Roman" w:eastAsia="Calibri" w:hAnsi="Times New Roman" w:cs="Times New Roman"/>
          <w:b/>
          <w:color w:val="000000" w:themeColor="text1"/>
          <w:sz w:val="22"/>
          <w:szCs w:val="22"/>
        </w:rPr>
        <w:t>tiekėjas patvirtina, kad:</w:t>
      </w:r>
    </w:p>
    <w:p w14:paraId="0D7D01DB" w14:textId="1AFA115E" w:rsidR="00523414" w:rsidRPr="00164407" w:rsidRDefault="00523414" w:rsidP="00523414">
      <w:pPr>
        <w:spacing w:after="0" w:line="240" w:lineRule="auto"/>
        <w:ind w:firstLine="851"/>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 xml:space="preserve">tiekėjas, jo subtiekėjas, ūkio subjektas, kurio pajėgumais remiamasi, </w:t>
      </w:r>
      <w:r w:rsidRPr="00164407">
        <w:rPr>
          <w:rFonts w:ascii="Times New Roman" w:eastAsia="Calibri" w:hAnsi="Times New Roman" w:cs="Times New Roman"/>
          <w:b/>
          <w:color w:val="000000" w:themeColor="text1"/>
          <w:sz w:val="22"/>
          <w:szCs w:val="22"/>
        </w:rPr>
        <w:t xml:space="preserve">nevykdo </w:t>
      </w:r>
      <w:r w:rsidRPr="00164407">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164407">
        <w:rPr>
          <w:rFonts w:ascii="Times New Roman" w:eastAsia="Calibri" w:hAnsi="Times New Roman" w:cs="Times New Roman"/>
          <w:color w:val="000000" w:themeColor="text1"/>
          <w:sz w:val="22"/>
          <w:szCs w:val="22"/>
        </w:rPr>
        <w:t xml:space="preserve"> arba </w:t>
      </w:r>
      <w:r w:rsidRPr="00164407">
        <w:rPr>
          <w:rFonts w:ascii="Times New Roman" w:eastAsia="Calibri" w:hAnsi="Times New Roman" w:cs="Times New Roman"/>
          <w:b/>
          <w:color w:val="000000" w:themeColor="text1"/>
          <w:sz w:val="22"/>
          <w:szCs w:val="22"/>
        </w:rPr>
        <w:t>nėra</w:t>
      </w:r>
      <w:r w:rsidRPr="00164407">
        <w:rPr>
          <w:rFonts w:ascii="Times New Roman" w:eastAsia="Calibri" w:hAnsi="Times New Roman" w:cs="Times New Roman"/>
          <w:color w:val="000000" w:themeColor="text1"/>
          <w:sz w:val="22"/>
          <w:szCs w:val="22"/>
        </w:rPr>
        <w:t xml:space="preserve"> yra ūkio subjekto grupes, kurios bet kuris narys vykdo veiklą </w:t>
      </w:r>
      <w:r w:rsidRPr="00164407">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164407">
        <w:rPr>
          <w:rFonts w:ascii="Times New Roman" w:eastAsia="Calibri" w:hAnsi="Times New Roman" w:cs="Times New Roman"/>
          <w:color w:val="000000" w:themeColor="text1"/>
          <w:sz w:val="22"/>
          <w:szCs w:val="22"/>
        </w:rPr>
        <w:t>narys arba jos vadovas, kitas valdymo ar pri</w:t>
      </w:r>
      <w:r>
        <w:rPr>
          <w:rFonts w:ascii="Times New Roman" w:eastAsia="Calibri" w:hAnsi="Times New Roman" w:cs="Times New Roman"/>
          <w:color w:val="000000" w:themeColor="text1"/>
          <w:sz w:val="22"/>
          <w:szCs w:val="22"/>
        </w:rPr>
        <w:t>e</w:t>
      </w:r>
      <w:r w:rsidRPr="00164407">
        <w:rPr>
          <w:rFonts w:ascii="Times New Roman" w:eastAsia="Calibri" w:hAnsi="Times New Roman" w:cs="Times New Roman"/>
          <w:color w:val="000000" w:themeColor="text1"/>
          <w:sz w:val="22"/>
          <w:szCs w:val="22"/>
        </w:rPr>
        <w:t>žiūros organo narys ar kitas asmuo (kiti asmenys), turintis (turintys) teisę atstovauti tiekėjui, subtiekėjui, ūkio subjektui, kurio pajėgumais remiamasi, ar ji kontroliuoti, jo vardu priimti sprendim</w:t>
      </w:r>
      <w:r w:rsidR="007D428B">
        <w:rPr>
          <w:rFonts w:ascii="Times New Roman" w:eastAsia="Calibri" w:hAnsi="Times New Roman" w:cs="Times New Roman"/>
          <w:color w:val="000000" w:themeColor="text1"/>
          <w:sz w:val="22"/>
          <w:szCs w:val="22"/>
        </w:rPr>
        <w:t>ą</w:t>
      </w:r>
      <w:r w:rsidRPr="00164407">
        <w:rPr>
          <w:rFonts w:ascii="Times New Roman" w:eastAsia="Calibri" w:hAnsi="Times New Roman" w:cs="Times New Roman"/>
          <w:color w:val="000000" w:themeColor="text1"/>
          <w:sz w:val="22"/>
          <w:szCs w:val="22"/>
        </w:rPr>
        <w:t>, sudaryti sandori, ir tokiu būdu dalyvauja tokių ūkio subjektų grupių ir (ar) ūkio subjektų veikloje.</w:t>
      </w:r>
    </w:p>
    <w:p w14:paraId="0FBCEFFA" w14:textId="77777777" w:rsidR="00523414" w:rsidRPr="00164407" w:rsidRDefault="00523414" w:rsidP="00523414">
      <w:pPr>
        <w:tabs>
          <w:tab w:val="left" w:pos="709"/>
        </w:tabs>
        <w:spacing w:after="0" w:line="240" w:lineRule="auto"/>
        <w:ind w:firstLine="567"/>
        <w:jc w:val="both"/>
        <w:rPr>
          <w:rFonts w:ascii="Times New Roman" w:hAnsi="Times New Roman" w:cs="Times New Roman"/>
        </w:rPr>
      </w:pPr>
      <w:r w:rsidRPr="00164407">
        <w:rPr>
          <w:rFonts w:ascii="Times New Roman" w:hAnsi="Times New Roman" w:cs="Times New Roman"/>
        </w:rPr>
        <w:t>šie duomenys yra teisingi ir aktualūs pasiūlymo pateikimo dieną.</w:t>
      </w:r>
    </w:p>
    <w:p w14:paraId="5E4EF863" w14:textId="77777777" w:rsidR="00523414" w:rsidRPr="00164407" w:rsidRDefault="00523414" w:rsidP="00523414">
      <w:pPr>
        <w:tabs>
          <w:tab w:val="left" w:pos="709"/>
        </w:tabs>
        <w:spacing w:after="0" w:line="240" w:lineRule="auto"/>
        <w:ind w:firstLine="567"/>
        <w:jc w:val="both"/>
        <w:rPr>
          <w:rFonts w:ascii="Times New Roman" w:hAnsi="Times New Roman" w:cs="Times New Roman"/>
        </w:rPr>
      </w:pPr>
      <w:r w:rsidRPr="00164407">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w:t>
      </w:r>
      <w:proofErr w:type="spellStart"/>
      <w:r w:rsidRPr="00164407">
        <w:rPr>
          <w:rFonts w:ascii="Times New Roman" w:hAnsi="Times New Roman" w:cs="Times New Roman"/>
        </w:rPr>
        <w:t>in</w:t>
      </w:r>
      <w:proofErr w:type="spellEnd"/>
      <w:r w:rsidRPr="00164407">
        <w:rPr>
          <w:rFonts w:ascii="Times New Roman" w:hAnsi="Times New Roman" w:cs="Times New Roma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80CB50F" w14:textId="77777777" w:rsidR="00EE73C8" w:rsidRDefault="00EE73C8" w:rsidP="001003BC">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5F1CAD69" w14:textId="58C35124" w:rsidR="001003BC" w:rsidRPr="00C469D0" w:rsidRDefault="001003BC" w:rsidP="00EE73C8">
      <w:pPr>
        <w:spacing w:after="0" w:line="240" w:lineRule="auto"/>
        <w:ind w:firstLine="567"/>
        <w:jc w:val="both"/>
        <w:rPr>
          <w:rFonts w:ascii="Times New Roman" w:hAnsi="Times New Roman" w:cs="Times New Roman"/>
          <w:b/>
          <w:bCs/>
        </w:rPr>
      </w:pPr>
      <w:r w:rsidRPr="00C469D0">
        <w:rPr>
          <w:rFonts w:ascii="Times New Roman" w:hAnsi="Times New Roman" w:cs="Times New Roman"/>
          <w:b/>
          <w:bCs/>
        </w:rPr>
        <w:t>Pasirašydamas šį pasiūlymą, tvirtintu, kad:</w:t>
      </w:r>
    </w:p>
    <w:p w14:paraId="6A357F51" w14:textId="77777777" w:rsidR="001003BC" w:rsidRPr="00C469D0" w:rsidRDefault="001003BC" w:rsidP="007D428B">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C469D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623A7E" w14:textId="77777777" w:rsidR="001003BC" w:rsidRPr="00C469D0" w:rsidRDefault="001003BC" w:rsidP="007D428B">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C469D0">
        <w:rPr>
          <w:rFonts w:ascii="Times New Roman" w:hAnsi="Times New Roman" w:cs="Times New Roman"/>
        </w:rPr>
        <w:t>sutinku su pirkimo dokumentuose nustatytomis sąlygomis ir procedūromis,</w:t>
      </w:r>
    </w:p>
    <w:p w14:paraId="506AB51C" w14:textId="77777777" w:rsidR="001003BC" w:rsidRPr="00C469D0" w:rsidRDefault="001003BC" w:rsidP="007D428B">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C469D0">
        <w:rPr>
          <w:rFonts w:ascii="Times New Roman" w:eastAsia="Calibri" w:hAnsi="Times New Roman" w:cs="Times New Roman"/>
        </w:rPr>
        <w:t>pasiūlymo dokumentuose pateikti duomenys ir informacija yra teisinga ir apima viską, ko reikia tinkamam sutarties įvykdymui;</w:t>
      </w:r>
    </w:p>
    <w:p w14:paraId="28B2DC00" w14:textId="1605F79E" w:rsidR="001003BC" w:rsidRPr="00C469D0" w:rsidRDefault="001003BC" w:rsidP="007D428B">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C469D0">
        <w:rPr>
          <w:rFonts w:ascii="Times New Roman" w:hAnsi="Times New Roman" w:cs="Times New Roman"/>
        </w:rPr>
        <w:t>pasiūlymas galioja pirkimo</w:t>
      </w:r>
      <w:r w:rsidRPr="00EE73C8">
        <w:rPr>
          <w:rFonts w:ascii="Times New Roman" w:hAnsi="Times New Roman" w:cs="Times New Roman"/>
        </w:rPr>
        <w:t xml:space="preserve"> sąlygų </w:t>
      </w:r>
      <w:r w:rsidRPr="00EE73C8">
        <w:rPr>
          <w:rFonts w:ascii="Times New Roman" w:hAnsi="Times New Roman" w:cs="Times New Roman"/>
        </w:rPr>
        <w:fldChar w:fldCharType="begin"/>
      </w:r>
      <w:r w:rsidRPr="00EE73C8">
        <w:rPr>
          <w:rFonts w:ascii="Times New Roman" w:hAnsi="Times New Roman" w:cs="Times New Roman"/>
        </w:rPr>
        <w:instrText xml:space="preserve"> REF _Ref38970696 \w \h  \* MERGEFORMAT </w:instrText>
      </w:r>
      <w:r w:rsidRPr="00EE73C8">
        <w:rPr>
          <w:rFonts w:ascii="Times New Roman" w:hAnsi="Times New Roman" w:cs="Times New Roman"/>
        </w:rPr>
      </w:r>
      <w:r w:rsidRPr="00EE73C8">
        <w:rPr>
          <w:rFonts w:ascii="Times New Roman" w:hAnsi="Times New Roman" w:cs="Times New Roman"/>
        </w:rPr>
        <w:fldChar w:fldCharType="separate"/>
      </w:r>
      <w:r w:rsidRPr="00EE73C8">
        <w:rPr>
          <w:rFonts w:ascii="Times New Roman" w:hAnsi="Times New Roman" w:cs="Times New Roman"/>
          <w:cs/>
        </w:rPr>
        <w:t>‎</w:t>
      </w:r>
      <w:r w:rsidR="00EE73C8" w:rsidRPr="00EE73C8">
        <w:rPr>
          <w:rFonts w:ascii="Times New Roman" w:hAnsi="Times New Roman" w:cs="Times New Roman"/>
        </w:rPr>
        <w:t>1</w:t>
      </w:r>
      <w:r w:rsidRPr="00EE73C8">
        <w:rPr>
          <w:rFonts w:ascii="Times New Roman" w:hAnsi="Times New Roman" w:cs="Times New Roman"/>
        </w:rPr>
        <w:fldChar w:fldCharType="end"/>
      </w:r>
      <w:r w:rsidRPr="00EE73C8">
        <w:rPr>
          <w:rFonts w:ascii="Times New Roman" w:hAnsi="Times New Roman" w:cs="Times New Roman"/>
        </w:rPr>
        <w:t xml:space="preserve"> priede „</w:t>
      </w:r>
      <w:r w:rsidRPr="00C469D0">
        <w:rPr>
          <w:rFonts w:ascii="Times New Roman" w:hAnsi="Times New Roman" w:cs="Times New Roman"/>
          <w:color w:val="0070C0"/>
        </w:rPr>
        <w:fldChar w:fldCharType="begin"/>
      </w:r>
      <w:r w:rsidRPr="00C469D0">
        <w:rPr>
          <w:rFonts w:ascii="Times New Roman" w:hAnsi="Times New Roman" w:cs="Times New Roman"/>
          <w:color w:val="0070C0"/>
        </w:rPr>
        <w:instrText xml:space="preserve"> REF _Ref38970696 \h  \* MERGEFORMAT </w:instrText>
      </w:r>
      <w:r w:rsidRPr="00C469D0">
        <w:rPr>
          <w:rFonts w:ascii="Times New Roman" w:hAnsi="Times New Roman" w:cs="Times New Roman"/>
          <w:color w:val="0070C0"/>
        </w:rPr>
      </w:r>
      <w:r w:rsidRPr="00C469D0">
        <w:rPr>
          <w:rFonts w:ascii="Times New Roman" w:hAnsi="Times New Roman" w:cs="Times New Roman"/>
          <w:color w:val="0070C0"/>
        </w:rPr>
        <w:fldChar w:fldCharType="separate"/>
      </w:r>
      <w:r w:rsidRPr="00C469D0">
        <w:rPr>
          <w:rFonts w:ascii="Times New Roman" w:hAnsi="Times New Roman" w:cs="Times New Roman"/>
          <w:color w:val="0070C0"/>
        </w:rPr>
        <w:t>Terminai</w:t>
      </w:r>
      <w:r w:rsidRPr="00C469D0">
        <w:rPr>
          <w:rFonts w:ascii="Times New Roman" w:hAnsi="Times New Roman" w:cs="Times New Roman"/>
          <w:color w:val="0070C0"/>
        </w:rPr>
        <w:fldChar w:fldCharType="end"/>
      </w:r>
      <w:r w:rsidRPr="00C469D0">
        <w:rPr>
          <w:rFonts w:ascii="Times New Roman" w:hAnsi="Times New Roman" w:cs="Times New Roman"/>
          <w:color w:val="0070C0"/>
        </w:rPr>
        <w:t xml:space="preserve">“ </w:t>
      </w:r>
      <w:r w:rsidRPr="00C469D0">
        <w:rPr>
          <w:rFonts w:ascii="Times New Roman" w:hAnsi="Times New Roman" w:cs="Times New Roman"/>
        </w:rPr>
        <w:t>atitinkamame punkte nurodytą terminą.</w:t>
      </w:r>
    </w:p>
    <w:p w14:paraId="70AEA3E5" w14:textId="77777777" w:rsidR="001003BC" w:rsidRPr="00C469D0" w:rsidRDefault="001003BC" w:rsidP="001003BC">
      <w:pPr>
        <w:spacing w:after="0" w:line="240" w:lineRule="auto"/>
        <w:jc w:val="both"/>
        <w:rPr>
          <w:rFonts w:ascii="Times New Roman" w:hAnsi="Times New Roman" w:cs="Times New Roman"/>
        </w:rPr>
      </w:pPr>
    </w:p>
    <w:p w14:paraId="76D2755C" w14:textId="77777777" w:rsidR="001003BC" w:rsidRPr="00C469D0" w:rsidRDefault="001003BC" w:rsidP="001003BC">
      <w:pPr>
        <w:spacing w:after="0" w:line="240" w:lineRule="auto"/>
        <w:jc w:val="both"/>
        <w:rPr>
          <w:rFonts w:ascii="Times New Roman" w:hAnsi="Times New Roman" w:cs="Times New Roman"/>
        </w:rPr>
      </w:pPr>
    </w:p>
    <w:p w14:paraId="02ED3D4A" w14:textId="77777777" w:rsidR="001003BC" w:rsidRPr="00C469D0" w:rsidRDefault="001003BC" w:rsidP="001003BC">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003BC" w:rsidRPr="00C469D0" w14:paraId="0BCDDB30" w14:textId="77777777" w:rsidTr="00121C2D">
        <w:trPr>
          <w:trHeight w:val="186"/>
        </w:trPr>
        <w:tc>
          <w:tcPr>
            <w:tcW w:w="3888" w:type="dxa"/>
            <w:tcBorders>
              <w:top w:val="single" w:sz="4" w:space="0" w:color="auto"/>
              <w:left w:val="nil"/>
              <w:bottom w:val="nil"/>
              <w:right w:val="nil"/>
            </w:tcBorders>
          </w:tcPr>
          <w:p w14:paraId="625504E4" w14:textId="77777777" w:rsidR="001003BC" w:rsidRPr="00C469D0" w:rsidRDefault="001003BC" w:rsidP="00D314C5">
            <w:pPr>
              <w:spacing w:after="0" w:line="240" w:lineRule="auto"/>
              <w:rPr>
                <w:rFonts w:ascii="Times New Roman" w:hAnsi="Times New Roman" w:cs="Times New Roman"/>
                <w:color w:val="808080" w:themeColor="background1" w:themeShade="80"/>
                <w:vertAlign w:val="superscript"/>
              </w:rPr>
            </w:pPr>
            <w:r w:rsidRPr="00C469D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2A983D5" w14:textId="77777777" w:rsidR="001003BC" w:rsidRPr="00C469D0" w:rsidRDefault="001003BC" w:rsidP="00D314C5">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C336D86" w14:textId="77777777" w:rsidR="001003BC" w:rsidRPr="00C469D0" w:rsidRDefault="001003BC" w:rsidP="00D314C5">
            <w:pPr>
              <w:spacing w:after="0" w:line="240" w:lineRule="auto"/>
              <w:jc w:val="center"/>
              <w:rPr>
                <w:rFonts w:ascii="Times New Roman" w:hAnsi="Times New Roman" w:cs="Times New Roman"/>
                <w:color w:val="808080" w:themeColor="background1" w:themeShade="80"/>
                <w:vertAlign w:val="superscript"/>
              </w:rPr>
            </w:pPr>
            <w:r w:rsidRPr="00C469D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BFDA44B" w14:textId="77777777" w:rsidR="001003BC" w:rsidRPr="00C469D0" w:rsidRDefault="001003BC" w:rsidP="00D314C5">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1C949968" w14:textId="77777777" w:rsidR="001003BC" w:rsidRPr="00C469D0" w:rsidRDefault="001003BC" w:rsidP="00D314C5">
            <w:pPr>
              <w:spacing w:after="0" w:line="240" w:lineRule="auto"/>
              <w:jc w:val="right"/>
              <w:rPr>
                <w:rFonts w:ascii="Times New Roman" w:hAnsi="Times New Roman" w:cs="Times New Roman"/>
                <w:color w:val="808080" w:themeColor="background1" w:themeShade="80"/>
                <w:vertAlign w:val="superscript"/>
              </w:rPr>
            </w:pPr>
            <w:r w:rsidRPr="00C469D0">
              <w:rPr>
                <w:rFonts w:ascii="Times New Roman" w:hAnsi="Times New Roman" w:cs="Times New Roman"/>
                <w:i/>
                <w:color w:val="808080" w:themeColor="background1" w:themeShade="80"/>
                <w:vertAlign w:val="superscript"/>
              </w:rPr>
              <w:t>(Vardas, pavardė)</w:t>
            </w:r>
          </w:p>
        </w:tc>
      </w:tr>
    </w:tbl>
    <w:p w14:paraId="06A087FD" w14:textId="77777777" w:rsidR="00121C2D" w:rsidRDefault="00121C2D" w:rsidP="00121C2D">
      <w:pPr>
        <w:pStyle w:val="FootnoteText"/>
        <w:widowControl w:val="0"/>
        <w:jc w:val="both"/>
        <w:rPr>
          <w:rFonts w:cs="Times New Roman"/>
          <w:sz w:val="16"/>
          <w:szCs w:val="16"/>
        </w:rPr>
      </w:pPr>
    </w:p>
    <w:p w14:paraId="2666815F" w14:textId="77777777" w:rsidR="00121C2D" w:rsidRDefault="00121C2D" w:rsidP="00121C2D">
      <w:pPr>
        <w:pStyle w:val="FootnoteText"/>
        <w:widowControl w:val="0"/>
        <w:jc w:val="both"/>
        <w:rPr>
          <w:rFonts w:cs="Times New Roman"/>
          <w:sz w:val="16"/>
          <w:szCs w:val="16"/>
        </w:rPr>
      </w:pPr>
    </w:p>
    <w:p w14:paraId="673FB16D" w14:textId="72684D33" w:rsidR="00121C2D" w:rsidRPr="001D3047" w:rsidRDefault="00121C2D" w:rsidP="00121C2D">
      <w:pPr>
        <w:pStyle w:val="FootnoteText"/>
        <w:widowControl w:val="0"/>
        <w:jc w:val="both"/>
        <w:rPr>
          <w:rFonts w:cs="Times New Roman"/>
          <w:sz w:val="16"/>
          <w:szCs w:val="16"/>
        </w:rPr>
      </w:pPr>
      <w:r w:rsidRPr="001D3047">
        <w:rPr>
          <w:rFonts w:cs="Times New Roman"/>
          <w:sz w:val="16"/>
          <w:szCs w:val="16"/>
        </w:rPr>
        <w:footnoteRef/>
      </w:r>
      <w:r w:rsidRPr="001D3047">
        <w:rPr>
          <w:rFonts w:cs="Times New Roman"/>
          <w:sz w:val="16"/>
          <w:szCs w:val="16"/>
        </w:rPr>
        <w:t xml:space="preserve"> Dėl „kontroliuojančio asmens“ sąvokos prašome vadovautis Viešųjų pirkimų tarnybos pateiktais išaiškinimais </w:t>
      </w:r>
      <w:hyperlink r:id="rId5">
        <w:r w:rsidRPr="001D3047">
          <w:rPr>
            <w:rStyle w:val="Hyperlink"/>
            <w:rFonts w:cs="Times New Roman"/>
            <w:sz w:val="16"/>
            <w:szCs w:val="16"/>
          </w:rPr>
          <w:t>https://vpt.lrv.lt/lt/naujienos/del-naujai-isigaliojusiu-viesuju-pirkimu-istatymo-nuostatu-praktinio-taikymo</w:t>
        </w:r>
      </w:hyperlink>
    </w:p>
    <w:p w14:paraId="63335FFC" w14:textId="738A71BE" w:rsidR="002040AB" w:rsidRPr="00523414" w:rsidRDefault="00121C2D">
      <w:pPr>
        <w:rPr>
          <w:rFonts w:ascii="Times New Roman" w:hAnsi="Times New Roman" w:cs="Times New Roman"/>
          <w:sz w:val="16"/>
          <w:szCs w:val="16"/>
        </w:rPr>
      </w:pPr>
      <w:r>
        <w:rPr>
          <w:rFonts w:ascii="Times New Roman" w:hAnsi="Times New Roman" w:cs="Times New Roman"/>
          <w:sz w:val="16"/>
          <w:szCs w:val="16"/>
        </w:rPr>
        <w:t>2</w:t>
      </w:r>
      <w:r w:rsidRPr="001D3047">
        <w:rPr>
          <w:rFonts w:ascii="Times New Roman" w:hAnsi="Times New Roman" w:cs="Times New Roman"/>
          <w:sz w:val="16"/>
          <w:szCs w:val="16"/>
        </w:rPr>
        <w:t xml:space="preserve"> Su valstybių ar teritorijų sąrašu galite susipažinti čia </w:t>
      </w:r>
      <w:hyperlink r:id="rId6">
        <w:r w:rsidRPr="001D3047">
          <w:rPr>
            <w:rStyle w:val="Hyperlink"/>
            <w:rFonts w:ascii="Times New Roman" w:hAnsi="Times New Roman" w:cs="Times New Roman"/>
            <w:bCs/>
            <w:sz w:val="16"/>
            <w:szCs w:val="16"/>
          </w:rPr>
          <w:t>https://e-seimas.lrs.lt/portal/legalAct/lt/TAD/1a061730b0c711ecaf79c2120caf5094?positionInSearchResults=0&amp;searchModelUUID=81a039a2-805d-4434-88f6-2849981435f5</w:t>
        </w:r>
      </w:hyperlink>
    </w:p>
    <w:sectPr w:rsidR="002040AB" w:rsidRPr="00523414" w:rsidSect="001E39A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C628A8BE"/>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80"/>
    <w:rsid w:val="001003BC"/>
    <w:rsid w:val="00121C2D"/>
    <w:rsid w:val="00192BDD"/>
    <w:rsid w:val="001E39AC"/>
    <w:rsid w:val="002026B4"/>
    <w:rsid w:val="002040AB"/>
    <w:rsid w:val="00230F5E"/>
    <w:rsid w:val="00523414"/>
    <w:rsid w:val="00580BE3"/>
    <w:rsid w:val="005840A8"/>
    <w:rsid w:val="006C2A61"/>
    <w:rsid w:val="00775656"/>
    <w:rsid w:val="007D428B"/>
    <w:rsid w:val="007F7571"/>
    <w:rsid w:val="00813D6B"/>
    <w:rsid w:val="008A3E3A"/>
    <w:rsid w:val="00910B81"/>
    <w:rsid w:val="009613A7"/>
    <w:rsid w:val="00A365A7"/>
    <w:rsid w:val="00A93346"/>
    <w:rsid w:val="00AC720B"/>
    <w:rsid w:val="00CA3F61"/>
    <w:rsid w:val="00CC4CB9"/>
    <w:rsid w:val="00D314C5"/>
    <w:rsid w:val="00D51E83"/>
    <w:rsid w:val="00DF468B"/>
    <w:rsid w:val="00E1730D"/>
    <w:rsid w:val="00E55977"/>
    <w:rsid w:val="00ED1001"/>
    <w:rsid w:val="00ED7CD0"/>
    <w:rsid w:val="00EE73C8"/>
    <w:rsid w:val="00F53480"/>
    <w:rsid w:val="00F75C31"/>
    <w:rsid w:val="00FB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965B"/>
  <w15:chartTrackingRefBased/>
  <w15:docId w15:val="{A156A8B8-2238-4A85-AD60-4D4063BC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3BC"/>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1003B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003BC"/>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99"/>
    <w:qFormat/>
    <w:rsid w:val="001003B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003BC"/>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003B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003BC"/>
    <w:pPr>
      <w:ind w:left="720"/>
      <w:contextualSpacing/>
    </w:pPr>
    <w:rPr>
      <w:rFonts w:eastAsiaTheme="minorHAnsi"/>
      <w:sz w:val="22"/>
      <w:szCs w:val="22"/>
      <w:lang w:eastAsia="en-US"/>
    </w:rPr>
  </w:style>
  <w:style w:type="table" w:styleId="TableGrid">
    <w:name w:val="Table Grid"/>
    <w:basedOn w:val="TableNormal"/>
    <w:uiPriority w:val="39"/>
    <w:rsid w:val="001003B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003BC"/>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003BC"/>
    <w:rPr>
      <w:rFonts w:eastAsiaTheme="minorEastAsia"/>
      <w:sz w:val="21"/>
      <w:szCs w:val="21"/>
      <w:lang w:eastAsia="lt-LT"/>
    </w:rPr>
  </w:style>
  <w:style w:type="character" w:customStyle="1" w:styleId="FootnoteTextChar">
    <w:name w:val="Footnote Text Char"/>
    <w:aliases w:val="Footnote Char,Footnote Text Char Char Char,Fußnotentextf Char"/>
    <w:basedOn w:val="DefaultParagraphFont"/>
    <w:link w:val="FootnoteText"/>
    <w:uiPriority w:val="99"/>
    <w:qFormat/>
    <w:rsid w:val="00121C2D"/>
    <w:rPr>
      <w:rFonts w:ascii="Times New Roman" w:hAnsi="Times New Roman"/>
      <w:sz w:val="20"/>
      <w:szCs w:val="20"/>
    </w:rPr>
  </w:style>
  <w:style w:type="paragraph" w:styleId="FootnoteText">
    <w:name w:val="footnote text"/>
    <w:aliases w:val="Footnote,Footnote Text Char Char,Fußnotentextf"/>
    <w:basedOn w:val="Normal"/>
    <w:link w:val="FootnoteTextChar"/>
    <w:uiPriority w:val="99"/>
    <w:unhideWhenUsed/>
    <w:rsid w:val="00121C2D"/>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121C2D"/>
    <w:rPr>
      <w:rFonts w:eastAsiaTheme="minorEastAsia"/>
      <w:sz w:val="20"/>
      <w:szCs w:val="20"/>
      <w:lang w:eastAsia="lt-LT"/>
    </w:rPr>
  </w:style>
  <w:style w:type="character" w:styleId="Hyperlink">
    <w:name w:val="Hyperlink"/>
    <w:basedOn w:val="DefaultParagraphFont"/>
    <w:uiPriority w:val="99"/>
    <w:unhideWhenUsed/>
    <w:rsid w:val="00121C2D"/>
    <w:rPr>
      <w:color w:val="0563C1" w:themeColor="hyperlink"/>
      <w:u w:val="single"/>
    </w:rPr>
  </w:style>
  <w:style w:type="character" w:styleId="CommentReference">
    <w:name w:val="annotation reference"/>
    <w:basedOn w:val="DefaultParagraphFont"/>
    <w:uiPriority w:val="99"/>
    <w:semiHidden/>
    <w:unhideWhenUsed/>
    <w:rsid w:val="005840A8"/>
    <w:rPr>
      <w:sz w:val="16"/>
      <w:szCs w:val="16"/>
    </w:rPr>
  </w:style>
  <w:style w:type="paragraph" w:styleId="CommentText">
    <w:name w:val="annotation text"/>
    <w:basedOn w:val="Normal"/>
    <w:link w:val="CommentTextChar"/>
    <w:uiPriority w:val="99"/>
    <w:semiHidden/>
    <w:unhideWhenUsed/>
    <w:rsid w:val="005840A8"/>
    <w:pPr>
      <w:spacing w:line="240" w:lineRule="auto"/>
    </w:pPr>
    <w:rPr>
      <w:sz w:val="20"/>
      <w:szCs w:val="20"/>
    </w:rPr>
  </w:style>
  <w:style w:type="character" w:customStyle="1" w:styleId="CommentTextChar">
    <w:name w:val="Comment Text Char"/>
    <w:basedOn w:val="DefaultParagraphFont"/>
    <w:link w:val="CommentText"/>
    <w:uiPriority w:val="99"/>
    <w:semiHidden/>
    <w:rsid w:val="005840A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40A8"/>
    <w:rPr>
      <w:b/>
      <w:bCs/>
    </w:rPr>
  </w:style>
  <w:style w:type="character" w:customStyle="1" w:styleId="CommentSubjectChar">
    <w:name w:val="Comment Subject Char"/>
    <w:basedOn w:val="CommentTextChar"/>
    <w:link w:val="CommentSubject"/>
    <w:uiPriority w:val="99"/>
    <w:semiHidden/>
    <w:rsid w:val="005840A8"/>
    <w:rPr>
      <w:rFonts w:eastAsiaTheme="minorEastAsia"/>
      <w:b/>
      <w:bCs/>
      <w:sz w:val="20"/>
      <w:szCs w:val="20"/>
      <w:lang w:eastAsia="lt-LT"/>
    </w:rPr>
  </w:style>
  <w:style w:type="paragraph" w:styleId="BalloonText">
    <w:name w:val="Balloon Text"/>
    <w:basedOn w:val="Normal"/>
    <w:link w:val="BalloonTextChar"/>
    <w:uiPriority w:val="99"/>
    <w:semiHidden/>
    <w:unhideWhenUsed/>
    <w:rsid w:val="00584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0A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01962">
      <w:bodyDiv w:val="1"/>
      <w:marLeft w:val="0"/>
      <w:marRight w:val="0"/>
      <w:marTop w:val="0"/>
      <w:marBottom w:val="0"/>
      <w:divBdr>
        <w:top w:val="none" w:sz="0" w:space="0" w:color="auto"/>
        <w:left w:val="none" w:sz="0" w:space="0" w:color="auto"/>
        <w:bottom w:val="none" w:sz="0" w:space="0" w:color="auto"/>
        <w:right w:val="none" w:sz="0" w:space="0" w:color="auto"/>
      </w:divBdr>
    </w:div>
    <w:div w:id="539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1a061730b0c711ecaf79c2120caf5094?positionInSearchResults=0&amp;searchModelUUID=81a039a2-805d-4434-88f6-2849981435f5" TargetMode="External"/><Relationship Id="rId5" Type="http://schemas.openxmlformats.org/officeDocument/2006/relationships/hyperlink" Target="https://vpt.lrv.lt/lt/naujienos/del-naujai-isigaliojusiu-viesuju-pirkimu-istatymo-nuostatu-praktinio-taikym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7</Pages>
  <Words>12600</Words>
  <Characters>7183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16</cp:revision>
  <dcterms:created xsi:type="dcterms:W3CDTF">2023-05-03T06:41:00Z</dcterms:created>
  <dcterms:modified xsi:type="dcterms:W3CDTF">2025-03-26T07:36:00Z</dcterms:modified>
</cp:coreProperties>
</file>