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F42FFF" w14:paraId="332511FC" w14:textId="77777777" w:rsidTr="00CB6C12">
        <w:trPr>
          <w:trHeight w:val="416"/>
        </w:trPr>
        <w:tc>
          <w:tcPr>
            <w:tcW w:w="9628" w:type="dxa"/>
            <w:shd w:val="clear" w:color="auto" w:fill="005063"/>
            <w:vAlign w:val="center"/>
          </w:tcPr>
          <w:p w14:paraId="6FB5F92C" w14:textId="6160B883" w:rsidR="002C1403" w:rsidRPr="00F42FFF" w:rsidRDefault="000F6511" w:rsidP="007F3FA7">
            <w:pPr>
              <w:tabs>
                <w:tab w:val="left" w:pos="567"/>
              </w:tabs>
              <w:rPr>
                <w:rFonts w:ascii="Arial Narrow" w:hAnsi="Arial Narrow" w:cs="Arial"/>
                <w:b/>
                <w:caps/>
                <w:color w:val="FFFFFF" w:themeColor="background1"/>
                <w:sz w:val="22"/>
                <w:szCs w:val="22"/>
              </w:rPr>
            </w:pPr>
            <w:bookmarkStart w:id="0" w:name="_Hlk80274242"/>
            <w:r w:rsidRPr="00F42FFF">
              <w:rPr>
                <w:rFonts w:ascii="Arial Narrow" w:hAnsi="Arial Narrow" w:cs="Arial"/>
                <w:b/>
                <w:caps/>
                <w:color w:val="FFFFFF" w:themeColor="background1"/>
                <w:sz w:val="22"/>
                <w:szCs w:val="22"/>
              </w:rPr>
              <w:t>1</w:t>
            </w:r>
            <w:r w:rsidR="002C1403" w:rsidRPr="00F42FFF">
              <w:rPr>
                <w:rFonts w:ascii="Arial Narrow" w:hAnsi="Arial Narrow" w:cs="Arial"/>
                <w:b/>
                <w:caps/>
                <w:color w:val="FFFFFF" w:themeColor="background1"/>
                <w:sz w:val="22"/>
                <w:szCs w:val="22"/>
              </w:rPr>
              <w:t>. PIRKIMO OBJEKTAS</w:t>
            </w:r>
          </w:p>
        </w:tc>
      </w:tr>
      <w:bookmarkEnd w:id="0"/>
    </w:tbl>
    <w:p w14:paraId="1137ACEB" w14:textId="15EC27C6" w:rsidR="007A5584" w:rsidRPr="00F42FFF" w:rsidRDefault="007A5584" w:rsidP="007F3FA7">
      <w:pPr>
        <w:tabs>
          <w:tab w:val="left" w:pos="567"/>
        </w:tabs>
        <w:rPr>
          <w:rFonts w:ascii="Arial Narrow" w:hAnsi="Arial Narrow" w:cs="Arial"/>
          <w:b/>
          <w:caps/>
          <w:sz w:val="22"/>
          <w:szCs w:val="22"/>
        </w:rPr>
      </w:pPr>
    </w:p>
    <w:p w14:paraId="29266DFC" w14:textId="78026959" w:rsidR="0053340B" w:rsidRPr="00F42FFF" w:rsidRDefault="00C34B81" w:rsidP="007F3FA7">
      <w:pPr>
        <w:pStyle w:val="Bodytext20"/>
        <w:shd w:val="clear" w:color="auto" w:fill="auto"/>
        <w:tabs>
          <w:tab w:val="left" w:pos="0"/>
          <w:tab w:val="left" w:pos="567"/>
        </w:tabs>
        <w:spacing w:line="276" w:lineRule="auto"/>
        <w:ind w:right="55" w:firstLine="0"/>
        <w:jc w:val="both"/>
        <w:rPr>
          <w:rFonts w:ascii="Arial Narrow" w:hAnsi="Arial Narrow" w:cs="Arial"/>
          <w:b/>
          <w:bCs/>
          <w:i w:val="0"/>
          <w:iCs w:val="0"/>
          <w:sz w:val="22"/>
          <w:szCs w:val="22"/>
        </w:rPr>
      </w:pPr>
      <w:r w:rsidRPr="00F42FFF">
        <w:rPr>
          <w:rFonts w:ascii="Arial Narrow" w:hAnsi="Arial Narrow" w:cs="Arial"/>
          <w:b/>
          <w:bCs/>
          <w:i w:val="0"/>
          <w:iCs w:val="0"/>
          <w:sz w:val="24"/>
          <w:szCs w:val="24"/>
        </w:rPr>
        <w:t>VALSTYBINĖS REIKŠMĖS KELIŲ SAUGUMO AUDITO PASLAUGOS</w:t>
      </w:r>
    </w:p>
    <w:p w14:paraId="35530358" w14:textId="77777777" w:rsidR="00C34B81" w:rsidRPr="00F42FFF" w:rsidRDefault="00C34B81" w:rsidP="007F3FA7">
      <w:pPr>
        <w:pStyle w:val="Bodytext20"/>
        <w:shd w:val="clear" w:color="auto" w:fill="auto"/>
        <w:tabs>
          <w:tab w:val="left" w:pos="0"/>
          <w:tab w:val="left" w:pos="567"/>
        </w:tabs>
        <w:spacing w:line="360" w:lineRule="auto"/>
        <w:ind w:right="55" w:firstLine="0"/>
        <w:jc w:val="both"/>
        <w:rPr>
          <w:rFonts w:ascii="Arial Narrow" w:hAnsi="Arial Narrow" w:cs="Arial"/>
          <w:sz w:val="22"/>
          <w:szCs w:val="22"/>
        </w:rPr>
      </w:pPr>
    </w:p>
    <w:p w14:paraId="1FBE925A" w14:textId="0B1B43E8" w:rsidR="002C1403" w:rsidRPr="00F42FFF" w:rsidRDefault="00790995" w:rsidP="007F3FA7">
      <w:pPr>
        <w:pStyle w:val="Bodytext20"/>
        <w:shd w:val="clear" w:color="auto" w:fill="auto"/>
        <w:tabs>
          <w:tab w:val="left" w:pos="0"/>
          <w:tab w:val="left" w:pos="567"/>
        </w:tabs>
        <w:spacing w:line="360" w:lineRule="auto"/>
        <w:ind w:right="55" w:firstLine="0"/>
        <w:jc w:val="both"/>
        <w:rPr>
          <w:rFonts w:ascii="Arial Narrow" w:hAnsi="Arial Narrow" w:cs="Arial"/>
          <w:sz w:val="22"/>
          <w:szCs w:val="22"/>
        </w:rPr>
      </w:pPr>
      <w:r w:rsidRPr="00F42FFF">
        <w:rPr>
          <w:rFonts w:ascii="Arial Narrow" w:hAnsi="Arial Narrow" w:cs="Arial"/>
          <w:sz w:val="22"/>
          <w:szCs w:val="22"/>
        </w:rPr>
        <w:t>BVPŽ kodas:</w:t>
      </w:r>
      <w:r w:rsidR="00482EEE" w:rsidRPr="00F42FFF">
        <w:rPr>
          <w:rFonts w:ascii="Arial Narrow" w:hAnsi="Arial Narrow" w:cs="Arial"/>
          <w:sz w:val="22"/>
          <w:szCs w:val="22"/>
        </w:rPr>
        <w:t xml:space="preserve"> 71318000-0 patariamosios ir konsultacinės inžinerijos paslaugos.</w:t>
      </w:r>
    </w:p>
    <w:p w14:paraId="6CE46A50" w14:textId="77777777" w:rsidR="00FB5B47" w:rsidRPr="00F42FFF" w:rsidRDefault="00FB5B47" w:rsidP="007F3FA7">
      <w:pPr>
        <w:pStyle w:val="Bodytext20"/>
        <w:shd w:val="clear" w:color="auto" w:fill="auto"/>
        <w:tabs>
          <w:tab w:val="left" w:pos="0"/>
          <w:tab w:val="left" w:pos="567"/>
        </w:tabs>
        <w:spacing w:line="360" w:lineRule="auto"/>
        <w:ind w:right="55" w:firstLine="0"/>
        <w:jc w:val="both"/>
        <w:rPr>
          <w:rFonts w:ascii="Arial Narrow" w:hAnsi="Arial Narrow" w:cs="Arial"/>
          <w:b/>
          <w:caps/>
          <w:sz w:val="22"/>
          <w:szCs w:val="22"/>
        </w:rPr>
      </w:pPr>
    </w:p>
    <w:tbl>
      <w:tblPr>
        <w:tblStyle w:val="Lentelstinklelis"/>
        <w:tblW w:w="0" w:type="auto"/>
        <w:shd w:val="clear" w:color="auto" w:fill="005063"/>
        <w:tblLook w:val="04A0" w:firstRow="1" w:lastRow="0" w:firstColumn="1" w:lastColumn="0" w:noHBand="0" w:noVBand="1"/>
      </w:tblPr>
      <w:tblGrid>
        <w:gridCol w:w="9628"/>
      </w:tblGrid>
      <w:tr w:rsidR="002C1403" w:rsidRPr="00F42FFF" w14:paraId="67B4BB6C" w14:textId="77777777" w:rsidTr="00CB6C12">
        <w:trPr>
          <w:trHeight w:val="416"/>
        </w:trPr>
        <w:tc>
          <w:tcPr>
            <w:tcW w:w="9628" w:type="dxa"/>
            <w:shd w:val="clear" w:color="auto" w:fill="005063"/>
            <w:vAlign w:val="center"/>
          </w:tcPr>
          <w:p w14:paraId="383516B4" w14:textId="3AAD833E" w:rsidR="002C1403" w:rsidRPr="00F42FFF" w:rsidRDefault="000F6511" w:rsidP="007F3FA7">
            <w:pPr>
              <w:tabs>
                <w:tab w:val="left" w:pos="567"/>
              </w:tabs>
              <w:rPr>
                <w:rFonts w:ascii="Arial Narrow" w:hAnsi="Arial Narrow" w:cs="Arial"/>
                <w:b/>
                <w:caps/>
                <w:color w:val="FFFFFF" w:themeColor="background1"/>
                <w:sz w:val="22"/>
                <w:szCs w:val="22"/>
              </w:rPr>
            </w:pPr>
            <w:bookmarkStart w:id="1" w:name="_Hlk80275011"/>
            <w:r w:rsidRPr="00F42FFF">
              <w:rPr>
                <w:rFonts w:ascii="Arial Narrow" w:hAnsi="Arial Narrow" w:cs="Arial"/>
                <w:b/>
                <w:caps/>
                <w:color w:val="FFFFFF" w:themeColor="background1"/>
                <w:sz w:val="22"/>
                <w:szCs w:val="22"/>
              </w:rPr>
              <w:t>2</w:t>
            </w:r>
            <w:r w:rsidR="002C1403" w:rsidRPr="00F42FFF">
              <w:rPr>
                <w:rFonts w:ascii="Arial Narrow" w:hAnsi="Arial Narrow" w:cs="Arial"/>
                <w:b/>
                <w:caps/>
                <w:color w:val="FFFFFF" w:themeColor="background1"/>
                <w:sz w:val="22"/>
                <w:szCs w:val="22"/>
              </w:rPr>
              <w:t xml:space="preserve">. </w:t>
            </w:r>
            <w:r w:rsidR="00E44CBF" w:rsidRPr="00F42FFF">
              <w:rPr>
                <w:rFonts w:ascii="Arial Narrow" w:hAnsi="Arial Narrow" w:cs="Arial"/>
                <w:b/>
                <w:caps/>
                <w:color w:val="FFFFFF" w:themeColor="background1"/>
                <w:sz w:val="22"/>
                <w:szCs w:val="22"/>
              </w:rPr>
              <w:t>TECHNINIŲ REIKALAVIMŲ, KURIUOS TURI ATITIKTI PERKAMOS PASLAUGOS APRAŠYMAS</w:t>
            </w:r>
          </w:p>
        </w:tc>
      </w:tr>
      <w:bookmarkEnd w:id="1"/>
    </w:tbl>
    <w:p w14:paraId="76EB6F2E" w14:textId="77777777" w:rsidR="002C1403" w:rsidRPr="00F42FFF" w:rsidRDefault="002C1403" w:rsidP="007F3FA7">
      <w:pPr>
        <w:tabs>
          <w:tab w:val="left" w:pos="567"/>
        </w:tabs>
        <w:rPr>
          <w:rFonts w:ascii="Arial Narrow" w:hAnsi="Arial Narrow" w:cs="Arial"/>
          <w:b/>
          <w:caps/>
          <w:sz w:val="22"/>
          <w:szCs w:val="22"/>
        </w:rPr>
      </w:pPr>
    </w:p>
    <w:p w14:paraId="184C7435" w14:textId="4D19A2F2" w:rsidR="00CE7EA5" w:rsidRPr="00F42FFF" w:rsidRDefault="00CE7EA5" w:rsidP="007F3FA7">
      <w:pPr>
        <w:pStyle w:val="Sraopastraipa"/>
        <w:numPr>
          <w:ilvl w:val="1"/>
          <w:numId w:val="43"/>
        </w:numPr>
        <w:tabs>
          <w:tab w:val="left" w:pos="567"/>
        </w:tabs>
        <w:spacing w:after="120"/>
        <w:ind w:hanging="1146"/>
        <w:jc w:val="both"/>
        <w:rPr>
          <w:rFonts w:cs="Arial"/>
          <w:sz w:val="22"/>
        </w:rPr>
      </w:pPr>
      <w:r w:rsidRPr="00F42FFF">
        <w:rPr>
          <w:rFonts w:cs="Arial"/>
          <w:b/>
          <w:sz w:val="22"/>
        </w:rPr>
        <w:t>TECHNINĖJE SPECIFIKACIJOJE VARTOJAMOS SĄVOKOS IR JŲ TRUMPINIAI</w:t>
      </w:r>
    </w:p>
    <w:p w14:paraId="4812CA74" w14:textId="00928480" w:rsidR="00CE7EA5" w:rsidRPr="00F42FFF" w:rsidRDefault="007F7BFD" w:rsidP="007F3FA7">
      <w:pPr>
        <w:pStyle w:val="Sraopastraipa"/>
        <w:numPr>
          <w:ilvl w:val="2"/>
          <w:numId w:val="43"/>
        </w:numPr>
        <w:tabs>
          <w:tab w:val="left" w:pos="567"/>
          <w:tab w:val="left" w:pos="1276"/>
        </w:tabs>
        <w:ind w:left="567" w:firstLine="0"/>
        <w:jc w:val="both"/>
        <w:rPr>
          <w:rFonts w:cs="Arial"/>
          <w:sz w:val="22"/>
        </w:rPr>
      </w:pPr>
      <w:r w:rsidRPr="00F42FFF">
        <w:rPr>
          <w:rFonts w:cs="Arial"/>
          <w:b/>
          <w:bCs/>
          <w:sz w:val="22"/>
        </w:rPr>
        <w:t>Pirkėjas</w:t>
      </w:r>
      <w:r w:rsidR="008803BD" w:rsidRPr="00F42FFF">
        <w:rPr>
          <w:rFonts w:cs="Arial"/>
          <w:b/>
          <w:bCs/>
          <w:sz w:val="22"/>
        </w:rPr>
        <w:t xml:space="preserve"> </w:t>
      </w:r>
      <w:r w:rsidR="00CE7EA5" w:rsidRPr="00F42FFF">
        <w:rPr>
          <w:rFonts w:cs="Arial"/>
          <w:sz w:val="22"/>
        </w:rPr>
        <w:t xml:space="preserve">– </w:t>
      </w:r>
      <w:r w:rsidR="00F77FC4">
        <w:rPr>
          <w:rFonts w:cs="Arial"/>
          <w:sz w:val="22"/>
        </w:rPr>
        <w:t xml:space="preserve">paslaugos užsakovas – </w:t>
      </w:r>
      <w:r w:rsidR="00CE7EA5" w:rsidRPr="00F42FFF">
        <w:rPr>
          <w:rFonts w:cs="Arial"/>
          <w:sz w:val="22"/>
        </w:rPr>
        <w:t>Akcinė bendrovė „Via Lietuva“.</w:t>
      </w:r>
      <w:r w:rsidR="00A14BBA" w:rsidRPr="00F42FFF">
        <w:rPr>
          <w:rFonts w:cs="Arial"/>
          <w:sz w:val="22"/>
        </w:rPr>
        <w:t xml:space="preserve"> </w:t>
      </w:r>
    </w:p>
    <w:p w14:paraId="626F7333" w14:textId="08AF552A" w:rsidR="0076140B" w:rsidRPr="00F42FFF" w:rsidRDefault="007B0B5E" w:rsidP="007F3FA7">
      <w:pPr>
        <w:pStyle w:val="Sraopastraipa"/>
        <w:numPr>
          <w:ilvl w:val="2"/>
          <w:numId w:val="43"/>
        </w:numPr>
        <w:tabs>
          <w:tab w:val="left" w:pos="567"/>
          <w:tab w:val="left" w:pos="1276"/>
        </w:tabs>
        <w:ind w:left="567" w:firstLine="0"/>
        <w:jc w:val="both"/>
        <w:rPr>
          <w:rFonts w:cs="Arial"/>
          <w:sz w:val="22"/>
        </w:rPr>
      </w:pPr>
      <w:r w:rsidRPr="00F42FFF">
        <w:rPr>
          <w:rFonts w:cs="Arial"/>
          <w:b/>
          <w:bCs/>
          <w:sz w:val="22"/>
        </w:rPr>
        <w:t>Kelių saugumo auditas</w:t>
      </w:r>
      <w:r w:rsidRPr="00F42FFF">
        <w:rPr>
          <w:rFonts w:cs="Arial"/>
          <w:sz w:val="22"/>
        </w:rPr>
        <w:t xml:space="preserve"> – nepriklausomas išsamus sisteminis ir techninis kelių infrastruktūros projekto patikrinimas ir kelių būklės įvertinimas eismo saugumo užtikrinimo požiūriu visais šio projekto įgyvendinimo etapais: planavimo, projektavimo, tiesimo ar rekonstravimo ir pradinio eksploatavimo (toliau – </w:t>
      </w:r>
      <w:r w:rsidR="00FF2DCA" w:rsidRPr="00F42FFF">
        <w:rPr>
          <w:rFonts w:cs="Arial"/>
          <w:b/>
          <w:bCs/>
          <w:sz w:val="22"/>
        </w:rPr>
        <w:t>A</w:t>
      </w:r>
      <w:r w:rsidRPr="00F42FFF">
        <w:rPr>
          <w:rFonts w:cs="Arial"/>
          <w:b/>
          <w:bCs/>
          <w:sz w:val="22"/>
        </w:rPr>
        <w:t>uditas</w:t>
      </w:r>
      <w:r w:rsidRPr="00F42FFF">
        <w:rPr>
          <w:rFonts w:cs="Arial"/>
          <w:sz w:val="22"/>
        </w:rPr>
        <w:t>).</w:t>
      </w:r>
    </w:p>
    <w:p w14:paraId="7AF114BC" w14:textId="722255F9" w:rsidR="009F58E4" w:rsidRPr="00F42FFF" w:rsidRDefault="005D533A" w:rsidP="007F3FA7">
      <w:pPr>
        <w:pStyle w:val="Sraopastraipa"/>
        <w:numPr>
          <w:ilvl w:val="2"/>
          <w:numId w:val="43"/>
        </w:numPr>
        <w:tabs>
          <w:tab w:val="left" w:pos="567"/>
          <w:tab w:val="left" w:pos="1276"/>
        </w:tabs>
        <w:ind w:left="567" w:firstLine="0"/>
        <w:jc w:val="both"/>
        <w:rPr>
          <w:rFonts w:cs="Arial"/>
          <w:sz w:val="22"/>
        </w:rPr>
      </w:pPr>
      <w:r w:rsidRPr="00F42FFF">
        <w:rPr>
          <w:rFonts w:cs="Arial"/>
          <w:b/>
          <w:bCs/>
          <w:sz w:val="22"/>
        </w:rPr>
        <w:t>Kelių saugumo audito objektas</w:t>
      </w:r>
      <w:r w:rsidRPr="00F42FFF">
        <w:rPr>
          <w:rFonts w:cs="Arial"/>
          <w:sz w:val="22"/>
        </w:rPr>
        <w:t xml:space="preserve"> –</w:t>
      </w:r>
      <w:r w:rsidR="003150F6" w:rsidRPr="00F42FFF">
        <w:rPr>
          <w:rFonts w:cs="Arial"/>
          <w:sz w:val="22"/>
        </w:rPr>
        <w:t xml:space="preserve"> projekt</w:t>
      </w:r>
      <w:r w:rsidR="00487762" w:rsidRPr="00F42FFF">
        <w:rPr>
          <w:rFonts w:cs="Arial"/>
          <w:sz w:val="22"/>
        </w:rPr>
        <w:t>as</w:t>
      </w:r>
      <w:r w:rsidRPr="00F42FFF">
        <w:rPr>
          <w:rFonts w:cs="Arial"/>
          <w:sz w:val="22"/>
        </w:rPr>
        <w:t xml:space="preserve">, rekonstruojami (rekonstruoti) ar kapitaliai remontuojami (suremontuoti) keliai ar jų ruožai (toliau – </w:t>
      </w:r>
      <w:r w:rsidR="00FF2DCA" w:rsidRPr="00F42FFF">
        <w:rPr>
          <w:rFonts w:cs="Arial"/>
          <w:b/>
          <w:bCs/>
          <w:sz w:val="22"/>
        </w:rPr>
        <w:t>O</w:t>
      </w:r>
      <w:r w:rsidRPr="00F42FFF">
        <w:rPr>
          <w:rFonts w:cs="Arial"/>
          <w:b/>
          <w:bCs/>
          <w:sz w:val="22"/>
        </w:rPr>
        <w:t>bjektas</w:t>
      </w:r>
      <w:r w:rsidRPr="00F42FFF">
        <w:rPr>
          <w:rFonts w:cs="Arial"/>
          <w:sz w:val="22"/>
        </w:rPr>
        <w:t>).</w:t>
      </w:r>
    </w:p>
    <w:p w14:paraId="13ED9CA2" w14:textId="5F67FD84" w:rsidR="00CE7EA5" w:rsidRPr="00F42FFF" w:rsidRDefault="00E86E4A" w:rsidP="007F3FA7">
      <w:pPr>
        <w:pStyle w:val="Sraopastraipa"/>
        <w:numPr>
          <w:ilvl w:val="2"/>
          <w:numId w:val="43"/>
        </w:numPr>
        <w:tabs>
          <w:tab w:val="left" w:pos="567"/>
          <w:tab w:val="left" w:pos="1276"/>
        </w:tabs>
        <w:ind w:left="567" w:firstLine="0"/>
        <w:jc w:val="both"/>
        <w:rPr>
          <w:rFonts w:cs="Arial"/>
          <w:sz w:val="22"/>
        </w:rPr>
      </w:pPr>
      <w:r>
        <w:rPr>
          <w:rFonts w:cs="Arial"/>
          <w:b/>
          <w:bCs/>
          <w:sz w:val="22"/>
        </w:rPr>
        <w:t>Paslaugos tei</w:t>
      </w:r>
      <w:r w:rsidR="009E689E" w:rsidRPr="00F42FFF">
        <w:rPr>
          <w:rFonts w:cs="Arial"/>
          <w:b/>
          <w:bCs/>
          <w:sz w:val="22"/>
        </w:rPr>
        <w:t xml:space="preserve">kėjas </w:t>
      </w:r>
      <w:r w:rsidR="00CE7EA5" w:rsidRPr="00F42FFF">
        <w:rPr>
          <w:rFonts w:cs="Arial"/>
          <w:sz w:val="22"/>
        </w:rPr>
        <w:t xml:space="preserve">– </w:t>
      </w:r>
      <w:r w:rsidR="0013604D" w:rsidRPr="00F42FFF">
        <w:rPr>
          <w:rFonts w:cs="Arial"/>
          <w:sz w:val="22"/>
        </w:rPr>
        <w:t>a</w:t>
      </w:r>
      <w:r w:rsidR="00580782" w:rsidRPr="00F42FFF">
        <w:rPr>
          <w:rFonts w:cs="Arial"/>
          <w:sz w:val="22"/>
        </w:rPr>
        <w:t>udito</w:t>
      </w:r>
      <w:r w:rsidR="00CE7EA5" w:rsidRPr="00F42FFF">
        <w:rPr>
          <w:rFonts w:cs="Arial"/>
          <w:sz w:val="22"/>
        </w:rPr>
        <w:t xml:space="preserve"> paslaugas teikianti įmonė.</w:t>
      </w:r>
    </w:p>
    <w:p w14:paraId="2696F09B" w14:textId="24473361" w:rsidR="00A76208" w:rsidRPr="00F42FFF" w:rsidRDefault="00A76208" w:rsidP="007F3FA7">
      <w:pPr>
        <w:pStyle w:val="Sraopastraipa"/>
        <w:numPr>
          <w:ilvl w:val="2"/>
          <w:numId w:val="43"/>
        </w:numPr>
        <w:tabs>
          <w:tab w:val="left" w:pos="567"/>
          <w:tab w:val="left" w:pos="1276"/>
        </w:tabs>
        <w:ind w:left="567" w:firstLine="0"/>
        <w:jc w:val="both"/>
        <w:rPr>
          <w:rFonts w:cs="Arial"/>
          <w:sz w:val="22"/>
        </w:rPr>
      </w:pPr>
      <w:r w:rsidRPr="00F42FFF">
        <w:rPr>
          <w:rFonts w:cs="Arial"/>
          <w:b/>
          <w:bCs/>
          <w:sz w:val="22"/>
        </w:rPr>
        <w:t>Projektas</w:t>
      </w:r>
      <w:r w:rsidR="00BF6A5D" w:rsidRPr="00F42FFF">
        <w:rPr>
          <w:rFonts w:cs="Arial"/>
          <w:sz w:val="22"/>
        </w:rPr>
        <w:t xml:space="preserve"> – </w:t>
      </w:r>
      <w:r w:rsidR="00433FA5" w:rsidRPr="00F42FFF">
        <w:rPr>
          <w:rFonts w:cs="Arial"/>
          <w:sz w:val="22"/>
        </w:rPr>
        <w:t>statinio tiesimo, kapitalinio remonto / rekonstravimo projektiniai pasiūlymai arba techninis darbo projektas.</w:t>
      </w:r>
    </w:p>
    <w:p w14:paraId="35EA0155" w14:textId="20D963BA" w:rsidR="003C0DC8" w:rsidRPr="00F42FFF" w:rsidRDefault="003C0DC8" w:rsidP="007F3FA7">
      <w:pPr>
        <w:pStyle w:val="Sraopastraipa"/>
        <w:numPr>
          <w:ilvl w:val="2"/>
          <w:numId w:val="43"/>
        </w:numPr>
        <w:tabs>
          <w:tab w:val="left" w:pos="567"/>
          <w:tab w:val="left" w:pos="1276"/>
        </w:tabs>
        <w:ind w:left="567" w:firstLine="0"/>
        <w:jc w:val="both"/>
        <w:rPr>
          <w:rFonts w:cs="Arial"/>
          <w:sz w:val="22"/>
        </w:rPr>
      </w:pPr>
      <w:r w:rsidRPr="00F42FFF">
        <w:rPr>
          <w:rFonts w:cs="Arial"/>
          <w:b/>
          <w:bCs/>
          <w:sz w:val="22"/>
        </w:rPr>
        <w:t xml:space="preserve">Projektuotojas </w:t>
      </w:r>
      <w:r w:rsidR="0013604D" w:rsidRPr="00F42FFF">
        <w:rPr>
          <w:rFonts w:cs="Arial"/>
          <w:sz w:val="22"/>
        </w:rPr>
        <w:t>–</w:t>
      </w:r>
      <w:r w:rsidRPr="00F42FFF">
        <w:rPr>
          <w:rFonts w:cs="Arial"/>
          <w:sz w:val="22"/>
        </w:rPr>
        <w:t xml:space="preserve"> </w:t>
      </w:r>
      <w:r w:rsidR="009B0B93" w:rsidRPr="00F42FFF">
        <w:rPr>
          <w:rFonts w:cs="Arial"/>
          <w:sz w:val="22"/>
        </w:rPr>
        <w:t>projektinės</w:t>
      </w:r>
      <w:r w:rsidR="0013604D" w:rsidRPr="00F42FFF">
        <w:rPr>
          <w:rFonts w:cs="Arial"/>
          <w:sz w:val="22"/>
        </w:rPr>
        <w:t xml:space="preserve"> dokumentacijos, kuriai atliekamas </w:t>
      </w:r>
      <w:r w:rsidR="00586D62">
        <w:rPr>
          <w:rFonts w:cs="Arial"/>
          <w:sz w:val="22"/>
        </w:rPr>
        <w:t>A</w:t>
      </w:r>
      <w:r w:rsidR="0013604D" w:rsidRPr="00F42FFF">
        <w:rPr>
          <w:rFonts w:cs="Arial"/>
          <w:sz w:val="22"/>
        </w:rPr>
        <w:t>uditas, rengėjas.</w:t>
      </w:r>
    </w:p>
    <w:p w14:paraId="50973254" w14:textId="02F7F360" w:rsidR="0013604D" w:rsidRPr="00F42FFF" w:rsidRDefault="0013604D" w:rsidP="007F3FA7">
      <w:pPr>
        <w:pStyle w:val="Sraopastraipa"/>
        <w:numPr>
          <w:ilvl w:val="2"/>
          <w:numId w:val="43"/>
        </w:numPr>
        <w:tabs>
          <w:tab w:val="left" w:pos="567"/>
          <w:tab w:val="left" w:pos="1276"/>
        </w:tabs>
        <w:ind w:left="567" w:firstLine="0"/>
        <w:jc w:val="both"/>
        <w:rPr>
          <w:rFonts w:cs="Arial"/>
          <w:sz w:val="22"/>
        </w:rPr>
      </w:pPr>
      <w:r w:rsidRPr="00F42FFF">
        <w:rPr>
          <w:rFonts w:cs="Arial"/>
          <w:b/>
          <w:bCs/>
          <w:sz w:val="22"/>
        </w:rPr>
        <w:t>Rangovas</w:t>
      </w:r>
      <w:r w:rsidRPr="00F42FFF">
        <w:rPr>
          <w:rFonts w:cs="Arial"/>
          <w:sz w:val="22"/>
        </w:rPr>
        <w:t xml:space="preserve"> – </w:t>
      </w:r>
      <w:r w:rsidR="009B0B93" w:rsidRPr="00F42FFF">
        <w:rPr>
          <w:rFonts w:cs="Arial"/>
          <w:sz w:val="22"/>
        </w:rPr>
        <w:t xml:space="preserve">statomo </w:t>
      </w:r>
      <w:r w:rsidR="00DB5E0F">
        <w:rPr>
          <w:rFonts w:cs="Arial"/>
          <w:sz w:val="22"/>
        </w:rPr>
        <w:t>O</w:t>
      </w:r>
      <w:r w:rsidR="009B0B93" w:rsidRPr="00F42FFF">
        <w:rPr>
          <w:rFonts w:cs="Arial"/>
          <w:sz w:val="22"/>
        </w:rPr>
        <w:t xml:space="preserve">bjekto, kuriam atliekamas </w:t>
      </w:r>
      <w:r w:rsidR="00586D62">
        <w:rPr>
          <w:rFonts w:cs="Arial"/>
          <w:sz w:val="22"/>
        </w:rPr>
        <w:t>A</w:t>
      </w:r>
      <w:r w:rsidR="009B0B93" w:rsidRPr="00F42FFF">
        <w:rPr>
          <w:rFonts w:cs="Arial"/>
          <w:sz w:val="22"/>
        </w:rPr>
        <w:t xml:space="preserve">uditas, </w:t>
      </w:r>
      <w:r w:rsidR="000350DF" w:rsidRPr="00F42FFF">
        <w:rPr>
          <w:rFonts w:cs="Arial"/>
          <w:sz w:val="22"/>
        </w:rPr>
        <w:t>darbų vykdytojas</w:t>
      </w:r>
      <w:r w:rsidR="0089194C" w:rsidRPr="00F42FFF">
        <w:rPr>
          <w:rFonts w:cs="Arial"/>
          <w:sz w:val="22"/>
        </w:rPr>
        <w:t xml:space="preserve"> pagal sutartį</w:t>
      </w:r>
      <w:r w:rsidR="000350DF" w:rsidRPr="00F42FFF">
        <w:rPr>
          <w:rFonts w:cs="Arial"/>
          <w:sz w:val="22"/>
        </w:rPr>
        <w:t>.</w:t>
      </w:r>
    </w:p>
    <w:p w14:paraId="43214FD0" w14:textId="70C5789E" w:rsidR="004950C1" w:rsidRPr="00F42FFF" w:rsidRDefault="004950C1" w:rsidP="007F3FA7">
      <w:pPr>
        <w:pStyle w:val="Sraopastraipa"/>
        <w:numPr>
          <w:ilvl w:val="2"/>
          <w:numId w:val="43"/>
        </w:numPr>
        <w:tabs>
          <w:tab w:val="left" w:pos="567"/>
          <w:tab w:val="left" w:pos="1276"/>
        </w:tabs>
        <w:ind w:left="567" w:firstLine="0"/>
        <w:jc w:val="both"/>
        <w:rPr>
          <w:rFonts w:cs="Arial"/>
          <w:sz w:val="22"/>
        </w:rPr>
      </w:pPr>
      <w:r w:rsidRPr="00F42FFF">
        <w:rPr>
          <w:rFonts w:cs="Arial"/>
          <w:b/>
          <w:bCs/>
          <w:sz w:val="22"/>
        </w:rPr>
        <w:t xml:space="preserve">Sutartis </w:t>
      </w:r>
      <w:r w:rsidR="00EC1D24" w:rsidRPr="00F42FFF">
        <w:rPr>
          <w:rFonts w:cs="Arial"/>
          <w:b/>
          <w:bCs/>
          <w:sz w:val="22"/>
        </w:rPr>
        <w:t>–</w:t>
      </w:r>
      <w:r w:rsidRPr="00F42FFF">
        <w:rPr>
          <w:rFonts w:cs="Arial"/>
          <w:sz w:val="22"/>
        </w:rPr>
        <w:t xml:space="preserve"> </w:t>
      </w:r>
      <w:r w:rsidR="005951B3">
        <w:rPr>
          <w:rFonts w:cs="Arial"/>
          <w:sz w:val="22"/>
        </w:rPr>
        <w:t>A</w:t>
      </w:r>
      <w:r w:rsidRPr="00F42FFF">
        <w:rPr>
          <w:rFonts w:cs="Arial"/>
          <w:sz w:val="22"/>
        </w:rPr>
        <w:t xml:space="preserve">udito paslaugų sutartis sudaryta </w:t>
      </w:r>
      <w:r w:rsidR="00DE0F62">
        <w:rPr>
          <w:rFonts w:cs="Arial"/>
          <w:sz w:val="22"/>
        </w:rPr>
        <w:t xml:space="preserve">tarp </w:t>
      </w:r>
      <w:r w:rsidR="007823A6">
        <w:rPr>
          <w:rFonts w:cs="Arial"/>
          <w:sz w:val="22"/>
        </w:rPr>
        <w:t>P</w:t>
      </w:r>
      <w:r w:rsidR="00DE0F62">
        <w:rPr>
          <w:rFonts w:cs="Arial"/>
          <w:sz w:val="22"/>
        </w:rPr>
        <w:t>irkėjo ir P</w:t>
      </w:r>
      <w:r w:rsidR="00EC1D24" w:rsidRPr="00F42FFF">
        <w:rPr>
          <w:rFonts w:cs="Arial"/>
          <w:sz w:val="22"/>
        </w:rPr>
        <w:t xml:space="preserve">aslaugos </w:t>
      </w:r>
      <w:r w:rsidR="00DE0F62">
        <w:rPr>
          <w:rFonts w:cs="Arial"/>
          <w:sz w:val="22"/>
        </w:rPr>
        <w:t>t</w:t>
      </w:r>
      <w:r w:rsidR="00A249F7" w:rsidRPr="00F42FFF">
        <w:rPr>
          <w:rFonts w:cs="Arial"/>
          <w:sz w:val="22"/>
        </w:rPr>
        <w:t>e</w:t>
      </w:r>
      <w:r w:rsidR="00DE0F62">
        <w:rPr>
          <w:rFonts w:cs="Arial"/>
          <w:sz w:val="22"/>
        </w:rPr>
        <w:t>i</w:t>
      </w:r>
      <w:r w:rsidR="00EC1D24" w:rsidRPr="00F42FFF">
        <w:rPr>
          <w:rFonts w:cs="Arial"/>
          <w:sz w:val="22"/>
        </w:rPr>
        <w:t>kėj</w:t>
      </w:r>
      <w:r w:rsidR="007823A6">
        <w:rPr>
          <w:rFonts w:cs="Arial"/>
          <w:sz w:val="22"/>
        </w:rPr>
        <w:t>o</w:t>
      </w:r>
      <w:r w:rsidR="00EC1D24" w:rsidRPr="00F42FFF">
        <w:rPr>
          <w:rFonts w:cs="Arial"/>
          <w:sz w:val="22"/>
        </w:rPr>
        <w:t>.</w:t>
      </w:r>
    </w:p>
    <w:p w14:paraId="12C0A801" w14:textId="77777777" w:rsidR="00F75F2E" w:rsidRPr="00F42FFF" w:rsidRDefault="00F75F2E" w:rsidP="007F3FA7">
      <w:pPr>
        <w:tabs>
          <w:tab w:val="left" w:pos="567"/>
        </w:tabs>
        <w:rPr>
          <w:rFonts w:ascii="Arial Narrow" w:hAnsi="Arial Narrow" w:cs="Arial"/>
          <w:sz w:val="22"/>
          <w:szCs w:val="22"/>
        </w:rPr>
      </w:pPr>
    </w:p>
    <w:p w14:paraId="54CA95CD" w14:textId="3F47108F" w:rsidR="00CE7EA5" w:rsidRPr="00F42FFF" w:rsidRDefault="00D8708A" w:rsidP="007F3FA7">
      <w:pPr>
        <w:pStyle w:val="Sraopastraipa"/>
        <w:numPr>
          <w:ilvl w:val="1"/>
          <w:numId w:val="43"/>
        </w:numPr>
        <w:tabs>
          <w:tab w:val="left" w:pos="567"/>
        </w:tabs>
        <w:spacing w:after="120"/>
        <w:ind w:hanging="1146"/>
        <w:jc w:val="both"/>
        <w:rPr>
          <w:rFonts w:cs="Arial"/>
          <w:b/>
          <w:bCs/>
          <w:i/>
          <w:sz w:val="22"/>
        </w:rPr>
      </w:pPr>
      <w:r w:rsidRPr="00F42FFF">
        <w:rPr>
          <w:rFonts w:cs="Arial"/>
          <w:b/>
          <w:sz w:val="22"/>
        </w:rPr>
        <w:t>AUDITO</w:t>
      </w:r>
      <w:r w:rsidR="00CE7EA5" w:rsidRPr="00F42FFF">
        <w:rPr>
          <w:rFonts w:cs="Arial"/>
          <w:b/>
          <w:bCs/>
          <w:sz w:val="22"/>
        </w:rPr>
        <w:t xml:space="preserve"> PROCESE BŪTINA VADOVAUTIS</w:t>
      </w:r>
    </w:p>
    <w:p w14:paraId="41A52098" w14:textId="444A876E" w:rsidR="007212F7" w:rsidRPr="00F42FFF" w:rsidRDefault="007212F7" w:rsidP="007F3FA7">
      <w:pPr>
        <w:pStyle w:val="Sraopastraipa"/>
        <w:numPr>
          <w:ilvl w:val="2"/>
          <w:numId w:val="43"/>
        </w:numPr>
        <w:tabs>
          <w:tab w:val="left" w:pos="567"/>
          <w:tab w:val="left" w:pos="1276"/>
        </w:tabs>
        <w:ind w:left="567" w:firstLine="0"/>
        <w:jc w:val="both"/>
        <w:rPr>
          <w:rFonts w:eastAsia="Times New Roman" w:cs="Arial"/>
          <w:sz w:val="22"/>
        </w:rPr>
      </w:pPr>
      <w:r w:rsidRPr="00F42FFF">
        <w:rPr>
          <w:rFonts w:cs="Arial"/>
          <w:sz w:val="22"/>
        </w:rPr>
        <w:t>Lietuvos</w:t>
      </w:r>
      <w:r w:rsidRPr="00F42FFF">
        <w:rPr>
          <w:rFonts w:eastAsia="Times New Roman" w:cs="Arial"/>
          <w:sz w:val="22"/>
        </w:rPr>
        <w:t xml:space="preserve"> Respublikos saugaus eismo automobilių keliais įstatymu.</w:t>
      </w:r>
    </w:p>
    <w:p w14:paraId="76E04986" w14:textId="0BC79869" w:rsidR="007212F7" w:rsidRPr="00F42FFF" w:rsidRDefault="007212F7" w:rsidP="007F3FA7">
      <w:pPr>
        <w:pStyle w:val="Sraopastraipa"/>
        <w:numPr>
          <w:ilvl w:val="2"/>
          <w:numId w:val="43"/>
        </w:numPr>
        <w:tabs>
          <w:tab w:val="left" w:pos="567"/>
          <w:tab w:val="left" w:pos="1276"/>
        </w:tabs>
        <w:ind w:left="567" w:firstLine="0"/>
        <w:jc w:val="both"/>
        <w:rPr>
          <w:rFonts w:eastAsia="Times New Roman" w:cs="Arial"/>
          <w:sz w:val="22"/>
        </w:rPr>
      </w:pPr>
      <w:r w:rsidRPr="00F42FFF">
        <w:rPr>
          <w:rFonts w:cs="Arial"/>
          <w:sz w:val="22"/>
        </w:rPr>
        <w:t>Lietuvos</w:t>
      </w:r>
      <w:r w:rsidRPr="00F42FFF">
        <w:rPr>
          <w:rFonts w:eastAsia="Times New Roman" w:cs="Arial"/>
          <w:sz w:val="22"/>
        </w:rPr>
        <w:t xml:space="preserve"> Respublikos susisiekimo ministro 2022 m. vasario 17 d. įsakymu Nr. 3-97 patvirtintu Kelių saugumo audito atlikimo reikalavimų ir tvarkos aprašu.</w:t>
      </w:r>
    </w:p>
    <w:p w14:paraId="13D9122B" w14:textId="50FB9724" w:rsidR="00CE7EA5" w:rsidRPr="00F42FFF" w:rsidRDefault="007212F7" w:rsidP="007F3FA7">
      <w:pPr>
        <w:pStyle w:val="Sraopastraipa"/>
        <w:numPr>
          <w:ilvl w:val="2"/>
          <w:numId w:val="43"/>
        </w:numPr>
        <w:tabs>
          <w:tab w:val="left" w:pos="567"/>
          <w:tab w:val="left" w:pos="1276"/>
        </w:tabs>
        <w:ind w:left="567" w:firstLine="0"/>
        <w:jc w:val="both"/>
        <w:rPr>
          <w:rFonts w:eastAsia="Times New Roman" w:cs="Arial"/>
          <w:sz w:val="22"/>
        </w:rPr>
      </w:pPr>
      <w:r w:rsidRPr="00F42FFF">
        <w:rPr>
          <w:rFonts w:eastAsia="Times New Roman" w:cs="Arial"/>
          <w:sz w:val="22"/>
        </w:rPr>
        <w:t>Kitais galiojančiais įstatymais, teisės aktais, statybos techniniais reglamentais, rekomendacijomis ir kitais normatyviniais statybos techniniais dokumentais.</w:t>
      </w:r>
    </w:p>
    <w:p w14:paraId="22E137B9" w14:textId="77777777" w:rsidR="00F75F2E" w:rsidRPr="00F42FFF" w:rsidRDefault="00F75F2E" w:rsidP="007F3FA7">
      <w:pPr>
        <w:pStyle w:val="Sraopastraipa"/>
        <w:tabs>
          <w:tab w:val="left" w:pos="567"/>
        </w:tabs>
        <w:suppressAutoHyphens/>
        <w:ind w:left="0"/>
        <w:jc w:val="both"/>
        <w:rPr>
          <w:rFonts w:eastAsia="Times New Roman" w:cs="Arial"/>
          <w:sz w:val="22"/>
        </w:rPr>
      </w:pPr>
    </w:p>
    <w:p w14:paraId="22B9209C" w14:textId="13186D0D" w:rsidR="00CE7EA5" w:rsidRPr="00F42FFF" w:rsidRDefault="00CE7EA5" w:rsidP="007F3FA7">
      <w:pPr>
        <w:pStyle w:val="Sraopastraipa"/>
        <w:numPr>
          <w:ilvl w:val="1"/>
          <w:numId w:val="43"/>
        </w:numPr>
        <w:tabs>
          <w:tab w:val="left" w:pos="567"/>
        </w:tabs>
        <w:spacing w:after="120"/>
        <w:ind w:hanging="1146"/>
        <w:jc w:val="both"/>
        <w:rPr>
          <w:rFonts w:cs="Arial"/>
          <w:sz w:val="22"/>
        </w:rPr>
      </w:pPr>
      <w:r w:rsidRPr="00F42FFF">
        <w:rPr>
          <w:rFonts w:cs="Arial"/>
          <w:b/>
          <w:sz w:val="22"/>
        </w:rPr>
        <w:t xml:space="preserve">BENDRIEJI REIKALAVIMAI </w:t>
      </w:r>
      <w:r w:rsidR="001F4C88" w:rsidRPr="00F42FFF">
        <w:rPr>
          <w:rFonts w:cs="Arial"/>
          <w:b/>
          <w:sz w:val="22"/>
        </w:rPr>
        <w:t>AUDITO ATLIKIMUI</w:t>
      </w:r>
    </w:p>
    <w:p w14:paraId="338BE067" w14:textId="525D9223"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Numatomas </w:t>
      </w:r>
      <w:r w:rsidR="00A95E6B" w:rsidRPr="00F42FFF">
        <w:rPr>
          <w:rFonts w:cs="Arial"/>
          <w:sz w:val="22"/>
        </w:rPr>
        <w:t xml:space="preserve">preliminarus </w:t>
      </w:r>
      <w:r w:rsidRPr="00F42FFF">
        <w:rPr>
          <w:rFonts w:cs="Arial"/>
          <w:sz w:val="22"/>
        </w:rPr>
        <w:t xml:space="preserve">audituojamų </w:t>
      </w:r>
      <w:r w:rsidR="003F007B" w:rsidRPr="00F42FFF">
        <w:rPr>
          <w:rFonts w:cs="Arial"/>
          <w:sz w:val="22"/>
        </w:rPr>
        <w:t>O</w:t>
      </w:r>
      <w:r w:rsidRPr="00F42FFF">
        <w:rPr>
          <w:rFonts w:cs="Arial"/>
          <w:sz w:val="22"/>
        </w:rPr>
        <w:t xml:space="preserve">bjektų kiekis – </w:t>
      </w:r>
      <w:r w:rsidR="004B47FC" w:rsidRPr="004B47FC">
        <w:rPr>
          <w:rFonts w:cs="Arial"/>
          <w:sz w:val="22"/>
        </w:rPr>
        <w:t>4</w:t>
      </w:r>
      <w:r w:rsidR="00914995">
        <w:rPr>
          <w:rFonts w:cs="Arial"/>
          <w:sz w:val="22"/>
        </w:rPr>
        <w:t>90</w:t>
      </w:r>
      <w:r w:rsidRPr="004B47FC">
        <w:rPr>
          <w:rFonts w:cs="Arial"/>
          <w:sz w:val="22"/>
        </w:rPr>
        <w:t xml:space="preserve"> vnt.</w:t>
      </w:r>
      <w:r w:rsidR="00590991" w:rsidRPr="00F42FFF">
        <w:rPr>
          <w:rFonts w:cs="Arial"/>
          <w:sz w:val="22"/>
        </w:rPr>
        <w:t xml:space="preserve"> </w:t>
      </w:r>
      <w:r w:rsidRPr="00F42FFF">
        <w:rPr>
          <w:rFonts w:cs="Arial"/>
          <w:sz w:val="22"/>
        </w:rPr>
        <w:t xml:space="preserve">Tikslus </w:t>
      </w:r>
      <w:r w:rsidR="003F007B" w:rsidRPr="00F42FFF">
        <w:rPr>
          <w:rFonts w:cs="Arial"/>
          <w:sz w:val="22"/>
        </w:rPr>
        <w:t>O</w:t>
      </w:r>
      <w:r w:rsidRPr="00F42FFF">
        <w:rPr>
          <w:rFonts w:cs="Arial"/>
          <w:sz w:val="22"/>
        </w:rPr>
        <w:t>bjektų kiekis priklausys nuo poreikio</w:t>
      </w:r>
      <w:r w:rsidR="00F060DC" w:rsidRPr="00F42FFF">
        <w:rPr>
          <w:rFonts w:cs="Arial"/>
          <w:sz w:val="22"/>
        </w:rPr>
        <w:t>.</w:t>
      </w:r>
    </w:p>
    <w:p w14:paraId="182CA3A4" w14:textId="28157E14" w:rsidR="00154BA4" w:rsidRPr="00F42FFF" w:rsidRDefault="008E4BDC"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O</w:t>
      </w:r>
      <w:r w:rsidR="007F26C1" w:rsidRPr="00F42FFF">
        <w:rPr>
          <w:rFonts w:cs="Arial"/>
          <w:sz w:val="22"/>
        </w:rPr>
        <w:t xml:space="preserve">bjektus </w:t>
      </w:r>
      <w:r w:rsidR="003F007B" w:rsidRPr="00F42FFF">
        <w:rPr>
          <w:rFonts w:cs="Arial"/>
          <w:sz w:val="22"/>
        </w:rPr>
        <w:t>A</w:t>
      </w:r>
      <w:r w:rsidRPr="00F42FFF">
        <w:rPr>
          <w:rFonts w:cs="Arial"/>
          <w:sz w:val="22"/>
        </w:rPr>
        <w:t>uditui</w:t>
      </w:r>
      <w:r w:rsidR="00154BA4" w:rsidRPr="00F42FFF">
        <w:rPr>
          <w:rFonts w:cs="Arial"/>
          <w:sz w:val="22"/>
        </w:rPr>
        <w:t xml:space="preserve"> pateikia </w:t>
      </w:r>
      <w:r w:rsidR="003F007B" w:rsidRPr="00F42FFF">
        <w:rPr>
          <w:rFonts w:cs="Arial"/>
          <w:sz w:val="22"/>
        </w:rPr>
        <w:t>Pirkė</w:t>
      </w:r>
      <w:r w:rsidR="00C520CA" w:rsidRPr="00F42FFF">
        <w:rPr>
          <w:rFonts w:cs="Arial"/>
          <w:sz w:val="22"/>
        </w:rPr>
        <w:t>jas</w:t>
      </w:r>
      <w:r w:rsidR="00F060DC" w:rsidRPr="00F42FFF">
        <w:rPr>
          <w:rFonts w:cs="Arial"/>
          <w:sz w:val="22"/>
        </w:rPr>
        <w:t>.</w:t>
      </w:r>
    </w:p>
    <w:p w14:paraId="038E845A" w14:textId="14A9CBF0"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Paslaugos </w:t>
      </w:r>
      <w:r w:rsidR="00C520CA" w:rsidRPr="00F42FFF">
        <w:rPr>
          <w:rFonts w:cs="Arial"/>
          <w:sz w:val="22"/>
        </w:rPr>
        <w:t>T</w:t>
      </w:r>
      <w:r w:rsidRPr="00F42FFF">
        <w:rPr>
          <w:rFonts w:cs="Arial"/>
          <w:sz w:val="22"/>
        </w:rPr>
        <w:t>i</w:t>
      </w:r>
      <w:r w:rsidR="00C520CA" w:rsidRPr="00F42FFF">
        <w:rPr>
          <w:rFonts w:cs="Arial"/>
          <w:sz w:val="22"/>
        </w:rPr>
        <w:t>e</w:t>
      </w:r>
      <w:r w:rsidRPr="00F42FFF">
        <w:rPr>
          <w:rFonts w:cs="Arial"/>
          <w:sz w:val="22"/>
        </w:rPr>
        <w:t xml:space="preserve">kėjui bus apmokama už faktiškai pateiktų </w:t>
      </w:r>
      <w:r w:rsidR="00F060DC" w:rsidRPr="00F42FFF">
        <w:rPr>
          <w:rFonts w:cs="Arial"/>
          <w:sz w:val="22"/>
        </w:rPr>
        <w:t>a</w:t>
      </w:r>
      <w:r w:rsidRPr="00F42FFF">
        <w:rPr>
          <w:rFonts w:cs="Arial"/>
          <w:sz w:val="22"/>
        </w:rPr>
        <w:t xml:space="preserve">udito ataskaitų kiekį </w:t>
      </w:r>
      <w:r w:rsidR="00C520CA" w:rsidRPr="00F42FFF">
        <w:rPr>
          <w:rFonts w:cs="Arial"/>
          <w:sz w:val="22"/>
        </w:rPr>
        <w:t xml:space="preserve">Pirkėjui </w:t>
      </w:r>
      <w:r w:rsidRPr="00F42FFF">
        <w:rPr>
          <w:rFonts w:cs="Arial"/>
          <w:sz w:val="22"/>
        </w:rPr>
        <w:t xml:space="preserve">bei už patirtas kuro išlaidas, paskaičiuotas už faktiškai nuvažiuotus kilometrus iki </w:t>
      </w:r>
      <w:r w:rsidR="006105D5">
        <w:rPr>
          <w:rFonts w:cs="Arial"/>
          <w:sz w:val="22"/>
        </w:rPr>
        <w:t>O</w:t>
      </w:r>
      <w:r w:rsidRPr="00F42FFF">
        <w:rPr>
          <w:rFonts w:cs="Arial"/>
          <w:sz w:val="22"/>
        </w:rPr>
        <w:t xml:space="preserve">bjekto ir atgal, teikiant </w:t>
      </w:r>
      <w:r w:rsidR="00C520CA" w:rsidRPr="00F42FFF">
        <w:rPr>
          <w:rFonts w:cs="Arial"/>
          <w:sz w:val="22"/>
        </w:rPr>
        <w:t>A</w:t>
      </w:r>
      <w:r w:rsidR="007C5343" w:rsidRPr="00F42FFF">
        <w:rPr>
          <w:rFonts w:cs="Arial"/>
          <w:sz w:val="22"/>
        </w:rPr>
        <w:t>udito</w:t>
      </w:r>
      <w:r w:rsidRPr="00F42FFF">
        <w:rPr>
          <w:rFonts w:cs="Arial"/>
          <w:sz w:val="22"/>
        </w:rPr>
        <w:t xml:space="preserve"> paslaugas.</w:t>
      </w:r>
    </w:p>
    <w:p w14:paraId="0D7825E6" w14:textId="3B4205C3"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Audito ataskaitoje turi būti trumpai, aiškiai ir nedviprasmiškai apibūdinti nustatyti kelių infrastruktūros saugumo trūkumai (jeigu tokie bus nustatyti), paaiškintas šių trūkumų poveikis eismo saugumui ir pateikti konkretūs pasiūlymai, kaip nustatytus trūkumus pašalinti. Pasiūlymai turi būti aktualūs, techniškai racionalūs (optimalūs) ir neprieštarauti teisės aktams bei normatyviniams statybos techniniams dokumentams (rekomenduojama orientuotis į inžinerines eismo saugumo priemones, kurių projektinius sprendinius galima įgyvendinti kelio sklype, statinyje ar laisvoje valstybinėje žemėje)</w:t>
      </w:r>
      <w:r w:rsidR="007C5343" w:rsidRPr="00F42FFF">
        <w:rPr>
          <w:rFonts w:cs="Arial"/>
          <w:sz w:val="22"/>
        </w:rPr>
        <w:t>. Turi būti nurodytos</w:t>
      </w:r>
      <w:r w:rsidR="009C6AAC" w:rsidRPr="00F42FFF">
        <w:rPr>
          <w:rFonts w:cs="Arial"/>
          <w:sz w:val="22"/>
        </w:rPr>
        <w:t xml:space="preserve"> konkrečios trūkumo</w:t>
      </w:r>
      <w:r w:rsidR="007C5343" w:rsidRPr="00F42FFF">
        <w:rPr>
          <w:rFonts w:cs="Arial"/>
          <w:sz w:val="22"/>
        </w:rPr>
        <w:t xml:space="preserve"> vietos</w:t>
      </w:r>
      <w:r w:rsidR="00E246A9" w:rsidRPr="00F42FFF">
        <w:rPr>
          <w:rFonts w:cs="Arial"/>
          <w:sz w:val="22"/>
        </w:rPr>
        <w:t>, jei trūkumas nustatytas dėl netinkamų matmenų, turi būti nurodyti nustatyto trūkumo matmenys</w:t>
      </w:r>
      <w:r w:rsidR="00552842" w:rsidRPr="00F42FFF">
        <w:rPr>
          <w:rFonts w:cs="Arial"/>
          <w:sz w:val="22"/>
        </w:rPr>
        <w:t xml:space="preserve">. Jei  </w:t>
      </w:r>
      <w:r w:rsidR="00A47412" w:rsidRPr="00F42FFF">
        <w:rPr>
          <w:rFonts w:cs="Arial"/>
          <w:sz w:val="22"/>
        </w:rPr>
        <w:t xml:space="preserve">paslaugos teikėjui trūksta </w:t>
      </w:r>
      <w:r w:rsidR="00552842" w:rsidRPr="00F42FFF">
        <w:rPr>
          <w:rFonts w:cs="Arial"/>
          <w:sz w:val="22"/>
        </w:rPr>
        <w:t>duomenų</w:t>
      </w:r>
      <w:r w:rsidR="00A47412" w:rsidRPr="00F42FFF">
        <w:rPr>
          <w:rFonts w:cs="Arial"/>
          <w:sz w:val="22"/>
        </w:rPr>
        <w:t xml:space="preserve"> tiksliam trūkumo aprašymui, jis turi kreiptis į</w:t>
      </w:r>
      <w:r w:rsidR="00552842" w:rsidRPr="00F42FFF">
        <w:rPr>
          <w:rFonts w:cs="Arial"/>
          <w:sz w:val="22"/>
        </w:rPr>
        <w:t xml:space="preserve"> </w:t>
      </w:r>
      <w:r w:rsidR="00C370E4" w:rsidRPr="00F42FFF">
        <w:rPr>
          <w:rFonts w:cs="Arial"/>
          <w:sz w:val="22"/>
        </w:rPr>
        <w:t>Pirkėją</w:t>
      </w:r>
      <w:r w:rsidR="00A47412" w:rsidRPr="00F42FFF">
        <w:rPr>
          <w:rFonts w:cs="Arial"/>
          <w:sz w:val="22"/>
        </w:rPr>
        <w:t xml:space="preserve"> dėl projektinės medžiagos papildymo, ar informacijos patikslinimo. </w:t>
      </w:r>
      <w:r w:rsidR="00552842" w:rsidRPr="00F42FFF">
        <w:rPr>
          <w:rFonts w:cs="Arial"/>
          <w:sz w:val="22"/>
        </w:rPr>
        <w:t xml:space="preserve"> </w:t>
      </w:r>
    </w:p>
    <w:p w14:paraId="55529AAE" w14:textId="579B3FF5"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Audito ataskaita parengiama kiekvienam </w:t>
      </w:r>
      <w:r w:rsidR="00C370E4" w:rsidRPr="00F42FFF">
        <w:rPr>
          <w:rFonts w:cs="Arial"/>
          <w:sz w:val="22"/>
        </w:rPr>
        <w:t>O</w:t>
      </w:r>
      <w:r w:rsidRPr="00F42FFF">
        <w:rPr>
          <w:rFonts w:cs="Arial"/>
          <w:sz w:val="22"/>
        </w:rPr>
        <w:t xml:space="preserve">bjektui atskirai ir pateikiama </w:t>
      </w:r>
      <w:r w:rsidR="00053A00" w:rsidRPr="00F42FFF">
        <w:rPr>
          <w:rFonts w:cs="Arial"/>
          <w:sz w:val="22"/>
        </w:rPr>
        <w:t xml:space="preserve">Pirkėjui </w:t>
      </w:r>
      <w:r w:rsidRPr="00F42FFF">
        <w:rPr>
          <w:rFonts w:cs="Arial"/>
          <w:sz w:val="22"/>
        </w:rPr>
        <w:t xml:space="preserve">bei pristatoma </w:t>
      </w:r>
      <w:r w:rsidR="001A636A" w:rsidRPr="00F42FFF">
        <w:rPr>
          <w:rFonts w:cs="Arial"/>
          <w:sz w:val="22"/>
        </w:rPr>
        <w:t xml:space="preserve">Pirkėjo </w:t>
      </w:r>
      <w:r w:rsidRPr="00F42FFF">
        <w:rPr>
          <w:rFonts w:cs="Arial"/>
          <w:sz w:val="22"/>
        </w:rPr>
        <w:t>organizuo</w:t>
      </w:r>
      <w:r w:rsidR="00A47412" w:rsidRPr="00F42FFF">
        <w:rPr>
          <w:rFonts w:cs="Arial"/>
          <w:sz w:val="22"/>
        </w:rPr>
        <w:t>jamame</w:t>
      </w:r>
      <w:r w:rsidRPr="00F42FFF">
        <w:rPr>
          <w:rFonts w:cs="Arial"/>
          <w:sz w:val="22"/>
        </w:rPr>
        <w:t xml:space="preserve"> posėdyje, į kurį gali būti pakviesti </w:t>
      </w:r>
      <w:r w:rsidR="001A636A" w:rsidRPr="00F42FFF">
        <w:rPr>
          <w:rFonts w:cs="Arial"/>
          <w:sz w:val="22"/>
        </w:rPr>
        <w:t>Pirkėjo</w:t>
      </w:r>
      <w:r w:rsidRPr="00F42FFF">
        <w:rPr>
          <w:rFonts w:cs="Arial"/>
          <w:sz w:val="22"/>
        </w:rPr>
        <w:t xml:space="preserve">, </w:t>
      </w:r>
      <w:r w:rsidR="00992268">
        <w:rPr>
          <w:rFonts w:cs="Arial"/>
          <w:sz w:val="22"/>
        </w:rPr>
        <w:t>Paslaugos tei</w:t>
      </w:r>
      <w:r w:rsidR="00F060DC" w:rsidRPr="00F42FFF">
        <w:rPr>
          <w:rFonts w:cs="Arial"/>
          <w:sz w:val="22"/>
        </w:rPr>
        <w:t>kėjo</w:t>
      </w:r>
      <w:r w:rsidRPr="00F42FFF">
        <w:rPr>
          <w:rFonts w:cs="Arial"/>
          <w:sz w:val="22"/>
        </w:rPr>
        <w:t xml:space="preserve">, </w:t>
      </w:r>
      <w:r w:rsidR="001A636A" w:rsidRPr="00F42FFF">
        <w:rPr>
          <w:rFonts w:cs="Arial"/>
          <w:sz w:val="22"/>
        </w:rPr>
        <w:t>P</w:t>
      </w:r>
      <w:r w:rsidRPr="00F42FFF">
        <w:rPr>
          <w:rFonts w:cs="Arial"/>
          <w:sz w:val="22"/>
        </w:rPr>
        <w:t>rojektuotojo</w:t>
      </w:r>
      <w:r w:rsidR="00F060DC" w:rsidRPr="00F42FFF">
        <w:rPr>
          <w:rFonts w:cs="Arial"/>
          <w:sz w:val="22"/>
        </w:rPr>
        <w:t xml:space="preserve">, </w:t>
      </w:r>
      <w:r w:rsidR="001A636A" w:rsidRPr="00F42FFF">
        <w:rPr>
          <w:rFonts w:cs="Arial"/>
          <w:sz w:val="22"/>
        </w:rPr>
        <w:t>R</w:t>
      </w:r>
      <w:r w:rsidR="00F060DC" w:rsidRPr="00F42FFF">
        <w:rPr>
          <w:rFonts w:cs="Arial"/>
          <w:sz w:val="22"/>
        </w:rPr>
        <w:t xml:space="preserve">angovo </w:t>
      </w:r>
      <w:r w:rsidRPr="00F42FFF">
        <w:rPr>
          <w:rFonts w:cs="Arial"/>
          <w:sz w:val="22"/>
        </w:rPr>
        <w:t>atstovai</w:t>
      </w:r>
      <w:r w:rsidR="00F060DC" w:rsidRPr="00F42FFF">
        <w:rPr>
          <w:rFonts w:cs="Arial"/>
          <w:sz w:val="22"/>
        </w:rPr>
        <w:t xml:space="preserve"> ir kiti suinteresuoti asmenys</w:t>
      </w:r>
      <w:r w:rsidRPr="00F42FFF">
        <w:rPr>
          <w:rFonts w:cs="Arial"/>
          <w:sz w:val="22"/>
        </w:rPr>
        <w:t>.</w:t>
      </w:r>
    </w:p>
    <w:p w14:paraId="5D04F2E8" w14:textId="67F328E5"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Pristatymo metu turi būti pateikiama aiški, konkreti ir trumpa </w:t>
      </w:r>
      <w:r w:rsidR="00D516D9" w:rsidRPr="00F42FFF">
        <w:rPr>
          <w:rFonts w:cs="Arial"/>
          <w:sz w:val="22"/>
        </w:rPr>
        <w:t>A</w:t>
      </w:r>
      <w:r w:rsidRPr="00F42FFF">
        <w:rPr>
          <w:rFonts w:cs="Arial"/>
          <w:sz w:val="22"/>
        </w:rPr>
        <w:t xml:space="preserve">udito ataskaitos apžvalga: turi būti išdėstyti bendri duomenys apie </w:t>
      </w:r>
      <w:r w:rsidR="006105D5">
        <w:rPr>
          <w:rFonts w:cs="Arial"/>
          <w:sz w:val="22"/>
        </w:rPr>
        <w:t>O</w:t>
      </w:r>
      <w:r w:rsidRPr="00F42FFF">
        <w:rPr>
          <w:rFonts w:cs="Arial"/>
          <w:sz w:val="22"/>
        </w:rPr>
        <w:t xml:space="preserve">bjektą, </w:t>
      </w:r>
      <w:r w:rsidR="006105D5">
        <w:rPr>
          <w:rFonts w:cs="Arial"/>
          <w:sz w:val="22"/>
        </w:rPr>
        <w:t>O</w:t>
      </w:r>
      <w:r w:rsidRPr="00F42FFF">
        <w:rPr>
          <w:rFonts w:cs="Arial"/>
          <w:sz w:val="22"/>
        </w:rPr>
        <w:t>bjekto vieta ir padėtis žemėlapyje, jo padėtis bendrame kelių tinkle bei duomenys apie šalia esančias teritorijas, statistiniai duomenys apie eismo intensyvumą, eismo įvykius ir jų rūšis</w:t>
      </w:r>
      <w:r w:rsidR="00E309AA" w:rsidRPr="00F42FFF">
        <w:rPr>
          <w:rFonts w:cs="Arial"/>
          <w:sz w:val="22"/>
        </w:rPr>
        <w:t>.</w:t>
      </w:r>
    </w:p>
    <w:p w14:paraId="21E78520" w14:textId="7C8471F8"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Datą ir laiką, kada </w:t>
      </w:r>
      <w:r w:rsidR="00D516D9" w:rsidRPr="00F42FFF">
        <w:rPr>
          <w:rFonts w:cs="Arial"/>
          <w:sz w:val="22"/>
        </w:rPr>
        <w:t>T</w:t>
      </w:r>
      <w:r w:rsidR="00CE7419" w:rsidRPr="00F42FFF">
        <w:rPr>
          <w:rFonts w:cs="Arial"/>
          <w:sz w:val="22"/>
        </w:rPr>
        <w:t>i</w:t>
      </w:r>
      <w:r w:rsidR="00D516D9" w:rsidRPr="00F42FFF">
        <w:rPr>
          <w:rFonts w:cs="Arial"/>
          <w:sz w:val="22"/>
        </w:rPr>
        <w:t>e</w:t>
      </w:r>
      <w:r w:rsidR="00CE7419" w:rsidRPr="00F42FFF">
        <w:rPr>
          <w:rFonts w:cs="Arial"/>
          <w:sz w:val="22"/>
        </w:rPr>
        <w:t xml:space="preserve">kėjas </w:t>
      </w:r>
      <w:r w:rsidRPr="00F42FFF">
        <w:rPr>
          <w:rFonts w:cs="Arial"/>
          <w:sz w:val="22"/>
        </w:rPr>
        <w:t xml:space="preserve">turi pristatyti </w:t>
      </w:r>
      <w:r w:rsidR="00D516D9" w:rsidRPr="00F42FFF">
        <w:rPr>
          <w:rFonts w:cs="Arial"/>
          <w:sz w:val="22"/>
        </w:rPr>
        <w:t>A</w:t>
      </w:r>
      <w:r w:rsidRPr="00F42FFF">
        <w:rPr>
          <w:rFonts w:cs="Arial"/>
          <w:sz w:val="22"/>
        </w:rPr>
        <w:t xml:space="preserve">udito išvadas, suderinęs su </w:t>
      </w:r>
      <w:r w:rsidR="007A40EC" w:rsidRPr="00F42FFF">
        <w:rPr>
          <w:rFonts w:cs="Arial"/>
          <w:sz w:val="22"/>
        </w:rPr>
        <w:t>T</w:t>
      </w:r>
      <w:r w:rsidR="00CE7419" w:rsidRPr="00F42FFF">
        <w:rPr>
          <w:rFonts w:cs="Arial"/>
          <w:sz w:val="22"/>
        </w:rPr>
        <w:t>i</w:t>
      </w:r>
      <w:r w:rsidR="007A40EC" w:rsidRPr="00F42FFF">
        <w:rPr>
          <w:rFonts w:cs="Arial"/>
          <w:sz w:val="22"/>
        </w:rPr>
        <w:t>e</w:t>
      </w:r>
      <w:r w:rsidR="00CE7419" w:rsidRPr="00F42FFF">
        <w:rPr>
          <w:rFonts w:cs="Arial"/>
          <w:sz w:val="22"/>
        </w:rPr>
        <w:t>kėj</w:t>
      </w:r>
      <w:r w:rsidR="007A40EC" w:rsidRPr="00F42FFF">
        <w:rPr>
          <w:rFonts w:cs="Arial"/>
          <w:sz w:val="22"/>
        </w:rPr>
        <w:t>u</w:t>
      </w:r>
      <w:r w:rsidRPr="00F42FFF">
        <w:rPr>
          <w:rFonts w:cs="Arial"/>
          <w:sz w:val="22"/>
        </w:rPr>
        <w:t xml:space="preserve">, nustato </w:t>
      </w:r>
      <w:r w:rsidR="007A40EC" w:rsidRPr="00F42FFF">
        <w:rPr>
          <w:rFonts w:cs="Arial"/>
          <w:sz w:val="22"/>
        </w:rPr>
        <w:t>Pirkėjas</w:t>
      </w:r>
      <w:r w:rsidR="00E309AA" w:rsidRPr="00F42FFF">
        <w:rPr>
          <w:rFonts w:cs="Arial"/>
          <w:sz w:val="22"/>
        </w:rPr>
        <w:t>.</w:t>
      </w:r>
    </w:p>
    <w:p w14:paraId="49EAE41B" w14:textId="32B6C7B8"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Audito ataskaitos turi būti pasirašytos elektroniniu parašu ir pateiktos elektroniniu formatu </w:t>
      </w:r>
      <w:r w:rsidR="002841F9">
        <w:rPr>
          <w:rFonts w:cs="Arial"/>
          <w:sz w:val="22"/>
        </w:rPr>
        <w:t>Pirkėjui</w:t>
      </w:r>
      <w:r w:rsidRPr="00F42FFF">
        <w:rPr>
          <w:rFonts w:cs="Arial"/>
          <w:sz w:val="22"/>
        </w:rPr>
        <w:t xml:space="preserve">. </w:t>
      </w:r>
    </w:p>
    <w:p w14:paraId="533DC496" w14:textId="4E8B8443"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Elektroniniu formatu perduodamos </w:t>
      </w:r>
      <w:r w:rsidR="00D516D9" w:rsidRPr="00F42FFF">
        <w:rPr>
          <w:rFonts w:cs="Arial"/>
          <w:sz w:val="22"/>
        </w:rPr>
        <w:t>A</w:t>
      </w:r>
      <w:r w:rsidRPr="00F42FFF">
        <w:rPr>
          <w:rFonts w:cs="Arial"/>
          <w:sz w:val="22"/>
        </w:rPr>
        <w:t>udito ataskaitos pateikiamos elektroniniu paštu tiesiogiai</w:t>
      </w:r>
      <w:r w:rsidR="00D516D9" w:rsidRPr="00F42FFF">
        <w:rPr>
          <w:rFonts w:cs="Arial"/>
          <w:sz w:val="22"/>
        </w:rPr>
        <w:t xml:space="preserve"> Pirkėjui</w:t>
      </w:r>
      <w:r w:rsidRPr="00F42FFF">
        <w:rPr>
          <w:rFonts w:cs="Arial"/>
          <w:sz w:val="22"/>
        </w:rPr>
        <w:t xml:space="preserve">. </w:t>
      </w:r>
    </w:p>
    <w:p w14:paraId="5CC34972" w14:textId="47B25F0B"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lastRenderedPageBreak/>
        <w:t xml:space="preserve">Kartu su audito ataskaita </w:t>
      </w:r>
      <w:r w:rsidR="00D516D9" w:rsidRPr="00F42FFF">
        <w:rPr>
          <w:rFonts w:cs="Arial"/>
          <w:sz w:val="22"/>
        </w:rPr>
        <w:t>Tie</w:t>
      </w:r>
      <w:r w:rsidRPr="00F42FFF">
        <w:rPr>
          <w:rFonts w:cs="Arial"/>
          <w:sz w:val="22"/>
        </w:rPr>
        <w:t xml:space="preserve">kėjas turės pateikti </w:t>
      </w:r>
      <w:r w:rsidR="00D516D9" w:rsidRPr="00F42FFF">
        <w:rPr>
          <w:rFonts w:cs="Arial"/>
          <w:sz w:val="22"/>
        </w:rPr>
        <w:t>Pirkėjui</w:t>
      </w:r>
      <w:r w:rsidRPr="00F42FFF">
        <w:rPr>
          <w:rFonts w:cs="Arial"/>
          <w:sz w:val="22"/>
        </w:rPr>
        <w:t xml:space="preserve"> laisvos formos kelionės maršruto važtaraštį, kuriame nurodomas ne tik važiavimo maršrutas, bet ir kilometra</w:t>
      </w:r>
      <w:r w:rsidR="00DD4F1D" w:rsidRPr="00F42FFF">
        <w:rPr>
          <w:rFonts w:cs="Arial"/>
          <w:sz w:val="22"/>
        </w:rPr>
        <w:t>i</w:t>
      </w:r>
      <w:r w:rsidRPr="00F42FFF">
        <w:rPr>
          <w:rFonts w:cs="Arial"/>
          <w:sz w:val="22"/>
        </w:rPr>
        <w:t>, nuvažiuot</w:t>
      </w:r>
      <w:r w:rsidR="00DD4F1D" w:rsidRPr="00F42FFF">
        <w:rPr>
          <w:rFonts w:cs="Arial"/>
          <w:sz w:val="22"/>
        </w:rPr>
        <w:t>i</w:t>
      </w:r>
      <w:r w:rsidRPr="00F42FFF">
        <w:rPr>
          <w:rFonts w:cs="Arial"/>
          <w:sz w:val="22"/>
        </w:rPr>
        <w:t xml:space="preserve"> iki </w:t>
      </w:r>
      <w:r w:rsidR="00DD4F1D" w:rsidRPr="00F42FFF">
        <w:rPr>
          <w:rFonts w:cs="Arial"/>
          <w:sz w:val="22"/>
        </w:rPr>
        <w:t>O</w:t>
      </w:r>
      <w:r w:rsidRPr="00F42FFF">
        <w:rPr>
          <w:rFonts w:cs="Arial"/>
          <w:sz w:val="22"/>
        </w:rPr>
        <w:t>bjekto ir atgal.</w:t>
      </w:r>
    </w:p>
    <w:p w14:paraId="4AE57D18" w14:textId="392803CD"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Kuro išlaidos apskaičiuojamos faktiškai nuvažiuotą atstumą nuo</w:t>
      </w:r>
      <w:r w:rsidR="00087308" w:rsidRPr="00F42FFF">
        <w:rPr>
          <w:rFonts w:cs="Arial"/>
          <w:sz w:val="22"/>
        </w:rPr>
        <w:t xml:space="preserve"> </w:t>
      </w:r>
      <w:r w:rsidR="00DD4F1D" w:rsidRPr="00F42FFF">
        <w:rPr>
          <w:rFonts w:cs="Arial"/>
          <w:sz w:val="22"/>
        </w:rPr>
        <w:t>T</w:t>
      </w:r>
      <w:r w:rsidRPr="00F42FFF">
        <w:rPr>
          <w:rFonts w:cs="Arial"/>
          <w:sz w:val="22"/>
        </w:rPr>
        <w:t>i</w:t>
      </w:r>
      <w:r w:rsidR="00007047" w:rsidRPr="00F42FFF">
        <w:rPr>
          <w:rFonts w:cs="Arial"/>
          <w:sz w:val="22"/>
        </w:rPr>
        <w:t>e</w:t>
      </w:r>
      <w:r w:rsidRPr="00F42FFF">
        <w:rPr>
          <w:rFonts w:cs="Arial"/>
          <w:sz w:val="22"/>
        </w:rPr>
        <w:t xml:space="preserve">kėjo veiklos vykdymo vietos iki </w:t>
      </w:r>
      <w:r w:rsidR="006105D5">
        <w:rPr>
          <w:rFonts w:cs="Arial"/>
          <w:sz w:val="22"/>
        </w:rPr>
        <w:t>O</w:t>
      </w:r>
      <w:r w:rsidRPr="00F42FFF">
        <w:rPr>
          <w:rFonts w:cs="Arial"/>
          <w:sz w:val="22"/>
        </w:rPr>
        <w:t>bjekto pirmyn ir atgal (km) dauginant iš 1 km kuro įkainio</w:t>
      </w:r>
      <w:r w:rsidR="005A7ABC">
        <w:rPr>
          <w:rFonts w:cs="Arial"/>
          <w:sz w:val="22"/>
        </w:rPr>
        <w:t>, pateikiamo</w:t>
      </w:r>
      <w:r w:rsidR="0011165C">
        <w:rPr>
          <w:rFonts w:cs="Arial"/>
          <w:sz w:val="22"/>
        </w:rPr>
        <w:t xml:space="preserve"> Paslaugos teikėjo pasiūlyme</w:t>
      </w:r>
      <w:r w:rsidRPr="00F42FFF">
        <w:rPr>
          <w:rFonts w:cs="Arial"/>
          <w:sz w:val="22"/>
        </w:rPr>
        <w:t>.</w:t>
      </w:r>
    </w:p>
    <w:p w14:paraId="72590D39" w14:textId="56C983DA" w:rsidR="00154BA4" w:rsidRPr="00F42FFF" w:rsidRDefault="00154BA4"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Preliminarus planuojamas kilometrų kiekis </w:t>
      </w:r>
      <w:r w:rsidR="004B47FC" w:rsidRPr="004B47FC">
        <w:rPr>
          <w:rFonts w:cs="Arial"/>
          <w:sz w:val="22"/>
        </w:rPr>
        <w:t>1</w:t>
      </w:r>
      <w:r w:rsidR="004E7167">
        <w:rPr>
          <w:rFonts w:cs="Arial"/>
          <w:sz w:val="22"/>
        </w:rPr>
        <w:t>4</w:t>
      </w:r>
      <w:r w:rsidR="004B47FC" w:rsidRPr="004B47FC">
        <w:rPr>
          <w:rFonts w:cs="Arial"/>
          <w:sz w:val="22"/>
        </w:rPr>
        <w:t>0</w:t>
      </w:r>
      <w:r w:rsidRPr="004B47FC">
        <w:rPr>
          <w:rFonts w:cs="Arial"/>
          <w:sz w:val="22"/>
        </w:rPr>
        <w:t xml:space="preserve"> 000 km</w:t>
      </w:r>
      <w:r w:rsidR="00087308" w:rsidRPr="004B47FC">
        <w:rPr>
          <w:rFonts w:cs="Arial"/>
          <w:sz w:val="22"/>
        </w:rPr>
        <w:t>.</w:t>
      </w:r>
    </w:p>
    <w:p w14:paraId="5FF986CD" w14:textId="77777777" w:rsidR="00087308" w:rsidRPr="00F42FFF" w:rsidRDefault="00087308" w:rsidP="007F3FA7">
      <w:pPr>
        <w:tabs>
          <w:tab w:val="left" w:pos="567"/>
        </w:tabs>
        <w:suppressAutoHyphens/>
        <w:rPr>
          <w:rFonts w:ascii="Arial Narrow" w:hAnsi="Arial Narrow" w:cs="Arial"/>
          <w:sz w:val="22"/>
          <w:szCs w:val="22"/>
        </w:rPr>
      </w:pPr>
    </w:p>
    <w:p w14:paraId="19A94565" w14:textId="76C20C2D" w:rsidR="00CE7EA5" w:rsidRPr="00F42FFF" w:rsidRDefault="00844FC2" w:rsidP="007F3FA7">
      <w:pPr>
        <w:pStyle w:val="Sraopastraipa"/>
        <w:numPr>
          <w:ilvl w:val="1"/>
          <w:numId w:val="43"/>
        </w:numPr>
        <w:tabs>
          <w:tab w:val="left" w:pos="567"/>
        </w:tabs>
        <w:spacing w:after="120"/>
        <w:ind w:hanging="1146"/>
        <w:jc w:val="both"/>
        <w:rPr>
          <w:rFonts w:cs="Arial"/>
          <w:i/>
          <w:iCs/>
          <w:sz w:val="22"/>
        </w:rPr>
      </w:pPr>
      <w:r w:rsidRPr="00F42FFF">
        <w:rPr>
          <w:rFonts w:cs="Arial"/>
          <w:b/>
          <w:bCs/>
          <w:sz w:val="22"/>
        </w:rPr>
        <w:t>AUDIT</w:t>
      </w:r>
      <w:r w:rsidR="0080166A" w:rsidRPr="00F42FFF">
        <w:rPr>
          <w:rFonts w:cs="Arial"/>
          <w:b/>
          <w:bCs/>
          <w:sz w:val="22"/>
        </w:rPr>
        <w:t xml:space="preserve">UOJAMO </w:t>
      </w:r>
      <w:r w:rsidR="009E1773" w:rsidRPr="00F42FFF">
        <w:rPr>
          <w:rFonts w:cs="Arial"/>
          <w:b/>
          <w:bCs/>
          <w:sz w:val="22"/>
        </w:rPr>
        <w:t>OBJEKTO</w:t>
      </w:r>
      <w:r w:rsidR="0080166A" w:rsidRPr="00F42FFF">
        <w:rPr>
          <w:rFonts w:cs="Arial"/>
          <w:b/>
          <w:bCs/>
          <w:sz w:val="22"/>
        </w:rPr>
        <w:t xml:space="preserve"> </w:t>
      </w:r>
      <w:r w:rsidR="00CE7EA5" w:rsidRPr="00F42FFF">
        <w:rPr>
          <w:rFonts w:cs="Arial"/>
          <w:b/>
          <w:bCs/>
          <w:sz w:val="22"/>
        </w:rPr>
        <w:t>ETAPAI</w:t>
      </w:r>
    </w:p>
    <w:p w14:paraId="6FABDB8A" w14:textId="1E635BB1" w:rsidR="00DA32B3" w:rsidRPr="00F42FFF" w:rsidRDefault="00DA32B3" w:rsidP="007F3FA7">
      <w:pPr>
        <w:pStyle w:val="Sraopastraipa"/>
        <w:numPr>
          <w:ilvl w:val="2"/>
          <w:numId w:val="43"/>
        </w:numPr>
        <w:tabs>
          <w:tab w:val="left" w:pos="567"/>
          <w:tab w:val="left" w:pos="1276"/>
        </w:tabs>
        <w:ind w:left="567" w:firstLine="0"/>
        <w:jc w:val="both"/>
        <w:rPr>
          <w:rFonts w:cs="Arial"/>
          <w:sz w:val="22"/>
        </w:rPr>
      </w:pPr>
      <w:bookmarkStart w:id="2" w:name="_Hlk58431915"/>
      <w:r w:rsidRPr="00F42FFF">
        <w:rPr>
          <w:rFonts w:cs="Arial"/>
          <w:sz w:val="22"/>
        </w:rPr>
        <w:t>Auditas gali būti atliktas šiuose etapuose:</w:t>
      </w:r>
    </w:p>
    <w:p w14:paraId="2F123492" w14:textId="30A6CDCD" w:rsidR="00DA32B3" w:rsidRPr="00F42FFF" w:rsidRDefault="00DA32B3" w:rsidP="007E2D33">
      <w:pPr>
        <w:pStyle w:val="Sraopastraipa"/>
        <w:numPr>
          <w:ilvl w:val="0"/>
          <w:numId w:val="44"/>
        </w:numPr>
        <w:tabs>
          <w:tab w:val="left" w:pos="567"/>
        </w:tabs>
        <w:suppressAutoHyphens/>
        <w:spacing w:before="120"/>
        <w:ind w:left="1560" w:hanging="284"/>
        <w:jc w:val="both"/>
        <w:rPr>
          <w:rFonts w:cs="Arial"/>
          <w:sz w:val="22"/>
        </w:rPr>
      </w:pPr>
      <w:r w:rsidRPr="00F42FFF">
        <w:rPr>
          <w:rFonts w:cs="Arial"/>
          <w:sz w:val="22"/>
        </w:rPr>
        <w:t>projekto rengimo metu;</w:t>
      </w:r>
    </w:p>
    <w:p w14:paraId="6877A41F" w14:textId="5B94DA35" w:rsidR="00DA32B3" w:rsidRPr="00F42FFF" w:rsidRDefault="00DA32B3" w:rsidP="007E2D33">
      <w:pPr>
        <w:pStyle w:val="Sraopastraipa"/>
        <w:numPr>
          <w:ilvl w:val="0"/>
          <w:numId w:val="44"/>
        </w:numPr>
        <w:tabs>
          <w:tab w:val="left" w:pos="567"/>
        </w:tabs>
        <w:suppressAutoHyphens/>
        <w:spacing w:before="120"/>
        <w:ind w:left="1560" w:hanging="284"/>
        <w:jc w:val="both"/>
        <w:rPr>
          <w:rFonts w:cs="Arial"/>
          <w:sz w:val="22"/>
        </w:rPr>
      </w:pPr>
      <w:r w:rsidRPr="00F42FFF">
        <w:rPr>
          <w:rFonts w:cs="Arial"/>
          <w:sz w:val="22"/>
        </w:rPr>
        <w:t>prieš pradedant eksploatuoti kelią</w:t>
      </w:r>
      <w:r w:rsidR="002B28EA" w:rsidRPr="00F42FFF">
        <w:rPr>
          <w:rFonts w:cs="Arial"/>
          <w:sz w:val="22"/>
        </w:rPr>
        <w:t xml:space="preserve"> (p</w:t>
      </w:r>
      <w:r w:rsidRPr="00F42FFF">
        <w:rPr>
          <w:rFonts w:cs="Arial"/>
          <w:sz w:val="22"/>
        </w:rPr>
        <w:t>rieš statinio užbaigimo komisijos organizavimą arba jos metu);</w:t>
      </w:r>
    </w:p>
    <w:p w14:paraId="03541052" w14:textId="4D6E0545" w:rsidR="00844FC2" w:rsidRPr="00F42FFF" w:rsidRDefault="00DA32B3" w:rsidP="007E2D33">
      <w:pPr>
        <w:pStyle w:val="Sraopastraipa"/>
        <w:numPr>
          <w:ilvl w:val="0"/>
          <w:numId w:val="44"/>
        </w:numPr>
        <w:tabs>
          <w:tab w:val="left" w:pos="567"/>
        </w:tabs>
        <w:suppressAutoHyphens/>
        <w:spacing w:before="120"/>
        <w:ind w:left="1560" w:hanging="284"/>
        <w:jc w:val="both"/>
        <w:rPr>
          <w:rFonts w:cs="Arial"/>
          <w:sz w:val="22"/>
        </w:rPr>
      </w:pPr>
      <w:r w:rsidRPr="00F42FFF">
        <w:rPr>
          <w:rFonts w:cs="Arial"/>
          <w:sz w:val="22"/>
        </w:rPr>
        <w:t>pradiniame kelio eksploatavimo etape po 12–18 mėn. nuo kelio darbų užbaigimo.</w:t>
      </w:r>
    </w:p>
    <w:p w14:paraId="339C315E" w14:textId="77777777" w:rsidR="009E4836" w:rsidRPr="00F42FFF" w:rsidRDefault="009E4836" w:rsidP="007F3FA7">
      <w:pPr>
        <w:pStyle w:val="Sraopastraipa"/>
        <w:tabs>
          <w:tab w:val="left" w:pos="284"/>
          <w:tab w:val="left" w:pos="567"/>
        </w:tabs>
        <w:suppressAutoHyphens/>
        <w:spacing w:before="120"/>
        <w:ind w:left="0"/>
        <w:jc w:val="both"/>
        <w:rPr>
          <w:rFonts w:eastAsia="Times New Roman" w:cs="Arial"/>
          <w:b/>
          <w:bCs/>
          <w:sz w:val="22"/>
        </w:rPr>
      </w:pPr>
    </w:p>
    <w:p w14:paraId="717622AD" w14:textId="43CE0446" w:rsidR="00CE7EA5" w:rsidRPr="00F42FFF" w:rsidRDefault="009E4836" w:rsidP="007F3FA7">
      <w:pPr>
        <w:pStyle w:val="Sraopastraipa"/>
        <w:numPr>
          <w:ilvl w:val="1"/>
          <w:numId w:val="43"/>
        </w:numPr>
        <w:tabs>
          <w:tab w:val="left" w:pos="567"/>
        </w:tabs>
        <w:spacing w:after="120"/>
        <w:ind w:hanging="1146"/>
        <w:jc w:val="both"/>
        <w:rPr>
          <w:rFonts w:eastAsia="Times New Roman" w:cs="Arial"/>
          <w:b/>
          <w:bCs/>
          <w:sz w:val="22"/>
        </w:rPr>
      </w:pPr>
      <w:r w:rsidRPr="00F42FFF">
        <w:rPr>
          <w:rFonts w:cs="Arial"/>
          <w:b/>
          <w:bCs/>
          <w:sz w:val="22"/>
        </w:rPr>
        <w:t>AUDITO ATLIKIMO TERMINAI</w:t>
      </w:r>
    </w:p>
    <w:p w14:paraId="09BA58DC" w14:textId="684AC762" w:rsidR="00521AE8" w:rsidRPr="00F42FFF" w:rsidRDefault="00754768"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A</w:t>
      </w:r>
      <w:r w:rsidR="00521AE8" w:rsidRPr="00F42FFF">
        <w:rPr>
          <w:rFonts w:cs="Arial"/>
          <w:sz w:val="22"/>
        </w:rPr>
        <w:t xml:space="preserve">uditas turi būti atliktas ir ataskaita pateikta per </w:t>
      </w:r>
      <w:r w:rsidR="007D21B2" w:rsidRPr="00F42FFF">
        <w:rPr>
          <w:rFonts w:cs="Arial"/>
          <w:sz w:val="22"/>
        </w:rPr>
        <w:fldChar w:fldCharType="begin"/>
      </w:r>
      <w:r w:rsidR="007D21B2" w:rsidRPr="00F42FFF">
        <w:rPr>
          <w:rFonts w:cs="Arial"/>
          <w:sz w:val="22"/>
        </w:rPr>
        <w:instrText xml:space="preserve"> REF _Ref192682492 \r \h  \* MERGEFORMAT </w:instrText>
      </w:r>
      <w:r w:rsidR="007D21B2" w:rsidRPr="00F42FFF">
        <w:rPr>
          <w:rFonts w:cs="Arial"/>
          <w:sz w:val="22"/>
        </w:rPr>
      </w:r>
      <w:r w:rsidR="007D21B2" w:rsidRPr="00F42FFF">
        <w:rPr>
          <w:rFonts w:cs="Arial"/>
          <w:sz w:val="22"/>
        </w:rPr>
        <w:fldChar w:fldCharType="separate"/>
      </w:r>
      <w:r w:rsidR="007D21B2" w:rsidRPr="00F42FFF">
        <w:rPr>
          <w:rFonts w:cs="Arial"/>
          <w:sz w:val="22"/>
        </w:rPr>
        <w:t>1</w:t>
      </w:r>
      <w:r w:rsidR="007D21B2" w:rsidRPr="00F42FFF">
        <w:rPr>
          <w:rFonts w:cs="Arial"/>
          <w:sz w:val="22"/>
        </w:rPr>
        <w:fldChar w:fldCharType="end"/>
      </w:r>
      <w:r w:rsidR="007D21B2" w:rsidRPr="00F42FFF">
        <w:rPr>
          <w:rFonts w:cs="Arial"/>
          <w:sz w:val="22"/>
        </w:rPr>
        <w:t>-</w:t>
      </w:r>
      <w:r w:rsidR="007D21B2" w:rsidRPr="00F42FFF">
        <w:rPr>
          <w:rFonts w:cs="Arial"/>
          <w:sz w:val="22"/>
        </w:rPr>
        <w:fldChar w:fldCharType="begin"/>
      </w:r>
      <w:r w:rsidR="007D21B2" w:rsidRPr="00F42FFF">
        <w:rPr>
          <w:rFonts w:cs="Arial"/>
          <w:sz w:val="22"/>
        </w:rPr>
        <w:instrText xml:space="preserve"> REF _Ref192682530 \r \h  \* MERGEFORMAT </w:instrText>
      </w:r>
      <w:r w:rsidR="007D21B2" w:rsidRPr="00F42FFF">
        <w:rPr>
          <w:rFonts w:cs="Arial"/>
          <w:sz w:val="22"/>
        </w:rPr>
      </w:r>
      <w:r w:rsidR="007D21B2" w:rsidRPr="00F42FFF">
        <w:rPr>
          <w:rFonts w:cs="Arial"/>
          <w:sz w:val="22"/>
        </w:rPr>
        <w:fldChar w:fldCharType="separate"/>
      </w:r>
      <w:r w:rsidR="007D21B2" w:rsidRPr="00F42FFF">
        <w:rPr>
          <w:rFonts w:cs="Arial"/>
          <w:sz w:val="22"/>
        </w:rPr>
        <w:t>3</w:t>
      </w:r>
      <w:r w:rsidR="007D21B2" w:rsidRPr="00F42FFF">
        <w:rPr>
          <w:rFonts w:cs="Arial"/>
          <w:sz w:val="22"/>
        </w:rPr>
        <w:fldChar w:fldCharType="end"/>
      </w:r>
      <w:r w:rsidR="00521AE8" w:rsidRPr="00F42FFF">
        <w:rPr>
          <w:rFonts w:cs="Arial"/>
          <w:sz w:val="22"/>
        </w:rPr>
        <w:t xml:space="preserve"> lentelėse nurodytus terminus;</w:t>
      </w:r>
    </w:p>
    <w:p w14:paraId="6BC29302" w14:textId="59CA4FA5" w:rsidR="00754768" w:rsidRPr="00F42FFF" w:rsidRDefault="00754768"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Užsakym</w:t>
      </w:r>
      <w:r w:rsidR="00EA088C" w:rsidRPr="00F42FFF">
        <w:rPr>
          <w:rFonts w:cs="Arial"/>
          <w:sz w:val="22"/>
        </w:rPr>
        <w:t>ą</w:t>
      </w:r>
      <w:r w:rsidRPr="00F42FFF">
        <w:rPr>
          <w:rFonts w:cs="Arial"/>
          <w:sz w:val="22"/>
        </w:rPr>
        <w:t xml:space="preserve"> </w:t>
      </w:r>
      <w:r w:rsidR="00007047" w:rsidRPr="00F42FFF">
        <w:rPr>
          <w:rFonts w:cs="Arial"/>
          <w:sz w:val="22"/>
        </w:rPr>
        <w:t>T</w:t>
      </w:r>
      <w:r w:rsidR="00EA088C" w:rsidRPr="00F42FFF">
        <w:rPr>
          <w:rFonts w:cs="Arial"/>
          <w:sz w:val="22"/>
        </w:rPr>
        <w:t>i</w:t>
      </w:r>
      <w:r w:rsidR="00007047" w:rsidRPr="00F42FFF">
        <w:rPr>
          <w:rFonts w:cs="Arial"/>
          <w:sz w:val="22"/>
        </w:rPr>
        <w:t>e</w:t>
      </w:r>
      <w:r w:rsidR="00EA088C" w:rsidRPr="00F42FFF">
        <w:rPr>
          <w:rFonts w:cs="Arial"/>
          <w:sz w:val="22"/>
        </w:rPr>
        <w:t xml:space="preserve">kėjui </w:t>
      </w:r>
      <w:r w:rsidR="00007047" w:rsidRPr="00F42FFF">
        <w:rPr>
          <w:rFonts w:cs="Arial"/>
          <w:sz w:val="22"/>
        </w:rPr>
        <w:t>Pirkėjas</w:t>
      </w:r>
      <w:r w:rsidR="00EA088C" w:rsidRPr="00F42FFF">
        <w:rPr>
          <w:rFonts w:cs="Arial"/>
          <w:sz w:val="22"/>
        </w:rPr>
        <w:t xml:space="preserve"> teikia </w:t>
      </w:r>
      <w:r w:rsidRPr="00F42FFF">
        <w:rPr>
          <w:rFonts w:cs="Arial"/>
          <w:sz w:val="22"/>
        </w:rPr>
        <w:t>el. paštu</w:t>
      </w:r>
      <w:r w:rsidR="00EA088C" w:rsidRPr="00F42FFF">
        <w:rPr>
          <w:rFonts w:cs="Arial"/>
          <w:sz w:val="22"/>
        </w:rPr>
        <w:t>.</w:t>
      </w:r>
    </w:p>
    <w:p w14:paraId="51FAA052" w14:textId="77777777" w:rsidR="000546EE" w:rsidRPr="00F42FFF" w:rsidRDefault="000546EE" w:rsidP="000546EE">
      <w:pPr>
        <w:pStyle w:val="Sraopastraipa"/>
        <w:numPr>
          <w:ilvl w:val="2"/>
          <w:numId w:val="43"/>
        </w:numPr>
        <w:tabs>
          <w:tab w:val="left" w:pos="567"/>
          <w:tab w:val="left" w:pos="1276"/>
        </w:tabs>
        <w:ind w:left="567" w:firstLine="0"/>
        <w:jc w:val="both"/>
        <w:rPr>
          <w:rFonts w:cs="Arial"/>
          <w:sz w:val="22"/>
        </w:rPr>
      </w:pPr>
      <w:r w:rsidRPr="00F42FFF">
        <w:rPr>
          <w:rFonts w:cs="Arial"/>
          <w:sz w:val="22"/>
        </w:rPr>
        <w:t>Terminas pradedamas skaičiuoti nuo kitos darbo dienos, kai buvo pateiktas užsakymas paslaugos teikėjui auditui atlikti.</w:t>
      </w:r>
    </w:p>
    <w:p w14:paraId="062FE387" w14:textId="68B6CBF4" w:rsidR="009E4836" w:rsidRPr="00F42FFF" w:rsidRDefault="007E2D33" w:rsidP="007F3FA7">
      <w:pPr>
        <w:pStyle w:val="Sraopastraipa"/>
        <w:numPr>
          <w:ilvl w:val="2"/>
          <w:numId w:val="43"/>
        </w:numPr>
        <w:tabs>
          <w:tab w:val="left" w:pos="567"/>
          <w:tab w:val="left" w:pos="1276"/>
        </w:tabs>
        <w:ind w:left="567" w:firstLine="0"/>
        <w:jc w:val="both"/>
        <w:rPr>
          <w:rFonts w:cs="Arial"/>
          <w:sz w:val="22"/>
        </w:rPr>
      </w:pPr>
      <w:r>
        <w:rPr>
          <w:rFonts w:cs="Arial"/>
          <w:sz w:val="22"/>
        </w:rPr>
        <w:t>Pirkėjas</w:t>
      </w:r>
      <w:r w:rsidR="00521AE8" w:rsidRPr="00F42FFF">
        <w:rPr>
          <w:rFonts w:cs="Arial"/>
          <w:sz w:val="22"/>
        </w:rPr>
        <w:t xml:space="preserve"> </w:t>
      </w:r>
      <w:r w:rsidR="003B464B" w:rsidRPr="00F42FFF">
        <w:rPr>
          <w:rFonts w:cs="Arial"/>
          <w:sz w:val="22"/>
        </w:rPr>
        <w:t>užsakymą paskutiniam</w:t>
      </w:r>
      <w:r w:rsidR="00521AE8" w:rsidRPr="00F42FFF">
        <w:rPr>
          <w:rFonts w:cs="Arial"/>
          <w:sz w:val="22"/>
        </w:rPr>
        <w:t xml:space="preserve"> </w:t>
      </w:r>
      <w:r>
        <w:rPr>
          <w:rFonts w:cs="Arial"/>
          <w:sz w:val="22"/>
        </w:rPr>
        <w:t>A</w:t>
      </w:r>
      <w:r w:rsidR="00521AE8" w:rsidRPr="00F42FFF">
        <w:rPr>
          <w:rFonts w:cs="Arial"/>
          <w:sz w:val="22"/>
        </w:rPr>
        <w:t xml:space="preserve">udito atlikimui pateikia iki </w:t>
      </w:r>
      <w:r w:rsidR="00F44B15">
        <w:rPr>
          <w:rFonts w:cs="Arial"/>
          <w:sz w:val="22"/>
        </w:rPr>
        <w:t>Paslaugų teikimo</w:t>
      </w:r>
      <w:r w:rsidR="00521AE8" w:rsidRPr="00F42FFF">
        <w:rPr>
          <w:rFonts w:cs="Arial"/>
          <w:sz w:val="22"/>
        </w:rPr>
        <w:t xml:space="preserve"> pabaigos likus ne mažiau kaip 18 darbo dienų</w:t>
      </w:r>
      <w:r w:rsidR="003B464B" w:rsidRPr="00F42FFF">
        <w:rPr>
          <w:rFonts w:cs="Arial"/>
          <w:sz w:val="22"/>
        </w:rPr>
        <w:t>.</w:t>
      </w:r>
    </w:p>
    <w:p w14:paraId="6D9FA567" w14:textId="77777777" w:rsidR="00CE7EA5" w:rsidRPr="00F42FFF" w:rsidRDefault="00CE7EA5" w:rsidP="007F3FA7">
      <w:pPr>
        <w:tabs>
          <w:tab w:val="left" w:pos="284"/>
          <w:tab w:val="left" w:pos="567"/>
        </w:tabs>
        <w:suppressAutoHyphens/>
        <w:rPr>
          <w:rFonts w:ascii="Arial Narrow" w:hAnsi="Arial Narrow" w:cs="Arial"/>
          <w:b/>
          <w:bCs/>
          <w:sz w:val="22"/>
          <w:szCs w:val="22"/>
        </w:rPr>
      </w:pPr>
    </w:p>
    <w:p w14:paraId="759D9794" w14:textId="6EECF119" w:rsidR="00C85777" w:rsidRPr="00F42FFF" w:rsidRDefault="008128E9" w:rsidP="007F3FA7">
      <w:pPr>
        <w:pStyle w:val="Sraopastraipa"/>
        <w:numPr>
          <w:ilvl w:val="0"/>
          <w:numId w:val="31"/>
        </w:numPr>
        <w:tabs>
          <w:tab w:val="left" w:pos="284"/>
          <w:tab w:val="left" w:pos="567"/>
        </w:tabs>
        <w:suppressAutoHyphens/>
        <w:ind w:left="0" w:firstLine="0"/>
        <w:jc w:val="both"/>
        <w:rPr>
          <w:rFonts w:cs="Arial"/>
          <w:szCs w:val="20"/>
        </w:rPr>
      </w:pPr>
      <w:bookmarkStart w:id="3" w:name="_Ref192682492"/>
      <w:r w:rsidRPr="00F42FFF">
        <w:rPr>
          <w:rFonts w:cs="Arial"/>
          <w:szCs w:val="20"/>
        </w:rPr>
        <w:t>l</w:t>
      </w:r>
      <w:r w:rsidR="00C85777" w:rsidRPr="00F42FFF">
        <w:rPr>
          <w:rFonts w:cs="Arial"/>
          <w:szCs w:val="20"/>
        </w:rPr>
        <w:t xml:space="preserve">entelė. </w:t>
      </w:r>
      <w:r w:rsidR="00F50652" w:rsidRPr="00F42FFF">
        <w:rPr>
          <w:rFonts w:cs="Arial"/>
          <w:szCs w:val="20"/>
        </w:rPr>
        <w:t>P</w:t>
      </w:r>
      <w:r w:rsidR="005D29C8" w:rsidRPr="00F42FFF">
        <w:rPr>
          <w:rFonts w:cs="Arial"/>
          <w:szCs w:val="20"/>
        </w:rPr>
        <w:t>rojekto audito atlikimo terminai.</w:t>
      </w:r>
      <w:bookmarkEnd w:id="3"/>
    </w:p>
    <w:tbl>
      <w:tblPr>
        <w:tblStyle w:val="Lentelstinklelis"/>
        <w:tblW w:w="9635" w:type="dxa"/>
        <w:tblLook w:val="04A0" w:firstRow="1" w:lastRow="0" w:firstColumn="1" w:lastColumn="0" w:noHBand="0" w:noVBand="1"/>
      </w:tblPr>
      <w:tblGrid>
        <w:gridCol w:w="6091"/>
        <w:gridCol w:w="1701"/>
        <w:gridCol w:w="1843"/>
      </w:tblGrid>
      <w:tr w:rsidR="00085C2F" w:rsidRPr="00F42FFF" w14:paraId="44E0FA58" w14:textId="77777777" w:rsidTr="0094053B">
        <w:trPr>
          <w:cantSplit/>
          <w:tblHeader/>
        </w:trPr>
        <w:tc>
          <w:tcPr>
            <w:tcW w:w="6091" w:type="dxa"/>
          </w:tcPr>
          <w:p w14:paraId="46CC756D" w14:textId="66F426B5" w:rsidR="00085C2F" w:rsidRPr="00F42FFF" w:rsidRDefault="00085C2F" w:rsidP="006F4498">
            <w:pPr>
              <w:tabs>
                <w:tab w:val="left" w:pos="284"/>
                <w:tab w:val="left" w:pos="567"/>
              </w:tabs>
              <w:suppressAutoHyphens/>
              <w:spacing w:before="60" w:after="60"/>
              <w:rPr>
                <w:rFonts w:ascii="Arial Narrow" w:hAnsi="Arial Narrow" w:cs="Arial"/>
              </w:rPr>
            </w:pPr>
            <w:r w:rsidRPr="00F42FFF">
              <w:rPr>
                <w:rFonts w:ascii="Arial Narrow" w:hAnsi="Arial Narrow" w:cs="Arial"/>
                <w:b/>
                <w:sz w:val="20"/>
                <w:lang w:eastAsia="lt-LT"/>
              </w:rPr>
              <w:t>Audito tipas</w:t>
            </w:r>
          </w:p>
        </w:tc>
        <w:tc>
          <w:tcPr>
            <w:tcW w:w="1701" w:type="dxa"/>
            <w:vMerge w:val="restart"/>
          </w:tcPr>
          <w:p w14:paraId="2CC1AF64" w14:textId="4D6226E5" w:rsidR="00085C2F" w:rsidRPr="00F42FFF" w:rsidRDefault="00085C2F" w:rsidP="009D6695">
            <w:pPr>
              <w:pStyle w:val="Pagrindinistekstas"/>
              <w:spacing w:before="60" w:after="60"/>
              <w:jc w:val="center"/>
              <w:rPr>
                <w:rFonts w:ascii="Arial Narrow" w:hAnsi="Arial Narrow" w:cs="Arial"/>
                <w:highlight w:val="yellow"/>
              </w:rPr>
            </w:pPr>
            <w:r w:rsidRPr="006439DF">
              <w:rPr>
                <w:rFonts w:ascii="Arial Narrow" w:hAnsi="Arial Narrow" w:cs="Arial"/>
                <w:b/>
                <w:sz w:val="20"/>
                <w:lang w:eastAsia="lt-LT"/>
              </w:rPr>
              <w:t>Preliminarus kiekis*</w:t>
            </w:r>
          </w:p>
        </w:tc>
        <w:tc>
          <w:tcPr>
            <w:tcW w:w="1843" w:type="dxa"/>
            <w:vMerge w:val="restart"/>
          </w:tcPr>
          <w:p w14:paraId="1D724C2C" w14:textId="73ECCB8A" w:rsidR="00085C2F" w:rsidRPr="00F42FFF" w:rsidRDefault="00085C2F" w:rsidP="009D6695">
            <w:pPr>
              <w:tabs>
                <w:tab w:val="left" w:pos="284"/>
                <w:tab w:val="left" w:pos="567"/>
              </w:tabs>
              <w:suppressAutoHyphens/>
              <w:spacing w:before="60" w:after="60"/>
              <w:jc w:val="center"/>
              <w:rPr>
                <w:rFonts w:ascii="Arial Narrow" w:hAnsi="Arial Narrow" w:cs="Arial"/>
              </w:rPr>
            </w:pPr>
            <w:r w:rsidRPr="00F42FFF">
              <w:rPr>
                <w:rFonts w:ascii="Arial Narrow" w:hAnsi="Arial Narrow" w:cs="Arial"/>
                <w:b/>
                <w:sz w:val="20"/>
                <w:lang w:eastAsia="lt-LT"/>
              </w:rPr>
              <w:t>Terminai</w:t>
            </w:r>
          </w:p>
        </w:tc>
      </w:tr>
      <w:tr w:rsidR="00085C2F" w:rsidRPr="00F42FFF" w14:paraId="1925C106" w14:textId="77777777" w:rsidTr="0094053B">
        <w:trPr>
          <w:cantSplit/>
          <w:tblHeader/>
        </w:trPr>
        <w:tc>
          <w:tcPr>
            <w:tcW w:w="6091" w:type="dxa"/>
          </w:tcPr>
          <w:p w14:paraId="05F0CAF4" w14:textId="17BF3895" w:rsidR="00085C2F" w:rsidRPr="00F42FFF" w:rsidRDefault="00487762" w:rsidP="006F4498">
            <w:pPr>
              <w:tabs>
                <w:tab w:val="left" w:pos="284"/>
                <w:tab w:val="left" w:pos="567"/>
              </w:tabs>
              <w:suppressAutoHyphens/>
              <w:spacing w:before="60" w:after="60"/>
              <w:rPr>
                <w:rFonts w:ascii="Arial Narrow" w:hAnsi="Arial Narrow" w:cs="Arial"/>
              </w:rPr>
            </w:pPr>
            <w:r w:rsidRPr="00F42FFF">
              <w:rPr>
                <w:rFonts w:ascii="Arial Narrow" w:hAnsi="Arial Narrow" w:cs="Arial"/>
                <w:b/>
                <w:sz w:val="20"/>
                <w:lang w:eastAsia="lt-LT"/>
              </w:rPr>
              <w:t>P</w:t>
            </w:r>
            <w:r w:rsidR="00085C2F" w:rsidRPr="00F42FFF">
              <w:rPr>
                <w:rFonts w:ascii="Arial Narrow" w:hAnsi="Arial Narrow" w:cs="Arial"/>
                <w:b/>
                <w:sz w:val="20"/>
                <w:lang w:eastAsia="lt-LT"/>
              </w:rPr>
              <w:t xml:space="preserve">rojekto </w:t>
            </w:r>
          </w:p>
        </w:tc>
        <w:tc>
          <w:tcPr>
            <w:tcW w:w="1701" w:type="dxa"/>
            <w:vMerge/>
          </w:tcPr>
          <w:p w14:paraId="01A6A2F9" w14:textId="77777777" w:rsidR="00085C2F" w:rsidRPr="00F42FFF" w:rsidRDefault="00085C2F" w:rsidP="006F4498">
            <w:pPr>
              <w:tabs>
                <w:tab w:val="left" w:pos="284"/>
                <w:tab w:val="left" w:pos="567"/>
              </w:tabs>
              <w:suppressAutoHyphens/>
              <w:spacing w:before="60" w:after="60"/>
              <w:rPr>
                <w:rFonts w:ascii="Arial Narrow" w:hAnsi="Arial Narrow" w:cs="Arial"/>
                <w:highlight w:val="yellow"/>
              </w:rPr>
            </w:pPr>
          </w:p>
        </w:tc>
        <w:tc>
          <w:tcPr>
            <w:tcW w:w="1843" w:type="dxa"/>
            <w:vMerge/>
          </w:tcPr>
          <w:p w14:paraId="70C6E400" w14:textId="77777777" w:rsidR="00085C2F" w:rsidRPr="00F42FFF" w:rsidRDefault="00085C2F" w:rsidP="006F4498">
            <w:pPr>
              <w:tabs>
                <w:tab w:val="left" w:pos="284"/>
                <w:tab w:val="left" w:pos="567"/>
              </w:tabs>
              <w:suppressAutoHyphens/>
              <w:spacing w:before="60" w:after="60"/>
              <w:rPr>
                <w:rFonts w:ascii="Arial Narrow" w:hAnsi="Arial Narrow" w:cs="Arial"/>
              </w:rPr>
            </w:pPr>
          </w:p>
        </w:tc>
      </w:tr>
      <w:tr w:rsidR="00085C2F" w:rsidRPr="00F42FFF" w14:paraId="3F74AA1E" w14:textId="77777777" w:rsidTr="0094053B">
        <w:trPr>
          <w:cantSplit/>
          <w:trHeight w:val="466"/>
          <w:tblHeader/>
        </w:trPr>
        <w:tc>
          <w:tcPr>
            <w:tcW w:w="6091" w:type="dxa"/>
            <w:vAlign w:val="center"/>
          </w:tcPr>
          <w:p w14:paraId="586ACD48" w14:textId="20E033EC" w:rsidR="00FE0D82" w:rsidRPr="00F42FFF" w:rsidRDefault="00BE11FA" w:rsidP="00D67EEC">
            <w:pPr>
              <w:pStyle w:val="Pagrindinistekstas"/>
              <w:numPr>
                <w:ilvl w:val="0"/>
                <w:numId w:val="32"/>
              </w:numPr>
              <w:tabs>
                <w:tab w:val="left" w:pos="316"/>
              </w:tabs>
              <w:spacing w:before="60" w:after="60"/>
              <w:ind w:left="32" w:firstLine="0"/>
              <w:rPr>
                <w:rFonts w:ascii="Arial Narrow" w:hAnsi="Arial Narrow" w:cs="Arial"/>
              </w:rPr>
            </w:pPr>
            <w:r w:rsidRPr="00F42FFF">
              <w:rPr>
                <w:rFonts w:ascii="Arial Narrow" w:hAnsi="Arial Narrow" w:cs="Arial"/>
                <w:sz w:val="20"/>
              </w:rPr>
              <w:t>Kelio rekonstravimo, kapitalinio remonto, įrengiant, sutaisant kelio elementus, kelio statinius</w:t>
            </w:r>
            <w:r w:rsidR="002E3F82" w:rsidRPr="00F42FFF">
              <w:rPr>
                <w:rFonts w:ascii="Arial Narrow" w:hAnsi="Arial Narrow" w:cs="Arial"/>
                <w:sz w:val="20"/>
              </w:rPr>
              <w:t xml:space="preserve"> </w:t>
            </w:r>
            <w:r w:rsidRPr="00F42FFF">
              <w:rPr>
                <w:rFonts w:ascii="Arial Narrow" w:hAnsi="Arial Narrow" w:cs="Arial"/>
                <w:sz w:val="20"/>
              </w:rPr>
              <w:t xml:space="preserve">(pėsčiųjų ir dviračių takus, sankryžas, apšvietimą, tiltą, viaduką, kitas inžinerines saugaus eismo priemones, kitus kelio elementus, kitus kelio statinius) </w:t>
            </w:r>
            <w:r w:rsidR="006C0E86" w:rsidRPr="00F42FFF">
              <w:rPr>
                <w:rFonts w:ascii="Arial Narrow" w:hAnsi="Arial Narrow" w:cs="Arial"/>
                <w:sz w:val="20"/>
              </w:rPr>
              <w:t xml:space="preserve"> </w:t>
            </w:r>
            <w:r w:rsidR="00085C2F" w:rsidRPr="00F42FFF">
              <w:rPr>
                <w:rFonts w:ascii="Arial Narrow" w:hAnsi="Arial Narrow" w:cs="Arial"/>
                <w:sz w:val="20"/>
              </w:rPr>
              <w:t xml:space="preserve">(gyvenvietėse) </w:t>
            </w:r>
          </w:p>
        </w:tc>
        <w:tc>
          <w:tcPr>
            <w:tcW w:w="1701" w:type="dxa"/>
            <w:vAlign w:val="center"/>
          </w:tcPr>
          <w:p w14:paraId="145235A6" w14:textId="289F79BE" w:rsidR="00085C2F" w:rsidRPr="004D4AA7" w:rsidRDefault="00D87F02" w:rsidP="00163573">
            <w:pPr>
              <w:pStyle w:val="Pagrindinistekstas"/>
              <w:spacing w:before="60" w:after="60"/>
              <w:jc w:val="center"/>
              <w:rPr>
                <w:rFonts w:ascii="Arial Narrow" w:hAnsi="Arial Narrow" w:cs="Arial"/>
                <w:sz w:val="20"/>
                <w:lang w:eastAsia="lt-LT"/>
              </w:rPr>
            </w:pPr>
            <w:r>
              <w:rPr>
                <w:rFonts w:ascii="Arial Narrow" w:hAnsi="Arial Narrow" w:cs="Arial"/>
                <w:sz w:val="20"/>
                <w:lang w:eastAsia="lt-LT"/>
              </w:rPr>
              <w:t>50</w:t>
            </w:r>
          </w:p>
        </w:tc>
        <w:tc>
          <w:tcPr>
            <w:tcW w:w="1843" w:type="dxa"/>
            <w:vAlign w:val="center"/>
          </w:tcPr>
          <w:p w14:paraId="0583265E" w14:textId="77777777" w:rsidR="00085C2F" w:rsidRPr="00F42FFF" w:rsidRDefault="00085C2F" w:rsidP="009D6695">
            <w:pPr>
              <w:pStyle w:val="Pagrindinistekstas"/>
              <w:tabs>
                <w:tab w:val="left" w:pos="344"/>
              </w:tabs>
              <w:spacing w:before="60" w:after="60"/>
              <w:jc w:val="center"/>
              <w:rPr>
                <w:rFonts w:ascii="Arial Narrow" w:hAnsi="Arial Narrow" w:cs="Arial"/>
                <w:sz w:val="20"/>
                <w:lang w:eastAsia="lt-LT"/>
              </w:rPr>
            </w:pPr>
            <w:r w:rsidRPr="00F42FFF">
              <w:rPr>
                <w:rFonts w:ascii="Arial Narrow" w:hAnsi="Arial Narrow" w:cs="Arial"/>
                <w:sz w:val="20"/>
                <w:lang w:eastAsia="lt-LT"/>
              </w:rPr>
              <w:t>9 d. d.</w:t>
            </w:r>
          </w:p>
          <w:p w14:paraId="30E0E9C3" w14:textId="77777777" w:rsidR="00085C2F" w:rsidRPr="00F42FFF" w:rsidRDefault="00085C2F" w:rsidP="009D6695">
            <w:pPr>
              <w:tabs>
                <w:tab w:val="left" w:pos="284"/>
                <w:tab w:val="left" w:pos="567"/>
              </w:tabs>
              <w:suppressAutoHyphens/>
              <w:spacing w:before="60" w:after="60"/>
              <w:jc w:val="center"/>
              <w:rPr>
                <w:rFonts w:ascii="Arial Narrow" w:hAnsi="Arial Narrow" w:cs="Arial"/>
              </w:rPr>
            </w:pPr>
          </w:p>
        </w:tc>
      </w:tr>
      <w:tr w:rsidR="00085C2F" w:rsidRPr="00F42FFF" w14:paraId="518CFFF7" w14:textId="77777777" w:rsidTr="0094053B">
        <w:trPr>
          <w:cantSplit/>
          <w:tblHeader/>
        </w:trPr>
        <w:tc>
          <w:tcPr>
            <w:tcW w:w="6091" w:type="dxa"/>
            <w:vAlign w:val="center"/>
          </w:tcPr>
          <w:p w14:paraId="79AF174A" w14:textId="0829AD3D" w:rsidR="00F50F76" w:rsidRPr="00F42FFF" w:rsidRDefault="00BE11FA" w:rsidP="006F4498">
            <w:pPr>
              <w:pStyle w:val="Pagrindinistekstas"/>
              <w:numPr>
                <w:ilvl w:val="0"/>
                <w:numId w:val="32"/>
              </w:numPr>
              <w:tabs>
                <w:tab w:val="left" w:pos="316"/>
              </w:tabs>
              <w:spacing w:before="60" w:after="60"/>
              <w:ind w:left="32" w:firstLine="0"/>
              <w:rPr>
                <w:rFonts w:ascii="Arial Narrow" w:hAnsi="Arial Narrow" w:cs="Arial"/>
              </w:rPr>
            </w:pPr>
            <w:r w:rsidRPr="00F42FFF">
              <w:rPr>
                <w:rFonts w:ascii="Arial Narrow" w:hAnsi="Arial Narrow" w:cs="Arial"/>
                <w:sz w:val="20"/>
              </w:rPr>
              <w:t xml:space="preserve">Kelio rekonstravimo, kapitalinio remonto, įrengiant, sutaisant kelio elementus, kelio statinius (pėsčiųjų ir dviračių takus, sankryžas, apšvietimą, tiltą, viaduką, kitas inžinerines saugaus eismo priemones, kitus kelio elementus, kitus kelio statinius) </w:t>
            </w:r>
            <w:r w:rsidR="00085C2F" w:rsidRPr="00F42FFF">
              <w:rPr>
                <w:rFonts w:ascii="Arial Narrow" w:hAnsi="Arial Narrow" w:cs="Arial"/>
                <w:sz w:val="20"/>
              </w:rPr>
              <w:t>(ne gyvenvietėse</w:t>
            </w:r>
            <w:r w:rsidR="00F50F76" w:rsidRPr="00F42FFF">
              <w:rPr>
                <w:rFonts w:ascii="Arial Narrow" w:hAnsi="Arial Narrow" w:cs="Arial"/>
                <w:sz w:val="20"/>
              </w:rPr>
              <w:t>)</w:t>
            </w:r>
          </w:p>
        </w:tc>
        <w:tc>
          <w:tcPr>
            <w:tcW w:w="1701" w:type="dxa"/>
            <w:vAlign w:val="center"/>
          </w:tcPr>
          <w:p w14:paraId="4D1D5C48" w14:textId="3734CDF1" w:rsidR="00085C2F" w:rsidRPr="004D4AA7" w:rsidRDefault="00163573" w:rsidP="009D6695">
            <w:pPr>
              <w:pStyle w:val="Pagrindinistekstas"/>
              <w:spacing w:before="60" w:after="60"/>
              <w:jc w:val="center"/>
              <w:rPr>
                <w:rFonts w:ascii="Arial Narrow" w:hAnsi="Arial Narrow" w:cs="Arial"/>
              </w:rPr>
            </w:pPr>
            <w:r w:rsidRPr="004D4AA7">
              <w:rPr>
                <w:rFonts w:ascii="Arial Narrow" w:hAnsi="Arial Narrow" w:cs="Arial"/>
                <w:sz w:val="20"/>
                <w:lang w:eastAsia="lt-LT"/>
              </w:rPr>
              <w:t>4</w:t>
            </w:r>
            <w:r w:rsidR="004E7167">
              <w:rPr>
                <w:rFonts w:ascii="Arial Narrow" w:hAnsi="Arial Narrow" w:cs="Arial"/>
                <w:sz w:val="20"/>
                <w:lang w:eastAsia="lt-LT"/>
              </w:rPr>
              <w:t>5</w:t>
            </w:r>
          </w:p>
        </w:tc>
        <w:tc>
          <w:tcPr>
            <w:tcW w:w="1843" w:type="dxa"/>
            <w:vAlign w:val="center"/>
          </w:tcPr>
          <w:p w14:paraId="15D38114" w14:textId="77777777" w:rsidR="00085C2F" w:rsidRPr="00F42FFF" w:rsidRDefault="00085C2F" w:rsidP="009D6695">
            <w:pPr>
              <w:pStyle w:val="Pagrindinistekstas"/>
              <w:tabs>
                <w:tab w:val="left" w:pos="344"/>
              </w:tabs>
              <w:spacing w:before="60" w:after="60"/>
              <w:jc w:val="center"/>
              <w:rPr>
                <w:rFonts w:ascii="Arial Narrow" w:hAnsi="Arial Narrow" w:cs="Arial"/>
                <w:sz w:val="20"/>
                <w:lang w:eastAsia="lt-LT"/>
              </w:rPr>
            </w:pPr>
            <w:r w:rsidRPr="00F42FFF">
              <w:rPr>
                <w:rFonts w:ascii="Arial Narrow" w:hAnsi="Arial Narrow" w:cs="Arial"/>
                <w:sz w:val="20"/>
                <w:lang w:eastAsia="lt-LT"/>
              </w:rPr>
              <w:t>7 d. d.</w:t>
            </w:r>
          </w:p>
          <w:p w14:paraId="7A6A0D4B" w14:textId="77777777" w:rsidR="00085C2F" w:rsidRPr="00F42FFF" w:rsidRDefault="00085C2F" w:rsidP="009D6695">
            <w:pPr>
              <w:tabs>
                <w:tab w:val="left" w:pos="284"/>
                <w:tab w:val="left" w:pos="567"/>
              </w:tabs>
              <w:suppressAutoHyphens/>
              <w:spacing w:before="60" w:after="60"/>
              <w:jc w:val="center"/>
              <w:rPr>
                <w:rFonts w:ascii="Arial Narrow" w:hAnsi="Arial Narrow" w:cs="Arial"/>
              </w:rPr>
            </w:pPr>
          </w:p>
        </w:tc>
      </w:tr>
      <w:tr w:rsidR="00085C2F" w:rsidRPr="00F42FFF" w14:paraId="0BD53FDB" w14:textId="77777777" w:rsidTr="0094053B">
        <w:trPr>
          <w:cantSplit/>
          <w:tblHeader/>
        </w:trPr>
        <w:tc>
          <w:tcPr>
            <w:tcW w:w="6091" w:type="dxa"/>
            <w:vAlign w:val="center"/>
          </w:tcPr>
          <w:p w14:paraId="29447B2D" w14:textId="411DD56E" w:rsidR="00085C2F" w:rsidRPr="00F42FFF" w:rsidRDefault="00F50F76" w:rsidP="006F4498">
            <w:pPr>
              <w:pStyle w:val="Pagrindinistekstas"/>
              <w:numPr>
                <w:ilvl w:val="0"/>
                <w:numId w:val="32"/>
              </w:numPr>
              <w:tabs>
                <w:tab w:val="left" w:pos="316"/>
              </w:tabs>
              <w:spacing w:before="60" w:after="60"/>
              <w:ind w:left="32" w:firstLine="0"/>
              <w:rPr>
                <w:rFonts w:ascii="Arial Narrow" w:hAnsi="Arial Narrow" w:cs="Arial"/>
              </w:rPr>
            </w:pPr>
            <w:r w:rsidRPr="00F42FFF">
              <w:rPr>
                <w:rFonts w:ascii="Arial Narrow" w:hAnsi="Arial Narrow" w:cs="Arial"/>
                <w:sz w:val="20"/>
              </w:rPr>
              <w:t>Kelio ruožo ≤3 km tiesimo, rekonstravimo ar kapitalini remonto (gyvenvietėse)</w:t>
            </w:r>
          </w:p>
        </w:tc>
        <w:tc>
          <w:tcPr>
            <w:tcW w:w="1701" w:type="dxa"/>
            <w:vAlign w:val="center"/>
          </w:tcPr>
          <w:p w14:paraId="43363C06" w14:textId="3F87988A" w:rsidR="00085C2F" w:rsidRPr="00E91EBC" w:rsidRDefault="00E91EBC" w:rsidP="009D6695">
            <w:pPr>
              <w:pStyle w:val="Pagrindinistekstas"/>
              <w:spacing w:before="60" w:after="60"/>
              <w:jc w:val="center"/>
              <w:rPr>
                <w:rFonts w:ascii="Arial Narrow" w:hAnsi="Arial Narrow" w:cs="Arial"/>
                <w:sz w:val="20"/>
              </w:rPr>
            </w:pPr>
            <w:r w:rsidRPr="00E91EBC">
              <w:rPr>
                <w:rFonts w:ascii="Arial Narrow" w:hAnsi="Arial Narrow" w:cs="Arial"/>
                <w:sz w:val="20"/>
              </w:rPr>
              <w:t>30</w:t>
            </w:r>
          </w:p>
        </w:tc>
        <w:tc>
          <w:tcPr>
            <w:tcW w:w="1843" w:type="dxa"/>
            <w:vAlign w:val="center"/>
          </w:tcPr>
          <w:p w14:paraId="12A98162" w14:textId="09B22624" w:rsidR="00085C2F" w:rsidRPr="00F42FFF" w:rsidRDefault="00F50F76" w:rsidP="009D6695">
            <w:pPr>
              <w:pStyle w:val="Pagrindinistekstas"/>
              <w:spacing w:before="60" w:after="60"/>
              <w:jc w:val="center"/>
              <w:rPr>
                <w:rFonts w:ascii="Arial Narrow" w:hAnsi="Arial Narrow" w:cs="Arial"/>
                <w:sz w:val="20"/>
                <w:lang w:eastAsia="lt-LT"/>
              </w:rPr>
            </w:pPr>
            <w:r w:rsidRPr="00F42FFF">
              <w:rPr>
                <w:rFonts w:ascii="Arial Narrow" w:hAnsi="Arial Narrow" w:cs="Arial"/>
                <w:sz w:val="20"/>
                <w:lang w:eastAsia="lt-LT"/>
              </w:rPr>
              <w:t>12 d. d.</w:t>
            </w:r>
          </w:p>
        </w:tc>
      </w:tr>
      <w:tr w:rsidR="00085C2F" w:rsidRPr="00F42FFF" w14:paraId="6ED324FE" w14:textId="77777777" w:rsidTr="0094053B">
        <w:trPr>
          <w:cantSplit/>
          <w:tblHeader/>
        </w:trPr>
        <w:tc>
          <w:tcPr>
            <w:tcW w:w="6091" w:type="dxa"/>
            <w:vAlign w:val="center"/>
          </w:tcPr>
          <w:p w14:paraId="0EFF7154" w14:textId="3091A891" w:rsidR="00085C2F" w:rsidRPr="00F42FFF" w:rsidRDefault="00F50F76" w:rsidP="006F4498">
            <w:pPr>
              <w:pStyle w:val="Pagrindinistekstas"/>
              <w:numPr>
                <w:ilvl w:val="0"/>
                <w:numId w:val="32"/>
              </w:numPr>
              <w:tabs>
                <w:tab w:val="left" w:pos="316"/>
              </w:tabs>
              <w:spacing w:before="60" w:after="60"/>
              <w:ind w:left="32" w:firstLine="0"/>
              <w:rPr>
                <w:rFonts w:ascii="Arial Narrow" w:hAnsi="Arial Narrow" w:cs="Arial"/>
              </w:rPr>
            </w:pPr>
            <w:r w:rsidRPr="00F42FFF">
              <w:rPr>
                <w:rFonts w:ascii="Arial Narrow" w:hAnsi="Arial Narrow" w:cs="Arial"/>
                <w:sz w:val="20"/>
              </w:rPr>
              <w:t>Kelio ruožo &gt;3 km tiesimo, rekonstravimo ar kapitalinio remonto (gyvenvietėse)</w:t>
            </w:r>
          </w:p>
        </w:tc>
        <w:tc>
          <w:tcPr>
            <w:tcW w:w="1701" w:type="dxa"/>
            <w:vAlign w:val="center"/>
          </w:tcPr>
          <w:p w14:paraId="78AB62E7" w14:textId="2A2911F7" w:rsidR="00085C2F" w:rsidRPr="004D4AA7" w:rsidRDefault="00E91EBC" w:rsidP="009D6695">
            <w:pPr>
              <w:pStyle w:val="Pagrindinistekstas"/>
              <w:spacing w:before="60" w:after="60"/>
              <w:jc w:val="center"/>
              <w:rPr>
                <w:rFonts w:ascii="Arial Narrow" w:hAnsi="Arial Narrow" w:cs="Arial"/>
                <w:sz w:val="20"/>
                <w:lang w:eastAsia="lt-LT"/>
              </w:rPr>
            </w:pPr>
            <w:r>
              <w:rPr>
                <w:rFonts w:ascii="Arial Narrow" w:hAnsi="Arial Narrow" w:cs="Arial"/>
                <w:sz w:val="20"/>
                <w:lang w:eastAsia="lt-LT"/>
              </w:rPr>
              <w:t>30</w:t>
            </w:r>
          </w:p>
        </w:tc>
        <w:tc>
          <w:tcPr>
            <w:tcW w:w="1843" w:type="dxa"/>
            <w:vAlign w:val="center"/>
          </w:tcPr>
          <w:p w14:paraId="61FE2B61" w14:textId="47F96D18" w:rsidR="00085C2F" w:rsidRPr="00F42FFF" w:rsidRDefault="00F50F76" w:rsidP="009D6695">
            <w:pPr>
              <w:pStyle w:val="Pagrindinistekstas"/>
              <w:spacing w:before="60" w:after="60"/>
              <w:jc w:val="center"/>
              <w:rPr>
                <w:rFonts w:ascii="Arial Narrow" w:hAnsi="Arial Narrow" w:cs="Arial"/>
              </w:rPr>
            </w:pPr>
            <w:r w:rsidRPr="00F42FFF">
              <w:rPr>
                <w:rFonts w:ascii="Arial Narrow" w:hAnsi="Arial Narrow" w:cs="Arial"/>
                <w:sz w:val="20"/>
                <w:lang w:eastAsia="lt-LT"/>
              </w:rPr>
              <w:t>14 d. d.</w:t>
            </w:r>
          </w:p>
        </w:tc>
      </w:tr>
      <w:tr w:rsidR="00085C2F" w:rsidRPr="00F42FFF" w14:paraId="152D908A" w14:textId="77777777" w:rsidTr="0094053B">
        <w:trPr>
          <w:cantSplit/>
          <w:tblHeader/>
        </w:trPr>
        <w:tc>
          <w:tcPr>
            <w:tcW w:w="6091" w:type="dxa"/>
            <w:vAlign w:val="center"/>
          </w:tcPr>
          <w:p w14:paraId="103D321B" w14:textId="5EFC80B7" w:rsidR="00085C2F" w:rsidRPr="00F42FFF" w:rsidRDefault="00F50F76" w:rsidP="006F4498">
            <w:pPr>
              <w:pStyle w:val="Pagrindinistekstas"/>
              <w:numPr>
                <w:ilvl w:val="0"/>
                <w:numId w:val="32"/>
              </w:numPr>
              <w:tabs>
                <w:tab w:val="left" w:pos="316"/>
              </w:tabs>
              <w:spacing w:before="60" w:after="60"/>
              <w:ind w:left="32" w:firstLine="0"/>
              <w:rPr>
                <w:rFonts w:ascii="Arial Narrow" w:hAnsi="Arial Narrow" w:cs="Arial"/>
              </w:rPr>
            </w:pPr>
            <w:r w:rsidRPr="00F42FFF">
              <w:rPr>
                <w:rFonts w:ascii="Arial Narrow" w:hAnsi="Arial Narrow" w:cs="Arial"/>
                <w:sz w:val="20"/>
              </w:rPr>
              <w:t>Kelio ruožo ≤5 km tiesimo, rekonstravimo ar kapitalinio remonto (ne gyvenvietėse)</w:t>
            </w:r>
          </w:p>
        </w:tc>
        <w:tc>
          <w:tcPr>
            <w:tcW w:w="1701" w:type="dxa"/>
            <w:vAlign w:val="center"/>
          </w:tcPr>
          <w:p w14:paraId="16B7EE88" w14:textId="2C87ADE0" w:rsidR="00085C2F" w:rsidRPr="004D4AA7" w:rsidRDefault="00E91EBC" w:rsidP="009D6695">
            <w:pPr>
              <w:pStyle w:val="Pagrindinistekstas"/>
              <w:spacing w:before="60" w:after="60"/>
              <w:jc w:val="center"/>
              <w:rPr>
                <w:rFonts w:ascii="Arial Narrow" w:hAnsi="Arial Narrow" w:cs="Arial"/>
                <w:sz w:val="20"/>
                <w:lang w:eastAsia="lt-LT"/>
              </w:rPr>
            </w:pPr>
            <w:r>
              <w:rPr>
                <w:rFonts w:ascii="Arial Narrow" w:hAnsi="Arial Narrow" w:cs="Arial"/>
                <w:sz w:val="20"/>
                <w:lang w:eastAsia="lt-LT"/>
              </w:rPr>
              <w:t>30</w:t>
            </w:r>
          </w:p>
        </w:tc>
        <w:tc>
          <w:tcPr>
            <w:tcW w:w="1843" w:type="dxa"/>
            <w:vAlign w:val="center"/>
          </w:tcPr>
          <w:p w14:paraId="29469E24" w14:textId="0100FB10" w:rsidR="00085C2F" w:rsidRPr="00F42FFF" w:rsidRDefault="00F50F76" w:rsidP="009D6695">
            <w:pPr>
              <w:pStyle w:val="Pagrindinistekstas"/>
              <w:spacing w:before="60" w:after="60"/>
              <w:ind w:left="61"/>
              <w:jc w:val="center"/>
              <w:rPr>
                <w:rFonts w:ascii="Arial Narrow" w:hAnsi="Arial Narrow" w:cs="Arial"/>
                <w:sz w:val="20"/>
                <w:lang w:eastAsia="lt-LT"/>
              </w:rPr>
            </w:pPr>
            <w:r w:rsidRPr="00F42FFF">
              <w:rPr>
                <w:rFonts w:ascii="Arial Narrow" w:hAnsi="Arial Narrow" w:cs="Arial"/>
                <w:sz w:val="20"/>
                <w:lang w:eastAsia="lt-LT"/>
              </w:rPr>
              <w:t>12 d. d.</w:t>
            </w:r>
          </w:p>
        </w:tc>
      </w:tr>
      <w:tr w:rsidR="00085C2F" w:rsidRPr="00F42FFF" w14:paraId="4E2D8D72" w14:textId="77777777" w:rsidTr="0094053B">
        <w:trPr>
          <w:cantSplit/>
          <w:tblHeader/>
        </w:trPr>
        <w:tc>
          <w:tcPr>
            <w:tcW w:w="6091" w:type="dxa"/>
            <w:vAlign w:val="center"/>
          </w:tcPr>
          <w:p w14:paraId="656E66D3" w14:textId="17E2D59C" w:rsidR="00085C2F" w:rsidRPr="00F42FFF" w:rsidRDefault="00F50F76" w:rsidP="006F4498">
            <w:pPr>
              <w:pStyle w:val="Pagrindinistekstas"/>
              <w:numPr>
                <w:ilvl w:val="0"/>
                <w:numId w:val="32"/>
              </w:numPr>
              <w:tabs>
                <w:tab w:val="left" w:pos="315"/>
              </w:tabs>
              <w:spacing w:before="60" w:after="60"/>
              <w:ind w:left="32" w:firstLine="0"/>
              <w:rPr>
                <w:rFonts w:ascii="Arial Narrow" w:hAnsi="Arial Narrow" w:cs="Arial"/>
              </w:rPr>
            </w:pPr>
            <w:r w:rsidRPr="00F42FFF">
              <w:rPr>
                <w:rFonts w:ascii="Arial Narrow" w:hAnsi="Arial Narrow" w:cs="Arial"/>
                <w:sz w:val="20"/>
              </w:rPr>
              <w:t>Kelio ruožo &gt;5 km - ≤10 km  tiesimo, rekonstravimo ar kapitalinio remonto (ne gyvenvietėse)</w:t>
            </w:r>
          </w:p>
        </w:tc>
        <w:tc>
          <w:tcPr>
            <w:tcW w:w="1701" w:type="dxa"/>
            <w:vAlign w:val="center"/>
          </w:tcPr>
          <w:p w14:paraId="576BA643" w14:textId="18AD6CF7" w:rsidR="00085C2F" w:rsidRPr="004D4AA7" w:rsidRDefault="00163573" w:rsidP="009D6695">
            <w:pPr>
              <w:pStyle w:val="Pagrindinistekstas"/>
              <w:spacing w:before="60" w:after="60"/>
              <w:jc w:val="center"/>
              <w:rPr>
                <w:rFonts w:ascii="Arial Narrow" w:hAnsi="Arial Narrow" w:cs="Arial"/>
                <w:sz w:val="20"/>
                <w:lang w:eastAsia="lt-LT"/>
              </w:rPr>
            </w:pPr>
            <w:r w:rsidRPr="004D4AA7">
              <w:rPr>
                <w:rFonts w:ascii="Arial Narrow" w:hAnsi="Arial Narrow" w:cs="Arial"/>
                <w:sz w:val="20"/>
                <w:lang w:eastAsia="lt-LT"/>
              </w:rPr>
              <w:t>25</w:t>
            </w:r>
          </w:p>
        </w:tc>
        <w:tc>
          <w:tcPr>
            <w:tcW w:w="1843" w:type="dxa"/>
            <w:vAlign w:val="center"/>
          </w:tcPr>
          <w:p w14:paraId="57D62A9C" w14:textId="1C16CB01" w:rsidR="00085C2F" w:rsidRPr="00F42FFF" w:rsidRDefault="00F50F76" w:rsidP="009D6695">
            <w:pPr>
              <w:pStyle w:val="Pagrindinistekstas"/>
              <w:spacing w:before="60" w:after="60"/>
              <w:ind w:left="61"/>
              <w:jc w:val="center"/>
              <w:rPr>
                <w:rFonts w:ascii="Arial Narrow" w:hAnsi="Arial Narrow" w:cs="Arial"/>
                <w:sz w:val="20"/>
                <w:lang w:eastAsia="lt-LT"/>
              </w:rPr>
            </w:pPr>
            <w:r w:rsidRPr="00F42FFF">
              <w:rPr>
                <w:rFonts w:ascii="Arial Narrow" w:hAnsi="Arial Narrow" w:cs="Arial"/>
                <w:sz w:val="20"/>
                <w:lang w:eastAsia="lt-LT"/>
              </w:rPr>
              <w:t>14 d. d.</w:t>
            </w:r>
          </w:p>
        </w:tc>
      </w:tr>
      <w:tr w:rsidR="00085C2F" w:rsidRPr="00F42FFF" w14:paraId="3DD79B57" w14:textId="77777777" w:rsidTr="0094053B">
        <w:trPr>
          <w:cantSplit/>
          <w:tblHeader/>
        </w:trPr>
        <w:tc>
          <w:tcPr>
            <w:tcW w:w="6091" w:type="dxa"/>
            <w:vAlign w:val="center"/>
          </w:tcPr>
          <w:p w14:paraId="15781C2F" w14:textId="74296F13" w:rsidR="00085C2F" w:rsidRPr="00F42FFF" w:rsidRDefault="00F50F76" w:rsidP="006F4498">
            <w:pPr>
              <w:pStyle w:val="Pagrindinistekstas"/>
              <w:numPr>
                <w:ilvl w:val="0"/>
                <w:numId w:val="32"/>
              </w:numPr>
              <w:tabs>
                <w:tab w:val="left" w:pos="315"/>
              </w:tabs>
              <w:spacing w:before="60" w:after="60"/>
              <w:ind w:left="32" w:firstLine="0"/>
              <w:rPr>
                <w:rFonts w:ascii="Arial Narrow" w:hAnsi="Arial Narrow" w:cs="Arial"/>
              </w:rPr>
            </w:pPr>
            <w:r w:rsidRPr="00F42FFF">
              <w:rPr>
                <w:rFonts w:ascii="Arial Narrow" w:hAnsi="Arial Narrow" w:cs="Arial"/>
                <w:sz w:val="20"/>
              </w:rPr>
              <w:t>Kelio ruožo &gt;10 km tiesimo, rekonstravimo ar kapitalinio remonto (ne gyvenvietėse)</w:t>
            </w:r>
          </w:p>
        </w:tc>
        <w:tc>
          <w:tcPr>
            <w:tcW w:w="1701" w:type="dxa"/>
            <w:vAlign w:val="center"/>
          </w:tcPr>
          <w:p w14:paraId="3BDDF7BD" w14:textId="7C3A79A6" w:rsidR="00085C2F" w:rsidRPr="004D4AA7" w:rsidRDefault="009B3CDF" w:rsidP="009D6695">
            <w:pPr>
              <w:pStyle w:val="Pagrindinistekstas"/>
              <w:spacing w:before="60" w:after="60"/>
              <w:jc w:val="center"/>
              <w:rPr>
                <w:rFonts w:ascii="Arial Narrow" w:hAnsi="Arial Narrow" w:cs="Arial"/>
                <w:sz w:val="20"/>
                <w:lang w:eastAsia="lt-LT"/>
              </w:rPr>
            </w:pPr>
            <w:r w:rsidRPr="004D4AA7">
              <w:rPr>
                <w:rFonts w:ascii="Arial Narrow" w:hAnsi="Arial Narrow" w:cs="Arial"/>
                <w:sz w:val="20"/>
                <w:lang w:eastAsia="lt-LT"/>
              </w:rPr>
              <w:t>1</w:t>
            </w:r>
            <w:r w:rsidR="00085C2F" w:rsidRPr="004D4AA7">
              <w:rPr>
                <w:rFonts w:ascii="Arial Narrow" w:hAnsi="Arial Narrow" w:cs="Arial"/>
                <w:sz w:val="20"/>
                <w:lang w:eastAsia="lt-LT"/>
              </w:rPr>
              <w:t>5</w:t>
            </w:r>
          </w:p>
        </w:tc>
        <w:tc>
          <w:tcPr>
            <w:tcW w:w="1843" w:type="dxa"/>
            <w:vAlign w:val="center"/>
          </w:tcPr>
          <w:p w14:paraId="4D75DE22" w14:textId="7C017A76" w:rsidR="00085C2F" w:rsidRPr="00F42FFF" w:rsidRDefault="00F50F76" w:rsidP="009D6695">
            <w:pPr>
              <w:tabs>
                <w:tab w:val="left" w:pos="284"/>
                <w:tab w:val="left" w:pos="567"/>
              </w:tabs>
              <w:suppressAutoHyphens/>
              <w:spacing w:before="60" w:after="60"/>
              <w:jc w:val="center"/>
              <w:rPr>
                <w:rFonts w:ascii="Arial Narrow" w:hAnsi="Arial Narrow" w:cs="Arial"/>
              </w:rPr>
            </w:pPr>
            <w:r w:rsidRPr="00F42FFF">
              <w:rPr>
                <w:rFonts w:ascii="Arial Narrow" w:hAnsi="Arial Narrow" w:cs="Arial"/>
                <w:sz w:val="20"/>
                <w:lang w:eastAsia="lt-LT"/>
              </w:rPr>
              <w:t>16 d. d.</w:t>
            </w:r>
          </w:p>
        </w:tc>
      </w:tr>
    </w:tbl>
    <w:p w14:paraId="31736F4F" w14:textId="73573DCD" w:rsidR="008128E9" w:rsidRPr="00F42FFF" w:rsidRDefault="008128E9" w:rsidP="00F87641">
      <w:pPr>
        <w:rPr>
          <w:rFonts w:ascii="Arial Narrow" w:hAnsi="Arial Narrow" w:cs="Arial"/>
          <w:sz w:val="20"/>
          <w:lang w:eastAsia="lt-LT"/>
        </w:rPr>
      </w:pPr>
      <w:r w:rsidRPr="00F42FFF">
        <w:rPr>
          <w:rFonts w:ascii="Arial Narrow" w:hAnsi="Arial Narrow" w:cs="Arial"/>
          <w:b/>
          <w:sz w:val="20"/>
          <w:lang w:eastAsia="lt-LT"/>
        </w:rPr>
        <w:t>*</w:t>
      </w:r>
      <w:r w:rsidR="00C74432" w:rsidRPr="00C74432">
        <w:rPr>
          <w:rFonts w:ascii="Arial Narrow" w:hAnsi="Arial Narrow" w:cs="Arial"/>
          <w:sz w:val="20"/>
          <w:lang w:eastAsia="lt-LT"/>
        </w:rPr>
        <w:t xml:space="preserve"> </w:t>
      </w:r>
      <w:r w:rsidR="00C74432">
        <w:rPr>
          <w:rFonts w:ascii="Arial Narrow" w:hAnsi="Arial Narrow" w:cs="Arial"/>
          <w:sz w:val="20"/>
          <w:lang w:eastAsia="lt-LT"/>
        </w:rPr>
        <w:t xml:space="preserve">kiekis gali būti </w:t>
      </w:r>
      <w:r w:rsidR="00C74432" w:rsidRPr="00F87641">
        <w:rPr>
          <w:rFonts w:ascii="Arial Narrow" w:hAnsi="Arial Narrow" w:cs="Arial"/>
          <w:sz w:val="20"/>
          <w:lang w:eastAsia="lt-LT"/>
        </w:rPr>
        <w:t xml:space="preserve">gali būti keičiamas </w:t>
      </w:r>
      <w:r w:rsidR="00C74432">
        <w:rPr>
          <w:rFonts w:ascii="Arial Narrow" w:hAnsi="Arial Narrow" w:cs="Arial"/>
          <w:sz w:val="20"/>
          <w:lang w:eastAsia="lt-LT"/>
        </w:rPr>
        <w:t>neviršijant pradinės sutarties vertės</w:t>
      </w:r>
      <w:r w:rsidR="00F87641" w:rsidRPr="00F87641">
        <w:rPr>
          <w:rFonts w:ascii="Arial Narrow" w:hAnsi="Arial Narrow" w:cs="Arial"/>
          <w:sz w:val="20"/>
          <w:lang w:eastAsia="lt-LT"/>
        </w:rPr>
        <w:t>.</w:t>
      </w:r>
      <w:r w:rsidR="00C74432">
        <w:rPr>
          <w:rFonts w:ascii="Arial Narrow" w:hAnsi="Arial Narrow" w:cs="Arial"/>
          <w:sz w:val="20"/>
          <w:lang w:eastAsia="lt-LT"/>
        </w:rPr>
        <w:t xml:space="preserve"> </w:t>
      </w:r>
      <w:r w:rsidR="00F87641" w:rsidRPr="00F87641">
        <w:rPr>
          <w:rFonts w:ascii="Arial Narrow" w:hAnsi="Arial Narrow" w:cs="Arial"/>
          <w:sz w:val="20"/>
          <w:lang w:eastAsia="lt-LT"/>
        </w:rPr>
        <w:t>Pirkėjas neįsipareigoja įsigyti vis</w:t>
      </w:r>
      <w:r w:rsidR="00076F07">
        <w:rPr>
          <w:rFonts w:ascii="Arial Narrow" w:hAnsi="Arial Narrow" w:cs="Arial"/>
          <w:sz w:val="20"/>
          <w:lang w:eastAsia="lt-LT"/>
        </w:rPr>
        <w:t>o nurodyto kiekio</w:t>
      </w:r>
      <w:r w:rsidR="00F87641" w:rsidRPr="00F87641">
        <w:rPr>
          <w:rFonts w:ascii="Arial Narrow" w:hAnsi="Arial Narrow" w:cs="Arial"/>
          <w:sz w:val="20"/>
          <w:lang w:eastAsia="lt-LT"/>
        </w:rPr>
        <w:t>.</w:t>
      </w:r>
    </w:p>
    <w:p w14:paraId="34820351" w14:textId="77777777" w:rsidR="008128E9" w:rsidRPr="00F42FFF" w:rsidRDefault="008128E9" w:rsidP="007F3FA7">
      <w:pPr>
        <w:pStyle w:val="Pagrindinistekstas"/>
        <w:rPr>
          <w:rFonts w:ascii="Arial Narrow" w:hAnsi="Arial Narrow"/>
          <w:sz w:val="22"/>
          <w:szCs w:val="22"/>
          <w:lang w:eastAsia="lt-LT"/>
        </w:rPr>
      </w:pPr>
    </w:p>
    <w:p w14:paraId="27A5EB65" w14:textId="439E24F6" w:rsidR="009E6064" w:rsidRPr="00F42FFF" w:rsidRDefault="009E6064" w:rsidP="007F3FA7">
      <w:pPr>
        <w:pStyle w:val="Sraopastraipa"/>
        <w:numPr>
          <w:ilvl w:val="0"/>
          <w:numId w:val="31"/>
        </w:numPr>
        <w:tabs>
          <w:tab w:val="left" w:pos="284"/>
          <w:tab w:val="left" w:pos="567"/>
        </w:tabs>
        <w:suppressAutoHyphens/>
        <w:ind w:left="0" w:firstLine="0"/>
        <w:jc w:val="both"/>
        <w:rPr>
          <w:rFonts w:cs="Arial"/>
          <w:szCs w:val="20"/>
        </w:rPr>
      </w:pPr>
      <w:r w:rsidRPr="00F42FFF">
        <w:rPr>
          <w:rFonts w:cs="Arial"/>
          <w:szCs w:val="20"/>
        </w:rPr>
        <w:t xml:space="preserve">lentelė. </w:t>
      </w:r>
      <w:r w:rsidR="00897431" w:rsidRPr="00F42FFF">
        <w:rPr>
          <w:rFonts w:cs="Arial"/>
          <w:szCs w:val="20"/>
        </w:rPr>
        <w:t>Audito</w:t>
      </w:r>
      <w:r w:rsidR="006E4296" w:rsidRPr="00F42FFF">
        <w:rPr>
          <w:rFonts w:cs="Arial"/>
          <w:szCs w:val="20"/>
        </w:rPr>
        <w:t xml:space="preserve"> prieš kelio eksploatavimo pradžią </w:t>
      </w:r>
      <w:r w:rsidRPr="00F42FFF">
        <w:rPr>
          <w:rFonts w:cs="Arial"/>
          <w:szCs w:val="20"/>
        </w:rPr>
        <w:t>atlikimo terminai.</w:t>
      </w:r>
    </w:p>
    <w:tbl>
      <w:tblPr>
        <w:tblStyle w:val="Lentelstinklelis"/>
        <w:tblW w:w="9635" w:type="dxa"/>
        <w:tblLook w:val="04A0" w:firstRow="1" w:lastRow="0" w:firstColumn="1" w:lastColumn="0" w:noHBand="0" w:noVBand="1"/>
      </w:tblPr>
      <w:tblGrid>
        <w:gridCol w:w="6091"/>
        <w:gridCol w:w="1701"/>
        <w:gridCol w:w="1843"/>
      </w:tblGrid>
      <w:tr w:rsidR="009E6064" w:rsidRPr="00F42FFF" w14:paraId="4717B644" w14:textId="77777777" w:rsidTr="00A97089">
        <w:trPr>
          <w:cantSplit/>
          <w:tblHeader/>
        </w:trPr>
        <w:tc>
          <w:tcPr>
            <w:tcW w:w="6091" w:type="dxa"/>
          </w:tcPr>
          <w:p w14:paraId="68B1470F" w14:textId="77777777" w:rsidR="009E6064" w:rsidRPr="00F42FFF" w:rsidRDefault="009E6064" w:rsidP="000B719B">
            <w:pPr>
              <w:tabs>
                <w:tab w:val="left" w:pos="284"/>
                <w:tab w:val="left" w:pos="567"/>
              </w:tabs>
              <w:suppressAutoHyphens/>
              <w:spacing w:before="60" w:after="60"/>
              <w:rPr>
                <w:rFonts w:ascii="Arial Narrow" w:hAnsi="Arial Narrow" w:cs="Arial"/>
              </w:rPr>
            </w:pPr>
            <w:r w:rsidRPr="00F42FFF">
              <w:rPr>
                <w:rFonts w:ascii="Arial Narrow" w:hAnsi="Arial Narrow" w:cs="Arial"/>
                <w:b/>
                <w:sz w:val="20"/>
                <w:lang w:eastAsia="lt-LT"/>
              </w:rPr>
              <w:t>Audito tipas</w:t>
            </w:r>
          </w:p>
        </w:tc>
        <w:tc>
          <w:tcPr>
            <w:tcW w:w="1701" w:type="dxa"/>
            <w:vMerge w:val="restart"/>
          </w:tcPr>
          <w:p w14:paraId="7400003C" w14:textId="77777777" w:rsidR="009E6064" w:rsidRPr="00F42FFF" w:rsidRDefault="009E6064" w:rsidP="000B719B">
            <w:pPr>
              <w:pStyle w:val="Pagrindinistekstas"/>
              <w:spacing w:before="60" w:after="60"/>
              <w:jc w:val="center"/>
              <w:rPr>
                <w:rFonts w:ascii="Arial Narrow" w:hAnsi="Arial Narrow" w:cs="Arial"/>
                <w:highlight w:val="yellow"/>
              </w:rPr>
            </w:pPr>
            <w:r w:rsidRPr="009B3CDF">
              <w:rPr>
                <w:rFonts w:ascii="Arial Narrow" w:hAnsi="Arial Narrow" w:cs="Arial"/>
                <w:b/>
                <w:sz w:val="20"/>
                <w:lang w:eastAsia="lt-LT"/>
              </w:rPr>
              <w:t>Preliminarus kiekis*</w:t>
            </w:r>
          </w:p>
        </w:tc>
        <w:tc>
          <w:tcPr>
            <w:tcW w:w="1843" w:type="dxa"/>
            <w:vMerge w:val="restart"/>
          </w:tcPr>
          <w:p w14:paraId="3F15EC51" w14:textId="77777777" w:rsidR="009E6064" w:rsidRPr="00F42FFF" w:rsidRDefault="009E6064" w:rsidP="000B719B">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b/>
                <w:sz w:val="20"/>
                <w:lang w:eastAsia="lt-LT"/>
              </w:rPr>
              <w:t>Terminai</w:t>
            </w:r>
          </w:p>
        </w:tc>
      </w:tr>
      <w:tr w:rsidR="009E6064" w:rsidRPr="00F42FFF" w14:paraId="579E2466" w14:textId="77777777" w:rsidTr="00A97089">
        <w:trPr>
          <w:cantSplit/>
          <w:tblHeader/>
        </w:trPr>
        <w:tc>
          <w:tcPr>
            <w:tcW w:w="6091" w:type="dxa"/>
          </w:tcPr>
          <w:p w14:paraId="73B83C8C" w14:textId="1DEA74E3" w:rsidR="009E6064" w:rsidRPr="00F42FFF" w:rsidRDefault="00A631FD" w:rsidP="000B719B">
            <w:pPr>
              <w:tabs>
                <w:tab w:val="left" w:pos="284"/>
                <w:tab w:val="left" w:pos="567"/>
              </w:tabs>
              <w:suppressAutoHyphens/>
              <w:spacing w:before="60" w:after="60"/>
              <w:rPr>
                <w:rFonts w:ascii="Arial Narrow" w:hAnsi="Arial Narrow" w:cs="Arial"/>
              </w:rPr>
            </w:pPr>
            <w:r w:rsidRPr="00F42FFF">
              <w:rPr>
                <w:rFonts w:ascii="Arial Narrow" w:hAnsi="Arial Narrow" w:cs="Arial"/>
                <w:b/>
                <w:sz w:val="20"/>
                <w:lang w:eastAsia="lt-LT"/>
              </w:rPr>
              <w:t>Objekto prieš kelio eksploatacijos pradžią</w:t>
            </w:r>
            <w:r w:rsidR="00A07CD8" w:rsidRPr="00F42FFF">
              <w:rPr>
                <w:rFonts w:ascii="Arial Narrow" w:hAnsi="Arial Narrow" w:cs="Arial"/>
                <w:b/>
                <w:sz w:val="20"/>
                <w:lang w:eastAsia="lt-LT"/>
              </w:rPr>
              <w:t xml:space="preserve"> </w:t>
            </w:r>
          </w:p>
        </w:tc>
        <w:tc>
          <w:tcPr>
            <w:tcW w:w="1701" w:type="dxa"/>
            <w:vMerge/>
          </w:tcPr>
          <w:p w14:paraId="7DF7ABA2" w14:textId="77777777" w:rsidR="009E6064" w:rsidRPr="00F42FFF" w:rsidRDefault="009E6064" w:rsidP="000B719B">
            <w:pPr>
              <w:tabs>
                <w:tab w:val="left" w:pos="284"/>
                <w:tab w:val="left" w:pos="567"/>
              </w:tabs>
              <w:suppressAutoHyphens/>
              <w:spacing w:before="60" w:after="60"/>
              <w:jc w:val="center"/>
              <w:rPr>
                <w:rFonts w:ascii="Arial Narrow" w:hAnsi="Arial Narrow" w:cs="Arial"/>
                <w:highlight w:val="yellow"/>
              </w:rPr>
            </w:pPr>
          </w:p>
        </w:tc>
        <w:tc>
          <w:tcPr>
            <w:tcW w:w="1843" w:type="dxa"/>
            <w:vMerge/>
          </w:tcPr>
          <w:p w14:paraId="218071E5" w14:textId="77777777" w:rsidR="009E6064" w:rsidRPr="00F42FFF" w:rsidRDefault="009E6064" w:rsidP="000B719B">
            <w:pPr>
              <w:tabs>
                <w:tab w:val="left" w:pos="284"/>
                <w:tab w:val="left" w:pos="567"/>
              </w:tabs>
              <w:suppressAutoHyphens/>
              <w:spacing w:before="60" w:after="60"/>
              <w:jc w:val="center"/>
              <w:rPr>
                <w:rFonts w:ascii="Arial Narrow" w:hAnsi="Arial Narrow" w:cs="Arial"/>
                <w:sz w:val="20"/>
              </w:rPr>
            </w:pPr>
          </w:p>
        </w:tc>
      </w:tr>
      <w:tr w:rsidR="009E6064" w:rsidRPr="00F42FFF" w14:paraId="4CB8588F" w14:textId="77777777" w:rsidTr="00A97089">
        <w:trPr>
          <w:cantSplit/>
        </w:trPr>
        <w:tc>
          <w:tcPr>
            <w:tcW w:w="6091" w:type="dxa"/>
            <w:vAlign w:val="center"/>
          </w:tcPr>
          <w:p w14:paraId="68E73E76" w14:textId="75DA65CE" w:rsidR="009E6064" w:rsidRPr="00F42FFF" w:rsidRDefault="00BE11FA" w:rsidP="000B719B">
            <w:pPr>
              <w:pStyle w:val="Pagrindinistekstas"/>
              <w:numPr>
                <w:ilvl w:val="0"/>
                <w:numId w:val="41"/>
              </w:numPr>
              <w:tabs>
                <w:tab w:val="left" w:pos="316"/>
              </w:tabs>
              <w:spacing w:before="60" w:after="60"/>
              <w:ind w:left="32" w:firstLine="0"/>
              <w:rPr>
                <w:rFonts w:ascii="Arial Narrow" w:hAnsi="Arial Narrow" w:cs="Arial"/>
              </w:rPr>
            </w:pPr>
            <w:r w:rsidRPr="00F42FFF">
              <w:rPr>
                <w:rFonts w:ascii="Arial Narrow" w:hAnsi="Arial Narrow" w:cs="Arial"/>
                <w:sz w:val="20"/>
              </w:rPr>
              <w:t xml:space="preserve">Kelio rekonstravimo, kapitalinio remonto, įrengiant, sutaisant kelio elementus, kelio statinius (pėsčiųjų ir dviračių takus, sankryžas, apšvietimą, tiltą, viaduką, kitas inžinerines saugaus eismo priemones, kitus kelio elementus, kitus kelio statinius) </w:t>
            </w:r>
            <w:r w:rsidR="006C0E86" w:rsidRPr="00F42FFF">
              <w:rPr>
                <w:rFonts w:ascii="Arial Narrow" w:hAnsi="Arial Narrow" w:cs="Arial"/>
                <w:sz w:val="20"/>
              </w:rPr>
              <w:t xml:space="preserve"> </w:t>
            </w:r>
            <w:r w:rsidR="009E6064" w:rsidRPr="00F42FFF">
              <w:rPr>
                <w:rFonts w:ascii="Arial Narrow" w:hAnsi="Arial Narrow" w:cs="Arial"/>
                <w:sz w:val="20"/>
              </w:rPr>
              <w:t xml:space="preserve">(gyvenvietėse) </w:t>
            </w:r>
          </w:p>
        </w:tc>
        <w:tc>
          <w:tcPr>
            <w:tcW w:w="1701" w:type="dxa"/>
            <w:vAlign w:val="center"/>
          </w:tcPr>
          <w:p w14:paraId="56887EA1" w14:textId="5B1C5808" w:rsidR="009E6064" w:rsidRPr="004D4AA7" w:rsidRDefault="00D87F02" w:rsidP="000B719B">
            <w:pPr>
              <w:tabs>
                <w:tab w:val="left" w:pos="284"/>
                <w:tab w:val="left" w:pos="567"/>
              </w:tabs>
              <w:suppressAutoHyphens/>
              <w:spacing w:before="60" w:after="60"/>
              <w:jc w:val="center"/>
              <w:rPr>
                <w:rFonts w:ascii="Arial Narrow" w:hAnsi="Arial Narrow" w:cs="Arial"/>
                <w:sz w:val="20"/>
              </w:rPr>
            </w:pPr>
            <w:r>
              <w:rPr>
                <w:rFonts w:ascii="Arial Narrow" w:hAnsi="Arial Narrow" w:cs="Arial"/>
                <w:sz w:val="20"/>
              </w:rPr>
              <w:t>40</w:t>
            </w:r>
          </w:p>
        </w:tc>
        <w:tc>
          <w:tcPr>
            <w:tcW w:w="1843" w:type="dxa"/>
            <w:vAlign w:val="center"/>
          </w:tcPr>
          <w:p w14:paraId="30C33AED" w14:textId="1C90C654" w:rsidR="009E6064" w:rsidRPr="00F42FFF" w:rsidRDefault="00A631FD" w:rsidP="000B719B">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sz w:val="20"/>
              </w:rPr>
              <w:t>11 d. d.</w:t>
            </w:r>
          </w:p>
        </w:tc>
      </w:tr>
      <w:tr w:rsidR="009E6064" w:rsidRPr="00F42FFF" w14:paraId="1ECE4B76" w14:textId="77777777" w:rsidTr="00A97089">
        <w:trPr>
          <w:cantSplit/>
        </w:trPr>
        <w:tc>
          <w:tcPr>
            <w:tcW w:w="6091" w:type="dxa"/>
            <w:vAlign w:val="center"/>
          </w:tcPr>
          <w:p w14:paraId="572A4435" w14:textId="41E1F848" w:rsidR="009E6064" w:rsidRPr="00F42FFF" w:rsidRDefault="00BE11FA" w:rsidP="000B719B">
            <w:pPr>
              <w:pStyle w:val="Pagrindinistekstas"/>
              <w:numPr>
                <w:ilvl w:val="0"/>
                <w:numId w:val="41"/>
              </w:numPr>
              <w:tabs>
                <w:tab w:val="left" w:pos="316"/>
              </w:tabs>
              <w:spacing w:before="60" w:after="60"/>
              <w:ind w:left="32" w:firstLine="0"/>
              <w:rPr>
                <w:rFonts w:ascii="Arial Narrow" w:hAnsi="Arial Narrow" w:cs="Arial"/>
              </w:rPr>
            </w:pPr>
            <w:r w:rsidRPr="00F42FFF">
              <w:rPr>
                <w:rFonts w:ascii="Arial Narrow" w:hAnsi="Arial Narrow" w:cs="Arial"/>
                <w:sz w:val="20"/>
              </w:rPr>
              <w:lastRenderedPageBreak/>
              <w:t xml:space="preserve">Kelio rekonstravimo, kapitalinio remonto, įrengiant, sutaisant kelio elementus, kelio statinius (pėsčiųjų ir dviračių takus, sankryžas, apšvietimą, tiltą, viaduką, kitas inžinerines saugaus eismo priemones, kitus kelio elementus, kitus kelio statinius) </w:t>
            </w:r>
            <w:r w:rsidR="009E6064" w:rsidRPr="00F42FFF">
              <w:rPr>
                <w:rFonts w:ascii="Arial Narrow" w:hAnsi="Arial Narrow" w:cs="Arial"/>
                <w:sz w:val="20"/>
              </w:rPr>
              <w:t>(ne gyvenvietėse)</w:t>
            </w:r>
          </w:p>
        </w:tc>
        <w:tc>
          <w:tcPr>
            <w:tcW w:w="1701" w:type="dxa"/>
            <w:vAlign w:val="center"/>
          </w:tcPr>
          <w:p w14:paraId="0B87926E" w14:textId="46DE1C07" w:rsidR="009E6064" w:rsidRPr="004D4AA7" w:rsidRDefault="007B516E" w:rsidP="000B719B">
            <w:pPr>
              <w:pStyle w:val="Pagrindinistekstas"/>
              <w:spacing w:before="60" w:after="60"/>
              <w:jc w:val="center"/>
              <w:rPr>
                <w:rFonts w:ascii="Arial Narrow" w:hAnsi="Arial Narrow" w:cs="Arial"/>
                <w:sz w:val="20"/>
              </w:rPr>
            </w:pPr>
            <w:r w:rsidRPr="004D4AA7">
              <w:rPr>
                <w:rFonts w:ascii="Arial Narrow" w:hAnsi="Arial Narrow" w:cs="Arial"/>
                <w:sz w:val="20"/>
              </w:rPr>
              <w:t>3</w:t>
            </w:r>
            <w:r w:rsidR="00E91EBC">
              <w:rPr>
                <w:rFonts w:ascii="Arial Narrow" w:hAnsi="Arial Narrow" w:cs="Arial"/>
                <w:sz w:val="20"/>
              </w:rPr>
              <w:t>5</w:t>
            </w:r>
          </w:p>
        </w:tc>
        <w:tc>
          <w:tcPr>
            <w:tcW w:w="1843" w:type="dxa"/>
            <w:vAlign w:val="center"/>
          </w:tcPr>
          <w:p w14:paraId="59EAC682" w14:textId="79153C7C" w:rsidR="009E6064" w:rsidRPr="00F42FFF" w:rsidRDefault="00A631FD" w:rsidP="000B719B">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sz w:val="20"/>
              </w:rPr>
              <w:t>9 d. d.</w:t>
            </w:r>
          </w:p>
        </w:tc>
      </w:tr>
      <w:tr w:rsidR="009E6064" w:rsidRPr="00F42FFF" w14:paraId="2CB5FFDA" w14:textId="77777777" w:rsidTr="00A97089">
        <w:trPr>
          <w:cantSplit/>
        </w:trPr>
        <w:tc>
          <w:tcPr>
            <w:tcW w:w="6091" w:type="dxa"/>
            <w:vAlign w:val="center"/>
          </w:tcPr>
          <w:p w14:paraId="6B31A65C" w14:textId="3A92473D" w:rsidR="009E6064" w:rsidRPr="00F42FFF" w:rsidRDefault="009E6064" w:rsidP="000B719B">
            <w:pPr>
              <w:pStyle w:val="Pagrindinistekstas"/>
              <w:numPr>
                <w:ilvl w:val="0"/>
                <w:numId w:val="41"/>
              </w:numPr>
              <w:tabs>
                <w:tab w:val="left" w:pos="316"/>
              </w:tabs>
              <w:spacing w:before="60" w:after="60"/>
              <w:ind w:left="32" w:firstLine="0"/>
              <w:rPr>
                <w:rFonts w:ascii="Arial Narrow" w:hAnsi="Arial Narrow" w:cs="Arial"/>
              </w:rPr>
            </w:pPr>
            <w:r w:rsidRPr="00F42FFF">
              <w:rPr>
                <w:rFonts w:ascii="Arial Narrow" w:hAnsi="Arial Narrow" w:cs="Arial"/>
                <w:sz w:val="20"/>
              </w:rPr>
              <w:t>Kelio ruožo ≤3 km tiesimo, rekonstravimo ar kapitalini remonto (gyvenvietėse)</w:t>
            </w:r>
          </w:p>
        </w:tc>
        <w:tc>
          <w:tcPr>
            <w:tcW w:w="1701" w:type="dxa"/>
            <w:vAlign w:val="center"/>
          </w:tcPr>
          <w:p w14:paraId="6AC815F9" w14:textId="1D7B69FD" w:rsidR="009E6064" w:rsidRPr="004D4AA7" w:rsidRDefault="00E91EBC" w:rsidP="000B719B">
            <w:pPr>
              <w:pStyle w:val="Pagrindinistekstas"/>
              <w:spacing w:before="60" w:after="60"/>
              <w:jc w:val="center"/>
              <w:rPr>
                <w:rFonts w:ascii="Arial Narrow" w:hAnsi="Arial Narrow" w:cs="Arial"/>
                <w:sz w:val="20"/>
              </w:rPr>
            </w:pPr>
            <w:r>
              <w:rPr>
                <w:rFonts w:ascii="Arial Narrow" w:hAnsi="Arial Narrow" w:cs="Arial"/>
                <w:sz w:val="20"/>
              </w:rPr>
              <w:t>20</w:t>
            </w:r>
          </w:p>
        </w:tc>
        <w:tc>
          <w:tcPr>
            <w:tcW w:w="1843" w:type="dxa"/>
            <w:vAlign w:val="center"/>
          </w:tcPr>
          <w:p w14:paraId="18FFE9B8" w14:textId="60DEA758" w:rsidR="009E6064" w:rsidRPr="00F42FFF" w:rsidRDefault="00A631FD" w:rsidP="000B719B">
            <w:pPr>
              <w:pStyle w:val="Pagrindinistekstas"/>
              <w:spacing w:before="60" w:after="60"/>
              <w:jc w:val="center"/>
              <w:rPr>
                <w:rFonts w:ascii="Arial Narrow" w:hAnsi="Arial Narrow" w:cs="Arial"/>
                <w:sz w:val="20"/>
                <w:lang w:eastAsia="lt-LT"/>
              </w:rPr>
            </w:pPr>
            <w:r w:rsidRPr="00F42FFF">
              <w:rPr>
                <w:rFonts w:ascii="Arial Narrow" w:hAnsi="Arial Narrow" w:cs="Arial"/>
                <w:sz w:val="20"/>
                <w:lang w:eastAsia="lt-LT"/>
              </w:rPr>
              <w:t>14 d. d.</w:t>
            </w:r>
          </w:p>
        </w:tc>
      </w:tr>
      <w:tr w:rsidR="009E6064" w:rsidRPr="00F42FFF" w14:paraId="2DEDEDE6" w14:textId="77777777" w:rsidTr="00A97089">
        <w:trPr>
          <w:cantSplit/>
        </w:trPr>
        <w:tc>
          <w:tcPr>
            <w:tcW w:w="6091" w:type="dxa"/>
            <w:vAlign w:val="center"/>
          </w:tcPr>
          <w:p w14:paraId="5D251706" w14:textId="18C3BFDC" w:rsidR="009E6064" w:rsidRPr="00F42FFF" w:rsidRDefault="009E6064" w:rsidP="000B719B">
            <w:pPr>
              <w:pStyle w:val="Pagrindinistekstas"/>
              <w:numPr>
                <w:ilvl w:val="0"/>
                <w:numId w:val="41"/>
              </w:numPr>
              <w:tabs>
                <w:tab w:val="left" w:pos="316"/>
              </w:tabs>
              <w:spacing w:before="60" w:after="60"/>
              <w:ind w:left="32" w:firstLine="0"/>
              <w:rPr>
                <w:rFonts w:ascii="Arial Narrow" w:hAnsi="Arial Narrow" w:cs="Arial"/>
              </w:rPr>
            </w:pPr>
            <w:r w:rsidRPr="00F42FFF">
              <w:rPr>
                <w:rFonts w:ascii="Arial Narrow" w:hAnsi="Arial Narrow" w:cs="Arial"/>
                <w:sz w:val="20"/>
              </w:rPr>
              <w:t>Kelio ruožo &gt;3 km tiesimo, rekonstravimo ar kapitalinio remonto (gyvenvietėse)</w:t>
            </w:r>
          </w:p>
        </w:tc>
        <w:tc>
          <w:tcPr>
            <w:tcW w:w="1701" w:type="dxa"/>
            <w:vAlign w:val="center"/>
          </w:tcPr>
          <w:p w14:paraId="72F1304C" w14:textId="7AEC0E12" w:rsidR="009E6064" w:rsidRPr="004D4AA7" w:rsidRDefault="00E91EBC" w:rsidP="000B719B">
            <w:pPr>
              <w:pStyle w:val="Pagrindinistekstas"/>
              <w:spacing w:before="60" w:after="60"/>
              <w:jc w:val="center"/>
              <w:rPr>
                <w:rFonts w:ascii="Arial Narrow" w:hAnsi="Arial Narrow" w:cs="Arial"/>
                <w:sz w:val="20"/>
                <w:lang w:eastAsia="lt-LT"/>
              </w:rPr>
            </w:pPr>
            <w:r>
              <w:rPr>
                <w:rFonts w:ascii="Arial Narrow" w:hAnsi="Arial Narrow" w:cs="Arial"/>
                <w:sz w:val="20"/>
                <w:lang w:eastAsia="lt-LT"/>
              </w:rPr>
              <w:t>20</w:t>
            </w:r>
          </w:p>
        </w:tc>
        <w:tc>
          <w:tcPr>
            <w:tcW w:w="1843" w:type="dxa"/>
            <w:vAlign w:val="center"/>
          </w:tcPr>
          <w:p w14:paraId="29D6BBC3" w14:textId="351DED16" w:rsidR="009E6064" w:rsidRPr="00F42FFF" w:rsidRDefault="00A631FD" w:rsidP="000B719B">
            <w:pPr>
              <w:pStyle w:val="Pagrindinistekstas"/>
              <w:spacing w:before="60" w:after="60"/>
              <w:jc w:val="center"/>
              <w:rPr>
                <w:rFonts w:ascii="Arial Narrow" w:hAnsi="Arial Narrow" w:cs="Arial"/>
                <w:sz w:val="20"/>
              </w:rPr>
            </w:pPr>
            <w:r w:rsidRPr="00F42FFF">
              <w:rPr>
                <w:rFonts w:ascii="Arial Narrow" w:hAnsi="Arial Narrow" w:cs="Arial"/>
                <w:sz w:val="20"/>
              </w:rPr>
              <w:t>16 d. d.</w:t>
            </w:r>
          </w:p>
        </w:tc>
      </w:tr>
      <w:tr w:rsidR="009E6064" w:rsidRPr="00F42FFF" w14:paraId="69329656" w14:textId="77777777" w:rsidTr="00A97089">
        <w:trPr>
          <w:cantSplit/>
        </w:trPr>
        <w:tc>
          <w:tcPr>
            <w:tcW w:w="6091" w:type="dxa"/>
            <w:vAlign w:val="center"/>
          </w:tcPr>
          <w:p w14:paraId="1BCC6407" w14:textId="28A42674" w:rsidR="009E6064" w:rsidRPr="00F42FFF" w:rsidRDefault="009E6064" w:rsidP="000B719B">
            <w:pPr>
              <w:pStyle w:val="Pagrindinistekstas"/>
              <w:numPr>
                <w:ilvl w:val="0"/>
                <w:numId w:val="41"/>
              </w:numPr>
              <w:tabs>
                <w:tab w:val="left" w:pos="316"/>
              </w:tabs>
              <w:spacing w:before="60" w:after="60"/>
              <w:ind w:left="32" w:firstLine="0"/>
              <w:rPr>
                <w:rFonts w:ascii="Arial Narrow" w:hAnsi="Arial Narrow" w:cs="Arial"/>
              </w:rPr>
            </w:pPr>
            <w:r w:rsidRPr="00F42FFF">
              <w:rPr>
                <w:rFonts w:ascii="Arial Narrow" w:hAnsi="Arial Narrow" w:cs="Arial"/>
                <w:sz w:val="20"/>
              </w:rPr>
              <w:t>Kelio ruožo ≤5 km tiesimo, rekonstravimo ar kapitalinio remonto (ne gyvenvietėse)</w:t>
            </w:r>
          </w:p>
        </w:tc>
        <w:tc>
          <w:tcPr>
            <w:tcW w:w="1701" w:type="dxa"/>
            <w:vAlign w:val="center"/>
          </w:tcPr>
          <w:p w14:paraId="0B26215C" w14:textId="3449CA02" w:rsidR="009E6064" w:rsidRPr="004D4AA7" w:rsidRDefault="00E91EBC" w:rsidP="000B719B">
            <w:pPr>
              <w:pStyle w:val="Pagrindinistekstas"/>
              <w:spacing w:before="60" w:after="60"/>
              <w:jc w:val="center"/>
              <w:rPr>
                <w:rFonts w:ascii="Arial Narrow" w:hAnsi="Arial Narrow" w:cs="Arial"/>
                <w:sz w:val="20"/>
                <w:lang w:eastAsia="lt-LT"/>
              </w:rPr>
            </w:pPr>
            <w:r>
              <w:rPr>
                <w:rFonts w:ascii="Arial Narrow" w:hAnsi="Arial Narrow" w:cs="Arial"/>
                <w:sz w:val="20"/>
                <w:lang w:eastAsia="lt-LT"/>
              </w:rPr>
              <w:t>20</w:t>
            </w:r>
          </w:p>
        </w:tc>
        <w:tc>
          <w:tcPr>
            <w:tcW w:w="1843" w:type="dxa"/>
            <w:vAlign w:val="center"/>
          </w:tcPr>
          <w:p w14:paraId="50DA7E78" w14:textId="723E8989" w:rsidR="009E6064" w:rsidRPr="00F42FFF" w:rsidRDefault="00A631FD" w:rsidP="000B719B">
            <w:pPr>
              <w:pStyle w:val="Pagrindinistekstas"/>
              <w:spacing w:before="60" w:after="60"/>
              <w:ind w:left="61"/>
              <w:jc w:val="center"/>
              <w:rPr>
                <w:rFonts w:ascii="Arial Narrow" w:hAnsi="Arial Narrow" w:cs="Arial"/>
                <w:sz w:val="20"/>
                <w:lang w:eastAsia="lt-LT"/>
              </w:rPr>
            </w:pPr>
            <w:r w:rsidRPr="00F42FFF">
              <w:rPr>
                <w:rFonts w:ascii="Arial Narrow" w:hAnsi="Arial Narrow" w:cs="Arial"/>
                <w:sz w:val="20"/>
                <w:lang w:eastAsia="lt-LT"/>
              </w:rPr>
              <w:t>14 d. d.</w:t>
            </w:r>
          </w:p>
        </w:tc>
      </w:tr>
      <w:tr w:rsidR="009E6064" w:rsidRPr="00F42FFF" w14:paraId="29D5A83B" w14:textId="77777777" w:rsidTr="00A97089">
        <w:trPr>
          <w:cantSplit/>
        </w:trPr>
        <w:tc>
          <w:tcPr>
            <w:tcW w:w="6091" w:type="dxa"/>
            <w:vAlign w:val="center"/>
          </w:tcPr>
          <w:p w14:paraId="54BE4BCA" w14:textId="3C63E737" w:rsidR="009E6064" w:rsidRPr="00F42FFF" w:rsidRDefault="009E6064" w:rsidP="000B719B">
            <w:pPr>
              <w:pStyle w:val="Pagrindinistekstas"/>
              <w:numPr>
                <w:ilvl w:val="0"/>
                <w:numId w:val="41"/>
              </w:numPr>
              <w:tabs>
                <w:tab w:val="left" w:pos="315"/>
              </w:tabs>
              <w:spacing w:before="60" w:after="60"/>
              <w:ind w:left="32" w:firstLine="0"/>
              <w:rPr>
                <w:rFonts w:ascii="Arial Narrow" w:hAnsi="Arial Narrow" w:cs="Arial"/>
              </w:rPr>
            </w:pPr>
            <w:r w:rsidRPr="00F42FFF">
              <w:rPr>
                <w:rFonts w:ascii="Arial Narrow" w:hAnsi="Arial Narrow" w:cs="Arial"/>
                <w:sz w:val="20"/>
              </w:rPr>
              <w:t>Kelio ruožo &gt;5 km - ≤10 km  tiesimo, rekonstravimo ar kapitalinio remonto (ne gyvenvietėse)</w:t>
            </w:r>
          </w:p>
        </w:tc>
        <w:tc>
          <w:tcPr>
            <w:tcW w:w="1701" w:type="dxa"/>
            <w:vAlign w:val="center"/>
          </w:tcPr>
          <w:p w14:paraId="236E6977" w14:textId="6BC2C5C7" w:rsidR="009E6064" w:rsidRPr="004D4AA7" w:rsidRDefault="00E91EBC" w:rsidP="000B719B">
            <w:pPr>
              <w:pStyle w:val="Pagrindinistekstas"/>
              <w:spacing w:before="60" w:after="60"/>
              <w:jc w:val="center"/>
              <w:rPr>
                <w:rFonts w:ascii="Arial Narrow" w:hAnsi="Arial Narrow" w:cs="Arial"/>
                <w:sz w:val="20"/>
                <w:lang w:eastAsia="lt-LT"/>
              </w:rPr>
            </w:pPr>
            <w:r>
              <w:rPr>
                <w:rFonts w:ascii="Arial Narrow" w:hAnsi="Arial Narrow" w:cs="Arial"/>
                <w:sz w:val="20"/>
                <w:lang w:eastAsia="lt-LT"/>
              </w:rPr>
              <w:t>20</w:t>
            </w:r>
          </w:p>
        </w:tc>
        <w:tc>
          <w:tcPr>
            <w:tcW w:w="1843" w:type="dxa"/>
            <w:vAlign w:val="center"/>
          </w:tcPr>
          <w:p w14:paraId="5DD0AEFA" w14:textId="500A868B" w:rsidR="009E6064" w:rsidRPr="00F42FFF" w:rsidRDefault="00A631FD" w:rsidP="000B719B">
            <w:pPr>
              <w:pStyle w:val="Pagrindinistekstas"/>
              <w:spacing w:before="60" w:after="60"/>
              <w:ind w:left="61"/>
              <w:jc w:val="center"/>
              <w:rPr>
                <w:rFonts w:ascii="Arial Narrow" w:hAnsi="Arial Narrow" w:cs="Arial"/>
                <w:sz w:val="20"/>
                <w:lang w:eastAsia="lt-LT"/>
              </w:rPr>
            </w:pPr>
            <w:r w:rsidRPr="00F42FFF">
              <w:rPr>
                <w:rFonts w:ascii="Arial Narrow" w:hAnsi="Arial Narrow" w:cs="Arial"/>
                <w:sz w:val="20"/>
                <w:lang w:eastAsia="lt-LT"/>
              </w:rPr>
              <w:t>16 d. d.</w:t>
            </w:r>
          </w:p>
        </w:tc>
      </w:tr>
      <w:tr w:rsidR="009E6064" w:rsidRPr="00F42FFF" w14:paraId="4BEE22FB" w14:textId="77777777" w:rsidTr="00A97089">
        <w:trPr>
          <w:cantSplit/>
        </w:trPr>
        <w:tc>
          <w:tcPr>
            <w:tcW w:w="6091" w:type="dxa"/>
            <w:vAlign w:val="center"/>
          </w:tcPr>
          <w:p w14:paraId="04A39922" w14:textId="5FA9EFDC" w:rsidR="009E6064" w:rsidRPr="00F42FFF" w:rsidRDefault="009E6064" w:rsidP="000B719B">
            <w:pPr>
              <w:pStyle w:val="Pagrindinistekstas"/>
              <w:numPr>
                <w:ilvl w:val="0"/>
                <w:numId w:val="41"/>
              </w:numPr>
              <w:tabs>
                <w:tab w:val="left" w:pos="315"/>
              </w:tabs>
              <w:spacing w:before="60" w:after="60"/>
              <w:ind w:left="32" w:firstLine="0"/>
              <w:rPr>
                <w:rFonts w:ascii="Arial Narrow" w:hAnsi="Arial Narrow" w:cs="Arial"/>
              </w:rPr>
            </w:pPr>
            <w:r w:rsidRPr="00F42FFF">
              <w:rPr>
                <w:rFonts w:ascii="Arial Narrow" w:hAnsi="Arial Narrow" w:cs="Arial"/>
                <w:sz w:val="20"/>
              </w:rPr>
              <w:t>Kelio ruožo &gt;10 km tiesimo, rekonstravimo ar kapitalinio remonto (ne gyvenvietėse)</w:t>
            </w:r>
          </w:p>
        </w:tc>
        <w:tc>
          <w:tcPr>
            <w:tcW w:w="1701" w:type="dxa"/>
            <w:vAlign w:val="center"/>
          </w:tcPr>
          <w:p w14:paraId="13365B96" w14:textId="360FBE21" w:rsidR="009E6064" w:rsidRPr="004D4AA7" w:rsidRDefault="003C4427" w:rsidP="000B719B">
            <w:pPr>
              <w:pStyle w:val="Pagrindinistekstas"/>
              <w:spacing w:before="60" w:after="60"/>
              <w:jc w:val="center"/>
              <w:rPr>
                <w:rFonts w:ascii="Arial Narrow" w:hAnsi="Arial Narrow" w:cs="Arial"/>
                <w:sz w:val="20"/>
                <w:lang w:eastAsia="lt-LT"/>
              </w:rPr>
            </w:pPr>
            <w:r w:rsidRPr="004D4AA7">
              <w:rPr>
                <w:rFonts w:ascii="Arial Narrow" w:hAnsi="Arial Narrow" w:cs="Arial"/>
                <w:sz w:val="20"/>
                <w:lang w:eastAsia="lt-LT"/>
              </w:rPr>
              <w:t>1</w:t>
            </w:r>
            <w:r w:rsidR="00E91EBC">
              <w:rPr>
                <w:rFonts w:ascii="Arial Narrow" w:hAnsi="Arial Narrow" w:cs="Arial"/>
                <w:sz w:val="20"/>
                <w:lang w:eastAsia="lt-LT"/>
              </w:rPr>
              <w:t>5</w:t>
            </w:r>
          </w:p>
        </w:tc>
        <w:tc>
          <w:tcPr>
            <w:tcW w:w="1843" w:type="dxa"/>
            <w:vAlign w:val="center"/>
          </w:tcPr>
          <w:p w14:paraId="27643FBE" w14:textId="11D5D7A2" w:rsidR="009E6064" w:rsidRPr="00F42FFF" w:rsidRDefault="00A631FD" w:rsidP="000B719B">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sz w:val="20"/>
              </w:rPr>
              <w:t>18 d. d.</w:t>
            </w:r>
          </w:p>
        </w:tc>
      </w:tr>
    </w:tbl>
    <w:p w14:paraId="626FE5B9" w14:textId="74EAD9BB" w:rsidR="00076F07" w:rsidRPr="00F42FFF" w:rsidRDefault="00076F07" w:rsidP="00076F07">
      <w:pPr>
        <w:rPr>
          <w:rFonts w:ascii="Arial Narrow" w:hAnsi="Arial Narrow" w:cs="Arial"/>
          <w:sz w:val="20"/>
          <w:lang w:eastAsia="lt-LT"/>
        </w:rPr>
      </w:pPr>
      <w:r w:rsidRPr="00F42FFF">
        <w:rPr>
          <w:rFonts w:ascii="Arial Narrow" w:hAnsi="Arial Narrow" w:cs="Arial"/>
          <w:b/>
          <w:sz w:val="20"/>
          <w:lang w:eastAsia="lt-LT"/>
        </w:rPr>
        <w:t>*</w:t>
      </w:r>
      <w:r w:rsidRPr="00C74432">
        <w:rPr>
          <w:rFonts w:ascii="Arial Narrow" w:hAnsi="Arial Narrow" w:cs="Arial"/>
          <w:sz w:val="20"/>
          <w:lang w:eastAsia="lt-LT"/>
        </w:rPr>
        <w:t xml:space="preserve"> </w:t>
      </w:r>
      <w:r>
        <w:rPr>
          <w:rFonts w:ascii="Arial Narrow" w:hAnsi="Arial Narrow" w:cs="Arial"/>
          <w:sz w:val="20"/>
          <w:lang w:eastAsia="lt-LT"/>
        </w:rPr>
        <w:t xml:space="preserve">kiekis gali būti </w:t>
      </w:r>
      <w:r w:rsidRPr="00F87641">
        <w:rPr>
          <w:rFonts w:ascii="Arial Narrow" w:hAnsi="Arial Narrow" w:cs="Arial"/>
          <w:sz w:val="20"/>
          <w:lang w:eastAsia="lt-LT"/>
        </w:rPr>
        <w:t xml:space="preserve">gali būti keičiamas </w:t>
      </w:r>
      <w:r>
        <w:rPr>
          <w:rFonts w:ascii="Arial Narrow" w:hAnsi="Arial Narrow" w:cs="Arial"/>
          <w:sz w:val="20"/>
          <w:lang w:eastAsia="lt-LT"/>
        </w:rPr>
        <w:t>neviršijant pradinės sutarties vertės</w:t>
      </w:r>
      <w:r w:rsidRPr="00F87641">
        <w:rPr>
          <w:rFonts w:ascii="Arial Narrow" w:hAnsi="Arial Narrow" w:cs="Arial"/>
          <w:sz w:val="20"/>
          <w:lang w:eastAsia="lt-LT"/>
        </w:rPr>
        <w:t>.</w:t>
      </w:r>
      <w:r>
        <w:rPr>
          <w:rFonts w:ascii="Arial Narrow" w:hAnsi="Arial Narrow" w:cs="Arial"/>
          <w:sz w:val="20"/>
          <w:lang w:eastAsia="lt-LT"/>
        </w:rPr>
        <w:t xml:space="preserve"> </w:t>
      </w:r>
      <w:r w:rsidRPr="00F87641">
        <w:rPr>
          <w:rFonts w:ascii="Arial Narrow" w:hAnsi="Arial Narrow" w:cs="Arial"/>
          <w:sz w:val="20"/>
          <w:lang w:eastAsia="lt-LT"/>
        </w:rPr>
        <w:t>Pirkėjas neįsipareigoja įsigyti vis</w:t>
      </w:r>
      <w:r>
        <w:rPr>
          <w:rFonts w:ascii="Arial Narrow" w:hAnsi="Arial Narrow" w:cs="Arial"/>
          <w:sz w:val="20"/>
          <w:lang w:eastAsia="lt-LT"/>
        </w:rPr>
        <w:t>o nurodyto kiekio</w:t>
      </w:r>
      <w:r w:rsidRPr="00F87641">
        <w:rPr>
          <w:rFonts w:ascii="Arial Narrow" w:hAnsi="Arial Narrow" w:cs="Arial"/>
          <w:sz w:val="20"/>
          <w:lang w:eastAsia="lt-LT"/>
        </w:rPr>
        <w:t>.</w:t>
      </w:r>
    </w:p>
    <w:p w14:paraId="0072B8D6" w14:textId="77777777" w:rsidR="008128E9" w:rsidRPr="00F42FFF" w:rsidRDefault="008128E9" w:rsidP="007F3FA7">
      <w:pPr>
        <w:pStyle w:val="Pagrindinistekstas"/>
        <w:rPr>
          <w:rFonts w:ascii="Arial Narrow" w:hAnsi="Arial Narrow"/>
          <w:sz w:val="22"/>
          <w:szCs w:val="22"/>
          <w:lang w:eastAsia="lt-LT"/>
        </w:rPr>
      </w:pPr>
    </w:p>
    <w:p w14:paraId="22086CB6" w14:textId="3FBAEB48" w:rsidR="00A631FD" w:rsidRPr="00F42FFF" w:rsidRDefault="00A631FD" w:rsidP="007F3FA7">
      <w:pPr>
        <w:pStyle w:val="Sraopastraipa"/>
        <w:numPr>
          <w:ilvl w:val="0"/>
          <w:numId w:val="31"/>
        </w:numPr>
        <w:tabs>
          <w:tab w:val="left" w:pos="284"/>
          <w:tab w:val="left" w:pos="567"/>
        </w:tabs>
        <w:suppressAutoHyphens/>
        <w:ind w:left="0" w:firstLine="0"/>
        <w:jc w:val="both"/>
        <w:rPr>
          <w:rFonts w:cs="Arial"/>
          <w:szCs w:val="20"/>
        </w:rPr>
      </w:pPr>
      <w:bookmarkStart w:id="4" w:name="_Ref192682530"/>
      <w:r w:rsidRPr="00F42FFF">
        <w:rPr>
          <w:rFonts w:cs="Arial"/>
          <w:szCs w:val="20"/>
        </w:rPr>
        <w:t xml:space="preserve">lentelė. </w:t>
      </w:r>
      <w:r w:rsidR="00DB6A8A" w:rsidRPr="00F42FFF">
        <w:rPr>
          <w:rFonts w:cs="Arial"/>
          <w:szCs w:val="20"/>
        </w:rPr>
        <w:t>Kelio pradiniame eksploatavimo etape</w:t>
      </w:r>
      <w:r w:rsidRPr="00F42FFF">
        <w:rPr>
          <w:rFonts w:cs="Arial"/>
          <w:szCs w:val="20"/>
        </w:rPr>
        <w:t xml:space="preserve"> audito atlikimo terminai.</w:t>
      </w:r>
      <w:bookmarkEnd w:id="4"/>
    </w:p>
    <w:tbl>
      <w:tblPr>
        <w:tblStyle w:val="Lentelstinklelis"/>
        <w:tblW w:w="9635" w:type="dxa"/>
        <w:tblLook w:val="04A0" w:firstRow="1" w:lastRow="0" w:firstColumn="1" w:lastColumn="0" w:noHBand="0" w:noVBand="1"/>
      </w:tblPr>
      <w:tblGrid>
        <w:gridCol w:w="6091"/>
        <w:gridCol w:w="1701"/>
        <w:gridCol w:w="1843"/>
      </w:tblGrid>
      <w:tr w:rsidR="00F67B45" w:rsidRPr="00F42FFF" w14:paraId="5A779151" w14:textId="77777777" w:rsidTr="00A97089">
        <w:trPr>
          <w:cantSplit/>
        </w:trPr>
        <w:tc>
          <w:tcPr>
            <w:tcW w:w="6091" w:type="dxa"/>
          </w:tcPr>
          <w:p w14:paraId="029CB94B" w14:textId="77777777" w:rsidR="00F67B45" w:rsidRPr="00F42FFF" w:rsidRDefault="00F67B45" w:rsidP="000B719B">
            <w:pPr>
              <w:tabs>
                <w:tab w:val="left" w:pos="284"/>
                <w:tab w:val="left" w:pos="567"/>
              </w:tabs>
              <w:suppressAutoHyphens/>
              <w:spacing w:before="60" w:after="60"/>
              <w:rPr>
                <w:rFonts w:ascii="Arial Narrow" w:hAnsi="Arial Narrow" w:cs="Arial"/>
              </w:rPr>
            </w:pPr>
            <w:r w:rsidRPr="00F42FFF">
              <w:rPr>
                <w:rFonts w:ascii="Arial Narrow" w:hAnsi="Arial Narrow" w:cs="Arial"/>
                <w:b/>
                <w:sz w:val="20"/>
                <w:lang w:eastAsia="lt-LT"/>
              </w:rPr>
              <w:t>Audito tipas</w:t>
            </w:r>
          </w:p>
        </w:tc>
        <w:tc>
          <w:tcPr>
            <w:tcW w:w="1701" w:type="dxa"/>
            <w:vMerge w:val="restart"/>
          </w:tcPr>
          <w:p w14:paraId="517D2439" w14:textId="77777777" w:rsidR="00F67B45" w:rsidRPr="00F2351A" w:rsidRDefault="00F67B45" w:rsidP="001E74C5">
            <w:pPr>
              <w:pStyle w:val="Pagrindinistekstas"/>
              <w:spacing w:before="60" w:after="60"/>
              <w:jc w:val="center"/>
              <w:rPr>
                <w:rFonts w:ascii="Arial Narrow" w:hAnsi="Arial Narrow" w:cs="Arial"/>
              </w:rPr>
            </w:pPr>
            <w:r w:rsidRPr="00F2351A">
              <w:rPr>
                <w:rFonts w:ascii="Arial Narrow" w:hAnsi="Arial Narrow" w:cs="Arial"/>
                <w:b/>
                <w:sz w:val="20"/>
                <w:lang w:eastAsia="lt-LT"/>
              </w:rPr>
              <w:t>Preliminarus kiekis*</w:t>
            </w:r>
          </w:p>
        </w:tc>
        <w:tc>
          <w:tcPr>
            <w:tcW w:w="1843" w:type="dxa"/>
            <w:vMerge w:val="restart"/>
          </w:tcPr>
          <w:p w14:paraId="48E37E78" w14:textId="77777777" w:rsidR="00F67B45" w:rsidRPr="00F42FFF" w:rsidRDefault="00F67B45" w:rsidP="001E74C5">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b/>
                <w:sz w:val="20"/>
                <w:lang w:eastAsia="lt-LT"/>
              </w:rPr>
              <w:t>Terminai</w:t>
            </w:r>
          </w:p>
        </w:tc>
      </w:tr>
      <w:tr w:rsidR="00F67B45" w:rsidRPr="00F42FFF" w14:paraId="2A124A82" w14:textId="77777777" w:rsidTr="00A97089">
        <w:trPr>
          <w:cantSplit/>
        </w:trPr>
        <w:tc>
          <w:tcPr>
            <w:tcW w:w="6091" w:type="dxa"/>
          </w:tcPr>
          <w:p w14:paraId="380EB475" w14:textId="4692EA40" w:rsidR="00F67B45" w:rsidRPr="00F42FFF" w:rsidRDefault="008548C1" w:rsidP="000B719B">
            <w:pPr>
              <w:tabs>
                <w:tab w:val="left" w:pos="284"/>
                <w:tab w:val="left" w:pos="567"/>
              </w:tabs>
              <w:suppressAutoHyphens/>
              <w:spacing w:before="60" w:after="60"/>
              <w:rPr>
                <w:rFonts w:ascii="Arial Narrow" w:hAnsi="Arial Narrow" w:cs="Arial"/>
                <w:b/>
                <w:bCs/>
                <w:sz w:val="20"/>
              </w:rPr>
            </w:pPr>
            <w:r w:rsidRPr="00F42FFF">
              <w:rPr>
                <w:rFonts w:ascii="Arial Narrow" w:hAnsi="Arial Narrow" w:cs="Arial"/>
                <w:b/>
                <w:bCs/>
                <w:sz w:val="20"/>
              </w:rPr>
              <w:t>Objekto</w:t>
            </w:r>
            <w:r w:rsidR="005C482B" w:rsidRPr="00F42FFF">
              <w:rPr>
                <w:rFonts w:ascii="Arial Narrow" w:hAnsi="Arial Narrow" w:cs="Arial"/>
                <w:b/>
                <w:bCs/>
                <w:sz w:val="20"/>
              </w:rPr>
              <w:t xml:space="preserve"> pradiniame eksploatavimo etape</w:t>
            </w:r>
            <w:r w:rsidR="00586D62">
              <w:rPr>
                <w:rFonts w:ascii="Arial Narrow" w:hAnsi="Arial Narrow" w:cs="Arial"/>
                <w:b/>
                <w:bCs/>
                <w:sz w:val="20"/>
              </w:rPr>
              <w:t xml:space="preserve"> </w:t>
            </w:r>
          </w:p>
        </w:tc>
        <w:tc>
          <w:tcPr>
            <w:tcW w:w="1701" w:type="dxa"/>
            <w:vMerge/>
          </w:tcPr>
          <w:p w14:paraId="272DB2CA" w14:textId="77777777" w:rsidR="00F67B45" w:rsidRPr="00F2351A" w:rsidRDefault="00F67B45" w:rsidP="001E74C5">
            <w:pPr>
              <w:tabs>
                <w:tab w:val="left" w:pos="284"/>
                <w:tab w:val="left" w:pos="567"/>
              </w:tabs>
              <w:suppressAutoHyphens/>
              <w:spacing w:before="60" w:after="60"/>
              <w:jc w:val="center"/>
              <w:rPr>
                <w:rFonts w:ascii="Arial Narrow" w:hAnsi="Arial Narrow" w:cs="Arial"/>
              </w:rPr>
            </w:pPr>
          </w:p>
        </w:tc>
        <w:tc>
          <w:tcPr>
            <w:tcW w:w="1843" w:type="dxa"/>
            <w:vMerge/>
          </w:tcPr>
          <w:p w14:paraId="1F30B166" w14:textId="77777777" w:rsidR="00F67B45" w:rsidRPr="00F42FFF" w:rsidRDefault="00F67B45" w:rsidP="001E74C5">
            <w:pPr>
              <w:tabs>
                <w:tab w:val="left" w:pos="284"/>
                <w:tab w:val="left" w:pos="567"/>
              </w:tabs>
              <w:suppressAutoHyphens/>
              <w:spacing w:before="60" w:after="60"/>
              <w:jc w:val="center"/>
              <w:rPr>
                <w:rFonts w:ascii="Arial Narrow" w:hAnsi="Arial Narrow" w:cs="Arial"/>
                <w:sz w:val="20"/>
              </w:rPr>
            </w:pPr>
          </w:p>
        </w:tc>
      </w:tr>
      <w:tr w:rsidR="00F67B45" w:rsidRPr="00F42FFF" w14:paraId="6002FE99" w14:textId="77777777" w:rsidTr="00A97089">
        <w:trPr>
          <w:cantSplit/>
        </w:trPr>
        <w:tc>
          <w:tcPr>
            <w:tcW w:w="6091" w:type="dxa"/>
            <w:vAlign w:val="center"/>
          </w:tcPr>
          <w:p w14:paraId="1AC11666" w14:textId="133CAAFC" w:rsidR="00F67B45" w:rsidRPr="00F42FFF" w:rsidRDefault="0011057C" w:rsidP="000B719B">
            <w:pPr>
              <w:pStyle w:val="Pagrindinistekstas"/>
              <w:numPr>
                <w:ilvl w:val="0"/>
                <w:numId w:val="42"/>
              </w:numPr>
              <w:tabs>
                <w:tab w:val="left" w:pos="316"/>
              </w:tabs>
              <w:spacing w:before="60" w:after="60"/>
              <w:ind w:left="32" w:firstLine="0"/>
              <w:rPr>
                <w:rFonts w:ascii="Arial Narrow" w:hAnsi="Arial Narrow" w:cs="Arial"/>
              </w:rPr>
            </w:pPr>
            <w:r w:rsidRPr="00F42FFF">
              <w:rPr>
                <w:rFonts w:ascii="Arial Narrow" w:hAnsi="Arial Narrow" w:cs="Arial"/>
                <w:sz w:val="20"/>
              </w:rPr>
              <w:t>Kelio rekonstravim</w:t>
            </w:r>
            <w:r w:rsidR="00BE11FA" w:rsidRPr="00F42FFF">
              <w:rPr>
                <w:rFonts w:ascii="Arial Narrow" w:hAnsi="Arial Narrow" w:cs="Arial"/>
                <w:sz w:val="20"/>
              </w:rPr>
              <w:t>o</w:t>
            </w:r>
            <w:r w:rsidRPr="00F42FFF">
              <w:rPr>
                <w:rFonts w:ascii="Arial Narrow" w:hAnsi="Arial Narrow" w:cs="Arial"/>
                <w:sz w:val="20"/>
              </w:rPr>
              <w:t>, kapitalin</w:t>
            </w:r>
            <w:r w:rsidR="00BE11FA" w:rsidRPr="00F42FFF">
              <w:rPr>
                <w:rFonts w:ascii="Arial Narrow" w:hAnsi="Arial Narrow" w:cs="Arial"/>
                <w:sz w:val="20"/>
              </w:rPr>
              <w:t>io</w:t>
            </w:r>
            <w:r w:rsidRPr="00F42FFF">
              <w:rPr>
                <w:rFonts w:ascii="Arial Narrow" w:hAnsi="Arial Narrow" w:cs="Arial"/>
                <w:sz w:val="20"/>
              </w:rPr>
              <w:t xml:space="preserve"> remont</w:t>
            </w:r>
            <w:r w:rsidR="00BE11FA" w:rsidRPr="00F42FFF">
              <w:rPr>
                <w:rFonts w:ascii="Arial Narrow" w:hAnsi="Arial Narrow" w:cs="Arial"/>
                <w:sz w:val="20"/>
              </w:rPr>
              <w:t>o,</w:t>
            </w:r>
            <w:r w:rsidRPr="00F42FFF">
              <w:rPr>
                <w:rFonts w:ascii="Arial Narrow" w:hAnsi="Arial Narrow" w:cs="Arial"/>
                <w:sz w:val="20"/>
              </w:rPr>
              <w:t xml:space="preserve"> įrengiant, sutaisant kelio elementus, kelio statinius (p</w:t>
            </w:r>
            <w:r w:rsidR="006C0E86" w:rsidRPr="00F42FFF">
              <w:rPr>
                <w:rFonts w:ascii="Arial Narrow" w:hAnsi="Arial Narrow" w:cs="Arial"/>
                <w:sz w:val="20"/>
              </w:rPr>
              <w:t>ėsčiųjų ir dviračių tak</w:t>
            </w:r>
            <w:r w:rsidRPr="00F42FFF">
              <w:rPr>
                <w:rFonts w:ascii="Arial Narrow" w:hAnsi="Arial Narrow" w:cs="Arial"/>
                <w:sz w:val="20"/>
              </w:rPr>
              <w:t>us</w:t>
            </w:r>
            <w:r w:rsidR="006C0E86" w:rsidRPr="00F42FFF">
              <w:rPr>
                <w:rFonts w:ascii="Arial Narrow" w:hAnsi="Arial Narrow" w:cs="Arial"/>
                <w:sz w:val="20"/>
              </w:rPr>
              <w:t>, sankryž</w:t>
            </w:r>
            <w:r w:rsidRPr="00F42FFF">
              <w:rPr>
                <w:rFonts w:ascii="Arial Narrow" w:hAnsi="Arial Narrow" w:cs="Arial"/>
                <w:sz w:val="20"/>
              </w:rPr>
              <w:t>as</w:t>
            </w:r>
            <w:r w:rsidR="006C0E86" w:rsidRPr="00F42FFF">
              <w:rPr>
                <w:rFonts w:ascii="Arial Narrow" w:hAnsi="Arial Narrow" w:cs="Arial"/>
                <w:sz w:val="20"/>
              </w:rPr>
              <w:t>, apšvietim</w:t>
            </w:r>
            <w:r w:rsidRPr="00F42FFF">
              <w:rPr>
                <w:rFonts w:ascii="Arial Narrow" w:hAnsi="Arial Narrow" w:cs="Arial"/>
                <w:sz w:val="20"/>
              </w:rPr>
              <w:t>ą</w:t>
            </w:r>
            <w:r w:rsidR="006C0E86" w:rsidRPr="00F42FFF">
              <w:rPr>
                <w:rFonts w:ascii="Arial Narrow" w:hAnsi="Arial Narrow" w:cs="Arial"/>
                <w:sz w:val="20"/>
              </w:rPr>
              <w:t>, tilt</w:t>
            </w:r>
            <w:r w:rsidRPr="00F42FFF">
              <w:rPr>
                <w:rFonts w:ascii="Arial Narrow" w:hAnsi="Arial Narrow" w:cs="Arial"/>
                <w:sz w:val="20"/>
              </w:rPr>
              <w:t>ą</w:t>
            </w:r>
            <w:r w:rsidR="006C0E86" w:rsidRPr="00F42FFF">
              <w:rPr>
                <w:rFonts w:ascii="Arial Narrow" w:hAnsi="Arial Narrow" w:cs="Arial"/>
                <w:sz w:val="20"/>
              </w:rPr>
              <w:t>, viaduk</w:t>
            </w:r>
            <w:r w:rsidRPr="00F42FFF">
              <w:rPr>
                <w:rFonts w:ascii="Arial Narrow" w:hAnsi="Arial Narrow" w:cs="Arial"/>
                <w:sz w:val="20"/>
              </w:rPr>
              <w:t>ą</w:t>
            </w:r>
            <w:r w:rsidR="006C0E86" w:rsidRPr="00F42FFF">
              <w:rPr>
                <w:rFonts w:ascii="Arial Narrow" w:hAnsi="Arial Narrow" w:cs="Arial"/>
                <w:sz w:val="20"/>
              </w:rPr>
              <w:t>, kit</w:t>
            </w:r>
            <w:r w:rsidRPr="00F42FFF">
              <w:rPr>
                <w:rFonts w:ascii="Arial Narrow" w:hAnsi="Arial Narrow" w:cs="Arial"/>
                <w:sz w:val="20"/>
              </w:rPr>
              <w:t>as</w:t>
            </w:r>
            <w:r w:rsidR="006C0E86" w:rsidRPr="00F42FFF">
              <w:rPr>
                <w:rFonts w:ascii="Arial Narrow" w:hAnsi="Arial Narrow" w:cs="Arial"/>
                <w:sz w:val="20"/>
              </w:rPr>
              <w:t xml:space="preserve"> inžinerin</w:t>
            </w:r>
            <w:r w:rsidRPr="00F42FFF">
              <w:rPr>
                <w:rFonts w:ascii="Arial Narrow" w:hAnsi="Arial Narrow" w:cs="Arial"/>
                <w:sz w:val="20"/>
              </w:rPr>
              <w:t>es</w:t>
            </w:r>
            <w:r w:rsidR="006C0E86" w:rsidRPr="00F42FFF">
              <w:rPr>
                <w:rFonts w:ascii="Arial Narrow" w:hAnsi="Arial Narrow" w:cs="Arial"/>
                <w:sz w:val="20"/>
              </w:rPr>
              <w:t xml:space="preserve"> saugaus eismo priemon</w:t>
            </w:r>
            <w:r w:rsidRPr="00F42FFF">
              <w:rPr>
                <w:rFonts w:ascii="Arial Narrow" w:hAnsi="Arial Narrow" w:cs="Arial"/>
                <w:sz w:val="20"/>
              </w:rPr>
              <w:t>es</w:t>
            </w:r>
            <w:r w:rsidR="006C0E86" w:rsidRPr="00F42FFF">
              <w:rPr>
                <w:rFonts w:ascii="Arial Narrow" w:hAnsi="Arial Narrow" w:cs="Arial"/>
                <w:sz w:val="20"/>
              </w:rPr>
              <w:t>, kit</w:t>
            </w:r>
            <w:r w:rsidRPr="00F42FFF">
              <w:rPr>
                <w:rFonts w:ascii="Arial Narrow" w:hAnsi="Arial Narrow" w:cs="Arial"/>
                <w:sz w:val="20"/>
              </w:rPr>
              <w:t>us</w:t>
            </w:r>
            <w:r w:rsidR="006C0E86" w:rsidRPr="00F42FFF">
              <w:rPr>
                <w:rFonts w:ascii="Arial Narrow" w:hAnsi="Arial Narrow" w:cs="Arial"/>
                <w:sz w:val="20"/>
              </w:rPr>
              <w:t xml:space="preserve"> kelio element</w:t>
            </w:r>
            <w:r w:rsidRPr="00F42FFF">
              <w:rPr>
                <w:rFonts w:ascii="Arial Narrow" w:hAnsi="Arial Narrow" w:cs="Arial"/>
                <w:sz w:val="20"/>
              </w:rPr>
              <w:t>us</w:t>
            </w:r>
            <w:r w:rsidR="006C0E86" w:rsidRPr="00F42FFF">
              <w:rPr>
                <w:rFonts w:ascii="Arial Narrow" w:hAnsi="Arial Narrow" w:cs="Arial"/>
                <w:sz w:val="20"/>
              </w:rPr>
              <w:t>, kit</w:t>
            </w:r>
            <w:r w:rsidRPr="00F42FFF">
              <w:rPr>
                <w:rFonts w:ascii="Arial Narrow" w:hAnsi="Arial Narrow" w:cs="Arial"/>
                <w:sz w:val="20"/>
              </w:rPr>
              <w:t>us</w:t>
            </w:r>
            <w:r w:rsidR="006C0E86" w:rsidRPr="00F42FFF">
              <w:rPr>
                <w:rFonts w:ascii="Arial Narrow" w:hAnsi="Arial Narrow" w:cs="Arial"/>
                <w:sz w:val="20"/>
              </w:rPr>
              <w:t xml:space="preserve"> kelio statini</w:t>
            </w:r>
            <w:r w:rsidRPr="00F42FFF">
              <w:rPr>
                <w:rFonts w:ascii="Arial Narrow" w:hAnsi="Arial Narrow" w:cs="Arial"/>
                <w:sz w:val="20"/>
              </w:rPr>
              <w:t>us)</w:t>
            </w:r>
            <w:r w:rsidR="006C0E86" w:rsidRPr="00F42FFF">
              <w:rPr>
                <w:rFonts w:ascii="Arial Narrow" w:hAnsi="Arial Narrow" w:cs="Arial"/>
                <w:sz w:val="20"/>
              </w:rPr>
              <w:t xml:space="preserve"> </w:t>
            </w:r>
            <w:r w:rsidR="00F67B45" w:rsidRPr="00F42FFF">
              <w:rPr>
                <w:rFonts w:ascii="Arial Narrow" w:hAnsi="Arial Narrow" w:cs="Arial"/>
                <w:sz w:val="20"/>
              </w:rPr>
              <w:t xml:space="preserve">(gyvenvietėse) </w:t>
            </w:r>
          </w:p>
        </w:tc>
        <w:tc>
          <w:tcPr>
            <w:tcW w:w="1701" w:type="dxa"/>
            <w:vAlign w:val="center"/>
          </w:tcPr>
          <w:p w14:paraId="7C85113B" w14:textId="23D8C8E6" w:rsidR="00F67B45" w:rsidRPr="00F2351A" w:rsidRDefault="003C4427" w:rsidP="001E74C5">
            <w:pPr>
              <w:tabs>
                <w:tab w:val="left" w:pos="284"/>
                <w:tab w:val="left" w:pos="567"/>
              </w:tabs>
              <w:suppressAutoHyphens/>
              <w:spacing w:before="60" w:after="60"/>
              <w:jc w:val="center"/>
              <w:rPr>
                <w:rFonts w:ascii="Arial Narrow" w:hAnsi="Arial Narrow" w:cs="Arial"/>
                <w:sz w:val="20"/>
              </w:rPr>
            </w:pPr>
            <w:r w:rsidRPr="00F2351A">
              <w:rPr>
                <w:rFonts w:ascii="Arial Narrow" w:hAnsi="Arial Narrow" w:cs="Arial"/>
                <w:sz w:val="20"/>
              </w:rPr>
              <w:t>1</w:t>
            </w:r>
            <w:r w:rsidR="00F67B45" w:rsidRPr="00F2351A">
              <w:rPr>
                <w:rFonts w:ascii="Arial Narrow" w:hAnsi="Arial Narrow" w:cs="Arial"/>
                <w:sz w:val="20"/>
              </w:rPr>
              <w:t>5</w:t>
            </w:r>
          </w:p>
        </w:tc>
        <w:tc>
          <w:tcPr>
            <w:tcW w:w="1843" w:type="dxa"/>
            <w:vAlign w:val="center"/>
          </w:tcPr>
          <w:p w14:paraId="17F2FDE5" w14:textId="77777777" w:rsidR="00F67B45" w:rsidRPr="00F42FFF" w:rsidRDefault="00F67B45" w:rsidP="001E74C5">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sz w:val="20"/>
              </w:rPr>
              <w:t>11 d. d.</w:t>
            </w:r>
          </w:p>
        </w:tc>
      </w:tr>
      <w:tr w:rsidR="00F67B45" w:rsidRPr="00F42FFF" w14:paraId="1D392592" w14:textId="77777777" w:rsidTr="00A97089">
        <w:trPr>
          <w:cantSplit/>
        </w:trPr>
        <w:tc>
          <w:tcPr>
            <w:tcW w:w="6091" w:type="dxa"/>
            <w:vAlign w:val="center"/>
          </w:tcPr>
          <w:p w14:paraId="6DEE2D90" w14:textId="0D6DB5B8" w:rsidR="00F67B45" w:rsidRPr="00F42FFF" w:rsidRDefault="00BE11FA" w:rsidP="000B719B">
            <w:pPr>
              <w:pStyle w:val="Pagrindinistekstas"/>
              <w:numPr>
                <w:ilvl w:val="0"/>
                <w:numId w:val="42"/>
              </w:numPr>
              <w:tabs>
                <w:tab w:val="left" w:pos="316"/>
              </w:tabs>
              <w:spacing w:before="60" w:after="60"/>
              <w:ind w:left="32" w:firstLine="0"/>
              <w:rPr>
                <w:rFonts w:ascii="Arial Narrow" w:hAnsi="Arial Narrow" w:cs="Arial"/>
              </w:rPr>
            </w:pPr>
            <w:r w:rsidRPr="00F42FFF">
              <w:rPr>
                <w:rFonts w:ascii="Arial Narrow" w:hAnsi="Arial Narrow" w:cs="Arial"/>
                <w:sz w:val="20"/>
              </w:rPr>
              <w:t xml:space="preserve">Kelio rekonstravimo, kapitalinio remonto, įrengiant, sutaisant kelio elementus, kelio statinius (pėsčiųjų ir dviračių takus, sankryžas, apšvietimą, tiltą, viaduką, kitas inžinerines saugaus eismo priemones, kitus kelio elementus, kitus kelio statinius) </w:t>
            </w:r>
            <w:r w:rsidR="00F67B45" w:rsidRPr="00F42FFF">
              <w:rPr>
                <w:rFonts w:ascii="Arial Narrow" w:hAnsi="Arial Narrow" w:cs="Arial"/>
                <w:sz w:val="20"/>
              </w:rPr>
              <w:t>(ne gyvenvietėse)</w:t>
            </w:r>
          </w:p>
        </w:tc>
        <w:tc>
          <w:tcPr>
            <w:tcW w:w="1701" w:type="dxa"/>
            <w:vAlign w:val="center"/>
          </w:tcPr>
          <w:p w14:paraId="6556E26C" w14:textId="4E9FF19A" w:rsidR="00F67B45" w:rsidRPr="00F2351A" w:rsidRDefault="003C4427" w:rsidP="001E74C5">
            <w:pPr>
              <w:pStyle w:val="Pagrindinistekstas"/>
              <w:spacing w:before="60" w:after="60"/>
              <w:jc w:val="center"/>
              <w:rPr>
                <w:rFonts w:ascii="Arial Narrow" w:hAnsi="Arial Narrow" w:cs="Arial"/>
                <w:sz w:val="20"/>
              </w:rPr>
            </w:pPr>
            <w:r w:rsidRPr="00F2351A">
              <w:rPr>
                <w:rFonts w:ascii="Arial Narrow" w:hAnsi="Arial Narrow" w:cs="Arial"/>
                <w:sz w:val="20"/>
              </w:rPr>
              <w:t>1</w:t>
            </w:r>
            <w:r w:rsidR="00F67B45" w:rsidRPr="00F2351A">
              <w:rPr>
                <w:rFonts w:ascii="Arial Narrow" w:hAnsi="Arial Narrow" w:cs="Arial"/>
                <w:sz w:val="20"/>
              </w:rPr>
              <w:t>5</w:t>
            </w:r>
          </w:p>
        </w:tc>
        <w:tc>
          <w:tcPr>
            <w:tcW w:w="1843" w:type="dxa"/>
            <w:vAlign w:val="center"/>
          </w:tcPr>
          <w:p w14:paraId="513945D7" w14:textId="77777777" w:rsidR="00F67B45" w:rsidRPr="00F42FFF" w:rsidRDefault="00F67B45" w:rsidP="001E74C5">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sz w:val="20"/>
              </w:rPr>
              <w:t>9 d. d.</w:t>
            </w:r>
          </w:p>
        </w:tc>
      </w:tr>
      <w:tr w:rsidR="00F67B45" w:rsidRPr="00F42FFF" w14:paraId="6846A62E" w14:textId="77777777" w:rsidTr="00A97089">
        <w:trPr>
          <w:cantSplit/>
        </w:trPr>
        <w:tc>
          <w:tcPr>
            <w:tcW w:w="6091" w:type="dxa"/>
            <w:vAlign w:val="center"/>
          </w:tcPr>
          <w:p w14:paraId="34630B0F" w14:textId="618B43D0" w:rsidR="00F67B45" w:rsidRPr="00F42FFF" w:rsidRDefault="00F67B45" w:rsidP="000B719B">
            <w:pPr>
              <w:pStyle w:val="Pagrindinistekstas"/>
              <w:numPr>
                <w:ilvl w:val="0"/>
                <w:numId w:val="42"/>
              </w:numPr>
              <w:tabs>
                <w:tab w:val="left" w:pos="316"/>
              </w:tabs>
              <w:spacing w:before="60" w:after="60"/>
              <w:ind w:left="32" w:firstLine="0"/>
              <w:rPr>
                <w:rFonts w:ascii="Arial Narrow" w:hAnsi="Arial Narrow" w:cs="Arial"/>
              </w:rPr>
            </w:pPr>
            <w:r w:rsidRPr="00F42FFF">
              <w:rPr>
                <w:rFonts w:ascii="Arial Narrow" w:hAnsi="Arial Narrow" w:cs="Arial"/>
                <w:sz w:val="20"/>
              </w:rPr>
              <w:t>Kelio ruožo ≤3 km tiesimo, rekonstravimo ar kapitalini</w:t>
            </w:r>
            <w:r w:rsidR="0051091D" w:rsidRPr="00F42FFF">
              <w:rPr>
                <w:rFonts w:ascii="Arial Narrow" w:hAnsi="Arial Narrow" w:cs="Arial"/>
                <w:sz w:val="20"/>
              </w:rPr>
              <w:t>o</w:t>
            </w:r>
            <w:r w:rsidRPr="00F42FFF">
              <w:rPr>
                <w:rFonts w:ascii="Arial Narrow" w:hAnsi="Arial Narrow" w:cs="Arial"/>
                <w:sz w:val="20"/>
              </w:rPr>
              <w:t xml:space="preserve"> remonto (gyvenvietėse)</w:t>
            </w:r>
          </w:p>
        </w:tc>
        <w:tc>
          <w:tcPr>
            <w:tcW w:w="1701" w:type="dxa"/>
            <w:vAlign w:val="center"/>
          </w:tcPr>
          <w:p w14:paraId="56AC210E" w14:textId="690476D0" w:rsidR="00F67B45" w:rsidRPr="00F2351A" w:rsidRDefault="003C4427" w:rsidP="001E74C5">
            <w:pPr>
              <w:pStyle w:val="Pagrindinistekstas"/>
              <w:spacing w:before="60" w:after="60"/>
              <w:jc w:val="center"/>
              <w:rPr>
                <w:rFonts w:ascii="Arial Narrow" w:hAnsi="Arial Narrow" w:cs="Arial"/>
                <w:sz w:val="20"/>
              </w:rPr>
            </w:pPr>
            <w:r w:rsidRPr="00F2351A">
              <w:rPr>
                <w:rFonts w:ascii="Arial Narrow" w:hAnsi="Arial Narrow" w:cs="Arial"/>
                <w:sz w:val="20"/>
              </w:rPr>
              <w:t>1</w:t>
            </w:r>
            <w:r w:rsidR="00F67B45" w:rsidRPr="00F2351A">
              <w:rPr>
                <w:rFonts w:ascii="Arial Narrow" w:hAnsi="Arial Narrow" w:cs="Arial"/>
                <w:sz w:val="20"/>
              </w:rPr>
              <w:t>5</w:t>
            </w:r>
          </w:p>
        </w:tc>
        <w:tc>
          <w:tcPr>
            <w:tcW w:w="1843" w:type="dxa"/>
            <w:vAlign w:val="center"/>
          </w:tcPr>
          <w:p w14:paraId="247CF16D" w14:textId="77777777" w:rsidR="00F67B45" w:rsidRPr="00F42FFF" w:rsidRDefault="00F67B45" w:rsidP="001E74C5">
            <w:pPr>
              <w:pStyle w:val="Pagrindinistekstas"/>
              <w:spacing w:before="60" w:after="60"/>
              <w:jc w:val="center"/>
              <w:rPr>
                <w:rFonts w:ascii="Arial Narrow" w:hAnsi="Arial Narrow" w:cs="Arial"/>
                <w:sz w:val="20"/>
                <w:lang w:eastAsia="lt-LT"/>
              </w:rPr>
            </w:pPr>
            <w:r w:rsidRPr="00F42FFF">
              <w:rPr>
                <w:rFonts w:ascii="Arial Narrow" w:hAnsi="Arial Narrow" w:cs="Arial"/>
                <w:sz w:val="20"/>
                <w:lang w:eastAsia="lt-LT"/>
              </w:rPr>
              <w:t>14 d. d.</w:t>
            </w:r>
          </w:p>
        </w:tc>
      </w:tr>
      <w:tr w:rsidR="00F67B45" w:rsidRPr="00F42FFF" w14:paraId="4D4B598B" w14:textId="77777777" w:rsidTr="00A97089">
        <w:trPr>
          <w:cantSplit/>
        </w:trPr>
        <w:tc>
          <w:tcPr>
            <w:tcW w:w="6091" w:type="dxa"/>
            <w:vAlign w:val="center"/>
          </w:tcPr>
          <w:p w14:paraId="79622CC4" w14:textId="77777777" w:rsidR="00F67B45" w:rsidRPr="00F42FFF" w:rsidRDefault="00F67B45" w:rsidP="000B719B">
            <w:pPr>
              <w:pStyle w:val="Pagrindinistekstas"/>
              <w:numPr>
                <w:ilvl w:val="0"/>
                <w:numId w:val="42"/>
              </w:numPr>
              <w:tabs>
                <w:tab w:val="left" w:pos="316"/>
              </w:tabs>
              <w:spacing w:before="60" w:after="60"/>
              <w:ind w:left="32" w:firstLine="0"/>
              <w:rPr>
                <w:rFonts w:ascii="Arial Narrow" w:hAnsi="Arial Narrow" w:cs="Arial"/>
              </w:rPr>
            </w:pPr>
            <w:r w:rsidRPr="00F42FFF">
              <w:rPr>
                <w:rFonts w:ascii="Arial Narrow" w:hAnsi="Arial Narrow" w:cs="Arial"/>
                <w:sz w:val="20"/>
              </w:rPr>
              <w:t>Kelio ruožo &gt;3 km tiesimo, rekonstravimo ar kapitalinio remonto (gyvenvietėse)</w:t>
            </w:r>
          </w:p>
        </w:tc>
        <w:tc>
          <w:tcPr>
            <w:tcW w:w="1701" w:type="dxa"/>
            <w:vAlign w:val="center"/>
          </w:tcPr>
          <w:p w14:paraId="465C5749" w14:textId="460B3247" w:rsidR="00F67B45" w:rsidRPr="00F2351A" w:rsidRDefault="00893E27" w:rsidP="001E74C5">
            <w:pPr>
              <w:pStyle w:val="Pagrindinistekstas"/>
              <w:spacing w:before="60" w:after="60"/>
              <w:jc w:val="center"/>
              <w:rPr>
                <w:rFonts w:ascii="Arial Narrow" w:hAnsi="Arial Narrow" w:cs="Arial"/>
                <w:sz w:val="20"/>
                <w:lang w:eastAsia="lt-LT"/>
              </w:rPr>
            </w:pPr>
            <w:r w:rsidRPr="00F2351A">
              <w:rPr>
                <w:rFonts w:ascii="Arial Narrow" w:hAnsi="Arial Narrow" w:cs="Arial"/>
                <w:sz w:val="20"/>
                <w:lang w:eastAsia="lt-LT"/>
              </w:rPr>
              <w:t>10</w:t>
            </w:r>
          </w:p>
        </w:tc>
        <w:tc>
          <w:tcPr>
            <w:tcW w:w="1843" w:type="dxa"/>
            <w:vAlign w:val="center"/>
          </w:tcPr>
          <w:p w14:paraId="5F8D5D90" w14:textId="061FB358" w:rsidR="00F67B45" w:rsidRPr="00F42FFF" w:rsidRDefault="00F67B45" w:rsidP="001E74C5">
            <w:pPr>
              <w:pStyle w:val="Pagrindinistekstas"/>
              <w:spacing w:before="60" w:after="60"/>
              <w:jc w:val="center"/>
              <w:rPr>
                <w:rFonts w:ascii="Arial Narrow" w:hAnsi="Arial Narrow" w:cs="Arial"/>
                <w:sz w:val="20"/>
              </w:rPr>
            </w:pPr>
            <w:r w:rsidRPr="00F42FFF">
              <w:rPr>
                <w:rFonts w:ascii="Arial Narrow" w:hAnsi="Arial Narrow" w:cs="Arial"/>
                <w:sz w:val="20"/>
              </w:rPr>
              <w:t>16 d. d.</w:t>
            </w:r>
          </w:p>
        </w:tc>
      </w:tr>
      <w:tr w:rsidR="00F67B45" w:rsidRPr="00F42FFF" w14:paraId="00AF2CE9" w14:textId="77777777" w:rsidTr="00A97089">
        <w:trPr>
          <w:cantSplit/>
        </w:trPr>
        <w:tc>
          <w:tcPr>
            <w:tcW w:w="6091" w:type="dxa"/>
            <w:vAlign w:val="center"/>
          </w:tcPr>
          <w:p w14:paraId="5EB7097A" w14:textId="77777777" w:rsidR="00F67B45" w:rsidRPr="00F42FFF" w:rsidRDefault="00F67B45" w:rsidP="000B719B">
            <w:pPr>
              <w:pStyle w:val="Pagrindinistekstas"/>
              <w:numPr>
                <w:ilvl w:val="0"/>
                <w:numId w:val="42"/>
              </w:numPr>
              <w:tabs>
                <w:tab w:val="left" w:pos="316"/>
              </w:tabs>
              <w:spacing w:before="60" w:after="60"/>
              <w:ind w:left="32" w:firstLine="0"/>
              <w:rPr>
                <w:rFonts w:ascii="Arial Narrow" w:hAnsi="Arial Narrow" w:cs="Arial"/>
              </w:rPr>
            </w:pPr>
            <w:r w:rsidRPr="00F42FFF">
              <w:rPr>
                <w:rFonts w:ascii="Arial Narrow" w:hAnsi="Arial Narrow" w:cs="Arial"/>
                <w:sz w:val="20"/>
              </w:rPr>
              <w:t>Kelio ruožo ≤5 km tiesimo, rekonstravimo ar kapitalinio remonto (ne gyvenvietėse)</w:t>
            </w:r>
          </w:p>
        </w:tc>
        <w:tc>
          <w:tcPr>
            <w:tcW w:w="1701" w:type="dxa"/>
            <w:vAlign w:val="center"/>
          </w:tcPr>
          <w:p w14:paraId="2EF38150" w14:textId="3694B45F" w:rsidR="00F67B45" w:rsidRPr="00F2351A" w:rsidRDefault="00893E27" w:rsidP="001E74C5">
            <w:pPr>
              <w:pStyle w:val="Pagrindinistekstas"/>
              <w:spacing w:before="60" w:after="60"/>
              <w:jc w:val="center"/>
              <w:rPr>
                <w:rFonts w:ascii="Arial Narrow" w:hAnsi="Arial Narrow" w:cs="Arial"/>
                <w:sz w:val="20"/>
                <w:lang w:eastAsia="lt-LT"/>
              </w:rPr>
            </w:pPr>
            <w:r w:rsidRPr="00F2351A">
              <w:rPr>
                <w:rFonts w:ascii="Arial Narrow" w:hAnsi="Arial Narrow" w:cs="Arial"/>
                <w:sz w:val="20"/>
                <w:lang w:eastAsia="lt-LT"/>
              </w:rPr>
              <w:t>1</w:t>
            </w:r>
            <w:r w:rsidR="00F67B45" w:rsidRPr="00F2351A">
              <w:rPr>
                <w:rFonts w:ascii="Arial Narrow" w:hAnsi="Arial Narrow" w:cs="Arial"/>
                <w:sz w:val="20"/>
                <w:lang w:eastAsia="lt-LT"/>
              </w:rPr>
              <w:t>5</w:t>
            </w:r>
          </w:p>
        </w:tc>
        <w:tc>
          <w:tcPr>
            <w:tcW w:w="1843" w:type="dxa"/>
            <w:vAlign w:val="center"/>
          </w:tcPr>
          <w:p w14:paraId="4EB4946E" w14:textId="77777777" w:rsidR="00F67B45" w:rsidRPr="00F42FFF" w:rsidRDefault="00F67B45" w:rsidP="001E74C5">
            <w:pPr>
              <w:pStyle w:val="Pagrindinistekstas"/>
              <w:spacing w:before="60" w:after="60"/>
              <w:ind w:left="61"/>
              <w:jc w:val="center"/>
              <w:rPr>
                <w:rFonts w:ascii="Arial Narrow" w:hAnsi="Arial Narrow" w:cs="Arial"/>
                <w:sz w:val="20"/>
                <w:lang w:eastAsia="lt-LT"/>
              </w:rPr>
            </w:pPr>
            <w:r w:rsidRPr="00F42FFF">
              <w:rPr>
                <w:rFonts w:ascii="Arial Narrow" w:hAnsi="Arial Narrow" w:cs="Arial"/>
                <w:sz w:val="20"/>
                <w:lang w:eastAsia="lt-LT"/>
              </w:rPr>
              <w:t>14 d. d.</w:t>
            </w:r>
          </w:p>
        </w:tc>
      </w:tr>
      <w:tr w:rsidR="00F67B45" w:rsidRPr="00F42FFF" w14:paraId="16B82D5F" w14:textId="77777777" w:rsidTr="00A97089">
        <w:trPr>
          <w:cantSplit/>
        </w:trPr>
        <w:tc>
          <w:tcPr>
            <w:tcW w:w="6091" w:type="dxa"/>
            <w:vAlign w:val="center"/>
          </w:tcPr>
          <w:p w14:paraId="5B5A9E2A" w14:textId="77777777" w:rsidR="00F67B45" w:rsidRPr="00F42FFF" w:rsidRDefault="00F67B45" w:rsidP="000B719B">
            <w:pPr>
              <w:pStyle w:val="Pagrindinistekstas"/>
              <w:numPr>
                <w:ilvl w:val="0"/>
                <w:numId w:val="42"/>
              </w:numPr>
              <w:tabs>
                <w:tab w:val="left" w:pos="315"/>
              </w:tabs>
              <w:spacing w:before="60" w:after="60"/>
              <w:ind w:left="32" w:firstLine="0"/>
              <w:rPr>
                <w:rFonts w:ascii="Arial Narrow" w:hAnsi="Arial Narrow" w:cs="Arial"/>
              </w:rPr>
            </w:pPr>
            <w:r w:rsidRPr="00F42FFF">
              <w:rPr>
                <w:rFonts w:ascii="Arial Narrow" w:hAnsi="Arial Narrow" w:cs="Arial"/>
                <w:sz w:val="20"/>
              </w:rPr>
              <w:t>Kelio ruožo &gt;5 km - ≤10 km  tiesimo, rekonstravimo ar kapitalinio remonto (ne gyvenvietėse)</w:t>
            </w:r>
          </w:p>
        </w:tc>
        <w:tc>
          <w:tcPr>
            <w:tcW w:w="1701" w:type="dxa"/>
            <w:vAlign w:val="center"/>
          </w:tcPr>
          <w:p w14:paraId="3E72A1F4" w14:textId="34DDC14C" w:rsidR="00F67B45" w:rsidRPr="00F2351A" w:rsidRDefault="00893E27" w:rsidP="001E74C5">
            <w:pPr>
              <w:pStyle w:val="Pagrindinistekstas"/>
              <w:spacing w:before="60" w:after="60"/>
              <w:jc w:val="center"/>
              <w:rPr>
                <w:rFonts w:ascii="Arial Narrow" w:hAnsi="Arial Narrow" w:cs="Arial"/>
                <w:sz w:val="20"/>
                <w:lang w:eastAsia="lt-LT"/>
              </w:rPr>
            </w:pPr>
            <w:r w:rsidRPr="00F2351A">
              <w:rPr>
                <w:rFonts w:ascii="Arial Narrow" w:hAnsi="Arial Narrow" w:cs="Arial"/>
                <w:sz w:val="20"/>
                <w:lang w:eastAsia="lt-LT"/>
              </w:rPr>
              <w:t>15</w:t>
            </w:r>
          </w:p>
        </w:tc>
        <w:tc>
          <w:tcPr>
            <w:tcW w:w="1843" w:type="dxa"/>
            <w:vAlign w:val="center"/>
          </w:tcPr>
          <w:p w14:paraId="4EBBD3C6" w14:textId="77777777" w:rsidR="00F67B45" w:rsidRPr="00F42FFF" w:rsidRDefault="00F67B45" w:rsidP="001E74C5">
            <w:pPr>
              <w:pStyle w:val="Pagrindinistekstas"/>
              <w:spacing w:before="60" w:after="60"/>
              <w:ind w:left="61"/>
              <w:jc w:val="center"/>
              <w:rPr>
                <w:rFonts w:ascii="Arial Narrow" w:hAnsi="Arial Narrow" w:cs="Arial"/>
                <w:sz w:val="20"/>
                <w:lang w:eastAsia="lt-LT"/>
              </w:rPr>
            </w:pPr>
            <w:r w:rsidRPr="00F42FFF">
              <w:rPr>
                <w:rFonts w:ascii="Arial Narrow" w:hAnsi="Arial Narrow" w:cs="Arial"/>
                <w:sz w:val="20"/>
                <w:lang w:eastAsia="lt-LT"/>
              </w:rPr>
              <w:t>16 d. d.</w:t>
            </w:r>
          </w:p>
        </w:tc>
      </w:tr>
      <w:tr w:rsidR="00F67B45" w:rsidRPr="00F42FFF" w14:paraId="6EDAD97B" w14:textId="77777777" w:rsidTr="00A97089">
        <w:trPr>
          <w:cantSplit/>
        </w:trPr>
        <w:tc>
          <w:tcPr>
            <w:tcW w:w="6091" w:type="dxa"/>
            <w:vAlign w:val="center"/>
          </w:tcPr>
          <w:p w14:paraId="32B15234" w14:textId="77777777" w:rsidR="00F67B45" w:rsidRPr="00F42FFF" w:rsidRDefault="00F67B45" w:rsidP="000B719B">
            <w:pPr>
              <w:pStyle w:val="Pagrindinistekstas"/>
              <w:numPr>
                <w:ilvl w:val="0"/>
                <w:numId w:val="42"/>
              </w:numPr>
              <w:tabs>
                <w:tab w:val="left" w:pos="315"/>
              </w:tabs>
              <w:spacing w:before="60" w:after="60"/>
              <w:ind w:left="32" w:firstLine="0"/>
              <w:rPr>
                <w:rFonts w:ascii="Arial Narrow" w:hAnsi="Arial Narrow" w:cs="Arial"/>
              </w:rPr>
            </w:pPr>
            <w:r w:rsidRPr="00F42FFF">
              <w:rPr>
                <w:rFonts w:ascii="Arial Narrow" w:hAnsi="Arial Narrow" w:cs="Arial"/>
                <w:sz w:val="20"/>
              </w:rPr>
              <w:t>Kelio ruožo &gt;10 km tiesimo, rekonstravimo ar kapitalinio remonto (ne gyvenvietėse)</w:t>
            </w:r>
          </w:p>
        </w:tc>
        <w:tc>
          <w:tcPr>
            <w:tcW w:w="1701" w:type="dxa"/>
            <w:vAlign w:val="center"/>
          </w:tcPr>
          <w:p w14:paraId="57AB73AC" w14:textId="71ED9DC1" w:rsidR="00F67B45" w:rsidRPr="00F2351A" w:rsidRDefault="00893E27" w:rsidP="001E74C5">
            <w:pPr>
              <w:pStyle w:val="Pagrindinistekstas"/>
              <w:spacing w:before="60" w:after="60"/>
              <w:jc w:val="center"/>
              <w:rPr>
                <w:rFonts w:ascii="Arial Narrow" w:hAnsi="Arial Narrow" w:cs="Arial"/>
                <w:sz w:val="20"/>
                <w:lang w:eastAsia="lt-LT"/>
              </w:rPr>
            </w:pPr>
            <w:r w:rsidRPr="00F2351A">
              <w:rPr>
                <w:rFonts w:ascii="Arial Narrow" w:hAnsi="Arial Narrow" w:cs="Arial"/>
                <w:sz w:val="20"/>
                <w:lang w:eastAsia="lt-LT"/>
              </w:rPr>
              <w:t>10</w:t>
            </w:r>
          </w:p>
        </w:tc>
        <w:tc>
          <w:tcPr>
            <w:tcW w:w="1843" w:type="dxa"/>
            <w:vAlign w:val="center"/>
          </w:tcPr>
          <w:p w14:paraId="67818511" w14:textId="77777777" w:rsidR="00F67B45" w:rsidRPr="00F42FFF" w:rsidRDefault="00F67B45" w:rsidP="001E74C5">
            <w:pPr>
              <w:tabs>
                <w:tab w:val="left" w:pos="284"/>
                <w:tab w:val="left" w:pos="567"/>
              </w:tabs>
              <w:suppressAutoHyphens/>
              <w:spacing w:before="60" w:after="60"/>
              <w:jc w:val="center"/>
              <w:rPr>
                <w:rFonts w:ascii="Arial Narrow" w:hAnsi="Arial Narrow" w:cs="Arial"/>
                <w:sz w:val="20"/>
              </w:rPr>
            </w:pPr>
            <w:r w:rsidRPr="00F42FFF">
              <w:rPr>
                <w:rFonts w:ascii="Arial Narrow" w:hAnsi="Arial Narrow" w:cs="Arial"/>
                <w:sz w:val="20"/>
              </w:rPr>
              <w:t>18 d. d.</w:t>
            </w:r>
          </w:p>
        </w:tc>
      </w:tr>
    </w:tbl>
    <w:p w14:paraId="6BFF9B26" w14:textId="77777777" w:rsidR="00076F07" w:rsidRPr="00F42FFF" w:rsidRDefault="00076F07" w:rsidP="00076F07">
      <w:pPr>
        <w:rPr>
          <w:rFonts w:ascii="Arial Narrow" w:hAnsi="Arial Narrow" w:cs="Arial"/>
          <w:sz w:val="20"/>
          <w:lang w:eastAsia="lt-LT"/>
        </w:rPr>
      </w:pPr>
      <w:r w:rsidRPr="00F42FFF">
        <w:rPr>
          <w:rFonts w:ascii="Arial Narrow" w:hAnsi="Arial Narrow" w:cs="Arial"/>
          <w:b/>
          <w:sz w:val="20"/>
          <w:lang w:eastAsia="lt-LT"/>
        </w:rPr>
        <w:t>*</w:t>
      </w:r>
      <w:r w:rsidRPr="00C74432">
        <w:rPr>
          <w:rFonts w:ascii="Arial Narrow" w:hAnsi="Arial Narrow" w:cs="Arial"/>
          <w:sz w:val="20"/>
          <w:lang w:eastAsia="lt-LT"/>
        </w:rPr>
        <w:t xml:space="preserve"> </w:t>
      </w:r>
      <w:r w:rsidRPr="00F42FFF">
        <w:rPr>
          <w:rFonts w:ascii="Arial Narrow" w:hAnsi="Arial Narrow" w:cs="Arial"/>
          <w:sz w:val="20"/>
          <w:lang w:eastAsia="lt-LT"/>
        </w:rPr>
        <w:t>su paklaida</w:t>
      </w:r>
      <w:r>
        <w:rPr>
          <w:rFonts w:ascii="Arial Narrow" w:hAnsi="Arial Narrow" w:cs="Arial"/>
          <w:sz w:val="20"/>
          <w:lang w:eastAsia="lt-LT"/>
        </w:rPr>
        <w:t xml:space="preserve">, kiekis gali būti </w:t>
      </w:r>
      <w:r w:rsidRPr="00F87641">
        <w:rPr>
          <w:rFonts w:ascii="Arial Narrow" w:hAnsi="Arial Narrow" w:cs="Arial"/>
          <w:sz w:val="20"/>
          <w:lang w:eastAsia="lt-LT"/>
        </w:rPr>
        <w:t xml:space="preserve">gali būti keičiamas </w:t>
      </w:r>
      <w:r>
        <w:rPr>
          <w:rFonts w:ascii="Arial Narrow" w:hAnsi="Arial Narrow" w:cs="Arial"/>
          <w:sz w:val="20"/>
          <w:lang w:eastAsia="lt-LT"/>
        </w:rPr>
        <w:t>neviršijant pradinės sutarties vertės</w:t>
      </w:r>
      <w:r w:rsidRPr="00F87641">
        <w:rPr>
          <w:rFonts w:ascii="Arial Narrow" w:hAnsi="Arial Narrow" w:cs="Arial"/>
          <w:sz w:val="20"/>
          <w:lang w:eastAsia="lt-LT"/>
        </w:rPr>
        <w:t>.</w:t>
      </w:r>
      <w:r>
        <w:rPr>
          <w:rFonts w:ascii="Arial Narrow" w:hAnsi="Arial Narrow" w:cs="Arial"/>
          <w:sz w:val="20"/>
          <w:lang w:eastAsia="lt-LT"/>
        </w:rPr>
        <w:t xml:space="preserve"> </w:t>
      </w:r>
      <w:r w:rsidRPr="00F87641">
        <w:rPr>
          <w:rFonts w:ascii="Arial Narrow" w:hAnsi="Arial Narrow" w:cs="Arial"/>
          <w:sz w:val="20"/>
          <w:lang w:eastAsia="lt-LT"/>
        </w:rPr>
        <w:t>Pirkėjas neįsipareigoja įsigyti vis</w:t>
      </w:r>
      <w:r>
        <w:rPr>
          <w:rFonts w:ascii="Arial Narrow" w:hAnsi="Arial Narrow" w:cs="Arial"/>
          <w:sz w:val="20"/>
          <w:lang w:eastAsia="lt-LT"/>
        </w:rPr>
        <w:t>o nurodyto kiekio</w:t>
      </w:r>
      <w:r w:rsidRPr="00F87641">
        <w:rPr>
          <w:rFonts w:ascii="Arial Narrow" w:hAnsi="Arial Narrow" w:cs="Arial"/>
          <w:sz w:val="20"/>
          <w:lang w:eastAsia="lt-LT"/>
        </w:rPr>
        <w:t>.</w:t>
      </w:r>
    </w:p>
    <w:p w14:paraId="2C1ACE26" w14:textId="77777777" w:rsidR="00C85777" w:rsidRPr="00F42FFF" w:rsidRDefault="00C85777" w:rsidP="007F3FA7">
      <w:pPr>
        <w:pStyle w:val="Sraopastraipa"/>
        <w:tabs>
          <w:tab w:val="left" w:pos="284"/>
          <w:tab w:val="left" w:pos="567"/>
        </w:tabs>
        <w:suppressAutoHyphens/>
        <w:jc w:val="both"/>
        <w:rPr>
          <w:rFonts w:cs="Arial"/>
          <w:sz w:val="22"/>
        </w:rPr>
      </w:pPr>
    </w:p>
    <w:p w14:paraId="6C3377AE" w14:textId="4451BE05" w:rsidR="00873B49" w:rsidRPr="00F42FFF" w:rsidRDefault="00873B49" w:rsidP="007F3FA7">
      <w:pPr>
        <w:pStyle w:val="Sraopastraipa"/>
        <w:numPr>
          <w:ilvl w:val="2"/>
          <w:numId w:val="43"/>
        </w:numPr>
        <w:tabs>
          <w:tab w:val="left" w:pos="567"/>
          <w:tab w:val="left" w:pos="1276"/>
        </w:tabs>
        <w:ind w:left="567" w:firstLine="0"/>
        <w:jc w:val="both"/>
        <w:rPr>
          <w:rFonts w:cs="Arial"/>
          <w:sz w:val="22"/>
        </w:rPr>
      </w:pPr>
      <w:r w:rsidRPr="00F42FFF">
        <w:rPr>
          <w:rFonts w:cs="Arial"/>
          <w:sz w:val="22"/>
        </w:rPr>
        <w:t xml:space="preserve">Laikoma, kad kelio ruožas yra gyvenvietėje, jeigu daugiau kaip 80 % viso ruožo patenka į gyvenvietę. Gyvenvietės sąvoka apibrėžia Saugaus eismo automobilių keliais įstatymas. </w:t>
      </w:r>
    </w:p>
    <w:bookmarkEnd w:id="2"/>
    <w:p w14:paraId="75FCB07B" w14:textId="088110BD" w:rsidR="00E44CBF" w:rsidRPr="00F42FFF" w:rsidRDefault="00E44CBF" w:rsidP="007F3FA7">
      <w:pPr>
        <w:pStyle w:val="Bodytext1"/>
        <w:shd w:val="clear" w:color="auto" w:fill="auto"/>
        <w:tabs>
          <w:tab w:val="left" w:pos="0"/>
          <w:tab w:val="left" w:pos="567"/>
        </w:tabs>
        <w:spacing w:before="0" w:after="0" w:line="240" w:lineRule="auto"/>
        <w:ind w:right="55" w:firstLine="0"/>
        <w:jc w:val="both"/>
        <w:rPr>
          <w:rFonts w:ascii="Arial Narrow" w:hAnsi="Arial Narrow"/>
          <w:i/>
          <w:iCs/>
          <w:sz w:val="22"/>
          <w:szCs w:val="22"/>
        </w:rPr>
      </w:pPr>
    </w:p>
    <w:tbl>
      <w:tblPr>
        <w:tblStyle w:val="Lentelstinklelis"/>
        <w:tblW w:w="0" w:type="auto"/>
        <w:shd w:val="clear" w:color="auto" w:fill="005063"/>
        <w:tblLook w:val="04A0" w:firstRow="1" w:lastRow="0" w:firstColumn="1" w:lastColumn="0" w:noHBand="0" w:noVBand="1"/>
      </w:tblPr>
      <w:tblGrid>
        <w:gridCol w:w="9628"/>
      </w:tblGrid>
      <w:tr w:rsidR="000F6511" w:rsidRPr="00F42FFF" w14:paraId="0D9B3D20" w14:textId="77777777" w:rsidTr="00CB6C12">
        <w:trPr>
          <w:trHeight w:val="416"/>
        </w:trPr>
        <w:tc>
          <w:tcPr>
            <w:tcW w:w="9628" w:type="dxa"/>
            <w:shd w:val="clear" w:color="auto" w:fill="005063"/>
            <w:vAlign w:val="center"/>
          </w:tcPr>
          <w:p w14:paraId="37CEA4F6" w14:textId="4A26201A" w:rsidR="000F6511" w:rsidRPr="00F42FFF" w:rsidRDefault="000F6511" w:rsidP="007F3FA7">
            <w:pPr>
              <w:tabs>
                <w:tab w:val="left" w:pos="567"/>
              </w:tabs>
              <w:rPr>
                <w:rFonts w:ascii="Arial Narrow" w:hAnsi="Arial Narrow"/>
                <w:b/>
                <w:caps/>
                <w:color w:val="FFFFFF" w:themeColor="background1"/>
                <w:sz w:val="22"/>
                <w:szCs w:val="22"/>
              </w:rPr>
            </w:pPr>
            <w:r w:rsidRPr="00F42FFF">
              <w:rPr>
                <w:rFonts w:ascii="Arial Narrow" w:hAnsi="Arial Narrow" w:cs="Arial"/>
                <w:b/>
                <w:caps/>
                <w:color w:val="FFFFFF" w:themeColor="background1"/>
                <w:sz w:val="22"/>
                <w:szCs w:val="22"/>
              </w:rPr>
              <w:t>3. DOKUMENTAI, REIKALINGI PIRKIMO OBJEKTO TECHNINĖMS SAVYBĖMS IR KOKYBEI PATVIRTINTI</w:t>
            </w:r>
          </w:p>
        </w:tc>
      </w:tr>
    </w:tbl>
    <w:p w14:paraId="5A6BE652" w14:textId="77777777" w:rsidR="000F6511" w:rsidRPr="00F42FFF" w:rsidRDefault="000F6511" w:rsidP="007F3FA7">
      <w:pPr>
        <w:pStyle w:val="Bodytext1"/>
        <w:shd w:val="clear" w:color="auto" w:fill="auto"/>
        <w:tabs>
          <w:tab w:val="left" w:pos="0"/>
          <w:tab w:val="left" w:pos="567"/>
        </w:tabs>
        <w:spacing w:before="0" w:after="0" w:line="240" w:lineRule="auto"/>
        <w:ind w:right="55" w:firstLine="0"/>
        <w:jc w:val="both"/>
        <w:rPr>
          <w:rFonts w:ascii="Arial Narrow" w:hAnsi="Arial Narrow"/>
          <w:i/>
          <w:iCs/>
          <w:sz w:val="8"/>
          <w:szCs w:val="8"/>
        </w:rPr>
      </w:pPr>
    </w:p>
    <w:p w14:paraId="2B2B5F7C" w14:textId="77777777" w:rsidR="002F18C3" w:rsidRPr="00F42FFF" w:rsidRDefault="002F18C3" w:rsidP="007F3FA7">
      <w:pPr>
        <w:pStyle w:val="Sraopastraipa"/>
        <w:numPr>
          <w:ilvl w:val="0"/>
          <w:numId w:val="43"/>
        </w:numPr>
        <w:tabs>
          <w:tab w:val="left" w:pos="567"/>
        </w:tabs>
        <w:spacing w:after="120"/>
        <w:jc w:val="both"/>
        <w:rPr>
          <w:rStyle w:val="Bodytext2NotItalic1"/>
          <w:rFonts w:ascii="Arial Narrow" w:hAnsi="Arial Narrow"/>
          <w:b/>
          <w:bCs/>
          <w:vanish/>
          <w:sz w:val="22"/>
          <w:szCs w:val="22"/>
        </w:rPr>
      </w:pPr>
    </w:p>
    <w:p w14:paraId="645F020D" w14:textId="0B4E03A3" w:rsidR="00E44CBF" w:rsidRPr="00F42FFF" w:rsidRDefault="00ED1024" w:rsidP="001E74C5">
      <w:pPr>
        <w:pStyle w:val="Sraopastraipa"/>
        <w:numPr>
          <w:ilvl w:val="1"/>
          <w:numId w:val="43"/>
        </w:numPr>
        <w:tabs>
          <w:tab w:val="left" w:pos="567"/>
        </w:tabs>
        <w:spacing w:after="120"/>
        <w:ind w:left="720"/>
        <w:jc w:val="both"/>
        <w:rPr>
          <w:sz w:val="22"/>
        </w:rPr>
      </w:pPr>
      <w:r w:rsidRPr="00F42FFF">
        <w:rPr>
          <w:rFonts w:cs="Arial"/>
          <w:b/>
          <w:bCs/>
          <w:sz w:val="22"/>
        </w:rPr>
        <w:t>NETAIKOMA</w:t>
      </w:r>
    </w:p>
    <w:sectPr w:rsidR="00E44CBF" w:rsidRPr="00F42FFF"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7C23" w14:textId="77777777" w:rsidR="00F751EF" w:rsidRDefault="00F751EF" w:rsidP="00EC4D0B">
      <w:r>
        <w:separator/>
      </w:r>
    </w:p>
  </w:endnote>
  <w:endnote w:type="continuationSeparator" w:id="0">
    <w:p w14:paraId="5A5A22BE" w14:textId="77777777" w:rsidR="00F751EF" w:rsidRDefault="00F751EF" w:rsidP="00EC4D0B">
      <w:r>
        <w:continuationSeparator/>
      </w:r>
    </w:p>
  </w:endnote>
  <w:endnote w:type="continuationNotice" w:id="1">
    <w:p w14:paraId="7532CC58" w14:textId="77777777" w:rsidR="00F751EF" w:rsidRDefault="00F7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AA0B" w14:textId="77777777" w:rsidR="00F751EF" w:rsidRDefault="00F751EF" w:rsidP="00EC4D0B">
      <w:r>
        <w:separator/>
      </w:r>
    </w:p>
  </w:footnote>
  <w:footnote w:type="continuationSeparator" w:id="0">
    <w:p w14:paraId="1679EC13" w14:textId="77777777" w:rsidR="00F751EF" w:rsidRDefault="00F751EF" w:rsidP="00EC4D0B">
      <w:r>
        <w:continuationSeparator/>
      </w:r>
    </w:p>
  </w:footnote>
  <w:footnote w:type="continuationNotice" w:id="1">
    <w:p w14:paraId="7A884E07" w14:textId="77777777" w:rsidR="00F751EF" w:rsidRDefault="00F75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318"/>
      <w:gridCol w:w="1553"/>
    </w:tblGrid>
    <w:tr w:rsidR="0058356C" w:rsidRPr="0058356C" w14:paraId="7F9D33F4" w14:textId="77777777" w:rsidTr="000E5DC3">
      <w:tc>
        <w:tcPr>
          <w:tcW w:w="2757"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318"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49D498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0E5DC3">
      <w:tc>
        <w:tcPr>
          <w:tcW w:w="2757"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5318"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0E5DC3">
      <w:tc>
        <w:tcPr>
          <w:tcW w:w="2757"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5318"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3736BBEF" w:rsidR="0058356C" w:rsidRPr="0058356C" w:rsidRDefault="000E5DC3"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09"/>
      <w:gridCol w:w="1462"/>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1E0110C6" w14:textId="44ADA72C" w:rsidR="0058356C" w:rsidRDefault="0058356C" w:rsidP="0058356C">
          <w:pPr>
            <w:tabs>
              <w:tab w:val="center" w:pos="4819"/>
              <w:tab w:val="right" w:pos="9638"/>
            </w:tabs>
            <w:jc w:val="center"/>
            <w:rPr>
              <w:rFonts w:ascii="Arial Narrow" w:eastAsiaTheme="minorHAnsi" w:hAnsi="Arial Narrow" w:cstheme="minorBidi"/>
              <w:b/>
              <w:caps/>
              <w:szCs w:val="28"/>
            </w:rPr>
          </w:pPr>
          <w:r w:rsidRPr="0058356C">
            <w:rPr>
              <w:rFonts w:ascii="Arial Narrow" w:eastAsiaTheme="minorHAnsi" w:hAnsi="Arial Narrow" w:cstheme="minorBidi"/>
              <w:b/>
              <w:caps/>
              <w:szCs w:val="28"/>
            </w:rPr>
            <w:t>Techninė specifikacij</w:t>
          </w:r>
          <w:r w:rsidR="00991B30">
            <w:rPr>
              <w:rFonts w:ascii="Arial Narrow" w:eastAsiaTheme="minorHAnsi" w:hAnsi="Arial Narrow" w:cstheme="minorBidi"/>
              <w:b/>
              <w:caps/>
              <w:szCs w:val="28"/>
            </w:rPr>
            <w:t>OS FORMA</w:t>
          </w:r>
        </w:p>
        <w:p w14:paraId="491AA10E" w14:textId="01ED534E" w:rsidR="00CA4A6C" w:rsidRPr="0058356C" w:rsidRDefault="00CA4A6C" w:rsidP="0058356C">
          <w:pPr>
            <w:tabs>
              <w:tab w:val="center" w:pos="4819"/>
              <w:tab w:val="right" w:pos="9638"/>
            </w:tabs>
            <w:jc w:val="center"/>
            <w:rPr>
              <w:rFonts w:ascii="Arial Narrow" w:eastAsiaTheme="minorHAnsi" w:hAnsi="Arial Narrow" w:cstheme="minorBidi"/>
              <w:b/>
              <w:bCs/>
              <w:sz w:val="20"/>
              <w:szCs w:val="22"/>
            </w:rPr>
          </w:pPr>
          <w:r>
            <w:rPr>
              <w:rFonts w:ascii="Arial Narrow" w:eastAsiaTheme="minorHAnsi" w:hAnsi="Arial Narrow" w:cstheme="minorBidi"/>
              <w:b/>
              <w:bCs/>
              <w:caps/>
              <w:szCs w:val="28"/>
            </w:rPr>
            <w:t>(projektas)</w:t>
          </w:r>
        </w:p>
      </w:tc>
      <w:tc>
        <w:tcPr>
          <w:tcW w:w="1553" w:type="dxa"/>
        </w:tcPr>
        <w:p w14:paraId="1DA17373" w14:textId="62EF6909" w:rsidR="0058356C" w:rsidRPr="0058356C" w:rsidRDefault="00991B30" w:rsidP="0058356C">
          <w:pPr>
            <w:tabs>
              <w:tab w:val="center" w:pos="4819"/>
              <w:tab w:val="right" w:pos="9638"/>
            </w:tabs>
            <w:jc w:val="left"/>
            <w:rPr>
              <w:rFonts w:ascii="Arial Narrow" w:eastAsiaTheme="minorHAnsi" w:hAnsi="Arial Narrow" w:cstheme="minorBidi"/>
              <w:sz w:val="20"/>
              <w:szCs w:val="22"/>
              <w:lang w:val="en-US"/>
            </w:rPr>
          </w:pPr>
          <w:r w:rsidRPr="00991B30">
            <w:rPr>
              <w:rFonts w:ascii="Arial Narrow" w:eastAsiaTheme="minorHAnsi" w:hAnsi="Arial Narrow" w:cstheme="minorBidi"/>
              <w:sz w:val="20"/>
              <w:szCs w:val="22"/>
            </w:rPr>
            <w:t>SPS-PLP1.02.01</w:t>
          </w: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44518FEC" w:rsidR="0058356C" w:rsidRPr="0058356C" w:rsidRDefault="000B6DE7"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04EC4CD0"/>
    <w:lvl w:ilvl="0">
      <w:start w:val="1"/>
      <w:numFmt w:val="decimal"/>
      <w:lvlText w:val="%1."/>
      <w:lvlJc w:val="left"/>
      <w:pPr>
        <w:ind w:left="786" w:hanging="360"/>
      </w:pPr>
      <w:rPr>
        <w:rFonts w:ascii="Arial" w:hAnsi="Arial" w:cs="Arial" w:hint="default"/>
        <w:b/>
        <w:i w:val="0"/>
        <w:color w:val="auto"/>
        <w:sz w:val="22"/>
        <w:szCs w:val="22"/>
      </w:rPr>
    </w:lvl>
    <w:lvl w:ilvl="1">
      <w:start w:val="1"/>
      <w:numFmt w:val="decimal"/>
      <w:isLgl/>
      <w:lvlText w:val="%1.%2."/>
      <w:lvlJc w:val="left"/>
      <w:pPr>
        <w:ind w:left="1353" w:hanging="360"/>
      </w:pPr>
      <w:rPr>
        <w:rFonts w:hint="default"/>
        <w:b w:val="0"/>
        <w:bCs w:val="0"/>
        <w:i w:val="0"/>
        <w:iCs w:val="0"/>
        <w:sz w:val="22"/>
        <w:szCs w:val="22"/>
      </w:rPr>
    </w:lvl>
    <w:lvl w:ilvl="2">
      <w:start w:val="3"/>
      <w:numFmt w:val="bullet"/>
      <w:lvlText w:val="–"/>
      <w:lvlJc w:val="left"/>
      <w:pPr>
        <w:ind w:left="1212" w:hanging="360"/>
      </w:pPr>
      <w:rPr>
        <w:rFonts w:ascii="Times New Roman" w:eastAsia="SimSun" w:hAnsi="Times New Roman" w:cs="Times New Roman" w:hint="default"/>
      </w:rPr>
    </w:lvl>
    <w:lvl w:ilvl="3">
      <w:start w:val="1"/>
      <w:numFmt w:val="bullet"/>
      <w:lvlText w:val=""/>
      <w:lvlJc w:val="left"/>
      <w:pPr>
        <w:ind w:left="1212" w:hanging="360"/>
      </w:pPr>
      <w:rPr>
        <w:rFonts w:ascii="Wingdings" w:hAnsi="Wingding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292" w:hanging="1440"/>
      </w:pPr>
      <w:rPr>
        <w:rFonts w:hint="default"/>
      </w:rPr>
    </w:lvl>
  </w:abstractNum>
  <w:abstractNum w:abstractNumId="1" w15:restartNumberingAfterBreak="0">
    <w:nsid w:val="03F45882"/>
    <w:multiLevelType w:val="hybridMultilevel"/>
    <w:tmpl w:val="CFB84CC2"/>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893079"/>
    <w:multiLevelType w:val="hybridMultilevel"/>
    <w:tmpl w:val="D408C31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EC5ADE"/>
    <w:multiLevelType w:val="hybridMultilevel"/>
    <w:tmpl w:val="CFB84CC2"/>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470BE9"/>
    <w:multiLevelType w:val="hybridMultilevel"/>
    <w:tmpl w:val="605AEC5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DD630F"/>
    <w:multiLevelType w:val="hybridMultilevel"/>
    <w:tmpl w:val="CFB84CC2"/>
    <w:lvl w:ilvl="0" w:tplc="10A61A42">
      <w:start w:val="1"/>
      <w:numFmt w:val="decimal"/>
      <w:lvlText w:val="%1."/>
      <w:lvlJc w:val="left"/>
      <w:pPr>
        <w:ind w:left="5038" w:hanging="360"/>
      </w:pPr>
      <w:rPr>
        <w:rFonts w:hint="default"/>
        <w:sz w:val="20"/>
        <w:szCs w:val="20"/>
      </w:rPr>
    </w:lvl>
    <w:lvl w:ilvl="1" w:tplc="04270019" w:tentative="1">
      <w:start w:val="1"/>
      <w:numFmt w:val="lowerLetter"/>
      <w:lvlText w:val="%2."/>
      <w:lvlJc w:val="left"/>
      <w:pPr>
        <w:ind w:left="5758" w:hanging="360"/>
      </w:pPr>
    </w:lvl>
    <w:lvl w:ilvl="2" w:tplc="0427001B" w:tentative="1">
      <w:start w:val="1"/>
      <w:numFmt w:val="lowerRoman"/>
      <w:lvlText w:val="%3."/>
      <w:lvlJc w:val="right"/>
      <w:pPr>
        <w:ind w:left="6478" w:hanging="180"/>
      </w:pPr>
    </w:lvl>
    <w:lvl w:ilvl="3" w:tplc="0427000F" w:tentative="1">
      <w:start w:val="1"/>
      <w:numFmt w:val="decimal"/>
      <w:lvlText w:val="%4."/>
      <w:lvlJc w:val="left"/>
      <w:pPr>
        <w:ind w:left="7198" w:hanging="360"/>
      </w:pPr>
    </w:lvl>
    <w:lvl w:ilvl="4" w:tplc="04270019" w:tentative="1">
      <w:start w:val="1"/>
      <w:numFmt w:val="lowerLetter"/>
      <w:lvlText w:val="%5."/>
      <w:lvlJc w:val="left"/>
      <w:pPr>
        <w:ind w:left="7918" w:hanging="360"/>
      </w:pPr>
    </w:lvl>
    <w:lvl w:ilvl="5" w:tplc="0427001B" w:tentative="1">
      <w:start w:val="1"/>
      <w:numFmt w:val="lowerRoman"/>
      <w:lvlText w:val="%6."/>
      <w:lvlJc w:val="right"/>
      <w:pPr>
        <w:ind w:left="8638" w:hanging="180"/>
      </w:pPr>
    </w:lvl>
    <w:lvl w:ilvl="6" w:tplc="0427000F" w:tentative="1">
      <w:start w:val="1"/>
      <w:numFmt w:val="decimal"/>
      <w:lvlText w:val="%7."/>
      <w:lvlJc w:val="left"/>
      <w:pPr>
        <w:ind w:left="9358" w:hanging="360"/>
      </w:pPr>
    </w:lvl>
    <w:lvl w:ilvl="7" w:tplc="04270019" w:tentative="1">
      <w:start w:val="1"/>
      <w:numFmt w:val="lowerLetter"/>
      <w:lvlText w:val="%8."/>
      <w:lvlJc w:val="left"/>
      <w:pPr>
        <w:ind w:left="10078" w:hanging="360"/>
      </w:pPr>
    </w:lvl>
    <w:lvl w:ilvl="8" w:tplc="0427001B" w:tentative="1">
      <w:start w:val="1"/>
      <w:numFmt w:val="lowerRoman"/>
      <w:lvlText w:val="%9."/>
      <w:lvlJc w:val="right"/>
      <w:pPr>
        <w:ind w:left="10798" w:hanging="180"/>
      </w:pPr>
    </w:lvl>
  </w:abstractNum>
  <w:abstractNum w:abstractNumId="8" w15:restartNumberingAfterBreak="0">
    <w:nsid w:val="13044524"/>
    <w:multiLevelType w:val="hybridMultilevel"/>
    <w:tmpl w:val="D3C48A40"/>
    <w:lvl w:ilvl="0" w:tplc="F5428C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9A1CDA"/>
    <w:multiLevelType w:val="hybridMultilevel"/>
    <w:tmpl w:val="2AFC7396"/>
    <w:lvl w:ilvl="0" w:tplc="A8A0801C">
      <w:start w:val="7"/>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0"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D6AEE"/>
    <w:multiLevelType w:val="multilevel"/>
    <w:tmpl w:val="F5740F3E"/>
    <w:lvl w:ilvl="0">
      <w:start w:val="1"/>
      <w:numFmt w:val="decimal"/>
      <w:lvlText w:val="%1."/>
      <w:lvlJc w:val="left"/>
      <w:pPr>
        <w:ind w:left="1069" w:hanging="360"/>
      </w:pPr>
      <w:rPr>
        <w:rFonts w:hint="default"/>
        <w:b w:val="0"/>
        <w:bCs/>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13" w15:restartNumberingAfterBreak="0">
    <w:nsid w:val="2372048E"/>
    <w:multiLevelType w:val="hybridMultilevel"/>
    <w:tmpl w:val="AA1462F4"/>
    <w:lvl w:ilvl="0" w:tplc="A62EA2D0">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6" w15:restartNumberingAfterBreak="0">
    <w:nsid w:val="315C5FA5"/>
    <w:multiLevelType w:val="hybridMultilevel"/>
    <w:tmpl w:val="97843412"/>
    <w:lvl w:ilvl="0" w:tplc="B4C8D1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082C97"/>
    <w:multiLevelType w:val="hybridMultilevel"/>
    <w:tmpl w:val="9C96D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90047A"/>
    <w:multiLevelType w:val="hybridMultilevel"/>
    <w:tmpl w:val="A648B200"/>
    <w:lvl w:ilvl="0" w:tplc="FD58D902">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5460D67"/>
    <w:multiLevelType w:val="hybridMultilevel"/>
    <w:tmpl w:val="9C96D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265105"/>
    <w:multiLevelType w:val="hybridMultilevel"/>
    <w:tmpl w:val="39784226"/>
    <w:lvl w:ilvl="0" w:tplc="BD563254">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77611"/>
    <w:multiLevelType w:val="hybridMultilevel"/>
    <w:tmpl w:val="8B14E9F8"/>
    <w:lvl w:ilvl="0" w:tplc="7770857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41C32F7"/>
    <w:multiLevelType w:val="hybridMultilevel"/>
    <w:tmpl w:val="9C96D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6" w15:restartNumberingAfterBreak="0">
    <w:nsid w:val="4E0A1C9E"/>
    <w:multiLevelType w:val="multilevel"/>
    <w:tmpl w:val="4E988F96"/>
    <w:lvl w:ilvl="0">
      <w:start w:val="2"/>
      <w:numFmt w:val="decimal"/>
      <w:lvlText w:val="%1."/>
      <w:lvlJc w:val="left"/>
      <w:pPr>
        <w:ind w:left="360" w:hanging="360"/>
      </w:pPr>
      <w:rPr>
        <w:rFonts w:hint="default"/>
        <w:b/>
      </w:rPr>
    </w:lvl>
    <w:lvl w:ilvl="1">
      <w:start w:val="1"/>
      <w:numFmt w:val="decimal"/>
      <w:lvlText w:val="%1.%2."/>
      <w:lvlJc w:val="left"/>
      <w:pPr>
        <w:ind w:left="1146" w:hanging="720"/>
      </w:pPr>
      <w:rPr>
        <w:rFonts w:hint="default"/>
        <w:b/>
        <w:i w:val="0"/>
        <w:iCs/>
      </w:rPr>
    </w:lvl>
    <w:lvl w:ilvl="2">
      <w:start w:val="1"/>
      <w:numFmt w:val="decimal"/>
      <w:lvlText w:val="%1.%2.%3."/>
      <w:lvlJc w:val="left"/>
      <w:pPr>
        <w:ind w:left="1855"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27" w15:restartNumberingAfterBreak="0">
    <w:nsid w:val="4F122DCF"/>
    <w:multiLevelType w:val="hybridMultilevel"/>
    <w:tmpl w:val="6FDA8660"/>
    <w:lvl w:ilvl="0" w:tplc="87007492">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6077FB6"/>
    <w:multiLevelType w:val="hybridMultilevel"/>
    <w:tmpl w:val="B762C93A"/>
    <w:lvl w:ilvl="0" w:tplc="35FA10AA">
      <w:start w:val="2"/>
      <w:numFmt w:val="bullet"/>
      <w:lvlText w:val="–"/>
      <w:lvlJc w:val="left"/>
      <w:pPr>
        <w:ind w:left="2072" w:hanging="360"/>
      </w:pPr>
      <w:rPr>
        <w:rFonts w:ascii="Arial" w:eastAsiaTheme="minorHAnsi" w:hAnsi="Arial" w:cs="Arial" w:hint="default"/>
      </w:rPr>
    </w:lvl>
    <w:lvl w:ilvl="1" w:tplc="04270003" w:tentative="1">
      <w:start w:val="1"/>
      <w:numFmt w:val="bullet"/>
      <w:lvlText w:val="o"/>
      <w:lvlJc w:val="left"/>
      <w:pPr>
        <w:ind w:left="2792" w:hanging="360"/>
      </w:pPr>
      <w:rPr>
        <w:rFonts w:ascii="Courier New" w:hAnsi="Courier New" w:cs="Courier New" w:hint="default"/>
      </w:rPr>
    </w:lvl>
    <w:lvl w:ilvl="2" w:tplc="04270005" w:tentative="1">
      <w:start w:val="1"/>
      <w:numFmt w:val="bullet"/>
      <w:lvlText w:val=""/>
      <w:lvlJc w:val="left"/>
      <w:pPr>
        <w:ind w:left="3512" w:hanging="360"/>
      </w:pPr>
      <w:rPr>
        <w:rFonts w:ascii="Wingdings" w:hAnsi="Wingdings" w:hint="default"/>
      </w:rPr>
    </w:lvl>
    <w:lvl w:ilvl="3" w:tplc="04270001" w:tentative="1">
      <w:start w:val="1"/>
      <w:numFmt w:val="bullet"/>
      <w:lvlText w:val=""/>
      <w:lvlJc w:val="left"/>
      <w:pPr>
        <w:ind w:left="4232" w:hanging="360"/>
      </w:pPr>
      <w:rPr>
        <w:rFonts w:ascii="Symbol" w:hAnsi="Symbol" w:hint="default"/>
      </w:rPr>
    </w:lvl>
    <w:lvl w:ilvl="4" w:tplc="04270003" w:tentative="1">
      <w:start w:val="1"/>
      <w:numFmt w:val="bullet"/>
      <w:lvlText w:val="o"/>
      <w:lvlJc w:val="left"/>
      <w:pPr>
        <w:ind w:left="4952" w:hanging="360"/>
      </w:pPr>
      <w:rPr>
        <w:rFonts w:ascii="Courier New" w:hAnsi="Courier New" w:cs="Courier New" w:hint="default"/>
      </w:rPr>
    </w:lvl>
    <w:lvl w:ilvl="5" w:tplc="04270005" w:tentative="1">
      <w:start w:val="1"/>
      <w:numFmt w:val="bullet"/>
      <w:lvlText w:val=""/>
      <w:lvlJc w:val="left"/>
      <w:pPr>
        <w:ind w:left="5672" w:hanging="360"/>
      </w:pPr>
      <w:rPr>
        <w:rFonts w:ascii="Wingdings" w:hAnsi="Wingdings" w:hint="default"/>
      </w:rPr>
    </w:lvl>
    <w:lvl w:ilvl="6" w:tplc="04270001" w:tentative="1">
      <w:start w:val="1"/>
      <w:numFmt w:val="bullet"/>
      <w:lvlText w:val=""/>
      <w:lvlJc w:val="left"/>
      <w:pPr>
        <w:ind w:left="6392" w:hanging="360"/>
      </w:pPr>
      <w:rPr>
        <w:rFonts w:ascii="Symbol" w:hAnsi="Symbol" w:hint="default"/>
      </w:rPr>
    </w:lvl>
    <w:lvl w:ilvl="7" w:tplc="04270003" w:tentative="1">
      <w:start w:val="1"/>
      <w:numFmt w:val="bullet"/>
      <w:lvlText w:val="o"/>
      <w:lvlJc w:val="left"/>
      <w:pPr>
        <w:ind w:left="7112" w:hanging="360"/>
      </w:pPr>
      <w:rPr>
        <w:rFonts w:ascii="Courier New" w:hAnsi="Courier New" w:cs="Courier New" w:hint="default"/>
      </w:rPr>
    </w:lvl>
    <w:lvl w:ilvl="8" w:tplc="04270005" w:tentative="1">
      <w:start w:val="1"/>
      <w:numFmt w:val="bullet"/>
      <w:lvlText w:val=""/>
      <w:lvlJc w:val="left"/>
      <w:pPr>
        <w:ind w:left="7832" w:hanging="360"/>
      </w:pPr>
      <w:rPr>
        <w:rFonts w:ascii="Wingdings" w:hAnsi="Wingdings" w:hint="default"/>
      </w:rPr>
    </w:lvl>
  </w:abstractNum>
  <w:abstractNum w:abstractNumId="29"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3"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4"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8"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9B7BDA"/>
    <w:multiLevelType w:val="multilevel"/>
    <w:tmpl w:val="6824C794"/>
    <w:lvl w:ilvl="0">
      <w:start w:val="4"/>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1"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555314536">
    <w:abstractNumId w:val="39"/>
  </w:num>
  <w:num w:numId="2" w16cid:durableId="1351029735">
    <w:abstractNumId w:val="31"/>
  </w:num>
  <w:num w:numId="3" w16cid:durableId="2080252091">
    <w:abstractNumId w:val="35"/>
  </w:num>
  <w:num w:numId="4" w16cid:durableId="1015035112">
    <w:abstractNumId w:val="38"/>
  </w:num>
  <w:num w:numId="5" w16cid:durableId="1159930471">
    <w:abstractNumId w:val="3"/>
  </w:num>
  <w:num w:numId="6" w16cid:durableId="1354921942">
    <w:abstractNumId w:val="42"/>
  </w:num>
  <w:num w:numId="7" w16cid:durableId="1461610445">
    <w:abstractNumId w:val="14"/>
  </w:num>
  <w:num w:numId="8" w16cid:durableId="382944124">
    <w:abstractNumId w:val="33"/>
  </w:num>
  <w:num w:numId="9" w16cid:durableId="1318799028">
    <w:abstractNumId w:val="0"/>
  </w:num>
  <w:num w:numId="10" w16cid:durableId="403114344">
    <w:abstractNumId w:val="43"/>
  </w:num>
  <w:num w:numId="11" w16cid:durableId="1313751074">
    <w:abstractNumId w:val="29"/>
  </w:num>
  <w:num w:numId="12" w16cid:durableId="410397868">
    <w:abstractNumId w:val="2"/>
  </w:num>
  <w:num w:numId="13" w16cid:durableId="878707977">
    <w:abstractNumId w:val="36"/>
  </w:num>
  <w:num w:numId="14" w16cid:durableId="986129377">
    <w:abstractNumId w:val="10"/>
  </w:num>
  <w:num w:numId="15" w16cid:durableId="873343214">
    <w:abstractNumId w:val="41"/>
  </w:num>
  <w:num w:numId="16" w16cid:durableId="408354946">
    <w:abstractNumId w:val="37"/>
  </w:num>
  <w:num w:numId="17" w16cid:durableId="1210455330">
    <w:abstractNumId w:val="30"/>
  </w:num>
  <w:num w:numId="18" w16cid:durableId="1343237397">
    <w:abstractNumId w:val="22"/>
  </w:num>
  <w:num w:numId="19" w16cid:durableId="1323893874">
    <w:abstractNumId w:val="21"/>
  </w:num>
  <w:num w:numId="20" w16cid:durableId="1998146607">
    <w:abstractNumId w:val="11"/>
  </w:num>
  <w:num w:numId="21" w16cid:durableId="2061443740">
    <w:abstractNumId w:val="34"/>
  </w:num>
  <w:num w:numId="22" w16cid:durableId="1094009637">
    <w:abstractNumId w:val="15"/>
  </w:num>
  <w:num w:numId="23" w16cid:durableId="558441463">
    <w:abstractNumId w:val="25"/>
  </w:num>
  <w:num w:numId="24" w16cid:durableId="1315336187">
    <w:abstractNumId w:val="32"/>
  </w:num>
  <w:num w:numId="25" w16cid:durableId="395325249">
    <w:abstractNumId w:val="40"/>
  </w:num>
  <w:num w:numId="26" w16cid:durableId="618997053">
    <w:abstractNumId w:val="16"/>
  </w:num>
  <w:num w:numId="27" w16cid:durableId="1080836735">
    <w:abstractNumId w:val="12"/>
  </w:num>
  <w:num w:numId="28" w16cid:durableId="498888379">
    <w:abstractNumId w:val="9"/>
  </w:num>
  <w:num w:numId="29" w16cid:durableId="1976450611">
    <w:abstractNumId w:val="4"/>
  </w:num>
  <w:num w:numId="30" w16cid:durableId="1320504752">
    <w:abstractNumId w:val="6"/>
  </w:num>
  <w:num w:numId="31" w16cid:durableId="2024164283">
    <w:abstractNumId w:val="8"/>
  </w:num>
  <w:num w:numId="32" w16cid:durableId="953556064">
    <w:abstractNumId w:val="7"/>
  </w:num>
  <w:num w:numId="33" w16cid:durableId="19405920">
    <w:abstractNumId w:val="13"/>
  </w:num>
  <w:num w:numId="34" w16cid:durableId="1570654357">
    <w:abstractNumId w:val="27"/>
  </w:num>
  <w:num w:numId="35" w16cid:durableId="997727047">
    <w:abstractNumId w:val="23"/>
  </w:num>
  <w:num w:numId="36" w16cid:durableId="1671177568">
    <w:abstractNumId w:val="18"/>
  </w:num>
  <w:num w:numId="37" w16cid:durableId="1702784856">
    <w:abstractNumId w:val="20"/>
  </w:num>
  <w:num w:numId="38" w16cid:durableId="1576403720">
    <w:abstractNumId w:val="24"/>
  </w:num>
  <w:num w:numId="39" w16cid:durableId="1315527390">
    <w:abstractNumId w:val="19"/>
  </w:num>
  <w:num w:numId="40" w16cid:durableId="1284842247">
    <w:abstractNumId w:val="17"/>
  </w:num>
  <w:num w:numId="41" w16cid:durableId="1050345520">
    <w:abstractNumId w:val="5"/>
  </w:num>
  <w:num w:numId="42" w16cid:durableId="776172282">
    <w:abstractNumId w:val="1"/>
  </w:num>
  <w:num w:numId="43" w16cid:durableId="1168523091">
    <w:abstractNumId w:val="26"/>
  </w:num>
  <w:num w:numId="44" w16cid:durableId="15754298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352"/>
    <w:rsid w:val="00007047"/>
    <w:rsid w:val="00010285"/>
    <w:rsid w:val="00011E8B"/>
    <w:rsid w:val="00025F4E"/>
    <w:rsid w:val="00027751"/>
    <w:rsid w:val="0003313F"/>
    <w:rsid w:val="00034AD1"/>
    <w:rsid w:val="000350DF"/>
    <w:rsid w:val="0004380B"/>
    <w:rsid w:val="00053A00"/>
    <w:rsid w:val="000546EE"/>
    <w:rsid w:val="00074AE3"/>
    <w:rsid w:val="00076F07"/>
    <w:rsid w:val="0008011D"/>
    <w:rsid w:val="00080C30"/>
    <w:rsid w:val="00080E94"/>
    <w:rsid w:val="00082FF5"/>
    <w:rsid w:val="00083194"/>
    <w:rsid w:val="00085B18"/>
    <w:rsid w:val="00085C2F"/>
    <w:rsid w:val="00086E13"/>
    <w:rsid w:val="00087308"/>
    <w:rsid w:val="000948A1"/>
    <w:rsid w:val="000957F1"/>
    <w:rsid w:val="000A5B4D"/>
    <w:rsid w:val="000A7249"/>
    <w:rsid w:val="000B5263"/>
    <w:rsid w:val="000B6DE7"/>
    <w:rsid w:val="000B719B"/>
    <w:rsid w:val="000C24B2"/>
    <w:rsid w:val="000C4ABC"/>
    <w:rsid w:val="000D5588"/>
    <w:rsid w:val="000D5D8D"/>
    <w:rsid w:val="000E2D1C"/>
    <w:rsid w:val="000E5B1C"/>
    <w:rsid w:val="000E5DC3"/>
    <w:rsid w:val="000F1DB6"/>
    <w:rsid w:val="000F4907"/>
    <w:rsid w:val="000F5711"/>
    <w:rsid w:val="000F6511"/>
    <w:rsid w:val="0011057C"/>
    <w:rsid w:val="00110625"/>
    <w:rsid w:val="00110CCB"/>
    <w:rsid w:val="0011165C"/>
    <w:rsid w:val="00115867"/>
    <w:rsid w:val="0012301A"/>
    <w:rsid w:val="001320AC"/>
    <w:rsid w:val="00132400"/>
    <w:rsid w:val="0013604D"/>
    <w:rsid w:val="0013656E"/>
    <w:rsid w:val="001376E6"/>
    <w:rsid w:val="0014684C"/>
    <w:rsid w:val="00150302"/>
    <w:rsid w:val="0015165C"/>
    <w:rsid w:val="001519B7"/>
    <w:rsid w:val="00152CA2"/>
    <w:rsid w:val="00154BA4"/>
    <w:rsid w:val="00163573"/>
    <w:rsid w:val="0016409E"/>
    <w:rsid w:val="0016744B"/>
    <w:rsid w:val="001725FF"/>
    <w:rsid w:val="00174F26"/>
    <w:rsid w:val="00193C31"/>
    <w:rsid w:val="001940D3"/>
    <w:rsid w:val="00194D5E"/>
    <w:rsid w:val="001A1212"/>
    <w:rsid w:val="001A3260"/>
    <w:rsid w:val="001A636A"/>
    <w:rsid w:val="001A7BF0"/>
    <w:rsid w:val="001B18E5"/>
    <w:rsid w:val="001B2B60"/>
    <w:rsid w:val="001B4624"/>
    <w:rsid w:val="001C3CD7"/>
    <w:rsid w:val="001C7AA1"/>
    <w:rsid w:val="001D0D81"/>
    <w:rsid w:val="001D7D4A"/>
    <w:rsid w:val="001E05FB"/>
    <w:rsid w:val="001E2B8D"/>
    <w:rsid w:val="001E68E3"/>
    <w:rsid w:val="001E74C5"/>
    <w:rsid w:val="001F4C88"/>
    <w:rsid w:val="001F7079"/>
    <w:rsid w:val="00200287"/>
    <w:rsid w:val="00200A98"/>
    <w:rsid w:val="0020157D"/>
    <w:rsid w:val="00202C04"/>
    <w:rsid w:val="00204DB7"/>
    <w:rsid w:val="00205822"/>
    <w:rsid w:val="002275D4"/>
    <w:rsid w:val="00232369"/>
    <w:rsid w:val="002369C6"/>
    <w:rsid w:val="0025076B"/>
    <w:rsid w:val="002566B7"/>
    <w:rsid w:val="0026400F"/>
    <w:rsid w:val="00265EC4"/>
    <w:rsid w:val="002722F2"/>
    <w:rsid w:val="00273AB4"/>
    <w:rsid w:val="002836FE"/>
    <w:rsid w:val="002841F9"/>
    <w:rsid w:val="002851B8"/>
    <w:rsid w:val="00291AAC"/>
    <w:rsid w:val="00292CB9"/>
    <w:rsid w:val="00293A51"/>
    <w:rsid w:val="002954C7"/>
    <w:rsid w:val="002A0C50"/>
    <w:rsid w:val="002A5C9C"/>
    <w:rsid w:val="002A60BD"/>
    <w:rsid w:val="002A676B"/>
    <w:rsid w:val="002B28EA"/>
    <w:rsid w:val="002C1403"/>
    <w:rsid w:val="002C1490"/>
    <w:rsid w:val="002C1672"/>
    <w:rsid w:val="002C72B9"/>
    <w:rsid w:val="002D4C57"/>
    <w:rsid w:val="002E0940"/>
    <w:rsid w:val="002E3F82"/>
    <w:rsid w:val="002F04F9"/>
    <w:rsid w:val="002F18C3"/>
    <w:rsid w:val="002F4D7E"/>
    <w:rsid w:val="002F58A5"/>
    <w:rsid w:val="002F65FC"/>
    <w:rsid w:val="003150F6"/>
    <w:rsid w:val="00315165"/>
    <w:rsid w:val="0032145C"/>
    <w:rsid w:val="00327BC6"/>
    <w:rsid w:val="003343AE"/>
    <w:rsid w:val="0033443A"/>
    <w:rsid w:val="003351A1"/>
    <w:rsid w:val="003431BD"/>
    <w:rsid w:val="00346096"/>
    <w:rsid w:val="00346944"/>
    <w:rsid w:val="00346B2C"/>
    <w:rsid w:val="0035225B"/>
    <w:rsid w:val="00354F6D"/>
    <w:rsid w:val="00363AF5"/>
    <w:rsid w:val="00363C92"/>
    <w:rsid w:val="0036460B"/>
    <w:rsid w:val="00365270"/>
    <w:rsid w:val="003670F6"/>
    <w:rsid w:val="0037261E"/>
    <w:rsid w:val="00372E1A"/>
    <w:rsid w:val="00384823"/>
    <w:rsid w:val="00391772"/>
    <w:rsid w:val="003922F5"/>
    <w:rsid w:val="00392FF8"/>
    <w:rsid w:val="0039376C"/>
    <w:rsid w:val="003972F1"/>
    <w:rsid w:val="003977F5"/>
    <w:rsid w:val="003A3326"/>
    <w:rsid w:val="003A6BA0"/>
    <w:rsid w:val="003B03DB"/>
    <w:rsid w:val="003B0564"/>
    <w:rsid w:val="003B22D9"/>
    <w:rsid w:val="003B3009"/>
    <w:rsid w:val="003B464B"/>
    <w:rsid w:val="003B4AB5"/>
    <w:rsid w:val="003C0DC8"/>
    <w:rsid w:val="003C2D1D"/>
    <w:rsid w:val="003C4427"/>
    <w:rsid w:val="003C6EED"/>
    <w:rsid w:val="003D4EB3"/>
    <w:rsid w:val="003D52D4"/>
    <w:rsid w:val="003E13EB"/>
    <w:rsid w:val="003F007B"/>
    <w:rsid w:val="003F03DC"/>
    <w:rsid w:val="003F3FBD"/>
    <w:rsid w:val="003F5DA8"/>
    <w:rsid w:val="003F61A6"/>
    <w:rsid w:val="003F737F"/>
    <w:rsid w:val="003F7F4F"/>
    <w:rsid w:val="00405E77"/>
    <w:rsid w:val="0041442A"/>
    <w:rsid w:val="004251CB"/>
    <w:rsid w:val="00433FA5"/>
    <w:rsid w:val="004366DB"/>
    <w:rsid w:val="00436ABF"/>
    <w:rsid w:val="00445442"/>
    <w:rsid w:val="00447707"/>
    <w:rsid w:val="00452AB8"/>
    <w:rsid w:val="00453D20"/>
    <w:rsid w:val="0045778C"/>
    <w:rsid w:val="00461830"/>
    <w:rsid w:val="004634A8"/>
    <w:rsid w:val="00463BC1"/>
    <w:rsid w:val="0046686C"/>
    <w:rsid w:val="004742EC"/>
    <w:rsid w:val="00480C7E"/>
    <w:rsid w:val="00482EEE"/>
    <w:rsid w:val="00487762"/>
    <w:rsid w:val="004877C3"/>
    <w:rsid w:val="0049266F"/>
    <w:rsid w:val="00493146"/>
    <w:rsid w:val="004950C1"/>
    <w:rsid w:val="004952A7"/>
    <w:rsid w:val="00495FE6"/>
    <w:rsid w:val="004A061C"/>
    <w:rsid w:val="004A262F"/>
    <w:rsid w:val="004B47FC"/>
    <w:rsid w:val="004B5ABB"/>
    <w:rsid w:val="004B6E9C"/>
    <w:rsid w:val="004C06A1"/>
    <w:rsid w:val="004C3EAC"/>
    <w:rsid w:val="004D3A0F"/>
    <w:rsid w:val="004D4AA7"/>
    <w:rsid w:val="004D6FF2"/>
    <w:rsid w:val="004E2CB6"/>
    <w:rsid w:val="004E424B"/>
    <w:rsid w:val="004E62D7"/>
    <w:rsid w:val="004E7167"/>
    <w:rsid w:val="004F7183"/>
    <w:rsid w:val="00500F46"/>
    <w:rsid w:val="0050650D"/>
    <w:rsid w:val="0051091D"/>
    <w:rsid w:val="00514334"/>
    <w:rsid w:val="00515AAC"/>
    <w:rsid w:val="00516061"/>
    <w:rsid w:val="00521AE8"/>
    <w:rsid w:val="005222B7"/>
    <w:rsid w:val="00522A41"/>
    <w:rsid w:val="00522BB7"/>
    <w:rsid w:val="0053340B"/>
    <w:rsid w:val="00533F71"/>
    <w:rsid w:val="00534EF1"/>
    <w:rsid w:val="0053600D"/>
    <w:rsid w:val="005363A2"/>
    <w:rsid w:val="005439F6"/>
    <w:rsid w:val="0054552B"/>
    <w:rsid w:val="00550D81"/>
    <w:rsid w:val="00552842"/>
    <w:rsid w:val="005649D3"/>
    <w:rsid w:val="0056744B"/>
    <w:rsid w:val="00570CC3"/>
    <w:rsid w:val="0057565E"/>
    <w:rsid w:val="00580782"/>
    <w:rsid w:val="0058356C"/>
    <w:rsid w:val="00584B80"/>
    <w:rsid w:val="00585E8C"/>
    <w:rsid w:val="00586D62"/>
    <w:rsid w:val="00590991"/>
    <w:rsid w:val="00592435"/>
    <w:rsid w:val="005951B3"/>
    <w:rsid w:val="005A0F32"/>
    <w:rsid w:val="005A23E4"/>
    <w:rsid w:val="005A2578"/>
    <w:rsid w:val="005A7973"/>
    <w:rsid w:val="005A7ABC"/>
    <w:rsid w:val="005C482B"/>
    <w:rsid w:val="005C6C58"/>
    <w:rsid w:val="005D02C1"/>
    <w:rsid w:val="005D0F6A"/>
    <w:rsid w:val="005D29C8"/>
    <w:rsid w:val="005D4E25"/>
    <w:rsid w:val="005D533A"/>
    <w:rsid w:val="005D631A"/>
    <w:rsid w:val="005D6F1F"/>
    <w:rsid w:val="005E097F"/>
    <w:rsid w:val="005E4DE2"/>
    <w:rsid w:val="005E59A1"/>
    <w:rsid w:val="005F194E"/>
    <w:rsid w:val="005F5463"/>
    <w:rsid w:val="005F5795"/>
    <w:rsid w:val="005F6FF3"/>
    <w:rsid w:val="006040C3"/>
    <w:rsid w:val="006105D5"/>
    <w:rsid w:val="00614253"/>
    <w:rsid w:val="00615887"/>
    <w:rsid w:val="0061791A"/>
    <w:rsid w:val="006264C3"/>
    <w:rsid w:val="006278CD"/>
    <w:rsid w:val="006345AF"/>
    <w:rsid w:val="00635657"/>
    <w:rsid w:val="00640615"/>
    <w:rsid w:val="00641F35"/>
    <w:rsid w:val="00643854"/>
    <w:rsid w:val="006439DF"/>
    <w:rsid w:val="00644536"/>
    <w:rsid w:val="00650DA0"/>
    <w:rsid w:val="00651873"/>
    <w:rsid w:val="00657C0B"/>
    <w:rsid w:val="006609F8"/>
    <w:rsid w:val="00680EA0"/>
    <w:rsid w:val="00683FAC"/>
    <w:rsid w:val="00690285"/>
    <w:rsid w:val="006902A7"/>
    <w:rsid w:val="0069136D"/>
    <w:rsid w:val="0069268A"/>
    <w:rsid w:val="00693D2E"/>
    <w:rsid w:val="00696A4E"/>
    <w:rsid w:val="006A0584"/>
    <w:rsid w:val="006A3084"/>
    <w:rsid w:val="006A40C9"/>
    <w:rsid w:val="006A79C3"/>
    <w:rsid w:val="006B32BF"/>
    <w:rsid w:val="006B4AC5"/>
    <w:rsid w:val="006B5668"/>
    <w:rsid w:val="006C0E86"/>
    <w:rsid w:val="006C35E5"/>
    <w:rsid w:val="006D16D9"/>
    <w:rsid w:val="006D2FF2"/>
    <w:rsid w:val="006E4296"/>
    <w:rsid w:val="006F3B16"/>
    <w:rsid w:val="006F4498"/>
    <w:rsid w:val="007104D0"/>
    <w:rsid w:val="00716421"/>
    <w:rsid w:val="007212F7"/>
    <w:rsid w:val="0072566E"/>
    <w:rsid w:val="0074732D"/>
    <w:rsid w:val="00753872"/>
    <w:rsid w:val="00754768"/>
    <w:rsid w:val="00756EB2"/>
    <w:rsid w:val="0076140B"/>
    <w:rsid w:val="00765DA1"/>
    <w:rsid w:val="00766F6B"/>
    <w:rsid w:val="00770625"/>
    <w:rsid w:val="00772DE9"/>
    <w:rsid w:val="007823A6"/>
    <w:rsid w:val="00783916"/>
    <w:rsid w:val="00790995"/>
    <w:rsid w:val="00790DCB"/>
    <w:rsid w:val="0079418E"/>
    <w:rsid w:val="007A0188"/>
    <w:rsid w:val="007A217F"/>
    <w:rsid w:val="007A40EC"/>
    <w:rsid w:val="007A42CF"/>
    <w:rsid w:val="007A5584"/>
    <w:rsid w:val="007B0B5E"/>
    <w:rsid w:val="007B516E"/>
    <w:rsid w:val="007B5EB3"/>
    <w:rsid w:val="007B66F6"/>
    <w:rsid w:val="007C0027"/>
    <w:rsid w:val="007C0995"/>
    <w:rsid w:val="007C1AAF"/>
    <w:rsid w:val="007C24AA"/>
    <w:rsid w:val="007C36CB"/>
    <w:rsid w:val="007C5343"/>
    <w:rsid w:val="007C635E"/>
    <w:rsid w:val="007D0B89"/>
    <w:rsid w:val="007D1098"/>
    <w:rsid w:val="007D21B2"/>
    <w:rsid w:val="007E2C18"/>
    <w:rsid w:val="007E2D33"/>
    <w:rsid w:val="007F26C1"/>
    <w:rsid w:val="007F3FA7"/>
    <w:rsid w:val="007F6185"/>
    <w:rsid w:val="007F7BFD"/>
    <w:rsid w:val="008002F6"/>
    <w:rsid w:val="0080166A"/>
    <w:rsid w:val="008035E8"/>
    <w:rsid w:val="00806038"/>
    <w:rsid w:val="00807326"/>
    <w:rsid w:val="008128E9"/>
    <w:rsid w:val="00814AD6"/>
    <w:rsid w:val="00825735"/>
    <w:rsid w:val="00835728"/>
    <w:rsid w:val="00835BA1"/>
    <w:rsid w:val="00835EE5"/>
    <w:rsid w:val="0084382C"/>
    <w:rsid w:val="00844FC2"/>
    <w:rsid w:val="00846DFA"/>
    <w:rsid w:val="008504B4"/>
    <w:rsid w:val="008548C1"/>
    <w:rsid w:val="00856801"/>
    <w:rsid w:val="00863DCB"/>
    <w:rsid w:val="00867969"/>
    <w:rsid w:val="0087202B"/>
    <w:rsid w:val="00873B49"/>
    <w:rsid w:val="00876CE1"/>
    <w:rsid w:val="008803BD"/>
    <w:rsid w:val="00885968"/>
    <w:rsid w:val="0089194C"/>
    <w:rsid w:val="0089209D"/>
    <w:rsid w:val="00893D82"/>
    <w:rsid w:val="00893E27"/>
    <w:rsid w:val="00897431"/>
    <w:rsid w:val="008A1EC5"/>
    <w:rsid w:val="008A30EA"/>
    <w:rsid w:val="008A3157"/>
    <w:rsid w:val="008C3DF6"/>
    <w:rsid w:val="008D0114"/>
    <w:rsid w:val="008E397B"/>
    <w:rsid w:val="008E4684"/>
    <w:rsid w:val="008E4BDC"/>
    <w:rsid w:val="008E5226"/>
    <w:rsid w:val="008F16F1"/>
    <w:rsid w:val="008F5908"/>
    <w:rsid w:val="00904A80"/>
    <w:rsid w:val="0090587F"/>
    <w:rsid w:val="009079F4"/>
    <w:rsid w:val="00914995"/>
    <w:rsid w:val="0094053B"/>
    <w:rsid w:val="00946A9F"/>
    <w:rsid w:val="00953B0D"/>
    <w:rsid w:val="009575EA"/>
    <w:rsid w:val="009674EA"/>
    <w:rsid w:val="009824C0"/>
    <w:rsid w:val="00983AB1"/>
    <w:rsid w:val="0098755D"/>
    <w:rsid w:val="00991B30"/>
    <w:rsid w:val="00992268"/>
    <w:rsid w:val="0099292F"/>
    <w:rsid w:val="009A4489"/>
    <w:rsid w:val="009A53B3"/>
    <w:rsid w:val="009B0B93"/>
    <w:rsid w:val="009B3CDF"/>
    <w:rsid w:val="009B5C4E"/>
    <w:rsid w:val="009B78E7"/>
    <w:rsid w:val="009C1459"/>
    <w:rsid w:val="009C27B5"/>
    <w:rsid w:val="009C341A"/>
    <w:rsid w:val="009C4EC8"/>
    <w:rsid w:val="009C6AAC"/>
    <w:rsid w:val="009D0128"/>
    <w:rsid w:val="009D0F8F"/>
    <w:rsid w:val="009D289A"/>
    <w:rsid w:val="009D6695"/>
    <w:rsid w:val="009E14DD"/>
    <w:rsid w:val="009E1773"/>
    <w:rsid w:val="009E2A62"/>
    <w:rsid w:val="009E4836"/>
    <w:rsid w:val="009E6064"/>
    <w:rsid w:val="009E689E"/>
    <w:rsid w:val="009F49C3"/>
    <w:rsid w:val="009F58E4"/>
    <w:rsid w:val="00A03585"/>
    <w:rsid w:val="00A0361A"/>
    <w:rsid w:val="00A07CD8"/>
    <w:rsid w:val="00A1498D"/>
    <w:rsid w:val="00A149A5"/>
    <w:rsid w:val="00A14BBA"/>
    <w:rsid w:val="00A21236"/>
    <w:rsid w:val="00A249F7"/>
    <w:rsid w:val="00A40BEA"/>
    <w:rsid w:val="00A455CA"/>
    <w:rsid w:val="00A47412"/>
    <w:rsid w:val="00A47984"/>
    <w:rsid w:val="00A6087C"/>
    <w:rsid w:val="00A61256"/>
    <w:rsid w:val="00A631FD"/>
    <w:rsid w:val="00A67084"/>
    <w:rsid w:val="00A725FC"/>
    <w:rsid w:val="00A7507A"/>
    <w:rsid w:val="00A75674"/>
    <w:rsid w:val="00A76208"/>
    <w:rsid w:val="00A84B07"/>
    <w:rsid w:val="00A87DCE"/>
    <w:rsid w:val="00A93D3D"/>
    <w:rsid w:val="00A95E6B"/>
    <w:rsid w:val="00A97089"/>
    <w:rsid w:val="00A97EA5"/>
    <w:rsid w:val="00AA13A8"/>
    <w:rsid w:val="00AA2CD9"/>
    <w:rsid w:val="00AA4911"/>
    <w:rsid w:val="00AA5011"/>
    <w:rsid w:val="00AB3028"/>
    <w:rsid w:val="00AC1F6E"/>
    <w:rsid w:val="00AC4DE9"/>
    <w:rsid w:val="00AC654C"/>
    <w:rsid w:val="00AC6B8E"/>
    <w:rsid w:val="00AC7983"/>
    <w:rsid w:val="00AD018D"/>
    <w:rsid w:val="00AD3466"/>
    <w:rsid w:val="00AD4916"/>
    <w:rsid w:val="00AD63B6"/>
    <w:rsid w:val="00AD7AF0"/>
    <w:rsid w:val="00AE0D1D"/>
    <w:rsid w:val="00AE1AA8"/>
    <w:rsid w:val="00AE30A9"/>
    <w:rsid w:val="00AE65D7"/>
    <w:rsid w:val="00AE6EA9"/>
    <w:rsid w:val="00AE7106"/>
    <w:rsid w:val="00AF1C6E"/>
    <w:rsid w:val="00AF3F1B"/>
    <w:rsid w:val="00AF4A50"/>
    <w:rsid w:val="00AF5F91"/>
    <w:rsid w:val="00AF64A6"/>
    <w:rsid w:val="00B027C1"/>
    <w:rsid w:val="00B03BB2"/>
    <w:rsid w:val="00B04D46"/>
    <w:rsid w:val="00B07D62"/>
    <w:rsid w:val="00B10687"/>
    <w:rsid w:val="00B10895"/>
    <w:rsid w:val="00B12BE2"/>
    <w:rsid w:val="00B13260"/>
    <w:rsid w:val="00B15FED"/>
    <w:rsid w:val="00B22376"/>
    <w:rsid w:val="00B224B0"/>
    <w:rsid w:val="00B25E77"/>
    <w:rsid w:val="00B270C3"/>
    <w:rsid w:val="00B31D3F"/>
    <w:rsid w:val="00B42C55"/>
    <w:rsid w:val="00B4322F"/>
    <w:rsid w:val="00B47E45"/>
    <w:rsid w:val="00B56571"/>
    <w:rsid w:val="00B62ED9"/>
    <w:rsid w:val="00B64A39"/>
    <w:rsid w:val="00B650B0"/>
    <w:rsid w:val="00B703B9"/>
    <w:rsid w:val="00B8713B"/>
    <w:rsid w:val="00B93799"/>
    <w:rsid w:val="00B9623D"/>
    <w:rsid w:val="00BA6CB9"/>
    <w:rsid w:val="00BA731F"/>
    <w:rsid w:val="00BB088C"/>
    <w:rsid w:val="00BB1A18"/>
    <w:rsid w:val="00BC32F7"/>
    <w:rsid w:val="00BD5AD4"/>
    <w:rsid w:val="00BD6417"/>
    <w:rsid w:val="00BE01C7"/>
    <w:rsid w:val="00BE11FA"/>
    <w:rsid w:val="00BF302C"/>
    <w:rsid w:val="00BF6A5D"/>
    <w:rsid w:val="00C00D4B"/>
    <w:rsid w:val="00C021D5"/>
    <w:rsid w:val="00C02327"/>
    <w:rsid w:val="00C04116"/>
    <w:rsid w:val="00C139F4"/>
    <w:rsid w:val="00C22A3B"/>
    <w:rsid w:val="00C234E3"/>
    <w:rsid w:val="00C25083"/>
    <w:rsid w:val="00C26167"/>
    <w:rsid w:val="00C2718C"/>
    <w:rsid w:val="00C2798F"/>
    <w:rsid w:val="00C34B81"/>
    <w:rsid w:val="00C34FE5"/>
    <w:rsid w:val="00C370E4"/>
    <w:rsid w:val="00C40923"/>
    <w:rsid w:val="00C462C4"/>
    <w:rsid w:val="00C50CE5"/>
    <w:rsid w:val="00C520CA"/>
    <w:rsid w:val="00C5563D"/>
    <w:rsid w:val="00C55CF7"/>
    <w:rsid w:val="00C576F7"/>
    <w:rsid w:val="00C62997"/>
    <w:rsid w:val="00C63BF8"/>
    <w:rsid w:val="00C66064"/>
    <w:rsid w:val="00C703E8"/>
    <w:rsid w:val="00C70481"/>
    <w:rsid w:val="00C73A5C"/>
    <w:rsid w:val="00C74432"/>
    <w:rsid w:val="00C76594"/>
    <w:rsid w:val="00C76E63"/>
    <w:rsid w:val="00C8227F"/>
    <w:rsid w:val="00C85777"/>
    <w:rsid w:val="00C85A52"/>
    <w:rsid w:val="00C8765E"/>
    <w:rsid w:val="00C910FE"/>
    <w:rsid w:val="00C91FC6"/>
    <w:rsid w:val="00C92CA4"/>
    <w:rsid w:val="00C975D2"/>
    <w:rsid w:val="00C97992"/>
    <w:rsid w:val="00CA4A6C"/>
    <w:rsid w:val="00CB311C"/>
    <w:rsid w:val="00CB3A26"/>
    <w:rsid w:val="00CB6C12"/>
    <w:rsid w:val="00CC36A1"/>
    <w:rsid w:val="00CD691C"/>
    <w:rsid w:val="00CE7419"/>
    <w:rsid w:val="00CE7EA5"/>
    <w:rsid w:val="00CF76AE"/>
    <w:rsid w:val="00D05BF5"/>
    <w:rsid w:val="00D20263"/>
    <w:rsid w:val="00D2274A"/>
    <w:rsid w:val="00D32FE0"/>
    <w:rsid w:val="00D34FA8"/>
    <w:rsid w:val="00D354EC"/>
    <w:rsid w:val="00D37C55"/>
    <w:rsid w:val="00D428D4"/>
    <w:rsid w:val="00D50DA7"/>
    <w:rsid w:val="00D516D9"/>
    <w:rsid w:val="00D5555B"/>
    <w:rsid w:val="00D63778"/>
    <w:rsid w:val="00D64765"/>
    <w:rsid w:val="00D64ACB"/>
    <w:rsid w:val="00D65AD3"/>
    <w:rsid w:val="00D67EEC"/>
    <w:rsid w:val="00D71CE0"/>
    <w:rsid w:val="00D73C5B"/>
    <w:rsid w:val="00D77903"/>
    <w:rsid w:val="00D81537"/>
    <w:rsid w:val="00D82E6C"/>
    <w:rsid w:val="00D8708A"/>
    <w:rsid w:val="00D87F02"/>
    <w:rsid w:val="00D93E7F"/>
    <w:rsid w:val="00DA32B3"/>
    <w:rsid w:val="00DB06D2"/>
    <w:rsid w:val="00DB4FE8"/>
    <w:rsid w:val="00DB5E0F"/>
    <w:rsid w:val="00DB6A8A"/>
    <w:rsid w:val="00DB6AB2"/>
    <w:rsid w:val="00DC2BDE"/>
    <w:rsid w:val="00DC336E"/>
    <w:rsid w:val="00DD2F72"/>
    <w:rsid w:val="00DD4F1D"/>
    <w:rsid w:val="00DD5277"/>
    <w:rsid w:val="00DD550A"/>
    <w:rsid w:val="00DD769E"/>
    <w:rsid w:val="00DE0F62"/>
    <w:rsid w:val="00DE208B"/>
    <w:rsid w:val="00DF1D10"/>
    <w:rsid w:val="00DF2989"/>
    <w:rsid w:val="00E029DC"/>
    <w:rsid w:val="00E03F5B"/>
    <w:rsid w:val="00E06AB4"/>
    <w:rsid w:val="00E12DAC"/>
    <w:rsid w:val="00E161E6"/>
    <w:rsid w:val="00E202D3"/>
    <w:rsid w:val="00E203E4"/>
    <w:rsid w:val="00E215F0"/>
    <w:rsid w:val="00E246A9"/>
    <w:rsid w:val="00E309AA"/>
    <w:rsid w:val="00E36449"/>
    <w:rsid w:val="00E40D68"/>
    <w:rsid w:val="00E41B63"/>
    <w:rsid w:val="00E4296C"/>
    <w:rsid w:val="00E4388E"/>
    <w:rsid w:val="00E44CBF"/>
    <w:rsid w:val="00E4564F"/>
    <w:rsid w:val="00E45C10"/>
    <w:rsid w:val="00E45CEB"/>
    <w:rsid w:val="00E4729D"/>
    <w:rsid w:val="00E51748"/>
    <w:rsid w:val="00E564D4"/>
    <w:rsid w:val="00E60283"/>
    <w:rsid w:val="00E631E1"/>
    <w:rsid w:val="00E73BE4"/>
    <w:rsid w:val="00E757F1"/>
    <w:rsid w:val="00E8126E"/>
    <w:rsid w:val="00E8430D"/>
    <w:rsid w:val="00E86E4A"/>
    <w:rsid w:val="00E91EBC"/>
    <w:rsid w:val="00E931F4"/>
    <w:rsid w:val="00E93728"/>
    <w:rsid w:val="00E946CB"/>
    <w:rsid w:val="00EA088C"/>
    <w:rsid w:val="00EA4B3E"/>
    <w:rsid w:val="00EA6F8B"/>
    <w:rsid w:val="00EB614E"/>
    <w:rsid w:val="00EC1D24"/>
    <w:rsid w:val="00EC4D0B"/>
    <w:rsid w:val="00EC4E2D"/>
    <w:rsid w:val="00ED1024"/>
    <w:rsid w:val="00ED16CB"/>
    <w:rsid w:val="00EE4D34"/>
    <w:rsid w:val="00EF0BC8"/>
    <w:rsid w:val="00EF1A7B"/>
    <w:rsid w:val="00EF26F2"/>
    <w:rsid w:val="00EF632B"/>
    <w:rsid w:val="00EF7DB0"/>
    <w:rsid w:val="00F04133"/>
    <w:rsid w:val="00F042EF"/>
    <w:rsid w:val="00F04F33"/>
    <w:rsid w:val="00F060DC"/>
    <w:rsid w:val="00F06766"/>
    <w:rsid w:val="00F17F6F"/>
    <w:rsid w:val="00F20C9B"/>
    <w:rsid w:val="00F223DE"/>
    <w:rsid w:val="00F2351A"/>
    <w:rsid w:val="00F27228"/>
    <w:rsid w:val="00F31705"/>
    <w:rsid w:val="00F42FFF"/>
    <w:rsid w:val="00F44B15"/>
    <w:rsid w:val="00F50652"/>
    <w:rsid w:val="00F50F76"/>
    <w:rsid w:val="00F533D5"/>
    <w:rsid w:val="00F54573"/>
    <w:rsid w:val="00F56CF8"/>
    <w:rsid w:val="00F63133"/>
    <w:rsid w:val="00F67B45"/>
    <w:rsid w:val="00F70034"/>
    <w:rsid w:val="00F751EF"/>
    <w:rsid w:val="00F75A12"/>
    <w:rsid w:val="00F75F2E"/>
    <w:rsid w:val="00F77FC4"/>
    <w:rsid w:val="00F80F3F"/>
    <w:rsid w:val="00F83049"/>
    <w:rsid w:val="00F85B67"/>
    <w:rsid w:val="00F87641"/>
    <w:rsid w:val="00F90458"/>
    <w:rsid w:val="00F92223"/>
    <w:rsid w:val="00F97F51"/>
    <w:rsid w:val="00FA2209"/>
    <w:rsid w:val="00FA2F1F"/>
    <w:rsid w:val="00FB0519"/>
    <w:rsid w:val="00FB1AC6"/>
    <w:rsid w:val="00FB5B47"/>
    <w:rsid w:val="00FB600A"/>
    <w:rsid w:val="00FB70F5"/>
    <w:rsid w:val="00FC1B0B"/>
    <w:rsid w:val="00FC39C3"/>
    <w:rsid w:val="00FC403E"/>
    <w:rsid w:val="00FC7822"/>
    <w:rsid w:val="00FD0018"/>
    <w:rsid w:val="00FD2106"/>
    <w:rsid w:val="00FD215F"/>
    <w:rsid w:val="00FD2E59"/>
    <w:rsid w:val="00FD42B8"/>
    <w:rsid w:val="00FD46D2"/>
    <w:rsid w:val="00FE05E7"/>
    <w:rsid w:val="00FE0D82"/>
    <w:rsid w:val="00FE45A2"/>
    <w:rsid w:val="00FF2DC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6F07"/>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Bullet EY,Buletai,List Paragraph21,List Paragraph1,List Paragraph2,lp1,Bullet 1,Use Case List Paragraph,Numbering,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Bullet EY Diagrama,Buletai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ui-provider">
    <w:name w:val="ui-provider"/>
    <w:basedOn w:val="Numatytasispastraiposriftas"/>
    <w:rsid w:val="00CE7EA5"/>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qFormat/>
    <w:rsid w:val="008128E9"/>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8128E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59AF-AB36-4109-BD59-5FFA98697F2A}"/>
</file>

<file path=customXml/itemProps2.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3.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Pages>
  <Words>5938</Words>
  <Characters>3386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Indrė Žemaitė</cp:lastModifiedBy>
  <cp:revision>216</cp:revision>
  <dcterms:created xsi:type="dcterms:W3CDTF">2025-01-16T07:08:00Z</dcterms:created>
  <dcterms:modified xsi:type="dcterms:W3CDTF">2025-03-21T14:51:00Z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