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86A8" w14:textId="1F97346C" w:rsidR="00B71C78" w:rsidRPr="00B04DFC" w:rsidRDefault="00121DEE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</w:pPr>
      <w:bookmarkStart w:id="0" w:name="_Hlk95290276"/>
      <w:bookmarkStart w:id="1" w:name="_Hlk121724875"/>
      <w:r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 xml:space="preserve">2 </w:t>
      </w:r>
      <w:r w:rsidR="00B71C78" w:rsidRPr="00B04DFC"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>priedas</w:t>
      </w:r>
    </w:p>
    <w:p w14:paraId="6960BF82" w14:textId="77777777" w:rsidR="00B71C78" w:rsidRPr="00F47411" w:rsidRDefault="00B71C78" w:rsidP="00B71C78">
      <w:pPr>
        <w:spacing w:after="0"/>
        <w:ind w:left="5529"/>
        <w:jc w:val="right"/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</w:pPr>
    </w:p>
    <w:bookmarkEnd w:id="0"/>
    <w:p w14:paraId="70BDCF4E" w14:textId="77777777" w:rsidR="00400B9D" w:rsidRPr="00B71C78" w:rsidRDefault="00400B9D" w:rsidP="00B71C78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71C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</w:t>
      </w:r>
      <w:r w:rsidR="00C714BD" w:rsidRPr="00B71C7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os dalyviams </w:t>
      </w:r>
    </w:p>
    <w:p w14:paraId="3CC6E2A4" w14:textId="77777777" w:rsidR="00C714BD" w:rsidRPr="00C714BD" w:rsidRDefault="00C714BD" w:rsidP="00B71C78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F1786F" w14:textId="77777777" w:rsidR="00C714BD" w:rsidRPr="00400B9D" w:rsidRDefault="00C714BD" w:rsidP="00400B9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47647B" w14:textId="0819495E" w:rsidR="000F33D5" w:rsidRDefault="000F33D5" w:rsidP="000F3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Prašome atsakyti į šiuos klausimus </w:t>
      </w:r>
      <w:r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 ir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žemiau pateiktos formos lentelę su atsakymais pateikti CVP IS </w:t>
      </w:r>
      <w:r w:rsidR="00D7111E">
        <w:rPr>
          <w:rFonts w:ascii="Times New Roman" w:hAnsi="Times New Roman" w:cs="Times New Roman"/>
          <w:b/>
          <w:bCs/>
          <w:sz w:val="24"/>
          <w:szCs w:val="24"/>
        </w:rPr>
        <w:t>priemonėmis</w:t>
      </w:r>
      <w:r w:rsidR="005D3F5D">
        <w:rPr>
          <w:rFonts w:ascii="Times New Roman" w:hAnsi="Times New Roman" w:cs="Times New Roman"/>
          <w:sz w:val="24"/>
          <w:szCs w:val="24"/>
        </w:rPr>
        <w:t>.</w:t>
      </w:r>
    </w:p>
    <w:p w14:paraId="653F080E" w14:textId="77777777" w:rsidR="005F57B2" w:rsidRDefault="005F57B2" w:rsidP="000F3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617FE" w14:textId="31A201EF" w:rsidR="000B6E1D" w:rsidRPr="005F57B2" w:rsidRDefault="000F33D5" w:rsidP="000F33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Klausimai tiekėjams </w:t>
      </w:r>
      <w:r w:rsidRPr="005F57B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6F2D58">
        <w:rPr>
          <w:rFonts w:ascii="Times New Roman" w:hAnsi="Times New Roman" w:cs="Times New Roman"/>
          <w:bCs/>
          <w:sz w:val="24"/>
          <w:szCs w:val="24"/>
        </w:rPr>
        <w:t>275 vnt. perspėjimo sirenų įrengimo.</w:t>
      </w:r>
    </w:p>
    <w:p w14:paraId="5552F197" w14:textId="77777777" w:rsidR="000F33D5" w:rsidRDefault="000F33D5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E42D024" w14:textId="77777777" w:rsidR="00C714BD" w:rsidRPr="00C714BD" w:rsidRDefault="00C714BD" w:rsidP="00400B9D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551"/>
      </w:tblGrid>
      <w:tr w:rsidR="00400B9D" w:rsidRPr="00400B9D" w14:paraId="6ECB358F" w14:textId="77777777" w:rsidTr="00B04DFC">
        <w:trPr>
          <w:trHeight w:val="618"/>
        </w:trPr>
        <w:tc>
          <w:tcPr>
            <w:tcW w:w="709" w:type="dxa"/>
          </w:tcPr>
          <w:p w14:paraId="0437A842" w14:textId="77777777" w:rsidR="00400B9D" w:rsidRPr="00400B9D" w:rsidRDefault="00400B9D" w:rsidP="00400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21" w:type="dxa"/>
          </w:tcPr>
          <w:p w14:paraId="663EA1C6" w14:textId="77777777" w:rsidR="00400B9D" w:rsidRPr="00400B9D" w:rsidRDefault="00400B9D" w:rsidP="00400B9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551" w:type="dxa"/>
          </w:tcPr>
          <w:p w14:paraId="0BD112CF" w14:textId="77777777" w:rsidR="00400B9D" w:rsidRPr="00B04DFC" w:rsidRDefault="00400B9D" w:rsidP="00400B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DFC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3B48DD" w:rsidRPr="00400B9D" w14:paraId="3B985292" w14:textId="77777777" w:rsidTr="00B04DFC">
        <w:trPr>
          <w:trHeight w:val="481"/>
        </w:trPr>
        <w:tc>
          <w:tcPr>
            <w:tcW w:w="709" w:type="dxa"/>
          </w:tcPr>
          <w:p w14:paraId="774E50A5" w14:textId="77777777" w:rsidR="003B48DD" w:rsidRPr="00FA2D82" w:rsidRDefault="003B48DD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278D29D" w14:textId="2F7EA679" w:rsidR="003B48DD" w:rsidRPr="00400B9D" w:rsidRDefault="003B48DD" w:rsidP="003B48D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80F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B8480F">
              <w:rPr>
                <w:rFonts w:ascii="Times New Roman" w:hAnsi="Times New Roman" w:cs="Times New Roman"/>
                <w:sz w:val="24"/>
                <w:szCs w:val="24"/>
              </w:rPr>
              <w:t>neriboja konkurencijos?</w:t>
            </w:r>
          </w:p>
        </w:tc>
        <w:tc>
          <w:tcPr>
            <w:tcW w:w="2551" w:type="dxa"/>
          </w:tcPr>
          <w:p w14:paraId="40349080" w14:textId="77777777" w:rsidR="003B48DD" w:rsidRPr="00400B9D" w:rsidRDefault="003B48DD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2D82" w:rsidRPr="00FA2D82" w14:paraId="268C8941" w14:textId="77777777" w:rsidTr="00B04DFC">
        <w:tc>
          <w:tcPr>
            <w:tcW w:w="709" w:type="dxa"/>
          </w:tcPr>
          <w:p w14:paraId="04D2AF28" w14:textId="53745397" w:rsidR="003B48DD" w:rsidRPr="008067DC" w:rsidRDefault="003B48DD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6521" w:type="dxa"/>
          </w:tcPr>
          <w:p w14:paraId="21963CEB" w14:textId="009DF1EA" w:rsidR="003B48DD" w:rsidRPr="00FA2D82" w:rsidRDefault="003B48DD" w:rsidP="003B48D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techninė specifikacija yra pakankamai išsami ir aiški? </w:t>
            </w:r>
          </w:p>
        </w:tc>
        <w:tc>
          <w:tcPr>
            <w:tcW w:w="2551" w:type="dxa"/>
          </w:tcPr>
          <w:p w14:paraId="1BABBD5E" w14:textId="77777777" w:rsidR="003B48DD" w:rsidRPr="00FA2D82" w:rsidRDefault="003B48DD" w:rsidP="003B48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48DD" w:rsidRPr="00400B9D" w14:paraId="502077F5" w14:textId="77777777" w:rsidTr="00B04DFC">
        <w:tc>
          <w:tcPr>
            <w:tcW w:w="709" w:type="dxa"/>
          </w:tcPr>
          <w:p w14:paraId="1138EAC5" w14:textId="30B7AC7C" w:rsidR="003B48DD" w:rsidRPr="00FA2D82" w:rsidRDefault="003B48DD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9338B8" w14:textId="02AC4D24" w:rsidR="003B48DD" w:rsidRPr="00400B9D" w:rsidRDefault="003B48DD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pastabų, klausimų technin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ei 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specifikacij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5DF3CAAD" w14:textId="1B446493" w:rsidR="003B48DD" w:rsidRPr="006831A5" w:rsidRDefault="003B48DD" w:rsidP="009470B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619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Prašome pateikti argumentuotas pastabas bei konkrečių techninės specifikacijos punktų pakeitimus/patikslinimus, kurie suteiktų galimybę Jūsų įmonei pasiūlyti techninės specifikacijos reikalavimų visumą atitinkančias prekes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CB334E6" w14:textId="77777777" w:rsidR="003B48DD" w:rsidRPr="00400B9D" w:rsidRDefault="003B48DD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14488" w14:textId="77777777" w:rsidR="003B48DD" w:rsidRPr="00400B9D" w:rsidRDefault="003B48DD" w:rsidP="003B48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EDB50" w14:textId="77777777" w:rsidR="003B48DD" w:rsidRPr="00400B9D" w:rsidRDefault="003B48DD" w:rsidP="003B48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DD" w:rsidRPr="00400B9D" w14:paraId="151BF993" w14:textId="77777777" w:rsidTr="00B04DFC">
        <w:tc>
          <w:tcPr>
            <w:tcW w:w="709" w:type="dxa"/>
          </w:tcPr>
          <w:p w14:paraId="6F606F71" w14:textId="7B18E841" w:rsidR="003B48DD" w:rsidRPr="00FA2D82" w:rsidRDefault="003B48DD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A0428D" w14:textId="080D0203" w:rsidR="003B48DD" w:rsidRDefault="003B48DD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standartinė 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Jūsų siūlom</w:t>
            </w:r>
            <w:r w:rsidR="0080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ų Prekių ir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80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aslaugų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(su PVM)?</w:t>
            </w:r>
          </w:p>
          <w:p w14:paraId="183A36BA" w14:textId="3E17AA29" w:rsidR="009C32B3" w:rsidRPr="009C32B3" w:rsidRDefault="009C32B3" w:rsidP="009C32B3">
            <w:pPr>
              <w:pStyle w:val="Sraopastraipa"/>
              <w:numPr>
                <w:ilvl w:val="0"/>
                <w:numId w:val="5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 montavimo konstruktyvas – ant plokščio stogo;</w:t>
            </w:r>
          </w:p>
          <w:p w14:paraId="72FDBBD1" w14:textId="77777777" w:rsidR="009C32B3" w:rsidRDefault="009C32B3" w:rsidP="009C32B3">
            <w:pPr>
              <w:pStyle w:val="Sraopastraipa"/>
              <w:numPr>
                <w:ilvl w:val="0"/>
                <w:numId w:val="5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 montavimo konstruktyvas – prie sienos;</w:t>
            </w:r>
          </w:p>
          <w:p w14:paraId="785FE30E" w14:textId="15CCF5C8" w:rsidR="009C32B3" w:rsidRPr="009C32B3" w:rsidRDefault="009C32B3" w:rsidP="009C32B3">
            <w:pPr>
              <w:pStyle w:val="Sraopastraipa"/>
              <w:numPr>
                <w:ilvl w:val="0"/>
                <w:numId w:val="5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 montavimo konstruktyvas - stulpas</w:t>
            </w:r>
          </w:p>
          <w:p w14:paraId="5C2608D7" w14:textId="12E3F1EB" w:rsidR="003B48DD" w:rsidRPr="003E4420" w:rsidRDefault="003B48DD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Jeigu nėra standartinės kainos, nurodykite, prašome, koki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galėtų būti techninės specifikacijos reikalavimus atitinkanči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os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prek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ės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kain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3E44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(Eur su PVM).</w:t>
            </w:r>
          </w:p>
        </w:tc>
        <w:tc>
          <w:tcPr>
            <w:tcW w:w="2551" w:type="dxa"/>
          </w:tcPr>
          <w:p w14:paraId="3A2E1658" w14:textId="77777777" w:rsidR="003B48DD" w:rsidRPr="00400B9D" w:rsidRDefault="003B48DD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DD" w:rsidRPr="00400B9D" w14:paraId="0E1DF550" w14:textId="77777777" w:rsidTr="00B04DFC">
        <w:tc>
          <w:tcPr>
            <w:tcW w:w="709" w:type="dxa"/>
          </w:tcPr>
          <w:p w14:paraId="6D423A71" w14:textId="364888DF" w:rsidR="003B48DD" w:rsidRPr="00FA2D82" w:rsidRDefault="003B48DD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0C8EA2D" w14:textId="2A070E78" w:rsidR="003B48DD" w:rsidRPr="00400B9D" w:rsidRDefault="003B48DD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Kokia yra standartinė gamintojo suteikiama garantija </w:t>
            </w:r>
            <w:r w:rsidR="0080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prekei ir 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0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aslaugai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56CC9431" w14:textId="0B8374A7" w:rsidR="003B48DD" w:rsidRPr="00400B9D" w:rsidRDefault="003B48DD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kt.)?</w:t>
            </w:r>
          </w:p>
        </w:tc>
        <w:tc>
          <w:tcPr>
            <w:tcW w:w="2551" w:type="dxa"/>
          </w:tcPr>
          <w:p w14:paraId="015DFF76" w14:textId="77777777" w:rsidR="003B48DD" w:rsidRPr="00400B9D" w:rsidRDefault="003B48DD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DD" w:rsidRPr="00400B9D" w14:paraId="4DABAAA7" w14:textId="77777777" w:rsidTr="00B04DFC">
        <w:tc>
          <w:tcPr>
            <w:tcW w:w="709" w:type="dxa"/>
          </w:tcPr>
          <w:p w14:paraId="11D03BB1" w14:textId="17B7A3F0" w:rsidR="003B48DD" w:rsidRPr="00FA2D82" w:rsidRDefault="003B48DD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3427C40" w14:textId="77777777" w:rsidR="003B48DD" w:rsidRDefault="003B48DD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</w:t>
            </w:r>
            <w:r w:rsidR="00A85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C22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rekių</w:t>
            </w:r>
            <w:r w:rsidRPr="00400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B9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pristatymo</w:t>
            </w:r>
            <w:r w:rsidR="008067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ir Paslaugų suteikimo</w:t>
            </w: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terminas būtų optimalus?</w:t>
            </w:r>
          </w:p>
          <w:p w14:paraId="65FFA0C2" w14:textId="77777777" w:rsidR="00D523B6" w:rsidRDefault="00D523B6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Jei sutarties įgyvendinimo terminas įtakuoja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Prekių ir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Paslaugų</w:t>
            </w:r>
            <w:r w:rsidRPr="00400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odarai </w:t>
            </w:r>
            <w:r w:rsidRPr="00D52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prašymas pateikti informaciją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procentaliai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keičiasi kainodara (pateikta 4 punkte), jei sutarties trukmė:</w:t>
            </w:r>
          </w:p>
          <w:p w14:paraId="442E081A" w14:textId="77777777" w:rsidR="00D523B6" w:rsidRDefault="00D523B6" w:rsidP="00D523B6">
            <w:pPr>
              <w:pStyle w:val="Sraopastraipa"/>
              <w:numPr>
                <w:ilvl w:val="0"/>
                <w:numId w:val="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mėn.</w:t>
            </w:r>
          </w:p>
          <w:p w14:paraId="09CBE22C" w14:textId="77777777" w:rsidR="00D523B6" w:rsidRDefault="00D523B6" w:rsidP="00D523B6">
            <w:pPr>
              <w:pStyle w:val="Sraopastraipa"/>
              <w:numPr>
                <w:ilvl w:val="0"/>
                <w:numId w:val="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mėn.</w:t>
            </w:r>
          </w:p>
          <w:p w14:paraId="3A6C201A" w14:textId="24BD72A3" w:rsidR="00D523B6" w:rsidRDefault="00D523B6" w:rsidP="00D523B6">
            <w:pPr>
              <w:pStyle w:val="Sraopastraipa"/>
              <w:numPr>
                <w:ilvl w:val="0"/>
                <w:numId w:val="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mėn.</w:t>
            </w:r>
          </w:p>
          <w:p w14:paraId="7C8EAC85" w14:textId="1B6C56FF" w:rsidR="00D523B6" w:rsidRPr="00D523B6" w:rsidRDefault="00D523B6" w:rsidP="00D523B6">
            <w:pPr>
              <w:pStyle w:val="Sraopastraipa"/>
              <w:numPr>
                <w:ilvl w:val="0"/>
                <w:numId w:val="6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mėn.</w:t>
            </w:r>
          </w:p>
        </w:tc>
        <w:tc>
          <w:tcPr>
            <w:tcW w:w="2551" w:type="dxa"/>
          </w:tcPr>
          <w:p w14:paraId="087D6581" w14:textId="3AB03A39" w:rsidR="003B48DD" w:rsidRPr="00400B9D" w:rsidRDefault="003B48DD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82" w:rsidRPr="00400B9D" w14:paraId="12002BF0" w14:textId="77777777" w:rsidTr="00B04DFC">
        <w:tc>
          <w:tcPr>
            <w:tcW w:w="709" w:type="dxa"/>
          </w:tcPr>
          <w:p w14:paraId="01ACF0EC" w14:textId="77777777" w:rsidR="00FA2D82" w:rsidRPr="00FA2D82" w:rsidRDefault="00FA2D82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A34A59" w14:textId="3BA1AF6E" w:rsidR="00FA2D82" w:rsidRPr="00400B9D" w:rsidRDefault="00824289" w:rsidP="003B48D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jūsų žiniomis yra tokių prekių  </w:t>
            </w:r>
            <w:r w:rsidR="0080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paslaugų </w:t>
            </w:r>
            <w:r w:rsidRPr="00FA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pasiūla rinkoje?</w:t>
            </w:r>
          </w:p>
        </w:tc>
        <w:tc>
          <w:tcPr>
            <w:tcW w:w="2551" w:type="dxa"/>
          </w:tcPr>
          <w:p w14:paraId="2D683684" w14:textId="77777777" w:rsidR="00FA2D82" w:rsidRPr="00400B9D" w:rsidRDefault="00FA2D82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0B6" w:rsidRPr="00400B9D" w14:paraId="67971924" w14:textId="77777777" w:rsidTr="00B04DFC">
        <w:tc>
          <w:tcPr>
            <w:tcW w:w="709" w:type="dxa"/>
          </w:tcPr>
          <w:p w14:paraId="56FE8407" w14:textId="77777777" w:rsidR="009470B6" w:rsidRPr="00FA2D82" w:rsidRDefault="009470B6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5FA479" w14:textId="77777777" w:rsidR="009470B6" w:rsidRDefault="009470B6" w:rsidP="009470B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7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sutartyje reikėtų numatyti avansinį mokėjimą? </w:t>
            </w:r>
          </w:p>
          <w:p w14:paraId="7D1BF7AD" w14:textId="4335AFDE" w:rsidR="009470B6" w:rsidRPr="00076BDE" w:rsidRDefault="009470B6" w:rsidP="009470B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</w:t>
            </w:r>
            <w:r w:rsidRPr="00B04DF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umačius avansinį mokėjimą bus reikalaujamas avanso grąžinimo užtikrinimas – laidavimas arba garantija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4F9A0B5" w14:textId="77777777" w:rsidR="009470B6" w:rsidRPr="00400B9D" w:rsidRDefault="009470B6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D0" w:rsidRPr="00400B9D" w14:paraId="3D68D0DD" w14:textId="77777777" w:rsidTr="00B04DFC">
        <w:tc>
          <w:tcPr>
            <w:tcW w:w="709" w:type="dxa"/>
          </w:tcPr>
          <w:p w14:paraId="36E9A121" w14:textId="77777777" w:rsidR="003524D0" w:rsidRPr="00FA2D82" w:rsidRDefault="003524D0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4AEE0E" w14:textId="77777777" w:rsidR="0095734E" w:rsidRP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Ar prekės gamybos/surinkimo metu </w:t>
            </w:r>
            <w:r w:rsidRPr="0095734E">
              <w:rPr>
                <w:rFonts w:ascii="Times New Roman" w:hAnsi="Times New Roman" w:cs="Times New Roman"/>
                <w:b/>
              </w:rPr>
              <w:t>taikomi/bus taikomi, kurie nors</w:t>
            </w:r>
            <w:r w:rsidRPr="009573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2" w:name="_Hlk133912126"/>
            <w:r>
              <w:rPr>
                <w:rFonts w:ascii="Times New Roman" w:hAnsi="Times New Roman" w:cs="Times New Roman"/>
                <w:b/>
                <w:bCs/>
              </w:rPr>
              <w:t xml:space="preserve">iš žemiau nurodytų </w:t>
            </w:r>
            <w:r w:rsidRPr="0095734E">
              <w:rPr>
                <w:rFonts w:ascii="Times New Roman" w:hAnsi="Times New Roman" w:cs="Times New Roman"/>
                <w:b/>
              </w:rPr>
              <w:t xml:space="preserve">aplinkosauginių principų: </w:t>
            </w:r>
          </w:p>
          <w:p w14:paraId="409B7D15" w14:textId="77777777" w:rsidR="0095734E" w:rsidRP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81A5AFC" w14:textId="77777777" w:rsidR="0095734E" w:rsidRP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5734E">
              <w:rPr>
                <w:rFonts w:ascii="Times New Roman" w:hAnsi="Times New Roman" w:cs="Times New Roman"/>
                <w:bCs/>
              </w:rPr>
              <w:t>1. prekei pagaminti ir (ar) tiekti sunaudojama mažiau gamtos išteklių ir (ar) sudėtyje yra pakartotinai panaudotų ir (ar) perdirbtų medžiagų;</w:t>
            </w:r>
          </w:p>
          <w:p w14:paraId="16212C8C" w14:textId="77777777" w:rsidR="0095734E" w:rsidRP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5734E">
              <w:rPr>
                <w:rFonts w:ascii="Times New Roman" w:hAnsi="Times New Roman" w:cs="Times New Roman"/>
                <w:bCs/>
              </w:rPr>
              <w:t>/</w:t>
            </w:r>
            <w:r w:rsidRPr="0095734E">
              <w:rPr>
                <w:rFonts w:ascii="Times New Roman" w:hAnsi="Times New Roman" w:cs="Times New Roman"/>
                <w:bCs/>
                <w:i/>
                <w:iCs/>
              </w:rPr>
              <w:t>jeigu taip nurodykite kokius iš žemiau nurodytų dokumentus pateiktumėte</w:t>
            </w:r>
            <w:r w:rsidRPr="0095734E">
              <w:rPr>
                <w:rFonts w:ascii="Times New Roman" w:hAnsi="Times New Roman" w:cs="Times New Roman"/>
                <w:bCs/>
              </w:rPr>
              <w:t xml:space="preserve">/ </w:t>
            </w:r>
          </w:p>
          <w:p w14:paraId="11B6B6C7" w14:textId="77777777" w:rsidR="0095734E" w:rsidRP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298EA173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2. prekei pagaminti, tiekti ir (ar) naudoti sunaudojama mažiau elektros energijos ir (ar) naudojama energija iš atsinaujinančių energijos išteklių;</w:t>
            </w:r>
          </w:p>
          <w:p w14:paraId="5FD4723F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/</w:t>
            </w:r>
            <w:r>
              <w:rPr>
                <w:rFonts w:ascii="Times New Roman" w:hAnsi="Times New Roman" w:cs="Times New Roman"/>
                <w:bCs/>
                <w:i/>
                <w:iCs/>
                <w:lang w:val="pt-BR"/>
              </w:rPr>
              <w:t>jeigu taip nurodykite kokius iš žemiau nurodytų dokumentus pateiktumėte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/ </w:t>
            </w:r>
          </w:p>
          <w:p w14:paraId="742FC0F0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</w:p>
          <w:p w14:paraId="6709A029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3. prekei pagaminti naudojama mažiau ar nenaudojama pavojingųjų cheminių medžiagų, neteršiama aplinka ir nekeliamas pavojus sveikatai;</w:t>
            </w:r>
          </w:p>
          <w:p w14:paraId="7752312A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/</w:t>
            </w:r>
            <w:r>
              <w:rPr>
                <w:rFonts w:ascii="Times New Roman" w:hAnsi="Times New Roman" w:cs="Times New Roman"/>
                <w:bCs/>
                <w:i/>
                <w:iCs/>
                <w:lang w:val="pt-BR"/>
              </w:rPr>
              <w:t>jeigu taip nurodykite kokius iš žemiau nurodytų dokumentus pateiktumėte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/ </w:t>
            </w:r>
          </w:p>
          <w:p w14:paraId="27350428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</w:p>
          <w:p w14:paraId="37ED3B96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4. prekė yra tvirta, ilgaamžė, funkcionali, ji ar jos sudedamosios dalys tinka naudoti daug kartų ir (ar) lengvai pataisomos, ir (ar) pakeičiamos;</w:t>
            </w:r>
          </w:p>
          <w:p w14:paraId="2313C728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i/>
                <w:iCs/>
                <w:lang w:val="pt-BR"/>
              </w:rPr>
              <w:t>jeigu taip nurodykite kokius iš žemiau nurodytų dokumentus pateiktumėte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/ </w:t>
            </w:r>
          </w:p>
          <w:p w14:paraId="48CBFEF4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</w:p>
          <w:p w14:paraId="5500C409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5. prekė, virtusi atliekomis, tinka paruošti pakartotinai naudoti ar perdirbti.</w:t>
            </w:r>
            <w:bookmarkEnd w:id="2"/>
          </w:p>
          <w:p w14:paraId="196D6E9B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i/>
                <w:iCs/>
                <w:lang w:val="pt-BR"/>
              </w:rPr>
              <w:t>jeigu taip nurodykite kokius iš žemiau nurodytų dokumentus pateiktumėte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/ </w:t>
            </w:r>
          </w:p>
          <w:p w14:paraId="1638E1EA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1F3F8AED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Atitiktį reikalavimams įrodantys dokumentai:</w:t>
            </w:r>
          </w:p>
          <w:p w14:paraId="63C1736C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  <w:r>
              <w:rPr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gamintojo ir (ar) tiekėjo techniniai dokumentai,</w:t>
            </w:r>
          </w:p>
          <w:p w14:paraId="0F75E176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gamintojo ir (ar) importuotojo, ir (ar) tiekėjo rašytinis patvirtinimas,</w:t>
            </w:r>
          </w:p>
          <w:p w14:paraId="38571C92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saugos duomenų lapas,</w:t>
            </w:r>
          </w:p>
          <w:p w14:paraId="00EFE96E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gamintojo bandymų ataskaita, protokolas,</w:t>
            </w:r>
          </w:p>
          <w:p w14:paraId="0EDAD304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gamintojo ir (ar) tiekėjo deklaracija (pateikiant objektyvius įrodymus),</w:t>
            </w:r>
          </w:p>
          <w:p w14:paraId="7BDE00D0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aplinkosauginė produkto deklaracija,</w:t>
            </w:r>
          </w:p>
          <w:p w14:paraId="0ED23865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įrangos aprašymas, instrukcija ar skaičiavimai,</w:t>
            </w:r>
          </w:p>
          <w:p w14:paraId="31CA2A1F" w14:textId="77777777" w:rsidR="0095734E" w:rsidRDefault="0095734E" w:rsidP="0095734E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pripažintos įstaigos arba paskelbtosios (notifikuotos) institucijos atlikto bandymo protokolas,</w:t>
            </w:r>
          </w:p>
          <w:p w14:paraId="3BD7307A" w14:textId="33BEC047" w:rsidR="003524D0" w:rsidRPr="0095734E" w:rsidRDefault="0095734E" w:rsidP="0095734E">
            <w:pPr>
              <w:tabs>
                <w:tab w:val="left" w:pos="709"/>
                <w:tab w:val="left" w:pos="993"/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pt-BR"/>
              </w:rPr>
              <w:t>- arba kiti lygiaverčiai įrodymai (nurodyti kokie)</w:t>
            </w:r>
          </w:p>
        </w:tc>
        <w:tc>
          <w:tcPr>
            <w:tcW w:w="2551" w:type="dxa"/>
          </w:tcPr>
          <w:p w14:paraId="496B88B8" w14:textId="77777777" w:rsidR="003524D0" w:rsidRPr="00400B9D" w:rsidRDefault="003524D0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D2" w:rsidRPr="00400B9D" w14:paraId="7D4F319C" w14:textId="77777777" w:rsidTr="00B04DFC">
        <w:tc>
          <w:tcPr>
            <w:tcW w:w="709" w:type="dxa"/>
          </w:tcPr>
          <w:p w14:paraId="4B32C877" w14:textId="77777777" w:rsidR="00A706D2" w:rsidRPr="00FA2D82" w:rsidRDefault="00A706D2" w:rsidP="00E53499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6416BE6" w14:textId="30B06DB3" w:rsidR="00A706D2" w:rsidRDefault="0033540E" w:rsidP="00E816A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00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46D53B42" w14:textId="77777777" w:rsidR="00A706D2" w:rsidRPr="00400B9D" w:rsidRDefault="00A706D2" w:rsidP="003B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4374C8B" w14:textId="77777777" w:rsidR="00725741" w:rsidRDefault="00725741" w:rsidP="005C0B88">
      <w:pPr>
        <w:spacing w:after="0" w:line="276" w:lineRule="auto"/>
        <w:jc w:val="center"/>
        <w:rPr>
          <w:rFonts w:ascii="Jost" w:eastAsiaTheme="minorEastAsia" w:hAnsi="Jost" w:cstheme="minorHAnsi"/>
          <w:i/>
          <w:iCs/>
          <w:lang w:eastAsia="lt-LT"/>
        </w:rPr>
      </w:pPr>
    </w:p>
    <w:sectPr w:rsidR="00725741" w:rsidSect="00BB1204">
      <w:headerReference w:type="default" r:id="rId7"/>
      <w:pgSz w:w="11906" w:h="16838"/>
      <w:pgMar w:top="1077" w:right="567" w:bottom="1021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F1E4" w14:textId="77777777" w:rsidR="009D14F9" w:rsidRDefault="009D14F9">
      <w:pPr>
        <w:spacing w:after="0" w:line="240" w:lineRule="auto"/>
      </w:pPr>
      <w:r>
        <w:separator/>
      </w:r>
    </w:p>
  </w:endnote>
  <w:endnote w:type="continuationSeparator" w:id="0">
    <w:p w14:paraId="6418CEF5" w14:textId="77777777" w:rsidR="009D14F9" w:rsidRDefault="009D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0002" w14:textId="77777777" w:rsidR="009D14F9" w:rsidRDefault="009D14F9">
      <w:pPr>
        <w:spacing w:after="0" w:line="240" w:lineRule="auto"/>
      </w:pPr>
      <w:r>
        <w:separator/>
      </w:r>
    </w:p>
  </w:footnote>
  <w:footnote w:type="continuationSeparator" w:id="0">
    <w:p w14:paraId="749711CF" w14:textId="77777777" w:rsidR="009D14F9" w:rsidRDefault="009D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30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A1F5E32" w14:textId="77777777" w:rsidR="00C42E46" w:rsidRPr="0060442C" w:rsidRDefault="00BA1396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0442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0442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60442C">
          <w:rPr>
            <w:rFonts w:ascii="Times New Roman" w:hAnsi="Times New Roman" w:cs="Times New Roman"/>
            <w:sz w:val="16"/>
            <w:szCs w:val="16"/>
          </w:rPr>
          <w:t>2</w:t>
        </w:r>
        <w:r w:rsidRPr="0060442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06D8D24" w14:textId="77777777" w:rsidR="00C42E46" w:rsidRDefault="00C42E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5B9"/>
    <w:multiLevelType w:val="hybridMultilevel"/>
    <w:tmpl w:val="766A56C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718D"/>
    <w:multiLevelType w:val="hybridMultilevel"/>
    <w:tmpl w:val="6F0484B6"/>
    <w:lvl w:ilvl="0" w:tplc="B72C9E5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023163"/>
    <w:multiLevelType w:val="hybridMultilevel"/>
    <w:tmpl w:val="4E466962"/>
    <w:lvl w:ilvl="0" w:tplc="C520F2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2AB0"/>
    <w:multiLevelType w:val="hybridMultilevel"/>
    <w:tmpl w:val="C114C6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24FAC"/>
    <w:multiLevelType w:val="hybridMultilevel"/>
    <w:tmpl w:val="CBDAFC92"/>
    <w:lvl w:ilvl="0" w:tplc="06F065D0">
      <w:start w:val="1"/>
      <w:numFmt w:val="decimal"/>
      <w:lvlText w:val="4.%1."/>
      <w:lvlJc w:val="left"/>
      <w:pPr>
        <w:ind w:left="1571" w:hanging="360"/>
      </w:pPr>
      <w:rPr>
        <w:rFonts w:hint="default"/>
        <w:b w:val="0"/>
        <w:bCs/>
        <w:i w:val="0"/>
        <w:iCs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11F097E"/>
    <w:multiLevelType w:val="hybridMultilevel"/>
    <w:tmpl w:val="9F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8695">
    <w:abstractNumId w:val="0"/>
  </w:num>
  <w:num w:numId="2" w16cid:durableId="256909034">
    <w:abstractNumId w:val="1"/>
  </w:num>
  <w:num w:numId="3" w16cid:durableId="127935785">
    <w:abstractNumId w:val="5"/>
  </w:num>
  <w:num w:numId="4" w16cid:durableId="177543298">
    <w:abstractNumId w:val="4"/>
  </w:num>
  <w:num w:numId="5" w16cid:durableId="1560243653">
    <w:abstractNumId w:val="2"/>
  </w:num>
  <w:num w:numId="6" w16cid:durableId="96477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9D"/>
    <w:rsid w:val="000059E9"/>
    <w:rsid w:val="00025D3D"/>
    <w:rsid w:val="00043F6D"/>
    <w:rsid w:val="00076BDE"/>
    <w:rsid w:val="0008640D"/>
    <w:rsid w:val="000A77ED"/>
    <w:rsid w:val="000B6E1D"/>
    <w:rsid w:val="000E31DB"/>
    <w:rsid w:val="000F33D5"/>
    <w:rsid w:val="00114C5D"/>
    <w:rsid w:val="00121DEE"/>
    <w:rsid w:val="00147CCB"/>
    <w:rsid w:val="00154405"/>
    <w:rsid w:val="00191C81"/>
    <w:rsid w:val="001A0716"/>
    <w:rsid w:val="001C2943"/>
    <w:rsid w:val="001D777B"/>
    <w:rsid w:val="00206CC4"/>
    <w:rsid w:val="00213C6E"/>
    <w:rsid w:val="00226D88"/>
    <w:rsid w:val="002725FC"/>
    <w:rsid w:val="00292D5F"/>
    <w:rsid w:val="002C5686"/>
    <w:rsid w:val="0033540E"/>
    <w:rsid w:val="003524D0"/>
    <w:rsid w:val="00362FEE"/>
    <w:rsid w:val="003A6F1C"/>
    <w:rsid w:val="003B48DD"/>
    <w:rsid w:val="003B5D62"/>
    <w:rsid w:val="003E4420"/>
    <w:rsid w:val="00400B9D"/>
    <w:rsid w:val="00420856"/>
    <w:rsid w:val="00435AFE"/>
    <w:rsid w:val="004451F3"/>
    <w:rsid w:val="00476728"/>
    <w:rsid w:val="004A33BE"/>
    <w:rsid w:val="004D5238"/>
    <w:rsid w:val="004F6194"/>
    <w:rsid w:val="005C0B88"/>
    <w:rsid w:val="005C16D6"/>
    <w:rsid w:val="005D3F5D"/>
    <w:rsid w:val="005E1DF5"/>
    <w:rsid w:val="005F57B2"/>
    <w:rsid w:val="006049B7"/>
    <w:rsid w:val="00624C1D"/>
    <w:rsid w:val="00643965"/>
    <w:rsid w:val="006706BB"/>
    <w:rsid w:val="00670F07"/>
    <w:rsid w:val="00672671"/>
    <w:rsid w:val="006831A5"/>
    <w:rsid w:val="006E2823"/>
    <w:rsid w:val="006F2D58"/>
    <w:rsid w:val="006F7E70"/>
    <w:rsid w:val="00711FAF"/>
    <w:rsid w:val="00725741"/>
    <w:rsid w:val="007464CA"/>
    <w:rsid w:val="00760C4D"/>
    <w:rsid w:val="007A7911"/>
    <w:rsid w:val="007E5B48"/>
    <w:rsid w:val="008067DC"/>
    <w:rsid w:val="00824211"/>
    <w:rsid w:val="00824289"/>
    <w:rsid w:val="0082654C"/>
    <w:rsid w:val="008808B9"/>
    <w:rsid w:val="008A04A1"/>
    <w:rsid w:val="008A1A07"/>
    <w:rsid w:val="008A70B2"/>
    <w:rsid w:val="00905E27"/>
    <w:rsid w:val="00911582"/>
    <w:rsid w:val="00925F42"/>
    <w:rsid w:val="009470B6"/>
    <w:rsid w:val="0095734E"/>
    <w:rsid w:val="00990A60"/>
    <w:rsid w:val="009B38B6"/>
    <w:rsid w:val="009C32B3"/>
    <w:rsid w:val="009C62E8"/>
    <w:rsid w:val="009D14F9"/>
    <w:rsid w:val="009E0737"/>
    <w:rsid w:val="00A02DE5"/>
    <w:rsid w:val="00A070AB"/>
    <w:rsid w:val="00A706D2"/>
    <w:rsid w:val="00A73606"/>
    <w:rsid w:val="00A85605"/>
    <w:rsid w:val="00AB0CF7"/>
    <w:rsid w:val="00AC6687"/>
    <w:rsid w:val="00AD30A8"/>
    <w:rsid w:val="00AE641C"/>
    <w:rsid w:val="00B01440"/>
    <w:rsid w:val="00B04DFC"/>
    <w:rsid w:val="00B05322"/>
    <w:rsid w:val="00B35F82"/>
    <w:rsid w:val="00B71C78"/>
    <w:rsid w:val="00B8480F"/>
    <w:rsid w:val="00B86D43"/>
    <w:rsid w:val="00BA1396"/>
    <w:rsid w:val="00BB1204"/>
    <w:rsid w:val="00C13CC0"/>
    <w:rsid w:val="00C22349"/>
    <w:rsid w:val="00C42E46"/>
    <w:rsid w:val="00C5503F"/>
    <w:rsid w:val="00C714BD"/>
    <w:rsid w:val="00C810A9"/>
    <w:rsid w:val="00C97F9A"/>
    <w:rsid w:val="00CA52D6"/>
    <w:rsid w:val="00CE23FD"/>
    <w:rsid w:val="00CE24E3"/>
    <w:rsid w:val="00D523B6"/>
    <w:rsid w:val="00D64CE4"/>
    <w:rsid w:val="00D7111E"/>
    <w:rsid w:val="00D72A26"/>
    <w:rsid w:val="00DB2298"/>
    <w:rsid w:val="00DE6654"/>
    <w:rsid w:val="00DE725E"/>
    <w:rsid w:val="00E53499"/>
    <w:rsid w:val="00E6483B"/>
    <w:rsid w:val="00E816AF"/>
    <w:rsid w:val="00EB73B6"/>
    <w:rsid w:val="00ED4D03"/>
    <w:rsid w:val="00EF2B32"/>
    <w:rsid w:val="00F037F2"/>
    <w:rsid w:val="00F143A4"/>
    <w:rsid w:val="00F47C18"/>
    <w:rsid w:val="00F77D5C"/>
    <w:rsid w:val="00FA2D82"/>
    <w:rsid w:val="00FD119F"/>
    <w:rsid w:val="00FD41C8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D541"/>
  <w15:chartTrackingRefBased/>
  <w15:docId w15:val="{D8425FD2-B94A-49E6-A54C-33310621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00B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00B9D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0B9D"/>
    <w:rPr>
      <w:kern w:val="0"/>
      <w14:ligatures w14:val="none"/>
    </w:rPr>
  </w:style>
  <w:style w:type="paragraph" w:styleId="Sraopastraipa">
    <w:name w:val="List Paragraph"/>
    <w:aliases w:val="lp1,Bullet 1,Use Case List Paragraph,Numbering,ERP-List Paragraph,List Paragraph11,List Paragraph3,Bullet EY,List Paragraph Red,Sąrašo pastraipa1,List Paragraph2,List Paragraph21,Lentele,List Paragraph22,List Paragraph221,Buletai,Paragr"/>
    <w:basedOn w:val="prastasis"/>
    <w:link w:val="SraopastraipaDiagrama"/>
    <w:uiPriority w:val="34"/>
    <w:qFormat/>
    <w:rsid w:val="00400B9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C0B88"/>
    <w:rPr>
      <w:color w:val="0563C1" w:themeColor="hyperlink"/>
      <w:u w:val="single"/>
    </w:rPr>
  </w:style>
  <w:style w:type="paragraph" w:customStyle="1" w:styleId="Default">
    <w:name w:val="Default"/>
    <w:rsid w:val="00005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3 Diagrama,Bullet EY Diagrama,List Paragraph Red Diagrama,Lentele Diagrama"/>
    <w:link w:val="Sraopastraipa"/>
    <w:uiPriority w:val="34"/>
    <w:qFormat/>
    <w:locked/>
    <w:rsid w:val="00B35F82"/>
  </w:style>
  <w:style w:type="character" w:styleId="Neapdorotaspaminjimas">
    <w:name w:val="Unresolved Mention"/>
    <w:basedOn w:val="Numatytasispastraiposriftas"/>
    <w:uiPriority w:val="99"/>
    <w:semiHidden/>
    <w:unhideWhenUsed/>
    <w:rsid w:val="00C810A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C3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Rasa Prakapaitė</cp:lastModifiedBy>
  <cp:revision>4</cp:revision>
  <cp:lastPrinted>2024-05-08T09:25:00Z</cp:lastPrinted>
  <dcterms:created xsi:type="dcterms:W3CDTF">2025-03-24T06:38:00Z</dcterms:created>
  <dcterms:modified xsi:type="dcterms:W3CDTF">2025-03-27T07:34:00Z</dcterms:modified>
</cp:coreProperties>
</file>