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D1C7" w14:textId="557CEB51"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69520D" w:rsidRDefault="00BA52A5" w:rsidP="00BA52A5">
      <w:pPr>
        <w:tabs>
          <w:tab w:val="right" w:leader="underscore" w:pos="8640"/>
        </w:tabs>
        <w:ind w:left="6379"/>
        <w:jc w:val="both"/>
        <w:rPr>
          <w:rFonts w:ascii="Times New Roman" w:eastAsia="Times New Roman" w:hAnsi="Times New Roman" w:cs="Times New Roman"/>
          <w:sz w:val="24"/>
          <w:szCs w:val="24"/>
        </w:rPr>
      </w:pPr>
      <w:r w:rsidRPr="0069520D">
        <w:rPr>
          <w:rFonts w:ascii="Times New Roman" w:eastAsia="Times New Roman" w:hAnsi="Times New Roman" w:cs="Times New Roman"/>
          <w:sz w:val="24"/>
          <w:szCs w:val="24"/>
        </w:rPr>
        <w:t xml:space="preserve">Viešųjų pirkimų komisijos </w:t>
      </w:r>
    </w:p>
    <w:p w14:paraId="1629A25B" w14:textId="208ED41A" w:rsidR="00BA52A5" w:rsidRPr="0069520D" w:rsidRDefault="00BA52A5" w:rsidP="00BA52A5">
      <w:pPr>
        <w:tabs>
          <w:tab w:val="right" w:leader="underscore" w:pos="8640"/>
        </w:tabs>
        <w:ind w:left="6379"/>
        <w:jc w:val="both"/>
        <w:rPr>
          <w:rFonts w:ascii="Times New Roman" w:eastAsia="Times New Roman" w:hAnsi="Times New Roman" w:cs="Times New Roman"/>
          <w:sz w:val="24"/>
          <w:szCs w:val="24"/>
        </w:rPr>
      </w:pPr>
      <w:r w:rsidRPr="0069520D">
        <w:rPr>
          <w:rFonts w:ascii="Times New Roman" w:eastAsia="Times New Roman" w:hAnsi="Times New Roman" w:cs="Times New Roman"/>
          <w:sz w:val="24"/>
          <w:szCs w:val="24"/>
        </w:rPr>
        <w:t>202</w:t>
      </w:r>
      <w:r w:rsidR="00EE1D55">
        <w:rPr>
          <w:rFonts w:ascii="Times New Roman" w:eastAsia="Times New Roman" w:hAnsi="Times New Roman" w:cs="Times New Roman"/>
          <w:sz w:val="24"/>
          <w:szCs w:val="24"/>
        </w:rPr>
        <w:t>5</w:t>
      </w:r>
      <w:r w:rsidRPr="0069520D">
        <w:rPr>
          <w:rFonts w:ascii="Times New Roman" w:eastAsia="Times New Roman" w:hAnsi="Times New Roman" w:cs="Times New Roman"/>
          <w:sz w:val="24"/>
          <w:szCs w:val="24"/>
        </w:rPr>
        <w:t xml:space="preserve"> m. </w:t>
      </w:r>
      <w:r w:rsidR="00733416">
        <w:rPr>
          <w:rFonts w:ascii="Times New Roman" w:eastAsia="Times New Roman" w:hAnsi="Times New Roman" w:cs="Times New Roman"/>
          <w:sz w:val="24"/>
          <w:szCs w:val="24"/>
        </w:rPr>
        <w:t xml:space="preserve">kovo </w:t>
      </w:r>
      <w:r w:rsidR="00EE1D55">
        <w:rPr>
          <w:rFonts w:ascii="Times New Roman" w:eastAsia="Times New Roman" w:hAnsi="Times New Roman" w:cs="Times New Roman"/>
          <w:sz w:val="24"/>
          <w:szCs w:val="24"/>
        </w:rPr>
        <w:t>26</w:t>
      </w:r>
      <w:r w:rsidRPr="0069520D">
        <w:rPr>
          <w:rFonts w:ascii="Times New Roman" w:eastAsia="Times New Roman" w:hAnsi="Times New Roman" w:cs="Times New Roman"/>
          <w:sz w:val="24"/>
          <w:szCs w:val="24"/>
        </w:rPr>
        <w:t xml:space="preserve"> d.</w:t>
      </w:r>
    </w:p>
    <w:p w14:paraId="5646291E" w14:textId="74CC7579" w:rsidR="00BA52A5" w:rsidRPr="00CD2C6A" w:rsidRDefault="00BA52A5" w:rsidP="00BA52A5">
      <w:pPr>
        <w:tabs>
          <w:tab w:val="right" w:leader="underscore" w:pos="8640"/>
        </w:tabs>
        <w:ind w:left="6379"/>
        <w:jc w:val="both"/>
        <w:rPr>
          <w:rFonts w:ascii="Times New Roman" w:eastAsia="Times New Roman" w:hAnsi="Times New Roman" w:cs="Times New Roman"/>
          <w:sz w:val="24"/>
          <w:szCs w:val="24"/>
        </w:rPr>
      </w:pPr>
      <w:r w:rsidRPr="0069520D">
        <w:rPr>
          <w:rFonts w:ascii="Times New Roman" w:eastAsia="Times New Roman" w:hAnsi="Times New Roman" w:cs="Times New Roman"/>
          <w:sz w:val="24"/>
          <w:szCs w:val="24"/>
        </w:rPr>
        <w:t>posėdžio protokolu Nr.</w:t>
      </w:r>
      <w:r w:rsidR="00733416">
        <w:rPr>
          <w:rFonts w:ascii="Times New Roman" w:eastAsia="Times New Roman" w:hAnsi="Times New Roman" w:cs="Times New Roman"/>
          <w:sz w:val="24"/>
          <w:szCs w:val="24"/>
        </w:rPr>
        <w:t>VPP-</w:t>
      </w:r>
      <w:r w:rsidR="00EE1D55">
        <w:rPr>
          <w:rFonts w:ascii="Times New Roman" w:eastAsia="Times New Roman" w:hAnsi="Times New Roman" w:cs="Times New Roman"/>
          <w:sz w:val="24"/>
          <w:szCs w:val="24"/>
        </w:rPr>
        <w:t>15</w:t>
      </w:r>
      <w:r w:rsidR="002F3A18">
        <w:rPr>
          <w:rFonts w:ascii="Times New Roman" w:eastAsia="Times New Roman" w:hAnsi="Times New Roman" w:cs="Times New Roman"/>
          <w:sz w:val="24"/>
          <w:szCs w:val="24"/>
        </w:rPr>
        <w:t>0</w:t>
      </w: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30461CC2"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93276A" w:rsidRPr="0093276A">
        <w:rPr>
          <w:rFonts w:ascii="Times New Roman" w:eastAsia="Times New Roman" w:hAnsi="Times New Roman" w:cs="Times New Roman"/>
          <w:b/>
          <w:caps/>
          <w:color w:val="000000"/>
          <w:sz w:val="24"/>
          <w:szCs w:val="24"/>
        </w:rPr>
        <w:t>Savanoriška</w:t>
      </w:r>
      <w:r w:rsidR="00BE7294">
        <w:rPr>
          <w:rFonts w:ascii="Times New Roman" w:eastAsia="Times New Roman" w:hAnsi="Times New Roman" w:cs="Times New Roman"/>
          <w:b/>
          <w:caps/>
          <w:color w:val="000000"/>
          <w:sz w:val="24"/>
          <w:szCs w:val="24"/>
        </w:rPr>
        <w:t>S</w:t>
      </w:r>
      <w:r w:rsidR="0093276A" w:rsidRPr="0093276A">
        <w:rPr>
          <w:rFonts w:ascii="Times New Roman" w:eastAsia="Times New Roman" w:hAnsi="Times New Roman" w:cs="Times New Roman"/>
          <w:b/>
          <w:caps/>
          <w:color w:val="000000"/>
          <w:sz w:val="24"/>
          <w:szCs w:val="24"/>
        </w:rPr>
        <w:t xml:space="preserve"> darbuotojų sveikatos draudimas</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1960D893"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2 priedas – </w:t>
            </w:r>
            <w:r w:rsidR="0093276A">
              <w:rPr>
                <w:rFonts w:ascii="Times New Roman" w:hAnsi="Times New Roman" w:cs="Times New Roman"/>
                <w:sz w:val="24"/>
                <w:szCs w:val="24"/>
              </w:rPr>
              <w:t>Techninė specifikacija</w:t>
            </w:r>
          </w:p>
          <w:p w14:paraId="62DAF2FF" w14:textId="7E43DD8D" w:rsidR="00314C61" w:rsidRPr="00010012" w:rsidRDefault="0093276A" w:rsidP="00825930">
            <w:pPr>
              <w:jc w:val="both"/>
              <w:rPr>
                <w:rFonts w:ascii="Times New Roman" w:hAnsi="Times New Roman" w:cs="Times New Roman"/>
                <w:spacing w:val="-6"/>
                <w:sz w:val="24"/>
                <w:szCs w:val="24"/>
              </w:rPr>
            </w:pPr>
            <w:r>
              <w:rPr>
                <w:rFonts w:ascii="Times New Roman" w:hAnsi="Times New Roman" w:cs="Times New Roman"/>
                <w:sz w:val="24"/>
                <w:szCs w:val="24"/>
              </w:rPr>
              <w:t>3</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w:t>
            </w:r>
          </w:p>
          <w:p w14:paraId="44580F4E" w14:textId="246830F9" w:rsidR="0044253C" w:rsidRDefault="0093276A" w:rsidP="0044253C">
            <w:pPr>
              <w:jc w:val="both"/>
              <w:rPr>
                <w:rFonts w:ascii="Times New Roman" w:hAnsi="Times New Roman" w:cs="Times New Roman"/>
                <w:spacing w:val="-6"/>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3F9A497B" w:rsidR="00314C61" w:rsidRDefault="0093276A" w:rsidP="0044253C">
            <w:pPr>
              <w:jc w:val="both"/>
              <w:rPr>
                <w:rFonts w:ascii="Times New Roman" w:hAnsi="Times New Roman" w:cs="Times New Roman"/>
                <w:sz w:val="24"/>
                <w:szCs w:val="24"/>
              </w:rPr>
            </w:pPr>
            <w:r>
              <w:rPr>
                <w:rFonts w:ascii="Times New Roman" w:hAnsi="Times New Roman" w:cs="Times New Roman"/>
                <w:sz w:val="24"/>
                <w:szCs w:val="24"/>
              </w:rPr>
              <w:t>5</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537F9E">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11B62E41" w:rsidR="003C4F82" w:rsidRDefault="003C4F82" w:rsidP="00537F9E">
      <w:pPr>
        <w:numPr>
          <w:ilvl w:val="1"/>
          <w:numId w:val="19"/>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BE7294" w:rsidRPr="00BE7294">
        <w:rPr>
          <w:rFonts w:ascii="Times New Roman" w:eastAsia="Times New Roman" w:hAnsi="Times New Roman" w:cs="Times New Roman"/>
          <w:b/>
          <w:bCs/>
          <w:sz w:val="24"/>
          <w:szCs w:val="24"/>
        </w:rPr>
        <w:t>Savanorišk</w:t>
      </w:r>
      <w:r w:rsidR="00BE7294">
        <w:rPr>
          <w:rFonts w:ascii="Times New Roman" w:eastAsia="Times New Roman" w:hAnsi="Times New Roman" w:cs="Times New Roman"/>
          <w:b/>
          <w:bCs/>
          <w:sz w:val="24"/>
          <w:szCs w:val="24"/>
        </w:rPr>
        <w:t>ą</w:t>
      </w:r>
      <w:r w:rsidR="00BE7294" w:rsidRPr="00BE7294">
        <w:rPr>
          <w:rFonts w:ascii="Times New Roman" w:eastAsia="Times New Roman" w:hAnsi="Times New Roman" w:cs="Times New Roman"/>
          <w:b/>
          <w:bCs/>
          <w:sz w:val="24"/>
          <w:szCs w:val="24"/>
        </w:rPr>
        <w:t xml:space="preserve"> darbuotojų sveikatos draudim</w:t>
      </w:r>
      <w:r w:rsidR="00BE7294">
        <w:rPr>
          <w:rFonts w:ascii="Times New Roman" w:eastAsia="Times New Roman" w:hAnsi="Times New Roman" w:cs="Times New Roman"/>
          <w:b/>
          <w:bCs/>
          <w:sz w:val="24"/>
          <w:szCs w:val="24"/>
        </w:rPr>
        <w:t>ą</w:t>
      </w:r>
      <w:r w:rsidRPr="003C4F82">
        <w:rPr>
          <w:rFonts w:ascii="Times New Roman" w:eastAsia="Times New Roman" w:hAnsi="Times New Roman" w:cs="Times New Roman"/>
          <w:b/>
          <w:bCs/>
          <w:sz w:val="24"/>
          <w:szCs w:val="24"/>
        </w:rPr>
        <w:t xml:space="preserve"> (BVPŽ koda</w:t>
      </w:r>
      <w:r w:rsidR="00BE7294">
        <w:rPr>
          <w:rFonts w:ascii="Times New Roman" w:eastAsia="Times New Roman" w:hAnsi="Times New Roman" w:cs="Times New Roman"/>
          <w:b/>
          <w:bCs/>
          <w:sz w:val="24"/>
          <w:szCs w:val="24"/>
        </w:rPr>
        <w:t>s</w:t>
      </w:r>
      <w:r w:rsidRPr="003C4F82">
        <w:rPr>
          <w:rFonts w:ascii="Times New Roman" w:eastAsia="Times New Roman" w:hAnsi="Times New Roman" w:cs="Times New Roman"/>
          <w:b/>
          <w:bCs/>
          <w:sz w:val="24"/>
          <w:szCs w:val="24"/>
        </w:rPr>
        <w:t xml:space="preserve"> – </w:t>
      </w:r>
      <w:r w:rsidR="00BE7294">
        <w:rPr>
          <w:rFonts w:ascii="Times New Roman" w:eastAsia="Times New Roman" w:hAnsi="Times New Roman" w:cs="Times New Roman"/>
          <w:b/>
          <w:bCs/>
          <w:sz w:val="24"/>
          <w:szCs w:val="24"/>
        </w:rPr>
        <w:t>66512210-7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53E09A5C" w14:textId="00599667"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762C1B7D"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Pr="003C4F82">
          <w:rPr>
            <w:rFonts w:ascii="Times New Roman" w:eastAsia="Times New Roman" w:hAnsi="Times New Roman" w:cs="Times New Roman"/>
            <w:color w:val="0000FF"/>
            <w:sz w:val="24"/>
            <w:szCs w:val="24"/>
            <w:u w:val="single"/>
            <w:lang w:eastAsia="ar-SA"/>
          </w:rPr>
          <w:t>https://pirkimai.eviesiejipirkimai.lt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2A5EAEF1"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381803A8"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1B534F75"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5C9CD776"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6E0A089A" w14:textId="362B73A5" w:rsidR="003C4F82" w:rsidRPr="003C4F82" w:rsidRDefault="003C4F82" w:rsidP="003C4F82">
      <w:pPr>
        <w:tabs>
          <w:tab w:val="left" w:pos="1584"/>
        </w:tabs>
        <w:ind w:firstLine="709"/>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 xml:space="preserve">- </w:t>
      </w:r>
      <w:r w:rsidRPr="003C4F82">
        <w:rPr>
          <w:rFonts w:ascii="Times New Roman" w:eastAsia="Times New Roman" w:hAnsi="Times New Roman" w:cs="Times New Roman"/>
          <w:b/>
          <w:bCs/>
          <w:sz w:val="24"/>
          <w:szCs w:val="24"/>
        </w:rPr>
        <w:t xml:space="preserve">dėl klausimų, susijusių su pirkimo objektu </w:t>
      </w:r>
      <w:r w:rsidRPr="003C4F82">
        <w:rPr>
          <w:rFonts w:ascii="Times New Roman" w:eastAsia="Times New Roman" w:hAnsi="Times New Roman" w:cs="Times New Roman"/>
          <w:sz w:val="24"/>
          <w:szCs w:val="24"/>
        </w:rPr>
        <w:t xml:space="preserve">– </w:t>
      </w:r>
      <w:r w:rsidR="00EE1D55">
        <w:rPr>
          <w:rFonts w:ascii="Times New Roman" w:eastAsia="Times New Roman" w:hAnsi="Times New Roman" w:cs="Times New Roman"/>
          <w:sz w:val="24"/>
          <w:szCs w:val="24"/>
        </w:rPr>
        <w:t>Veiklos valdymo</w:t>
      </w:r>
      <w:r w:rsidR="00BE7294">
        <w:rPr>
          <w:rFonts w:ascii="Times New Roman" w:eastAsia="Times New Roman" w:hAnsi="Times New Roman" w:cs="Times New Roman"/>
          <w:sz w:val="24"/>
          <w:szCs w:val="24"/>
        </w:rPr>
        <w:t xml:space="preserve"> skyriaus vedėja Sonata Vizorienė</w:t>
      </w:r>
      <w:r w:rsidRPr="003C4F82">
        <w:rPr>
          <w:rFonts w:ascii="Times New Roman" w:eastAsia="Times New Roman" w:hAnsi="Times New Roman" w:cs="Times New Roman"/>
          <w:sz w:val="24"/>
          <w:szCs w:val="24"/>
        </w:rPr>
        <w:t xml:space="preserve">, tel. </w:t>
      </w:r>
      <w:r w:rsidR="00EE1D55">
        <w:rPr>
          <w:rFonts w:ascii="Times New Roman" w:eastAsia="Times New Roman" w:hAnsi="Times New Roman" w:cs="Times New Roman"/>
          <w:sz w:val="24"/>
          <w:szCs w:val="24"/>
        </w:rPr>
        <w:t>+370</w:t>
      </w:r>
      <w:r w:rsidR="00F473EE" w:rsidRPr="00F473EE">
        <w:rPr>
          <w:rFonts w:ascii="Times New Roman" w:eastAsia="Times New Roman" w:hAnsi="Times New Roman" w:cs="Times New Roman"/>
          <w:sz w:val="24"/>
          <w:szCs w:val="24"/>
        </w:rPr>
        <w:t xml:space="preserve"> 45 501 363</w:t>
      </w:r>
      <w:r w:rsidRPr="003C4F82">
        <w:rPr>
          <w:rFonts w:ascii="Times New Roman" w:eastAsia="Times New Roman" w:hAnsi="Times New Roman" w:cs="Times New Roman"/>
          <w:sz w:val="24"/>
          <w:szCs w:val="24"/>
        </w:rPr>
        <w:t xml:space="preserve">, el. p. </w:t>
      </w:r>
      <w:hyperlink r:id="rId13" w:history="1">
        <w:r w:rsidR="00CA184C" w:rsidRPr="00813D2B">
          <w:rPr>
            <w:rStyle w:val="Hipersaitas"/>
            <w:rFonts w:ascii="Times New Roman" w:eastAsia="Times New Roman" w:hAnsi="Times New Roman"/>
            <w:sz w:val="24"/>
            <w:szCs w:val="24"/>
          </w:rPr>
          <w:t>sonata.vizoriene@panevezys.lt</w:t>
        </w:r>
      </w:hyperlink>
      <w:r w:rsidRPr="003C4F82">
        <w:rPr>
          <w:rFonts w:ascii="Times New Roman" w:eastAsia="Times New Roman" w:hAnsi="Times New Roman" w:cs="Times New Roman"/>
          <w:sz w:val="24"/>
          <w:szCs w:val="24"/>
        </w:rPr>
        <w:t>;</w:t>
      </w:r>
      <w:r w:rsidR="006E775E">
        <w:rPr>
          <w:rFonts w:ascii="Times New Roman" w:eastAsia="Times New Roman" w:hAnsi="Times New Roman" w:cs="Times New Roman"/>
          <w:sz w:val="24"/>
          <w:szCs w:val="24"/>
        </w:rPr>
        <w:t xml:space="preserve"> </w:t>
      </w:r>
    </w:p>
    <w:p w14:paraId="2DAAC2F4" w14:textId="383B86BB" w:rsidR="00BE7294" w:rsidRPr="00BE7294" w:rsidRDefault="00BE7294" w:rsidP="00BE7294">
      <w:pPr>
        <w:tabs>
          <w:tab w:val="left" w:pos="1584"/>
        </w:tabs>
        <w:ind w:firstLine="709"/>
        <w:jc w:val="both"/>
        <w:rPr>
          <w:rFonts w:ascii="Times New Roman" w:hAnsi="Times New Roman" w:cs="Times New Roman"/>
          <w:sz w:val="24"/>
          <w:szCs w:val="24"/>
        </w:rPr>
      </w:pPr>
      <w:r w:rsidRPr="00BE7294">
        <w:rPr>
          <w:rFonts w:ascii="Times New Roman" w:hAnsi="Times New Roman" w:cs="Times New Roman"/>
          <w:b/>
          <w:color w:val="000000"/>
          <w:sz w:val="24"/>
          <w:szCs w:val="24"/>
          <w:lang w:eastAsia="ar-SA"/>
        </w:rPr>
        <w:t xml:space="preserve">- </w:t>
      </w:r>
      <w:r w:rsidRPr="00BE7294">
        <w:rPr>
          <w:rFonts w:ascii="Times New Roman" w:hAnsi="Times New Roman" w:cs="Times New Roman"/>
          <w:b/>
          <w:bCs/>
          <w:sz w:val="24"/>
          <w:szCs w:val="24"/>
        </w:rPr>
        <w:t>dėl klausimų, susijusių su viešojo pirkimo procedūromis, pirkimo sąlygų reikalavimais</w:t>
      </w:r>
      <w:r w:rsidRPr="00BE7294">
        <w:rPr>
          <w:rFonts w:ascii="Times New Roman" w:hAnsi="Times New Roman" w:cs="Times New Roman"/>
          <w:sz w:val="24"/>
          <w:szCs w:val="24"/>
        </w:rPr>
        <w:t xml:space="preserve"> - Viešųjų pirkimų skyriaus vyriausioji viešųjų pirkimų specialistė Milda Snieškienė, tel. </w:t>
      </w:r>
      <w:r w:rsidR="00EE1D55">
        <w:rPr>
          <w:rFonts w:ascii="Times New Roman" w:hAnsi="Times New Roman" w:cs="Times New Roman"/>
          <w:sz w:val="24"/>
          <w:szCs w:val="24"/>
        </w:rPr>
        <w:t>+370</w:t>
      </w:r>
      <w:r w:rsidRPr="00BE7294">
        <w:rPr>
          <w:rFonts w:ascii="Times New Roman" w:hAnsi="Times New Roman" w:cs="Times New Roman"/>
          <w:sz w:val="24"/>
          <w:szCs w:val="24"/>
        </w:rPr>
        <w:t xml:space="preserve"> 45 469 740, el. p. </w:t>
      </w:r>
      <w:hyperlink r:id="rId14" w:history="1">
        <w:r w:rsidRPr="00BE7294">
          <w:rPr>
            <w:rStyle w:val="Hipersaitas"/>
            <w:rFonts w:ascii="Times New Roman" w:hAnsi="Times New Roman"/>
            <w:sz w:val="24"/>
            <w:szCs w:val="24"/>
          </w:rPr>
          <w:t>milda.snieskiene@panevezys.lt</w:t>
        </w:r>
      </w:hyperlink>
      <w:r w:rsidRPr="00BE7294">
        <w:rPr>
          <w:rFonts w:ascii="Times New Roman" w:hAnsi="Times New Roman" w:cs="Times New Roman"/>
          <w:sz w:val="24"/>
          <w:szCs w:val="24"/>
        </w:rPr>
        <w:t>.</w:t>
      </w:r>
    </w:p>
    <w:p w14:paraId="13BAFFEC" w14:textId="69EFF5AC"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14558819"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BE7294">
        <w:rPr>
          <w:rFonts w:ascii="Times New Roman" w:eastAsia="Times New Roman" w:hAnsi="Times New Roman" w:cs="Times New Roman"/>
          <w:sz w:val="24"/>
          <w:szCs w:val="24"/>
        </w:rPr>
        <w:t>as</w:t>
      </w:r>
      <w:r w:rsidR="008A025C">
        <w:rPr>
          <w:rFonts w:ascii="Times New Roman" w:eastAsia="Times New Roman" w:hAnsi="Times New Roman" w:cs="Times New Roman"/>
          <w:sz w:val="24"/>
          <w:szCs w:val="24"/>
        </w:rPr>
        <w:t xml:space="preserve"> </w:t>
      </w:r>
      <w:r w:rsidR="00BE7294">
        <w:rPr>
          <w:rFonts w:ascii="Times New Roman" w:eastAsia="Times New Roman" w:hAnsi="Times New Roman" w:cs="Times New Roman"/>
          <w:sz w:val="24"/>
          <w:szCs w:val="24"/>
        </w:rPr>
        <w:t>paslaugas</w:t>
      </w:r>
      <w:r w:rsidR="008A025C">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racionaliai naudojant tam skirtas lėšas.</w:t>
      </w:r>
    </w:p>
    <w:p w14:paraId="6D231665" w14:textId="446DEBC0"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BE7294">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5D9AFD69" w14:textId="77777777" w:rsidR="00CA184C" w:rsidRPr="00570D58" w:rsidRDefault="00CA184C" w:rsidP="00CA184C">
      <w:pPr>
        <w:pStyle w:val="Body2"/>
        <w:tabs>
          <w:tab w:val="left" w:pos="1260"/>
        </w:tabs>
        <w:rPr>
          <w:rFonts w:cs="Times New Roman"/>
          <w:color w:val="auto"/>
          <w:sz w:val="24"/>
          <w:szCs w:val="24"/>
          <w:lang w:val="lt-LT"/>
        </w:rPr>
      </w:pPr>
    </w:p>
    <w:p w14:paraId="3262374A" w14:textId="3AFB1AE3" w:rsidR="00E82EFB" w:rsidRPr="00E82EFB" w:rsidRDefault="001D2258" w:rsidP="00537F9E">
      <w:pPr>
        <w:pStyle w:val="Antrat"/>
        <w:numPr>
          <w:ilvl w:val="3"/>
          <w:numId w:val="4"/>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198AA4A9"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Pr>
          <w:szCs w:val="24"/>
        </w:rPr>
        <w:t xml:space="preserve">2.1. </w:t>
      </w:r>
      <w:r w:rsidR="00B26A2A" w:rsidRPr="00111D86">
        <w:rPr>
          <w:szCs w:val="24"/>
        </w:rPr>
        <w:t xml:space="preserve"> </w:t>
      </w:r>
      <w:bookmarkStart w:id="6" w:name="_Hlk121477969"/>
      <w:r w:rsidR="00B93942" w:rsidRPr="00E85591">
        <w:rPr>
          <w:b/>
          <w:szCs w:val="24"/>
        </w:rPr>
        <w:t xml:space="preserve">Pirkimo objektas - </w:t>
      </w:r>
      <w:bookmarkEnd w:id="6"/>
      <w:r w:rsidR="00261329" w:rsidRPr="00261329">
        <w:rPr>
          <w:b/>
          <w:szCs w:val="24"/>
        </w:rPr>
        <w:t>Savanorišk</w:t>
      </w:r>
      <w:r w:rsidR="00261329">
        <w:rPr>
          <w:b/>
          <w:szCs w:val="24"/>
        </w:rPr>
        <w:t>as</w:t>
      </w:r>
      <w:r w:rsidR="00261329" w:rsidRPr="00261329">
        <w:rPr>
          <w:b/>
          <w:szCs w:val="24"/>
        </w:rPr>
        <w:t xml:space="preserve"> darbuotojų sveikatos draudim</w:t>
      </w:r>
      <w:r w:rsidR="00261329">
        <w:rPr>
          <w:b/>
          <w:szCs w:val="24"/>
        </w:rPr>
        <w:t>as</w:t>
      </w:r>
      <w:r w:rsidR="00111D86" w:rsidRPr="00E85591">
        <w:rPr>
          <w:b/>
          <w:szCs w:val="24"/>
        </w:rPr>
        <w:t xml:space="preserve"> (toliau – </w:t>
      </w:r>
      <w:r w:rsidR="00261329">
        <w:rPr>
          <w:b/>
          <w:szCs w:val="24"/>
        </w:rPr>
        <w:t>Paslaugos</w:t>
      </w:r>
      <w:r w:rsidR="00111D86" w:rsidRPr="00E85591">
        <w:rPr>
          <w:b/>
          <w:szCs w:val="24"/>
        </w:rPr>
        <w:t>).</w:t>
      </w:r>
    </w:p>
    <w:p w14:paraId="1B822EFF" w14:textId="5B4393C3" w:rsidR="00261329" w:rsidRPr="00261329" w:rsidRDefault="00111D86" w:rsidP="00261329">
      <w:pPr>
        <w:pStyle w:val="Sraopastraipa"/>
        <w:widowControl w:val="0"/>
        <w:shd w:val="clear" w:color="auto" w:fill="FFFFFF"/>
        <w:autoSpaceDE w:val="0"/>
        <w:autoSpaceDN w:val="0"/>
        <w:adjustRightInd w:val="0"/>
        <w:ind w:left="0" w:firstLine="709"/>
        <w:jc w:val="both"/>
        <w:rPr>
          <w:b/>
          <w:szCs w:val="24"/>
        </w:rPr>
      </w:pPr>
      <w:r w:rsidRPr="00261329">
        <w:rPr>
          <w:bCs/>
          <w:szCs w:val="24"/>
        </w:rPr>
        <w:t>2.</w:t>
      </w:r>
      <w:r w:rsidR="00261329" w:rsidRPr="00261329">
        <w:rPr>
          <w:bCs/>
          <w:szCs w:val="24"/>
        </w:rPr>
        <w:t>2.</w:t>
      </w:r>
      <w:r w:rsidRPr="00261329">
        <w:rPr>
          <w:bCs/>
          <w:szCs w:val="24"/>
        </w:rPr>
        <w:t xml:space="preserve"> </w:t>
      </w:r>
      <w:r w:rsidR="00261329" w:rsidRPr="00261329">
        <w:rPr>
          <w:rFonts w:eastAsia="Times New Roman"/>
          <w:bCs/>
          <w:szCs w:val="24"/>
        </w:rPr>
        <w:t>P</w:t>
      </w:r>
      <w:r w:rsidR="00261329" w:rsidRPr="00261329">
        <w:rPr>
          <w:rFonts w:eastAsia="Times New Roman"/>
          <w:szCs w:val="24"/>
        </w:rPr>
        <w:t xml:space="preserve">aslaugos teikiamos vadovaujantis </w:t>
      </w:r>
      <w:r w:rsidR="00261329" w:rsidRPr="00261329">
        <w:rPr>
          <w:rFonts w:eastAsia="Times New Roman"/>
          <w:b/>
          <w:bCs/>
          <w:szCs w:val="24"/>
        </w:rPr>
        <w:t>Technine specifikacija</w:t>
      </w:r>
      <w:r w:rsidR="00261329" w:rsidRPr="00261329">
        <w:rPr>
          <w:rFonts w:eastAsia="Times New Roman"/>
          <w:szCs w:val="24"/>
        </w:rPr>
        <w:t xml:space="preserve"> (pirkimo sąlygų </w:t>
      </w:r>
      <w:r w:rsidR="00261329" w:rsidRPr="00261329">
        <w:rPr>
          <w:rFonts w:eastAsia="Times New Roman"/>
          <w:b/>
          <w:bCs/>
          <w:i/>
          <w:iCs/>
          <w:szCs w:val="24"/>
        </w:rPr>
        <w:t xml:space="preserve">2 </w:t>
      </w:r>
      <w:r w:rsidR="00261329" w:rsidRPr="00261329">
        <w:rPr>
          <w:rFonts w:eastAsia="Times New Roman"/>
          <w:b/>
          <w:i/>
          <w:szCs w:val="24"/>
        </w:rPr>
        <w:t>priedas</w:t>
      </w:r>
      <w:r w:rsidR="00261329" w:rsidRPr="00261329">
        <w:rPr>
          <w:rFonts w:eastAsia="Times New Roman"/>
          <w:szCs w:val="24"/>
        </w:rPr>
        <w:t xml:space="preserve">), </w:t>
      </w:r>
      <w:r w:rsidR="00261329" w:rsidRPr="00261329">
        <w:rPr>
          <w:rFonts w:eastAsia="Times New Roman"/>
          <w:b/>
          <w:bCs/>
          <w:szCs w:val="24"/>
        </w:rPr>
        <w:t>Sutarties</w:t>
      </w:r>
      <w:r w:rsidR="00261329" w:rsidRPr="00261329">
        <w:rPr>
          <w:rFonts w:eastAsia="Times New Roman"/>
          <w:szCs w:val="24"/>
        </w:rPr>
        <w:t xml:space="preserve"> (pirkimo sąlygų </w:t>
      </w:r>
      <w:r w:rsidR="00261329" w:rsidRPr="00261329">
        <w:rPr>
          <w:rFonts w:eastAsia="Times New Roman"/>
          <w:b/>
          <w:bCs/>
          <w:i/>
          <w:iCs/>
          <w:szCs w:val="24"/>
        </w:rPr>
        <w:t>3 priedas</w:t>
      </w:r>
      <w:r w:rsidR="00261329" w:rsidRPr="00261329">
        <w:rPr>
          <w:rFonts w:eastAsia="Times New Roman"/>
          <w:szCs w:val="24"/>
        </w:rPr>
        <w:t>) nuostatomis</w:t>
      </w:r>
      <w:r w:rsidR="0010567D">
        <w:rPr>
          <w:rFonts w:eastAsia="Times New Roman"/>
          <w:szCs w:val="24"/>
        </w:rPr>
        <w:t>.</w:t>
      </w:r>
    </w:p>
    <w:p w14:paraId="6C51A069" w14:textId="2EBD7687" w:rsidR="00261329" w:rsidRPr="00261329" w:rsidRDefault="00261329" w:rsidP="00261329">
      <w:pPr>
        <w:ind w:firstLine="720"/>
        <w:jc w:val="both"/>
        <w:rPr>
          <w:rFonts w:ascii="Times New Roman" w:eastAsia="Times New Roman" w:hAnsi="Times New Roman" w:cs="Times New Roman"/>
          <w:sz w:val="24"/>
          <w:szCs w:val="24"/>
        </w:rPr>
      </w:pPr>
      <w:r w:rsidRPr="00261329">
        <w:rPr>
          <w:rFonts w:ascii="Times New Roman" w:eastAsia="Times New Roman" w:hAnsi="Times New Roman" w:cs="Times New Roman"/>
          <w:b/>
          <w:bCs/>
          <w:sz w:val="24"/>
          <w:szCs w:val="24"/>
        </w:rPr>
        <w:t>Paslaugų gavėjai</w:t>
      </w:r>
      <w:r w:rsidRPr="00261329">
        <w:rPr>
          <w:rFonts w:ascii="Times New Roman" w:eastAsia="Times New Roman" w:hAnsi="Times New Roman" w:cs="Times New Roman"/>
          <w:sz w:val="24"/>
          <w:szCs w:val="24"/>
        </w:rPr>
        <w:t xml:space="preserve"> </w:t>
      </w:r>
      <w:r w:rsidR="00BF79FE">
        <w:rPr>
          <w:rFonts w:ascii="Times New Roman" w:eastAsia="Times New Roman" w:hAnsi="Times New Roman" w:cs="Times New Roman"/>
          <w:sz w:val="24"/>
          <w:szCs w:val="24"/>
        </w:rPr>
        <w:t>–</w:t>
      </w:r>
      <w:r w:rsidRPr="00261329">
        <w:rPr>
          <w:rFonts w:ascii="Times New Roman" w:eastAsia="Times New Roman" w:hAnsi="Times New Roman" w:cs="Times New Roman"/>
          <w:sz w:val="24"/>
          <w:szCs w:val="24"/>
        </w:rPr>
        <w:t xml:space="preserve"> </w:t>
      </w:r>
      <w:r w:rsidR="00EE1D55">
        <w:rPr>
          <w:rFonts w:ascii="Times New Roman" w:hAnsi="Times New Roman" w:cs="Times New Roman"/>
          <w:sz w:val="24"/>
          <w:szCs w:val="24"/>
        </w:rPr>
        <w:t>P</w:t>
      </w:r>
      <w:r w:rsidR="00EE1D55" w:rsidRPr="002522FC">
        <w:rPr>
          <w:rFonts w:ascii="Times New Roman" w:hAnsi="Times New Roman" w:cs="Times New Roman"/>
          <w:sz w:val="24"/>
          <w:szCs w:val="24"/>
        </w:rPr>
        <w:t>reliminariai draudžiami </w:t>
      </w:r>
      <w:r w:rsidR="00EE1D55" w:rsidRPr="00EE1D55">
        <w:rPr>
          <w:rFonts w:ascii="Times New Roman" w:hAnsi="Times New Roman" w:cs="Times New Roman"/>
          <w:b/>
          <w:bCs/>
          <w:sz w:val="24"/>
          <w:szCs w:val="24"/>
        </w:rPr>
        <w:t>287</w:t>
      </w:r>
      <w:r w:rsidR="00EE1D55" w:rsidRPr="002522FC">
        <w:rPr>
          <w:rFonts w:ascii="Times New Roman" w:hAnsi="Times New Roman" w:cs="Times New Roman"/>
          <w:sz w:val="24"/>
          <w:szCs w:val="24"/>
        </w:rPr>
        <w:t xml:space="preserve"> įstaigos darbuotojai</w:t>
      </w:r>
      <w:r w:rsidR="00BF79FE">
        <w:rPr>
          <w:rFonts w:ascii="Times New Roman" w:eastAsia="Times New Roman" w:hAnsi="Times New Roman" w:cs="Times New Roman"/>
          <w:sz w:val="24"/>
          <w:szCs w:val="24"/>
        </w:rPr>
        <w:t xml:space="preserve">. </w:t>
      </w:r>
      <w:r w:rsidR="00BF79FE" w:rsidRPr="00BF79FE">
        <w:rPr>
          <w:rFonts w:ascii="Times New Roman" w:eastAsia="Times New Roman" w:hAnsi="Times New Roman" w:cs="Times New Roman"/>
          <w:sz w:val="24"/>
          <w:szCs w:val="24"/>
        </w:rPr>
        <w:t xml:space="preserve">Vidutinis darbuotojų amžius </w:t>
      </w:r>
      <w:r w:rsidR="00733416" w:rsidRPr="006A6E0A">
        <w:rPr>
          <w:rFonts w:ascii="Times New Roman" w:eastAsia="Times New Roman" w:hAnsi="Times New Roman" w:cs="Times New Roman"/>
          <w:sz w:val="24"/>
          <w:szCs w:val="24"/>
        </w:rPr>
        <w:t>49</w:t>
      </w:r>
      <w:r w:rsidR="00BF79FE" w:rsidRPr="006A6E0A">
        <w:rPr>
          <w:rFonts w:ascii="Times New Roman" w:eastAsia="Times New Roman" w:hAnsi="Times New Roman" w:cs="Times New Roman"/>
          <w:sz w:val="24"/>
          <w:szCs w:val="24"/>
        </w:rPr>
        <w:t xml:space="preserve"> met</w:t>
      </w:r>
      <w:r w:rsidR="00733416" w:rsidRPr="006A6E0A">
        <w:rPr>
          <w:rFonts w:ascii="Times New Roman" w:eastAsia="Times New Roman" w:hAnsi="Times New Roman" w:cs="Times New Roman"/>
          <w:sz w:val="24"/>
          <w:szCs w:val="24"/>
        </w:rPr>
        <w:t>ai</w:t>
      </w:r>
      <w:r w:rsidR="00BF79FE">
        <w:rPr>
          <w:rFonts w:ascii="Times New Roman" w:eastAsia="Times New Roman" w:hAnsi="Times New Roman" w:cs="Times New Roman"/>
          <w:sz w:val="24"/>
          <w:szCs w:val="24"/>
        </w:rPr>
        <w:t>.</w:t>
      </w:r>
      <w:r w:rsidR="00BF79FE" w:rsidRPr="00BF79FE">
        <w:t xml:space="preserve"> </w:t>
      </w:r>
      <w:r w:rsidR="00BF79FE" w:rsidRPr="00BF79FE">
        <w:rPr>
          <w:rFonts w:ascii="Times New Roman" w:eastAsia="Times New Roman" w:hAnsi="Times New Roman" w:cs="Times New Roman"/>
          <w:sz w:val="24"/>
          <w:szCs w:val="24"/>
        </w:rPr>
        <w:t xml:space="preserve">Apdraustųjų skaičius yra preliminarus. Perkančioji organizacija pasilieka sau teisę keisti darbuotojų skaičių, didinant jį arba mažinant iki 5 proc. </w:t>
      </w:r>
      <w:r w:rsidR="00BF79FE">
        <w:rPr>
          <w:rFonts w:ascii="Times New Roman" w:eastAsia="Times New Roman" w:hAnsi="Times New Roman" w:cs="Times New Roman"/>
          <w:sz w:val="24"/>
          <w:szCs w:val="24"/>
        </w:rPr>
        <w:t>Perkančioji organizacija</w:t>
      </w:r>
      <w:r w:rsidR="00BF79FE" w:rsidRPr="00BF79FE">
        <w:rPr>
          <w:rFonts w:ascii="Times New Roman" w:eastAsia="Times New Roman" w:hAnsi="Times New Roman" w:cs="Times New Roman"/>
          <w:sz w:val="24"/>
          <w:szCs w:val="24"/>
        </w:rPr>
        <w:t xml:space="preserve">, įsigydama </w:t>
      </w:r>
      <w:r w:rsidR="00BF79FE">
        <w:rPr>
          <w:rFonts w:ascii="Times New Roman" w:eastAsia="Times New Roman" w:hAnsi="Times New Roman" w:cs="Times New Roman"/>
          <w:sz w:val="24"/>
          <w:szCs w:val="24"/>
        </w:rPr>
        <w:t>p</w:t>
      </w:r>
      <w:r w:rsidR="00BF79FE" w:rsidRPr="00BF79FE">
        <w:rPr>
          <w:rFonts w:ascii="Times New Roman" w:eastAsia="Times New Roman" w:hAnsi="Times New Roman" w:cs="Times New Roman"/>
          <w:sz w:val="24"/>
          <w:szCs w:val="24"/>
        </w:rPr>
        <w:t>aslaug</w:t>
      </w:r>
      <w:r w:rsidR="00BF79FE">
        <w:rPr>
          <w:rFonts w:ascii="Times New Roman" w:eastAsia="Times New Roman" w:hAnsi="Times New Roman" w:cs="Times New Roman"/>
          <w:sz w:val="24"/>
          <w:szCs w:val="24"/>
        </w:rPr>
        <w:t>as</w:t>
      </w:r>
      <w:r w:rsidR="00BF79FE" w:rsidRPr="00BF79FE">
        <w:rPr>
          <w:rFonts w:ascii="Times New Roman" w:eastAsia="Times New Roman" w:hAnsi="Times New Roman" w:cs="Times New Roman"/>
          <w:sz w:val="24"/>
          <w:szCs w:val="24"/>
        </w:rPr>
        <w:t xml:space="preserve">, negali viršyti Sutartyje numatytos sutarties </w:t>
      </w:r>
      <w:r w:rsidR="00EE1D55">
        <w:rPr>
          <w:rFonts w:ascii="Times New Roman" w:eastAsia="Times New Roman" w:hAnsi="Times New Roman" w:cs="Times New Roman"/>
          <w:sz w:val="24"/>
          <w:szCs w:val="24"/>
        </w:rPr>
        <w:t>kainos</w:t>
      </w:r>
      <w:r w:rsidR="00BF79FE" w:rsidRPr="00BF79FE">
        <w:rPr>
          <w:rFonts w:ascii="Times New Roman" w:eastAsia="Times New Roman" w:hAnsi="Times New Roman" w:cs="Times New Roman"/>
          <w:sz w:val="24"/>
          <w:szCs w:val="24"/>
        </w:rPr>
        <w:t>.</w:t>
      </w:r>
      <w:r w:rsidR="00EE1D55">
        <w:rPr>
          <w:rFonts w:ascii="Times New Roman" w:eastAsia="Times New Roman" w:hAnsi="Times New Roman" w:cs="Times New Roman"/>
          <w:sz w:val="24"/>
          <w:szCs w:val="24"/>
        </w:rPr>
        <w:t xml:space="preserve"> Perkančioji organizacija </w:t>
      </w:r>
      <w:r w:rsidR="00EE1D55" w:rsidRPr="00EE1D55">
        <w:rPr>
          <w:rFonts w:ascii="Times New Roman" w:eastAsia="Times New Roman" w:hAnsi="Times New Roman" w:cs="Times New Roman"/>
          <w:sz w:val="24"/>
          <w:szCs w:val="24"/>
        </w:rPr>
        <w:t>neįsipareigoja išpirkti preliminaraus Paslaugų kiekio ar bet kokios jo dalies.</w:t>
      </w:r>
    </w:p>
    <w:p w14:paraId="121DFB90" w14:textId="3B8A20D9" w:rsidR="000C2BA8" w:rsidRDefault="00E85591" w:rsidP="000C2BA8">
      <w:pPr>
        <w:pStyle w:val="Sraopastraipa"/>
        <w:widowControl w:val="0"/>
        <w:shd w:val="clear" w:color="auto" w:fill="FFFFFF"/>
        <w:autoSpaceDE w:val="0"/>
        <w:autoSpaceDN w:val="0"/>
        <w:adjustRightInd w:val="0"/>
        <w:ind w:left="0" w:firstLine="709"/>
        <w:jc w:val="both"/>
        <w:rPr>
          <w:rFonts w:eastAsia="Times New Roman"/>
          <w:b/>
          <w:bCs/>
          <w:color w:val="000000"/>
          <w:szCs w:val="24"/>
          <w:shd w:val="clear" w:color="auto" w:fill="FFFFFF"/>
        </w:rPr>
      </w:pPr>
      <w:r w:rsidRPr="0089665A">
        <w:rPr>
          <w:bCs/>
          <w:szCs w:val="24"/>
        </w:rPr>
        <w:t xml:space="preserve">2.3. </w:t>
      </w:r>
      <w:r w:rsidRPr="0089665A">
        <w:rPr>
          <w:b/>
          <w:szCs w:val="24"/>
        </w:rPr>
        <w:t xml:space="preserve">Maksimali Perkančiajai organizacijai priimtina pasiūlymo kaina – </w:t>
      </w:r>
      <w:r w:rsidR="00EE1D55">
        <w:rPr>
          <w:b/>
          <w:szCs w:val="24"/>
        </w:rPr>
        <w:t>104 400,00</w:t>
      </w:r>
      <w:r w:rsidRPr="0089665A">
        <w:rPr>
          <w:b/>
          <w:szCs w:val="24"/>
        </w:rPr>
        <w:t xml:space="preserve"> Eur. </w:t>
      </w:r>
      <w:r w:rsidR="00BF79FE" w:rsidRPr="0089665A">
        <w:rPr>
          <w:b/>
          <w:szCs w:val="24"/>
        </w:rPr>
        <w:t>Iš anksto užfiksuota ka</w:t>
      </w:r>
      <w:r w:rsidR="00593241" w:rsidRPr="0089665A">
        <w:rPr>
          <w:b/>
          <w:szCs w:val="24"/>
        </w:rPr>
        <w:t xml:space="preserve">ina – </w:t>
      </w:r>
      <w:r w:rsidR="006A6E0A">
        <w:rPr>
          <w:b/>
          <w:szCs w:val="24"/>
        </w:rPr>
        <w:t>350</w:t>
      </w:r>
      <w:r w:rsidR="00593241" w:rsidRPr="0089665A">
        <w:rPr>
          <w:b/>
          <w:szCs w:val="24"/>
        </w:rPr>
        <w:t xml:space="preserve"> Eur įmoka u</w:t>
      </w:r>
      <w:r w:rsidR="000C2BA8" w:rsidRPr="0089665A">
        <w:rPr>
          <w:b/>
          <w:szCs w:val="24"/>
        </w:rPr>
        <w:t>ž</w:t>
      </w:r>
      <w:r w:rsidR="00593241" w:rsidRPr="0089665A">
        <w:rPr>
          <w:b/>
          <w:szCs w:val="24"/>
        </w:rPr>
        <w:t xml:space="preserve"> vieną asmenį.</w:t>
      </w:r>
      <w:r w:rsidRPr="00E85591">
        <w:rPr>
          <w:rFonts w:eastAsia="Times New Roman"/>
          <w:b/>
          <w:bCs/>
          <w:color w:val="000000"/>
          <w:szCs w:val="24"/>
          <w:shd w:val="clear" w:color="auto" w:fill="FFFFFF"/>
        </w:rPr>
        <w:t xml:space="preserve"> </w:t>
      </w:r>
    </w:p>
    <w:p w14:paraId="7E4AC31A" w14:textId="77777777" w:rsidR="00733416" w:rsidRDefault="00111D86" w:rsidP="00733416">
      <w:pPr>
        <w:pStyle w:val="Sraopastraipa"/>
        <w:widowControl w:val="0"/>
        <w:shd w:val="clear" w:color="auto" w:fill="FFFFFF"/>
        <w:autoSpaceDE w:val="0"/>
        <w:autoSpaceDN w:val="0"/>
        <w:adjustRightInd w:val="0"/>
        <w:jc w:val="both"/>
        <w:rPr>
          <w:b/>
          <w:bCs/>
          <w:szCs w:val="24"/>
        </w:rPr>
      </w:pPr>
      <w:r w:rsidRPr="00E85591">
        <w:rPr>
          <w:bCs/>
          <w:iCs/>
          <w:szCs w:val="24"/>
        </w:rPr>
        <w:t>2.</w:t>
      </w:r>
      <w:r w:rsidR="000C2BA8">
        <w:rPr>
          <w:bCs/>
          <w:iCs/>
          <w:szCs w:val="24"/>
        </w:rPr>
        <w:t>4</w:t>
      </w:r>
      <w:r w:rsidRPr="00E85591">
        <w:rPr>
          <w:bCs/>
          <w:iCs/>
          <w:szCs w:val="24"/>
        </w:rPr>
        <w:t>.</w:t>
      </w:r>
      <w:r w:rsidRPr="00E85591">
        <w:rPr>
          <w:b/>
          <w:iCs/>
          <w:szCs w:val="24"/>
        </w:rPr>
        <w:t xml:space="preserve"> </w:t>
      </w:r>
      <w:r w:rsidR="000C2BA8" w:rsidRPr="000C2BA8">
        <w:rPr>
          <w:b/>
          <w:bCs/>
          <w:szCs w:val="24"/>
        </w:rPr>
        <w:t>Paslaugų teikimo terminai</w:t>
      </w:r>
      <w:r w:rsidR="00733416">
        <w:rPr>
          <w:b/>
          <w:bCs/>
          <w:szCs w:val="24"/>
        </w:rPr>
        <w:t>:</w:t>
      </w:r>
    </w:p>
    <w:p w14:paraId="590A5C2E" w14:textId="13A4C22C" w:rsidR="00733416" w:rsidRDefault="00733416" w:rsidP="00733416">
      <w:pPr>
        <w:pStyle w:val="Sraopastraipa"/>
        <w:widowControl w:val="0"/>
        <w:shd w:val="clear" w:color="auto" w:fill="FFFFFF"/>
        <w:autoSpaceDE w:val="0"/>
        <w:autoSpaceDN w:val="0"/>
        <w:adjustRightInd w:val="0"/>
        <w:jc w:val="both"/>
        <w:rPr>
          <w:b/>
          <w:bCs/>
          <w:szCs w:val="24"/>
        </w:rPr>
      </w:pPr>
      <w:r w:rsidRPr="00733416">
        <w:rPr>
          <w:b/>
          <w:bCs/>
          <w:szCs w:val="24"/>
        </w:rPr>
        <w:t>Paslaugų teikimo pradžia –</w:t>
      </w:r>
      <w:r w:rsidR="006A6E0A">
        <w:rPr>
          <w:szCs w:val="24"/>
        </w:rPr>
        <w:t xml:space="preserve"> </w:t>
      </w:r>
      <w:r w:rsidR="006A6E0A" w:rsidRPr="004B0851">
        <w:rPr>
          <w:szCs w:val="24"/>
        </w:rPr>
        <w:t>nuo</w:t>
      </w:r>
      <w:r w:rsidR="006A6E0A" w:rsidRPr="00A406CD">
        <w:rPr>
          <w:szCs w:val="24"/>
        </w:rPr>
        <w:t xml:space="preserve"> </w:t>
      </w:r>
      <w:r w:rsidR="006A6E0A">
        <w:rPr>
          <w:szCs w:val="24"/>
        </w:rPr>
        <w:t>s</w:t>
      </w:r>
      <w:r w:rsidR="006A6E0A" w:rsidRPr="004B0851">
        <w:rPr>
          <w:szCs w:val="24"/>
        </w:rPr>
        <w:t>utarties įsigaliojimo dienos, bet ne anksčiau kaip</w:t>
      </w:r>
      <w:r w:rsidR="006A6E0A" w:rsidRPr="004B0851">
        <w:rPr>
          <w:b/>
          <w:bCs/>
          <w:szCs w:val="24"/>
        </w:rPr>
        <w:t xml:space="preserve"> nuo 2025 m. </w:t>
      </w:r>
      <w:r w:rsidR="006A6E0A" w:rsidRPr="007863EF">
        <w:rPr>
          <w:b/>
          <w:bCs/>
          <w:szCs w:val="24"/>
        </w:rPr>
        <w:t>balandžio 1</w:t>
      </w:r>
      <w:r w:rsidR="007863EF" w:rsidRPr="007863EF">
        <w:rPr>
          <w:b/>
          <w:bCs/>
          <w:szCs w:val="24"/>
        </w:rPr>
        <w:t>4</w:t>
      </w:r>
      <w:r w:rsidR="006A6E0A" w:rsidRPr="007863EF">
        <w:rPr>
          <w:b/>
          <w:bCs/>
          <w:szCs w:val="24"/>
        </w:rPr>
        <w:t xml:space="preserve"> d.</w:t>
      </w:r>
      <w:r w:rsidRPr="007863EF">
        <w:rPr>
          <w:b/>
          <w:bCs/>
          <w:szCs w:val="24"/>
        </w:rPr>
        <w:t>;</w:t>
      </w:r>
    </w:p>
    <w:p w14:paraId="371FDA41" w14:textId="0DB44D69" w:rsidR="00733416" w:rsidRPr="00733416" w:rsidRDefault="00733416" w:rsidP="00733416">
      <w:pPr>
        <w:pStyle w:val="Sraopastraipa"/>
        <w:widowControl w:val="0"/>
        <w:shd w:val="clear" w:color="auto" w:fill="FFFFFF"/>
        <w:autoSpaceDE w:val="0"/>
        <w:autoSpaceDN w:val="0"/>
        <w:adjustRightInd w:val="0"/>
        <w:jc w:val="both"/>
        <w:rPr>
          <w:b/>
          <w:bCs/>
          <w:szCs w:val="24"/>
        </w:rPr>
      </w:pPr>
      <w:r w:rsidRPr="00733416">
        <w:rPr>
          <w:b/>
          <w:bCs/>
          <w:szCs w:val="24"/>
        </w:rPr>
        <w:t>Paslaugų teikimo trukmė – 12 (dvylika) mėnesių</w:t>
      </w:r>
      <w:r w:rsidRPr="00733416">
        <w:rPr>
          <w:szCs w:val="24"/>
        </w:rPr>
        <w:t xml:space="preserve"> nuo Paslaugų teikimo pradžios.</w:t>
      </w:r>
    </w:p>
    <w:p w14:paraId="76B27795" w14:textId="16366ADE" w:rsidR="008C6754" w:rsidRPr="00E57812" w:rsidRDefault="000C2BA8" w:rsidP="00733416">
      <w:pPr>
        <w:pStyle w:val="Sraopastraipa"/>
        <w:widowControl w:val="0"/>
        <w:shd w:val="clear" w:color="auto" w:fill="FFFFFF"/>
        <w:autoSpaceDE w:val="0"/>
        <w:autoSpaceDN w:val="0"/>
        <w:adjustRightInd w:val="0"/>
        <w:ind w:left="0" w:firstLine="709"/>
        <w:jc w:val="both"/>
        <w:rPr>
          <w:szCs w:val="24"/>
        </w:rPr>
      </w:pPr>
      <w:r w:rsidRPr="008C6754">
        <w:rPr>
          <w:szCs w:val="24"/>
        </w:rPr>
        <w:t xml:space="preserve">Paslaugų teikimo termino pratęsimo galimybė nenumatoma. </w:t>
      </w:r>
    </w:p>
    <w:p w14:paraId="4A17A784" w14:textId="09F42816" w:rsidR="000C2BA8" w:rsidRPr="000C2BA8" w:rsidRDefault="000C2BA8" w:rsidP="000C2BA8">
      <w:pPr>
        <w:pStyle w:val="Sraopastraipa"/>
        <w:widowControl w:val="0"/>
        <w:shd w:val="clear" w:color="auto" w:fill="FFFFFF"/>
        <w:autoSpaceDE w:val="0"/>
        <w:autoSpaceDN w:val="0"/>
        <w:adjustRightInd w:val="0"/>
        <w:ind w:left="0" w:firstLine="709"/>
        <w:jc w:val="both"/>
        <w:rPr>
          <w:szCs w:val="24"/>
        </w:rPr>
      </w:pPr>
      <w:r w:rsidRPr="00E85591">
        <w:rPr>
          <w:bCs/>
          <w:szCs w:val="24"/>
        </w:rPr>
        <w:t>2.</w:t>
      </w:r>
      <w:r>
        <w:rPr>
          <w:bCs/>
          <w:szCs w:val="24"/>
        </w:rPr>
        <w:t>5</w:t>
      </w:r>
      <w:r w:rsidRPr="00E85591">
        <w:rPr>
          <w:bCs/>
          <w:szCs w:val="24"/>
        </w:rPr>
        <w:t xml:space="preserve">. Šis pirkimas į dalis neskaidomas, todėl pasiūlymas turi būti teikiamas visam nurodytam </w:t>
      </w:r>
      <w:r>
        <w:rPr>
          <w:bCs/>
          <w:szCs w:val="24"/>
        </w:rPr>
        <w:t>paslaugų</w:t>
      </w:r>
      <w:r w:rsidRPr="00E85591">
        <w:rPr>
          <w:bCs/>
          <w:szCs w:val="24"/>
        </w:rPr>
        <w:t xml:space="preserve"> kiekiui.</w:t>
      </w:r>
    </w:p>
    <w:p w14:paraId="17158E29" w14:textId="16F014C5" w:rsidR="00B26A2A" w:rsidRPr="00E85591" w:rsidRDefault="003208B9" w:rsidP="00E85591">
      <w:pPr>
        <w:pStyle w:val="Sraopastraipa"/>
        <w:widowControl w:val="0"/>
        <w:shd w:val="clear" w:color="auto" w:fill="FFFFFF"/>
        <w:autoSpaceDE w:val="0"/>
        <w:autoSpaceDN w:val="0"/>
        <w:adjustRightInd w:val="0"/>
        <w:ind w:left="0" w:firstLine="567"/>
        <w:jc w:val="both"/>
        <w:rPr>
          <w:szCs w:val="24"/>
        </w:rPr>
      </w:pPr>
      <w:r w:rsidRPr="00E85591">
        <w:rPr>
          <w:szCs w:val="24"/>
        </w:rPr>
        <w:t>2.</w:t>
      </w:r>
      <w:r w:rsidR="00E85591" w:rsidRPr="00E85591">
        <w:rPr>
          <w:szCs w:val="24"/>
        </w:rPr>
        <w:t>6</w:t>
      </w:r>
      <w:r w:rsidRPr="00E85591">
        <w:rPr>
          <w:szCs w:val="24"/>
        </w:rPr>
        <w:t xml:space="preserve">. </w:t>
      </w:r>
      <w:r w:rsidR="00B26A2A" w:rsidRPr="00E85591">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14DFFA3" w14:textId="72080A94" w:rsidR="003B2467" w:rsidRPr="00E85591"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E85591">
        <w:rPr>
          <w:rFonts w:ascii="Times New Roman" w:hAnsi="Times New Roman" w:cs="Times New Roman"/>
          <w:sz w:val="24"/>
          <w:szCs w:val="24"/>
        </w:rPr>
        <w:t>2.</w:t>
      </w:r>
      <w:r w:rsidR="00E85591" w:rsidRPr="00E85591">
        <w:rPr>
          <w:rFonts w:ascii="Times New Roman" w:hAnsi="Times New Roman" w:cs="Times New Roman"/>
          <w:sz w:val="24"/>
          <w:szCs w:val="24"/>
        </w:rPr>
        <w:t>7</w:t>
      </w:r>
      <w:r w:rsidRPr="00E85591">
        <w:rPr>
          <w:rFonts w:ascii="Times New Roman" w:hAnsi="Times New Roman" w:cs="Times New Roman"/>
          <w:sz w:val="24"/>
          <w:szCs w:val="24"/>
        </w:rPr>
        <w:t xml:space="preserve">. </w:t>
      </w:r>
      <w:r w:rsidR="00442FF5" w:rsidRPr="00E85591">
        <w:rPr>
          <w:rFonts w:ascii="Times New Roman" w:hAnsi="Times New Roman" w:cs="Times New Roman"/>
          <w:sz w:val="24"/>
          <w:szCs w:val="24"/>
        </w:rPr>
        <w:t>Tiekėjams neleidžiama pateikti alternatyvių pasiūlymų. Tiekėjų pateikti alternatyvūs pasiūlymai nagrinėjami nebus.</w:t>
      </w:r>
      <w:r w:rsidR="00B26A2A" w:rsidRPr="00E85591">
        <w:rPr>
          <w:rFonts w:ascii="Times New Roman" w:hAnsi="Times New Roman" w:cs="Times New Roman"/>
          <w:sz w:val="24"/>
          <w:szCs w:val="24"/>
        </w:rPr>
        <w:t xml:space="preserve"> </w:t>
      </w:r>
    </w:p>
    <w:p w14:paraId="08A2E07A" w14:textId="77777777" w:rsidR="006A6E0A" w:rsidRDefault="00B76E8E" w:rsidP="00455BD5">
      <w:pPr>
        <w:pStyle w:val="Sraopastraipa"/>
        <w:widowControl w:val="0"/>
        <w:shd w:val="clear" w:color="auto" w:fill="FFFFFF"/>
        <w:autoSpaceDE w:val="0"/>
        <w:autoSpaceDN w:val="0"/>
        <w:adjustRightInd w:val="0"/>
        <w:ind w:left="0" w:firstLine="709"/>
        <w:jc w:val="both"/>
        <w:rPr>
          <w:bCs/>
          <w:szCs w:val="24"/>
        </w:rPr>
      </w:pPr>
      <w:r w:rsidRPr="00E85591">
        <w:rPr>
          <w:bCs/>
          <w:szCs w:val="24"/>
        </w:rPr>
        <w:t>2.</w:t>
      </w:r>
      <w:r w:rsidR="00E85591" w:rsidRPr="00E85591">
        <w:rPr>
          <w:bCs/>
          <w:szCs w:val="24"/>
        </w:rPr>
        <w:t>8</w:t>
      </w:r>
      <w:r w:rsidRPr="00E85591">
        <w:rPr>
          <w:bCs/>
          <w:szCs w:val="24"/>
        </w:rPr>
        <w:t xml:space="preserve">. </w:t>
      </w:r>
      <w:r w:rsidR="00455BD5" w:rsidRPr="00455BD5">
        <w:rPr>
          <w:bCs/>
          <w:szCs w:val="24"/>
        </w:rPr>
        <w:t xml:space="preserve">Šis pirkimas laikomas </w:t>
      </w:r>
      <w:r w:rsidR="00455BD5" w:rsidRPr="00455BD5">
        <w:rPr>
          <w:b/>
          <w:szCs w:val="24"/>
        </w:rPr>
        <w:t>žaliuoju pirkimu</w:t>
      </w:r>
      <w:r w:rsidR="00455BD5" w:rsidRPr="00455BD5">
        <w:rPr>
          <w:bCs/>
          <w:szCs w:val="24"/>
        </w:rPr>
        <w:t xml:space="preserve">, nes pirkime taikomas aplinkos apsaugos priemonių įgyvendinimas: </w:t>
      </w:r>
      <w:r w:rsidR="004A7F09" w:rsidRPr="004A7F09">
        <w:rPr>
          <w:bCs/>
          <w:szCs w:val="24"/>
        </w:rPr>
        <w:t xml:space="preserve">vadovaujantis Aplinkos apsaugos kriterijų taikymo, vykdant žaliuosius pirkimus, tvarkos aprašo, patvirtinto Lietuvos Respublikos aplinkos ministro 2011 m. birželio 28 d. įsakymu Nr. D1-508 (aktuali redakcija), </w:t>
      </w:r>
      <w:r w:rsidR="006A6E0A" w:rsidRPr="006A6E0A">
        <w:rPr>
          <w:bCs/>
          <w:szCs w:val="24"/>
        </w:rPr>
        <w:t>4.4.3 papunkčiu perkama nematerialaus pobūdžio (intelektinė) paslauga, nesusijusi su materialaus objekto sukūrimu, kurios teikimo metu nėra numatomas reikšmingas neigiamas poveikis aplinkai, nesukuriamas taršos šaltinis ir negeneruojamos atliekos.</w:t>
      </w:r>
    </w:p>
    <w:p w14:paraId="170B2F36" w14:textId="3648243C" w:rsidR="00485946" w:rsidRPr="00E85591" w:rsidRDefault="00B76E8E" w:rsidP="00455BD5">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E85591" w:rsidRPr="00E85591">
        <w:rPr>
          <w:szCs w:val="24"/>
        </w:rPr>
        <w:t>9</w:t>
      </w:r>
      <w:r w:rsidRPr="00E85591">
        <w:rPr>
          <w:szCs w:val="24"/>
        </w:rPr>
        <w:t xml:space="preserve">. </w:t>
      </w:r>
      <w:r w:rsidR="00485946" w:rsidRPr="00E85591">
        <w:rPr>
          <w:szCs w:val="24"/>
        </w:rPr>
        <w:t>Pirkimas nevykdomas naudojantis centrinės perkančiosios organizacijos</w:t>
      </w:r>
      <w:r w:rsidR="00AD57C2" w:rsidRPr="00E85591">
        <w:rPr>
          <w:szCs w:val="24"/>
        </w:rPr>
        <w:t xml:space="preserve"> VšĮ CPO.LT</w:t>
      </w:r>
      <w:r w:rsidR="00485946" w:rsidRPr="00E85591">
        <w:rPr>
          <w:szCs w:val="24"/>
        </w:rPr>
        <w:t xml:space="preserve"> paslaugomis, nes Centrinės perkančiosios organizacijos (</w:t>
      </w:r>
      <w:r w:rsidR="00AD57C2" w:rsidRPr="00E85591">
        <w:rPr>
          <w:szCs w:val="24"/>
        </w:rPr>
        <w:t>VšĮ CPO.LT</w:t>
      </w:r>
      <w:r w:rsidR="00485946" w:rsidRPr="00E85591">
        <w:rPr>
          <w:szCs w:val="24"/>
        </w:rPr>
        <w:t xml:space="preserve">) kataloge tokių </w:t>
      </w:r>
      <w:r w:rsidR="00455BD5">
        <w:rPr>
          <w:szCs w:val="24"/>
          <w:lang w:val="lt"/>
        </w:rPr>
        <w:t>paslaugų</w:t>
      </w:r>
      <w:r w:rsidR="00485946" w:rsidRPr="00E85591">
        <w:rPr>
          <w:szCs w:val="24"/>
          <w:lang w:val="lt"/>
        </w:rPr>
        <w:t xml:space="preserve"> nėra.</w:t>
      </w:r>
    </w:p>
    <w:p w14:paraId="345D2B5F" w14:textId="68C4D4CC" w:rsidR="000136FF" w:rsidRPr="00E85591"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E85591" w:rsidRPr="00E85591">
        <w:rPr>
          <w:szCs w:val="24"/>
        </w:rPr>
        <w:t>10</w:t>
      </w:r>
      <w:r w:rsidRPr="00E85591">
        <w:rPr>
          <w:szCs w:val="24"/>
        </w:rPr>
        <w:t xml:space="preserve">. </w:t>
      </w:r>
      <w:r w:rsidR="0087422D">
        <w:rPr>
          <w:szCs w:val="24"/>
        </w:rPr>
        <w:t xml:space="preserve">Paslaugų teikimo </w:t>
      </w:r>
      <w:r w:rsidR="00B26A2A" w:rsidRPr="00E85591">
        <w:rPr>
          <w:szCs w:val="24"/>
        </w:rPr>
        <w:t xml:space="preserve">vieta – </w:t>
      </w:r>
      <w:r w:rsidR="0087422D" w:rsidRPr="0089665A">
        <w:rPr>
          <w:b/>
          <w:bCs/>
          <w:szCs w:val="24"/>
        </w:rPr>
        <w:t>Lietuvos teritorija</w:t>
      </w:r>
      <w:r w:rsidR="00B26A2A" w:rsidRPr="0089665A">
        <w:rPr>
          <w:szCs w:val="24"/>
        </w:rPr>
        <w:t>.</w:t>
      </w:r>
    </w:p>
    <w:p w14:paraId="5E7725A5" w14:textId="77777777" w:rsidR="000136FF" w:rsidRPr="00DF0A5E" w:rsidRDefault="000136FF" w:rsidP="000136FF">
      <w:pPr>
        <w:pStyle w:val="Sraopastraipa"/>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37F9E">
      <w:pPr>
        <w:pStyle w:val="Antrat"/>
        <w:numPr>
          <w:ilvl w:val="3"/>
          <w:numId w:val="4"/>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2D4EB346"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87422D">
        <w:rPr>
          <w:rFonts w:ascii="Times New Roman" w:hAnsi="Times New Roman" w:cs="Times New Roman"/>
          <w:b/>
          <w:bCs/>
          <w:i/>
          <w:iCs/>
          <w:sz w:val="24"/>
          <w:szCs w:val="24"/>
        </w:rPr>
        <w:t>4</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B8F4E61" w14:textId="067ABC99" w:rsidR="00BF0A5A" w:rsidRPr="00C53C0F" w:rsidRDefault="00C53C0F" w:rsidP="0087422D">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3AB962D2" w14:textId="77777777" w:rsidR="00C53C0F" w:rsidRPr="00C53C0F" w:rsidRDefault="00C53C0F" w:rsidP="00C53C0F">
      <w:pPr>
        <w:autoSpaceDE w:val="0"/>
        <w:autoSpaceDN w:val="0"/>
        <w:adjustRightInd w:val="0"/>
        <w:ind w:firstLine="840"/>
        <w:jc w:val="right"/>
        <w:rPr>
          <w:rFonts w:ascii="Times New Roman" w:hAnsi="Times New Roman" w:cs="Times New Roman"/>
          <w:b/>
          <w:sz w:val="24"/>
          <w:szCs w:val="24"/>
        </w:rPr>
      </w:pPr>
      <w:r w:rsidRPr="00C53C0F">
        <w:rPr>
          <w:rFonts w:ascii="Times New Roman" w:hAnsi="Times New Roman" w:cs="Times New Roman"/>
          <w:b/>
          <w:sz w:val="24"/>
          <w:szCs w:val="24"/>
        </w:rPr>
        <w:t>1 lentelė</w:t>
      </w:r>
    </w:p>
    <w:p w14:paraId="0798B84B" w14:textId="77777777" w:rsidR="00537F9E" w:rsidRPr="00537F9E" w:rsidRDefault="00537F9E" w:rsidP="00537F9E">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537F9E">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3815C9" w:rsidRPr="00C16FB3" w14:paraId="7F8CFEC5"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9"/>
          <w:p w14:paraId="075423D0" w14:textId="77777777" w:rsidR="003815C9" w:rsidRPr="00C16FB3" w:rsidRDefault="003815C9" w:rsidP="00721480">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EA3AD" w14:textId="77777777" w:rsidR="003815C9" w:rsidRPr="00C16FB3" w:rsidRDefault="003815C9" w:rsidP="00721480">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9F7C4" w14:textId="77777777" w:rsidR="003815C9" w:rsidRPr="00C16FB3" w:rsidRDefault="003815C9" w:rsidP="00721480">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304D3" w14:textId="77777777" w:rsidR="003815C9" w:rsidRPr="00C16FB3" w:rsidRDefault="003815C9" w:rsidP="00721480">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3815C9" w:rsidRPr="00C16FB3" w14:paraId="09322F47" w14:textId="77777777" w:rsidTr="00721480">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6CFE3" w14:textId="77777777" w:rsidR="003815C9" w:rsidRPr="00C16FB3" w:rsidRDefault="003815C9" w:rsidP="00721480">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3815C9" w:rsidRPr="00C16FB3" w14:paraId="106E2C60"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C7B47"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2D62"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433D33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433B54F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5637CCC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B856A6"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7BE0DC0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7C66859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04209601"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7127603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EA3964C" w14:textId="77777777" w:rsidR="003815C9" w:rsidRPr="00C16FB3" w:rsidRDefault="003815C9" w:rsidP="00721480">
            <w:pPr>
              <w:jc w:val="both"/>
              <w:rPr>
                <w:rFonts w:ascii="Times New Roman" w:eastAsia="Times New Roman" w:hAnsi="Times New Roman" w:cs="Times New Roman"/>
                <w:b/>
                <w:bCs/>
                <w:sz w:val="24"/>
                <w:szCs w:val="24"/>
                <w:lang w:eastAsia="en-US"/>
              </w:rPr>
            </w:pPr>
          </w:p>
          <w:p w14:paraId="34C9939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342FC14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715935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1C210F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0C48" w14:textId="77777777" w:rsidR="003815C9" w:rsidRPr="00C16FB3" w:rsidRDefault="003815C9" w:rsidP="00721480">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t>VPĮ 46 straipsnio 1 dalis</w:t>
            </w:r>
          </w:p>
          <w:p w14:paraId="086DE840" w14:textId="77777777" w:rsidR="003815C9" w:rsidRPr="00C16FB3" w:rsidRDefault="003815C9" w:rsidP="00721480">
            <w:pPr>
              <w:jc w:val="both"/>
              <w:rPr>
                <w:rFonts w:ascii="Times New Roman" w:eastAsia="Yu Mincho" w:hAnsi="Times New Roman" w:cs="Times New Roman"/>
                <w:sz w:val="24"/>
                <w:szCs w:val="24"/>
                <w:lang w:eastAsia="en-US"/>
              </w:rPr>
            </w:pPr>
          </w:p>
          <w:p w14:paraId="7B738B4C"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1AB3CC10" w14:textId="77777777" w:rsidR="003815C9" w:rsidRPr="00C16FB3" w:rsidRDefault="003815C9" w:rsidP="00721480">
            <w:pPr>
              <w:jc w:val="both"/>
              <w:rPr>
                <w:rFonts w:ascii="Times New Roman" w:eastAsia="Yu Mincho" w:hAnsi="Times New Roman" w:cs="Times New Roman"/>
                <w:sz w:val="24"/>
                <w:szCs w:val="24"/>
                <w:lang w:eastAsia="en-US"/>
              </w:rPr>
            </w:pPr>
          </w:p>
          <w:p w14:paraId="7EA85282"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2371F"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2AB95756"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23584520"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0C60B006"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4D9005" w14:textId="77777777" w:rsidR="003815C9" w:rsidRPr="00C16FB3" w:rsidRDefault="003815C9" w:rsidP="00721480">
            <w:pPr>
              <w:jc w:val="both"/>
              <w:rPr>
                <w:rFonts w:ascii="Times New Roman" w:eastAsia="Times New Roman" w:hAnsi="Times New Roman" w:cs="Times New Roman"/>
                <w:sz w:val="24"/>
                <w:szCs w:val="24"/>
                <w:lang w:eastAsia="en-US"/>
              </w:rPr>
            </w:pPr>
          </w:p>
          <w:p w14:paraId="5E9B18B5"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7F0FD28F"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1D0DACFD" w14:textId="77777777" w:rsidR="003815C9" w:rsidRPr="00C16FB3" w:rsidRDefault="003815C9" w:rsidP="00721480">
            <w:pPr>
              <w:jc w:val="both"/>
              <w:rPr>
                <w:rFonts w:ascii="Times New Roman" w:eastAsia="Times New Roman" w:hAnsi="Times New Roman" w:cs="Times New Roman"/>
                <w:sz w:val="24"/>
                <w:szCs w:val="24"/>
              </w:rPr>
            </w:pPr>
          </w:p>
          <w:p w14:paraId="30B23543"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3FB20C87" w14:textId="77777777" w:rsidR="003815C9" w:rsidRPr="00C16FB3" w:rsidRDefault="003815C9" w:rsidP="00721480">
            <w:pPr>
              <w:jc w:val="both"/>
              <w:rPr>
                <w:rFonts w:ascii="Times New Roman" w:eastAsia="Times New Roman" w:hAnsi="Times New Roman" w:cs="Times New Roman"/>
                <w:b/>
                <w:bCs/>
                <w:sz w:val="24"/>
                <w:szCs w:val="24"/>
              </w:rPr>
            </w:pPr>
          </w:p>
          <w:p w14:paraId="2C9771EF"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FA9DF6" w14:textId="77777777" w:rsidR="003815C9" w:rsidRPr="00C16FB3" w:rsidRDefault="003815C9" w:rsidP="00721480">
            <w:pPr>
              <w:jc w:val="both"/>
              <w:rPr>
                <w:rFonts w:ascii="Times New Roman" w:eastAsia="Times New Roman" w:hAnsi="Times New Roman" w:cs="Times New Roman"/>
                <w:b/>
                <w:bCs/>
                <w:sz w:val="24"/>
                <w:szCs w:val="24"/>
              </w:rPr>
            </w:pPr>
          </w:p>
          <w:p w14:paraId="518AD2C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55C562DA"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815C9" w:rsidRPr="00C16FB3" w14:paraId="2B9A4D1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916EB"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1307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0DA2F1" w14:textId="77777777" w:rsidR="003815C9" w:rsidRPr="00C16FB3" w:rsidRDefault="003815C9" w:rsidP="00721480">
            <w:pPr>
              <w:jc w:val="both"/>
              <w:rPr>
                <w:rFonts w:ascii="Times New Roman" w:eastAsia="Times New Roman" w:hAnsi="Times New Roman" w:cs="Times New Roman"/>
                <w:b/>
                <w:bCs/>
                <w:sz w:val="24"/>
                <w:szCs w:val="24"/>
                <w:lang w:eastAsia="en-US"/>
              </w:rPr>
            </w:pPr>
          </w:p>
          <w:p w14:paraId="3230E399"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18983BB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380B90"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20679C"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4E338C69"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A9E6F96"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1B2BA65C"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DB3B"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3 dalis</w:t>
            </w:r>
          </w:p>
          <w:p w14:paraId="4D7C4F08" w14:textId="77777777" w:rsidR="003815C9" w:rsidRPr="00C16FB3" w:rsidRDefault="003815C9" w:rsidP="00721480">
            <w:pPr>
              <w:jc w:val="both"/>
              <w:rPr>
                <w:rFonts w:ascii="Times New Roman" w:eastAsia="Arial" w:hAnsi="Times New Roman" w:cs="Times New Roman"/>
                <w:sz w:val="24"/>
                <w:szCs w:val="24"/>
              </w:rPr>
            </w:pPr>
          </w:p>
          <w:p w14:paraId="34F0D5A0"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2E4C"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373CE4EA" w14:textId="77777777" w:rsidR="003815C9" w:rsidRPr="00C16FB3" w:rsidRDefault="003815C9" w:rsidP="00721480">
            <w:pPr>
              <w:jc w:val="both"/>
              <w:rPr>
                <w:rFonts w:ascii="Times New Roman" w:eastAsia="Times New Roman" w:hAnsi="Times New Roman" w:cs="Times New Roman"/>
                <w:b/>
                <w:bCs/>
                <w:sz w:val="24"/>
                <w:szCs w:val="24"/>
              </w:rPr>
            </w:pPr>
          </w:p>
          <w:p w14:paraId="3626AD8A" w14:textId="77777777" w:rsidR="003815C9" w:rsidRPr="00C16FB3" w:rsidRDefault="003815C9" w:rsidP="003815C9">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04DC5A62" w14:textId="77777777" w:rsidR="003815C9" w:rsidRPr="00C16FB3" w:rsidRDefault="003815C9" w:rsidP="003815C9">
            <w:pPr>
              <w:numPr>
                <w:ilvl w:val="0"/>
                <w:numId w:val="10"/>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4840D83" w14:textId="77777777" w:rsidR="003815C9" w:rsidRPr="00C16FB3" w:rsidRDefault="003815C9" w:rsidP="00721480">
            <w:pPr>
              <w:jc w:val="both"/>
              <w:rPr>
                <w:rFonts w:ascii="Times New Roman" w:eastAsia="Times New Roman" w:hAnsi="Times New Roman" w:cs="Times New Roman"/>
                <w:sz w:val="24"/>
                <w:szCs w:val="24"/>
              </w:rPr>
            </w:pPr>
          </w:p>
          <w:p w14:paraId="29071F00"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113D16A0"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6F99A082" w14:textId="77777777" w:rsidR="003815C9" w:rsidRPr="00C16FB3" w:rsidRDefault="003815C9" w:rsidP="00721480">
            <w:pPr>
              <w:jc w:val="both"/>
              <w:rPr>
                <w:rFonts w:ascii="Times New Roman" w:eastAsia="Yu Mincho" w:hAnsi="Times New Roman" w:cs="Times New Roman"/>
                <w:sz w:val="24"/>
                <w:szCs w:val="24"/>
              </w:rPr>
            </w:pPr>
          </w:p>
          <w:p w14:paraId="73AF97C1" w14:textId="77777777" w:rsidR="003815C9" w:rsidRPr="00C16FB3" w:rsidRDefault="003815C9" w:rsidP="00721480">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325DC31F" w14:textId="77777777" w:rsidR="003815C9" w:rsidRPr="00C16FB3" w:rsidRDefault="003815C9" w:rsidP="00721480">
            <w:pPr>
              <w:jc w:val="both"/>
              <w:rPr>
                <w:rFonts w:ascii="Times New Roman" w:eastAsia="Times New Roman" w:hAnsi="Times New Roman" w:cs="Times New Roman"/>
                <w:i/>
                <w:iCs/>
                <w:sz w:val="24"/>
                <w:szCs w:val="24"/>
              </w:rPr>
            </w:pPr>
          </w:p>
          <w:p w14:paraId="5213476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A78E77" w14:textId="77777777" w:rsidR="003815C9" w:rsidRPr="00C16FB3" w:rsidRDefault="003815C9" w:rsidP="00721480">
            <w:pPr>
              <w:jc w:val="both"/>
              <w:rPr>
                <w:rFonts w:ascii="Times New Roman" w:eastAsia="Times New Roman" w:hAnsi="Times New Roman" w:cs="Times New Roman"/>
                <w:b/>
                <w:bCs/>
                <w:sz w:val="24"/>
                <w:szCs w:val="24"/>
              </w:rPr>
            </w:pPr>
          </w:p>
          <w:p w14:paraId="5F1146B7"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34D2D25E"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16DD2B9B" w14:textId="77777777" w:rsidR="003815C9" w:rsidRPr="00C16FB3" w:rsidRDefault="003815C9" w:rsidP="00721480">
            <w:pPr>
              <w:jc w:val="both"/>
              <w:rPr>
                <w:rFonts w:ascii="Times New Roman" w:eastAsia="Times New Roman" w:hAnsi="Times New Roman" w:cs="Times New Roman"/>
                <w:b/>
                <w:bCs/>
                <w:sz w:val="24"/>
                <w:szCs w:val="24"/>
              </w:rPr>
            </w:pPr>
          </w:p>
          <w:p w14:paraId="3DDE896A"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4A7283" w14:textId="77777777" w:rsidR="003815C9" w:rsidRPr="00C16FB3" w:rsidRDefault="003815C9" w:rsidP="00721480">
            <w:pPr>
              <w:jc w:val="both"/>
              <w:rPr>
                <w:rFonts w:ascii="Times New Roman" w:eastAsia="Times New Roman" w:hAnsi="Times New Roman" w:cs="Times New Roman"/>
                <w:b/>
                <w:bCs/>
                <w:sz w:val="24"/>
                <w:szCs w:val="24"/>
              </w:rPr>
            </w:pPr>
          </w:p>
          <w:p w14:paraId="4C17DE9C"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C3EA67" w14:textId="77777777" w:rsidR="003815C9" w:rsidRPr="00C16FB3" w:rsidRDefault="003815C9" w:rsidP="00721480">
            <w:pPr>
              <w:jc w:val="both"/>
              <w:rPr>
                <w:rFonts w:ascii="Times New Roman" w:eastAsia="Times New Roman" w:hAnsi="Times New Roman" w:cs="Times New Roman"/>
                <w:b/>
                <w:bCs/>
                <w:sz w:val="24"/>
                <w:szCs w:val="24"/>
              </w:rPr>
            </w:pPr>
          </w:p>
          <w:p w14:paraId="59044231"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136C244D"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6B950ED" w14:textId="77777777" w:rsidR="003815C9" w:rsidRPr="00C16FB3" w:rsidRDefault="003815C9" w:rsidP="00721480">
            <w:pPr>
              <w:jc w:val="both"/>
              <w:rPr>
                <w:rFonts w:ascii="Times New Roman" w:eastAsia="Times New Roman" w:hAnsi="Times New Roman" w:cs="Times New Roman"/>
                <w:b/>
                <w:bCs/>
                <w:sz w:val="24"/>
                <w:szCs w:val="24"/>
              </w:rPr>
            </w:pPr>
          </w:p>
          <w:p w14:paraId="7E625B5A" w14:textId="77777777" w:rsidR="003815C9" w:rsidRPr="00C16FB3" w:rsidRDefault="003815C9" w:rsidP="00721480">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1E5781EF" w14:textId="77777777" w:rsidR="003815C9" w:rsidRPr="00C16FB3" w:rsidRDefault="003815C9" w:rsidP="00721480">
            <w:pPr>
              <w:jc w:val="both"/>
              <w:rPr>
                <w:rFonts w:ascii="Times New Roman" w:eastAsia="Times New Roman" w:hAnsi="Times New Roman" w:cs="Times New Roman"/>
                <w:b/>
                <w:bCs/>
                <w:sz w:val="24"/>
                <w:szCs w:val="24"/>
              </w:rPr>
            </w:pPr>
          </w:p>
          <w:p w14:paraId="1E207994"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E4EEBE" w14:textId="77777777" w:rsidR="003815C9" w:rsidRPr="00C16FB3" w:rsidRDefault="003815C9" w:rsidP="00721480">
            <w:pPr>
              <w:jc w:val="both"/>
              <w:rPr>
                <w:rFonts w:ascii="Times New Roman" w:eastAsia="Times New Roman" w:hAnsi="Times New Roman" w:cs="Times New Roman"/>
                <w:sz w:val="24"/>
                <w:szCs w:val="24"/>
              </w:rPr>
            </w:pPr>
          </w:p>
          <w:p w14:paraId="0FA7CFE9"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33DFCBCD"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815C9" w:rsidRPr="00C16FB3" w14:paraId="0B1ACE1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D42FA"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F4AD0"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5C6CF"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2ED8C459" w14:textId="77777777" w:rsidR="003815C9" w:rsidRPr="00C16FB3" w:rsidRDefault="003815C9" w:rsidP="00721480">
            <w:pPr>
              <w:jc w:val="both"/>
              <w:rPr>
                <w:rFonts w:ascii="Times New Roman" w:eastAsia="Yu Mincho" w:hAnsi="Times New Roman" w:cs="Times New Roman"/>
                <w:sz w:val="24"/>
                <w:szCs w:val="24"/>
              </w:rPr>
            </w:pPr>
          </w:p>
          <w:p w14:paraId="4CF1594E"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BF06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942B547"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2F31230F"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7F77E202"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21C4F"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4BA26"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45C6072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BB69"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7EDB8D39" w14:textId="77777777" w:rsidR="003815C9" w:rsidRPr="00C16FB3" w:rsidRDefault="003815C9" w:rsidP="00721480">
            <w:pPr>
              <w:jc w:val="both"/>
              <w:rPr>
                <w:rFonts w:ascii="Times New Roman" w:eastAsia="Yu Mincho" w:hAnsi="Times New Roman" w:cs="Times New Roman"/>
                <w:sz w:val="24"/>
                <w:szCs w:val="24"/>
              </w:rPr>
            </w:pPr>
          </w:p>
          <w:p w14:paraId="47C5BAFE"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82B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6DA2AD4"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1AA9CF06"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45F8CE9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655D9"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827B2"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7A48B"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5CD029E8" w14:textId="77777777" w:rsidR="003815C9" w:rsidRPr="00C16FB3" w:rsidRDefault="003815C9" w:rsidP="00721480">
            <w:pPr>
              <w:jc w:val="both"/>
              <w:rPr>
                <w:rFonts w:ascii="Times New Roman" w:eastAsia="Yu Mincho" w:hAnsi="Times New Roman" w:cs="Times New Roman"/>
                <w:sz w:val="24"/>
                <w:szCs w:val="24"/>
              </w:rPr>
            </w:pPr>
          </w:p>
          <w:p w14:paraId="38E49913"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1480B"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BC5952D"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5E4A051D"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B531F"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0B04B"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87F39B"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994A49"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3CF94"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4 punktas</w:t>
            </w:r>
          </w:p>
          <w:p w14:paraId="11FF1A63" w14:textId="77777777" w:rsidR="003815C9" w:rsidRPr="00C16FB3" w:rsidRDefault="003815C9" w:rsidP="00721480">
            <w:pPr>
              <w:jc w:val="both"/>
              <w:rPr>
                <w:rFonts w:ascii="Times New Roman" w:eastAsia="Yu Mincho" w:hAnsi="Times New Roman" w:cs="Times New Roman"/>
                <w:sz w:val="24"/>
                <w:szCs w:val="24"/>
              </w:rPr>
            </w:pPr>
          </w:p>
          <w:p w14:paraId="02A41598"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29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D84C171"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8FDDAA7"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DBA00E7"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C1554B" w14:textId="77777777" w:rsidR="003815C9" w:rsidRPr="00C16FB3" w:rsidRDefault="003815C9" w:rsidP="00721480">
            <w:pPr>
              <w:jc w:val="both"/>
              <w:rPr>
                <w:rFonts w:ascii="Times New Roman" w:eastAsia="Times New Roman" w:hAnsi="Times New Roman" w:cs="Times New Roman"/>
                <w:b/>
                <w:bCs/>
                <w:sz w:val="24"/>
                <w:szCs w:val="24"/>
              </w:rPr>
            </w:pPr>
          </w:p>
          <w:p w14:paraId="1AF1DAA4" w14:textId="77777777" w:rsidR="003815C9" w:rsidRPr="00C16FB3" w:rsidRDefault="003815C9" w:rsidP="00721480">
            <w:pPr>
              <w:jc w:val="both"/>
              <w:rPr>
                <w:rFonts w:ascii="Times New Roman" w:eastAsia="Times New Roman" w:hAnsi="Times New Roman" w:cs="Times New Roman"/>
                <w:sz w:val="24"/>
                <w:szCs w:val="24"/>
                <w:u w:val="single"/>
              </w:rPr>
            </w:pPr>
            <w:hyperlink r:id="rId17">
              <w:r w:rsidRPr="00C16FB3">
                <w:rPr>
                  <w:rFonts w:ascii="Times New Roman" w:eastAsia="Times New Roman" w:hAnsi="Times New Roman" w:cs="Times New Roman"/>
                  <w:color w:val="0000FF"/>
                  <w:sz w:val="24"/>
                  <w:szCs w:val="24"/>
                  <w:u w:val="single"/>
                </w:rPr>
                <w:t>https://vpt.lrv.lt/melaginga-informacija-pateikusiu-tiekeju-sarasas-3</w:t>
              </w:r>
            </w:hyperlink>
          </w:p>
          <w:p w14:paraId="4B5D887D" w14:textId="77777777" w:rsidR="003815C9" w:rsidRPr="00C16FB3" w:rsidRDefault="003815C9" w:rsidP="00721480">
            <w:pPr>
              <w:jc w:val="both"/>
              <w:rPr>
                <w:rFonts w:ascii="Times New Roman" w:eastAsia="Times New Roman" w:hAnsi="Times New Roman" w:cs="Times New Roman"/>
                <w:b/>
                <w:bCs/>
                <w:sz w:val="24"/>
                <w:szCs w:val="24"/>
              </w:rPr>
            </w:pPr>
          </w:p>
        </w:tc>
      </w:tr>
      <w:tr w:rsidR="003815C9" w:rsidRPr="00C16FB3" w14:paraId="4E10FFD1"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32457"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612A4"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61325"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5F9925C4" w14:textId="77777777" w:rsidR="003815C9" w:rsidRPr="00C16FB3" w:rsidRDefault="003815C9" w:rsidP="00721480">
            <w:pPr>
              <w:jc w:val="both"/>
              <w:rPr>
                <w:rFonts w:ascii="Times New Roman" w:eastAsia="Yu Mincho" w:hAnsi="Times New Roman" w:cs="Times New Roman"/>
                <w:sz w:val="24"/>
                <w:szCs w:val="24"/>
              </w:rPr>
            </w:pPr>
          </w:p>
          <w:p w14:paraId="114ABA4E"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7AD9FD9A" w14:textId="77777777" w:rsidR="003815C9" w:rsidRPr="00C16FB3" w:rsidRDefault="003815C9" w:rsidP="00721480">
            <w:pPr>
              <w:jc w:val="both"/>
              <w:rPr>
                <w:rFonts w:ascii="Times New Roman" w:eastAsia="Yu Mincho" w:hAnsi="Times New Roman" w:cs="Times New Roman"/>
                <w:sz w:val="24"/>
                <w:szCs w:val="24"/>
                <w:lang w:eastAsia="en-US"/>
              </w:rPr>
            </w:pPr>
          </w:p>
          <w:p w14:paraId="17E2F0CA" w14:textId="77777777" w:rsidR="003815C9" w:rsidRPr="00C16FB3" w:rsidRDefault="003815C9" w:rsidP="00721480">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C21F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35EFDD7E"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62A972A8"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2D4FB"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19C25"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6FEDC3"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14621"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6 punktas</w:t>
            </w:r>
          </w:p>
          <w:p w14:paraId="76EC363A" w14:textId="77777777" w:rsidR="003815C9" w:rsidRPr="00C16FB3" w:rsidRDefault="003815C9" w:rsidP="00721480">
            <w:pPr>
              <w:jc w:val="both"/>
              <w:rPr>
                <w:rFonts w:ascii="Times New Roman" w:eastAsia="Yu Mincho" w:hAnsi="Times New Roman" w:cs="Times New Roman"/>
                <w:sz w:val="24"/>
                <w:szCs w:val="24"/>
              </w:rPr>
            </w:pPr>
          </w:p>
          <w:p w14:paraId="5EE951E5"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7F79DBA" w14:textId="77777777" w:rsidR="003815C9" w:rsidRPr="00C16FB3" w:rsidRDefault="003815C9" w:rsidP="00721480">
            <w:pPr>
              <w:jc w:val="both"/>
              <w:rPr>
                <w:rFonts w:ascii="Times New Roman" w:eastAsia="Yu Mincho" w:hAnsi="Times New Roman" w:cs="Times New Roman"/>
                <w:sz w:val="24"/>
                <w:szCs w:val="24"/>
                <w:lang w:eastAsia="en-US"/>
              </w:rPr>
            </w:pPr>
          </w:p>
          <w:p w14:paraId="316AB2C0" w14:textId="77777777" w:rsidR="003815C9" w:rsidRPr="00C16FB3" w:rsidRDefault="003815C9" w:rsidP="00721480">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42D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09432C"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2C629546"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D05714D" w14:textId="77777777" w:rsidR="003815C9" w:rsidRPr="00C16FB3" w:rsidRDefault="003815C9" w:rsidP="00721480">
            <w:pPr>
              <w:jc w:val="both"/>
              <w:rPr>
                <w:rFonts w:ascii="Times New Roman" w:eastAsia="Times New Roman" w:hAnsi="Times New Roman" w:cs="Times New Roman"/>
                <w:sz w:val="24"/>
                <w:szCs w:val="24"/>
              </w:rPr>
            </w:pPr>
          </w:p>
          <w:p w14:paraId="34D86CC4" w14:textId="77777777" w:rsidR="003815C9" w:rsidRPr="00C16FB3" w:rsidRDefault="003815C9" w:rsidP="00721480">
            <w:pPr>
              <w:jc w:val="both"/>
              <w:rPr>
                <w:rFonts w:ascii="Times New Roman" w:eastAsia="Times New Roman" w:hAnsi="Times New Roman" w:cs="Times New Roman"/>
                <w:color w:val="0000FF"/>
                <w:sz w:val="24"/>
                <w:szCs w:val="24"/>
                <w:u w:val="single"/>
              </w:rPr>
            </w:pPr>
            <w:hyperlink r:id="rId18" w:history="1">
              <w:r w:rsidRPr="00C16FB3">
                <w:rPr>
                  <w:rFonts w:ascii="Times New Roman" w:eastAsia="Times New Roman" w:hAnsi="Times New Roman" w:cs="Times New Roman"/>
                  <w:color w:val="0000FF"/>
                  <w:sz w:val="24"/>
                  <w:szCs w:val="24"/>
                  <w:u w:val="single"/>
                </w:rPr>
                <w:t>https://vpt.lrv.lt/lt/pasalinimo-pagrindai-1/nepatikimi-tiekejai-1</w:t>
              </w:r>
            </w:hyperlink>
          </w:p>
          <w:p w14:paraId="6DD17437" w14:textId="77777777" w:rsidR="003815C9" w:rsidRPr="00C16FB3" w:rsidRDefault="003815C9" w:rsidP="00721480">
            <w:pPr>
              <w:jc w:val="both"/>
              <w:rPr>
                <w:rFonts w:ascii="Times New Roman" w:eastAsia="Times New Roman" w:hAnsi="Times New Roman" w:cs="Times New Roman"/>
                <w:sz w:val="24"/>
                <w:szCs w:val="24"/>
              </w:rPr>
            </w:pPr>
          </w:p>
          <w:p w14:paraId="17645A18" w14:textId="77777777" w:rsidR="003815C9" w:rsidRPr="00C16FB3" w:rsidRDefault="003815C9" w:rsidP="00721480">
            <w:pPr>
              <w:jc w:val="both"/>
              <w:rPr>
                <w:rFonts w:ascii="Times New Roman" w:eastAsia="Times New Roman" w:hAnsi="Times New Roman" w:cs="Times New Roman"/>
                <w:sz w:val="24"/>
                <w:szCs w:val="24"/>
              </w:rPr>
            </w:pPr>
            <w:hyperlink r:id="rId19"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7FE104C9" w14:textId="77777777" w:rsidR="003815C9" w:rsidRPr="00C16FB3" w:rsidRDefault="003815C9" w:rsidP="00721480">
            <w:pPr>
              <w:jc w:val="both"/>
              <w:rPr>
                <w:rFonts w:ascii="Times New Roman" w:eastAsia="Times New Roman" w:hAnsi="Times New Roman" w:cs="Times New Roman"/>
                <w:bCs/>
                <w:sz w:val="24"/>
                <w:szCs w:val="24"/>
              </w:rPr>
            </w:pPr>
          </w:p>
          <w:p w14:paraId="76818A74" w14:textId="77777777" w:rsidR="003815C9" w:rsidRPr="00C16FB3" w:rsidRDefault="003815C9" w:rsidP="00721480">
            <w:pPr>
              <w:jc w:val="both"/>
              <w:rPr>
                <w:rFonts w:ascii="Times New Roman" w:eastAsia="Times New Roman" w:hAnsi="Times New Roman" w:cs="Times New Roman"/>
                <w:b/>
                <w:bCs/>
                <w:sz w:val="24"/>
                <w:szCs w:val="24"/>
              </w:rPr>
            </w:pPr>
          </w:p>
        </w:tc>
      </w:tr>
      <w:tr w:rsidR="003815C9" w:rsidRPr="00C16FB3" w14:paraId="5EA97534"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0943D" w14:textId="77777777" w:rsidR="003815C9" w:rsidRPr="00C16FB3" w:rsidRDefault="003815C9" w:rsidP="003815C9">
            <w:pPr>
              <w:numPr>
                <w:ilvl w:val="0"/>
                <w:numId w:val="17"/>
              </w:numPr>
              <w:rPr>
                <w:rFonts w:ascii="Times New Roman" w:eastAsia="Times New Roman" w:hAnsi="Times New Roman" w:cs="Times New Roman"/>
                <w:sz w:val="24"/>
                <w:szCs w:val="24"/>
              </w:rPr>
            </w:pPr>
          </w:p>
          <w:p w14:paraId="4063AFA4" w14:textId="77777777" w:rsidR="003815C9" w:rsidRPr="00C16FB3" w:rsidRDefault="003815C9" w:rsidP="00721480">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60B5B"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EFE87A9" w14:textId="77777777" w:rsidR="003815C9" w:rsidRPr="00C16FB3" w:rsidRDefault="003815C9" w:rsidP="00721480">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743EC"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3CE5934B" w14:textId="77777777" w:rsidR="003815C9" w:rsidRPr="00C16FB3" w:rsidRDefault="003815C9" w:rsidP="00721480">
            <w:pPr>
              <w:jc w:val="both"/>
              <w:rPr>
                <w:rFonts w:ascii="Times New Roman" w:eastAsia="Yu Mincho" w:hAnsi="Times New Roman" w:cs="Times New Roman"/>
                <w:sz w:val="24"/>
                <w:szCs w:val="24"/>
              </w:rPr>
            </w:pPr>
          </w:p>
          <w:p w14:paraId="4E5086ED"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146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4FC994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398FD9F6" w14:textId="77777777" w:rsidR="003815C9" w:rsidRPr="00C16FB3" w:rsidRDefault="003815C9" w:rsidP="00721480">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3815C9" w:rsidRPr="00C16FB3" w14:paraId="6924E062"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226A1" w14:textId="77777777" w:rsidR="003815C9" w:rsidRPr="00C16FB3"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0C70E"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13263"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666D2B0" w14:textId="77777777" w:rsidR="003815C9" w:rsidRPr="00C16FB3" w:rsidRDefault="003815C9" w:rsidP="00721480">
            <w:pPr>
              <w:jc w:val="both"/>
              <w:rPr>
                <w:rFonts w:ascii="Times New Roman" w:eastAsia="Yu Mincho" w:hAnsi="Times New Roman" w:cs="Times New Roman"/>
                <w:sz w:val="24"/>
                <w:szCs w:val="24"/>
              </w:rPr>
            </w:pPr>
          </w:p>
          <w:p w14:paraId="71AD71CB"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35A01"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3D0A984" w14:textId="77777777" w:rsidR="003815C9" w:rsidRPr="00C16FB3" w:rsidRDefault="003815C9" w:rsidP="00721480">
            <w:pPr>
              <w:jc w:val="both"/>
              <w:rPr>
                <w:rFonts w:ascii="Times New Roman" w:eastAsia="Times New Roman" w:hAnsi="Times New Roman" w:cs="Times New Roman"/>
                <w:b/>
                <w:bCs/>
                <w:iCs/>
                <w:sz w:val="24"/>
                <w:szCs w:val="24"/>
                <w:lang w:eastAsia="en-US"/>
              </w:rPr>
            </w:pPr>
          </w:p>
          <w:p w14:paraId="7703D590"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0">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3815C9" w:rsidRPr="00C16FB3" w14:paraId="6309C74F"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FF2B" w14:textId="77777777" w:rsidR="003815C9" w:rsidRPr="00C16FB3"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A0037"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737E4"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5EE7EDAF" w14:textId="77777777" w:rsidR="003815C9" w:rsidRPr="00C16FB3" w:rsidRDefault="003815C9" w:rsidP="00721480">
            <w:pPr>
              <w:jc w:val="both"/>
              <w:rPr>
                <w:rFonts w:ascii="Times New Roman" w:eastAsia="Yu Mincho" w:hAnsi="Times New Roman" w:cs="Times New Roman"/>
                <w:sz w:val="24"/>
                <w:szCs w:val="24"/>
              </w:rPr>
            </w:pPr>
          </w:p>
          <w:p w14:paraId="029633D6"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F436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6D8A148"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FB004C0" w14:textId="77777777" w:rsidR="003815C9" w:rsidRPr="00C16FB3" w:rsidRDefault="003815C9" w:rsidP="00721480">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EB2F910" w14:textId="77777777" w:rsidR="003815C9" w:rsidRPr="00C16FB3" w:rsidRDefault="003815C9" w:rsidP="00721480">
            <w:pPr>
              <w:rPr>
                <w:rFonts w:ascii="Times New Roman" w:eastAsia="Times New Roman" w:hAnsi="Times New Roman" w:cs="Times New Roman"/>
                <w:bCs/>
                <w:iCs/>
                <w:sz w:val="24"/>
                <w:szCs w:val="24"/>
                <w:lang w:eastAsia="en-US"/>
              </w:rPr>
            </w:pPr>
            <w:hyperlink r:id="rId21"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3815C9" w:rsidRPr="00D41CCE" w14:paraId="20FCCD1D"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FC24" w14:textId="77777777" w:rsidR="003815C9" w:rsidRPr="00D41CCE"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ADC6" w14:textId="77777777" w:rsidR="003815C9" w:rsidRPr="00D41CCE" w:rsidRDefault="003815C9" w:rsidP="00721480">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3D5A" w14:textId="77777777" w:rsidR="003815C9" w:rsidRPr="00D41CCE" w:rsidRDefault="003815C9" w:rsidP="00721480">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65C176EA" w14:textId="77777777" w:rsidR="003815C9" w:rsidRPr="00D41CCE" w:rsidRDefault="003815C9" w:rsidP="00721480">
            <w:pPr>
              <w:suppressAutoHyphens/>
              <w:ind w:firstLine="709"/>
              <w:jc w:val="both"/>
              <w:rPr>
                <w:rFonts w:ascii="Times New Roman" w:hAnsi="Times New Roman" w:cs="Times New Roman"/>
                <w:b/>
                <w:bCs/>
                <w:sz w:val="24"/>
                <w:szCs w:val="24"/>
                <w:lang w:eastAsia="ar-SA"/>
              </w:rPr>
            </w:pPr>
          </w:p>
          <w:p w14:paraId="49FBEB50" w14:textId="77777777" w:rsidR="003815C9" w:rsidRPr="00D41CCE" w:rsidRDefault="003815C9" w:rsidP="00721480">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F4303" w14:textId="77777777" w:rsidR="003815C9" w:rsidRPr="00D41CCE" w:rsidRDefault="003815C9" w:rsidP="00721480">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0D3AB9F6" w14:textId="77777777" w:rsidR="003815C9" w:rsidRPr="00D41CCE" w:rsidRDefault="003815C9" w:rsidP="00721480">
            <w:pPr>
              <w:jc w:val="both"/>
              <w:rPr>
                <w:rFonts w:ascii="Times New Roman" w:eastAsia="Times New Roman" w:hAnsi="Times New Roman" w:cs="Times New Roman"/>
                <w:sz w:val="24"/>
                <w:szCs w:val="24"/>
                <w:lang w:eastAsia="en-US"/>
              </w:rPr>
            </w:pPr>
          </w:p>
        </w:tc>
      </w:tr>
    </w:tbl>
    <w:p w14:paraId="7A73A6C6" w14:textId="77777777" w:rsidR="0087422D" w:rsidRDefault="0087422D" w:rsidP="00537F9E">
      <w:pPr>
        <w:suppressAutoHyphens/>
        <w:jc w:val="both"/>
        <w:rPr>
          <w:rFonts w:ascii="Times New Roman" w:hAnsi="Times New Roman" w:cs="Times New Roman"/>
          <w:sz w:val="24"/>
          <w:szCs w:val="24"/>
        </w:rPr>
      </w:pPr>
    </w:p>
    <w:p w14:paraId="3D3B2D47" w14:textId="172B7D53"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 xml:space="preserve">pasitikrina „e-Certis“,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0DAFB1" w14:textId="2BB9621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 Vadovaujantis Viešųjų pirkimų įstatymo 35 str. 2 d. 6 p.,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gali nepašalinti tiekėjo Viešųjų pirkimų įstatymo 46 str. 1, 3, 4 ir 6 d. numatytais pagrindais, kai yra abi šios sąlygos kartu:</w:t>
      </w:r>
    </w:p>
    <w:p w14:paraId="4D19FCE1" w14:textId="318FF20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3.10.1. tiekėjas pateikė </w:t>
      </w:r>
      <w:r w:rsidR="00B76E8E">
        <w:rPr>
          <w:rFonts w:ascii="Times New Roman" w:eastAsia="Times New Roman" w:hAnsi="Times New Roman" w:cs="Times New Roman"/>
          <w:sz w:val="24"/>
          <w:szCs w:val="24"/>
        </w:rPr>
        <w:t>Perkančiajai organizacijai</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informaciją apie tai, kad ėmėsi šių priemonių:</w:t>
      </w:r>
    </w:p>
    <w:p w14:paraId="79072CEF"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3.10.1.1. savanoriškai sumokėjo arba įsipareigojo sumokėti kompensaciją už žalą;</w:t>
      </w:r>
    </w:p>
    <w:p w14:paraId="2353CDEE"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610FD5BC"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3.10.1.3. ėmėsi techninių, organizacinių, personalo valdymo priemonių, skirtų tolesnių nusikalstamų veikų ar pažeidimų prevencijai.</w:t>
      </w:r>
    </w:p>
    <w:p w14:paraId="378788EE" w14:textId="483B0B15" w:rsid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įvertino tiekėjo informaciją ir priėmė motyvuotą sprendimą, kad priemonės, kurių ėmėsi tiekėjas, siekdamas įrodyti savo patikimumą, yra pakankamos.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eastAsia="Calibri" w:hAnsi="Times New Roman" w:cs="Times New Roman"/>
          <w:sz w:val="24"/>
          <w:szCs w:val="24"/>
        </w:rPr>
        <w:t>pateikia tiekėjui motyvuotą sprendimą raštu ne vėliau kaip per 10 dienų nuo 3.10.1 punkte nurodytos tiekėjo informacijos gavimo</w:t>
      </w:r>
      <w:r w:rsidRPr="00AA4135">
        <w:rPr>
          <w:rFonts w:ascii="Times New Roman" w:hAnsi="Times New Roman" w:cs="Times New Roman"/>
          <w:sz w:val="24"/>
          <w:szCs w:val="24"/>
        </w:rPr>
        <w:t>.</w:t>
      </w:r>
    </w:p>
    <w:p w14:paraId="6169CD88" w14:textId="77777777" w:rsidR="00537F9E" w:rsidRDefault="00537F9E" w:rsidP="00AA4135">
      <w:pPr>
        <w:suppressAutoHyphens/>
        <w:ind w:firstLine="709"/>
        <w:jc w:val="both"/>
        <w:rPr>
          <w:rFonts w:ascii="Times New Roman" w:hAnsi="Times New Roman" w:cs="Times New Roman"/>
          <w:sz w:val="24"/>
          <w:szCs w:val="24"/>
        </w:rPr>
      </w:pPr>
    </w:p>
    <w:p w14:paraId="6C194A01" w14:textId="72A7D71E" w:rsidR="0087422D" w:rsidRPr="00537F9E" w:rsidRDefault="0087422D" w:rsidP="00537F9E">
      <w:pPr>
        <w:autoSpaceDE w:val="0"/>
        <w:autoSpaceDN w:val="0"/>
        <w:adjustRightInd w:val="0"/>
        <w:ind w:firstLine="709"/>
        <w:jc w:val="both"/>
        <w:rPr>
          <w:rFonts w:ascii="Times New Roman" w:eastAsia="Times New Roman" w:hAnsi="Times New Roman" w:cs="Times New Roman"/>
          <w:b/>
          <w:sz w:val="24"/>
          <w:szCs w:val="24"/>
          <w:u w:val="single"/>
        </w:rPr>
      </w:pPr>
      <w:r w:rsidRPr="0087422D">
        <w:rPr>
          <w:rFonts w:ascii="Times New Roman" w:eastAsia="Times New Roman" w:hAnsi="Times New Roman" w:cs="Times New Roman"/>
          <w:b/>
          <w:sz w:val="24"/>
          <w:szCs w:val="24"/>
        </w:rPr>
        <w:t xml:space="preserve">3.11. </w:t>
      </w:r>
      <w:r w:rsidR="00537F9E" w:rsidRPr="00414A49">
        <w:rPr>
          <w:rFonts w:ascii="Times New Roman" w:eastAsia="Times New Roman" w:hAnsi="Times New Roman" w:cs="Times New Roman"/>
          <w:b/>
          <w:sz w:val="24"/>
          <w:szCs w:val="24"/>
          <w:u w:val="single"/>
        </w:rPr>
        <w:t>Kvalifikaciniai reikalavimai netaikomi.</w:t>
      </w:r>
    </w:p>
    <w:p w14:paraId="2138F1B7" w14:textId="77777777" w:rsidR="0087422D" w:rsidRPr="0087422D" w:rsidRDefault="0087422D" w:rsidP="0087422D">
      <w:pPr>
        <w:suppressAutoHyphens/>
        <w:ind w:firstLine="709"/>
        <w:jc w:val="both"/>
        <w:rPr>
          <w:rFonts w:ascii="Times New Roman" w:eastAsia="Times New Roman" w:hAnsi="Times New Roman" w:cs="Times New Roman"/>
          <w:sz w:val="24"/>
          <w:szCs w:val="24"/>
        </w:rPr>
      </w:pPr>
    </w:p>
    <w:p w14:paraId="209DBBF2" w14:textId="0E057A9B" w:rsidR="0087422D" w:rsidRDefault="0087422D" w:rsidP="0087422D">
      <w:pPr>
        <w:autoSpaceDE w:val="0"/>
        <w:autoSpaceDN w:val="0"/>
        <w:adjustRightInd w:val="0"/>
        <w:ind w:firstLine="709"/>
        <w:jc w:val="both"/>
        <w:rPr>
          <w:rFonts w:ascii="Times New Roman" w:eastAsia="Times New Roman" w:hAnsi="Times New Roman" w:cs="Times New Roman"/>
          <w:sz w:val="24"/>
          <w:szCs w:val="24"/>
        </w:rPr>
      </w:pPr>
      <w:r w:rsidRPr="0089665A">
        <w:rPr>
          <w:rFonts w:ascii="Times New Roman" w:eastAsia="Times New Roman" w:hAnsi="Times New Roman" w:cs="Times New Roman"/>
          <w:b/>
          <w:sz w:val="24"/>
          <w:szCs w:val="24"/>
        </w:rPr>
        <w:t xml:space="preserve">3.12. Tiekėjas, dalyvaujantis pirkime, turi atitikti </w:t>
      </w:r>
      <w:bookmarkStart w:id="10" w:name="_Hlk127793217"/>
      <w:r w:rsidRPr="0089665A">
        <w:rPr>
          <w:rFonts w:ascii="Times New Roman" w:eastAsia="Times New Roman" w:hAnsi="Times New Roman" w:cs="Times New Roman"/>
          <w:b/>
          <w:bCs/>
          <w:sz w:val="24"/>
          <w:szCs w:val="24"/>
        </w:rPr>
        <w:t>VPĮ 45 straipsnio 2</w:t>
      </w:r>
      <w:r w:rsidRPr="0089665A">
        <w:rPr>
          <w:rFonts w:ascii="Times New Roman" w:eastAsia="Times New Roman" w:hAnsi="Times New Roman" w:cs="Times New Roman"/>
          <w:b/>
          <w:bCs/>
          <w:sz w:val="24"/>
          <w:szCs w:val="24"/>
          <w:vertAlign w:val="superscript"/>
        </w:rPr>
        <w:t>1</w:t>
      </w:r>
      <w:r w:rsidRPr="0089665A">
        <w:rPr>
          <w:rFonts w:ascii="Times New Roman" w:eastAsia="Times New Roman" w:hAnsi="Times New Roman" w:cs="Times New Roman"/>
          <w:b/>
          <w:bCs/>
          <w:sz w:val="24"/>
          <w:szCs w:val="24"/>
        </w:rPr>
        <w:t xml:space="preserve"> dalies</w:t>
      </w:r>
      <w:bookmarkEnd w:id="10"/>
      <w:r w:rsidRPr="0089665A">
        <w:rPr>
          <w:rFonts w:ascii="Times New Roman" w:eastAsia="Times New Roman" w:hAnsi="Times New Roman" w:cs="Times New Roman"/>
          <w:b/>
          <w:bCs/>
          <w:sz w:val="24"/>
          <w:szCs w:val="24"/>
        </w:rPr>
        <w:t xml:space="preserve"> numatytų sąlygų nebuvimą. </w:t>
      </w:r>
      <w:r w:rsidR="00E44325" w:rsidRPr="0089665A">
        <w:rPr>
          <w:rFonts w:ascii="Times New Roman" w:eastAsia="Times New Roman" w:hAnsi="Times New Roman" w:cs="Times New Roman"/>
          <w:sz w:val="24"/>
          <w:szCs w:val="24"/>
        </w:rPr>
        <w:t xml:space="preserve">Perkančioji organizacija, tikrindama Pasiūlymo atitiktį </w:t>
      </w:r>
      <w:r w:rsidR="00D072FB" w:rsidRPr="0089665A">
        <w:rPr>
          <w:rFonts w:ascii="Times New Roman" w:eastAsia="Times New Roman" w:hAnsi="Times New Roman" w:cs="Times New Roman"/>
          <w:sz w:val="24"/>
          <w:szCs w:val="24"/>
        </w:rPr>
        <w:t>VPĮ 45 straipsnio 21 dalies</w:t>
      </w:r>
      <w:r w:rsidR="00E44325" w:rsidRPr="0089665A">
        <w:rPr>
          <w:rFonts w:ascii="Times New Roman" w:eastAsia="Times New Roman" w:hAnsi="Times New Roman" w:cs="Times New Roman"/>
          <w:sz w:val="24"/>
          <w:szCs w:val="24"/>
        </w:rPr>
        <w:t xml:space="preserve"> reikalavimams, iš Tiekėjo reikalauja pateikti laisvos formos atitikties deklaraciją (t. y. užpildytą ir pasirašytą </w:t>
      </w:r>
      <w:r w:rsidR="00D072FB" w:rsidRPr="0089665A">
        <w:rPr>
          <w:rFonts w:ascii="Times New Roman" w:eastAsia="Times New Roman" w:hAnsi="Times New Roman" w:cs="Times New Roman"/>
          <w:sz w:val="24"/>
          <w:szCs w:val="24"/>
        </w:rPr>
        <w:t xml:space="preserve">sąlygų </w:t>
      </w:r>
      <w:r w:rsidR="00D072FB" w:rsidRPr="0089665A">
        <w:rPr>
          <w:rFonts w:ascii="Times New Roman" w:eastAsia="Times New Roman" w:hAnsi="Times New Roman" w:cs="Times New Roman"/>
          <w:b/>
          <w:bCs/>
          <w:i/>
          <w:iCs/>
          <w:sz w:val="24"/>
          <w:szCs w:val="24"/>
        </w:rPr>
        <w:t>5 priedą</w:t>
      </w:r>
      <w:r w:rsidR="00E44325" w:rsidRPr="0089665A">
        <w:rPr>
          <w:rFonts w:ascii="Times New Roman" w:eastAsia="Times New Roman" w:hAnsi="Times New Roman" w:cs="Times New Roman"/>
          <w:sz w:val="24"/>
          <w:szCs w:val="24"/>
        </w:rPr>
        <w:t>).</w:t>
      </w:r>
      <w:r w:rsidR="00D072FB" w:rsidRPr="0089665A">
        <w:rPr>
          <w:rFonts w:ascii="Times New Roman" w:eastAsia="Times New Roman" w:hAnsi="Times New Roman" w:cs="Times New Roman"/>
          <w:sz w:val="24"/>
          <w:szCs w:val="24"/>
        </w:rPr>
        <w:t xml:space="preserve"> Jeigu, kilus įtarimui dėl grėsmes nacionaliniam saugumui, pirkimo metu bus atliekama patikra dėl atitikties nacionalinio saugumo interesams, tiekėjas turės pateikti:</w:t>
      </w:r>
    </w:p>
    <w:p w14:paraId="033D3F7D" w14:textId="77777777" w:rsidR="00D072FB" w:rsidRPr="0087422D" w:rsidRDefault="00D072FB" w:rsidP="0087422D">
      <w:pPr>
        <w:autoSpaceDE w:val="0"/>
        <w:autoSpaceDN w:val="0"/>
        <w:adjustRightInd w:val="0"/>
        <w:ind w:firstLine="709"/>
        <w:jc w:val="both"/>
        <w:rPr>
          <w:rFonts w:ascii="Times New Roman" w:eastAsia="Times New Roman" w:hAnsi="Times New Roman" w:cs="Times New Roman"/>
          <w:sz w:val="24"/>
          <w:szCs w:val="24"/>
        </w:rPr>
      </w:pPr>
    </w:p>
    <w:p w14:paraId="5E3FEACF" w14:textId="3823AFDF" w:rsidR="0087422D" w:rsidRPr="0087422D" w:rsidRDefault="00537F9E" w:rsidP="0087422D">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7422D" w:rsidRPr="0087422D">
        <w:rPr>
          <w:rFonts w:ascii="Times New Roman" w:eastAsia="Times New Roman" w:hAnsi="Times New Roman" w:cs="Times New Roman"/>
          <w:b/>
          <w:sz w:val="24"/>
          <w:szCs w:val="24"/>
        </w:rPr>
        <w:t xml:space="preserve"> lentelė</w:t>
      </w:r>
    </w:p>
    <w:p w14:paraId="551FF45E" w14:textId="77777777" w:rsidR="0087422D" w:rsidRPr="0087422D" w:rsidRDefault="0087422D" w:rsidP="0087422D">
      <w:pPr>
        <w:autoSpaceDE w:val="0"/>
        <w:autoSpaceDN w:val="0"/>
        <w:adjustRightInd w:val="0"/>
        <w:ind w:firstLine="840"/>
        <w:jc w:val="center"/>
        <w:rPr>
          <w:rFonts w:ascii="Times New Roman" w:eastAsia="Times New Roman" w:hAnsi="Times New Roman" w:cs="Times New Roman"/>
          <w:b/>
          <w:sz w:val="24"/>
          <w:szCs w:val="24"/>
        </w:rPr>
      </w:pPr>
      <w:r w:rsidRPr="0087422D">
        <w:rPr>
          <w:rFonts w:ascii="Times New Roman" w:eastAsia="Times New Roman" w:hAnsi="Times New Roman" w:cs="Times New Roman"/>
          <w:b/>
          <w:bCs/>
          <w:sz w:val="24"/>
          <w:szCs w:val="24"/>
        </w:rPr>
        <w:t>Reikalavimai</w:t>
      </w:r>
      <w:r w:rsidRPr="0087422D">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537F9E" w:rsidRPr="00CD4CF2" w14:paraId="1DE3BFD9" w14:textId="77777777" w:rsidTr="001D7455">
        <w:tc>
          <w:tcPr>
            <w:tcW w:w="851" w:type="dxa"/>
            <w:shd w:val="clear" w:color="auto" w:fill="D9D9D9"/>
            <w:vAlign w:val="center"/>
          </w:tcPr>
          <w:p w14:paraId="76B2085D"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Eil. Nr.</w:t>
            </w:r>
          </w:p>
        </w:tc>
        <w:tc>
          <w:tcPr>
            <w:tcW w:w="4819" w:type="dxa"/>
            <w:shd w:val="clear" w:color="auto" w:fill="D9D9D9"/>
            <w:vAlign w:val="center"/>
          </w:tcPr>
          <w:p w14:paraId="26F7BC44"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Reikalavimai</w:t>
            </w:r>
          </w:p>
        </w:tc>
        <w:tc>
          <w:tcPr>
            <w:tcW w:w="4111" w:type="dxa"/>
            <w:shd w:val="clear" w:color="auto" w:fill="D9D9D9"/>
            <w:vAlign w:val="center"/>
          </w:tcPr>
          <w:p w14:paraId="08FE4683"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Reikalavimus įrodantys dokumentai</w:t>
            </w:r>
          </w:p>
        </w:tc>
      </w:tr>
      <w:tr w:rsidR="00537F9E" w:rsidRPr="00CD4CF2" w14:paraId="4D8778EC" w14:textId="77777777" w:rsidTr="001D7455">
        <w:tc>
          <w:tcPr>
            <w:tcW w:w="9781" w:type="dxa"/>
            <w:gridSpan w:val="3"/>
            <w:shd w:val="clear" w:color="auto" w:fill="D9D9D9"/>
            <w:vAlign w:val="center"/>
          </w:tcPr>
          <w:p w14:paraId="45439A69" w14:textId="77777777" w:rsidR="00537F9E" w:rsidRPr="00CD4CF2" w:rsidRDefault="00537F9E" w:rsidP="001D7455">
            <w:pPr>
              <w:jc w:val="both"/>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537F9E" w:rsidRPr="00CD4CF2" w14:paraId="0729983B" w14:textId="77777777" w:rsidTr="001D7455">
        <w:tc>
          <w:tcPr>
            <w:tcW w:w="851" w:type="dxa"/>
            <w:shd w:val="clear" w:color="auto" w:fill="auto"/>
          </w:tcPr>
          <w:p w14:paraId="6136DA36" w14:textId="77777777" w:rsidR="00537F9E" w:rsidRPr="00CD4CF2" w:rsidRDefault="00537F9E" w:rsidP="001D7455">
            <w:pPr>
              <w:spacing w:after="120"/>
              <w:jc w:val="center"/>
              <w:rPr>
                <w:rFonts w:ascii="Times New Roman" w:eastAsia="Times New Roman" w:hAnsi="Times New Roman" w:cs="Times New Roman"/>
                <w:sz w:val="24"/>
                <w:szCs w:val="24"/>
              </w:rPr>
            </w:pPr>
            <w:r w:rsidRPr="00CD4CF2">
              <w:rPr>
                <w:rFonts w:ascii="Times New Roman" w:eastAsia="Times New Roman" w:hAnsi="Times New Roman" w:cs="Times New Roman"/>
                <w:bCs/>
                <w:sz w:val="24"/>
                <w:szCs w:val="24"/>
              </w:rPr>
              <w:t>1.</w:t>
            </w:r>
          </w:p>
        </w:tc>
        <w:tc>
          <w:tcPr>
            <w:tcW w:w="4819" w:type="dxa"/>
            <w:shd w:val="clear" w:color="auto" w:fill="auto"/>
          </w:tcPr>
          <w:p w14:paraId="105E39B7"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ir 4 punktuose numatytas sąlygas:</w:t>
            </w:r>
          </w:p>
          <w:p w14:paraId="09D8CAC5"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r w:rsidRPr="00CD4CF2">
              <w:rPr>
                <w:rFonts w:ascii="Times New Roman"/>
                <w:szCs w:val="24"/>
              </w:rPr>
              <w:t>Juridiniai asmenys registruoti VPĮ 92 straipsnio 15 dalyje numatytame sąraše nurodytose valstybėse ar teritorijose;</w:t>
            </w:r>
          </w:p>
          <w:p w14:paraId="5CE79E43"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r w:rsidRPr="00CD4CF2">
              <w:rPr>
                <w:rFonts w:ascii="Times New Roman"/>
                <w:szCs w:val="24"/>
              </w:rPr>
              <w:t>Fiziniai asmenys, nuolat gyvenantys VPĮ 92 straipsnio 15 dalyje numatytame sąraše nurodytose valstybėse ar teritorijose arba turintys šių valstybių pilietybę;</w:t>
            </w:r>
          </w:p>
          <w:p w14:paraId="3CAF611C"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r w:rsidRPr="00CD4CF2">
              <w:rPr>
                <w:rFonts w:ascii="Times New Roman"/>
                <w:szCs w:val="24"/>
              </w:rPr>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2F2D30CF" w14:textId="77777777" w:rsidR="00537F9E" w:rsidRPr="00CD4CF2" w:rsidRDefault="00537F9E" w:rsidP="001D7455">
            <w:pPr>
              <w:pStyle w:val="prastasiniatinklio"/>
              <w:spacing w:before="120" w:after="0"/>
              <w:jc w:val="both"/>
              <w:rPr>
                <w:rFonts w:ascii="Times New Roman"/>
                <w:szCs w:val="24"/>
              </w:rPr>
            </w:pPr>
          </w:p>
          <w:p w14:paraId="73B65388" w14:textId="77777777" w:rsidR="00537F9E" w:rsidRPr="00CD4CF2" w:rsidRDefault="00537F9E" w:rsidP="001D7455">
            <w:pPr>
              <w:pStyle w:val="Default"/>
              <w:spacing w:before="120"/>
              <w:ind w:left="350"/>
              <w:jc w:val="both"/>
              <w:rPr>
                <w:rFonts w:eastAsia="Times New Roman"/>
              </w:rPr>
            </w:pPr>
          </w:p>
        </w:tc>
        <w:tc>
          <w:tcPr>
            <w:tcW w:w="4111" w:type="dxa"/>
            <w:shd w:val="clear" w:color="auto" w:fill="auto"/>
          </w:tcPr>
          <w:p w14:paraId="34AF7C8C" w14:textId="1EDE3410"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Pateikti pridėtą deklaracijos formą (pirkimo sąlygų </w:t>
            </w:r>
            <w:r>
              <w:rPr>
                <w:rFonts w:ascii="Times New Roman" w:eastAsia="Times New Roman" w:hAnsi="Times New Roman" w:cs="Times New Roman"/>
                <w:sz w:val="24"/>
                <w:szCs w:val="24"/>
              </w:rPr>
              <w:t>5</w:t>
            </w:r>
            <w:r w:rsidRPr="00CD4CF2">
              <w:rPr>
                <w:rFonts w:ascii="Times New Roman" w:eastAsia="Times New Roman" w:hAnsi="Times New Roman" w:cs="Times New Roman"/>
                <w:sz w:val="24"/>
                <w:szCs w:val="24"/>
              </w:rPr>
              <w:t xml:space="preserve"> priedas) arba laisvos formos deklaraciją.</w:t>
            </w:r>
          </w:p>
          <w:p w14:paraId="4B49CF51"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Jeigu Perkančiajai organizacijai kyla abejonių dėl tiekėjo nurodytos informacijos, įrodančios šio įstatymo 45 str. 2</w:t>
            </w:r>
            <w:r w:rsidRPr="00CD4CF2">
              <w:rPr>
                <w:rFonts w:ascii="Times New Roman" w:eastAsia="Times New Roman" w:hAnsi="Times New Roman" w:cs="Times New Roman"/>
                <w:sz w:val="24"/>
                <w:szCs w:val="24"/>
                <w:vertAlign w:val="superscript"/>
              </w:rPr>
              <w:t>1</w:t>
            </w:r>
            <w:r w:rsidRPr="00CD4CF2">
              <w:rPr>
                <w:rFonts w:ascii="Times New Roman" w:eastAsia="Times New Roman" w:hAnsi="Times New Roman" w:cs="Times New Roman"/>
                <w:sz w:val="24"/>
                <w:szCs w:val="24"/>
              </w:rPr>
              <w:t xml:space="preserve"> d. reikalavimus, teisingumo, ji privalo paprašyti ekonomiškai naudingiausią pasiūlymą pateikusio tiekėjo pateikti informaciją patvirtinančius šio įstatymo 51 str. 12 d.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69A322B3"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(pateikiamos skaitmeninės dokumentų kopijos).</w:t>
            </w:r>
          </w:p>
          <w:p w14:paraId="327729C9"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208AC80F" w14:textId="77777777" w:rsidR="00537F9E" w:rsidRPr="00CD4CF2" w:rsidRDefault="00537F9E" w:rsidP="001D7455">
            <w:pPr>
              <w:ind w:left="63"/>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Terminas taip pat netaikomas juridinio asmens steigimo dokumentui.</w:t>
            </w:r>
          </w:p>
        </w:tc>
      </w:tr>
    </w:tbl>
    <w:p w14:paraId="6F16D353" w14:textId="1635813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3</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4F239C57"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4</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1C86D805"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5</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0AF11C1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6</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C75A80C"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D072FB">
        <w:rPr>
          <w:rFonts w:ascii="Times New Roman" w:hAnsi="Times New Roman" w:cs="Times New Roman"/>
          <w:sz w:val="24"/>
          <w:szCs w:val="24"/>
        </w:rPr>
        <w:t>7</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493FEE87"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8</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466FF9E7"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D072FB">
        <w:rPr>
          <w:rFonts w:ascii="Times New Roman" w:hAnsi="Times New Roman" w:cs="Times New Roman"/>
          <w:sz w:val="24"/>
          <w:szCs w:val="24"/>
        </w:rPr>
        <w:t>19</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8920BF9"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001E43A3">
        <w:rPr>
          <w:rFonts w:ascii="Times New Roman" w:hAnsi="Times New Roman" w:cs="Times New Roman"/>
          <w:sz w:val="24"/>
          <w:szCs w:val="24"/>
        </w:rPr>
        <w:t>.</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17DB3C1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Pr="00580F50">
        <w:rPr>
          <w:rFonts w:ascii="Times New Roman" w:hAnsi="Times New Roman" w:cs="Times New Roman"/>
          <w:sz w:val="24"/>
          <w:szCs w:val="24"/>
        </w:rPr>
        <w:t xml:space="preserve">.1. </w:t>
      </w:r>
      <w:bookmarkStart w:id="11"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nurodytiems reikalavimams, taip pat sutartį ar preliminariąją sutartį, ar ketinimų protokolą dėl sutarties sudarymo su specialistu laimėjimo ir sutarties sudarymo atveju. </w:t>
      </w:r>
    </w:p>
    <w:bookmarkEnd w:id="11"/>
    <w:p w14:paraId="1CA63C87" w14:textId="62AC6216"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47A619E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1</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 xml:space="preserve">3.3, 3.12 </w:t>
      </w:r>
      <w:r w:rsidRPr="00580F50">
        <w:rPr>
          <w:rFonts w:ascii="Times New Roman" w:hAnsi="Times New Roman" w:cs="Times New Roman"/>
          <w:sz w:val="24"/>
          <w:szCs w:val="24"/>
        </w:rPr>
        <w:t xml:space="preserve">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5F00B9" w14:textId="0A6C956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FB2B88F"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1BC798FE"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537F9E">
        <w:rPr>
          <w:rFonts w:ascii="Times New Roman" w:hAnsi="Times New Roman" w:cs="Times New Roman"/>
          <w:b/>
          <w:color w:val="FF0000"/>
          <w:sz w:val="24"/>
          <w:szCs w:val="24"/>
        </w:rPr>
        <w:t>4</w:t>
      </w:r>
      <w:r w:rsidR="00D6137D" w:rsidRPr="00345516">
        <w:rPr>
          <w:rFonts w:ascii="Times New Roman" w:hAnsi="Times New Roman" w:cs="Times New Roman"/>
          <w:b/>
          <w:color w:val="FF0000"/>
          <w:sz w:val="24"/>
          <w:szCs w:val="24"/>
        </w:rPr>
        <w:t>-0</w:t>
      </w:r>
      <w:r w:rsidR="003815C9">
        <w:rPr>
          <w:rFonts w:ascii="Times New Roman" w:hAnsi="Times New Roman" w:cs="Times New Roman"/>
          <w:b/>
          <w:color w:val="FF0000"/>
          <w:sz w:val="24"/>
          <w:szCs w:val="24"/>
        </w:rPr>
        <w:t>4</w:t>
      </w:r>
      <w:r w:rsidR="00D6137D" w:rsidRPr="00345516">
        <w:rPr>
          <w:rFonts w:ascii="Times New Roman" w:hAnsi="Times New Roman" w:cs="Times New Roman"/>
          <w:b/>
          <w:color w:val="FF0000"/>
          <w:sz w:val="24"/>
          <w:szCs w:val="24"/>
        </w:rPr>
        <w:t>-</w:t>
      </w:r>
      <w:r w:rsidR="003815C9">
        <w:rPr>
          <w:rFonts w:ascii="Times New Roman" w:hAnsi="Times New Roman" w:cs="Times New Roman"/>
          <w:b/>
          <w:color w:val="FF0000"/>
          <w:sz w:val="24"/>
          <w:szCs w:val="24"/>
        </w:rPr>
        <w:t>09</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1900263B"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537F9E">
        <w:rPr>
          <w:rFonts w:ascii="Times New Roman" w:hAnsi="Times New Roman" w:cs="Times New Roman"/>
          <w:b/>
          <w:iCs/>
          <w:color w:val="FF0000"/>
          <w:sz w:val="24"/>
          <w:szCs w:val="24"/>
        </w:rPr>
        <w:t>4</w:t>
      </w:r>
      <w:r w:rsidR="00D6137D" w:rsidRPr="00345516">
        <w:rPr>
          <w:rFonts w:ascii="Times New Roman" w:hAnsi="Times New Roman" w:cs="Times New Roman"/>
          <w:b/>
          <w:iCs/>
          <w:color w:val="FF0000"/>
          <w:sz w:val="24"/>
          <w:szCs w:val="24"/>
        </w:rPr>
        <w:t>-0</w:t>
      </w:r>
      <w:r w:rsidR="0098617E">
        <w:rPr>
          <w:rFonts w:ascii="Times New Roman" w:hAnsi="Times New Roman" w:cs="Times New Roman"/>
          <w:b/>
          <w:iCs/>
          <w:color w:val="FF0000"/>
          <w:sz w:val="24"/>
          <w:szCs w:val="24"/>
        </w:rPr>
        <w:t>7</w:t>
      </w:r>
      <w:r w:rsidR="00D6137D" w:rsidRPr="00345516">
        <w:rPr>
          <w:rFonts w:ascii="Times New Roman" w:hAnsi="Times New Roman" w:cs="Times New Roman"/>
          <w:b/>
          <w:iCs/>
          <w:color w:val="FF0000"/>
          <w:sz w:val="24"/>
          <w:szCs w:val="24"/>
        </w:rPr>
        <w:t>-</w:t>
      </w:r>
      <w:r w:rsidR="0098617E">
        <w:rPr>
          <w:rFonts w:ascii="Times New Roman" w:hAnsi="Times New Roman" w:cs="Times New Roman"/>
          <w:b/>
          <w:iCs/>
          <w:color w:val="FF0000"/>
          <w:sz w:val="24"/>
          <w:szCs w:val="24"/>
        </w:rPr>
        <w:t>09</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2941FE68"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3CE88740"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w:t>
      </w:r>
      <w:r w:rsidRPr="00DB7658">
        <w:rPr>
          <w:rFonts w:ascii="Times New Roman" w:hAnsi="Times New Roman" w:cs="Times New Roman"/>
          <w:sz w:val="24"/>
          <w:szCs w:val="24"/>
          <w:lang w:eastAsia="en-US"/>
        </w:rPr>
        <w:t>Užpildytas pasiūlymas, parengtas</w:t>
      </w:r>
      <w:r w:rsidRPr="00E84957">
        <w:rPr>
          <w:rFonts w:ascii="Times New Roman" w:hAnsi="Times New Roman" w:cs="Times New Roman"/>
          <w:sz w:val="24"/>
          <w:szCs w:val="24"/>
          <w:lang w:eastAsia="en-US"/>
        </w:rPr>
        <w:t xml:space="preserve">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w:t>
      </w:r>
      <w:r w:rsidR="00DB7658">
        <w:rPr>
          <w:rFonts w:ascii="Times New Roman" w:hAnsi="Times New Roman" w:cs="Times New Roman"/>
          <w:i/>
          <w:iCs/>
          <w:sz w:val="24"/>
          <w:szCs w:val="24"/>
          <w:lang w:eastAsia="en-US"/>
        </w:rPr>
        <w:t>;</w:t>
      </w:r>
    </w:p>
    <w:p w14:paraId="6AC09F0D" w14:textId="7B237794"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DB7658">
        <w:rPr>
          <w:rFonts w:ascii="Times New Roman" w:hAnsi="Times New Roman" w:cs="Times New Roman"/>
          <w:b/>
          <w:bCs/>
          <w:sz w:val="24"/>
          <w:szCs w:val="24"/>
        </w:rPr>
        <w:t>5</w:t>
      </w:r>
      <w:r w:rsidRPr="00E84957">
        <w:rPr>
          <w:rFonts w:ascii="Times New Roman" w:hAnsi="Times New Roman" w:cs="Times New Roman"/>
          <w:b/>
          <w:bCs/>
          <w:i/>
          <w:sz w:val="24"/>
          <w:szCs w:val="24"/>
        </w:rPr>
        <w:t xml:space="preserve"> priedą</w:t>
      </w:r>
      <w:r w:rsidR="00DB7658">
        <w:rPr>
          <w:rFonts w:ascii="Times New Roman" w:hAnsi="Times New Roman" w:cs="Times New Roman"/>
          <w:b/>
          <w:bCs/>
          <w:sz w:val="24"/>
          <w:szCs w:val="24"/>
        </w:rPr>
        <w:t>;</w:t>
      </w:r>
    </w:p>
    <w:p w14:paraId="4189B048" w14:textId="031CAB41"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DB7658">
        <w:rPr>
          <w:rFonts w:ascii="Times New Roman" w:hAnsi="Times New Roman" w:cs="Times New Roman"/>
          <w:b/>
          <w:bCs/>
          <w:i/>
          <w:iCs/>
          <w:sz w:val="24"/>
          <w:szCs w:val="24"/>
        </w:rPr>
        <w:t>4</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675B1B4F" w14:textId="77777777" w:rsidR="00DB7658"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00DB7658" w:rsidRPr="00DB7658">
        <w:rPr>
          <w:rFonts w:ascii="Times New Roman" w:hAnsi="Times New Roman" w:cs="Times New Roman"/>
          <w:sz w:val="24"/>
          <w:szCs w:val="24"/>
          <w:lang w:eastAsia="en-US"/>
        </w:rPr>
        <w:t>pasiūlymų galiojimą užtikrinantis dokumentas nereikalaujamas</w:t>
      </w:r>
      <w:r w:rsidRPr="00E84957">
        <w:rPr>
          <w:rFonts w:ascii="Times New Roman" w:hAnsi="Times New Roman" w:cs="Times New Roman"/>
          <w:sz w:val="24"/>
          <w:szCs w:val="24"/>
          <w:lang w:eastAsia="en-US"/>
        </w:rPr>
        <w:t>;</w:t>
      </w:r>
    </w:p>
    <w:p w14:paraId="76691DBE" w14:textId="77777777" w:rsidR="00DB7658"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p>
    <w:p w14:paraId="41A833B5" w14:textId="311464BB" w:rsidR="00E84957" w:rsidRPr="00E84957"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5.11.6.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DB7658">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C4EE520" w14:textId="77777777" w:rsidR="00E90A33" w:rsidRDefault="00E84957" w:rsidP="00E90A33">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2A09FD80" w:rsidR="00075124" w:rsidRPr="00E90A33" w:rsidRDefault="00E84957" w:rsidP="00E90A33">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417089E2" w14:textId="46A5371A" w:rsidR="00E84957" w:rsidRPr="00E84957" w:rsidRDefault="00E84957" w:rsidP="000B2C03">
      <w:pPr>
        <w:pStyle w:val="Antrat2"/>
        <w:ind w:firstLine="709"/>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lang w:eastAsia="lt-LT"/>
        </w:rPr>
        <w:t xml:space="preserve">7.1. </w:t>
      </w:r>
      <w:r w:rsidR="000B2C03" w:rsidRPr="000B2C03">
        <w:rPr>
          <w:rFonts w:ascii="Times New Roman" w:hAnsi="Times New Roman" w:cs="Times New Roman"/>
          <w:color w:val="auto"/>
          <w:sz w:val="24"/>
          <w:szCs w:val="24"/>
          <w:lang w:eastAsia="lt-LT"/>
        </w:rPr>
        <w:t>Perkančioji organizacija nereikalauja pasiūlymo galiojimo užtikrinimo</w:t>
      </w:r>
      <w:r w:rsidR="000B2C03">
        <w:rPr>
          <w:rFonts w:ascii="Times New Roman" w:hAnsi="Times New Roman" w:cs="Times New Roman"/>
          <w:color w:val="auto"/>
          <w:sz w:val="24"/>
          <w:szCs w:val="24"/>
          <w:lang w:eastAsia="lt-LT"/>
        </w:rPr>
        <w:t>.</w:t>
      </w:r>
    </w:p>
    <w:p w14:paraId="15668D21" w14:textId="77777777" w:rsidR="00E84957" w:rsidRPr="00E84957" w:rsidRDefault="00E84957" w:rsidP="00E8495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8E7F509" w14:textId="736523A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6F086C2B" w14:textId="77777777" w:rsidR="00537F9E" w:rsidRPr="00E84957" w:rsidRDefault="00537F9E"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34AADEC4" w:rsidR="00E84957" w:rsidRPr="00093402" w:rsidRDefault="00093402" w:rsidP="00537F9E">
      <w:pPr>
        <w:numPr>
          <w:ilvl w:val="1"/>
          <w:numId w:val="15"/>
        </w:numPr>
        <w:spacing w:after="200" w:line="276" w:lineRule="auto"/>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E706FC">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E706FC">
        <w:rPr>
          <w:rFonts w:ascii="Times New Roman" w:hAnsi="Times New Roman" w:cs="Times New Roman"/>
          <w:b/>
          <w:bCs/>
          <w:color w:val="FF0000"/>
          <w:sz w:val="24"/>
          <w:szCs w:val="24"/>
          <w:lang w:eastAsia="en-US"/>
        </w:rPr>
        <w:t>balandžio 9</w:t>
      </w:r>
      <w:r w:rsidRPr="00093402">
        <w:rPr>
          <w:rFonts w:ascii="Times New Roman" w:hAnsi="Times New Roman" w:cs="Times New Roman"/>
          <w:b/>
          <w:bCs/>
          <w:color w:val="FF0000"/>
          <w:sz w:val="24"/>
          <w:szCs w:val="24"/>
          <w:lang w:eastAsia="en-US"/>
        </w:rPr>
        <w:t xml:space="preserve"> d. 13 val. </w:t>
      </w:r>
      <w:r w:rsidR="00E706FC">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Panevėžio miesto savivaldybės administracijos patalpose, 316 kab., Laisvės a. 20, Panevėžyje.</w:t>
      </w:r>
    </w:p>
    <w:p w14:paraId="7BA92366" w14:textId="77777777" w:rsidR="00E84957" w:rsidRPr="00E84957" w:rsidRDefault="00E84957" w:rsidP="00537F9E">
      <w:pPr>
        <w:numPr>
          <w:ilvl w:val="1"/>
          <w:numId w:val="15"/>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73BA574" w:rsidR="00093402" w:rsidRDefault="00E84957" w:rsidP="008E72AA">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10.1.6. galimo laimėtojo prašo pateikti pirkimo sąlygų 3.3 punkt</w:t>
      </w:r>
      <w:r w:rsidR="0078750D">
        <w:rPr>
          <w:rFonts w:ascii="Times New Roman" w:hAnsi="Times New Roman" w:cs="Times New Roman"/>
          <w:sz w:val="24"/>
          <w:szCs w:val="24"/>
        </w:rPr>
        <w:t>e</w:t>
      </w:r>
      <w:r w:rsidRPr="00E84957">
        <w:rPr>
          <w:rFonts w:ascii="Times New Roman" w:hAnsi="Times New Roman" w:cs="Times New Roman"/>
          <w:sz w:val="24"/>
          <w:szCs w:val="24"/>
        </w:rPr>
        <w:t xml:space="preserve"> nurodytus dokumentus </w:t>
      </w:r>
      <w:r w:rsidR="0078750D">
        <w:rPr>
          <w:rFonts w:ascii="Times New Roman" w:eastAsia="Times New Roman" w:hAnsi="Times New Roman" w:cs="Times New Roman"/>
          <w:sz w:val="24"/>
          <w:szCs w:val="24"/>
        </w:rPr>
        <w:t>(</w:t>
      </w:r>
      <w:r w:rsidR="0078750D" w:rsidRPr="00C16FB3">
        <w:rPr>
          <w:rFonts w:ascii="Times New Roman" w:eastAsia="Times New Roman" w:hAnsi="Times New Roman" w:cs="Times New Roman"/>
          <w:sz w:val="24"/>
          <w:szCs w:val="24"/>
        </w:rPr>
        <w:t xml:space="preserve">perkančioji organizacija </w:t>
      </w:r>
      <w:r w:rsidR="0078750D">
        <w:rPr>
          <w:rFonts w:ascii="Times New Roman" w:eastAsia="Times New Roman" w:hAnsi="Times New Roman" w:cs="Times New Roman"/>
          <w:sz w:val="24"/>
          <w:szCs w:val="24"/>
        </w:rPr>
        <w:t xml:space="preserve">šių dokumentų </w:t>
      </w:r>
      <w:r w:rsidR="0078750D" w:rsidRPr="00C16FB3">
        <w:rPr>
          <w:rFonts w:ascii="Times New Roman" w:eastAsia="Times New Roman" w:hAnsi="Times New Roman" w:cs="Times New Roman"/>
          <w:sz w:val="24"/>
          <w:szCs w:val="24"/>
        </w:rPr>
        <w:t>reikalaus tik turėdama pagrįstų abejonių dėl tiekėjo patikimumo</w:t>
      </w:r>
      <w:r w:rsidR="0078750D">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ir patikrina, ar nėra pirkimo sąlygų 3.3 punkte nustatytų pašalinimo pagrindų.</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8E72AA">
        <w:rPr>
          <w:rFonts w:ascii="Times New Roman" w:hAnsi="Times New Roman" w:cs="Times New Roman"/>
          <w:sz w:val="24"/>
          <w:szCs w:val="24"/>
        </w:rPr>
        <w:t>2</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D929D46" w14:textId="5A79DCF0" w:rsidR="00E84957" w:rsidRDefault="00E84957" w:rsidP="00E84957">
      <w:pPr>
        <w:autoSpaceDE w:val="0"/>
        <w:autoSpaceDN w:val="0"/>
        <w:adjustRightInd w:val="0"/>
        <w:ind w:firstLine="709"/>
        <w:jc w:val="both"/>
        <w:rPr>
          <w:rFonts w:ascii="Times New Roman" w:eastAsia="Times New Roman" w:hAnsi="Times New Roman" w:cs="Times New Roman"/>
          <w:sz w:val="24"/>
          <w:szCs w:val="24"/>
        </w:rPr>
      </w:pPr>
      <w:r w:rsidRPr="00E84957">
        <w:rPr>
          <w:rFonts w:ascii="Times New Roman" w:hAnsi="Times New Roman" w:cs="Times New Roman"/>
          <w:sz w:val="24"/>
          <w:szCs w:val="24"/>
        </w:rPr>
        <w:t xml:space="preserve">10.7. </w:t>
      </w:r>
      <w:r w:rsidR="008D11A7">
        <w:rPr>
          <w:rFonts w:ascii="Times New Roman" w:eastAsia="Times New Roman" w:hAnsi="Times New Roman" w:cs="Times New Roman"/>
          <w:sz w:val="24"/>
          <w:szCs w:val="24"/>
        </w:rPr>
        <w:t xml:space="preserve">Perkančioji organizacija </w:t>
      </w:r>
      <w:r w:rsidR="008D11A7" w:rsidRPr="008D11A7">
        <w:rPr>
          <w:rFonts w:ascii="Times New Roman" w:eastAsia="Times New Roman" w:hAnsi="Times New Roman" w:cs="Times New Roman"/>
          <w:sz w:val="24"/>
          <w:szCs w:val="24"/>
        </w:rPr>
        <w:t xml:space="preserve">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8D11A7">
        <w:rPr>
          <w:rFonts w:ascii="Times New Roman" w:eastAsia="Times New Roman" w:hAnsi="Times New Roman" w:cs="Times New Roman"/>
          <w:sz w:val="24"/>
          <w:szCs w:val="24"/>
        </w:rPr>
        <w:t>Perkančioji organizacija</w:t>
      </w:r>
      <w:r w:rsidR="008D11A7" w:rsidRPr="008D11A7">
        <w:rPr>
          <w:rFonts w:ascii="Times New Roman" w:eastAsia="Times New Roman" w:hAnsi="Times New Roman" w:cs="Times New Roman"/>
          <w:sz w:val="24"/>
          <w:szCs w:val="24"/>
        </w:rPr>
        <w:t xml:space="preserve"> pirkimo dokumentuose nėra nurodęs pirkimui skirtų lėšų sumos, išskyrus atvejus, kai atmetami visi gauti pasiūlymai.</w:t>
      </w:r>
    </w:p>
    <w:p w14:paraId="40F909F6" w14:textId="77777777" w:rsidR="008D11A7" w:rsidRPr="00E84957" w:rsidRDefault="008D11A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6161DAF6" w14:textId="3A81F9FB" w:rsidR="00E84957" w:rsidRPr="00E84957" w:rsidRDefault="00E84957" w:rsidP="0078750D">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021A0562" w14:textId="22A159E0"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11.1.</w:t>
      </w:r>
      <w:r w:rsidR="0078750D">
        <w:rPr>
          <w:rFonts w:ascii="Times New Roman" w:hAnsi="Times New Roman" w:cs="Times New Roman"/>
          <w:sz w:val="24"/>
          <w:szCs w:val="24"/>
        </w:rPr>
        <w:t>3</w:t>
      </w:r>
      <w:r w:rsidRPr="00E84957">
        <w:rPr>
          <w:rFonts w:ascii="Times New Roman" w:hAnsi="Times New Roman" w:cs="Times New Roman"/>
          <w:sz w:val="24"/>
          <w:szCs w:val="24"/>
        </w:rPr>
        <w:t xml:space="preserve">.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w:t>
      </w:r>
      <w:r w:rsidR="009B625A">
        <w:rPr>
          <w:rFonts w:ascii="Times New Roman" w:hAnsi="Times New Roman" w:cs="Times New Roman"/>
          <w:sz w:val="24"/>
          <w:szCs w:val="24"/>
        </w:rPr>
        <w:t>2</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12BF6C1B"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4</w:t>
      </w:r>
      <w:r w:rsidRPr="00E84957">
        <w:rPr>
          <w:rFonts w:ascii="Times New Roman" w:hAnsi="Times New Roman" w:cs="Times New Roman"/>
          <w:sz w:val="24"/>
          <w:szCs w:val="24"/>
        </w:rPr>
        <w:t>. pasiūlymas neatitinka pirkimo dokumentuose nustatytų reikalavimų;</w:t>
      </w:r>
    </w:p>
    <w:p w14:paraId="29A514E1" w14:textId="0F210812"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5</w:t>
      </w:r>
      <w:r w:rsidRPr="00E84957">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73A3CC81"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6</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C6D5B73"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7</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6E781BDD"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8</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153E4441"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9</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612EC8C1" w14:textId="29A28EDF" w:rsidR="00D23D09" w:rsidRDefault="00EA722B" w:rsidP="00295720">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7D273EE6" w14:textId="77777777" w:rsidR="00295720" w:rsidRDefault="00295720" w:rsidP="00295720">
      <w:pPr>
        <w:autoSpaceDE w:val="0"/>
        <w:autoSpaceDN w:val="0"/>
        <w:adjustRightInd w:val="0"/>
        <w:ind w:firstLine="851"/>
        <w:jc w:val="both"/>
        <w:rPr>
          <w:rFonts w:ascii="Times New Roman" w:hAnsi="Times New Roman" w:cs="Times New Roman"/>
          <w:sz w:val="24"/>
          <w:szCs w:val="24"/>
        </w:rPr>
      </w:pPr>
    </w:p>
    <w:p w14:paraId="076DF8CB" w14:textId="77777777" w:rsidR="00295720" w:rsidRDefault="00295720" w:rsidP="00295720">
      <w:pPr>
        <w:autoSpaceDE w:val="0"/>
        <w:autoSpaceDN w:val="0"/>
        <w:adjustRightInd w:val="0"/>
        <w:ind w:firstLine="851"/>
        <w:jc w:val="both"/>
        <w:rPr>
          <w:rFonts w:ascii="Times New Roman" w:hAnsi="Times New Roman" w:cs="Times New Roman"/>
          <w:sz w:val="24"/>
          <w:szCs w:val="24"/>
        </w:rPr>
      </w:pPr>
    </w:p>
    <w:p w14:paraId="6EEBAA50" w14:textId="77777777" w:rsidR="00295720" w:rsidRDefault="00295720" w:rsidP="00295720">
      <w:pPr>
        <w:autoSpaceDE w:val="0"/>
        <w:autoSpaceDN w:val="0"/>
        <w:adjustRightInd w:val="0"/>
        <w:ind w:firstLine="851"/>
        <w:jc w:val="both"/>
        <w:rPr>
          <w:rFonts w:ascii="Times New Roman" w:hAnsi="Times New Roman" w:cs="Times New Roman"/>
          <w:sz w:val="24"/>
          <w:szCs w:val="24"/>
        </w:rPr>
      </w:pPr>
    </w:p>
    <w:p w14:paraId="130F7C59" w14:textId="77777777" w:rsidR="00295720" w:rsidRPr="00766D54" w:rsidRDefault="00295720" w:rsidP="00295720">
      <w:pPr>
        <w:autoSpaceDE w:val="0"/>
        <w:autoSpaceDN w:val="0"/>
        <w:adjustRightInd w:val="0"/>
        <w:ind w:firstLine="851"/>
        <w:jc w:val="both"/>
        <w:rPr>
          <w:rFonts w:ascii="Times New Roman" w:hAnsi="Times New Roman" w:cs="Times New Roman"/>
          <w:sz w:val="24"/>
          <w:szCs w:val="24"/>
        </w:rPr>
      </w:pP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29722104" w14:textId="77777777" w:rsidR="00D23D09" w:rsidRDefault="00D23D09" w:rsidP="00D23D09">
      <w:pPr>
        <w:tabs>
          <w:tab w:val="left" w:pos="567"/>
        </w:tabs>
        <w:jc w:val="both"/>
        <w:rPr>
          <w:rFonts w:ascii="Times New Roman" w:eastAsia="Calibri" w:hAnsi="Times New Roman" w:cs="Times New Roman"/>
          <w:b/>
          <w:sz w:val="24"/>
          <w:szCs w:val="24"/>
        </w:rPr>
      </w:pPr>
      <w:r>
        <w:rPr>
          <w:bCs/>
          <w:szCs w:val="24"/>
        </w:rPr>
        <w:tab/>
      </w:r>
      <w:r w:rsidR="00E84957" w:rsidRPr="00D23D09">
        <w:rPr>
          <w:rFonts w:ascii="Times New Roman" w:hAnsi="Times New Roman" w:cs="Times New Roman"/>
          <w:bCs/>
          <w:sz w:val="24"/>
          <w:szCs w:val="24"/>
        </w:rPr>
        <w:t>12.1.</w:t>
      </w:r>
      <w:r w:rsidR="00E84957" w:rsidRPr="00D23D09">
        <w:rPr>
          <w:rFonts w:ascii="Times New Roman" w:hAnsi="Times New Roman" w:cs="Times New Roman"/>
          <w:sz w:val="24"/>
          <w:szCs w:val="24"/>
        </w:rPr>
        <w:t xml:space="preserve"> </w:t>
      </w:r>
      <w:r w:rsidRPr="00D23D09">
        <w:rPr>
          <w:rFonts w:ascii="Times New Roman" w:eastAsia="Calibri" w:hAnsi="Times New Roman" w:cs="Times New Roman"/>
          <w:color w:val="000000"/>
          <w:sz w:val="24"/>
          <w:szCs w:val="24"/>
        </w:rPr>
        <w:t xml:space="preserve">Perkančioji organizacija </w:t>
      </w:r>
      <w:r w:rsidRPr="00D23D09">
        <w:rPr>
          <w:rFonts w:ascii="Times New Roman" w:eastAsia="Calibri" w:hAnsi="Times New Roman" w:cs="Times New Roman"/>
          <w:sz w:val="24"/>
          <w:szCs w:val="24"/>
        </w:rPr>
        <w:t xml:space="preserve">siekdama maksimalios naudos Apdraustiesiems, neatmestus pasiūlymus vertins pagal ekonominio naudingumo vertinimo kriterijų. </w:t>
      </w:r>
      <w:r w:rsidRPr="00D23D09">
        <w:rPr>
          <w:rFonts w:ascii="Times New Roman" w:eastAsia="Calibri" w:hAnsi="Times New Roman" w:cs="Times New Roman"/>
          <w:b/>
          <w:sz w:val="24"/>
          <w:szCs w:val="24"/>
        </w:rPr>
        <w:t>Vertinamas laisvo atsiskaitymo limitas vienam Apdraustajam.</w:t>
      </w:r>
    </w:p>
    <w:p w14:paraId="5A1E44C2" w14:textId="02B7DDD9" w:rsidR="00D23D09" w:rsidRDefault="00D23D09" w:rsidP="00D23D09">
      <w:pPr>
        <w:tabs>
          <w:tab w:val="left" w:pos="567"/>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D23D09">
        <w:rPr>
          <w:rFonts w:ascii="Times New Roman" w:eastAsia="Calibri" w:hAnsi="Times New Roman" w:cs="Times New Roman"/>
          <w:bCs/>
          <w:sz w:val="24"/>
          <w:szCs w:val="24"/>
        </w:rPr>
        <w:t xml:space="preserve">12.2. </w:t>
      </w:r>
      <w:r w:rsidRPr="00D23D09">
        <w:rPr>
          <w:rFonts w:ascii="Times New Roman" w:eastAsia="Calibri" w:hAnsi="Times New Roman" w:cs="Times New Roman"/>
          <w:bCs/>
          <w:color w:val="000000"/>
          <w:sz w:val="24"/>
          <w:szCs w:val="24"/>
          <w:lang w:eastAsia="en-US"/>
        </w:rPr>
        <w:t>Ekonomiškai</w:t>
      </w:r>
      <w:r w:rsidRPr="00D23D09">
        <w:rPr>
          <w:rFonts w:ascii="Times New Roman" w:eastAsia="Calibri" w:hAnsi="Times New Roman" w:cs="Times New Roman"/>
          <w:color w:val="000000"/>
          <w:sz w:val="24"/>
          <w:szCs w:val="24"/>
          <w:lang w:eastAsia="en-US"/>
        </w:rPr>
        <w:t xml:space="preserve"> naudingiausias pasiūlymas bus išrinktas </w:t>
      </w:r>
      <w:r>
        <w:rPr>
          <w:rFonts w:ascii="Times New Roman" w:eastAsia="Calibri" w:hAnsi="Times New Roman" w:cs="Times New Roman"/>
          <w:color w:val="000000"/>
          <w:sz w:val="24"/>
          <w:szCs w:val="24"/>
          <w:lang w:eastAsia="en-US"/>
        </w:rPr>
        <w:t>Perkančiosios organizacijos</w:t>
      </w:r>
      <w:r w:rsidRPr="00D23D09">
        <w:rPr>
          <w:rFonts w:ascii="Times New Roman" w:eastAsia="Calibri" w:hAnsi="Times New Roman" w:cs="Times New Roman"/>
          <w:color w:val="000000"/>
          <w:sz w:val="24"/>
          <w:szCs w:val="24"/>
          <w:lang w:eastAsia="en-US"/>
        </w:rPr>
        <w:t xml:space="preserve"> iš anksto užfiksavus kainą – </w:t>
      </w:r>
      <w:r w:rsidR="00295720">
        <w:rPr>
          <w:rFonts w:ascii="Times New Roman" w:eastAsia="Calibri" w:hAnsi="Times New Roman" w:cs="Times New Roman"/>
          <w:b/>
          <w:bCs/>
          <w:color w:val="000000"/>
          <w:sz w:val="24"/>
          <w:szCs w:val="24"/>
          <w:lang w:eastAsia="en-US"/>
        </w:rPr>
        <w:t>350</w:t>
      </w:r>
      <w:r w:rsidRPr="00D23D09">
        <w:rPr>
          <w:rFonts w:ascii="Times New Roman" w:eastAsia="Calibri" w:hAnsi="Times New Roman" w:cs="Times New Roman"/>
          <w:b/>
          <w:bCs/>
          <w:color w:val="000000"/>
          <w:sz w:val="24"/>
          <w:szCs w:val="24"/>
          <w:lang w:eastAsia="en-US"/>
        </w:rPr>
        <w:t>,00 Eur įmoką už vieną asmenį</w:t>
      </w:r>
      <w:r w:rsidRPr="00D23D09">
        <w:rPr>
          <w:rFonts w:ascii="Times New Roman" w:eastAsia="Calibri" w:hAnsi="Times New Roman" w:cs="Times New Roman"/>
          <w:color w:val="000000"/>
          <w:sz w:val="24"/>
          <w:szCs w:val="24"/>
          <w:lang w:eastAsia="en-US"/>
        </w:rPr>
        <w:t xml:space="preserve">. Tiekėjai varžosi dėl siūlomos draudimo sumos, </w:t>
      </w:r>
      <w:r>
        <w:rPr>
          <w:rFonts w:ascii="Times New Roman" w:eastAsia="Calibri" w:hAnsi="Times New Roman" w:cs="Times New Roman"/>
          <w:color w:val="000000"/>
          <w:sz w:val="24"/>
          <w:szCs w:val="24"/>
          <w:lang w:eastAsia="en-US"/>
        </w:rPr>
        <w:t>Perkančiajai organizacijai</w:t>
      </w:r>
      <w:r w:rsidRPr="00D23D09">
        <w:rPr>
          <w:rFonts w:ascii="Times New Roman" w:eastAsia="Calibri" w:hAnsi="Times New Roman" w:cs="Times New Roman"/>
          <w:color w:val="000000"/>
          <w:sz w:val="24"/>
          <w:szCs w:val="24"/>
          <w:lang w:eastAsia="en-US"/>
        </w:rPr>
        <w:t xml:space="preserve"> mokant </w:t>
      </w:r>
      <w:r w:rsidR="00295720">
        <w:rPr>
          <w:rFonts w:ascii="Times New Roman" w:eastAsia="Calibri" w:hAnsi="Times New Roman" w:cs="Times New Roman"/>
          <w:b/>
          <w:bCs/>
          <w:color w:val="000000"/>
          <w:sz w:val="24"/>
          <w:szCs w:val="24"/>
          <w:lang w:eastAsia="en-US"/>
        </w:rPr>
        <w:t>350</w:t>
      </w:r>
      <w:r w:rsidRPr="00D23D09">
        <w:rPr>
          <w:rFonts w:ascii="Times New Roman" w:eastAsia="Calibri" w:hAnsi="Times New Roman" w:cs="Times New Roman"/>
          <w:b/>
          <w:bCs/>
          <w:color w:val="000000"/>
          <w:sz w:val="24"/>
          <w:szCs w:val="24"/>
          <w:lang w:eastAsia="en-US"/>
        </w:rPr>
        <w:t>,00 Eur</w:t>
      </w:r>
      <w:r w:rsidRPr="00D23D09">
        <w:rPr>
          <w:rFonts w:ascii="Times New Roman" w:eastAsia="Calibri" w:hAnsi="Times New Roman" w:cs="Times New Roman"/>
          <w:color w:val="000000"/>
          <w:sz w:val="24"/>
          <w:szCs w:val="24"/>
          <w:lang w:eastAsia="en-US"/>
        </w:rPr>
        <w:t xml:space="preserve"> įmoką už vieną asmenį</w:t>
      </w:r>
      <w:r>
        <w:rPr>
          <w:rFonts w:ascii="Times New Roman" w:eastAsia="Calibri" w:hAnsi="Times New Roman" w:cs="Times New Roman"/>
          <w:color w:val="000000"/>
          <w:sz w:val="24"/>
          <w:szCs w:val="24"/>
          <w:lang w:eastAsia="en-US"/>
        </w:rPr>
        <w:t>,</w:t>
      </w:r>
      <w:r w:rsidRPr="00D23D09">
        <w:rPr>
          <w:rFonts w:ascii="Times New Roman" w:eastAsia="Calibri" w:hAnsi="Times New Roman" w:cs="Times New Roman"/>
          <w:color w:val="000000"/>
          <w:sz w:val="24"/>
          <w:szCs w:val="24"/>
          <w:lang w:eastAsia="en-US"/>
        </w:rPr>
        <w:t xml:space="preserve"> </w:t>
      </w:r>
      <w:r w:rsidRPr="00D23D09">
        <w:rPr>
          <w:rFonts w:ascii="Times New Roman" w:eastAsia="Calibri" w:hAnsi="Times New Roman" w:cs="Times New Roman"/>
          <w:b/>
          <w:bCs/>
          <w:color w:val="000000"/>
          <w:sz w:val="24"/>
          <w:szCs w:val="24"/>
          <w:lang w:eastAsia="en-US"/>
        </w:rPr>
        <w:t xml:space="preserve">12 mėnesių </w:t>
      </w:r>
      <w:r w:rsidRPr="00D23D09">
        <w:rPr>
          <w:rFonts w:ascii="Times New Roman" w:eastAsia="Calibri" w:hAnsi="Times New Roman" w:cs="Times New Roman"/>
          <w:color w:val="000000"/>
          <w:sz w:val="24"/>
          <w:szCs w:val="24"/>
          <w:lang w:eastAsia="en-US"/>
        </w:rPr>
        <w:t>draudimo laikotarpiui</w:t>
      </w:r>
      <w:r>
        <w:rPr>
          <w:rFonts w:ascii="Times New Roman" w:eastAsia="Calibri" w:hAnsi="Times New Roman" w:cs="Times New Roman"/>
          <w:color w:val="000000"/>
          <w:sz w:val="24"/>
          <w:szCs w:val="24"/>
          <w:lang w:eastAsia="en-US"/>
        </w:rPr>
        <w:t>.</w:t>
      </w:r>
    </w:p>
    <w:p w14:paraId="26DE75BA" w14:textId="77777777" w:rsidR="00D23D09" w:rsidRDefault="00D23D09" w:rsidP="00D23D09">
      <w:pPr>
        <w:tabs>
          <w:tab w:val="left" w:pos="567"/>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D23D09">
        <w:rPr>
          <w:rFonts w:ascii="Times New Roman" w:eastAsia="Calibri" w:hAnsi="Times New Roman" w:cs="Times New Roman"/>
          <w:bCs/>
          <w:sz w:val="24"/>
          <w:szCs w:val="24"/>
        </w:rPr>
        <w:t xml:space="preserve">12.3. </w:t>
      </w:r>
      <w:r w:rsidRPr="00D23D09">
        <w:rPr>
          <w:rFonts w:ascii="Times New Roman" w:eastAsia="Calibri" w:hAnsi="Times New Roman" w:cs="Times New Roman"/>
          <w:bCs/>
          <w:sz w:val="24"/>
          <w:szCs w:val="24"/>
          <w:lang w:eastAsia="en-US"/>
        </w:rPr>
        <w:t>Maksimalus</w:t>
      </w:r>
      <w:r w:rsidRPr="00D23D09">
        <w:rPr>
          <w:rFonts w:ascii="Times New Roman" w:eastAsia="Calibri" w:hAnsi="Times New Roman" w:cs="Times New Roman"/>
          <w:sz w:val="24"/>
          <w:szCs w:val="24"/>
          <w:lang w:eastAsia="en-US"/>
        </w:rPr>
        <w:t xml:space="preserve"> surenkamas balas </w:t>
      </w:r>
      <w:r w:rsidRPr="00D23D09">
        <w:rPr>
          <w:rFonts w:ascii="Times New Roman" w:eastAsia="Calibri" w:hAnsi="Times New Roman" w:cs="Times New Roman"/>
          <w:b/>
          <w:sz w:val="24"/>
          <w:szCs w:val="24"/>
          <w:lang w:eastAsia="en-US"/>
        </w:rPr>
        <w:t>kiekvienam draudimo paslaugos variantui</w:t>
      </w:r>
      <w:r w:rsidRPr="00D23D09">
        <w:rPr>
          <w:rFonts w:ascii="Times New Roman" w:eastAsia="Calibri" w:hAnsi="Times New Roman" w:cs="Times New Roman"/>
          <w:sz w:val="24"/>
          <w:szCs w:val="24"/>
          <w:lang w:eastAsia="en-US"/>
        </w:rPr>
        <w:t xml:space="preserve"> – </w:t>
      </w:r>
      <w:r w:rsidRPr="00D23D09">
        <w:rPr>
          <w:rFonts w:ascii="Times New Roman" w:eastAsia="Calibri" w:hAnsi="Times New Roman" w:cs="Times New Roman"/>
          <w:b/>
          <w:bCs/>
          <w:sz w:val="24"/>
          <w:szCs w:val="24"/>
          <w:lang w:eastAsia="en-US"/>
        </w:rPr>
        <w:t>100</w:t>
      </w:r>
      <w:r w:rsidRPr="00D23D09">
        <w:rPr>
          <w:rFonts w:ascii="Times New Roman" w:eastAsia="Calibri" w:hAnsi="Times New Roman" w:cs="Times New Roman"/>
          <w:sz w:val="24"/>
          <w:szCs w:val="24"/>
          <w:lang w:eastAsia="en-US"/>
        </w:rPr>
        <w:t>.</w:t>
      </w:r>
    </w:p>
    <w:p w14:paraId="01F29DD5" w14:textId="60B5A342" w:rsidR="00D23D09" w:rsidRPr="00D23D09" w:rsidRDefault="00D23D09" w:rsidP="00D23D09">
      <w:pPr>
        <w:tabs>
          <w:tab w:val="left" w:pos="567"/>
        </w:tabs>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D23D09">
        <w:rPr>
          <w:rFonts w:ascii="Times New Roman" w:eastAsia="Calibri" w:hAnsi="Times New Roman" w:cs="Times New Roman"/>
          <w:bCs/>
          <w:sz w:val="24"/>
          <w:szCs w:val="24"/>
        </w:rPr>
        <w:t xml:space="preserve">12.4. </w:t>
      </w:r>
      <w:r w:rsidRPr="00D23D09">
        <w:rPr>
          <w:rFonts w:ascii="Times New Roman" w:eastAsia="Calibri" w:hAnsi="Times New Roman" w:cs="Times New Roman"/>
          <w:bCs/>
          <w:sz w:val="24"/>
          <w:szCs w:val="24"/>
          <w:lang w:eastAsia="en-US"/>
        </w:rPr>
        <w:t>100</w:t>
      </w:r>
      <w:r w:rsidRPr="00D23D09">
        <w:rPr>
          <w:rFonts w:ascii="Times New Roman" w:eastAsia="Calibri" w:hAnsi="Times New Roman" w:cs="Times New Roman"/>
          <w:sz w:val="24"/>
          <w:szCs w:val="24"/>
          <w:lang w:eastAsia="en-US"/>
        </w:rPr>
        <w:t xml:space="preserve"> balų surinks, pasiūlęs didžiausią laisvo atsiskaitymo limitą vienam apdraustajam. Pasiūlymų balas bus apskaičiuojamas ir laimėtojas nustatomas pagal formulę:</w:t>
      </w:r>
    </w:p>
    <w:p w14:paraId="539D98A5" w14:textId="77777777" w:rsidR="00D23D09" w:rsidRPr="00D23D09" w:rsidRDefault="00D23D09" w:rsidP="00D23D09">
      <w:pPr>
        <w:ind w:left="1261"/>
        <w:contextualSpacing/>
        <w:jc w:val="both"/>
        <w:rPr>
          <w:rFonts w:ascii="Times New Roman" w:eastAsia="Calibri" w:hAnsi="Times New Roman" w:cs="Times New Roman"/>
          <w:sz w:val="24"/>
          <w:szCs w:val="24"/>
          <w:lang w:eastAsia="en-US"/>
        </w:rPr>
      </w:pPr>
    </w:p>
    <w:p w14:paraId="5FF5C87C" w14:textId="5D6BE08F" w:rsidR="00D23D09" w:rsidRDefault="00D23D09" w:rsidP="00D23D09">
      <w:pPr>
        <w:spacing w:after="200" w:line="276" w:lineRule="auto"/>
        <w:ind w:left="1146"/>
        <w:contextualSpacing/>
        <w:jc w:val="both"/>
        <w:rPr>
          <w:rFonts w:ascii="Times New Roman" w:eastAsia="Calibri" w:hAnsi="Times New Roman" w:cs="Times New Roman"/>
          <w:sz w:val="24"/>
          <w:szCs w:val="24"/>
          <w:lang w:eastAsia="en-US"/>
        </w:rPr>
      </w:pPr>
      <w:r w:rsidRPr="00D23D09">
        <w:rPr>
          <w:rFonts w:ascii="Times New Roman" w:eastAsia="Calibri" w:hAnsi="Times New Roman" w:cs="Times New Roman"/>
          <w:sz w:val="24"/>
          <w:szCs w:val="24"/>
          <w:lang w:eastAsia="zh-CN"/>
        </w:rPr>
        <w:t xml:space="preserve">      L</w:t>
      </w:r>
      <w:r w:rsidRPr="00D23D09">
        <w:rPr>
          <w:rFonts w:ascii="Times New Roman" w:eastAsia="Calibri" w:hAnsi="Times New Roman" w:cs="Times New Roman"/>
          <w:sz w:val="24"/>
          <w:szCs w:val="24"/>
          <w:vertAlign w:val="subscript"/>
          <w:lang w:eastAsia="en-US"/>
        </w:rPr>
        <w:t>(1)</w:t>
      </w:r>
      <w:r w:rsidRPr="00D23D09">
        <w:rPr>
          <w:rFonts w:ascii="Times New Roman" w:eastAsia="Calibri" w:hAnsi="Times New Roman" w:cs="Times New Roman"/>
          <w:sz w:val="24"/>
          <w:szCs w:val="24"/>
          <w:lang w:eastAsia="en-US"/>
        </w:rPr>
        <w:t xml:space="preserve"> </w:t>
      </w:r>
      <w:r w:rsidRPr="00D23D09">
        <w:rPr>
          <w:rFonts w:ascii="Times New Roman" w:eastAsia="Calibri" w:hAnsi="Times New Roman" w:cs="Times New Roman"/>
          <w:sz w:val="24"/>
          <w:szCs w:val="24"/>
          <w:lang w:eastAsia="zh-CN"/>
        </w:rPr>
        <w:t xml:space="preserve"> </w:t>
      </w:r>
      <w:r w:rsidRPr="00D23D09">
        <w:rPr>
          <w:rFonts w:ascii="Times New Roman" w:eastAsia="Calibri" w:hAnsi="Times New Roman" w:cs="Times New Roman"/>
          <w:sz w:val="24"/>
          <w:szCs w:val="24"/>
          <w:lang w:eastAsia="en-US"/>
        </w:rPr>
        <w:t xml:space="preserve"> (I draudimo paslaugų variantas) = (P</w:t>
      </w:r>
      <w:bookmarkStart w:id="12" w:name="_Hlk97036494"/>
      <w:r w:rsidRPr="00D23D09">
        <w:rPr>
          <w:rFonts w:ascii="Times New Roman" w:eastAsia="Calibri" w:hAnsi="Times New Roman" w:cs="Times New Roman"/>
          <w:sz w:val="24"/>
          <w:szCs w:val="24"/>
          <w:vertAlign w:val="subscript"/>
          <w:lang w:eastAsia="en-US"/>
        </w:rPr>
        <w:t>(pas)</w:t>
      </w:r>
      <w:r w:rsidRPr="00D23D09">
        <w:rPr>
          <w:rFonts w:ascii="Times New Roman" w:eastAsia="Calibri" w:hAnsi="Times New Roman" w:cs="Times New Roman"/>
          <w:sz w:val="24"/>
          <w:szCs w:val="24"/>
          <w:lang w:eastAsia="en-US"/>
        </w:rPr>
        <w:t xml:space="preserve"> </w:t>
      </w:r>
      <w:bookmarkEnd w:id="12"/>
      <w:r w:rsidRPr="00D23D09">
        <w:rPr>
          <w:rFonts w:ascii="Times New Roman" w:eastAsia="Calibri" w:hAnsi="Times New Roman" w:cs="Times New Roman"/>
          <w:sz w:val="24"/>
          <w:szCs w:val="24"/>
          <w:lang w:eastAsia="en-US"/>
        </w:rPr>
        <w:t>/ P</w:t>
      </w:r>
      <w:r w:rsidRPr="00D23D09">
        <w:rPr>
          <w:rFonts w:ascii="Times New Roman" w:eastAsia="Calibri" w:hAnsi="Times New Roman" w:cs="Times New Roman"/>
          <w:sz w:val="24"/>
          <w:szCs w:val="24"/>
          <w:vertAlign w:val="subscript"/>
          <w:lang w:eastAsia="en-US"/>
        </w:rPr>
        <w:t>(max)</w:t>
      </w:r>
      <w:r w:rsidRPr="00D23D09">
        <w:rPr>
          <w:rFonts w:ascii="Times New Roman" w:eastAsia="Calibri" w:hAnsi="Times New Roman" w:cs="Times New Roman"/>
          <w:sz w:val="24"/>
          <w:szCs w:val="24"/>
          <w:lang w:eastAsia="en-US"/>
        </w:rPr>
        <w:t>) * 100;</w:t>
      </w:r>
    </w:p>
    <w:p w14:paraId="3E67E19E" w14:textId="77777777" w:rsidR="00D23D09" w:rsidRPr="00D23D09" w:rsidRDefault="00D23D09" w:rsidP="00D23D09">
      <w:pPr>
        <w:spacing w:after="200" w:line="276" w:lineRule="auto"/>
        <w:ind w:left="1146"/>
        <w:contextualSpacing/>
        <w:jc w:val="both"/>
        <w:rPr>
          <w:rFonts w:ascii="Times New Roman" w:eastAsia="Calibri" w:hAnsi="Times New Roman" w:cs="Times New Roman"/>
          <w:sz w:val="24"/>
          <w:szCs w:val="24"/>
          <w:lang w:eastAsia="en-US"/>
        </w:rPr>
      </w:pPr>
    </w:p>
    <w:p w14:paraId="73192605" w14:textId="26F3435C" w:rsidR="00D23D09" w:rsidRPr="00D23D09" w:rsidRDefault="00D23D09" w:rsidP="00D23D09">
      <w:pPr>
        <w:spacing w:after="160" w:line="259" w:lineRule="auto"/>
        <w:ind w:left="12"/>
        <w:jc w:val="both"/>
        <w:rPr>
          <w:rFonts w:ascii="Times New Roman" w:eastAsia="Calibri" w:hAnsi="Times New Roman" w:cs="Times New Roman"/>
          <w:sz w:val="24"/>
          <w:szCs w:val="24"/>
          <w:lang w:eastAsia="zh-CN"/>
        </w:rPr>
      </w:pPr>
      <w:r w:rsidRPr="00D23D09">
        <w:rPr>
          <w:rFonts w:ascii="Times New Roman" w:eastAsia="Calibri" w:hAnsi="Times New Roman" w:cs="Times New Roman"/>
          <w:sz w:val="24"/>
          <w:szCs w:val="24"/>
          <w:lang w:eastAsia="zh-CN"/>
        </w:rPr>
        <w:t xml:space="preserve">                         L</w:t>
      </w:r>
      <w:r w:rsidRPr="00537F9E">
        <w:rPr>
          <w:rFonts w:ascii="Times New Roman" w:eastAsia="Calibri" w:hAnsi="Times New Roman" w:cs="Times New Roman"/>
          <w:sz w:val="24"/>
          <w:szCs w:val="24"/>
          <w:vertAlign w:val="subscript"/>
          <w:lang w:eastAsia="zh-CN"/>
        </w:rPr>
        <w:t>(2)</w:t>
      </w:r>
      <w:r w:rsidRPr="00D23D09">
        <w:rPr>
          <w:rFonts w:ascii="Times New Roman" w:eastAsia="Calibri" w:hAnsi="Times New Roman" w:cs="Times New Roman"/>
          <w:sz w:val="24"/>
          <w:szCs w:val="24"/>
          <w:lang w:eastAsia="zh-CN"/>
        </w:rPr>
        <w:t xml:space="preserve"> (II draudimo paslaugų variantas) = (P</w:t>
      </w:r>
      <w:r w:rsidRPr="00D23D09">
        <w:rPr>
          <w:rFonts w:ascii="Times New Roman" w:eastAsia="Calibri" w:hAnsi="Times New Roman" w:cs="Times New Roman"/>
          <w:sz w:val="24"/>
          <w:szCs w:val="24"/>
          <w:vertAlign w:val="subscript"/>
          <w:lang w:eastAsia="zh-CN"/>
        </w:rPr>
        <w:t xml:space="preserve">(pas) </w:t>
      </w:r>
      <w:r w:rsidRPr="00D23D09">
        <w:rPr>
          <w:rFonts w:ascii="Times New Roman" w:eastAsia="Calibri" w:hAnsi="Times New Roman" w:cs="Times New Roman"/>
          <w:sz w:val="24"/>
          <w:szCs w:val="24"/>
          <w:lang w:eastAsia="zh-CN"/>
        </w:rPr>
        <w:t>/ P</w:t>
      </w:r>
      <w:r w:rsidRPr="00D23D09">
        <w:rPr>
          <w:rFonts w:ascii="Times New Roman" w:eastAsia="Calibri" w:hAnsi="Times New Roman" w:cs="Times New Roman"/>
          <w:sz w:val="24"/>
          <w:szCs w:val="24"/>
          <w:vertAlign w:val="subscript"/>
          <w:lang w:eastAsia="zh-CN"/>
        </w:rPr>
        <w:t>(max)</w:t>
      </w:r>
      <w:r w:rsidR="00563D98">
        <w:rPr>
          <w:rFonts w:ascii="Times New Roman" w:eastAsia="Calibri" w:hAnsi="Times New Roman" w:cs="Times New Roman"/>
          <w:sz w:val="24"/>
          <w:szCs w:val="24"/>
          <w:lang w:eastAsia="zh-CN"/>
        </w:rPr>
        <w:t>)</w:t>
      </w:r>
      <w:r w:rsidRPr="00D23D09">
        <w:rPr>
          <w:rFonts w:ascii="Times New Roman" w:eastAsia="Calibri" w:hAnsi="Times New Roman" w:cs="Times New Roman"/>
          <w:sz w:val="24"/>
          <w:szCs w:val="24"/>
          <w:lang w:eastAsia="zh-CN"/>
        </w:rPr>
        <w:t xml:space="preserve"> * 100.</w:t>
      </w:r>
    </w:p>
    <w:p w14:paraId="26D47A04" w14:textId="77777777" w:rsidR="00D23D09" w:rsidRPr="00D23D09" w:rsidRDefault="00D23D09" w:rsidP="00D23D09">
      <w:pPr>
        <w:spacing w:after="200" w:line="276" w:lineRule="auto"/>
        <w:ind w:left="1146"/>
        <w:contextualSpacing/>
        <w:jc w:val="both"/>
        <w:rPr>
          <w:rFonts w:ascii="Times New Roman" w:eastAsia="Calibri" w:hAnsi="Times New Roman" w:cs="Times New Roman"/>
          <w:sz w:val="24"/>
          <w:szCs w:val="24"/>
          <w:lang w:eastAsia="en-US"/>
        </w:rPr>
      </w:pPr>
    </w:p>
    <w:p w14:paraId="4059AA05" w14:textId="32474271" w:rsidR="00D23D09" w:rsidRDefault="00D23D09" w:rsidP="00D23D09">
      <w:pPr>
        <w:tabs>
          <w:tab w:val="left" w:pos="567"/>
        </w:tabs>
        <w:spacing w:after="200" w:line="276" w:lineRule="auto"/>
        <w:ind w:left="12" w:firstLine="567"/>
        <w:contextualSpacing/>
        <w:jc w:val="both"/>
        <w:rPr>
          <w:rFonts w:ascii="Times New Roman" w:eastAsia="Calibri" w:hAnsi="Times New Roman" w:cs="Times New Roman"/>
          <w:sz w:val="24"/>
          <w:szCs w:val="24"/>
          <w:lang w:eastAsia="en-US"/>
        </w:rPr>
      </w:pPr>
      <w:r w:rsidRPr="00D23D09">
        <w:rPr>
          <w:rFonts w:ascii="Times New Roman" w:eastAsia="Calibri" w:hAnsi="Times New Roman" w:cs="Times New Roman"/>
          <w:sz w:val="24"/>
          <w:szCs w:val="24"/>
          <w:lang w:eastAsia="en-US"/>
        </w:rPr>
        <w:t>Konkretaus tiekėjo balas (L) nustatomas pasiūlyto laisvo atsiskaitymo limito (P</w:t>
      </w:r>
      <w:r w:rsidRPr="00D23D09">
        <w:rPr>
          <w:rFonts w:ascii="Times New Roman" w:eastAsia="Calibri" w:hAnsi="Times New Roman" w:cs="Times New Roman"/>
          <w:sz w:val="24"/>
          <w:szCs w:val="24"/>
          <w:vertAlign w:val="subscript"/>
          <w:lang w:eastAsia="en-US"/>
        </w:rPr>
        <w:t>(pas)</w:t>
      </w:r>
      <w:r w:rsidRPr="00D23D09">
        <w:rPr>
          <w:rFonts w:ascii="Times New Roman" w:eastAsia="Calibri" w:hAnsi="Times New Roman" w:cs="Times New Roman"/>
          <w:sz w:val="24"/>
          <w:szCs w:val="24"/>
          <w:lang w:eastAsia="en-US"/>
        </w:rPr>
        <w:t xml:space="preserve"> ir didžiausio pasiūlyto laisvo atsiskaitymo limito P</w:t>
      </w:r>
      <w:r w:rsidRPr="00D23D09">
        <w:rPr>
          <w:rFonts w:ascii="Times New Roman" w:eastAsia="Calibri" w:hAnsi="Times New Roman" w:cs="Times New Roman"/>
          <w:sz w:val="24"/>
          <w:szCs w:val="24"/>
          <w:vertAlign w:val="subscript"/>
          <w:lang w:eastAsia="en-US"/>
        </w:rPr>
        <w:t>(max)</w:t>
      </w:r>
      <w:r w:rsidRPr="00D23D09">
        <w:rPr>
          <w:rFonts w:ascii="Times New Roman" w:eastAsia="Calibri" w:hAnsi="Times New Roman" w:cs="Times New Roman"/>
          <w:sz w:val="24"/>
          <w:szCs w:val="24"/>
          <w:lang w:eastAsia="en-US"/>
        </w:rPr>
        <w:t xml:space="preserve">  santykį padauginant iš lyginamojo svorio – 100.  </w:t>
      </w:r>
    </w:p>
    <w:p w14:paraId="72CCACEF" w14:textId="77777777" w:rsidR="00D23D09" w:rsidRPr="00D23D09" w:rsidRDefault="00D23D09" w:rsidP="00D23D09">
      <w:pPr>
        <w:tabs>
          <w:tab w:val="left" w:pos="567"/>
        </w:tabs>
        <w:spacing w:after="200" w:line="276" w:lineRule="auto"/>
        <w:ind w:left="12" w:firstLine="567"/>
        <w:contextualSpacing/>
        <w:jc w:val="both"/>
        <w:rPr>
          <w:rFonts w:ascii="Times New Roman" w:eastAsia="Calibri" w:hAnsi="Times New Roman" w:cs="Times New Roman"/>
          <w:sz w:val="24"/>
          <w:szCs w:val="24"/>
          <w:lang w:eastAsia="en-US"/>
        </w:rPr>
      </w:pPr>
    </w:p>
    <w:p w14:paraId="7CC6D2D7" w14:textId="77777777" w:rsidR="00D23D09" w:rsidRDefault="00D23D09" w:rsidP="00D23D09">
      <w:pPr>
        <w:pBdr>
          <w:top w:val="none" w:sz="0" w:space="0" w:color="000000"/>
          <w:left w:val="none" w:sz="0" w:space="0" w:color="000000"/>
          <w:bottom w:val="none" w:sz="0" w:space="0" w:color="000000"/>
          <w:right w:val="none" w:sz="0" w:space="0" w:color="000000"/>
        </w:pBdr>
        <w:spacing w:before="120" w:after="120" w:line="276" w:lineRule="auto"/>
        <w:ind w:left="1068"/>
        <w:contextualSpacing/>
        <w:jc w:val="both"/>
        <w:rPr>
          <w:rFonts w:ascii="Times New Roman" w:eastAsia="Calibri" w:hAnsi="Times New Roman" w:cs="Times New Roman"/>
          <w:sz w:val="24"/>
          <w:szCs w:val="24"/>
          <w:lang w:eastAsia="zh-CN"/>
        </w:rPr>
      </w:pPr>
      <w:r w:rsidRPr="00D23D09">
        <w:rPr>
          <w:rFonts w:ascii="Times New Roman" w:eastAsia="Calibri" w:hAnsi="Times New Roman" w:cs="Times New Roman"/>
          <w:sz w:val="24"/>
          <w:szCs w:val="24"/>
          <w:lang w:eastAsia="zh-CN"/>
        </w:rPr>
        <w:t xml:space="preserve">Ekonominis naudingumas (S) apskaičiuojamas sudedant tiekėjo siūlomų </w:t>
      </w:r>
      <w:bookmarkStart w:id="13" w:name="_Hlk97104559"/>
    </w:p>
    <w:p w14:paraId="20795CC2" w14:textId="77777777" w:rsidR="00D23D09" w:rsidRDefault="00D23D09" w:rsidP="00D23D09">
      <w:pPr>
        <w:pBdr>
          <w:top w:val="none" w:sz="0" w:space="0" w:color="000000"/>
          <w:left w:val="none" w:sz="0" w:space="0" w:color="000000"/>
          <w:bottom w:val="none" w:sz="0" w:space="0" w:color="000000"/>
          <w:right w:val="none" w:sz="0" w:space="0" w:color="000000"/>
        </w:pBdr>
        <w:spacing w:before="120" w:after="120" w:line="276" w:lineRule="auto"/>
        <w:ind w:left="1068"/>
        <w:contextualSpacing/>
        <w:jc w:val="both"/>
        <w:rPr>
          <w:rFonts w:ascii="Times New Roman" w:eastAsia="Calibri" w:hAnsi="Times New Roman" w:cs="Times New Roman"/>
          <w:sz w:val="24"/>
          <w:szCs w:val="24"/>
          <w:lang w:eastAsia="zh-CN"/>
        </w:rPr>
      </w:pPr>
    </w:p>
    <w:p w14:paraId="4ADC4EFE" w14:textId="6B6091D3" w:rsidR="00D23D09" w:rsidRPr="00C6278B" w:rsidRDefault="00D23D09" w:rsidP="00D23D09">
      <w:pPr>
        <w:pBdr>
          <w:top w:val="none" w:sz="0" w:space="0" w:color="000000"/>
          <w:left w:val="none" w:sz="0" w:space="0" w:color="000000"/>
          <w:bottom w:val="none" w:sz="0" w:space="0" w:color="000000"/>
          <w:right w:val="none" w:sz="0" w:space="0" w:color="000000"/>
        </w:pBdr>
        <w:spacing w:before="120" w:after="120" w:line="276" w:lineRule="auto"/>
        <w:ind w:left="1068"/>
        <w:contextualSpacing/>
        <w:jc w:val="both"/>
        <w:rPr>
          <w:rFonts w:ascii="Times New Roman" w:eastAsia="Calibri" w:hAnsi="Times New Roman" w:cs="Times New Roman"/>
          <w:b/>
          <w:bCs/>
          <w:sz w:val="24"/>
          <w:szCs w:val="24"/>
          <w:lang w:eastAsia="zh-CN"/>
        </w:rPr>
      </w:pPr>
      <w:r w:rsidRPr="00D23D09">
        <w:rPr>
          <w:rFonts w:ascii="Times New Roman" w:eastAsia="Times New Roman" w:hAnsi="Times New Roman" w:cs="Times New Roman"/>
          <w:b/>
          <w:bCs/>
          <w:iCs/>
          <w:sz w:val="24"/>
          <w:szCs w:val="24"/>
          <w:lang w:eastAsia="en-US"/>
        </w:rPr>
        <w:t>Draudimo paslaugų I variantą</w:t>
      </w:r>
      <w:r w:rsidRPr="00D23D09">
        <w:rPr>
          <w:rFonts w:ascii="Times New Roman" w:eastAsia="Calibri" w:hAnsi="Times New Roman" w:cs="Times New Roman"/>
          <w:b/>
          <w:bCs/>
          <w:sz w:val="24"/>
          <w:szCs w:val="24"/>
          <w:lang w:eastAsia="zh-CN"/>
        </w:rPr>
        <w:t xml:space="preserve"> </w:t>
      </w:r>
      <w:bookmarkStart w:id="14" w:name="_Hlk97104439"/>
      <w:bookmarkStart w:id="15" w:name="_Hlk97036580"/>
      <w:r w:rsidRPr="00D23D09">
        <w:rPr>
          <w:rFonts w:ascii="Times New Roman" w:eastAsia="Calibri" w:hAnsi="Times New Roman" w:cs="Times New Roman"/>
          <w:b/>
          <w:bCs/>
          <w:sz w:val="24"/>
          <w:szCs w:val="24"/>
          <w:lang w:eastAsia="zh-CN"/>
        </w:rPr>
        <w:t>L</w:t>
      </w:r>
      <w:bookmarkStart w:id="16" w:name="_Hlk97036533"/>
      <w:r w:rsidRPr="00D23D09">
        <w:rPr>
          <w:rFonts w:ascii="Times New Roman" w:eastAsia="Calibri" w:hAnsi="Times New Roman" w:cs="Times New Roman"/>
          <w:b/>
          <w:bCs/>
          <w:sz w:val="24"/>
          <w:szCs w:val="24"/>
          <w:vertAlign w:val="subscript"/>
          <w:lang w:eastAsia="en-US"/>
        </w:rPr>
        <w:t>(1)</w:t>
      </w:r>
      <w:bookmarkEnd w:id="16"/>
      <w:r w:rsidRPr="00D23D09">
        <w:rPr>
          <w:rFonts w:ascii="Times New Roman" w:eastAsia="Calibri" w:hAnsi="Times New Roman" w:cs="Times New Roman"/>
          <w:b/>
          <w:bCs/>
          <w:sz w:val="24"/>
          <w:szCs w:val="24"/>
          <w:vertAlign w:val="subscript"/>
          <w:lang w:eastAsia="en-US"/>
        </w:rPr>
        <w:t xml:space="preserve"> </w:t>
      </w:r>
      <w:r w:rsidRPr="00D23D09">
        <w:rPr>
          <w:rFonts w:ascii="Times New Roman" w:eastAsia="Calibri" w:hAnsi="Times New Roman" w:cs="Times New Roman"/>
          <w:b/>
          <w:bCs/>
          <w:sz w:val="24"/>
          <w:szCs w:val="24"/>
          <w:lang w:eastAsia="en-US"/>
        </w:rPr>
        <w:t xml:space="preserve"> </w:t>
      </w:r>
      <w:r w:rsidRPr="00D23D09">
        <w:rPr>
          <w:rFonts w:ascii="Times New Roman" w:eastAsia="Calibri" w:hAnsi="Times New Roman" w:cs="Times New Roman"/>
          <w:b/>
          <w:bCs/>
          <w:sz w:val="24"/>
          <w:szCs w:val="24"/>
          <w:lang w:eastAsia="zh-CN"/>
        </w:rPr>
        <w:t xml:space="preserve"> </w:t>
      </w:r>
      <w:bookmarkEnd w:id="14"/>
      <w:r w:rsidRPr="00D23D09">
        <w:rPr>
          <w:rFonts w:ascii="Times New Roman" w:eastAsia="Calibri" w:hAnsi="Times New Roman" w:cs="Times New Roman"/>
          <w:b/>
          <w:bCs/>
          <w:sz w:val="24"/>
          <w:szCs w:val="24"/>
          <w:lang w:eastAsia="zh-CN"/>
        </w:rPr>
        <w:t>+ Draudimo paslaugų II variantą  L</w:t>
      </w:r>
      <w:r w:rsidRPr="00D23D09">
        <w:rPr>
          <w:rFonts w:ascii="Times New Roman" w:eastAsia="Calibri" w:hAnsi="Times New Roman" w:cs="Times New Roman"/>
          <w:b/>
          <w:bCs/>
          <w:sz w:val="24"/>
          <w:szCs w:val="24"/>
          <w:vertAlign w:val="subscript"/>
          <w:lang w:eastAsia="en-US"/>
        </w:rPr>
        <w:t>(2)</w:t>
      </w:r>
      <w:bookmarkEnd w:id="13"/>
      <w:bookmarkEnd w:id="15"/>
      <w:r w:rsidRPr="00D23D09">
        <w:rPr>
          <w:rFonts w:ascii="Times New Roman" w:eastAsia="Calibri" w:hAnsi="Times New Roman" w:cs="Times New Roman"/>
          <w:b/>
          <w:bCs/>
          <w:sz w:val="24"/>
          <w:szCs w:val="24"/>
          <w:lang w:eastAsia="zh-CN"/>
        </w:rPr>
        <w:t>;</w:t>
      </w:r>
    </w:p>
    <w:p w14:paraId="72C738AC" w14:textId="77777777" w:rsidR="00D23D09" w:rsidRPr="00D23D09" w:rsidRDefault="00D23D09" w:rsidP="00D23D09">
      <w:pPr>
        <w:pBdr>
          <w:top w:val="none" w:sz="0" w:space="0" w:color="000000"/>
          <w:left w:val="none" w:sz="0" w:space="0" w:color="000000"/>
          <w:bottom w:val="none" w:sz="0" w:space="0" w:color="000000"/>
          <w:right w:val="none" w:sz="0" w:space="0" w:color="000000"/>
        </w:pBdr>
        <w:spacing w:before="120" w:after="120" w:line="276" w:lineRule="auto"/>
        <w:ind w:left="1068"/>
        <w:contextualSpacing/>
        <w:jc w:val="both"/>
        <w:rPr>
          <w:rFonts w:ascii="Times New Roman" w:eastAsia="Calibri" w:hAnsi="Times New Roman" w:cs="Times New Roman"/>
          <w:sz w:val="24"/>
          <w:szCs w:val="24"/>
          <w:lang w:eastAsia="zh-CN"/>
        </w:rPr>
      </w:pPr>
    </w:p>
    <w:p w14:paraId="4629B51F" w14:textId="1A2FD7C9" w:rsidR="00D23D09" w:rsidRPr="00D23D09" w:rsidRDefault="00D23D09" w:rsidP="00D23D09">
      <w:pPr>
        <w:pBdr>
          <w:top w:val="none" w:sz="0" w:space="0" w:color="000000"/>
          <w:left w:val="none" w:sz="0" w:space="0" w:color="000000"/>
          <w:bottom w:val="none" w:sz="0" w:space="0" w:color="000000"/>
          <w:right w:val="none" w:sz="0" w:space="0" w:color="000000"/>
        </w:pBdr>
        <w:spacing w:after="200" w:line="276" w:lineRule="auto"/>
        <w:ind w:left="579"/>
        <w:contextualSpacing/>
        <w:jc w:val="center"/>
        <w:rPr>
          <w:rFonts w:ascii="Times New Roman" w:eastAsia="Calibri" w:hAnsi="Times New Roman" w:cs="Times New Roman"/>
          <w:b/>
          <w:bCs/>
          <w:sz w:val="24"/>
          <w:szCs w:val="24"/>
          <w:vertAlign w:val="subscript"/>
          <w:lang w:eastAsia="en-US"/>
        </w:rPr>
      </w:pPr>
      <w:r w:rsidRPr="00D23D09">
        <w:rPr>
          <w:rFonts w:ascii="Times New Roman" w:eastAsia="Calibri" w:hAnsi="Times New Roman" w:cs="Times New Roman"/>
          <w:b/>
          <w:bCs/>
          <w:sz w:val="24"/>
          <w:szCs w:val="24"/>
          <w:lang w:eastAsia="zh-CN"/>
        </w:rPr>
        <w:t>S = L</w:t>
      </w:r>
      <w:r w:rsidRPr="00D23D09">
        <w:rPr>
          <w:rFonts w:ascii="Times New Roman" w:eastAsia="Calibri" w:hAnsi="Times New Roman" w:cs="Times New Roman"/>
          <w:b/>
          <w:bCs/>
          <w:sz w:val="24"/>
          <w:szCs w:val="24"/>
          <w:vertAlign w:val="subscript"/>
          <w:lang w:eastAsia="en-US"/>
        </w:rPr>
        <w:t>(1)</w:t>
      </w:r>
      <w:r w:rsidRPr="00D23D09">
        <w:rPr>
          <w:rFonts w:ascii="Times New Roman" w:eastAsia="Calibri" w:hAnsi="Times New Roman" w:cs="Times New Roman"/>
          <w:b/>
          <w:bCs/>
          <w:sz w:val="24"/>
          <w:szCs w:val="24"/>
          <w:lang w:eastAsia="en-US"/>
        </w:rPr>
        <w:t xml:space="preserve"> </w:t>
      </w:r>
      <w:r w:rsidRPr="00D23D09">
        <w:rPr>
          <w:rFonts w:ascii="Times New Roman" w:eastAsia="Calibri" w:hAnsi="Times New Roman" w:cs="Times New Roman"/>
          <w:b/>
          <w:bCs/>
          <w:sz w:val="24"/>
          <w:szCs w:val="24"/>
          <w:lang w:eastAsia="zh-CN"/>
        </w:rPr>
        <w:t xml:space="preserve"> +  </w:t>
      </w:r>
      <w:bookmarkStart w:id="17" w:name="_Hlk97104449"/>
      <w:r w:rsidRPr="00D23D09">
        <w:rPr>
          <w:rFonts w:ascii="Times New Roman" w:eastAsia="Calibri" w:hAnsi="Times New Roman" w:cs="Times New Roman"/>
          <w:b/>
          <w:bCs/>
          <w:sz w:val="24"/>
          <w:szCs w:val="24"/>
          <w:lang w:eastAsia="zh-CN"/>
        </w:rPr>
        <w:t>L</w:t>
      </w:r>
      <w:r w:rsidRPr="00D23D09">
        <w:rPr>
          <w:rFonts w:ascii="Times New Roman" w:eastAsia="Calibri" w:hAnsi="Times New Roman" w:cs="Times New Roman"/>
          <w:b/>
          <w:bCs/>
          <w:sz w:val="24"/>
          <w:szCs w:val="24"/>
          <w:vertAlign w:val="subscript"/>
          <w:lang w:eastAsia="en-US"/>
        </w:rPr>
        <w:t>(2)</w:t>
      </w:r>
      <w:bookmarkEnd w:id="17"/>
    </w:p>
    <w:p w14:paraId="2A5FA442" w14:textId="1372122C" w:rsidR="00D23D09" w:rsidRPr="00D23D09" w:rsidRDefault="00D23D09" w:rsidP="00537F9E">
      <w:pPr>
        <w:pStyle w:val="Sraopastraipa"/>
        <w:numPr>
          <w:ilvl w:val="1"/>
          <w:numId w:val="20"/>
        </w:numPr>
        <w:tabs>
          <w:tab w:val="left" w:pos="567"/>
        </w:tabs>
        <w:jc w:val="both"/>
        <w:rPr>
          <w:szCs w:val="24"/>
        </w:rPr>
      </w:pPr>
      <w:r>
        <w:rPr>
          <w:szCs w:val="24"/>
        </w:rPr>
        <w:t xml:space="preserve"> </w:t>
      </w:r>
      <w:r w:rsidRPr="00D23D09">
        <w:rPr>
          <w:szCs w:val="24"/>
        </w:rPr>
        <w:t>Ekonomiškai naudingiausias pasiūlymas – tai pasiūlymas, kurio balų suma didžiausia.</w:t>
      </w:r>
    </w:p>
    <w:p w14:paraId="53FBE1BC" w14:textId="77777777" w:rsidR="00F7025F" w:rsidRDefault="00D23D09" w:rsidP="00F7025F">
      <w:pPr>
        <w:tabs>
          <w:tab w:val="left" w:pos="567"/>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12.6. </w:t>
      </w:r>
      <w:r w:rsidRPr="00D23D09">
        <w:rPr>
          <w:rFonts w:ascii="Times New Roman" w:eastAsia="Calibri" w:hAnsi="Times New Roman" w:cs="Times New Roman"/>
          <w:sz w:val="24"/>
          <w:szCs w:val="24"/>
          <w:lang w:eastAsia="en-US"/>
        </w:rPr>
        <w:t xml:space="preserve">Draudimo pasiūlymuose gali būti teikiami draudimo sąlygų pagerinimai, tačiau papildomi balai už juos nebus skiriami. </w:t>
      </w:r>
    </w:p>
    <w:p w14:paraId="40F534D6" w14:textId="288251DA" w:rsidR="00E84957" w:rsidRPr="00F7025F" w:rsidRDefault="00F7025F" w:rsidP="00F7025F">
      <w:pPr>
        <w:tabs>
          <w:tab w:val="left" w:pos="567"/>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E84957" w:rsidRPr="00E84957">
        <w:rPr>
          <w:rFonts w:ascii="Times New Roman" w:hAnsi="Times New Roman" w:cs="Times New Roman"/>
          <w:bCs/>
          <w:sz w:val="24"/>
          <w:szCs w:val="24"/>
        </w:rPr>
        <w:t>12.</w:t>
      </w:r>
      <w:r>
        <w:rPr>
          <w:rFonts w:ascii="Times New Roman" w:hAnsi="Times New Roman" w:cs="Times New Roman"/>
          <w:bCs/>
          <w:sz w:val="24"/>
          <w:szCs w:val="24"/>
        </w:rPr>
        <w:t>7</w:t>
      </w:r>
      <w:r w:rsidR="00E84957" w:rsidRPr="00E84957">
        <w:rPr>
          <w:rFonts w:ascii="Times New Roman" w:hAnsi="Times New Roman" w:cs="Times New Roman"/>
          <w:bCs/>
          <w:sz w:val="24"/>
          <w:szCs w:val="24"/>
        </w:rPr>
        <w:t>. Pasiūlymuose nurodytos kainos vertinamos eurais.</w:t>
      </w:r>
      <w:r w:rsidR="00E84957" w:rsidRPr="00E84957">
        <w:rPr>
          <w:rFonts w:ascii="Times New Roman" w:hAnsi="Times New Roman" w:cs="Times New Roman"/>
          <w:sz w:val="24"/>
          <w:szCs w:val="24"/>
        </w:rPr>
        <w:t xml:space="preserve"> </w:t>
      </w:r>
      <w:r w:rsidR="00E84957"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84957"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2DF709B0" w14:textId="314DD71E"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13.7. Jeigu tiekėjas, kuriam buvo pasiūlyta sudaryti pirkimo sutartį ar preliminariąją sutartį, raštu atsisako ją sudaryti arba iki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 </w:t>
      </w:r>
    </w:p>
    <w:p w14:paraId="78CF1D3B" w14:textId="77777777" w:rsidR="00086388" w:rsidRDefault="00086388"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7657BF27" w14:textId="4831EC9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1F4D36F4" w14:textId="77777777" w:rsidR="00E84957" w:rsidRPr="00E84957" w:rsidRDefault="00E84957" w:rsidP="00E84957">
      <w:pPr>
        <w:tabs>
          <w:tab w:val="left" w:pos="709"/>
        </w:tabs>
        <w:jc w:val="both"/>
        <w:rPr>
          <w:rFonts w:ascii="Times New Roman" w:hAnsi="Times New Roman" w:cs="Times New Roman"/>
          <w:sz w:val="24"/>
          <w:szCs w:val="24"/>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3D991D3A" w14:textId="66291D09" w:rsid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1D3167">
        <w:rPr>
          <w:rFonts w:ascii="Times New Roman" w:hAnsi="Times New Roman" w:cs="Times New Roman"/>
          <w:b/>
          <w:bCs/>
          <w:i/>
          <w:iCs/>
          <w:color w:val="000000"/>
          <w:sz w:val="24"/>
          <w:szCs w:val="24"/>
          <w:lang w:eastAsia="en-US"/>
        </w:rPr>
        <w:t>3</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34F28448" w14:textId="77777777" w:rsidR="00746639" w:rsidRDefault="00746639">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7354E8">
      <w:pPr>
        <w:pStyle w:val="Literatrossraoantrat"/>
        <w:jc w:val="center"/>
        <w:rPr>
          <w:b/>
          <w:szCs w:val="24"/>
          <w:lang w:val="lt-LT"/>
        </w:rPr>
      </w:pPr>
    </w:p>
    <w:p w14:paraId="2765F68B" w14:textId="77777777"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7339639E"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A34617" w:rsidRPr="00A34617">
        <w:rPr>
          <w:rFonts w:ascii="Times New Roman" w:eastAsia="Times New Roman" w:hAnsi="Times New Roman" w:cs="Times New Roman"/>
          <w:b/>
          <w:caps/>
          <w:color w:val="000000"/>
          <w:sz w:val="24"/>
          <w:szCs w:val="24"/>
        </w:rPr>
        <w:t>Savanoriškas darbuotojų sveikatos draudimas</w:t>
      </w:r>
      <w:r w:rsidRPr="007354E8">
        <w:rPr>
          <w:rFonts w:ascii="Times New Roman" w:hAnsi="Times New Roman" w:cs="Times New Roman"/>
          <w:b/>
          <w:sz w:val="24"/>
          <w:szCs w:val="24"/>
        </w:rPr>
        <w:t xml:space="preserve">“ </w:t>
      </w:r>
    </w:p>
    <w:p w14:paraId="34E77BA6"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w:t>
      </w:r>
    </w:p>
    <w:p w14:paraId="2F7F6579"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(Data)</w:t>
      </w:r>
    </w:p>
    <w:p w14:paraId="4564A873"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26398130" w14:textId="77777777" w:rsidR="00A34617"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Šiuo pasiūlymu pažymime, kad sutinkame su visomis pirkimo sąlygomis, nustatytomis supaprastinto pirkimo vykdomo atviro konkurso būdu dokumentuose.</w:t>
      </w:r>
    </w:p>
    <w:p w14:paraId="6480B943" w14:textId="6CB63C70"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 </w:t>
      </w:r>
    </w:p>
    <w:p w14:paraId="04ED6B9F" w14:textId="2A12279A" w:rsidR="00E57812" w:rsidRDefault="00E57812" w:rsidP="007354E8">
      <w:pPr>
        <w:ind w:firstLine="720"/>
        <w:jc w:val="both"/>
        <w:rPr>
          <w:rFonts w:ascii="Times New Roman" w:hAnsi="Times New Roman" w:cs="Times New Roman"/>
          <w:b/>
          <w:bCs/>
          <w:sz w:val="24"/>
          <w:szCs w:val="24"/>
        </w:rPr>
      </w:pPr>
      <w:r w:rsidRPr="00E57812">
        <w:rPr>
          <w:rFonts w:ascii="Times New Roman" w:hAnsi="Times New Roman" w:cs="Times New Roman"/>
          <w:b/>
          <w:bCs/>
          <w:sz w:val="24"/>
          <w:szCs w:val="24"/>
        </w:rPr>
        <w:t xml:space="preserve">Siūlome šias paslaugas, kurios atitinka Pirkimo sąlygose bei jų </w:t>
      </w:r>
      <w:r>
        <w:rPr>
          <w:rFonts w:ascii="Times New Roman" w:hAnsi="Times New Roman" w:cs="Times New Roman"/>
          <w:b/>
          <w:bCs/>
          <w:sz w:val="24"/>
          <w:szCs w:val="24"/>
        </w:rPr>
        <w:t>2</w:t>
      </w:r>
      <w:r w:rsidRPr="00E57812">
        <w:rPr>
          <w:rFonts w:ascii="Times New Roman" w:hAnsi="Times New Roman" w:cs="Times New Roman"/>
          <w:b/>
          <w:bCs/>
          <w:sz w:val="24"/>
          <w:szCs w:val="24"/>
        </w:rPr>
        <w:t xml:space="preserve"> priede pateiktoje Techninėje specifikacijoje nustatytus reikalavimus</w:t>
      </w:r>
      <w:r>
        <w:rPr>
          <w:rFonts w:ascii="Times New Roman" w:hAnsi="Times New Roman" w:cs="Times New Roman"/>
          <w:b/>
          <w:bCs/>
          <w:sz w:val="24"/>
          <w:szCs w:val="24"/>
        </w:rPr>
        <w:t>:</w:t>
      </w:r>
    </w:p>
    <w:p w14:paraId="5839EC54" w14:textId="77777777" w:rsidR="00E57812" w:rsidRDefault="00E57812" w:rsidP="007354E8">
      <w:pPr>
        <w:ind w:firstLine="720"/>
        <w:jc w:val="both"/>
        <w:rPr>
          <w:rFonts w:ascii="Times New Roman" w:hAnsi="Times New Roman" w:cs="Times New Roman"/>
          <w:b/>
          <w:bCs/>
          <w:sz w:val="24"/>
          <w:szCs w:val="24"/>
        </w:rPr>
      </w:pPr>
    </w:p>
    <w:p w14:paraId="74F2D3F1" w14:textId="503D35A8" w:rsidR="00A34617" w:rsidRPr="007354E8" w:rsidRDefault="00A34617" w:rsidP="00537F9E">
      <w:pPr>
        <w:ind w:firstLine="720"/>
        <w:rPr>
          <w:rFonts w:ascii="Times New Roman" w:hAnsi="Times New Roman" w:cs="Times New Roman"/>
          <w:b/>
          <w:bCs/>
          <w:sz w:val="24"/>
          <w:szCs w:val="24"/>
        </w:rPr>
      </w:pPr>
      <w:r w:rsidRPr="00A34617">
        <w:rPr>
          <w:rFonts w:ascii="Times New Roman" w:hAnsi="Times New Roman" w:cs="Times New Roman"/>
          <w:b/>
          <w:bCs/>
          <w:sz w:val="24"/>
          <w:szCs w:val="24"/>
        </w:rPr>
        <w:t>Tiekėjo siūlomi draudimo limitai draudimo paslaugoms</w:t>
      </w:r>
      <w:r w:rsidR="00537F9E">
        <w:rPr>
          <w:rFonts w:ascii="Times New Roman" w:hAnsi="Times New Roman" w:cs="Times New Roman"/>
          <w:b/>
          <w:bCs/>
          <w:sz w:val="24"/>
          <w:szCs w:val="24"/>
        </w:rPr>
        <w:t>:</w:t>
      </w:r>
    </w:p>
    <w:tbl>
      <w:tblPr>
        <w:tblStyle w:val="Lentelstinklelis7"/>
        <w:tblW w:w="10206" w:type="dxa"/>
        <w:jc w:val="center"/>
        <w:tblLayout w:type="fixed"/>
        <w:tblLook w:val="04A0" w:firstRow="1" w:lastRow="0" w:firstColumn="1" w:lastColumn="0" w:noHBand="0" w:noVBand="1"/>
      </w:tblPr>
      <w:tblGrid>
        <w:gridCol w:w="4455"/>
        <w:gridCol w:w="1636"/>
        <w:gridCol w:w="2057"/>
        <w:gridCol w:w="2058"/>
      </w:tblGrid>
      <w:tr w:rsidR="00537F9E" w:rsidRPr="00537F9E" w14:paraId="38BBCA13" w14:textId="77777777" w:rsidTr="001D7455">
        <w:trPr>
          <w:trHeight w:val="480"/>
          <w:jc w:val="center"/>
        </w:trPr>
        <w:tc>
          <w:tcPr>
            <w:tcW w:w="4455" w:type="dxa"/>
            <w:shd w:val="clear" w:color="auto" w:fill="EEECE1"/>
            <w:vAlign w:val="center"/>
          </w:tcPr>
          <w:p w14:paraId="70DD3B20" w14:textId="77777777" w:rsidR="00537F9E" w:rsidRPr="00537F9E" w:rsidRDefault="00537F9E" w:rsidP="00537F9E">
            <w:pPr>
              <w:spacing w:after="200" w:line="276" w:lineRule="auto"/>
              <w:jc w:val="center"/>
              <w:rPr>
                <w:b/>
                <w:bCs/>
                <w:sz w:val="24"/>
                <w:szCs w:val="24"/>
              </w:rPr>
            </w:pPr>
            <w:r w:rsidRPr="00537F9E">
              <w:rPr>
                <w:b/>
                <w:bCs/>
                <w:sz w:val="24"/>
                <w:szCs w:val="24"/>
              </w:rPr>
              <w:t>Programa</w:t>
            </w:r>
          </w:p>
        </w:tc>
        <w:tc>
          <w:tcPr>
            <w:tcW w:w="1636" w:type="dxa"/>
            <w:shd w:val="clear" w:color="auto" w:fill="EEECE1"/>
            <w:vAlign w:val="center"/>
          </w:tcPr>
          <w:p w14:paraId="72322C37" w14:textId="77777777" w:rsidR="00537F9E" w:rsidRPr="00537F9E" w:rsidRDefault="00537F9E" w:rsidP="00537F9E">
            <w:pPr>
              <w:spacing w:after="200" w:line="276" w:lineRule="auto"/>
              <w:jc w:val="center"/>
              <w:rPr>
                <w:b/>
                <w:bCs/>
                <w:sz w:val="24"/>
                <w:szCs w:val="24"/>
              </w:rPr>
            </w:pPr>
            <w:r w:rsidRPr="00537F9E">
              <w:rPr>
                <w:b/>
                <w:bCs/>
                <w:sz w:val="24"/>
                <w:szCs w:val="24"/>
              </w:rPr>
              <w:t>Apmokama dalis</w:t>
            </w:r>
          </w:p>
        </w:tc>
        <w:tc>
          <w:tcPr>
            <w:tcW w:w="2057" w:type="dxa"/>
            <w:shd w:val="clear" w:color="auto" w:fill="EEECE1"/>
            <w:vAlign w:val="center"/>
          </w:tcPr>
          <w:p w14:paraId="09D721E9" w14:textId="77777777" w:rsidR="00537F9E" w:rsidRPr="00537F9E" w:rsidRDefault="00537F9E" w:rsidP="00537F9E">
            <w:pPr>
              <w:spacing w:after="200" w:line="276" w:lineRule="auto"/>
              <w:jc w:val="center"/>
              <w:rPr>
                <w:b/>
                <w:bCs/>
                <w:sz w:val="24"/>
                <w:szCs w:val="24"/>
              </w:rPr>
            </w:pPr>
            <w:r w:rsidRPr="00537F9E">
              <w:rPr>
                <w:b/>
                <w:bCs/>
                <w:sz w:val="24"/>
                <w:szCs w:val="24"/>
              </w:rPr>
              <w:t>I variantas</w:t>
            </w:r>
          </w:p>
        </w:tc>
        <w:tc>
          <w:tcPr>
            <w:tcW w:w="2058" w:type="dxa"/>
            <w:shd w:val="clear" w:color="auto" w:fill="EEECE1"/>
            <w:vAlign w:val="center"/>
          </w:tcPr>
          <w:p w14:paraId="1D3C98BA" w14:textId="77777777" w:rsidR="00537F9E" w:rsidRPr="00537F9E" w:rsidRDefault="00537F9E" w:rsidP="00537F9E">
            <w:pPr>
              <w:spacing w:after="200" w:line="276" w:lineRule="auto"/>
              <w:jc w:val="center"/>
              <w:rPr>
                <w:b/>
                <w:bCs/>
                <w:sz w:val="24"/>
                <w:szCs w:val="24"/>
              </w:rPr>
            </w:pPr>
            <w:r w:rsidRPr="00537F9E">
              <w:rPr>
                <w:b/>
                <w:bCs/>
                <w:sz w:val="24"/>
                <w:szCs w:val="24"/>
              </w:rPr>
              <w:t>II variantas</w:t>
            </w:r>
          </w:p>
        </w:tc>
      </w:tr>
      <w:tr w:rsidR="00537F9E" w:rsidRPr="00537F9E" w14:paraId="2D4A5955" w14:textId="77777777" w:rsidTr="001D7455">
        <w:trPr>
          <w:trHeight w:val="171"/>
          <w:jc w:val="center"/>
        </w:trPr>
        <w:tc>
          <w:tcPr>
            <w:tcW w:w="4455" w:type="dxa"/>
            <w:shd w:val="clear" w:color="auto" w:fill="EEECE1"/>
            <w:vAlign w:val="center"/>
          </w:tcPr>
          <w:p w14:paraId="1743FEB7" w14:textId="77777777" w:rsidR="00537F9E" w:rsidRPr="00537F9E" w:rsidRDefault="00537F9E" w:rsidP="00537F9E">
            <w:pPr>
              <w:spacing w:after="200" w:line="276" w:lineRule="auto"/>
              <w:rPr>
                <w:b/>
                <w:bCs/>
                <w:sz w:val="24"/>
                <w:szCs w:val="24"/>
              </w:rPr>
            </w:pPr>
            <w:r w:rsidRPr="00537F9E">
              <w:rPr>
                <w:b/>
                <w:bCs/>
                <w:sz w:val="24"/>
                <w:szCs w:val="24"/>
              </w:rPr>
              <w:t>Ambulatorinis gydymas, dienos chirurgija, dienos stacionaras</w:t>
            </w:r>
          </w:p>
        </w:tc>
        <w:tc>
          <w:tcPr>
            <w:tcW w:w="1636" w:type="dxa"/>
            <w:vAlign w:val="center"/>
          </w:tcPr>
          <w:p w14:paraId="268F74B8" w14:textId="77777777" w:rsidR="00537F9E" w:rsidRPr="00537F9E" w:rsidRDefault="00537F9E" w:rsidP="00537F9E">
            <w:pPr>
              <w:spacing w:after="200" w:line="276" w:lineRule="auto"/>
              <w:jc w:val="center"/>
              <w:rPr>
                <w:sz w:val="24"/>
                <w:szCs w:val="24"/>
              </w:rPr>
            </w:pPr>
            <w:r w:rsidRPr="00537F9E">
              <w:rPr>
                <w:sz w:val="24"/>
                <w:szCs w:val="24"/>
              </w:rPr>
              <w:t>80%</w:t>
            </w:r>
          </w:p>
        </w:tc>
        <w:tc>
          <w:tcPr>
            <w:tcW w:w="2057" w:type="dxa"/>
            <w:vAlign w:val="center"/>
          </w:tcPr>
          <w:p w14:paraId="687D8032" w14:textId="77777777" w:rsidR="00537F9E" w:rsidRPr="00537F9E" w:rsidRDefault="00537F9E" w:rsidP="00537F9E">
            <w:pPr>
              <w:spacing w:after="200" w:line="276" w:lineRule="auto"/>
              <w:jc w:val="center"/>
              <w:rPr>
                <w:sz w:val="24"/>
                <w:szCs w:val="24"/>
              </w:rPr>
            </w:pPr>
            <w:r w:rsidRPr="00537F9E">
              <w:rPr>
                <w:sz w:val="24"/>
                <w:szCs w:val="24"/>
              </w:rPr>
              <w:t>-</w:t>
            </w:r>
          </w:p>
        </w:tc>
        <w:tc>
          <w:tcPr>
            <w:tcW w:w="2058" w:type="dxa"/>
            <w:vAlign w:val="center"/>
          </w:tcPr>
          <w:p w14:paraId="31ABF7B3" w14:textId="77777777" w:rsidR="00537F9E" w:rsidRPr="00537F9E" w:rsidRDefault="00537F9E" w:rsidP="00537F9E">
            <w:pPr>
              <w:spacing w:after="200" w:line="276" w:lineRule="auto"/>
              <w:jc w:val="center"/>
              <w:rPr>
                <w:sz w:val="24"/>
                <w:szCs w:val="24"/>
              </w:rPr>
            </w:pPr>
            <w:r w:rsidRPr="00537F9E">
              <w:rPr>
                <w:sz w:val="24"/>
                <w:szCs w:val="24"/>
              </w:rPr>
              <w:t>1 500 €</w:t>
            </w:r>
          </w:p>
        </w:tc>
      </w:tr>
      <w:tr w:rsidR="00537F9E" w:rsidRPr="00537F9E" w14:paraId="08EA71AF" w14:textId="77777777" w:rsidTr="001D7455">
        <w:trPr>
          <w:trHeight w:val="331"/>
          <w:jc w:val="center"/>
        </w:trPr>
        <w:tc>
          <w:tcPr>
            <w:tcW w:w="4455" w:type="dxa"/>
            <w:shd w:val="clear" w:color="auto" w:fill="EEECE1"/>
            <w:vAlign w:val="center"/>
          </w:tcPr>
          <w:p w14:paraId="1851DA6A" w14:textId="77777777" w:rsidR="00537F9E" w:rsidRPr="00537F9E" w:rsidRDefault="00537F9E" w:rsidP="00537F9E">
            <w:pPr>
              <w:spacing w:after="200" w:line="276" w:lineRule="auto"/>
              <w:rPr>
                <w:b/>
                <w:bCs/>
                <w:sz w:val="24"/>
                <w:szCs w:val="24"/>
              </w:rPr>
            </w:pPr>
            <w:r w:rsidRPr="00537F9E">
              <w:rPr>
                <w:b/>
                <w:bCs/>
                <w:sz w:val="24"/>
                <w:szCs w:val="24"/>
              </w:rPr>
              <w:t>Kritinių ligų gydymas</w:t>
            </w:r>
          </w:p>
        </w:tc>
        <w:tc>
          <w:tcPr>
            <w:tcW w:w="1636" w:type="dxa"/>
            <w:vAlign w:val="center"/>
          </w:tcPr>
          <w:p w14:paraId="1734C165" w14:textId="77777777" w:rsidR="00537F9E" w:rsidRPr="00537F9E" w:rsidRDefault="00537F9E" w:rsidP="00537F9E">
            <w:pPr>
              <w:spacing w:after="200" w:line="276" w:lineRule="auto"/>
              <w:jc w:val="center"/>
              <w:rPr>
                <w:sz w:val="24"/>
                <w:szCs w:val="24"/>
              </w:rPr>
            </w:pPr>
            <w:r w:rsidRPr="00537F9E">
              <w:rPr>
                <w:sz w:val="24"/>
                <w:szCs w:val="24"/>
              </w:rPr>
              <w:t>100%</w:t>
            </w:r>
          </w:p>
        </w:tc>
        <w:tc>
          <w:tcPr>
            <w:tcW w:w="2057" w:type="dxa"/>
            <w:vAlign w:val="center"/>
          </w:tcPr>
          <w:p w14:paraId="5DEBEB99" w14:textId="77777777" w:rsidR="00537F9E" w:rsidRPr="00537F9E" w:rsidRDefault="00537F9E" w:rsidP="00537F9E">
            <w:pPr>
              <w:spacing w:after="200" w:line="276" w:lineRule="auto"/>
              <w:jc w:val="center"/>
              <w:rPr>
                <w:sz w:val="24"/>
                <w:szCs w:val="24"/>
              </w:rPr>
            </w:pPr>
            <w:r w:rsidRPr="00537F9E">
              <w:rPr>
                <w:sz w:val="24"/>
                <w:szCs w:val="24"/>
              </w:rPr>
              <w:t>1 000 €</w:t>
            </w:r>
          </w:p>
        </w:tc>
        <w:tc>
          <w:tcPr>
            <w:tcW w:w="2058" w:type="dxa"/>
            <w:vAlign w:val="center"/>
          </w:tcPr>
          <w:p w14:paraId="3EBA375B" w14:textId="77777777" w:rsidR="00537F9E" w:rsidRPr="00537F9E" w:rsidRDefault="00537F9E" w:rsidP="00537F9E">
            <w:pPr>
              <w:spacing w:after="200" w:line="276" w:lineRule="auto"/>
              <w:jc w:val="center"/>
              <w:rPr>
                <w:sz w:val="24"/>
                <w:szCs w:val="24"/>
              </w:rPr>
            </w:pPr>
            <w:r w:rsidRPr="00537F9E">
              <w:rPr>
                <w:sz w:val="24"/>
                <w:szCs w:val="24"/>
              </w:rPr>
              <w:t>1 000 €</w:t>
            </w:r>
          </w:p>
        </w:tc>
      </w:tr>
      <w:tr w:rsidR="00537F9E" w:rsidRPr="00537F9E" w14:paraId="0181BADB" w14:textId="77777777" w:rsidTr="001D7455">
        <w:trPr>
          <w:trHeight w:val="331"/>
          <w:jc w:val="center"/>
        </w:trPr>
        <w:tc>
          <w:tcPr>
            <w:tcW w:w="4455" w:type="dxa"/>
            <w:shd w:val="clear" w:color="auto" w:fill="EEECE1"/>
            <w:vAlign w:val="center"/>
          </w:tcPr>
          <w:p w14:paraId="2517EEF6" w14:textId="77777777" w:rsidR="00537F9E" w:rsidRPr="00537F9E" w:rsidRDefault="00537F9E" w:rsidP="00537F9E">
            <w:pPr>
              <w:spacing w:after="200" w:line="276" w:lineRule="auto"/>
              <w:rPr>
                <w:b/>
                <w:bCs/>
                <w:sz w:val="24"/>
                <w:szCs w:val="24"/>
              </w:rPr>
            </w:pPr>
            <w:r w:rsidRPr="00537F9E">
              <w:rPr>
                <w:b/>
                <w:bCs/>
                <w:sz w:val="24"/>
                <w:szCs w:val="24"/>
              </w:rPr>
              <w:t>Laisvas atsiskaitymo limitas</w:t>
            </w:r>
          </w:p>
          <w:p w14:paraId="22372989" w14:textId="77777777" w:rsidR="00537F9E" w:rsidRPr="00537F9E" w:rsidRDefault="00537F9E" w:rsidP="00537F9E">
            <w:pPr>
              <w:spacing w:after="200" w:line="276" w:lineRule="auto"/>
              <w:rPr>
                <w:b/>
                <w:bCs/>
                <w:sz w:val="24"/>
                <w:szCs w:val="24"/>
              </w:rPr>
            </w:pPr>
            <w:r w:rsidRPr="00537F9E">
              <w:rPr>
                <w:b/>
                <w:bCs/>
                <w:sz w:val="24"/>
                <w:szCs w:val="24"/>
              </w:rPr>
              <w:t xml:space="preserve">Visos medicinos paslaugos </w:t>
            </w:r>
            <w:r w:rsidRPr="00537F9E">
              <w:rPr>
                <w:sz w:val="24"/>
                <w:szCs w:val="24"/>
              </w:rPr>
              <w:t>(neapmokestinamos mokesčiais)</w:t>
            </w:r>
          </w:p>
        </w:tc>
        <w:tc>
          <w:tcPr>
            <w:tcW w:w="1636" w:type="dxa"/>
            <w:vAlign w:val="center"/>
          </w:tcPr>
          <w:p w14:paraId="39414243" w14:textId="77777777" w:rsidR="00537F9E" w:rsidRPr="00537F9E" w:rsidRDefault="00537F9E" w:rsidP="00537F9E">
            <w:pPr>
              <w:spacing w:after="200" w:line="276" w:lineRule="auto"/>
              <w:jc w:val="center"/>
              <w:rPr>
                <w:sz w:val="24"/>
                <w:szCs w:val="24"/>
              </w:rPr>
            </w:pPr>
            <w:r w:rsidRPr="00537F9E">
              <w:rPr>
                <w:sz w:val="24"/>
                <w:szCs w:val="24"/>
              </w:rPr>
              <w:t>100%</w:t>
            </w:r>
          </w:p>
        </w:tc>
        <w:tc>
          <w:tcPr>
            <w:tcW w:w="2057" w:type="dxa"/>
            <w:vAlign w:val="center"/>
          </w:tcPr>
          <w:p w14:paraId="1797E7D9" w14:textId="77777777" w:rsidR="00537F9E" w:rsidRPr="00537F9E" w:rsidRDefault="00537F9E" w:rsidP="00537F9E">
            <w:pPr>
              <w:jc w:val="center"/>
              <w:rPr>
                <w:b/>
                <w:bCs/>
                <w:sz w:val="24"/>
                <w:szCs w:val="24"/>
              </w:rPr>
            </w:pPr>
            <w:r w:rsidRPr="00537F9E">
              <w:rPr>
                <w:b/>
                <w:bCs/>
                <w:sz w:val="24"/>
                <w:szCs w:val="24"/>
              </w:rPr>
              <w:t>X € (nurodo Tiekėjas)</w:t>
            </w:r>
          </w:p>
          <w:p w14:paraId="39A62BB3" w14:textId="0DC0C111" w:rsidR="00537F9E" w:rsidRPr="00537F9E" w:rsidRDefault="00537F9E" w:rsidP="00537F9E">
            <w:pPr>
              <w:jc w:val="center"/>
              <w:rPr>
                <w:b/>
                <w:bCs/>
                <w:sz w:val="24"/>
                <w:szCs w:val="24"/>
              </w:rPr>
            </w:pPr>
            <w:r w:rsidRPr="00537F9E">
              <w:rPr>
                <w:b/>
                <w:bCs/>
                <w:color w:val="FF0000"/>
                <w:sz w:val="24"/>
                <w:szCs w:val="24"/>
              </w:rPr>
              <w:t>/ ne mažiau 2</w:t>
            </w:r>
            <w:r w:rsidR="00A64A8D">
              <w:rPr>
                <w:b/>
                <w:bCs/>
                <w:color w:val="FF0000"/>
                <w:sz w:val="24"/>
                <w:szCs w:val="24"/>
              </w:rPr>
              <w:t>60</w:t>
            </w:r>
            <w:r w:rsidRPr="00537F9E">
              <w:rPr>
                <w:b/>
                <w:bCs/>
                <w:color w:val="FF0000"/>
                <w:sz w:val="24"/>
                <w:szCs w:val="24"/>
              </w:rPr>
              <w:t xml:space="preserve"> € (Kriterijus P</w:t>
            </w:r>
            <w:r w:rsidRPr="00537F9E">
              <w:rPr>
                <w:b/>
                <w:bCs/>
                <w:color w:val="FF0000"/>
                <w:sz w:val="24"/>
                <w:szCs w:val="24"/>
                <w:vertAlign w:val="subscript"/>
              </w:rPr>
              <w:t>1</w:t>
            </w:r>
            <w:r w:rsidRPr="00537F9E">
              <w:rPr>
                <w:b/>
                <w:bCs/>
                <w:color w:val="FF0000"/>
                <w:sz w:val="24"/>
                <w:szCs w:val="24"/>
              </w:rPr>
              <w:t>)</w:t>
            </w:r>
          </w:p>
        </w:tc>
        <w:tc>
          <w:tcPr>
            <w:tcW w:w="2058" w:type="dxa"/>
            <w:vAlign w:val="center"/>
          </w:tcPr>
          <w:p w14:paraId="36E750E3" w14:textId="77777777" w:rsidR="00537F9E" w:rsidRPr="00537F9E" w:rsidRDefault="00537F9E" w:rsidP="00537F9E">
            <w:pPr>
              <w:jc w:val="center"/>
              <w:rPr>
                <w:b/>
                <w:bCs/>
                <w:sz w:val="24"/>
                <w:szCs w:val="24"/>
              </w:rPr>
            </w:pPr>
            <w:r w:rsidRPr="00537F9E">
              <w:rPr>
                <w:b/>
                <w:bCs/>
                <w:sz w:val="24"/>
                <w:szCs w:val="24"/>
              </w:rPr>
              <w:t>X € (nurodo Tiekėjas)</w:t>
            </w:r>
          </w:p>
          <w:p w14:paraId="6316ECA7" w14:textId="4AFE39F0" w:rsidR="00537F9E" w:rsidRPr="00537F9E" w:rsidRDefault="00537F9E" w:rsidP="00537F9E">
            <w:pPr>
              <w:jc w:val="center"/>
              <w:rPr>
                <w:b/>
                <w:bCs/>
                <w:sz w:val="24"/>
                <w:szCs w:val="24"/>
              </w:rPr>
            </w:pPr>
            <w:r w:rsidRPr="00537F9E">
              <w:rPr>
                <w:b/>
                <w:bCs/>
                <w:color w:val="FF0000"/>
                <w:sz w:val="24"/>
                <w:szCs w:val="24"/>
              </w:rPr>
              <w:t xml:space="preserve">/ ne mažiau </w:t>
            </w:r>
            <w:r w:rsidR="00A64A8D">
              <w:rPr>
                <w:b/>
                <w:bCs/>
                <w:color w:val="FF0000"/>
                <w:sz w:val="24"/>
                <w:szCs w:val="24"/>
              </w:rPr>
              <w:t>5</w:t>
            </w:r>
            <w:r w:rsidRPr="00537F9E">
              <w:rPr>
                <w:b/>
                <w:bCs/>
                <w:color w:val="FF0000"/>
                <w:sz w:val="24"/>
                <w:szCs w:val="24"/>
              </w:rPr>
              <w:t>0 € (Kriterijus P</w:t>
            </w:r>
            <w:r w:rsidRPr="00537F9E">
              <w:rPr>
                <w:b/>
                <w:bCs/>
                <w:color w:val="FF0000"/>
                <w:sz w:val="24"/>
                <w:szCs w:val="24"/>
                <w:vertAlign w:val="subscript"/>
              </w:rPr>
              <w:t>2</w:t>
            </w:r>
            <w:r w:rsidRPr="00537F9E">
              <w:rPr>
                <w:b/>
                <w:bCs/>
                <w:color w:val="FF0000"/>
                <w:sz w:val="24"/>
                <w:szCs w:val="24"/>
              </w:rPr>
              <w:t>)</w:t>
            </w:r>
          </w:p>
        </w:tc>
      </w:tr>
      <w:tr w:rsidR="00537F9E" w:rsidRPr="00537F9E" w14:paraId="0089E7A4" w14:textId="77777777" w:rsidTr="001D7455">
        <w:trPr>
          <w:trHeight w:val="171"/>
          <w:jc w:val="center"/>
        </w:trPr>
        <w:tc>
          <w:tcPr>
            <w:tcW w:w="6091" w:type="dxa"/>
            <w:gridSpan w:val="2"/>
            <w:shd w:val="clear" w:color="auto" w:fill="EEECE1"/>
            <w:vAlign w:val="center"/>
          </w:tcPr>
          <w:p w14:paraId="68EA2485" w14:textId="77777777" w:rsidR="00537F9E" w:rsidRPr="00537F9E" w:rsidRDefault="00537F9E" w:rsidP="00537F9E">
            <w:pPr>
              <w:spacing w:after="200" w:line="276" w:lineRule="auto"/>
              <w:jc w:val="center"/>
              <w:rPr>
                <w:b/>
                <w:bCs/>
                <w:sz w:val="24"/>
                <w:szCs w:val="24"/>
              </w:rPr>
            </w:pPr>
            <w:r w:rsidRPr="00537F9E">
              <w:rPr>
                <w:b/>
                <w:bCs/>
                <w:sz w:val="24"/>
                <w:szCs w:val="24"/>
              </w:rPr>
              <w:t>Draudimo įmoka asmeniui</w:t>
            </w:r>
          </w:p>
        </w:tc>
        <w:tc>
          <w:tcPr>
            <w:tcW w:w="2057" w:type="dxa"/>
            <w:vAlign w:val="center"/>
          </w:tcPr>
          <w:p w14:paraId="7987EEA9" w14:textId="7D15EF4D" w:rsidR="00537F9E" w:rsidRPr="00537F9E" w:rsidRDefault="00A64A8D" w:rsidP="00537F9E">
            <w:pPr>
              <w:spacing w:after="200" w:line="276" w:lineRule="auto"/>
              <w:jc w:val="center"/>
              <w:rPr>
                <w:b/>
                <w:bCs/>
                <w:sz w:val="24"/>
                <w:szCs w:val="24"/>
              </w:rPr>
            </w:pPr>
            <w:r>
              <w:rPr>
                <w:b/>
                <w:bCs/>
                <w:sz w:val="24"/>
                <w:szCs w:val="24"/>
              </w:rPr>
              <w:t>350</w:t>
            </w:r>
            <w:r w:rsidR="00537F9E" w:rsidRPr="00537F9E">
              <w:rPr>
                <w:b/>
                <w:bCs/>
                <w:sz w:val="24"/>
                <w:szCs w:val="24"/>
              </w:rPr>
              <w:t xml:space="preserve"> €</w:t>
            </w:r>
          </w:p>
        </w:tc>
        <w:tc>
          <w:tcPr>
            <w:tcW w:w="2058" w:type="dxa"/>
            <w:vAlign w:val="center"/>
          </w:tcPr>
          <w:p w14:paraId="6EDBC7B9" w14:textId="73E77DB8" w:rsidR="00537F9E" w:rsidRPr="00537F9E" w:rsidRDefault="00A64A8D" w:rsidP="00537F9E">
            <w:pPr>
              <w:spacing w:after="200" w:line="276" w:lineRule="auto"/>
              <w:jc w:val="center"/>
              <w:rPr>
                <w:b/>
                <w:bCs/>
                <w:sz w:val="24"/>
                <w:szCs w:val="24"/>
              </w:rPr>
            </w:pPr>
            <w:r>
              <w:rPr>
                <w:b/>
                <w:bCs/>
                <w:sz w:val="24"/>
                <w:szCs w:val="24"/>
              </w:rPr>
              <w:t>350</w:t>
            </w:r>
            <w:r w:rsidR="00537F9E" w:rsidRPr="00537F9E">
              <w:rPr>
                <w:b/>
                <w:bCs/>
                <w:sz w:val="24"/>
                <w:szCs w:val="24"/>
              </w:rPr>
              <w:t xml:space="preserve"> €</w:t>
            </w:r>
          </w:p>
        </w:tc>
      </w:tr>
    </w:tbl>
    <w:p w14:paraId="6867A019" w14:textId="2350DB77" w:rsidR="007354E8" w:rsidRPr="00BE55A4" w:rsidRDefault="007354E8" w:rsidP="007354E8">
      <w:pPr>
        <w:jc w:val="both"/>
        <w:rPr>
          <w:rFonts w:ascii="Times New Roman" w:hAnsi="Times New Roman" w:cs="Times New Roman"/>
        </w:rPr>
      </w:pPr>
      <w:r w:rsidRPr="00BE55A4">
        <w:rPr>
          <w:rFonts w:ascii="Times New Roman" w:hAnsi="Times New Roman" w:cs="Times New Roman"/>
        </w:rPr>
        <w:t>Pastab</w:t>
      </w:r>
      <w:r w:rsidR="00C608B8" w:rsidRPr="00BE55A4">
        <w:rPr>
          <w:rFonts w:ascii="Times New Roman" w:hAnsi="Times New Roman" w:cs="Times New Roman"/>
        </w:rPr>
        <w:t>os</w:t>
      </w:r>
      <w:r w:rsidRPr="00BE55A4">
        <w:rPr>
          <w:rFonts w:ascii="Times New Roman" w:hAnsi="Times New Roman" w:cs="Times New Roman"/>
        </w:rPr>
        <w:t xml:space="preserve">:  </w:t>
      </w:r>
    </w:p>
    <w:p w14:paraId="0E73EA10" w14:textId="6F49FD35" w:rsidR="007863EF" w:rsidRDefault="00A34617" w:rsidP="007354E8">
      <w:pPr>
        <w:jc w:val="both"/>
        <w:rPr>
          <w:rFonts w:ascii="Times New Roman" w:hAnsi="Times New Roman" w:cs="Times New Roman"/>
        </w:rPr>
      </w:pPr>
      <w:r w:rsidRPr="00BE55A4">
        <w:rPr>
          <w:rFonts w:ascii="Times New Roman" w:hAnsi="Times New Roman" w:cs="Times New Roman"/>
        </w:rPr>
        <w:t xml:space="preserve">- </w:t>
      </w:r>
      <w:r w:rsidR="007863EF">
        <w:rPr>
          <w:rFonts w:ascii="Times New Roman" w:hAnsi="Times New Roman" w:cs="Times New Roman"/>
        </w:rPr>
        <w:t>k</w:t>
      </w:r>
      <w:r w:rsidR="007863EF" w:rsidRPr="007863EF">
        <w:rPr>
          <w:rFonts w:ascii="Times New Roman" w:hAnsi="Times New Roman" w:cs="Times New Roman"/>
        </w:rPr>
        <w:t xml:space="preserve">iekvienas </w:t>
      </w:r>
      <w:r w:rsidR="007863EF">
        <w:rPr>
          <w:rFonts w:ascii="Times New Roman" w:hAnsi="Times New Roman" w:cs="Times New Roman"/>
        </w:rPr>
        <w:t>a</w:t>
      </w:r>
      <w:r w:rsidR="007863EF" w:rsidRPr="007863EF">
        <w:rPr>
          <w:rFonts w:ascii="Times New Roman" w:hAnsi="Times New Roman" w:cs="Times New Roman"/>
        </w:rPr>
        <w:t>pdraustasis gali pasirinkti vieną iš numatytų draudimo variantų</w:t>
      </w:r>
      <w:r w:rsidR="007863EF">
        <w:rPr>
          <w:rFonts w:ascii="Times New Roman" w:hAnsi="Times New Roman" w:cs="Times New Roman"/>
        </w:rPr>
        <w:t>;</w:t>
      </w:r>
    </w:p>
    <w:p w14:paraId="15411A32" w14:textId="2EEF447D" w:rsidR="00A34617" w:rsidRPr="00BE55A4" w:rsidRDefault="007863EF" w:rsidP="007354E8">
      <w:pPr>
        <w:jc w:val="both"/>
        <w:rPr>
          <w:rFonts w:ascii="Times New Roman" w:hAnsi="Times New Roman" w:cs="Times New Roman"/>
        </w:rPr>
      </w:pPr>
      <w:r>
        <w:rPr>
          <w:rFonts w:ascii="Times New Roman" w:hAnsi="Times New Roman" w:cs="Times New Roman"/>
        </w:rPr>
        <w:t xml:space="preserve">- </w:t>
      </w:r>
      <w:r w:rsidR="00A34617" w:rsidRPr="00BE55A4">
        <w:rPr>
          <w:rFonts w:ascii="Times New Roman" w:hAnsi="Times New Roman" w:cs="Times New Roman"/>
        </w:rPr>
        <w:t>vertinimas bus tik tiekėjo pasiūlytas draudimo paslaugos Laisvas atsiskaitym</w:t>
      </w:r>
      <w:r w:rsidR="005F38AC" w:rsidRPr="00BE55A4">
        <w:rPr>
          <w:rFonts w:ascii="Times New Roman" w:hAnsi="Times New Roman" w:cs="Times New Roman"/>
        </w:rPr>
        <w:t>o</w:t>
      </w:r>
      <w:r w:rsidR="00A34617" w:rsidRPr="00BE55A4">
        <w:rPr>
          <w:rFonts w:ascii="Times New Roman" w:hAnsi="Times New Roman" w:cs="Times New Roman"/>
        </w:rPr>
        <w:t xml:space="preserve"> limitas, kuris bus apskaičiuojamas vadovaujantis konkurso sąlygomis</w:t>
      </w:r>
      <w:r w:rsidR="00E57812" w:rsidRPr="00BE55A4">
        <w:rPr>
          <w:rFonts w:ascii="Times New Roman" w:hAnsi="Times New Roman" w:cs="Times New Roman"/>
        </w:rPr>
        <w:t>;</w:t>
      </w:r>
    </w:p>
    <w:p w14:paraId="5389133A" w14:textId="77777777" w:rsidR="00E57812" w:rsidRPr="00BE55A4" w:rsidRDefault="00E57812" w:rsidP="007354E8">
      <w:pPr>
        <w:jc w:val="both"/>
        <w:rPr>
          <w:rFonts w:ascii="Times New Roman" w:eastAsia="Times New Roman" w:hAnsi="Times New Roman" w:cs="Times New Roman"/>
        </w:rPr>
      </w:pPr>
      <w:r w:rsidRPr="00BE55A4">
        <w:rPr>
          <w:rFonts w:ascii="Times New Roman" w:eastAsia="Times New Roman" w:hAnsi="Times New Roman" w:cs="Times New Roman"/>
        </w:rPr>
        <w:t>- perkančioji organizacija pasilieka sau teisę keisti darbuotojų skaičių, didinant jį arba mažinant iki 5 proc.</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4552F0E8" w:rsidR="007354E8" w:rsidRPr="00766D54" w:rsidRDefault="007354E8" w:rsidP="007354E8">
      <w:pPr>
        <w:ind w:right="-180"/>
        <w:jc w:val="both"/>
        <w:rPr>
          <w:rFonts w:ascii="Times New Roman" w:hAnsi="Times New Roman" w:cs="Times New Roman"/>
          <w:sz w:val="24"/>
          <w:szCs w:val="24"/>
        </w:rPr>
      </w:pPr>
      <w:r w:rsidRPr="00BE55A4">
        <w:rPr>
          <w:rFonts w:ascii="Times New Roman" w:hAnsi="Times New Roman" w:cs="Times New Roman"/>
          <w:b/>
          <w:bCs/>
          <w:sz w:val="24"/>
          <w:szCs w:val="24"/>
        </w:rPr>
        <w:t>Bendra pasiūlymo kaina -________________Eur (suma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058FFF4D" w14:textId="77777777" w:rsidR="0089665A" w:rsidRDefault="0089665A" w:rsidP="0089665A">
      <w:pPr>
        <w:jc w:val="both"/>
        <w:rPr>
          <w:rFonts w:ascii="Times New Roman" w:hAnsi="Times New Roman" w:cs="Times New Roman"/>
          <w:sz w:val="24"/>
          <w:szCs w:val="24"/>
        </w:rPr>
      </w:pPr>
    </w:p>
    <w:p w14:paraId="131BF10F" w14:textId="109E6248" w:rsidR="00374029" w:rsidRPr="0089665A" w:rsidRDefault="007354E8" w:rsidP="0089665A">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w:t>
      </w:r>
      <w:r w:rsidR="0089665A">
        <w:rPr>
          <w:rFonts w:ascii="Times New Roman" w:hAnsi="Times New Roman" w:cs="Times New Roman"/>
          <w:sz w:val="24"/>
          <w:szCs w:val="24"/>
        </w:rPr>
        <w:t xml:space="preserve">, </w:t>
      </w:r>
      <w:r w:rsidR="00D818C3" w:rsidRPr="00D818C3">
        <w:rPr>
          <w:rFonts w:ascii="Times New Roman" w:hAnsi="Times New Roman" w:cs="Times New Roman"/>
          <w:sz w:val="24"/>
          <w:szCs w:val="24"/>
        </w:rPr>
        <w:t>ei Tiekėjas nėra PVM mokėtojas arba paslaugoms nėra taikomas PVM arba taikomas lengvatinis PVM, Tiekėjas turi nurodyti PVM netaikymo ar lengvatinio PVM taikymo pagrindimą___________________(įrašyti)</w:t>
      </w:r>
    </w:p>
    <w:p w14:paraId="08D0D12F" w14:textId="77777777" w:rsidR="00D818C3" w:rsidRDefault="00D818C3" w:rsidP="00D818C3">
      <w:pPr>
        <w:widowControl w:val="0"/>
        <w:shd w:val="clear" w:color="auto" w:fill="FFFFFF"/>
        <w:autoSpaceDE w:val="0"/>
        <w:autoSpaceDN w:val="0"/>
        <w:adjustRightInd w:val="0"/>
        <w:spacing w:after="120"/>
        <w:rPr>
          <w:rFonts w:ascii="Times New Roman" w:hAnsi="Times New Roman" w:cs="Times New Roman"/>
          <w:b/>
          <w:sz w:val="24"/>
          <w:szCs w:val="24"/>
        </w:rPr>
      </w:pPr>
    </w:p>
    <w:p w14:paraId="6C1EE44D" w14:textId="3B4FAB82" w:rsidR="007354E8" w:rsidRPr="00B64191" w:rsidRDefault="00637170" w:rsidP="007354E8">
      <w:pPr>
        <w:tabs>
          <w:tab w:val="left" w:pos="720"/>
        </w:tabs>
        <w:jc w:val="both"/>
        <w:rPr>
          <w:rFonts w:ascii="Times New Roman" w:hAnsi="Times New Roman" w:cs="Times New Roman"/>
          <w:b/>
          <w:color w:val="FF0000"/>
          <w:sz w:val="24"/>
          <w:szCs w:val="24"/>
        </w:rPr>
      </w:pPr>
      <w:r w:rsidRPr="00B64191">
        <w:rPr>
          <w:rFonts w:ascii="Times New Roman" w:hAnsi="Times New Roman" w:cs="Times New Roman"/>
          <w:b/>
          <w:color w:val="FF0000"/>
          <w:sz w:val="24"/>
          <w:szCs w:val="24"/>
        </w:rPr>
        <w:t xml:space="preserve">Maksimali Perkančiajai organizacijai priimtina pasiūlymo kaina – </w:t>
      </w:r>
      <w:r w:rsidR="00A64A8D" w:rsidRPr="00B64191">
        <w:rPr>
          <w:rFonts w:ascii="Times New Roman" w:hAnsi="Times New Roman" w:cs="Times New Roman"/>
          <w:b/>
          <w:color w:val="FF0000"/>
          <w:sz w:val="24"/>
          <w:szCs w:val="24"/>
        </w:rPr>
        <w:t>104 400,00</w:t>
      </w:r>
      <w:r w:rsidRPr="00B64191">
        <w:rPr>
          <w:rFonts w:ascii="Times New Roman" w:hAnsi="Times New Roman" w:cs="Times New Roman"/>
          <w:b/>
          <w:color w:val="FF0000"/>
          <w:sz w:val="24"/>
          <w:szCs w:val="24"/>
        </w:rPr>
        <w:t xml:space="preserve"> Eur. </w:t>
      </w:r>
    </w:p>
    <w:p w14:paraId="3CBC65EB" w14:textId="77777777" w:rsidR="00637170" w:rsidRPr="007354E8" w:rsidRDefault="00637170" w:rsidP="007354E8">
      <w:pPr>
        <w:tabs>
          <w:tab w:val="left" w:pos="720"/>
        </w:tabs>
        <w:jc w:val="both"/>
        <w:rPr>
          <w:rFonts w:ascii="Times New Roman" w:hAnsi="Times New Roman" w:cs="Times New Roman"/>
          <w:sz w:val="24"/>
          <w:szCs w:val="24"/>
        </w:rPr>
      </w:pPr>
    </w:p>
    <w:p w14:paraId="1A09BF7E" w14:textId="0303FB66" w:rsidR="00D818C3"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D818C3">
        <w:rPr>
          <w:rFonts w:ascii="Times New Roman" w:hAnsi="Times New Roman" w:cs="Times New Roman"/>
          <w:b/>
          <w:sz w:val="24"/>
          <w:szCs w:val="24"/>
        </w:rPr>
        <w:t xml:space="preserve"> </w:t>
      </w:r>
    </w:p>
    <w:p w14:paraId="4AD03B7D" w14:textId="77777777" w:rsidR="00D818C3" w:rsidRDefault="00D818C3" w:rsidP="007354E8">
      <w:pPr>
        <w:tabs>
          <w:tab w:val="left" w:pos="720"/>
        </w:tabs>
        <w:jc w:val="both"/>
        <w:rPr>
          <w:rFonts w:ascii="Times New Roman" w:hAnsi="Times New Roman" w:cs="Times New Roman"/>
          <w:b/>
          <w:sz w:val="24"/>
          <w:szCs w:val="24"/>
        </w:rPr>
      </w:pPr>
    </w:p>
    <w:p w14:paraId="78294CF0" w14:textId="40EB32D4" w:rsidR="007354E8" w:rsidRDefault="00D818C3" w:rsidP="007354E8">
      <w:pPr>
        <w:tabs>
          <w:tab w:val="left" w:pos="720"/>
        </w:tabs>
        <w:jc w:val="both"/>
        <w:rPr>
          <w:rFonts w:ascii="Times New Roman" w:hAnsi="Times New Roman" w:cs="Times New Roman"/>
          <w:b/>
          <w:sz w:val="24"/>
          <w:szCs w:val="24"/>
        </w:rPr>
      </w:pPr>
      <w:r w:rsidRPr="00D818C3">
        <w:rPr>
          <w:rFonts w:ascii="Times New Roman" w:hAnsi="Times New Roman" w:cs="Times New Roman"/>
          <w:b/>
          <w:sz w:val="24"/>
          <w:szCs w:val="24"/>
        </w:rPr>
        <w:t>Į metinę draudimo įmoką įskaityti visi Tiekėjo mokami mokesčiai (taip pat ir komisinis atlygis draudimo brokeriui UADBB „Rizikos cesija“) ir visos Tiekėjo patiriamos su Pasiūlymo rengimu ir su Sutarties vykdymu susijusios, įskaitant elektroninių sąskaitų faktūrų pateikimo, išlaidos.</w:t>
      </w:r>
    </w:p>
    <w:p w14:paraId="4E8C87CE" w14:textId="77777777" w:rsidR="004D755A" w:rsidRPr="007354E8" w:rsidRDefault="004D755A" w:rsidP="007354E8">
      <w:pPr>
        <w:tabs>
          <w:tab w:val="left" w:pos="720"/>
        </w:tabs>
        <w:jc w:val="both"/>
        <w:rPr>
          <w:rFonts w:ascii="Times New Roman" w:hAnsi="Times New Roman" w:cs="Times New Roman"/>
          <w:b/>
          <w:sz w:val="24"/>
          <w:szCs w:val="24"/>
        </w:rPr>
      </w:pPr>
    </w:p>
    <w:p w14:paraId="637993D6" w14:textId="77777777" w:rsidR="007354E8" w:rsidRPr="007354E8" w:rsidRDefault="007354E8" w:rsidP="00D818C3">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A29744C" w14:textId="7C2B389B" w:rsidR="007354E8" w:rsidRPr="007354E8" w:rsidRDefault="007354E8" w:rsidP="00D818C3">
      <w:pPr>
        <w:ind w:firstLine="720"/>
        <w:jc w:val="both"/>
        <w:rPr>
          <w:rFonts w:ascii="Times New Roman" w:hAnsi="Times New Roman" w:cs="Times New Roman"/>
          <w:sz w:val="24"/>
          <w:szCs w:val="24"/>
        </w:rPr>
      </w:pPr>
      <w:r w:rsidRPr="007354E8">
        <w:rPr>
          <w:rFonts w:ascii="Times New Roman" w:hAnsi="Times New Roman" w:cs="Times New Roman"/>
          <w:sz w:val="24"/>
          <w:szCs w:val="24"/>
        </w:rPr>
        <w:t>Siūlom</w:t>
      </w:r>
      <w:r w:rsidR="00E57812">
        <w:rPr>
          <w:rFonts w:ascii="Times New Roman" w:hAnsi="Times New Roman" w:cs="Times New Roman"/>
          <w:sz w:val="24"/>
          <w:szCs w:val="24"/>
        </w:rPr>
        <w:t xml:space="preserve">os paslaugos </w:t>
      </w:r>
      <w:r w:rsidRPr="007354E8">
        <w:rPr>
          <w:rFonts w:ascii="Times New Roman" w:hAnsi="Times New Roman" w:cs="Times New Roman"/>
          <w:sz w:val="24"/>
          <w:szCs w:val="24"/>
        </w:rPr>
        <w:t xml:space="preserve">visiškai atitinka pirkimo dokumentuose nurodytus reikalavimus. </w:t>
      </w:r>
    </w:p>
    <w:p w14:paraId="335F759B" w14:textId="77777777" w:rsidR="007354E8" w:rsidRPr="007354E8" w:rsidRDefault="007354E8" w:rsidP="007354E8">
      <w:pPr>
        <w:ind w:left="120" w:firstLine="720"/>
        <w:jc w:val="both"/>
        <w:rPr>
          <w:rFonts w:ascii="Times New Roman" w:hAnsi="Times New Roman" w:cs="Times New Roman"/>
          <w:bCs/>
          <w:sz w:val="24"/>
          <w:szCs w:val="24"/>
        </w:rPr>
      </w:pP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Eil.Nr.</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shd w:val="clear" w:color="auto" w:fill="auto"/>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kvazisubtiekėjus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shd w:val="clear" w:color="auto" w:fill="auto"/>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shd w:val="clear" w:color="auto" w:fill="auto"/>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shd w:val="clear" w:color="auto" w:fill="auto"/>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shd w:val="clear" w:color="auto" w:fill="auto"/>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shd w:val="clear" w:color="auto" w:fill="auto"/>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shd w:val="clear" w:color="auto" w:fill="auto"/>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shd w:val="clear" w:color="auto" w:fill="auto"/>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shd w:val="clear" w:color="auto" w:fill="auto"/>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shd w:val="clear" w:color="auto" w:fill="auto"/>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shd w:val="clear" w:color="auto" w:fill="auto"/>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shd w:val="clear" w:color="auto" w:fill="auto"/>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shd w:val="clear" w:color="auto" w:fill="auto"/>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shd w:val="clear" w:color="auto" w:fill="auto"/>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4BFD61B9" w14:textId="77777777" w:rsidR="007354E8" w:rsidRPr="007354E8" w:rsidRDefault="007354E8" w:rsidP="00DB3710">
      <w:pPr>
        <w:rPr>
          <w:rFonts w:ascii="Times New Roman" w:hAnsi="Times New Roman" w:cs="Times New Roman"/>
          <w:sz w:val="24"/>
          <w:szCs w:val="24"/>
        </w:rPr>
      </w:pPr>
    </w:p>
    <w:p w14:paraId="529ACE19" w14:textId="4F35C549" w:rsidR="007354E8" w:rsidRPr="007354E8" w:rsidRDefault="007354E8" w:rsidP="007354E8">
      <w:pPr>
        <w:ind w:firstLine="720"/>
        <w:rPr>
          <w:rFonts w:ascii="Times New Roman" w:hAnsi="Times New Roman" w:cs="Times New Roman"/>
          <w:sz w:val="24"/>
          <w:szCs w:val="24"/>
        </w:rPr>
      </w:pPr>
      <w:r w:rsidRPr="007354E8">
        <w:rPr>
          <w:rFonts w:ascii="Times New Roman" w:hAnsi="Times New Roman" w:cs="Times New Roman"/>
          <w:sz w:val="24"/>
          <w:szCs w:val="24"/>
        </w:rPr>
        <w:t>Pasiūlymas galioja iki   202</w:t>
      </w:r>
      <w:r w:rsidR="007863EF">
        <w:rPr>
          <w:rFonts w:ascii="Times New Roman" w:hAnsi="Times New Roman" w:cs="Times New Roman"/>
          <w:sz w:val="24"/>
          <w:szCs w:val="24"/>
        </w:rPr>
        <w:t>5</w:t>
      </w:r>
      <w:r w:rsidRPr="007354E8">
        <w:rPr>
          <w:rFonts w:ascii="Times New Roman" w:hAnsi="Times New Roman" w:cs="Times New Roman"/>
          <w:sz w:val="24"/>
          <w:szCs w:val="24"/>
        </w:rPr>
        <w:t xml:space="preserve"> m.   ______________ d.</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3EC80124" w14:textId="7E3C63F0"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3F5294D5" w14:textId="77777777" w:rsidR="00D73697" w:rsidRPr="007354E8" w:rsidRDefault="00D73697" w:rsidP="00175B14">
            <w:pPr>
              <w:rPr>
                <w:rFonts w:ascii="Times New Roman" w:hAnsi="Times New Roman" w:cs="Times New Roman"/>
                <w:sz w:val="24"/>
                <w:szCs w:val="24"/>
              </w:rPr>
            </w:pPr>
          </w:p>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4A97DEFE" w14:textId="042C2557" w:rsidR="00D73697" w:rsidRDefault="00D73697" w:rsidP="00D73697">
      <w:pPr>
        <w:jc w:val="center"/>
        <w:rPr>
          <w:b/>
          <w:caps/>
          <w:sz w:val="23"/>
          <w:szCs w:val="23"/>
        </w:rPr>
      </w:pPr>
    </w:p>
    <w:p w14:paraId="6BD77879" w14:textId="30223BA4" w:rsidR="007863EF" w:rsidRDefault="007863EF" w:rsidP="007863EF">
      <w:pPr>
        <w:tabs>
          <w:tab w:val="left" w:pos="284"/>
        </w:tabs>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4435B5AA" w14:textId="77777777" w:rsidR="007863EF" w:rsidRPr="00E67DCE" w:rsidRDefault="007863EF" w:rsidP="007863EF">
      <w:pPr>
        <w:tabs>
          <w:tab w:val="left" w:pos="284"/>
        </w:tabs>
        <w:jc w:val="center"/>
        <w:rPr>
          <w:rFonts w:ascii="Times New Roman" w:hAnsi="Times New Roman" w:cs="Times New Roman"/>
          <w:b/>
          <w:sz w:val="24"/>
          <w:szCs w:val="24"/>
        </w:rPr>
      </w:pPr>
      <w:r w:rsidRPr="00E67DCE">
        <w:rPr>
          <w:rFonts w:ascii="Times New Roman" w:hAnsi="Times New Roman" w:cs="Times New Roman"/>
          <w:b/>
          <w:sz w:val="24"/>
          <w:szCs w:val="24"/>
        </w:rPr>
        <w:t>TECHNINĖ SPECIFIKACIJA</w:t>
      </w:r>
    </w:p>
    <w:p w14:paraId="5B871066" w14:textId="77777777" w:rsidR="007863EF" w:rsidRPr="00E67DCE" w:rsidRDefault="007863EF" w:rsidP="007863EF">
      <w:pPr>
        <w:pStyle w:val="Sraopastraipa"/>
        <w:numPr>
          <w:ilvl w:val="0"/>
          <w:numId w:val="29"/>
        </w:numPr>
        <w:pBdr>
          <w:top w:val="single" w:sz="4" w:space="1" w:color="auto"/>
          <w:bottom w:val="single" w:sz="4" w:space="1" w:color="auto"/>
        </w:pBdr>
        <w:tabs>
          <w:tab w:val="left" w:pos="284"/>
        </w:tabs>
        <w:spacing w:after="160" w:line="259" w:lineRule="auto"/>
        <w:ind w:right="-23"/>
        <w:rPr>
          <w:b/>
        </w:rPr>
      </w:pPr>
      <w:r w:rsidRPr="00E67DCE">
        <w:rPr>
          <w:b/>
        </w:rPr>
        <w:t>SĄVOKOS</w:t>
      </w:r>
    </w:p>
    <w:p w14:paraId="678D0A7E" w14:textId="77777777" w:rsidR="007863EF" w:rsidRPr="00E67DCE" w:rsidRDefault="007863EF" w:rsidP="007863EF">
      <w:pPr>
        <w:tabs>
          <w:tab w:val="left" w:pos="284"/>
        </w:tabs>
        <w:ind w:right="-755"/>
        <w:rPr>
          <w:rFonts w:ascii="Times New Roman" w:hAnsi="Times New Roman" w:cs="Times New Roman"/>
          <w:bCs/>
          <w:sz w:val="24"/>
          <w:szCs w:val="24"/>
        </w:rPr>
      </w:pPr>
      <w:r w:rsidRPr="00126459">
        <w:rPr>
          <w:rFonts w:ascii="Times New Roman" w:hAnsi="Times New Roman" w:cs="Times New Roman"/>
          <w:b/>
          <w:sz w:val="24"/>
          <w:szCs w:val="24"/>
        </w:rPr>
        <w:t>Perkančioji organizacija</w:t>
      </w:r>
      <w:r w:rsidRPr="00126459">
        <w:rPr>
          <w:rFonts w:ascii="Times New Roman" w:hAnsi="Times New Roman" w:cs="Times New Roman"/>
          <w:bCs/>
          <w:sz w:val="24"/>
          <w:szCs w:val="24"/>
        </w:rPr>
        <w:t xml:space="preserve"> – Panevėžio miesto savivaldybės administracija, Draudėjas, Įmonė.</w:t>
      </w:r>
    </w:p>
    <w:p w14:paraId="28D88421" w14:textId="77777777" w:rsidR="007863EF" w:rsidRPr="00F700C4" w:rsidRDefault="007863EF" w:rsidP="007863EF">
      <w:pPr>
        <w:pStyle w:val="Sraopastraipa"/>
        <w:tabs>
          <w:tab w:val="left" w:pos="284"/>
          <w:tab w:val="left" w:pos="426"/>
        </w:tabs>
        <w:spacing w:line="276" w:lineRule="auto"/>
        <w:ind w:left="0" w:right="-23"/>
        <w:jc w:val="both"/>
        <w:rPr>
          <w:bCs/>
        </w:rPr>
      </w:pPr>
      <w:r w:rsidRPr="00E67DCE">
        <w:rPr>
          <w:b/>
        </w:rPr>
        <w:t>Draudikas</w:t>
      </w:r>
      <w:r w:rsidRPr="00E67DCE">
        <w:rPr>
          <w:bCs/>
        </w:rPr>
        <w:t xml:space="preserve"> – </w:t>
      </w:r>
      <w:r>
        <w:rPr>
          <w:bCs/>
        </w:rPr>
        <w:t>savanoriško sveikatos draudimo paslaugų sutartį</w:t>
      </w:r>
      <w:r w:rsidRPr="00E67DCE">
        <w:rPr>
          <w:bCs/>
        </w:rPr>
        <w:t xml:space="preserve"> sudarantis asmuo, teisės aktų nustatyta </w:t>
      </w:r>
      <w:r w:rsidRPr="00F700C4">
        <w:rPr>
          <w:bCs/>
        </w:rPr>
        <w:t xml:space="preserve">tvarka turintis teisę vykdyti draudimo veiklą. </w:t>
      </w:r>
    </w:p>
    <w:p w14:paraId="15519F3D" w14:textId="77777777" w:rsidR="007863EF" w:rsidRPr="003C5524" w:rsidRDefault="007863EF" w:rsidP="007863EF">
      <w:pPr>
        <w:widowControl w:val="0"/>
        <w:autoSpaceDE w:val="0"/>
        <w:autoSpaceDN w:val="0"/>
        <w:adjustRightInd w:val="0"/>
        <w:contextualSpacing/>
        <w:jc w:val="both"/>
        <w:rPr>
          <w:rFonts w:ascii="Times New Roman" w:eastAsia="Calibri" w:hAnsi="Times New Roman" w:cs="Times New Roman"/>
          <w:sz w:val="24"/>
          <w:szCs w:val="24"/>
        </w:rPr>
      </w:pPr>
      <w:r w:rsidRPr="003C5524">
        <w:rPr>
          <w:rFonts w:ascii="Times New Roman" w:eastAsia="Calibri" w:hAnsi="Times New Roman" w:cs="Times New Roman"/>
          <w:b/>
          <w:sz w:val="24"/>
          <w:szCs w:val="24"/>
        </w:rPr>
        <w:t>Draudimo</w:t>
      </w:r>
      <w:r w:rsidRPr="003C5524">
        <w:rPr>
          <w:rFonts w:ascii="Times New Roman" w:eastAsia="Calibri" w:hAnsi="Times New Roman" w:cs="Times New Roman"/>
          <w:sz w:val="24"/>
          <w:szCs w:val="24"/>
        </w:rPr>
        <w:t xml:space="preserve"> </w:t>
      </w:r>
      <w:r w:rsidRPr="003C5524">
        <w:rPr>
          <w:rFonts w:ascii="Times New Roman" w:eastAsia="Calibri" w:hAnsi="Times New Roman" w:cs="Times New Roman"/>
          <w:b/>
          <w:sz w:val="24"/>
          <w:szCs w:val="24"/>
        </w:rPr>
        <w:t>tarpininkas</w:t>
      </w:r>
      <w:r w:rsidRPr="003C5524">
        <w:rPr>
          <w:rFonts w:ascii="Times New Roman" w:eastAsia="Calibri" w:hAnsi="Times New Roman" w:cs="Times New Roman"/>
          <w:sz w:val="24"/>
          <w:szCs w:val="24"/>
        </w:rPr>
        <w:t xml:space="preserve"> (Draudimo brokeris) - UADBB „Rizikos cesija“, (į.k. 126231645, Panerių g. 42, LT-03202 Vilnius), kuris teikia tarpininkavimo sudarant draudimo sutartis paslaugas. Perkantysis subjektas sutinka, jog Draudimo brokeris gautų standartinį komisinį atlyginimą, numatytą bendradarbiavimo sutartyse su draudimo bendrovėmis, už suteiktas tarpininkavimo paslaugas tiesiogiai iš draudimo bendrovės, kurioje sudaroma (-os) Perkančiojo subjekto draudimo sutartis (-ys). Perkantysis subjektas patvirtina, kad Draudimo brokeris negauna (negaus) atlygio iš Perkančiojo subjekto už draudimo tarpininkavimo veiksmus. 2022 m. rugpjūčio 10 d. Tarpininkavimo sudarant draudimo sutartis paslaugų teikimo sutartyje Nr. 22-2107 tarp Perkančiosios organizacijos ir Draudimo brokerio taip pat yra aptartas ir nešališkumo principas, kuriuo pagrindžiama, kad interesų konfliktas nenustatytas.</w:t>
      </w:r>
    </w:p>
    <w:p w14:paraId="775691F1" w14:textId="77777777" w:rsidR="007863EF" w:rsidRPr="003C5524" w:rsidRDefault="007863EF" w:rsidP="007863EF">
      <w:pPr>
        <w:widowControl w:val="0"/>
        <w:autoSpaceDE w:val="0"/>
        <w:autoSpaceDN w:val="0"/>
        <w:adjustRightInd w:val="0"/>
        <w:contextualSpacing/>
        <w:jc w:val="both"/>
        <w:rPr>
          <w:rFonts w:ascii="Arial" w:eastAsia="Calibri" w:hAnsi="Arial" w:cs="Arial"/>
          <w:sz w:val="20"/>
          <w:szCs w:val="24"/>
        </w:rPr>
      </w:pPr>
      <w:r w:rsidRPr="00483B61">
        <w:rPr>
          <w:rFonts w:ascii="Times New Roman" w:hAnsi="Times New Roman" w:cs="Times New Roman"/>
          <w:b/>
          <w:sz w:val="24"/>
          <w:szCs w:val="24"/>
        </w:rPr>
        <w:t>Ambulatorinės chirurgijos paslauga</w:t>
      </w:r>
      <w:r w:rsidRPr="00483B61">
        <w:rPr>
          <w:rFonts w:ascii="Times New Roman" w:hAnsi="Times New Roman" w:cs="Times New Roman"/>
          <w:bCs/>
          <w:sz w:val="24"/>
          <w:szCs w:val="24"/>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patvirtintą ambulatorinės chirurgijos paslaugų sąrašą.</w:t>
      </w:r>
    </w:p>
    <w:p w14:paraId="4F29BFE3"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sz w:val="24"/>
          <w:szCs w:val="24"/>
        </w:rPr>
        <w:t>Apdraustasis</w:t>
      </w:r>
      <w:r w:rsidRPr="00483B61">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14:paraId="0FB352B1"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sz w:val="24"/>
          <w:szCs w:val="24"/>
        </w:rPr>
        <w:t>Draudžiamasis įvykis</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 xml:space="preserve">su Draudėju sudarytoje savanoriško sveikatos draudimo paslaugų sutartyje nurodytas </w:t>
      </w:r>
      <w:r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privalo mokėti draudimo išmoką.</w:t>
      </w:r>
    </w:p>
    <w:p w14:paraId="6D780100"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bCs/>
          <w:sz w:val="24"/>
          <w:szCs w:val="24"/>
        </w:rPr>
        <w:t>Draudimo apsauga</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Draudiko įsipareigojimas įvykus draudžiamajam įvykiui mokėti draudimo išmoką sutartyje nustatytomis sąlygomis įvykus draudžiamajam įvykiui.</w:t>
      </w:r>
    </w:p>
    <w:p w14:paraId="2FCB5FC0"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sz w:val="24"/>
          <w:szCs w:val="24"/>
        </w:rPr>
        <w:t>Draudimo įmoka</w:t>
      </w:r>
      <w:r w:rsidRPr="00483B61">
        <w:rPr>
          <w:rFonts w:ascii="Times New Roman" w:hAnsi="Times New Roman" w:cs="Times New Roman"/>
          <w:sz w:val="24"/>
          <w:szCs w:val="24"/>
        </w:rPr>
        <w:t xml:space="preserve"> – draudimo sutartyje nurodyta </w:t>
      </w:r>
      <w:r w:rsidRPr="00F700C4">
        <w:rPr>
          <w:rFonts w:ascii="Times New Roman" w:hAnsi="Times New Roman" w:cs="Times New Roman"/>
          <w:sz w:val="24"/>
          <w:szCs w:val="24"/>
        </w:rPr>
        <w:t>pinigų suma, kurią savanoriško sveikatos draudimo paslaugų sutarties sąlygomis Draudėjas privalo mokėti Draudikui už suteikiamą draudimo apsaugą ir kitas susijusias paslaugas</w:t>
      </w:r>
      <w:r w:rsidRPr="00483B61">
        <w:rPr>
          <w:rFonts w:ascii="Times New Roman" w:hAnsi="Times New Roman" w:cs="Times New Roman"/>
          <w:sz w:val="24"/>
          <w:szCs w:val="24"/>
        </w:rPr>
        <w:t>.</w:t>
      </w:r>
    </w:p>
    <w:p w14:paraId="2825213E"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suma </w:t>
      </w:r>
      <w:r w:rsidRPr="00483B61">
        <w:rPr>
          <w:rFonts w:ascii="Times New Roman" w:hAnsi="Times New Roman" w:cs="Times New Roman"/>
          <w:sz w:val="24"/>
          <w:szCs w:val="24"/>
        </w:rPr>
        <w:t>– draudimo sutartyje nurodyta pinigų suma, kurios negali viršyti maksimali draudimo išmoka, mokama Draudiko.</w:t>
      </w:r>
    </w:p>
    <w:p w14:paraId="33790EDB"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bCs/>
          <w:sz w:val="24"/>
          <w:szCs w:val="24"/>
        </w:rPr>
        <w:t>Draudimo sutartis</w:t>
      </w:r>
      <w:r w:rsidRPr="00483B61">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463BBE67"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išmoka </w:t>
      </w:r>
      <w:r w:rsidRPr="00483B61">
        <w:rPr>
          <w:rFonts w:ascii="Times New Roman" w:hAnsi="Times New Roman" w:cs="Times New Roman"/>
          <w:sz w:val="24"/>
          <w:szCs w:val="24"/>
        </w:rPr>
        <w:t xml:space="preserve">– pinigų suma, kurią Draudikas pagal draudimo sutarties sąlygas privalo išmokėti Apdraustajam ir/ar Sveikatos priežiūros įstaigai už Apdraustajam dėl draudžiamojo įvykio suteiktas sveikatos priežiūros paslaugas. </w:t>
      </w:r>
    </w:p>
    <w:p w14:paraId="7D043CE5"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sz w:val="24"/>
          <w:szCs w:val="24"/>
        </w:rPr>
        <w:t>Draudiko pripažįstama sveikatos priežiūros įstaiga ir (ar) vaistinė</w:t>
      </w:r>
      <w:r w:rsidRPr="00483B61">
        <w:rPr>
          <w:rFonts w:ascii="Times New Roman" w:hAnsi="Times New Roman" w:cs="Times New Roman"/>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26A12856"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bCs/>
          <w:sz w:val="24"/>
          <w:szCs w:val="24"/>
        </w:rPr>
        <w:t xml:space="preserve">Dienos chirurgijos paslauga – </w:t>
      </w:r>
      <w:r w:rsidRPr="00483B61">
        <w:rPr>
          <w:rFonts w:ascii="Times New Roman" w:hAnsi="Times New Roman" w:cs="Times New Roman"/>
          <w:sz w:val="24"/>
          <w:szCs w:val="24"/>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w:t>
      </w:r>
      <w:r w:rsidRPr="00E67DCE">
        <w:rPr>
          <w:rFonts w:ascii="Times New Roman" w:hAnsi="Times New Roman" w:cs="Times New Roman"/>
          <w:sz w:val="24"/>
          <w:szCs w:val="24"/>
        </w:rPr>
        <w:t xml:space="preserve"> 2009-08-21 įsakymu Nr. V-668</w:t>
      </w:r>
      <w:r>
        <w:rPr>
          <w:rStyle w:val="Komentaronuoroda"/>
        </w:rPr>
        <w:t xml:space="preserve"> </w:t>
      </w:r>
      <w:r w:rsidRPr="00483B61">
        <w:rPr>
          <w:rFonts w:ascii="Times New Roman" w:hAnsi="Times New Roman" w:cs="Times New Roman"/>
          <w:sz w:val="24"/>
          <w:szCs w:val="24"/>
        </w:rPr>
        <w:t xml:space="preserve">ir vėlesniuose įsakymo pakeitimuose dienos chirurgijai priskiriamų operacijų sąrašą.  </w:t>
      </w:r>
    </w:p>
    <w:p w14:paraId="0F952A8F"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bCs/>
          <w:sz w:val="24"/>
          <w:szCs w:val="24"/>
        </w:rPr>
        <w:t>Dienos stacionaras</w:t>
      </w:r>
      <w:r w:rsidRPr="00483B61">
        <w:rPr>
          <w:rFonts w:ascii="Times New Roman" w:hAnsi="Times New Roman" w:cs="Times New Roman"/>
          <w:sz w:val="24"/>
          <w:szCs w:val="24"/>
        </w:rPr>
        <w:t xml:space="preserve"> – planinė diagnostinė ir gydomoji Sveikatos priežiūros paslauga, kurią teikiant gali būti užtikrinama Apdraustojo priežiūra. Paslauga turi atitikti ligų gydymo profilius, nurodytus Lietuvos Respublikos sveikatos apsaugos ministro </w:t>
      </w:r>
      <w:r w:rsidRPr="00755CC2">
        <w:rPr>
          <w:rFonts w:ascii="Times New Roman" w:hAnsi="Times New Roman" w:cs="Times New Roman"/>
          <w:sz w:val="24"/>
          <w:szCs w:val="24"/>
        </w:rPr>
        <w:t>2014 m. b</w:t>
      </w:r>
      <w:r>
        <w:rPr>
          <w:rFonts w:ascii="Times New Roman" w:hAnsi="Times New Roman" w:cs="Times New Roman"/>
          <w:sz w:val="24"/>
          <w:szCs w:val="24"/>
        </w:rPr>
        <w:t xml:space="preserve">irželio 6 d. įsakyme Nr. V-660 </w:t>
      </w:r>
      <w:r w:rsidRPr="00483B61">
        <w:rPr>
          <w:rFonts w:ascii="Times New Roman" w:hAnsi="Times New Roman" w:cs="Times New Roman"/>
          <w:sz w:val="24"/>
          <w:szCs w:val="24"/>
        </w:rPr>
        <w:t xml:space="preserve">ir vėlesniuose įsakymo pakeitimuose. </w:t>
      </w:r>
    </w:p>
    <w:p w14:paraId="688E7614" w14:textId="77777777" w:rsidR="007863EF"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bCs/>
          <w:sz w:val="24"/>
          <w:szCs w:val="24"/>
        </w:rPr>
        <w:t>Išskaita</w:t>
      </w:r>
      <w:r w:rsidRPr="00483B61">
        <w:rPr>
          <w:rFonts w:ascii="Times New Roman" w:hAnsi="Times New Roman" w:cs="Times New Roman"/>
          <w:sz w:val="24"/>
          <w:szCs w:val="24"/>
        </w:rPr>
        <w:t xml:space="preserve"> – nuostolio (išlaidų) dalis, kurią kiekvieno draudžiamojo įvykio atveju atlygina pats Apdraustasis.</w:t>
      </w:r>
    </w:p>
    <w:p w14:paraId="3C54DE11" w14:textId="77777777" w:rsidR="007863EF" w:rsidRPr="00483B61" w:rsidRDefault="007863EF" w:rsidP="007863EF">
      <w:pPr>
        <w:tabs>
          <w:tab w:val="left" w:pos="1134"/>
        </w:tabs>
        <w:jc w:val="both"/>
        <w:rPr>
          <w:rFonts w:ascii="Times New Roman" w:hAnsi="Times New Roman" w:cs="Times New Roman"/>
          <w:sz w:val="24"/>
          <w:szCs w:val="24"/>
        </w:rPr>
      </w:pPr>
      <w:r w:rsidRPr="0013186C">
        <w:rPr>
          <w:rFonts w:ascii="Times New Roman" w:hAnsi="Times New Roman" w:cs="Times New Roman"/>
          <w:b/>
          <w:bCs/>
          <w:sz w:val="24"/>
          <w:szCs w:val="24"/>
        </w:rPr>
        <w:t>Lėtinė liga</w:t>
      </w:r>
      <w:r w:rsidRPr="0013186C">
        <w:rPr>
          <w:rFonts w:ascii="Times New Roman" w:hAnsi="Times New Roman" w:cs="Times New Roman"/>
          <w:sz w:val="24"/>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1ED8153C" w14:textId="77777777" w:rsidR="007863EF" w:rsidRPr="00483B61" w:rsidRDefault="007863EF" w:rsidP="007863EF">
      <w:pPr>
        <w:tabs>
          <w:tab w:val="left" w:pos="1134"/>
        </w:tabs>
        <w:jc w:val="both"/>
        <w:rPr>
          <w:rFonts w:ascii="Times New Roman" w:hAnsi="Times New Roman" w:cs="Times New Roman"/>
          <w:bCs/>
          <w:sz w:val="24"/>
          <w:szCs w:val="24"/>
        </w:rPr>
      </w:pPr>
      <w:r w:rsidRPr="00483B61">
        <w:rPr>
          <w:rFonts w:ascii="Times New Roman" w:hAnsi="Times New Roman" w:cs="Times New Roman"/>
          <w:b/>
          <w:sz w:val="24"/>
          <w:szCs w:val="24"/>
        </w:rPr>
        <w:t xml:space="preserve">Lėtinės ligos sekimas - </w:t>
      </w:r>
      <w:r w:rsidRPr="00483B61">
        <w:rPr>
          <w:rFonts w:ascii="Times New Roman" w:hAnsi="Times New Roman" w:cs="Times New Roman"/>
          <w:bCs/>
          <w:sz w:val="24"/>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62B35737" w14:textId="77777777" w:rsidR="007863EF" w:rsidRPr="00483B61" w:rsidRDefault="007863EF" w:rsidP="007863EF">
      <w:pPr>
        <w:tabs>
          <w:tab w:val="left" w:pos="1134"/>
        </w:tabs>
        <w:jc w:val="both"/>
        <w:rPr>
          <w:rFonts w:ascii="Times New Roman" w:hAnsi="Times New Roman" w:cs="Times New Roman"/>
          <w:b/>
          <w:sz w:val="24"/>
          <w:szCs w:val="24"/>
        </w:rPr>
      </w:pPr>
      <w:r w:rsidRPr="00483B61">
        <w:rPr>
          <w:rFonts w:ascii="Times New Roman" w:hAnsi="Times New Roman" w:cs="Times New Roman"/>
          <w:b/>
          <w:sz w:val="24"/>
          <w:szCs w:val="24"/>
        </w:rPr>
        <w:t xml:space="preserve">Lėtinės ligos paūmėjimas – </w:t>
      </w:r>
      <w:r w:rsidRPr="00483B61">
        <w:rPr>
          <w:rFonts w:ascii="Times New Roman" w:hAnsi="Times New Roman" w:cs="Times New Roman"/>
          <w:bCs/>
          <w:sz w:val="24"/>
          <w:szCs w:val="24"/>
        </w:rPr>
        <w:t>Lėtinės ligos būsena, turinti Ūmios ligos požymius, kuriuos patvirtina aiškūs objektyvūs klinikiniai ligos simptomai.</w:t>
      </w:r>
    </w:p>
    <w:p w14:paraId="1525D092"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sz w:val="24"/>
          <w:szCs w:val="24"/>
        </w:rPr>
        <w:t xml:space="preserve">Nedraudžiamasis įvykis </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su Draudėju sudarytoje savanoriško sveikatos draudimo paslaugų sutartyje nurodytas </w:t>
      </w:r>
      <w:r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neprivalo mokėti draudimo išmokos.</w:t>
      </w:r>
      <w:r w:rsidRPr="00483B61">
        <w:rPr>
          <w:rFonts w:ascii="Times New Roman" w:hAnsi="Times New Roman" w:cs="Times New Roman"/>
          <w:sz w:val="24"/>
          <w:szCs w:val="24"/>
        </w:rPr>
        <w:t>.</w:t>
      </w:r>
    </w:p>
    <w:p w14:paraId="66BF209E" w14:textId="77777777" w:rsidR="007863EF" w:rsidRPr="00483B61" w:rsidRDefault="007863EF" w:rsidP="007863EF">
      <w:pPr>
        <w:tabs>
          <w:tab w:val="left" w:pos="1134"/>
        </w:tabs>
        <w:jc w:val="both"/>
        <w:rPr>
          <w:rFonts w:ascii="Times New Roman" w:hAnsi="Times New Roman" w:cs="Times New Roman"/>
          <w:sz w:val="24"/>
          <w:szCs w:val="24"/>
        </w:rPr>
      </w:pPr>
      <w:r w:rsidRPr="00F700C4">
        <w:rPr>
          <w:rFonts w:ascii="Times New Roman" w:hAnsi="Times New Roman" w:cs="Times New Roman"/>
          <w:b/>
          <w:sz w:val="24"/>
          <w:szCs w:val="24"/>
        </w:rPr>
        <w:t xml:space="preserve">Netradicinė medicina </w:t>
      </w:r>
      <w:r w:rsidRPr="00F700C4">
        <w:rPr>
          <w:rFonts w:ascii="Times New Roman" w:hAnsi="Times New Roman" w:cs="Times New Roman"/>
          <w:sz w:val="24"/>
          <w:szCs w:val="24"/>
        </w:rPr>
        <w:t>– tai ligų diagnostika ir gydymas netradiciniais būdais, kurie nėra patvirtinti SAM teisės aktais arba SAM patvirtinti kaip diagnostikos ir gydymo būdai įeinantys į ligos gydymo algoritmą įskaitant, bet neapsiribojant, elektroakupunktūrine, biorezonansine kompiuterine diagnostika, maisto netoleravimo testu, hidrokolonoterapija,</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gydymu dėlėmis,</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muzikos terapija, chromoterapija ir kt. </w:t>
      </w:r>
    </w:p>
    <w:p w14:paraId="4D533459"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bCs/>
          <w:sz w:val="24"/>
          <w:szCs w:val="24"/>
        </w:rPr>
        <w:t>Medicininiai dokumentai</w:t>
      </w:r>
      <w:r w:rsidRPr="00483B61">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t.t.).</w:t>
      </w:r>
    </w:p>
    <w:p w14:paraId="0C0C2A34"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bCs/>
          <w:sz w:val="24"/>
          <w:szCs w:val="24"/>
        </w:rPr>
        <w:t>Medicinos pagalbos priemonės</w:t>
      </w:r>
      <w:r w:rsidRPr="00483B61">
        <w:rPr>
          <w:rFonts w:ascii="Times New Roman" w:hAnsi="Times New Roman" w:cs="Times New Roman"/>
          <w:sz w:val="24"/>
          <w:szCs w:val="24"/>
        </w:rPr>
        <w:t xml:space="preserve"> – </w:t>
      </w:r>
      <w:r>
        <w:rPr>
          <w:rFonts w:ascii="Times New Roman" w:hAnsi="Times New Roman" w:cs="Times New Roman"/>
          <w:sz w:val="24"/>
          <w:szCs w:val="24"/>
        </w:rPr>
        <w:t xml:space="preserve">tvarsčiai, pleistrai, švirkštai, adatos, lašinių sistemos, kateteriai, šlapimo maišeliai, </w:t>
      </w:r>
      <w:r w:rsidRPr="00FB1E19">
        <w:rPr>
          <w:rFonts w:ascii="Times New Roman" w:hAnsi="Times New Roman" w:cs="Times New Roman"/>
          <w:sz w:val="24"/>
          <w:szCs w:val="24"/>
        </w:rPr>
        <w:t>endotrachėjiniai vamzdeliai</w:t>
      </w:r>
      <w:r>
        <w:rPr>
          <w:rFonts w:ascii="Times New Roman" w:hAnsi="Times New Roman" w:cs="Times New Roman"/>
          <w:sz w:val="24"/>
          <w:szCs w:val="24"/>
        </w:rPr>
        <w:t xml:space="preserve">, spinalinės adatos, </w:t>
      </w:r>
      <w:r w:rsidRPr="00C84485">
        <w:rPr>
          <w:rFonts w:ascii="Times New Roman" w:hAnsi="Times New Roman" w:cs="Times New Roman"/>
          <w:sz w:val="24"/>
          <w:szCs w:val="24"/>
        </w:rPr>
        <w:t>aligninas</w:t>
      </w:r>
      <w:r>
        <w:rPr>
          <w:rFonts w:ascii="Times New Roman" w:hAnsi="Times New Roman" w:cs="Times New Roman"/>
          <w:sz w:val="24"/>
          <w:szCs w:val="24"/>
        </w:rPr>
        <w:t xml:space="preserve">, </w:t>
      </w:r>
      <w:r w:rsidRPr="00C84485">
        <w:rPr>
          <w:rFonts w:ascii="Times New Roman" w:hAnsi="Times New Roman" w:cs="Times New Roman"/>
          <w:sz w:val="24"/>
          <w:szCs w:val="24"/>
        </w:rPr>
        <w:t>hidrogelis</w:t>
      </w:r>
      <w:r>
        <w:rPr>
          <w:rFonts w:ascii="Times New Roman" w:hAnsi="Times New Roman" w:cs="Times New Roman"/>
          <w:sz w:val="24"/>
          <w:szCs w:val="24"/>
        </w:rPr>
        <w:t xml:space="preserve">, vata, nosies tamponai, </w:t>
      </w:r>
      <w:r w:rsidRPr="00C84485">
        <w:rPr>
          <w:rFonts w:ascii="Times New Roman" w:hAnsi="Times New Roman" w:cs="Times New Roman"/>
          <w:sz w:val="24"/>
          <w:szCs w:val="24"/>
        </w:rPr>
        <w:t>pipetės</w:t>
      </w:r>
      <w:r>
        <w:rPr>
          <w:rFonts w:ascii="Times New Roman" w:hAnsi="Times New Roman" w:cs="Times New Roman"/>
          <w:sz w:val="24"/>
          <w:szCs w:val="24"/>
        </w:rPr>
        <w:t xml:space="preserve">, </w:t>
      </w:r>
      <w:r w:rsidRPr="00C84485">
        <w:rPr>
          <w:rFonts w:ascii="Times New Roman" w:hAnsi="Times New Roman" w:cs="Times New Roman"/>
          <w:sz w:val="24"/>
          <w:szCs w:val="24"/>
        </w:rPr>
        <w:t>stentai</w:t>
      </w:r>
      <w:r>
        <w:rPr>
          <w:rFonts w:ascii="Times New Roman" w:hAnsi="Times New Roman" w:cs="Times New Roman"/>
          <w:sz w:val="24"/>
          <w:szCs w:val="24"/>
        </w:rPr>
        <w:t>, stomos, zondai, turniketai, išmatų rinktuvai.</w:t>
      </w:r>
    </w:p>
    <w:p w14:paraId="49BBC7A2"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bCs/>
          <w:sz w:val="24"/>
          <w:szCs w:val="24"/>
        </w:rPr>
        <w:t>Medicinos prietaisai</w:t>
      </w:r>
      <w:r w:rsidRPr="00483B61">
        <w:rPr>
          <w:rFonts w:ascii="Times New Roman" w:hAnsi="Times New Roman" w:cs="Times New Roman"/>
          <w:sz w:val="24"/>
          <w:szCs w:val="24"/>
        </w:rPr>
        <w:t xml:space="preserve"> – kraujo spaudimo matavimo aparatai, gliukometrai, inhaliatoriai, klausos aparatai, infuzinės pompos ir kt.</w:t>
      </w:r>
    </w:p>
    <w:p w14:paraId="43E67B47"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bCs/>
          <w:sz w:val="24"/>
          <w:szCs w:val="24"/>
        </w:rPr>
        <w:t>Mediciniškai pagrįstos Sveikatos priežiūros paslaugos</w:t>
      </w:r>
      <w:r w:rsidRPr="00483B61">
        <w:rPr>
          <w:rFonts w:ascii="Times New Roman" w:hAnsi="Times New Roman" w:cs="Times New Roman"/>
          <w:sz w:val="24"/>
          <w:szCs w:val="24"/>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7C141C12"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bCs/>
          <w:sz w:val="24"/>
          <w:szCs w:val="24"/>
        </w:rPr>
        <w:t>Papildomoji ir alternatyvioji sveikatos priežiūra</w:t>
      </w:r>
      <w:r w:rsidRPr="00483B61">
        <w:rPr>
          <w:rFonts w:ascii="Times New Roman" w:hAnsi="Times New Roman" w:cs="Times New Roman"/>
          <w:sz w:val="24"/>
          <w:szCs w:val="24"/>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r>
        <w:rPr>
          <w:rFonts w:ascii="Times New Roman" w:hAnsi="Times New Roman" w:cs="Times New Roman"/>
          <w:sz w:val="24"/>
          <w:szCs w:val="24"/>
        </w:rPr>
        <w:t>.</w:t>
      </w:r>
    </w:p>
    <w:p w14:paraId="2A85D11B"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sutrikimas </w:t>
      </w:r>
      <w:r w:rsidRPr="00483B61">
        <w:rPr>
          <w:rFonts w:ascii="Times New Roman" w:hAnsi="Times New Roman" w:cs="Times New Roman"/>
          <w:sz w:val="24"/>
          <w:szCs w:val="24"/>
        </w:rPr>
        <w:t>– tai Apdraustojo sveikatos ar fiziologinės būklės pasikeitimas (ūmi lig</w:t>
      </w:r>
      <w:r>
        <w:rPr>
          <w:rFonts w:ascii="Times New Roman" w:hAnsi="Times New Roman" w:cs="Times New Roman"/>
          <w:sz w:val="24"/>
          <w:szCs w:val="24"/>
        </w:rPr>
        <w:t>a</w:t>
      </w:r>
      <w:r w:rsidRPr="00483B61">
        <w:rPr>
          <w:rFonts w:ascii="Times New Roman" w:hAnsi="Times New Roman" w:cs="Times New Roman"/>
          <w:sz w:val="24"/>
          <w:szCs w:val="24"/>
        </w:rPr>
        <w:t>, lėtinė lig</w:t>
      </w:r>
      <w:r>
        <w:rPr>
          <w:rFonts w:ascii="Times New Roman" w:hAnsi="Times New Roman" w:cs="Times New Roman"/>
          <w:sz w:val="24"/>
          <w:szCs w:val="24"/>
        </w:rPr>
        <w:t>a</w:t>
      </w:r>
      <w:r w:rsidRPr="00483B61">
        <w:rPr>
          <w:rFonts w:ascii="Times New Roman" w:hAnsi="Times New Roman" w:cs="Times New Roman"/>
          <w:sz w:val="24"/>
          <w:szCs w:val="24"/>
        </w:rPr>
        <w:t>, lėtinės ligos paūmėjim</w:t>
      </w:r>
      <w:r>
        <w:rPr>
          <w:rFonts w:ascii="Times New Roman" w:hAnsi="Times New Roman" w:cs="Times New Roman"/>
          <w:sz w:val="24"/>
          <w:szCs w:val="24"/>
        </w:rPr>
        <w:t>as</w:t>
      </w:r>
      <w:r w:rsidRPr="00483B61">
        <w:rPr>
          <w:rFonts w:ascii="Times New Roman" w:hAnsi="Times New Roman" w:cs="Times New Roman"/>
          <w:sz w:val="24"/>
          <w:szCs w:val="24"/>
        </w:rPr>
        <w:t xml:space="preserve"> ir (ar) traum</w:t>
      </w:r>
      <w:r>
        <w:rPr>
          <w:rFonts w:ascii="Times New Roman" w:hAnsi="Times New Roman" w:cs="Times New Roman"/>
          <w:sz w:val="24"/>
          <w:szCs w:val="24"/>
        </w:rPr>
        <w:t>a</w:t>
      </w:r>
      <w:r w:rsidRPr="00483B61">
        <w:rPr>
          <w:rFonts w:ascii="Times New Roman" w:hAnsi="Times New Roman" w:cs="Times New Roman"/>
          <w:sz w:val="24"/>
          <w:szCs w:val="24"/>
        </w:rPr>
        <w:t>), dėl kurio reikia taikyti mediciniškai pagrįstą gydymą ir</w:t>
      </w:r>
      <w:r>
        <w:rPr>
          <w:rFonts w:ascii="Times New Roman" w:hAnsi="Times New Roman" w:cs="Times New Roman"/>
          <w:sz w:val="24"/>
          <w:szCs w:val="24"/>
        </w:rPr>
        <w:t xml:space="preserve"> </w:t>
      </w:r>
      <w:r w:rsidRPr="00483B61">
        <w:rPr>
          <w:rFonts w:ascii="Times New Roman" w:hAnsi="Times New Roman" w:cs="Times New Roman"/>
          <w:sz w:val="24"/>
          <w:szCs w:val="24"/>
        </w:rPr>
        <w:t>(ar)  diagnostiką</w:t>
      </w:r>
      <w:r>
        <w:rPr>
          <w:rFonts w:ascii="Times New Roman" w:hAnsi="Times New Roman" w:cs="Times New Roman"/>
          <w:sz w:val="24"/>
          <w:szCs w:val="24"/>
        </w:rPr>
        <w:t>.</w:t>
      </w:r>
      <w:r w:rsidRPr="00483B61">
        <w:rPr>
          <w:rFonts w:ascii="Times New Roman" w:hAnsi="Times New Roman" w:cs="Times New Roman"/>
          <w:sz w:val="24"/>
          <w:szCs w:val="24"/>
        </w:rPr>
        <w:t xml:space="preserve"> </w:t>
      </w:r>
    </w:p>
    <w:p w14:paraId="6AB3C84E"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sz w:val="24"/>
          <w:szCs w:val="24"/>
        </w:rPr>
        <w:t>Sveikatos priežiūros įstaiga</w:t>
      </w:r>
      <w:r w:rsidRPr="00483B61">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0E184DD4" w14:textId="77777777" w:rsidR="007863EF" w:rsidRPr="00483B61"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draudimo kortelė </w:t>
      </w:r>
      <w:r w:rsidRPr="00483B61">
        <w:rPr>
          <w:rFonts w:ascii="Times New Roman" w:hAnsi="Times New Roman" w:cs="Times New Roman"/>
          <w:sz w:val="24"/>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56E6A4C" w14:textId="77777777" w:rsidR="007863EF" w:rsidRPr="00333154" w:rsidRDefault="007863EF" w:rsidP="007863EF">
      <w:pPr>
        <w:tabs>
          <w:tab w:val="left" w:pos="1134"/>
        </w:tabs>
        <w:jc w:val="both"/>
        <w:rPr>
          <w:rFonts w:ascii="Times New Roman" w:hAnsi="Times New Roman" w:cs="Times New Roman"/>
          <w:sz w:val="24"/>
          <w:szCs w:val="24"/>
        </w:rPr>
      </w:pPr>
      <w:r w:rsidRPr="00483B61">
        <w:rPr>
          <w:rFonts w:ascii="Times New Roman" w:hAnsi="Times New Roman" w:cs="Times New Roman"/>
          <w:b/>
          <w:bCs/>
          <w:sz w:val="24"/>
          <w:szCs w:val="24"/>
        </w:rPr>
        <w:t>Ūmi liga</w:t>
      </w:r>
      <w:r w:rsidRPr="00483B61">
        <w:rPr>
          <w:rFonts w:ascii="Times New Roman" w:hAnsi="Times New Roman" w:cs="Times New Roman"/>
          <w:sz w:val="24"/>
          <w:szCs w:val="24"/>
        </w:rPr>
        <w:t xml:space="preserve"> – staiga atsiradęs ir trumpai trunkantis organizmo veiklos sutrikimas su klinikiniais ligos simptomais, kurie išlieka iki kreipimosi į Sveikatos priežiūros įstaigą momento.</w:t>
      </w:r>
    </w:p>
    <w:p w14:paraId="07F0CCDD" w14:textId="77777777" w:rsidR="007863EF" w:rsidRPr="00E67DCE" w:rsidRDefault="007863EF" w:rsidP="007863EF">
      <w:pPr>
        <w:pStyle w:val="Sraopastraipa"/>
        <w:tabs>
          <w:tab w:val="left" w:pos="284"/>
        </w:tabs>
        <w:spacing w:line="276" w:lineRule="auto"/>
        <w:ind w:right="-22"/>
        <w:jc w:val="both"/>
      </w:pPr>
    </w:p>
    <w:p w14:paraId="3BEFF94D" w14:textId="77777777" w:rsidR="007863EF" w:rsidRPr="00E67DCE" w:rsidRDefault="007863EF" w:rsidP="007863EF">
      <w:pPr>
        <w:pStyle w:val="Sraopastraipa"/>
        <w:numPr>
          <w:ilvl w:val="0"/>
          <w:numId w:val="29"/>
        </w:numPr>
        <w:pBdr>
          <w:top w:val="single" w:sz="4" w:space="1" w:color="auto"/>
          <w:bottom w:val="single" w:sz="4" w:space="1" w:color="auto"/>
        </w:pBdr>
        <w:tabs>
          <w:tab w:val="left" w:pos="284"/>
        </w:tabs>
        <w:spacing w:after="160" w:line="276" w:lineRule="auto"/>
        <w:ind w:right="-23"/>
        <w:rPr>
          <w:b/>
        </w:rPr>
      </w:pPr>
      <w:r>
        <w:rPr>
          <w:b/>
        </w:rPr>
        <w:t>DRAUDIMO</w:t>
      </w:r>
      <w:r w:rsidRPr="00E67DCE">
        <w:rPr>
          <w:b/>
        </w:rPr>
        <w:t xml:space="preserve"> OBJEKTAS</w:t>
      </w:r>
    </w:p>
    <w:p w14:paraId="003BCF9A" w14:textId="77777777" w:rsidR="007863EF" w:rsidRPr="00CF79B3" w:rsidRDefault="007863EF" w:rsidP="007863EF">
      <w:pPr>
        <w:jc w:val="both"/>
        <w:rPr>
          <w:rFonts w:ascii="Times New Roman" w:hAnsi="Times New Roman" w:cs="Times New Roman"/>
          <w:sz w:val="24"/>
          <w:szCs w:val="24"/>
        </w:rPr>
      </w:pPr>
      <w:r w:rsidRPr="00CF79B3">
        <w:rPr>
          <w:rFonts w:ascii="Times New Roman" w:hAnsi="Times New Roman" w:cs="Times New Roman"/>
          <w:sz w:val="24"/>
          <w:szCs w:val="24"/>
        </w:rPr>
        <w:t>2.1</w:t>
      </w:r>
      <w:r>
        <w:rPr>
          <w:rFonts w:ascii="Times New Roman" w:hAnsi="Times New Roman" w:cs="Times New Roman"/>
          <w:sz w:val="24"/>
          <w:szCs w:val="24"/>
        </w:rPr>
        <w:t xml:space="preserve">. </w:t>
      </w:r>
      <w:r w:rsidRPr="00126459">
        <w:rPr>
          <w:rFonts w:ascii="Times New Roman" w:hAnsi="Times New Roman" w:cs="Times New Roman"/>
          <w:sz w:val="24"/>
          <w:szCs w:val="24"/>
        </w:rPr>
        <w:t>Panevėžio miesto savivaldybės administracija</w:t>
      </w:r>
      <w:r w:rsidRPr="00CF79B3">
        <w:rPr>
          <w:rFonts w:ascii="Times New Roman" w:hAnsi="Times New Roman" w:cs="Times New Roman"/>
          <w:sz w:val="24"/>
          <w:szCs w:val="24"/>
        </w:rPr>
        <w:t xml:space="preserve"> perka darbuotojų savanoriško sveikatos draudimo paslaugas;</w:t>
      </w:r>
    </w:p>
    <w:p w14:paraId="1197E525" w14:textId="77777777" w:rsidR="007863EF" w:rsidRPr="00CF79B3" w:rsidRDefault="007863EF" w:rsidP="007863EF">
      <w:pPr>
        <w:jc w:val="both"/>
        <w:rPr>
          <w:rFonts w:ascii="Times New Roman" w:hAnsi="Times New Roman" w:cs="Times New Roman"/>
          <w:sz w:val="24"/>
          <w:szCs w:val="24"/>
        </w:rPr>
      </w:pPr>
      <w:r w:rsidRPr="002522FC">
        <w:rPr>
          <w:rFonts w:ascii="Times New Roman" w:hAnsi="Times New Roman" w:cs="Times New Roman"/>
          <w:noProof/>
          <w:sz w:val="24"/>
          <w:szCs w:val="24"/>
        </w:rPr>
        <w:t>2.2.</w:t>
      </w:r>
      <w:r w:rsidRPr="002522FC">
        <w:rPr>
          <w:rFonts w:ascii="Times New Roman" w:hAnsi="Times New Roman" w:cs="Times New Roman"/>
          <w:sz w:val="24"/>
          <w:szCs w:val="24"/>
        </w:rPr>
        <w:t xml:space="preserve"> Paslaugos apimtys </w:t>
      </w:r>
      <w:r>
        <w:rPr>
          <w:rFonts w:ascii="Times New Roman" w:hAnsi="Times New Roman" w:cs="Times New Roman"/>
          <w:sz w:val="24"/>
          <w:szCs w:val="24"/>
        </w:rPr>
        <w:t>–</w:t>
      </w:r>
      <w:r w:rsidRPr="002522FC">
        <w:rPr>
          <w:rFonts w:ascii="Times New Roman" w:hAnsi="Times New Roman" w:cs="Times New Roman"/>
          <w:sz w:val="24"/>
          <w:szCs w:val="24"/>
        </w:rPr>
        <w:t xml:space="preserve"> preliminariai draudžiami 287 įstaigos darbuotojai (toliau – Apdraustieji).</w:t>
      </w:r>
    </w:p>
    <w:p w14:paraId="0B3E77A4" w14:textId="77777777" w:rsidR="007863EF" w:rsidRPr="00CF79B3" w:rsidRDefault="007863EF" w:rsidP="007863EF">
      <w:pPr>
        <w:jc w:val="both"/>
        <w:rPr>
          <w:rFonts w:ascii="Times New Roman" w:hAnsi="Times New Roman" w:cs="Times New Roman"/>
          <w:sz w:val="24"/>
          <w:szCs w:val="24"/>
        </w:rPr>
      </w:pPr>
      <w:r w:rsidRPr="00CF79B3">
        <w:rPr>
          <w:rFonts w:ascii="Times New Roman" w:hAnsi="Times New Roman" w:cs="Times New Roman"/>
          <w:sz w:val="24"/>
          <w:szCs w:val="24"/>
        </w:rPr>
        <w:t xml:space="preserve">2.3. </w:t>
      </w:r>
      <w:r w:rsidRPr="006F28F0">
        <w:rPr>
          <w:rFonts w:ascii="Times New Roman" w:hAnsi="Times New Roman" w:cs="Times New Roman"/>
          <w:sz w:val="24"/>
          <w:szCs w:val="24"/>
        </w:rPr>
        <w:t>Vidutinis darbuotojų amžius 49 metai;</w:t>
      </w:r>
    </w:p>
    <w:p w14:paraId="76807D16" w14:textId="77777777" w:rsidR="007863EF" w:rsidRDefault="007863EF" w:rsidP="007863EF">
      <w:pPr>
        <w:jc w:val="both"/>
        <w:rPr>
          <w:rFonts w:ascii="Times New Roman" w:hAnsi="Times New Roman" w:cs="Times New Roman"/>
          <w:sz w:val="24"/>
          <w:szCs w:val="24"/>
        </w:rPr>
      </w:pPr>
      <w:r w:rsidRPr="00CF79B3">
        <w:rPr>
          <w:rFonts w:ascii="Times New Roman" w:hAnsi="Times New Roman" w:cs="Times New Roman"/>
          <w:sz w:val="24"/>
          <w:szCs w:val="24"/>
        </w:rPr>
        <w:t xml:space="preserve">2.4. Draudžiamų darbuotojų skaičius yra preliminarus, Perkančioji organizacija pasilieka sau teisę keisti darbuotojų skaičių, didinant jį arba mažinant iki </w:t>
      </w:r>
      <w:r>
        <w:rPr>
          <w:rFonts w:ascii="Times New Roman" w:hAnsi="Times New Roman" w:cs="Times New Roman"/>
          <w:sz w:val="24"/>
          <w:szCs w:val="24"/>
        </w:rPr>
        <w:t>5</w:t>
      </w:r>
      <w:r w:rsidRPr="00CF79B3">
        <w:rPr>
          <w:rFonts w:ascii="Times New Roman" w:hAnsi="Times New Roman" w:cs="Times New Roman"/>
          <w:sz w:val="24"/>
          <w:szCs w:val="24"/>
        </w:rPr>
        <w:t xml:space="preserve"> proc.</w:t>
      </w:r>
    </w:p>
    <w:p w14:paraId="3A4BB554" w14:textId="77777777" w:rsidR="007863EF" w:rsidRPr="00CF79B3" w:rsidRDefault="007863EF" w:rsidP="007863EF">
      <w:pPr>
        <w:jc w:val="both"/>
        <w:rPr>
          <w:rFonts w:ascii="Times New Roman" w:hAnsi="Times New Roman" w:cs="Times New Roman"/>
          <w:sz w:val="24"/>
          <w:szCs w:val="24"/>
        </w:rPr>
      </w:pPr>
      <w:r>
        <w:rPr>
          <w:rFonts w:ascii="Times New Roman" w:hAnsi="Times New Roman" w:cs="Times New Roman"/>
          <w:sz w:val="24"/>
          <w:szCs w:val="24"/>
        </w:rPr>
        <w:t>2.5. Maksimali pirkimo sutarties vertė – 104 400 Eur.</w:t>
      </w:r>
    </w:p>
    <w:p w14:paraId="057818A2" w14:textId="77777777" w:rsidR="007863EF" w:rsidRDefault="007863EF" w:rsidP="007863EF">
      <w:pPr>
        <w:jc w:val="both"/>
        <w:rPr>
          <w:rFonts w:ascii="Times New Roman" w:hAnsi="Times New Roman" w:cs="Times New Roman"/>
          <w:sz w:val="24"/>
          <w:szCs w:val="24"/>
        </w:rPr>
      </w:pPr>
      <w:r w:rsidRPr="00CF79B3">
        <w:rPr>
          <w:rFonts w:ascii="Times New Roman" w:hAnsi="Times New Roman" w:cs="Times New Roman"/>
          <w:sz w:val="24"/>
          <w:szCs w:val="24"/>
        </w:rPr>
        <w:t>2.</w:t>
      </w:r>
      <w:r>
        <w:rPr>
          <w:rFonts w:ascii="Times New Roman" w:hAnsi="Times New Roman" w:cs="Times New Roman"/>
          <w:sz w:val="24"/>
          <w:szCs w:val="24"/>
        </w:rPr>
        <w:t>6</w:t>
      </w:r>
      <w:r w:rsidRPr="00CF79B3">
        <w:rPr>
          <w:rFonts w:ascii="Times New Roman" w:hAnsi="Times New Roman" w:cs="Times New Roman"/>
          <w:sz w:val="24"/>
          <w:szCs w:val="24"/>
        </w:rPr>
        <w:t>. Draudimas turi galioti 12 mėn. nuo sutarties pasirašymo momento.</w:t>
      </w:r>
    </w:p>
    <w:p w14:paraId="6B55AC68" w14:textId="77777777" w:rsidR="007863EF" w:rsidRDefault="007863EF" w:rsidP="007863EF">
      <w:pPr>
        <w:jc w:val="both"/>
        <w:rPr>
          <w:rFonts w:ascii="Times New Roman" w:hAnsi="Times New Roman" w:cs="Times New Roman"/>
          <w:sz w:val="24"/>
          <w:szCs w:val="24"/>
        </w:rPr>
      </w:pPr>
      <w:r w:rsidRPr="00DE10BB">
        <w:rPr>
          <w:rFonts w:ascii="Times New Roman" w:hAnsi="Times New Roman" w:cs="Times New Roman"/>
          <w:sz w:val="24"/>
          <w:szCs w:val="24"/>
        </w:rPr>
        <w:t>2.</w:t>
      </w:r>
      <w:r>
        <w:rPr>
          <w:rFonts w:ascii="Times New Roman" w:hAnsi="Times New Roman" w:cs="Times New Roman"/>
          <w:sz w:val="24"/>
          <w:szCs w:val="24"/>
        </w:rPr>
        <w:t>7</w:t>
      </w:r>
      <w:r w:rsidRPr="00DE10BB">
        <w:rPr>
          <w:rFonts w:ascii="Times New Roman" w:hAnsi="Times New Roman" w:cs="Times New Roman"/>
          <w:sz w:val="24"/>
          <w:szCs w:val="24"/>
        </w:rPr>
        <w:t>.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50C3FC67" w14:textId="77777777" w:rsidR="007863EF" w:rsidRPr="00CF79B3" w:rsidRDefault="007863EF" w:rsidP="007863EF">
      <w:pPr>
        <w:jc w:val="both"/>
        <w:rPr>
          <w:rFonts w:ascii="Times New Roman" w:hAnsi="Times New Roman" w:cs="Times New Roman"/>
          <w:sz w:val="24"/>
          <w:szCs w:val="24"/>
        </w:rPr>
      </w:pPr>
    </w:p>
    <w:p w14:paraId="09B6E78B" w14:textId="77777777" w:rsidR="007863EF" w:rsidRPr="00CF79B3" w:rsidRDefault="007863EF" w:rsidP="007863EF">
      <w:pPr>
        <w:pBdr>
          <w:top w:val="single" w:sz="4" w:space="1" w:color="auto"/>
          <w:bottom w:val="single" w:sz="4" w:space="1" w:color="auto"/>
        </w:pBdr>
        <w:tabs>
          <w:tab w:val="left" w:pos="284"/>
        </w:tabs>
        <w:ind w:right="-23"/>
        <w:rPr>
          <w:rFonts w:ascii="Times New Roman" w:hAnsi="Times New Roman" w:cs="Times New Roman"/>
          <w:b/>
          <w:sz w:val="24"/>
          <w:szCs w:val="24"/>
        </w:rPr>
      </w:pPr>
      <w:r>
        <w:rPr>
          <w:rFonts w:ascii="Times New Roman" w:hAnsi="Times New Roman" w:cs="Times New Roman"/>
          <w:b/>
          <w:sz w:val="24"/>
          <w:szCs w:val="24"/>
        </w:rPr>
        <w:t xml:space="preserve">3. </w:t>
      </w:r>
      <w:r w:rsidRPr="00CF79B3">
        <w:rPr>
          <w:rFonts w:ascii="Times New Roman" w:hAnsi="Times New Roman" w:cs="Times New Roman"/>
          <w:b/>
          <w:sz w:val="24"/>
          <w:szCs w:val="24"/>
        </w:rPr>
        <w:t>DRAUDIMO PROGRAMŲ VARIANTAI</w:t>
      </w:r>
    </w:p>
    <w:p w14:paraId="48DD7718" w14:textId="77777777" w:rsidR="007863EF" w:rsidRPr="00CF79B3" w:rsidRDefault="007863EF" w:rsidP="007863EF">
      <w:pPr>
        <w:rPr>
          <w:rFonts w:ascii="Times New Roman" w:hAnsi="Times New Roman" w:cs="Times New Roman"/>
          <w:sz w:val="24"/>
          <w:szCs w:val="24"/>
        </w:rPr>
      </w:pPr>
      <w:r w:rsidRPr="00CF79B3">
        <w:rPr>
          <w:rFonts w:ascii="Times New Roman" w:hAnsi="Times New Roman" w:cs="Times New Roman"/>
          <w:sz w:val="24"/>
          <w:szCs w:val="24"/>
        </w:rPr>
        <w:t>3.1. Draudimo apsauga turi apimti šias sveikatos priežiūros paslaugas:</w:t>
      </w:r>
    </w:p>
    <w:p w14:paraId="732EA503" w14:textId="77777777" w:rsidR="007863EF" w:rsidRPr="00CF79B3" w:rsidRDefault="007863EF" w:rsidP="007863EF">
      <w:pPr>
        <w:tabs>
          <w:tab w:val="left" w:pos="426"/>
        </w:tabs>
        <w:jc w:val="right"/>
        <w:rPr>
          <w:rFonts w:ascii="Times New Roman" w:hAnsi="Times New Roman" w:cs="Times New Roman"/>
          <w:sz w:val="24"/>
          <w:szCs w:val="24"/>
        </w:rPr>
      </w:pPr>
      <w:r w:rsidRPr="00CF79B3">
        <w:rPr>
          <w:rFonts w:ascii="Times New Roman" w:hAnsi="Times New Roman" w:cs="Times New Roman"/>
          <w:sz w:val="24"/>
          <w:szCs w:val="24"/>
        </w:rPr>
        <w:t xml:space="preserve">1 lentelė </w:t>
      </w:r>
    </w:p>
    <w:tbl>
      <w:tblPr>
        <w:tblStyle w:val="Lentelstinklelis"/>
        <w:tblW w:w="10206" w:type="dxa"/>
        <w:jc w:val="center"/>
        <w:tblLayout w:type="fixed"/>
        <w:tblLook w:val="04A0" w:firstRow="1" w:lastRow="0" w:firstColumn="1" w:lastColumn="0" w:noHBand="0" w:noVBand="1"/>
      </w:tblPr>
      <w:tblGrid>
        <w:gridCol w:w="4455"/>
        <w:gridCol w:w="1636"/>
        <w:gridCol w:w="2057"/>
        <w:gridCol w:w="2058"/>
      </w:tblGrid>
      <w:tr w:rsidR="007863EF" w:rsidRPr="007863EF" w14:paraId="4FAFDB0E" w14:textId="77777777" w:rsidTr="00721480">
        <w:trPr>
          <w:trHeight w:val="480"/>
          <w:jc w:val="center"/>
        </w:trPr>
        <w:tc>
          <w:tcPr>
            <w:tcW w:w="4455" w:type="dxa"/>
            <w:shd w:val="clear" w:color="auto" w:fill="EEECE1"/>
            <w:vAlign w:val="center"/>
          </w:tcPr>
          <w:p w14:paraId="5F7D675D" w14:textId="77777777" w:rsidR="007863EF" w:rsidRPr="007863EF" w:rsidRDefault="007863EF" w:rsidP="00721480">
            <w:pPr>
              <w:jc w:val="center"/>
              <w:rPr>
                <w:rFonts w:ascii="Times New Roman" w:hAnsi="Times New Roman" w:cs="Times New Roman"/>
                <w:b/>
                <w:bCs/>
                <w:sz w:val="24"/>
                <w:szCs w:val="24"/>
              </w:rPr>
            </w:pPr>
            <w:r w:rsidRPr="007863EF">
              <w:rPr>
                <w:rFonts w:ascii="Times New Roman" w:hAnsi="Times New Roman" w:cs="Times New Roman"/>
                <w:b/>
                <w:bCs/>
                <w:sz w:val="24"/>
                <w:szCs w:val="24"/>
              </w:rPr>
              <w:t>Programa</w:t>
            </w:r>
          </w:p>
        </w:tc>
        <w:tc>
          <w:tcPr>
            <w:tcW w:w="1636" w:type="dxa"/>
            <w:shd w:val="clear" w:color="auto" w:fill="EEECE1"/>
            <w:vAlign w:val="center"/>
          </w:tcPr>
          <w:p w14:paraId="68F33D9D" w14:textId="77777777" w:rsidR="007863EF" w:rsidRPr="007863EF" w:rsidRDefault="007863EF" w:rsidP="00721480">
            <w:pPr>
              <w:jc w:val="center"/>
              <w:rPr>
                <w:rFonts w:ascii="Times New Roman" w:hAnsi="Times New Roman" w:cs="Times New Roman"/>
                <w:b/>
                <w:bCs/>
                <w:sz w:val="24"/>
                <w:szCs w:val="24"/>
              </w:rPr>
            </w:pPr>
            <w:r w:rsidRPr="007863EF">
              <w:rPr>
                <w:rFonts w:ascii="Times New Roman" w:hAnsi="Times New Roman" w:cs="Times New Roman"/>
                <w:b/>
                <w:bCs/>
                <w:sz w:val="24"/>
                <w:szCs w:val="24"/>
              </w:rPr>
              <w:t>Apmokama dalis</w:t>
            </w:r>
          </w:p>
        </w:tc>
        <w:tc>
          <w:tcPr>
            <w:tcW w:w="2057" w:type="dxa"/>
            <w:shd w:val="clear" w:color="auto" w:fill="EEECE1"/>
            <w:vAlign w:val="center"/>
          </w:tcPr>
          <w:p w14:paraId="568FA047" w14:textId="77777777" w:rsidR="007863EF" w:rsidRPr="007863EF" w:rsidRDefault="007863EF" w:rsidP="00721480">
            <w:pPr>
              <w:jc w:val="center"/>
              <w:rPr>
                <w:rFonts w:ascii="Times New Roman" w:hAnsi="Times New Roman" w:cs="Times New Roman"/>
                <w:b/>
                <w:bCs/>
                <w:sz w:val="24"/>
                <w:szCs w:val="24"/>
              </w:rPr>
            </w:pPr>
            <w:r w:rsidRPr="007863EF">
              <w:rPr>
                <w:rFonts w:ascii="Times New Roman" w:hAnsi="Times New Roman" w:cs="Times New Roman"/>
                <w:b/>
                <w:bCs/>
                <w:sz w:val="24"/>
                <w:szCs w:val="24"/>
              </w:rPr>
              <w:t>I variantas</w:t>
            </w:r>
          </w:p>
        </w:tc>
        <w:tc>
          <w:tcPr>
            <w:tcW w:w="2058" w:type="dxa"/>
            <w:shd w:val="clear" w:color="auto" w:fill="EEECE1"/>
            <w:vAlign w:val="center"/>
          </w:tcPr>
          <w:p w14:paraId="5F04A160" w14:textId="77777777" w:rsidR="007863EF" w:rsidRPr="007863EF" w:rsidRDefault="007863EF" w:rsidP="00721480">
            <w:pPr>
              <w:jc w:val="center"/>
              <w:rPr>
                <w:rFonts w:ascii="Times New Roman" w:hAnsi="Times New Roman" w:cs="Times New Roman"/>
                <w:b/>
                <w:bCs/>
                <w:sz w:val="24"/>
                <w:szCs w:val="24"/>
              </w:rPr>
            </w:pPr>
            <w:r w:rsidRPr="007863EF">
              <w:rPr>
                <w:rFonts w:ascii="Times New Roman" w:hAnsi="Times New Roman" w:cs="Times New Roman"/>
                <w:b/>
                <w:bCs/>
                <w:sz w:val="24"/>
                <w:szCs w:val="24"/>
              </w:rPr>
              <w:t>II variantas</w:t>
            </w:r>
          </w:p>
        </w:tc>
      </w:tr>
      <w:tr w:rsidR="007863EF" w:rsidRPr="007863EF" w14:paraId="3A9474A9" w14:textId="77777777" w:rsidTr="00721480">
        <w:trPr>
          <w:trHeight w:val="171"/>
          <w:jc w:val="center"/>
        </w:trPr>
        <w:tc>
          <w:tcPr>
            <w:tcW w:w="4455" w:type="dxa"/>
            <w:shd w:val="clear" w:color="auto" w:fill="EEECE1"/>
            <w:vAlign w:val="center"/>
          </w:tcPr>
          <w:p w14:paraId="2873999B" w14:textId="77777777" w:rsidR="007863EF" w:rsidRPr="007863EF" w:rsidRDefault="007863EF" w:rsidP="00721480">
            <w:pPr>
              <w:rPr>
                <w:rFonts w:ascii="Times New Roman" w:hAnsi="Times New Roman" w:cs="Times New Roman"/>
                <w:b/>
                <w:bCs/>
                <w:sz w:val="24"/>
                <w:szCs w:val="24"/>
              </w:rPr>
            </w:pPr>
            <w:r w:rsidRPr="007863EF">
              <w:rPr>
                <w:rFonts w:ascii="Times New Roman" w:hAnsi="Times New Roman" w:cs="Times New Roman"/>
                <w:b/>
                <w:bCs/>
                <w:sz w:val="24"/>
                <w:szCs w:val="24"/>
              </w:rPr>
              <w:t>Ambulatorinis gydymas, dienos chirurgija, dienos stacionaras</w:t>
            </w:r>
          </w:p>
        </w:tc>
        <w:tc>
          <w:tcPr>
            <w:tcW w:w="1636" w:type="dxa"/>
            <w:vAlign w:val="center"/>
          </w:tcPr>
          <w:p w14:paraId="75D889E6" w14:textId="77777777" w:rsidR="007863EF" w:rsidRPr="007863EF" w:rsidRDefault="007863EF" w:rsidP="00721480">
            <w:pPr>
              <w:jc w:val="center"/>
              <w:rPr>
                <w:rFonts w:ascii="Times New Roman" w:hAnsi="Times New Roman" w:cs="Times New Roman"/>
                <w:sz w:val="24"/>
                <w:szCs w:val="24"/>
              </w:rPr>
            </w:pPr>
            <w:r w:rsidRPr="007863EF">
              <w:rPr>
                <w:rFonts w:ascii="Times New Roman" w:hAnsi="Times New Roman" w:cs="Times New Roman"/>
                <w:sz w:val="24"/>
                <w:szCs w:val="24"/>
              </w:rPr>
              <w:t>80%</w:t>
            </w:r>
          </w:p>
        </w:tc>
        <w:tc>
          <w:tcPr>
            <w:tcW w:w="2057" w:type="dxa"/>
            <w:vAlign w:val="center"/>
          </w:tcPr>
          <w:p w14:paraId="0F2F3E69" w14:textId="77777777" w:rsidR="007863EF" w:rsidRPr="007863EF" w:rsidRDefault="007863EF" w:rsidP="00721480">
            <w:pPr>
              <w:jc w:val="center"/>
              <w:rPr>
                <w:rFonts w:ascii="Times New Roman" w:hAnsi="Times New Roman" w:cs="Times New Roman"/>
                <w:sz w:val="24"/>
                <w:szCs w:val="24"/>
              </w:rPr>
            </w:pPr>
            <w:r w:rsidRPr="007863EF">
              <w:rPr>
                <w:rFonts w:ascii="Times New Roman" w:hAnsi="Times New Roman" w:cs="Times New Roman"/>
                <w:sz w:val="24"/>
                <w:szCs w:val="24"/>
              </w:rPr>
              <w:t>-</w:t>
            </w:r>
          </w:p>
        </w:tc>
        <w:tc>
          <w:tcPr>
            <w:tcW w:w="2058" w:type="dxa"/>
            <w:vAlign w:val="center"/>
          </w:tcPr>
          <w:p w14:paraId="2279ED61" w14:textId="77777777" w:rsidR="007863EF" w:rsidRPr="007863EF" w:rsidRDefault="007863EF" w:rsidP="00721480">
            <w:pPr>
              <w:jc w:val="center"/>
              <w:rPr>
                <w:rFonts w:ascii="Times New Roman" w:hAnsi="Times New Roman" w:cs="Times New Roman"/>
                <w:sz w:val="24"/>
                <w:szCs w:val="24"/>
              </w:rPr>
            </w:pPr>
            <w:r w:rsidRPr="007863EF">
              <w:rPr>
                <w:rFonts w:ascii="Times New Roman" w:hAnsi="Times New Roman" w:cs="Times New Roman"/>
                <w:sz w:val="24"/>
                <w:szCs w:val="24"/>
              </w:rPr>
              <w:t>1 500 €</w:t>
            </w:r>
          </w:p>
        </w:tc>
      </w:tr>
      <w:tr w:rsidR="007863EF" w:rsidRPr="007863EF" w14:paraId="6A8A7790" w14:textId="77777777" w:rsidTr="00721480">
        <w:trPr>
          <w:trHeight w:val="331"/>
          <w:jc w:val="center"/>
        </w:trPr>
        <w:tc>
          <w:tcPr>
            <w:tcW w:w="4455" w:type="dxa"/>
            <w:shd w:val="clear" w:color="auto" w:fill="EEECE1"/>
            <w:vAlign w:val="center"/>
          </w:tcPr>
          <w:p w14:paraId="6C4C49BD" w14:textId="77777777" w:rsidR="007863EF" w:rsidRPr="007863EF" w:rsidRDefault="007863EF" w:rsidP="00721480">
            <w:pPr>
              <w:rPr>
                <w:rFonts w:ascii="Times New Roman" w:hAnsi="Times New Roman" w:cs="Times New Roman"/>
                <w:b/>
                <w:bCs/>
                <w:sz w:val="24"/>
                <w:szCs w:val="24"/>
              </w:rPr>
            </w:pPr>
            <w:r w:rsidRPr="007863EF">
              <w:rPr>
                <w:rFonts w:ascii="Times New Roman" w:hAnsi="Times New Roman" w:cs="Times New Roman"/>
                <w:b/>
                <w:bCs/>
                <w:sz w:val="24"/>
                <w:szCs w:val="24"/>
              </w:rPr>
              <w:t>Kritinių ligų gydymas</w:t>
            </w:r>
          </w:p>
        </w:tc>
        <w:tc>
          <w:tcPr>
            <w:tcW w:w="1636" w:type="dxa"/>
            <w:vAlign w:val="center"/>
          </w:tcPr>
          <w:p w14:paraId="45B5C967" w14:textId="77777777" w:rsidR="007863EF" w:rsidRPr="007863EF" w:rsidRDefault="007863EF" w:rsidP="00721480">
            <w:pPr>
              <w:jc w:val="center"/>
              <w:rPr>
                <w:rFonts w:ascii="Times New Roman" w:hAnsi="Times New Roman" w:cs="Times New Roman"/>
                <w:sz w:val="24"/>
                <w:szCs w:val="24"/>
              </w:rPr>
            </w:pPr>
            <w:r w:rsidRPr="007863EF">
              <w:rPr>
                <w:rFonts w:ascii="Times New Roman" w:hAnsi="Times New Roman" w:cs="Times New Roman"/>
                <w:sz w:val="24"/>
                <w:szCs w:val="24"/>
              </w:rPr>
              <w:t>100%</w:t>
            </w:r>
          </w:p>
        </w:tc>
        <w:tc>
          <w:tcPr>
            <w:tcW w:w="2057" w:type="dxa"/>
            <w:vAlign w:val="center"/>
          </w:tcPr>
          <w:p w14:paraId="69FC4411" w14:textId="77777777" w:rsidR="007863EF" w:rsidRPr="007863EF" w:rsidRDefault="007863EF" w:rsidP="00721480">
            <w:pPr>
              <w:jc w:val="center"/>
              <w:rPr>
                <w:rFonts w:ascii="Times New Roman" w:hAnsi="Times New Roman" w:cs="Times New Roman"/>
                <w:sz w:val="24"/>
                <w:szCs w:val="24"/>
              </w:rPr>
            </w:pPr>
            <w:r w:rsidRPr="007863EF">
              <w:rPr>
                <w:rFonts w:ascii="Times New Roman" w:hAnsi="Times New Roman" w:cs="Times New Roman"/>
                <w:sz w:val="24"/>
                <w:szCs w:val="24"/>
              </w:rPr>
              <w:t>1 000 €</w:t>
            </w:r>
          </w:p>
        </w:tc>
        <w:tc>
          <w:tcPr>
            <w:tcW w:w="2058" w:type="dxa"/>
            <w:vAlign w:val="center"/>
          </w:tcPr>
          <w:p w14:paraId="0DCC1D3D" w14:textId="77777777" w:rsidR="007863EF" w:rsidRPr="007863EF" w:rsidRDefault="007863EF" w:rsidP="00721480">
            <w:pPr>
              <w:jc w:val="center"/>
              <w:rPr>
                <w:rFonts w:ascii="Times New Roman" w:hAnsi="Times New Roman" w:cs="Times New Roman"/>
                <w:sz w:val="24"/>
                <w:szCs w:val="24"/>
              </w:rPr>
            </w:pPr>
            <w:r w:rsidRPr="007863EF">
              <w:rPr>
                <w:rFonts w:ascii="Times New Roman" w:hAnsi="Times New Roman" w:cs="Times New Roman"/>
                <w:sz w:val="24"/>
                <w:szCs w:val="24"/>
              </w:rPr>
              <w:t>1 000 €</w:t>
            </w:r>
          </w:p>
        </w:tc>
      </w:tr>
      <w:tr w:rsidR="007863EF" w:rsidRPr="007863EF" w14:paraId="260BB5D1" w14:textId="77777777" w:rsidTr="00721480">
        <w:trPr>
          <w:trHeight w:val="331"/>
          <w:jc w:val="center"/>
        </w:trPr>
        <w:tc>
          <w:tcPr>
            <w:tcW w:w="4455" w:type="dxa"/>
            <w:shd w:val="clear" w:color="auto" w:fill="EEECE1"/>
            <w:vAlign w:val="center"/>
          </w:tcPr>
          <w:p w14:paraId="5D19B750" w14:textId="77777777" w:rsidR="007863EF" w:rsidRPr="007863EF" w:rsidRDefault="007863EF" w:rsidP="00721480">
            <w:pPr>
              <w:rPr>
                <w:rFonts w:ascii="Times New Roman" w:hAnsi="Times New Roman" w:cs="Times New Roman"/>
                <w:b/>
                <w:bCs/>
                <w:sz w:val="24"/>
                <w:szCs w:val="24"/>
              </w:rPr>
            </w:pPr>
            <w:r w:rsidRPr="007863EF">
              <w:rPr>
                <w:rFonts w:ascii="Times New Roman" w:hAnsi="Times New Roman" w:cs="Times New Roman"/>
                <w:b/>
                <w:bCs/>
                <w:sz w:val="24"/>
                <w:szCs w:val="24"/>
              </w:rPr>
              <w:t xml:space="preserve">Visos medicinos paslaugos </w:t>
            </w:r>
            <w:r w:rsidRPr="007863EF">
              <w:rPr>
                <w:rFonts w:ascii="Times New Roman" w:hAnsi="Times New Roman" w:cs="Times New Roman"/>
                <w:sz w:val="24"/>
                <w:szCs w:val="24"/>
              </w:rPr>
              <w:t>(neapmokestinamos mokesčiais)</w:t>
            </w:r>
          </w:p>
        </w:tc>
        <w:tc>
          <w:tcPr>
            <w:tcW w:w="1636" w:type="dxa"/>
            <w:vAlign w:val="center"/>
          </w:tcPr>
          <w:p w14:paraId="3E9A5666" w14:textId="77777777" w:rsidR="007863EF" w:rsidRPr="007863EF" w:rsidRDefault="007863EF" w:rsidP="00721480">
            <w:pPr>
              <w:jc w:val="center"/>
              <w:rPr>
                <w:rFonts w:ascii="Times New Roman" w:hAnsi="Times New Roman" w:cs="Times New Roman"/>
                <w:sz w:val="24"/>
                <w:szCs w:val="24"/>
              </w:rPr>
            </w:pPr>
            <w:r w:rsidRPr="007863EF">
              <w:rPr>
                <w:rFonts w:ascii="Times New Roman" w:hAnsi="Times New Roman" w:cs="Times New Roman"/>
                <w:sz w:val="24"/>
                <w:szCs w:val="24"/>
              </w:rPr>
              <w:t>100%</w:t>
            </w:r>
          </w:p>
        </w:tc>
        <w:tc>
          <w:tcPr>
            <w:tcW w:w="2057" w:type="dxa"/>
            <w:vAlign w:val="center"/>
          </w:tcPr>
          <w:p w14:paraId="41F154D5" w14:textId="77777777" w:rsidR="007863EF" w:rsidRPr="007863EF" w:rsidRDefault="007863EF" w:rsidP="00721480">
            <w:pPr>
              <w:jc w:val="center"/>
              <w:rPr>
                <w:rFonts w:ascii="Times New Roman" w:hAnsi="Times New Roman" w:cs="Times New Roman"/>
                <w:sz w:val="24"/>
                <w:szCs w:val="24"/>
              </w:rPr>
            </w:pPr>
            <w:r w:rsidRPr="007863EF">
              <w:rPr>
                <w:rFonts w:ascii="Times New Roman" w:hAnsi="Times New Roman" w:cs="Times New Roman"/>
                <w:sz w:val="24"/>
                <w:szCs w:val="24"/>
              </w:rPr>
              <w:t>X € (nurodo Tiekėjas)</w:t>
            </w:r>
          </w:p>
          <w:p w14:paraId="625037AF" w14:textId="77777777" w:rsidR="007863EF" w:rsidRPr="007863EF" w:rsidRDefault="007863EF" w:rsidP="00721480">
            <w:pPr>
              <w:jc w:val="center"/>
              <w:rPr>
                <w:rFonts w:ascii="Times New Roman" w:hAnsi="Times New Roman" w:cs="Times New Roman"/>
                <w:sz w:val="24"/>
                <w:szCs w:val="24"/>
              </w:rPr>
            </w:pPr>
            <w:r w:rsidRPr="007863EF">
              <w:rPr>
                <w:rFonts w:ascii="Times New Roman" w:hAnsi="Times New Roman" w:cs="Times New Roman"/>
                <w:b/>
                <w:bCs/>
                <w:color w:val="FF0000"/>
                <w:sz w:val="24"/>
                <w:szCs w:val="24"/>
              </w:rPr>
              <w:t>/ ne mažiau 260 €</w:t>
            </w:r>
          </w:p>
          <w:p w14:paraId="3A751947" w14:textId="77777777" w:rsidR="007863EF" w:rsidRPr="007863EF" w:rsidRDefault="007863EF" w:rsidP="00721480">
            <w:pPr>
              <w:jc w:val="center"/>
              <w:rPr>
                <w:rFonts w:ascii="Times New Roman" w:hAnsi="Times New Roman" w:cs="Times New Roman"/>
                <w:sz w:val="24"/>
                <w:szCs w:val="24"/>
              </w:rPr>
            </w:pPr>
          </w:p>
        </w:tc>
        <w:tc>
          <w:tcPr>
            <w:tcW w:w="2058" w:type="dxa"/>
            <w:vAlign w:val="center"/>
          </w:tcPr>
          <w:p w14:paraId="3957976E" w14:textId="77777777" w:rsidR="007863EF" w:rsidRPr="007863EF" w:rsidRDefault="007863EF" w:rsidP="00721480">
            <w:pPr>
              <w:jc w:val="center"/>
              <w:rPr>
                <w:rFonts w:ascii="Times New Roman" w:hAnsi="Times New Roman" w:cs="Times New Roman"/>
                <w:sz w:val="24"/>
                <w:szCs w:val="24"/>
              </w:rPr>
            </w:pPr>
            <w:r w:rsidRPr="007863EF">
              <w:rPr>
                <w:rFonts w:ascii="Times New Roman" w:hAnsi="Times New Roman" w:cs="Times New Roman"/>
                <w:sz w:val="24"/>
                <w:szCs w:val="24"/>
              </w:rPr>
              <w:t>X € (nurodo Tiekėjas)</w:t>
            </w:r>
          </w:p>
          <w:p w14:paraId="70591A3E" w14:textId="77777777" w:rsidR="007863EF" w:rsidRPr="007863EF" w:rsidRDefault="007863EF" w:rsidP="00721480">
            <w:pPr>
              <w:jc w:val="center"/>
              <w:rPr>
                <w:rFonts w:ascii="Times New Roman" w:hAnsi="Times New Roman" w:cs="Times New Roman"/>
                <w:b/>
                <w:bCs/>
                <w:color w:val="FF0000"/>
                <w:sz w:val="24"/>
                <w:szCs w:val="24"/>
              </w:rPr>
            </w:pPr>
            <w:r w:rsidRPr="007863EF">
              <w:rPr>
                <w:rFonts w:ascii="Times New Roman" w:hAnsi="Times New Roman" w:cs="Times New Roman"/>
                <w:b/>
                <w:bCs/>
                <w:color w:val="FF0000"/>
                <w:sz w:val="24"/>
                <w:szCs w:val="24"/>
              </w:rPr>
              <w:t>/ ne mažiau 50 €</w:t>
            </w:r>
          </w:p>
          <w:p w14:paraId="2550C113" w14:textId="77777777" w:rsidR="007863EF" w:rsidRPr="007863EF" w:rsidRDefault="007863EF" w:rsidP="00721480">
            <w:pPr>
              <w:jc w:val="center"/>
              <w:rPr>
                <w:rFonts w:ascii="Times New Roman" w:hAnsi="Times New Roman" w:cs="Times New Roman"/>
                <w:sz w:val="24"/>
                <w:szCs w:val="24"/>
              </w:rPr>
            </w:pPr>
          </w:p>
        </w:tc>
      </w:tr>
      <w:tr w:rsidR="007863EF" w:rsidRPr="007863EF" w14:paraId="21EB4525" w14:textId="77777777" w:rsidTr="00721480">
        <w:trPr>
          <w:trHeight w:val="171"/>
          <w:jc w:val="center"/>
        </w:trPr>
        <w:tc>
          <w:tcPr>
            <w:tcW w:w="6091" w:type="dxa"/>
            <w:gridSpan w:val="2"/>
            <w:shd w:val="clear" w:color="auto" w:fill="EEECE1"/>
            <w:vAlign w:val="center"/>
          </w:tcPr>
          <w:p w14:paraId="2A4AEA72" w14:textId="77777777" w:rsidR="007863EF" w:rsidRPr="007863EF" w:rsidRDefault="007863EF" w:rsidP="00721480">
            <w:pPr>
              <w:jc w:val="center"/>
              <w:rPr>
                <w:rFonts w:ascii="Times New Roman" w:hAnsi="Times New Roman" w:cs="Times New Roman"/>
                <w:b/>
                <w:bCs/>
                <w:sz w:val="24"/>
                <w:szCs w:val="24"/>
              </w:rPr>
            </w:pPr>
            <w:r w:rsidRPr="007863EF">
              <w:rPr>
                <w:rFonts w:ascii="Times New Roman" w:hAnsi="Times New Roman" w:cs="Times New Roman"/>
                <w:b/>
                <w:bCs/>
                <w:sz w:val="24"/>
                <w:szCs w:val="24"/>
              </w:rPr>
              <w:t>Draudimo įmoka asmeniui</w:t>
            </w:r>
          </w:p>
        </w:tc>
        <w:tc>
          <w:tcPr>
            <w:tcW w:w="2057" w:type="dxa"/>
            <w:vAlign w:val="center"/>
          </w:tcPr>
          <w:p w14:paraId="1710D0E3" w14:textId="77777777" w:rsidR="007863EF" w:rsidRPr="007863EF" w:rsidRDefault="007863EF" w:rsidP="00721480">
            <w:pPr>
              <w:jc w:val="center"/>
              <w:rPr>
                <w:rFonts w:ascii="Times New Roman" w:hAnsi="Times New Roman" w:cs="Times New Roman"/>
                <w:b/>
                <w:bCs/>
                <w:sz w:val="24"/>
                <w:szCs w:val="24"/>
              </w:rPr>
            </w:pPr>
            <w:r w:rsidRPr="007863EF">
              <w:rPr>
                <w:rFonts w:ascii="Times New Roman" w:hAnsi="Times New Roman" w:cs="Times New Roman"/>
                <w:b/>
                <w:bCs/>
                <w:sz w:val="24"/>
                <w:szCs w:val="24"/>
              </w:rPr>
              <w:t>350 €</w:t>
            </w:r>
          </w:p>
        </w:tc>
        <w:tc>
          <w:tcPr>
            <w:tcW w:w="2058" w:type="dxa"/>
            <w:vAlign w:val="center"/>
          </w:tcPr>
          <w:p w14:paraId="7B2A5427" w14:textId="77777777" w:rsidR="007863EF" w:rsidRPr="007863EF" w:rsidRDefault="007863EF" w:rsidP="00721480">
            <w:pPr>
              <w:jc w:val="center"/>
              <w:rPr>
                <w:rFonts w:ascii="Times New Roman" w:hAnsi="Times New Roman" w:cs="Times New Roman"/>
                <w:b/>
                <w:bCs/>
                <w:sz w:val="24"/>
                <w:szCs w:val="24"/>
              </w:rPr>
            </w:pPr>
            <w:r w:rsidRPr="007863EF">
              <w:rPr>
                <w:rFonts w:ascii="Times New Roman" w:hAnsi="Times New Roman" w:cs="Times New Roman"/>
                <w:b/>
                <w:bCs/>
                <w:sz w:val="24"/>
                <w:szCs w:val="24"/>
              </w:rPr>
              <w:t>350 €</w:t>
            </w:r>
          </w:p>
        </w:tc>
      </w:tr>
    </w:tbl>
    <w:p w14:paraId="59C86259" w14:textId="77777777" w:rsidR="007863EF" w:rsidRDefault="007863EF" w:rsidP="007863EF">
      <w:pPr>
        <w:jc w:val="both"/>
        <w:rPr>
          <w:rFonts w:ascii="Times New Roman" w:hAnsi="Times New Roman" w:cs="Times New Roman"/>
          <w:sz w:val="24"/>
          <w:szCs w:val="24"/>
        </w:rPr>
      </w:pPr>
    </w:p>
    <w:p w14:paraId="7771DC3A" w14:textId="77777777" w:rsidR="007863EF" w:rsidRPr="00CF79B3" w:rsidRDefault="007863EF" w:rsidP="007863EF">
      <w:pPr>
        <w:tabs>
          <w:tab w:val="center" w:pos="5021"/>
        </w:tabs>
        <w:jc w:val="both"/>
        <w:rPr>
          <w:rFonts w:ascii="Times New Roman" w:hAnsi="Times New Roman" w:cs="Times New Roman"/>
          <w:sz w:val="24"/>
          <w:szCs w:val="24"/>
        </w:rPr>
      </w:pPr>
      <w:r>
        <w:rPr>
          <w:rFonts w:ascii="Times New Roman" w:hAnsi="Times New Roman" w:cs="Times New Roman"/>
          <w:sz w:val="24"/>
          <w:szCs w:val="24"/>
        </w:rPr>
        <w:t>Kiekvienas Apdraustasis gali pasirinkti vieną iš 3.1 punkte pateiktoje 1 lentelėje numatytų draudimo variantų.</w:t>
      </w:r>
    </w:p>
    <w:p w14:paraId="661A8C7D" w14:textId="77777777" w:rsidR="007863EF" w:rsidRPr="00CF79B3" w:rsidRDefault="007863EF" w:rsidP="007863EF">
      <w:pPr>
        <w:pBdr>
          <w:top w:val="single" w:sz="4" w:space="1" w:color="auto"/>
          <w:bottom w:val="single" w:sz="4" w:space="1" w:color="auto"/>
        </w:pBdr>
        <w:tabs>
          <w:tab w:val="left" w:pos="284"/>
        </w:tabs>
        <w:ind w:right="-755"/>
        <w:rPr>
          <w:rFonts w:ascii="Times New Roman" w:hAnsi="Times New Roman" w:cs="Times New Roman"/>
          <w:b/>
          <w:sz w:val="24"/>
          <w:szCs w:val="24"/>
        </w:rPr>
      </w:pPr>
      <w:r>
        <w:rPr>
          <w:rFonts w:ascii="Times New Roman" w:hAnsi="Times New Roman" w:cs="Times New Roman"/>
          <w:b/>
          <w:sz w:val="24"/>
          <w:szCs w:val="24"/>
        </w:rPr>
        <w:t>4. DRADŽIAMŲJŲ ĮVYKIŲ APRAŠYMAS</w:t>
      </w:r>
    </w:p>
    <w:p w14:paraId="238C7526" w14:textId="77777777" w:rsidR="007863EF" w:rsidRPr="00E67DCE" w:rsidRDefault="007863EF" w:rsidP="007863EF">
      <w:pPr>
        <w:tabs>
          <w:tab w:val="left" w:pos="426"/>
        </w:tabs>
        <w:jc w:val="both"/>
        <w:rPr>
          <w:rFonts w:ascii="Times New Roman" w:hAnsi="Times New Roman" w:cs="Times New Roman"/>
          <w:b/>
          <w:bCs/>
          <w:sz w:val="24"/>
          <w:szCs w:val="24"/>
        </w:rPr>
      </w:pPr>
      <w:r w:rsidRPr="00E67DCE">
        <w:rPr>
          <w:rFonts w:ascii="Times New Roman" w:hAnsi="Times New Roman" w:cs="Times New Roman"/>
          <w:b/>
          <w:bCs/>
          <w:sz w:val="24"/>
          <w:szCs w:val="24"/>
        </w:rPr>
        <w:t>Draudžiamųjų įvykių aprašymas:</w:t>
      </w:r>
    </w:p>
    <w:p w14:paraId="5E76EF32" w14:textId="77777777" w:rsidR="007863EF" w:rsidRPr="00333154" w:rsidRDefault="007863EF" w:rsidP="007863EF">
      <w:pPr>
        <w:jc w:val="both"/>
        <w:rPr>
          <w:rFonts w:ascii="Times New Roman" w:hAnsi="Times New Roman" w:cs="Times New Roman"/>
          <w:sz w:val="24"/>
          <w:szCs w:val="24"/>
        </w:rPr>
      </w:pPr>
      <w:r w:rsidRPr="00333154">
        <w:rPr>
          <w:rFonts w:ascii="Times New Roman" w:hAnsi="Times New Roman" w:cs="Times New Roman"/>
          <w:b/>
          <w:bCs/>
          <w:sz w:val="24"/>
          <w:szCs w:val="24"/>
        </w:rPr>
        <w:t>4.1. Ambulatorinis gydymas</w:t>
      </w:r>
      <w:r>
        <w:rPr>
          <w:rFonts w:ascii="Times New Roman" w:hAnsi="Times New Roman" w:cs="Times New Roman"/>
          <w:b/>
          <w:bCs/>
          <w:sz w:val="24"/>
          <w:szCs w:val="24"/>
        </w:rPr>
        <w:t xml:space="preserve"> ir diagnostika</w:t>
      </w:r>
      <w:r w:rsidRPr="00333154">
        <w:rPr>
          <w:rFonts w:ascii="Times New Roman" w:hAnsi="Times New Roman" w:cs="Times New Roman"/>
          <w:b/>
          <w:bCs/>
          <w:sz w:val="24"/>
          <w:szCs w:val="24"/>
        </w:rPr>
        <w:t xml:space="preserve">. </w:t>
      </w:r>
      <w:r w:rsidRPr="00333154">
        <w:rPr>
          <w:rFonts w:ascii="Times New Roman" w:hAnsi="Times New Roman" w:cs="Times New Roman"/>
          <w:sz w:val="24"/>
          <w:szCs w:val="24"/>
        </w:rPr>
        <w:t xml:space="preserve">Draudžiamuoju įvykiu laikoma – Apdraustajam dėl Sveikatos sutrikimo (ūmios ligos, </w:t>
      </w:r>
      <w:r>
        <w:rPr>
          <w:rFonts w:ascii="Times New Roman" w:hAnsi="Times New Roman" w:cs="Times New Roman"/>
          <w:sz w:val="24"/>
          <w:szCs w:val="24"/>
        </w:rPr>
        <w:t xml:space="preserve">lėtinės ligos, </w:t>
      </w:r>
      <w:r w:rsidRPr="00333154">
        <w:rPr>
          <w:rFonts w:ascii="Times New Roman" w:hAnsi="Times New Roman" w:cs="Times New Roman"/>
          <w:sz w:val="24"/>
          <w:szCs w:val="24"/>
        </w:rPr>
        <w:t>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13C33A71" w14:textId="77777777" w:rsidR="007863EF" w:rsidRPr="00333154" w:rsidRDefault="007863EF" w:rsidP="007863EF">
      <w:pPr>
        <w:ind w:firstLine="567"/>
        <w:jc w:val="both"/>
        <w:rPr>
          <w:rFonts w:ascii="Times New Roman" w:hAnsi="Times New Roman" w:cs="Times New Roman"/>
          <w:sz w:val="24"/>
          <w:szCs w:val="24"/>
        </w:rPr>
      </w:pPr>
      <w:r w:rsidRPr="00333154">
        <w:rPr>
          <w:rFonts w:ascii="Times New Roman" w:hAnsi="Times New Roman" w:cs="Times New Roman"/>
          <w:sz w:val="24"/>
          <w:szCs w:val="24"/>
        </w:rPr>
        <w:t xml:space="preserve">4.1.1. šeimos gydytojo ar gydytojo specialisto konsultacijos (tame tarpe </w:t>
      </w:r>
      <w:r>
        <w:rPr>
          <w:rStyle w:val="Komentaronuoroda"/>
          <w:rFonts w:ascii="Times New Roman" w:hAnsi="Times New Roman" w:cs="Times New Roman"/>
          <w:sz w:val="24"/>
          <w:szCs w:val="24"/>
        </w:rPr>
        <w:t>f</w:t>
      </w:r>
      <w:r w:rsidRPr="00333154">
        <w:rPr>
          <w:rStyle w:val="Komentaronuoroda"/>
          <w:rFonts w:ascii="Times New Roman" w:hAnsi="Times New Roman" w:cs="Times New Roman"/>
          <w:sz w:val="24"/>
          <w:szCs w:val="24"/>
        </w:rPr>
        <w:t>izinės medicinos ir reabilitacijos gydytojo (FMR)</w:t>
      </w:r>
      <w:r>
        <w:rPr>
          <w:rFonts w:ascii="Times New Roman" w:hAnsi="Times New Roman" w:cs="Times New Roman"/>
          <w:sz w:val="24"/>
          <w:szCs w:val="24"/>
        </w:rPr>
        <w:t>,</w:t>
      </w:r>
      <w:r w:rsidRPr="00333154">
        <w:rPr>
          <w:rFonts w:ascii="Times New Roman" w:hAnsi="Times New Roman" w:cs="Times New Roman"/>
          <w:sz w:val="24"/>
          <w:szCs w:val="24"/>
        </w:rPr>
        <w:t xml:space="preserve"> sporto medicinos gydytojo</w:t>
      </w:r>
      <w:r>
        <w:rPr>
          <w:rFonts w:ascii="Times New Roman" w:hAnsi="Times New Roman" w:cs="Times New Roman"/>
          <w:sz w:val="24"/>
          <w:szCs w:val="24"/>
        </w:rPr>
        <w:t>, gydytojo dietologo</w:t>
      </w:r>
      <w:r w:rsidRPr="00333154">
        <w:rPr>
          <w:rFonts w:ascii="Times New Roman" w:hAnsi="Times New Roman" w:cs="Times New Roman"/>
          <w:sz w:val="24"/>
          <w:szCs w:val="24"/>
        </w:rPr>
        <w:t>), įskaitant nuotolines konsultacijas, šeimos gydytojų vizitai į namus. Kreipiantis į šeimos gydytoją, gydytojus specialistus siuntimas nereikalingas;</w:t>
      </w:r>
    </w:p>
    <w:p w14:paraId="43A5BC65" w14:textId="77777777" w:rsidR="007863EF" w:rsidRPr="003E76D9" w:rsidRDefault="007863EF" w:rsidP="007863EF">
      <w:pPr>
        <w:tabs>
          <w:tab w:val="left" w:pos="567"/>
        </w:tabs>
        <w:jc w:val="both"/>
        <w:rPr>
          <w:rFonts w:ascii="Times New Roman" w:hAnsi="Times New Roman" w:cs="Times New Roman"/>
          <w:strike/>
          <w:sz w:val="24"/>
          <w:szCs w:val="24"/>
        </w:rPr>
      </w:pPr>
      <w:r>
        <w:rPr>
          <w:rFonts w:ascii="Times New Roman" w:hAnsi="Times New Roman" w:cs="Times New Roman"/>
          <w:sz w:val="24"/>
          <w:szCs w:val="24"/>
        </w:rPr>
        <w:tab/>
      </w:r>
      <w:r w:rsidRPr="003E76D9">
        <w:rPr>
          <w:rFonts w:ascii="Times New Roman" w:hAnsi="Times New Roman" w:cs="Times New Roman"/>
          <w:sz w:val="24"/>
          <w:szCs w:val="24"/>
        </w:rPr>
        <w:t>4.1.2. gydytojo psichiatro, psichiatro-psichoterapeuto, medicinos psichologo, medicinos psichologo-psichoterapeuto konsultacijos ir jų atliekamas psichoterapinis gydymas, bet ne daugiau kaip 1</w:t>
      </w:r>
      <w:r>
        <w:rPr>
          <w:rFonts w:ascii="Times New Roman" w:hAnsi="Times New Roman" w:cs="Times New Roman"/>
          <w:sz w:val="24"/>
          <w:szCs w:val="24"/>
        </w:rPr>
        <w:t>5</w:t>
      </w:r>
      <w:r w:rsidRPr="003E76D9">
        <w:rPr>
          <w:rFonts w:ascii="Times New Roman" w:hAnsi="Times New Roman" w:cs="Times New Roman"/>
          <w:sz w:val="24"/>
          <w:szCs w:val="24"/>
        </w:rPr>
        <w:t xml:space="preserve"> (</w:t>
      </w:r>
      <w:r>
        <w:rPr>
          <w:rFonts w:ascii="Times New Roman" w:hAnsi="Times New Roman" w:cs="Times New Roman"/>
          <w:sz w:val="24"/>
          <w:szCs w:val="24"/>
        </w:rPr>
        <w:t>penkiolika</w:t>
      </w:r>
      <w:r w:rsidRPr="003E76D9">
        <w:rPr>
          <w:rFonts w:ascii="Times New Roman" w:hAnsi="Times New Roman" w:cs="Times New Roman"/>
          <w:sz w:val="24"/>
          <w:szCs w:val="24"/>
        </w:rPr>
        <w:t>) vizitų per 1 (vienus) Draudimo laikotarpio metus;</w:t>
      </w:r>
    </w:p>
    <w:p w14:paraId="48394323" w14:textId="77777777" w:rsidR="007863EF" w:rsidRPr="00F700C4" w:rsidRDefault="007863EF" w:rsidP="007863EF">
      <w:pPr>
        <w:ind w:firstLine="567"/>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4.1.3. </w:t>
      </w:r>
      <w:r w:rsidRPr="00F700C4">
        <w:rPr>
          <w:rFonts w:ascii="Times New Roman" w:hAnsi="Times New Roman" w:cs="Times New Roman"/>
          <w:color w:val="000000"/>
          <w:sz w:val="24"/>
          <w:szCs w:val="24"/>
        </w:rPr>
        <w:t>gydytojo paskirti diagnostiniai tyrimai:</w:t>
      </w:r>
    </w:p>
    <w:p w14:paraId="57D16463" w14:textId="77777777" w:rsidR="007863EF" w:rsidRPr="00F700C4" w:rsidRDefault="007863EF" w:rsidP="007863EF">
      <w:pPr>
        <w:ind w:firstLine="1296"/>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t>4.1.3.1. laboratoriniai</w:t>
      </w:r>
      <w:r w:rsidRPr="00F700C4">
        <w:rPr>
          <w:rFonts w:ascii="Times New Roman" w:hAnsi="Times New Roman" w:cs="Times New Roman"/>
          <w:b/>
          <w:color w:val="000000"/>
          <w:sz w:val="24"/>
          <w:szCs w:val="24"/>
        </w:rPr>
        <w:t xml:space="preserve">: </w:t>
      </w:r>
      <w:r w:rsidRPr="00F700C4">
        <w:rPr>
          <w:rFonts w:ascii="Times New Roman" w:hAnsi="Times New Roman" w:cs="Times New Roman"/>
          <w:color w:val="000000"/>
          <w:sz w:val="24"/>
          <w:szCs w:val="24"/>
        </w:rPr>
        <w:t>klinikiniai, biocheminiai citologiniai-histologiniai, imunofermentiniai, mikrobiologiniai-bakteriologiniai;</w:t>
      </w:r>
    </w:p>
    <w:p w14:paraId="17051F88" w14:textId="77777777" w:rsidR="007863EF" w:rsidRPr="00333154" w:rsidRDefault="007863EF" w:rsidP="007863EF">
      <w:pPr>
        <w:ind w:firstLine="1296"/>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t>4.1.3.2. instrumentiniai,</w:t>
      </w:r>
      <w:r w:rsidRPr="00333154">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funkciniai, radiologiniai: rentgenologiniai, ultragarsiniai, endoskopiniai, kompiuterinės tomografijos, branduolio magnetinio rezonanso ir kiti vaizdiniai tyrimai.</w:t>
      </w:r>
    </w:p>
    <w:p w14:paraId="3A9757A8" w14:textId="77777777" w:rsidR="007863EF" w:rsidRPr="00F700C4" w:rsidRDefault="007863EF" w:rsidP="007863EF">
      <w:pPr>
        <w:ind w:firstLine="1296"/>
        <w:jc w:val="both"/>
        <w:rPr>
          <w:rFonts w:ascii="Times New Roman" w:hAnsi="Times New Roman" w:cs="Times New Roman"/>
          <w:sz w:val="24"/>
          <w:szCs w:val="24"/>
        </w:rPr>
      </w:pPr>
      <w:r w:rsidRPr="00333154">
        <w:rPr>
          <w:rFonts w:ascii="Times New Roman" w:hAnsi="Times New Roman" w:cs="Times New Roman"/>
          <w:color w:val="000000"/>
          <w:sz w:val="24"/>
          <w:szCs w:val="24"/>
        </w:rPr>
        <w:t xml:space="preserve">4.1.3.3. </w:t>
      </w:r>
      <w:r w:rsidRPr="00333154">
        <w:rPr>
          <w:rFonts w:ascii="Times New Roman" w:hAnsi="Times New Roman" w:cs="Times New Roman"/>
          <w:sz w:val="24"/>
          <w:szCs w:val="24"/>
        </w:rPr>
        <w:t>kreipiantis į gydytojus tyrėjus specialistus (echoskopuotoją, klinikinį fiziologą, radiologą ir t.t.) siuntimas</w:t>
      </w:r>
      <w:r>
        <w:rPr>
          <w:rFonts w:ascii="Times New Roman" w:hAnsi="Times New Roman" w:cs="Times New Roman"/>
          <w:sz w:val="24"/>
          <w:szCs w:val="24"/>
        </w:rPr>
        <w:t xml:space="preserve">/ gydytojo paskyrimas </w:t>
      </w:r>
      <w:r w:rsidRPr="00333154">
        <w:rPr>
          <w:rFonts w:ascii="Times New Roman" w:hAnsi="Times New Roman" w:cs="Times New Roman"/>
          <w:sz w:val="24"/>
          <w:szCs w:val="24"/>
        </w:rPr>
        <w:t>būtinas</w:t>
      </w:r>
      <w:r>
        <w:rPr>
          <w:rFonts w:ascii="Times New Roman" w:hAnsi="Times New Roman" w:cs="Times New Roman"/>
          <w:sz w:val="24"/>
          <w:szCs w:val="24"/>
        </w:rPr>
        <w:t>;</w:t>
      </w:r>
    </w:p>
    <w:p w14:paraId="5B0AAB29" w14:textId="77777777" w:rsidR="007863EF" w:rsidRPr="00F700C4" w:rsidRDefault="007863EF" w:rsidP="007863EF">
      <w:pPr>
        <w:ind w:firstLine="567"/>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4.1.4. </w:t>
      </w:r>
      <w:r w:rsidRPr="00F700C4">
        <w:rPr>
          <w:rFonts w:ascii="Times New Roman" w:hAnsi="Times New Roman" w:cs="Times New Roman"/>
          <w:color w:val="000000"/>
          <w:sz w:val="24"/>
          <w:szCs w:val="24"/>
        </w:rPr>
        <w:t>slaugytojų paslaugos (išskyrus konsultacijas);</w:t>
      </w:r>
    </w:p>
    <w:p w14:paraId="435529A6" w14:textId="77777777" w:rsidR="007863EF" w:rsidRPr="00F700C4" w:rsidRDefault="007863EF" w:rsidP="007863EF">
      <w:pPr>
        <w:ind w:firstLine="567"/>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4.1.5. </w:t>
      </w:r>
      <w:r w:rsidRPr="00F700C4">
        <w:rPr>
          <w:rFonts w:ascii="Times New Roman" w:hAnsi="Times New Roman" w:cs="Times New Roman"/>
          <w:color w:val="000000"/>
          <w:sz w:val="24"/>
          <w:szCs w:val="24"/>
        </w:rPr>
        <w:t>Ambulatorinės chirurgijos paslaugos, išskyrus dermatologinių ir plastinių procedūrų profilio paslaug</w:t>
      </w:r>
      <w:r>
        <w:rPr>
          <w:rFonts w:ascii="Times New Roman" w:hAnsi="Times New Roman" w:cs="Times New Roman"/>
          <w:color w:val="000000"/>
          <w:sz w:val="24"/>
          <w:szCs w:val="24"/>
        </w:rPr>
        <w:t>a</w:t>
      </w:r>
      <w:r w:rsidRPr="00F700C4">
        <w:rPr>
          <w:rFonts w:ascii="Times New Roman" w:hAnsi="Times New Roman" w:cs="Times New Roman"/>
          <w:color w:val="000000"/>
          <w:sz w:val="24"/>
          <w:szCs w:val="24"/>
        </w:rPr>
        <w:t>s, odontologinių procedūrų profilio paslaug</w:t>
      </w:r>
      <w:r>
        <w:rPr>
          <w:rFonts w:ascii="Times New Roman" w:hAnsi="Times New Roman" w:cs="Times New Roman"/>
          <w:color w:val="000000"/>
          <w:sz w:val="24"/>
          <w:szCs w:val="24"/>
        </w:rPr>
        <w:t>a</w:t>
      </w:r>
      <w:r w:rsidRPr="00F700C4">
        <w:rPr>
          <w:rFonts w:ascii="Times New Roman" w:hAnsi="Times New Roman" w:cs="Times New Roman"/>
          <w:color w:val="000000"/>
          <w:sz w:val="24"/>
          <w:szCs w:val="24"/>
        </w:rPr>
        <w:t>s</w:t>
      </w:r>
      <w:r>
        <w:rPr>
          <w:rFonts w:ascii="Times New Roman" w:hAnsi="Times New Roman" w:cs="Times New Roman"/>
          <w:color w:val="000000"/>
          <w:sz w:val="24"/>
          <w:szCs w:val="24"/>
        </w:rPr>
        <w:t>,</w:t>
      </w:r>
      <w:r w:rsidRPr="00F700C4" w:rsidDel="00790447">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 xml:space="preserve">odos ir paodžio kraujagyslinių darinių ir kitų </w:t>
      </w:r>
      <w:r w:rsidRPr="004725C1">
        <w:rPr>
          <w:rFonts w:ascii="Times New Roman" w:hAnsi="Times New Roman" w:cs="Times New Roman"/>
          <w:color w:val="000000"/>
          <w:sz w:val="24"/>
          <w:szCs w:val="24"/>
        </w:rPr>
        <w:t xml:space="preserve">odos </w:t>
      </w:r>
      <w:r>
        <w:rPr>
          <w:rFonts w:ascii="Times New Roman" w:hAnsi="Times New Roman" w:cs="Times New Roman"/>
          <w:color w:val="000000"/>
          <w:sz w:val="24"/>
          <w:szCs w:val="24"/>
        </w:rPr>
        <w:t>ligų</w:t>
      </w:r>
      <w:r w:rsidRPr="00F700C4">
        <w:rPr>
          <w:rFonts w:ascii="Times New Roman" w:hAnsi="Times New Roman" w:cs="Times New Roman"/>
          <w:color w:val="000000"/>
          <w:sz w:val="24"/>
          <w:szCs w:val="24"/>
        </w:rPr>
        <w:t xml:space="preserve"> gydymo paslaugos;</w:t>
      </w:r>
    </w:p>
    <w:p w14:paraId="352B9268" w14:textId="77777777" w:rsidR="007863EF" w:rsidRPr="00F700C4" w:rsidRDefault="007863EF" w:rsidP="007863EF">
      <w:pPr>
        <w:pStyle w:val="Standard"/>
        <w:tabs>
          <w:tab w:val="left" w:pos="567"/>
        </w:tabs>
        <w:spacing w:line="276" w:lineRule="auto"/>
        <w:jc w:val="both"/>
        <w:rPr>
          <w:color w:val="000000"/>
          <w:lang w:val="lt-LT"/>
        </w:rPr>
      </w:pPr>
      <w:r>
        <w:rPr>
          <w:lang w:val="lt-LT"/>
        </w:rPr>
        <w:tab/>
      </w:r>
      <w:r w:rsidRPr="00F700C4">
        <w:rPr>
          <w:lang w:val="lt-LT"/>
        </w:rPr>
        <w:t xml:space="preserve">4.1.6. </w:t>
      </w:r>
      <w:r w:rsidRPr="00F700C4">
        <w:rPr>
          <w:color w:val="000000"/>
          <w:lang w:val="lt-LT"/>
        </w:rPr>
        <w:t>Dienos stacionaro paslaugos: diagnostiniai ištyrimai su anestezija, vaisto infuzijos procedūra esant okologiniams susirgimams,</w:t>
      </w:r>
      <w:r w:rsidRPr="00F700C4">
        <w:rPr>
          <w:lang w:val="lt-LT"/>
        </w:rPr>
        <w:t xml:space="preserve"> </w:t>
      </w:r>
      <w:r w:rsidRPr="00F700C4">
        <w:rPr>
          <w:color w:val="000000"/>
          <w:lang w:val="lt-LT"/>
        </w:rPr>
        <w:t>diagnostinės juosmeninės punkcijos procedūra,  botulino toksino procedūra esant kitoms degeneracinės pamatinių ganglijų ligoms, distonijoms, ekstrapiramidinim</w:t>
      </w:r>
      <w:r>
        <w:rPr>
          <w:color w:val="000000"/>
          <w:lang w:val="lt-LT"/>
        </w:rPr>
        <w:t>ė</w:t>
      </w:r>
      <w:r w:rsidRPr="00F700C4">
        <w:rPr>
          <w:color w:val="000000"/>
          <w:lang w:val="lt-LT"/>
        </w:rPr>
        <w:t>s judesių sutrikimams; bronchoskopijos procedūra, perstemplinė širdies echokardiografijos procedūra su anestezija, medikamentinė ir (ar) kardioversijos procedūra, dinaminio testo hipofizės funkcijai įvertinti procedūra;</w:t>
      </w:r>
    </w:p>
    <w:p w14:paraId="639C7619" w14:textId="77777777" w:rsidR="007863EF" w:rsidRPr="00F700C4" w:rsidRDefault="007863EF" w:rsidP="007863EF">
      <w:pPr>
        <w:pStyle w:val="Standard"/>
        <w:tabs>
          <w:tab w:val="left" w:pos="567"/>
          <w:tab w:val="left" w:pos="1276"/>
        </w:tabs>
        <w:spacing w:line="276" w:lineRule="auto"/>
        <w:jc w:val="both"/>
        <w:rPr>
          <w:iCs/>
          <w:color w:val="000000"/>
          <w:lang w:val="lt-LT"/>
        </w:rPr>
      </w:pPr>
      <w:r>
        <w:rPr>
          <w:color w:val="000000"/>
          <w:lang w:val="lt-LT"/>
        </w:rPr>
        <w:tab/>
      </w:r>
      <w:r w:rsidRPr="00F700C4">
        <w:rPr>
          <w:color w:val="000000"/>
          <w:lang w:val="lt-LT"/>
        </w:rPr>
        <w:t xml:space="preserve">4.1.7. </w:t>
      </w:r>
      <w:r w:rsidRPr="00F700C4">
        <w:rPr>
          <w:iCs/>
          <w:color w:val="000000"/>
          <w:lang w:val="lt-LT"/>
        </w:rPr>
        <w:t>Dienos chirurgijos paslaugos</w:t>
      </w:r>
      <w:r w:rsidRPr="00F700C4">
        <w:rPr>
          <w:color w:val="000000"/>
          <w:lang w:val="lt-LT"/>
        </w:rPr>
        <w:t xml:space="preserve"> (išskyrus Dienos chirurgijos Dermatologinių ir plastinių procedūrų profilio paslaug</w:t>
      </w:r>
      <w:r>
        <w:rPr>
          <w:color w:val="000000"/>
          <w:lang w:val="lt-LT"/>
        </w:rPr>
        <w:t>a</w:t>
      </w:r>
      <w:r w:rsidRPr="00F700C4">
        <w:rPr>
          <w:color w:val="000000"/>
          <w:lang w:val="lt-LT"/>
        </w:rPr>
        <w:t>s, Odontologinių procedūrų profilio paslaug</w:t>
      </w:r>
      <w:r>
        <w:rPr>
          <w:color w:val="000000"/>
          <w:lang w:val="lt-LT"/>
        </w:rPr>
        <w:t>a</w:t>
      </w:r>
      <w:r w:rsidRPr="00F700C4">
        <w:rPr>
          <w:color w:val="000000"/>
          <w:lang w:val="lt-LT"/>
        </w:rPr>
        <w:t xml:space="preserve">s) </w:t>
      </w:r>
      <w:r w:rsidRPr="00F700C4">
        <w:rPr>
          <w:iCs/>
          <w:color w:val="000000"/>
          <w:lang w:val="lt-LT"/>
        </w:rPr>
        <w:t xml:space="preserve">ir jos metu suteiktos sveikatos priežiūros paslaugos: medicinos priemonės, anestezijos paslaugos, slaugos paslaugos palatoje, lovadieniai, vaistai. </w:t>
      </w:r>
      <w:r w:rsidRPr="00F700C4">
        <w:rPr>
          <w:lang w:val="lt-LT"/>
        </w:rPr>
        <w:t xml:space="preserve"> Dienos chirurgijos paslaugos apmokamos nepriklausomai ar yra taikomas privalomojo sveikatos draudimo fondo kompensavimas;</w:t>
      </w:r>
      <w:r w:rsidRPr="00F700C4">
        <w:rPr>
          <w:iCs/>
          <w:color w:val="000000"/>
          <w:lang w:val="lt-LT"/>
        </w:rPr>
        <w:t xml:space="preserve"> </w:t>
      </w:r>
    </w:p>
    <w:p w14:paraId="046B8084" w14:textId="77777777" w:rsidR="007863EF" w:rsidRPr="00F700C4" w:rsidRDefault="007863EF" w:rsidP="007863EF">
      <w:pPr>
        <w:pStyle w:val="Standard"/>
        <w:tabs>
          <w:tab w:val="left" w:pos="567"/>
        </w:tabs>
        <w:spacing w:line="276" w:lineRule="auto"/>
        <w:jc w:val="both"/>
        <w:rPr>
          <w:iCs/>
          <w:color w:val="000000"/>
          <w:lang w:val="lt-LT"/>
        </w:rPr>
      </w:pPr>
      <w:r>
        <w:rPr>
          <w:iCs/>
          <w:color w:val="000000"/>
          <w:lang w:val="lt-LT"/>
        </w:rPr>
        <w:tab/>
      </w:r>
      <w:r w:rsidRPr="00F700C4">
        <w:rPr>
          <w:iCs/>
          <w:color w:val="000000"/>
          <w:lang w:val="lt-LT"/>
        </w:rPr>
        <w:t>4.1.8. taip pat kompensuojamos paslaugos (aukščiau išvardintų – Draudžiamųjų įvykių aprašymas apimtyje)</w:t>
      </w:r>
    </w:p>
    <w:p w14:paraId="2B2DFCDB" w14:textId="77777777" w:rsidR="007863EF" w:rsidRPr="00F700C4" w:rsidRDefault="007863EF" w:rsidP="007863EF">
      <w:pPr>
        <w:pStyle w:val="Standard"/>
        <w:tabs>
          <w:tab w:val="left" w:pos="1276"/>
        </w:tabs>
        <w:spacing w:line="276" w:lineRule="auto"/>
        <w:jc w:val="both"/>
        <w:rPr>
          <w:lang w:val="lt-LT"/>
        </w:rPr>
      </w:pPr>
      <w:r>
        <w:rPr>
          <w:iCs/>
          <w:color w:val="000000"/>
          <w:lang w:val="lt-LT"/>
        </w:rPr>
        <w:tab/>
      </w:r>
      <w:r w:rsidRPr="00F700C4">
        <w:rPr>
          <w:iCs/>
          <w:color w:val="000000"/>
          <w:lang w:val="lt-LT"/>
        </w:rPr>
        <w:t xml:space="preserve">4.1.8.1. </w:t>
      </w:r>
      <w:r w:rsidRPr="00F700C4">
        <w:rPr>
          <w:lang w:val="lt-LT"/>
        </w:rPr>
        <w:t>atipinių/dislpazinių apgamų (kai pakitimai fiksuoti gydytojo dermatologo konsultacijos metu, naudojant siaskopą) diagnostika bei chirurginis gydymas esant pagrįstoms medicininėms indikacijoms, užfiksuotoms medicininiuose dokumentuose;</w:t>
      </w:r>
    </w:p>
    <w:p w14:paraId="1E4A1A2E" w14:textId="77777777" w:rsidR="007863EF" w:rsidRPr="00F700C4" w:rsidRDefault="007863EF" w:rsidP="007863EF">
      <w:pPr>
        <w:pStyle w:val="Standard"/>
        <w:tabs>
          <w:tab w:val="left" w:pos="1276"/>
        </w:tabs>
        <w:spacing w:line="276" w:lineRule="auto"/>
        <w:jc w:val="both"/>
        <w:rPr>
          <w:lang w:val="lt-LT"/>
        </w:rPr>
      </w:pPr>
      <w:r>
        <w:rPr>
          <w:lang w:val="lt-LT"/>
        </w:rPr>
        <w:tab/>
      </w:r>
      <w:r w:rsidRPr="00F700C4">
        <w:rPr>
          <w:lang w:val="lt-LT"/>
        </w:rPr>
        <w:t>4.1.8.2. gerybinių vidaus organų navikų diagnostika ir chirurginis gydymas;</w:t>
      </w:r>
    </w:p>
    <w:p w14:paraId="1BDB082B" w14:textId="77777777" w:rsidR="007863EF" w:rsidRPr="00333154" w:rsidRDefault="007863EF" w:rsidP="007863EF">
      <w:pPr>
        <w:ind w:firstLine="1296"/>
        <w:jc w:val="both"/>
        <w:rPr>
          <w:rFonts w:ascii="Times New Roman" w:hAnsi="Times New Roman" w:cs="Times New Roman"/>
          <w:sz w:val="24"/>
          <w:szCs w:val="24"/>
        </w:rPr>
      </w:pPr>
      <w:r w:rsidRPr="00333154">
        <w:rPr>
          <w:rFonts w:ascii="Times New Roman" w:hAnsi="Times New Roman" w:cs="Times New Roman"/>
          <w:sz w:val="24"/>
          <w:szCs w:val="24"/>
        </w:rPr>
        <w:t xml:space="preserve">4.1.8.3. </w:t>
      </w:r>
      <w:r w:rsidRPr="00ED6AFA">
        <w:rPr>
          <w:rFonts w:ascii="Times New Roman" w:hAnsi="Times New Roman" w:cs="Times New Roman"/>
          <w:sz w:val="24"/>
          <w:szCs w:val="24"/>
        </w:rPr>
        <w:t xml:space="preserve">kojų </w:t>
      </w:r>
      <w:r w:rsidRPr="00333154">
        <w:rPr>
          <w:rFonts w:ascii="Times New Roman" w:hAnsi="Times New Roman" w:cs="Times New Roman"/>
          <w:sz w:val="24"/>
          <w:szCs w:val="24"/>
        </w:rPr>
        <w:t>venų varikozės diagnostika ir gydymas (</w:t>
      </w:r>
      <w:r w:rsidRPr="00ED6AFA">
        <w:rPr>
          <w:rFonts w:ascii="Times New Roman" w:hAnsi="Times New Roman" w:cs="Times New Roman"/>
          <w:sz w:val="24"/>
          <w:szCs w:val="24"/>
        </w:rPr>
        <w:t>chirurgini</w:t>
      </w:r>
      <w:r>
        <w:rPr>
          <w:rFonts w:ascii="Times New Roman" w:hAnsi="Times New Roman" w:cs="Times New Roman"/>
          <w:sz w:val="24"/>
          <w:szCs w:val="24"/>
        </w:rPr>
        <w:t>s</w:t>
      </w:r>
      <w:r w:rsidRPr="00ED6AFA">
        <w:rPr>
          <w:rFonts w:ascii="Times New Roman" w:hAnsi="Times New Roman" w:cs="Times New Roman"/>
          <w:sz w:val="24"/>
          <w:szCs w:val="24"/>
        </w:rPr>
        <w:t xml:space="preserve"> ar lazeri</w:t>
      </w:r>
      <w:r>
        <w:rPr>
          <w:rFonts w:ascii="Times New Roman" w:hAnsi="Times New Roman" w:cs="Times New Roman"/>
          <w:sz w:val="24"/>
          <w:szCs w:val="24"/>
        </w:rPr>
        <w:t>s</w:t>
      </w:r>
      <w:r w:rsidRPr="00ED6AFA">
        <w:rPr>
          <w:rFonts w:ascii="Times New Roman" w:hAnsi="Times New Roman" w:cs="Times New Roman"/>
          <w:sz w:val="24"/>
          <w:szCs w:val="24"/>
        </w:rPr>
        <w:t>)</w:t>
      </w:r>
      <w:r w:rsidRPr="00333154">
        <w:rPr>
          <w:rFonts w:ascii="Times New Roman" w:hAnsi="Times New Roman" w:cs="Times New Roman"/>
          <w:sz w:val="24"/>
          <w:szCs w:val="24"/>
        </w:rPr>
        <w:t>, įskaitant skleroterapijos gydymą,</w:t>
      </w:r>
      <w:r w:rsidRPr="00ED6AFA">
        <w:rPr>
          <w:rFonts w:ascii="Times New Roman" w:hAnsi="Times New Roman" w:cs="Times New Roman"/>
          <w:sz w:val="24"/>
          <w:szCs w:val="24"/>
        </w:rPr>
        <w:t xml:space="preserve"> </w:t>
      </w:r>
      <w:r w:rsidRPr="00333154">
        <w:rPr>
          <w:rFonts w:ascii="Times New Roman" w:hAnsi="Times New Roman" w:cs="Times New Roman"/>
          <w:sz w:val="24"/>
          <w:szCs w:val="24"/>
        </w:rPr>
        <w:t>esant medicininėms indikacijoms. Kojų venų operacija apmokama nepriklausomai nuo ligos sunkumo laipsnio;</w:t>
      </w:r>
    </w:p>
    <w:p w14:paraId="3CD5089A" w14:textId="77777777" w:rsidR="007863EF" w:rsidRPr="00333154" w:rsidRDefault="007863EF" w:rsidP="007863EF">
      <w:pPr>
        <w:ind w:firstLine="1296"/>
        <w:jc w:val="both"/>
        <w:rPr>
          <w:rFonts w:ascii="Times New Roman" w:hAnsi="Times New Roman" w:cs="Times New Roman"/>
          <w:sz w:val="24"/>
          <w:szCs w:val="24"/>
        </w:rPr>
      </w:pPr>
      <w:r w:rsidRPr="00333154">
        <w:rPr>
          <w:rFonts w:ascii="Times New Roman" w:hAnsi="Times New Roman" w:cs="Times New Roman"/>
          <w:sz w:val="24"/>
          <w:szCs w:val="24"/>
        </w:rPr>
        <w:t>4.1.8.4. pėdos kaulų, raiščių, sausgyslių, sąnarių bei raumenų diagnostika ir gydymas (įskaitant traumos sukeltus sužalojimus);</w:t>
      </w:r>
    </w:p>
    <w:p w14:paraId="53B7D183" w14:textId="77777777" w:rsidR="007863EF" w:rsidRPr="00333154" w:rsidRDefault="007863EF" w:rsidP="007863EF">
      <w:pPr>
        <w:ind w:firstLine="1296"/>
        <w:jc w:val="both"/>
        <w:rPr>
          <w:rFonts w:ascii="Times New Roman" w:hAnsi="Times New Roman" w:cs="Times New Roman"/>
          <w:bCs/>
          <w:sz w:val="24"/>
          <w:szCs w:val="24"/>
        </w:rPr>
      </w:pPr>
      <w:r w:rsidRPr="00333154">
        <w:rPr>
          <w:rFonts w:ascii="Times New Roman" w:hAnsi="Times New Roman" w:cs="Times New Roman"/>
          <w:sz w:val="24"/>
          <w:szCs w:val="24"/>
        </w:rPr>
        <w:t xml:space="preserve">4.1.8.5. alergenų (taip pat ir įkvepiamų, maisto) tyrimai (išskyrus maisto netoleravimo testus), </w:t>
      </w:r>
      <w:r w:rsidRPr="00333154">
        <w:rPr>
          <w:rFonts w:ascii="Times New Roman" w:hAnsi="Times New Roman" w:cs="Times New Roman"/>
          <w:bCs/>
          <w:sz w:val="24"/>
          <w:szCs w:val="24"/>
        </w:rPr>
        <w:t>specifinių imunoglobulino E įvairiems alergenams nustatymas;</w:t>
      </w:r>
    </w:p>
    <w:p w14:paraId="4DED7910" w14:textId="77777777" w:rsidR="007863EF" w:rsidRPr="00333154" w:rsidRDefault="007863EF" w:rsidP="007863EF">
      <w:pPr>
        <w:ind w:firstLine="1296"/>
        <w:jc w:val="both"/>
        <w:rPr>
          <w:rFonts w:ascii="Times New Roman" w:hAnsi="Times New Roman" w:cs="Times New Roman"/>
          <w:sz w:val="24"/>
          <w:szCs w:val="24"/>
        </w:rPr>
      </w:pPr>
      <w:r w:rsidRPr="00333154">
        <w:rPr>
          <w:rFonts w:ascii="Times New Roman" w:hAnsi="Times New Roman" w:cs="Times New Roman"/>
          <w:bCs/>
          <w:sz w:val="24"/>
          <w:szCs w:val="24"/>
        </w:rPr>
        <w:t xml:space="preserve">4.1.8.6. </w:t>
      </w:r>
      <w:r w:rsidRPr="00333154">
        <w:rPr>
          <w:rFonts w:ascii="Times New Roman" w:hAnsi="Times New Roman" w:cs="Times New Roman"/>
          <w:sz w:val="24"/>
          <w:szCs w:val="24"/>
        </w:rPr>
        <w:t>lytinių hormonų tyrimai, išskyrus atvejus dėl nevaisingumo nustatymo ir potencijos sutrikimų;</w:t>
      </w:r>
    </w:p>
    <w:p w14:paraId="2A4A38ED" w14:textId="77777777" w:rsidR="007863EF" w:rsidRPr="00333154" w:rsidRDefault="007863EF" w:rsidP="007863EF">
      <w:pPr>
        <w:ind w:firstLine="1296"/>
        <w:jc w:val="both"/>
        <w:rPr>
          <w:rFonts w:ascii="Times New Roman" w:hAnsi="Times New Roman" w:cs="Times New Roman"/>
          <w:sz w:val="24"/>
          <w:szCs w:val="24"/>
        </w:rPr>
      </w:pPr>
      <w:r w:rsidRPr="00333154">
        <w:rPr>
          <w:rFonts w:ascii="Times New Roman" w:hAnsi="Times New Roman" w:cs="Times New Roman"/>
          <w:sz w:val="24"/>
          <w:szCs w:val="24"/>
        </w:rPr>
        <w:t>4.1.8.7. akių vokų operacijos</w:t>
      </w:r>
      <w:r>
        <w:rPr>
          <w:rFonts w:ascii="Times New Roman" w:hAnsi="Times New Roman" w:cs="Times New Roman"/>
          <w:sz w:val="24"/>
          <w:szCs w:val="24"/>
        </w:rPr>
        <w:t>, kurias atlieka gydytojas oftalmologas,</w:t>
      </w:r>
      <w:r w:rsidRPr="00333154">
        <w:rPr>
          <w:rFonts w:ascii="Times New Roman" w:hAnsi="Times New Roman" w:cs="Times New Roman"/>
          <w:sz w:val="24"/>
          <w:szCs w:val="24"/>
        </w:rPr>
        <w:t xml:space="preserve"> esant vokų ptozei, kai </w:t>
      </w:r>
      <w:r>
        <w:rPr>
          <w:rFonts w:ascii="Times New Roman" w:hAnsi="Times New Roman" w:cs="Times New Roman"/>
          <w:sz w:val="24"/>
          <w:szCs w:val="24"/>
        </w:rPr>
        <w:t xml:space="preserve">diagnozė patvirtinama kompiuterinės perimetrijos duomenimis ir </w:t>
      </w:r>
      <w:r w:rsidRPr="00333154">
        <w:rPr>
          <w:rFonts w:ascii="Times New Roman" w:hAnsi="Times New Roman" w:cs="Times New Roman"/>
          <w:sz w:val="24"/>
          <w:szCs w:val="24"/>
        </w:rPr>
        <w:t>vokas uždengia daugiau nei pusę vyzdžio;</w:t>
      </w:r>
    </w:p>
    <w:p w14:paraId="7C7694F7" w14:textId="77777777" w:rsidR="007863EF" w:rsidRPr="00333154" w:rsidRDefault="007863EF" w:rsidP="007863EF">
      <w:pPr>
        <w:ind w:firstLine="1296"/>
        <w:jc w:val="both"/>
        <w:rPr>
          <w:rFonts w:ascii="Times New Roman" w:hAnsi="Times New Roman" w:cs="Times New Roman"/>
          <w:sz w:val="24"/>
          <w:szCs w:val="24"/>
        </w:rPr>
      </w:pPr>
      <w:r w:rsidRPr="00333154">
        <w:rPr>
          <w:rFonts w:ascii="Times New Roman" w:hAnsi="Times New Roman" w:cs="Times New Roman"/>
          <w:sz w:val="24"/>
          <w:szCs w:val="24"/>
        </w:rPr>
        <w:t>4.1.8.8. onkologinių ligų diagnostika ir gydymas (terapinis, chirurginis, spindulinis, chemoterapinis), įskaitant vėžio žymenų tyrimus;</w:t>
      </w:r>
    </w:p>
    <w:p w14:paraId="6C3DC2C3" w14:textId="77777777" w:rsidR="007863EF" w:rsidRPr="00333154" w:rsidRDefault="007863EF" w:rsidP="007863EF">
      <w:pPr>
        <w:ind w:firstLine="1296"/>
        <w:jc w:val="both"/>
        <w:rPr>
          <w:rFonts w:ascii="Times New Roman" w:hAnsi="Times New Roman" w:cs="Times New Roman"/>
          <w:sz w:val="24"/>
          <w:szCs w:val="24"/>
        </w:rPr>
      </w:pPr>
      <w:r w:rsidRPr="00333154">
        <w:rPr>
          <w:rFonts w:ascii="Times New Roman" w:hAnsi="Times New Roman" w:cs="Times New Roman"/>
          <w:sz w:val="24"/>
          <w:szCs w:val="24"/>
        </w:rPr>
        <w:t>4.1.8.9. lėtinių degeneracinių ligų diagnostika;</w:t>
      </w:r>
    </w:p>
    <w:p w14:paraId="18659692" w14:textId="77777777" w:rsidR="007863EF" w:rsidRPr="00333154" w:rsidRDefault="007863EF" w:rsidP="007863EF">
      <w:pPr>
        <w:ind w:firstLine="1296"/>
        <w:jc w:val="both"/>
        <w:rPr>
          <w:rFonts w:ascii="Times New Roman" w:hAnsi="Times New Roman" w:cs="Times New Roman"/>
          <w:sz w:val="24"/>
          <w:szCs w:val="24"/>
        </w:rPr>
      </w:pPr>
      <w:r w:rsidRPr="00333154">
        <w:rPr>
          <w:rFonts w:ascii="Times New Roman" w:hAnsi="Times New Roman" w:cs="Times New Roman"/>
          <w:sz w:val="24"/>
          <w:szCs w:val="24"/>
        </w:rPr>
        <w:t>4.1.8.10. sisteminių ir autoimuninių ligų diagnostika ir gydymas;</w:t>
      </w:r>
    </w:p>
    <w:p w14:paraId="0C4E2FE4" w14:textId="77777777" w:rsidR="007863EF" w:rsidRPr="00333154" w:rsidRDefault="007863EF" w:rsidP="007863EF">
      <w:pPr>
        <w:ind w:firstLine="1296"/>
        <w:jc w:val="both"/>
        <w:rPr>
          <w:rFonts w:ascii="Times New Roman" w:hAnsi="Times New Roman" w:cs="Times New Roman"/>
          <w:sz w:val="24"/>
          <w:szCs w:val="24"/>
        </w:rPr>
      </w:pPr>
      <w:r w:rsidRPr="00333154">
        <w:rPr>
          <w:rFonts w:ascii="Times New Roman" w:hAnsi="Times New Roman" w:cs="Times New Roman"/>
          <w:sz w:val="24"/>
          <w:szCs w:val="24"/>
        </w:rPr>
        <w:t>4.1.8.11. endokrininių ligų (skydliaukės ir kt.) diagnostika ir gydymas;</w:t>
      </w:r>
    </w:p>
    <w:p w14:paraId="2E8FF0EE" w14:textId="77777777" w:rsidR="007863EF" w:rsidRPr="00333154" w:rsidRDefault="007863EF" w:rsidP="007863EF">
      <w:pPr>
        <w:ind w:firstLine="1296"/>
        <w:jc w:val="both"/>
        <w:rPr>
          <w:rFonts w:ascii="Times New Roman" w:hAnsi="Times New Roman" w:cs="Times New Roman"/>
          <w:sz w:val="24"/>
          <w:szCs w:val="24"/>
        </w:rPr>
      </w:pPr>
      <w:r w:rsidRPr="00333154">
        <w:rPr>
          <w:rFonts w:ascii="Times New Roman" w:hAnsi="Times New Roman" w:cs="Times New Roman"/>
          <w:sz w:val="24"/>
          <w:szCs w:val="24"/>
        </w:rPr>
        <w:t>4.1.8.12. nagų grybelio diagnostika;</w:t>
      </w:r>
    </w:p>
    <w:p w14:paraId="631AAFA7" w14:textId="77777777" w:rsidR="007863EF" w:rsidRPr="00333154" w:rsidRDefault="007863EF" w:rsidP="007863EF">
      <w:pPr>
        <w:ind w:firstLine="1296"/>
        <w:jc w:val="both"/>
        <w:rPr>
          <w:rFonts w:ascii="Times New Roman" w:hAnsi="Times New Roman" w:cs="Times New Roman"/>
          <w:sz w:val="24"/>
          <w:szCs w:val="24"/>
        </w:rPr>
      </w:pPr>
      <w:r w:rsidRPr="00333154">
        <w:rPr>
          <w:rFonts w:ascii="Times New Roman" w:hAnsi="Times New Roman" w:cs="Times New Roman"/>
          <w:sz w:val="24"/>
          <w:szCs w:val="24"/>
        </w:rPr>
        <w:t>4.1.8.13. sveikatos sutrikimų, kurie atsirado dėl epidemijos ar pandemijos, diagnostika;</w:t>
      </w:r>
    </w:p>
    <w:p w14:paraId="11D187AA" w14:textId="77777777" w:rsidR="007863EF" w:rsidRPr="00F700C4" w:rsidRDefault="007863EF" w:rsidP="007863EF">
      <w:pPr>
        <w:pStyle w:val="Standard"/>
        <w:tabs>
          <w:tab w:val="left" w:pos="1276"/>
        </w:tabs>
        <w:spacing w:line="276" w:lineRule="auto"/>
        <w:jc w:val="both"/>
        <w:rPr>
          <w:lang w:val="lt-LT"/>
        </w:rPr>
      </w:pPr>
      <w:r>
        <w:rPr>
          <w:iCs/>
          <w:color w:val="000000"/>
          <w:lang w:val="lt-LT"/>
        </w:rPr>
        <w:tab/>
      </w:r>
      <w:r w:rsidRPr="00F700C4">
        <w:rPr>
          <w:iCs/>
          <w:color w:val="000000"/>
          <w:lang w:val="lt-LT"/>
        </w:rPr>
        <w:t xml:space="preserve">4.1.8.14. </w:t>
      </w:r>
      <w:r w:rsidRPr="00F700C4">
        <w:rPr>
          <w:lang w:val="lt-LT"/>
        </w:rPr>
        <w:t>jeigu profilaktinių patikrinimų metu nustatomi sveikatos sutrikimai ar jų indikacijos, apmokama jų tolimesnė diagnostika ir gydymas;</w:t>
      </w:r>
    </w:p>
    <w:p w14:paraId="2E4E511C" w14:textId="77777777" w:rsidR="007863EF" w:rsidRPr="00F700C4" w:rsidRDefault="007863EF" w:rsidP="007863EF">
      <w:pPr>
        <w:pStyle w:val="Standard"/>
        <w:tabs>
          <w:tab w:val="left" w:pos="1276"/>
        </w:tabs>
        <w:spacing w:line="276" w:lineRule="auto"/>
        <w:jc w:val="both"/>
        <w:rPr>
          <w:iCs/>
          <w:color w:val="000000"/>
          <w:lang w:val="lt-LT"/>
        </w:rPr>
      </w:pPr>
      <w:r>
        <w:rPr>
          <w:lang w:val="lt-LT"/>
        </w:rPr>
        <w:tab/>
      </w:r>
      <w:r w:rsidRPr="00F700C4">
        <w:rPr>
          <w:lang w:val="lt-LT"/>
        </w:rPr>
        <w:t xml:space="preserve">4.1.8.15. diagnozuotos ligos, pooperacinės būklės, taip pat ir lėtinės ligos būklės stebėjimas, kurį nustatytu periodiškumu vykdo gydytojas specialistas, pagal poreikį skirdamas tyrimus ir gydymą; </w:t>
      </w:r>
    </w:p>
    <w:p w14:paraId="0D8A7C89" w14:textId="77777777" w:rsidR="007863EF" w:rsidRPr="00F700C4" w:rsidRDefault="007863EF" w:rsidP="007863EF">
      <w:pPr>
        <w:pStyle w:val="Standard"/>
        <w:tabs>
          <w:tab w:val="left" w:pos="1276"/>
        </w:tabs>
        <w:spacing w:line="276" w:lineRule="auto"/>
        <w:jc w:val="both"/>
        <w:rPr>
          <w:lang w:val="lt-LT"/>
        </w:rPr>
      </w:pPr>
      <w:r>
        <w:rPr>
          <w:iCs/>
          <w:color w:val="000000"/>
          <w:lang w:val="lt-LT"/>
        </w:rPr>
        <w:tab/>
      </w:r>
      <w:r w:rsidRPr="00F700C4">
        <w:rPr>
          <w:iCs/>
          <w:color w:val="000000"/>
          <w:lang w:val="lt-LT"/>
        </w:rPr>
        <w:t xml:space="preserve">4.1.8.16. </w:t>
      </w:r>
      <w:r w:rsidRPr="00F700C4">
        <w:rPr>
          <w:lang w:val="lt-LT"/>
        </w:rPr>
        <w:t>išlaidos dėl konsultacijos/apžiūros metu gydytojo konstatuotų papildomų Apdraustojo sveikatos pokyčių ar kitų susirgimų, kurie yra nesusiję su pagrindiniu sveikatos sutrikimu, dėl kurio kreipėsi Apdraustasis;</w:t>
      </w:r>
    </w:p>
    <w:p w14:paraId="14D853B0" w14:textId="77777777" w:rsidR="007863EF" w:rsidRPr="00F700C4" w:rsidRDefault="007863EF" w:rsidP="007863EF">
      <w:pPr>
        <w:pStyle w:val="Standard"/>
        <w:tabs>
          <w:tab w:val="left" w:pos="1276"/>
        </w:tabs>
        <w:spacing w:line="276" w:lineRule="auto"/>
        <w:jc w:val="both"/>
        <w:rPr>
          <w:lang w:val="lt-LT"/>
        </w:rPr>
      </w:pPr>
      <w:r>
        <w:rPr>
          <w:lang w:val="lt-LT"/>
        </w:rPr>
        <w:tab/>
      </w:r>
      <w:r w:rsidRPr="00F700C4">
        <w:rPr>
          <w:lang w:val="lt-LT"/>
        </w:rPr>
        <w:t>4.1.8.17. ambulatorinio gydymo paslaugos taip pat atlyginamos, jeigu Apdraustasis kreipėsi su nusiskundimu, tačiau susirgimas nebuvo nustatytas arba gydytojo mediciniškai pagrįsti tyrimai buvo be pakitimų;</w:t>
      </w:r>
    </w:p>
    <w:p w14:paraId="4A0F3817" w14:textId="77777777" w:rsidR="007863EF" w:rsidRPr="00F700C4" w:rsidRDefault="007863EF" w:rsidP="007863EF">
      <w:pPr>
        <w:pStyle w:val="Standard"/>
        <w:tabs>
          <w:tab w:val="left" w:pos="1276"/>
        </w:tabs>
        <w:spacing w:line="276" w:lineRule="auto"/>
        <w:jc w:val="both"/>
        <w:rPr>
          <w:lang w:val="lt-LT"/>
        </w:rPr>
      </w:pPr>
      <w:r>
        <w:rPr>
          <w:iCs/>
          <w:color w:val="000000"/>
          <w:lang w:val="lt-LT"/>
        </w:rPr>
        <w:tab/>
      </w:r>
      <w:r w:rsidRPr="00F700C4">
        <w:rPr>
          <w:iCs/>
          <w:color w:val="000000"/>
          <w:lang w:val="lt-LT"/>
        </w:rPr>
        <w:t xml:space="preserve">4.1.8.18. </w:t>
      </w:r>
      <w:r w:rsidRPr="00F700C4">
        <w:rPr>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44E7AA30" w14:textId="77777777" w:rsidR="007863EF" w:rsidRPr="00F700C4" w:rsidRDefault="007863EF" w:rsidP="007863EF">
      <w:pPr>
        <w:pStyle w:val="Standard"/>
        <w:tabs>
          <w:tab w:val="left" w:pos="1276"/>
        </w:tabs>
        <w:spacing w:line="276" w:lineRule="auto"/>
        <w:jc w:val="both"/>
        <w:rPr>
          <w:lang w:val="lt-LT"/>
        </w:rPr>
      </w:pPr>
      <w:r>
        <w:rPr>
          <w:lang w:val="lt-LT"/>
        </w:rPr>
        <w:tab/>
      </w:r>
      <w:r w:rsidRPr="00F700C4">
        <w:rPr>
          <w:lang w:val="lt-LT"/>
        </w:rPr>
        <w:t>4.1.8.19. ambulatorinės paslaugos, tame tarpe ir kompiuterinės tomografijos, magnetinio rezonanso, pozitronų emisijos tomografijos tyrimai, kompensuojami nepriklausomai ar yra taikomas privalomojo sveikatos draudimo fondo kompensavimas.</w:t>
      </w:r>
    </w:p>
    <w:p w14:paraId="0678D97E" w14:textId="77777777" w:rsidR="007863EF" w:rsidRPr="00E67DCE" w:rsidRDefault="007863EF" w:rsidP="007863EF">
      <w:pPr>
        <w:pStyle w:val="Standard"/>
        <w:spacing w:line="276" w:lineRule="auto"/>
        <w:ind w:firstLine="1296"/>
      </w:pPr>
      <w:r w:rsidRPr="00F700C4">
        <w:rPr>
          <w:lang w:val="lt-LT"/>
        </w:rPr>
        <w:t>4.1.8.20. jeigu Draudiko standartinės taisyklės numato papildomų  ambulatorinių paslaugų apmokėjimą, tos paslaugos turi būti apmokamos ir šios sutarties apdraustiesiems.</w:t>
      </w:r>
    </w:p>
    <w:p w14:paraId="653C7962" w14:textId="77777777" w:rsidR="007863EF" w:rsidRPr="00E67DCE" w:rsidRDefault="007863EF" w:rsidP="007863EF">
      <w:pPr>
        <w:tabs>
          <w:tab w:val="left" w:pos="1134"/>
          <w:tab w:val="left" w:pos="1560"/>
        </w:tabs>
        <w:contextualSpacing/>
        <w:jc w:val="both"/>
        <w:rPr>
          <w:rFonts w:ascii="Times New Roman" w:hAnsi="Times New Roman" w:cs="Times New Roman"/>
          <w:sz w:val="24"/>
          <w:szCs w:val="24"/>
        </w:rPr>
      </w:pPr>
    </w:p>
    <w:p w14:paraId="5C0990CC" w14:textId="77777777" w:rsidR="007863EF" w:rsidRPr="00DE10BB" w:rsidRDefault="007863EF" w:rsidP="007863EF">
      <w:pPr>
        <w:tabs>
          <w:tab w:val="left" w:pos="709"/>
        </w:tabs>
        <w:jc w:val="both"/>
        <w:rPr>
          <w:rFonts w:ascii="Times New Roman" w:hAnsi="Times New Roman" w:cs="Times New Roman"/>
          <w:b/>
          <w:bCs/>
          <w:sz w:val="24"/>
          <w:szCs w:val="24"/>
        </w:rPr>
      </w:pPr>
      <w:r w:rsidRPr="00DE10BB">
        <w:rPr>
          <w:rFonts w:ascii="Times New Roman" w:hAnsi="Times New Roman" w:cs="Times New Roman"/>
          <w:b/>
          <w:sz w:val="24"/>
          <w:szCs w:val="24"/>
        </w:rPr>
        <w:t>4.</w:t>
      </w:r>
      <w:r>
        <w:rPr>
          <w:rFonts w:ascii="Times New Roman" w:hAnsi="Times New Roman" w:cs="Times New Roman"/>
          <w:b/>
          <w:sz w:val="24"/>
          <w:szCs w:val="24"/>
        </w:rPr>
        <w:t>2</w:t>
      </w:r>
      <w:r w:rsidRPr="00DE10BB">
        <w:rPr>
          <w:rFonts w:ascii="Times New Roman" w:hAnsi="Times New Roman" w:cs="Times New Roman"/>
          <w:b/>
          <w:sz w:val="24"/>
          <w:szCs w:val="24"/>
        </w:rPr>
        <w:t xml:space="preserve">. Kritinių ligų gydymas. </w:t>
      </w:r>
      <w:r w:rsidRPr="00DE10BB">
        <w:rPr>
          <w:rFonts w:ascii="Times New Roman" w:hAnsi="Times New Roman" w:cs="Times New Roman"/>
          <w:sz w:val="24"/>
          <w:szCs w:val="24"/>
        </w:rPr>
        <w:t>Draudžiamuoju įvykiu laikoma Apdraustajam pirmą kartą gyvenime draudimo apsaugos laikotarpiu diagnozuota kritinė liga, patvirtinta galutine diagnoze ir/ar operacija. Laukimo laikotarpis nėra taikomas.</w:t>
      </w:r>
    </w:p>
    <w:p w14:paraId="7604C709" w14:textId="77777777" w:rsidR="007863EF" w:rsidRPr="00DE10BB" w:rsidRDefault="007863EF" w:rsidP="007863EF">
      <w:pPr>
        <w:pStyle w:val="Sraopastraipa"/>
        <w:tabs>
          <w:tab w:val="left" w:pos="851"/>
          <w:tab w:val="left" w:pos="1134"/>
        </w:tabs>
        <w:spacing w:line="276" w:lineRule="auto"/>
        <w:ind w:left="0"/>
        <w:jc w:val="both"/>
      </w:pPr>
      <w:r w:rsidRPr="00DE10BB">
        <w:t>4.</w:t>
      </w:r>
      <w:r>
        <w:t>2</w:t>
      </w:r>
      <w:r w:rsidRPr="00DE10BB">
        <w:t>.1.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aplastinė anemija, aktyvi tuberkuliozė, Krono liga, kepenų nepakankamumas, AIDS, C hepatitas, erkinis encefalitas bei kitos Draudiko standartinėse Sveikatos draudimo taisyklėse numatytos ligos, atitinkančios Draudiko standartinėse Sveikatos draudimo taisyklėse nurodytus kriterijus.</w:t>
      </w:r>
    </w:p>
    <w:p w14:paraId="305497CF" w14:textId="77777777" w:rsidR="007863EF" w:rsidRDefault="007863EF" w:rsidP="007863EF">
      <w:pPr>
        <w:pStyle w:val="Sraopastraipa"/>
        <w:tabs>
          <w:tab w:val="left" w:pos="851"/>
          <w:tab w:val="left" w:pos="1134"/>
        </w:tabs>
        <w:spacing w:line="276" w:lineRule="auto"/>
        <w:ind w:left="0"/>
        <w:jc w:val="both"/>
      </w:pPr>
      <w:r w:rsidRPr="00DE10BB">
        <w:t>4.</w:t>
      </w:r>
      <w:r>
        <w:t>2</w:t>
      </w:r>
      <w:r w:rsidRPr="00DE10BB">
        <w:t xml:space="preserve">.2. </w:t>
      </w:r>
      <w:r>
        <w:t>e</w:t>
      </w:r>
      <w:r w:rsidRPr="00DE10BB">
        <w:t>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hidrogelio, kateterių, lašelinių sistemų, švirkštų, šlapimo pūslės kateterių ir pan.) įsigijimas. Priemonės turi būti gydytojo paskirtos ir įsigytos vaistinėse ar e-vaistinėse, ortopedijos techninių priemonių parduotuvėse ar e-parduotuvėse.</w:t>
      </w:r>
    </w:p>
    <w:p w14:paraId="3850BDA3" w14:textId="77777777" w:rsidR="007863EF" w:rsidRPr="00126459" w:rsidRDefault="007863EF" w:rsidP="007863EF">
      <w:pPr>
        <w:tabs>
          <w:tab w:val="left" w:pos="142"/>
          <w:tab w:val="left" w:pos="426"/>
        </w:tabs>
        <w:ind w:right="141"/>
        <w:jc w:val="both"/>
        <w:rPr>
          <w:rFonts w:ascii="Times New Roman" w:hAnsi="Times New Roman" w:cs="Times New Roman"/>
          <w:b/>
          <w:sz w:val="24"/>
          <w:szCs w:val="24"/>
        </w:rPr>
      </w:pPr>
    </w:p>
    <w:p w14:paraId="0C87DD1A" w14:textId="77777777" w:rsidR="007863EF" w:rsidRPr="0058215F" w:rsidRDefault="007863EF" w:rsidP="007863EF">
      <w:pPr>
        <w:tabs>
          <w:tab w:val="left" w:pos="851"/>
          <w:tab w:val="left" w:pos="1134"/>
        </w:tabs>
        <w:jc w:val="both"/>
        <w:rPr>
          <w:rFonts w:ascii="Times New Roman" w:hAnsi="Times New Roman" w:cs="Times New Roman"/>
          <w:sz w:val="24"/>
          <w:szCs w:val="24"/>
        </w:rPr>
      </w:pPr>
      <w:r w:rsidRPr="0058215F">
        <w:rPr>
          <w:rFonts w:ascii="Times New Roman" w:hAnsi="Times New Roman" w:cs="Times New Roman"/>
          <w:b/>
          <w:bCs/>
          <w:sz w:val="24"/>
          <w:szCs w:val="24"/>
        </w:rPr>
        <w:t>4.</w:t>
      </w:r>
      <w:r>
        <w:rPr>
          <w:rFonts w:ascii="Times New Roman" w:hAnsi="Times New Roman" w:cs="Times New Roman"/>
          <w:b/>
          <w:bCs/>
          <w:sz w:val="24"/>
          <w:szCs w:val="24"/>
        </w:rPr>
        <w:t>3</w:t>
      </w:r>
      <w:r w:rsidRPr="0058215F">
        <w:rPr>
          <w:rFonts w:ascii="Times New Roman" w:hAnsi="Times New Roman" w:cs="Times New Roman"/>
          <w:b/>
          <w:bCs/>
          <w:sz w:val="24"/>
          <w:szCs w:val="24"/>
        </w:rPr>
        <w:t>.</w:t>
      </w:r>
      <w:r w:rsidRPr="0058215F">
        <w:rPr>
          <w:rFonts w:ascii="Times New Roman" w:hAnsi="Times New Roman" w:cs="Times New Roman"/>
          <w:sz w:val="24"/>
          <w:szCs w:val="24"/>
        </w:rPr>
        <w:t xml:space="preserve"> </w:t>
      </w:r>
      <w:r w:rsidRPr="0058215F">
        <w:rPr>
          <w:rFonts w:ascii="Times New Roman" w:hAnsi="Times New Roman" w:cs="Times New Roman"/>
          <w:b/>
          <w:bCs/>
          <w:sz w:val="24"/>
          <w:szCs w:val="24"/>
        </w:rPr>
        <w:t>Visos medicinos paslaugos</w:t>
      </w:r>
      <w:r w:rsidRPr="0058215F">
        <w:rPr>
          <w:rFonts w:ascii="Times New Roman" w:hAnsi="Times New Roman" w:cs="Times New Roman"/>
          <w:sz w:val="24"/>
          <w:szCs w:val="24"/>
        </w:rPr>
        <w:t xml:space="preserve"> (neapmokestinamos mokesčiais). Apdraustas asmuo gali pats laisvai pasirinkti, kokioms paslaugoms išnaudos suteiktą limitą. Gydytojo siuntimas, paskyrimas ar receptas medicinos priemonėms, vaistams ar paslaugoms nebūtinas.</w:t>
      </w:r>
    </w:p>
    <w:p w14:paraId="5339DB7A" w14:textId="77777777" w:rsidR="007863EF" w:rsidRPr="0058215F" w:rsidRDefault="007863EF" w:rsidP="007863EF">
      <w:pPr>
        <w:tabs>
          <w:tab w:val="left" w:pos="851"/>
          <w:tab w:val="left" w:pos="1134"/>
        </w:tabs>
        <w:jc w:val="both"/>
        <w:rPr>
          <w:rFonts w:ascii="Times New Roman" w:hAnsi="Times New Roman" w:cs="Times New Roman"/>
          <w:sz w:val="24"/>
          <w:szCs w:val="24"/>
        </w:rPr>
      </w:pPr>
      <w:r w:rsidRPr="0058215F">
        <w:rPr>
          <w:rFonts w:ascii="Times New Roman" w:hAnsi="Times New Roman" w:cs="Times New Roman"/>
          <w:sz w:val="24"/>
          <w:szCs w:val="24"/>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6DA5B787" w14:textId="77777777" w:rsidR="007863EF" w:rsidRPr="0058215F" w:rsidRDefault="007863EF" w:rsidP="007863EF">
      <w:pPr>
        <w:tabs>
          <w:tab w:val="left" w:pos="567"/>
          <w:tab w:val="left" w:pos="1134"/>
        </w:tabs>
        <w:jc w:val="both"/>
        <w:rPr>
          <w:rFonts w:ascii="Times New Roman" w:hAnsi="Times New Roman" w:cs="Times New Roman"/>
          <w:sz w:val="24"/>
          <w:szCs w:val="24"/>
        </w:rPr>
      </w:pPr>
      <w:r>
        <w:rPr>
          <w:rFonts w:ascii="Times New Roman" w:hAnsi="Times New Roman" w:cs="Times New Roman"/>
          <w:sz w:val="24"/>
          <w:szCs w:val="24"/>
        </w:rPr>
        <w:tab/>
        <w:t xml:space="preserve"> </w:t>
      </w:r>
      <w:r w:rsidRPr="0058215F">
        <w:rPr>
          <w:rFonts w:ascii="Times New Roman" w:hAnsi="Times New Roman" w:cs="Times New Roman"/>
          <w:sz w:val="24"/>
          <w:szCs w:val="24"/>
        </w:rPr>
        <w:t>4.</w:t>
      </w:r>
      <w:r>
        <w:rPr>
          <w:rFonts w:ascii="Times New Roman" w:hAnsi="Times New Roman" w:cs="Times New Roman"/>
          <w:sz w:val="24"/>
          <w:szCs w:val="24"/>
        </w:rPr>
        <w:t>3</w:t>
      </w:r>
      <w:r w:rsidRPr="0058215F">
        <w:rPr>
          <w:rFonts w:ascii="Times New Roman" w:hAnsi="Times New Roman" w:cs="Times New Roman"/>
          <w:sz w:val="24"/>
          <w:szCs w:val="24"/>
        </w:rPr>
        <w:t xml:space="preserve">.1. </w:t>
      </w:r>
      <w:r w:rsidRPr="0058215F">
        <w:rPr>
          <w:rFonts w:ascii="Times New Roman" w:eastAsia="Times New Roman" w:hAnsi="Times New Roman" w:cs="Times New Roman"/>
          <w:sz w:val="24"/>
          <w:szCs w:val="24"/>
        </w:rPr>
        <w:t>ambulatorinės ir stacionarinės sveikatos priežiūros paslaugos: gydytojų konsultacijos, gydymas, diagnostiniai tyrimai</w:t>
      </w:r>
      <w:r>
        <w:rPr>
          <w:rFonts w:ascii="Times New Roman" w:eastAsia="Times New Roman" w:hAnsi="Times New Roman" w:cs="Times New Roman"/>
          <w:sz w:val="24"/>
          <w:szCs w:val="24"/>
        </w:rPr>
        <w:t xml:space="preserve"> (įskaitant dermatologinį gydymą)</w:t>
      </w:r>
      <w:r w:rsidRPr="0058215F">
        <w:rPr>
          <w:rFonts w:ascii="Times New Roman" w:eastAsia="Times New Roman" w:hAnsi="Times New Roman" w:cs="Times New Roman"/>
          <w:sz w:val="24"/>
          <w:szCs w:val="24"/>
        </w:rPr>
        <w:t>, operacijos, slaugytojų paslaugos</w:t>
      </w:r>
      <w:r w:rsidRPr="0058215F">
        <w:rPr>
          <w:rFonts w:ascii="Times New Roman" w:hAnsi="Times New Roman" w:cs="Times New Roman"/>
          <w:sz w:val="24"/>
          <w:szCs w:val="24"/>
        </w:rPr>
        <w:t>;</w:t>
      </w:r>
    </w:p>
    <w:p w14:paraId="097E9894" w14:textId="77777777" w:rsidR="007863EF" w:rsidRPr="00542C1D" w:rsidRDefault="007863EF" w:rsidP="007863EF">
      <w:pPr>
        <w:tabs>
          <w:tab w:val="left" w:pos="604"/>
          <w:tab w:val="left" w:pos="1134"/>
          <w:tab w:val="left" w:pos="1313"/>
        </w:tabs>
        <w:jc w:val="both"/>
        <w:rPr>
          <w:rFonts w:ascii="Times New Roman" w:hAnsi="Times New Roman" w:cs="Times New Roman"/>
          <w:sz w:val="24"/>
          <w:szCs w:val="24"/>
        </w:rPr>
      </w:pPr>
      <w:r>
        <w:rPr>
          <w:rFonts w:ascii="Times New Roman" w:hAnsi="Times New Roman" w:cs="Times New Roman"/>
          <w:sz w:val="24"/>
          <w:szCs w:val="24"/>
        </w:rPr>
        <w:tab/>
      </w:r>
      <w:r w:rsidRPr="00542C1D">
        <w:rPr>
          <w:rFonts w:ascii="Times New Roman" w:hAnsi="Times New Roman" w:cs="Times New Roman"/>
          <w:sz w:val="24"/>
          <w:szCs w:val="24"/>
        </w:rPr>
        <w:t>4.</w:t>
      </w:r>
      <w:r>
        <w:rPr>
          <w:rFonts w:ascii="Times New Roman" w:hAnsi="Times New Roman" w:cs="Times New Roman"/>
          <w:sz w:val="24"/>
          <w:szCs w:val="24"/>
        </w:rPr>
        <w:t>3</w:t>
      </w:r>
      <w:r w:rsidRPr="00542C1D">
        <w:rPr>
          <w:rFonts w:ascii="Times New Roman" w:hAnsi="Times New Roman" w:cs="Times New Roman"/>
          <w:sz w:val="24"/>
          <w:szCs w:val="24"/>
        </w:rPr>
        <w:t>.2. profilaktiniai sveikatos patikrinimai: Apdraustojo pageidavimu pasirinkti ir atlikti tyrimai (įskaitant ir Covid-19 tyrimus);</w:t>
      </w:r>
      <w:r w:rsidRPr="00333154">
        <w:rPr>
          <w:rFonts w:ascii="Times New Roman" w:hAnsi="Times New Roman" w:cs="Times New Roman"/>
          <w:sz w:val="24"/>
          <w:szCs w:val="24"/>
        </w:rPr>
        <w:t xml:space="preserve"> privalomieji profilaktiniai sveikatos patikrinimai; gydytojo konsultacijos dėl vakcinavimo, pasirinktos ar gydytojo paskirt</w:t>
      </w:r>
      <w:r>
        <w:rPr>
          <w:rFonts w:ascii="Times New Roman" w:hAnsi="Times New Roman" w:cs="Times New Roman"/>
          <w:sz w:val="24"/>
          <w:szCs w:val="24"/>
        </w:rPr>
        <w:t>o</w:t>
      </w:r>
      <w:r w:rsidRPr="00333154">
        <w:rPr>
          <w:rFonts w:ascii="Times New Roman" w:hAnsi="Times New Roman" w:cs="Times New Roman"/>
          <w:sz w:val="24"/>
          <w:szCs w:val="24"/>
        </w:rPr>
        <w:t>s vakcinos bei vakcinavimas;</w:t>
      </w:r>
    </w:p>
    <w:p w14:paraId="58B013D8" w14:textId="77777777" w:rsidR="007863EF" w:rsidRPr="00333154" w:rsidRDefault="007863EF" w:rsidP="007863EF">
      <w:pPr>
        <w:tabs>
          <w:tab w:val="left" w:pos="604"/>
          <w:tab w:val="left" w:pos="1134"/>
          <w:tab w:val="left" w:pos="1313"/>
        </w:tabs>
        <w:jc w:val="both"/>
        <w:rPr>
          <w:rFonts w:ascii="Times New Roman" w:hAnsi="Times New Roman" w:cs="Times New Roman"/>
          <w:sz w:val="24"/>
          <w:szCs w:val="24"/>
        </w:rPr>
      </w:pPr>
      <w:r>
        <w:rPr>
          <w:rFonts w:ascii="Times New Roman" w:hAnsi="Times New Roman" w:cs="Times New Roman"/>
          <w:sz w:val="24"/>
          <w:szCs w:val="24"/>
        </w:rPr>
        <w:tab/>
      </w:r>
      <w:r w:rsidRPr="00542C1D">
        <w:rPr>
          <w:rFonts w:ascii="Times New Roman" w:hAnsi="Times New Roman" w:cs="Times New Roman"/>
          <w:sz w:val="24"/>
          <w:szCs w:val="24"/>
        </w:rPr>
        <w:t>4.</w:t>
      </w:r>
      <w:r>
        <w:rPr>
          <w:rFonts w:ascii="Times New Roman" w:hAnsi="Times New Roman" w:cs="Times New Roman"/>
          <w:sz w:val="24"/>
          <w:szCs w:val="24"/>
        </w:rPr>
        <w:t>3</w:t>
      </w:r>
      <w:r w:rsidRPr="00542C1D">
        <w:rPr>
          <w:rFonts w:ascii="Times New Roman" w:hAnsi="Times New Roman" w:cs="Times New Roman"/>
          <w:sz w:val="24"/>
          <w:szCs w:val="24"/>
        </w:rPr>
        <w:t xml:space="preserve">.3. odontologinės paslaugos: </w:t>
      </w:r>
      <w:r>
        <w:rPr>
          <w:rFonts w:ascii="Times New Roman" w:hAnsi="Times New Roman" w:cs="Times New Roman"/>
          <w:sz w:val="24"/>
          <w:szCs w:val="24"/>
        </w:rPr>
        <w:t xml:space="preserve">gyd. </w:t>
      </w:r>
      <w:r w:rsidRPr="00333154">
        <w:rPr>
          <w:rFonts w:ascii="Times New Roman" w:hAnsi="Times New Roman" w:cs="Times New Roman"/>
          <w:bCs/>
          <w:sz w:val="24"/>
          <w:szCs w:val="24"/>
        </w:rPr>
        <w:t xml:space="preserve">odontologų </w:t>
      </w:r>
      <w:r w:rsidRPr="0045227C">
        <w:rPr>
          <w:rFonts w:ascii="Times New Roman" w:hAnsi="Times New Roman" w:cs="Times New Roman"/>
          <w:bCs/>
          <w:sz w:val="24"/>
          <w:szCs w:val="24"/>
        </w:rPr>
        <w:t>specialistų</w:t>
      </w:r>
      <w:r w:rsidRPr="00333154">
        <w:rPr>
          <w:rFonts w:ascii="Times New Roman" w:hAnsi="Times New Roman" w:cs="Times New Roman"/>
          <w:bCs/>
          <w:sz w:val="24"/>
          <w:szCs w:val="24"/>
        </w:rPr>
        <w:t xml:space="preserve"> konsultacijos, burnos higienos paslaugos, apnašų nuvalymas, konkrementų pašalinimas, fluoro aplikacijos; </w:t>
      </w:r>
      <w:r w:rsidRPr="00333154">
        <w:rPr>
          <w:rFonts w:ascii="Times New Roman" w:hAnsi="Times New Roman" w:cs="Times New Roman"/>
          <w:sz w:val="24"/>
          <w:szCs w:val="24"/>
        </w:rPr>
        <w:t>dantų gydymas – endodontinis, ortodontinis, periodontinis, chirurginis danties ligų gydymas; estetin</w:t>
      </w:r>
      <w:r>
        <w:rPr>
          <w:rFonts w:ascii="Times New Roman" w:hAnsi="Times New Roman" w:cs="Times New Roman"/>
          <w:sz w:val="24"/>
          <w:szCs w:val="24"/>
        </w:rPr>
        <w:t>is</w:t>
      </w:r>
      <w:r w:rsidRPr="00333154">
        <w:rPr>
          <w:rFonts w:ascii="Times New Roman" w:hAnsi="Times New Roman" w:cs="Times New Roman"/>
          <w:sz w:val="24"/>
          <w:szCs w:val="24"/>
        </w:rPr>
        <w:t xml:space="preserve"> dantų plombavimas; </w:t>
      </w:r>
      <w:r w:rsidRPr="00333154">
        <w:rPr>
          <w:rFonts w:ascii="Times New Roman" w:hAnsi="Times New Roman" w:cs="Times New Roman"/>
          <w:bCs/>
          <w:sz w:val="24"/>
          <w:szCs w:val="24"/>
        </w:rPr>
        <w:t>nuskausminimas, diagnozės patikslinimui reikalingos radiogramos; breketai, kapos, skirtos ortodontiniam</w:t>
      </w:r>
      <w:r>
        <w:rPr>
          <w:rFonts w:ascii="Times New Roman" w:hAnsi="Times New Roman" w:cs="Times New Roman"/>
          <w:bCs/>
          <w:sz w:val="24"/>
          <w:szCs w:val="24"/>
        </w:rPr>
        <w:t xml:space="preserve"> ir bruksizmo</w:t>
      </w:r>
      <w:r w:rsidRPr="00333154">
        <w:rPr>
          <w:rFonts w:ascii="Times New Roman" w:hAnsi="Times New Roman" w:cs="Times New Roman"/>
          <w:bCs/>
          <w:sz w:val="24"/>
          <w:szCs w:val="24"/>
        </w:rPr>
        <w:t xml:space="preserve"> gydymui; dantų protezavimas ir implantavimas, dantų protezų gamyba, restauravimas ir taisymas; </w:t>
      </w:r>
    </w:p>
    <w:p w14:paraId="75F63A81" w14:textId="77777777" w:rsidR="007863EF" w:rsidRPr="00542C1D" w:rsidRDefault="007863EF" w:rsidP="007863EF">
      <w:pPr>
        <w:tabs>
          <w:tab w:val="left" w:pos="604"/>
          <w:tab w:val="left" w:pos="1134"/>
          <w:tab w:val="left" w:pos="1313"/>
        </w:tabs>
        <w:jc w:val="both"/>
        <w:rPr>
          <w:rFonts w:ascii="Times New Roman" w:hAnsi="Times New Roman" w:cs="Times New Roman"/>
          <w:sz w:val="24"/>
          <w:szCs w:val="24"/>
        </w:rPr>
      </w:pPr>
      <w:r>
        <w:rPr>
          <w:rFonts w:ascii="Times New Roman" w:hAnsi="Times New Roman" w:cs="Times New Roman"/>
          <w:sz w:val="24"/>
          <w:szCs w:val="24"/>
        </w:rPr>
        <w:tab/>
      </w:r>
      <w:r w:rsidRPr="00542C1D">
        <w:rPr>
          <w:rFonts w:ascii="Times New Roman" w:hAnsi="Times New Roman" w:cs="Times New Roman"/>
          <w:sz w:val="24"/>
          <w:szCs w:val="24"/>
        </w:rPr>
        <w:t>4.</w:t>
      </w:r>
      <w:r>
        <w:rPr>
          <w:rFonts w:ascii="Times New Roman" w:hAnsi="Times New Roman" w:cs="Times New Roman"/>
          <w:sz w:val="24"/>
          <w:szCs w:val="24"/>
        </w:rPr>
        <w:t>3</w:t>
      </w:r>
      <w:r w:rsidRPr="00542C1D">
        <w:rPr>
          <w:rFonts w:ascii="Times New Roman" w:hAnsi="Times New Roman" w:cs="Times New Roman"/>
          <w:sz w:val="24"/>
          <w:szCs w:val="24"/>
        </w:rPr>
        <w:t>.4. vaistinėse/e-vaistinėse, ortopedijos techninių priemonių parduotuvėse/e-parduotuvėse įsigyti: receptiniai, nereceptiniai</w:t>
      </w:r>
      <w:r w:rsidRPr="00333154">
        <w:rPr>
          <w:rFonts w:ascii="Times New Roman" w:hAnsi="Times New Roman" w:cs="Times New Roman"/>
          <w:sz w:val="24"/>
          <w:szCs w:val="24"/>
        </w:rPr>
        <w:t xml:space="preserve"> </w:t>
      </w:r>
      <w:r w:rsidRPr="00542C1D">
        <w:rPr>
          <w:rFonts w:ascii="Times New Roman" w:hAnsi="Times New Roman" w:cs="Times New Roman"/>
          <w:sz w:val="24"/>
          <w:szCs w:val="24"/>
        </w:rPr>
        <w:t>vaistai, vitaminai, maisto papildai, ortopedijos techninės priemonės, medicinos pagalbos priemonės</w:t>
      </w:r>
      <w:r w:rsidRPr="00333154">
        <w:rPr>
          <w:rFonts w:ascii="Times New Roman" w:hAnsi="Times New Roman" w:cs="Times New Roman"/>
          <w:sz w:val="24"/>
          <w:szCs w:val="24"/>
        </w:rPr>
        <w:t>, medicinos prietaisai</w:t>
      </w:r>
      <w:r w:rsidRPr="00542C1D">
        <w:rPr>
          <w:rFonts w:ascii="Times New Roman" w:hAnsi="Times New Roman" w:cs="Times New Roman"/>
          <w:sz w:val="24"/>
          <w:szCs w:val="24"/>
        </w:rPr>
        <w:t>;</w:t>
      </w:r>
    </w:p>
    <w:p w14:paraId="022F5C6E" w14:textId="77777777" w:rsidR="007863EF" w:rsidRPr="00542C1D" w:rsidRDefault="007863EF" w:rsidP="007863EF">
      <w:pPr>
        <w:tabs>
          <w:tab w:val="left" w:pos="604"/>
          <w:tab w:val="left" w:pos="1134"/>
          <w:tab w:val="left" w:pos="1313"/>
        </w:tabs>
        <w:jc w:val="both"/>
        <w:rPr>
          <w:rFonts w:ascii="Times New Roman" w:hAnsi="Times New Roman" w:cs="Times New Roman"/>
          <w:sz w:val="24"/>
          <w:szCs w:val="24"/>
        </w:rPr>
      </w:pPr>
      <w:r>
        <w:rPr>
          <w:rFonts w:ascii="Times New Roman" w:hAnsi="Times New Roman" w:cs="Times New Roman"/>
          <w:sz w:val="24"/>
          <w:szCs w:val="24"/>
        </w:rPr>
        <w:tab/>
      </w:r>
      <w:r w:rsidRPr="00542C1D">
        <w:rPr>
          <w:rFonts w:ascii="Times New Roman" w:hAnsi="Times New Roman" w:cs="Times New Roman"/>
          <w:sz w:val="24"/>
          <w:szCs w:val="24"/>
        </w:rPr>
        <w:t>4.</w:t>
      </w:r>
      <w:r>
        <w:rPr>
          <w:rFonts w:ascii="Times New Roman" w:hAnsi="Times New Roman" w:cs="Times New Roman"/>
          <w:sz w:val="24"/>
          <w:szCs w:val="24"/>
        </w:rPr>
        <w:t>3</w:t>
      </w:r>
      <w:r w:rsidRPr="00542C1D">
        <w:rPr>
          <w:rFonts w:ascii="Times New Roman" w:hAnsi="Times New Roman" w:cs="Times New Roman"/>
          <w:sz w:val="24"/>
          <w:szCs w:val="24"/>
        </w:rPr>
        <w:t>.</w:t>
      </w:r>
      <w:r>
        <w:rPr>
          <w:rFonts w:ascii="Times New Roman" w:hAnsi="Times New Roman" w:cs="Times New Roman"/>
          <w:sz w:val="24"/>
          <w:szCs w:val="24"/>
        </w:rPr>
        <w:t>5</w:t>
      </w:r>
      <w:r w:rsidRPr="00542C1D">
        <w:rPr>
          <w:rFonts w:ascii="Times New Roman" w:hAnsi="Times New Roman" w:cs="Times New Roman"/>
          <w:sz w:val="24"/>
          <w:szCs w:val="24"/>
        </w:rPr>
        <w:t xml:space="preserve">. </w:t>
      </w:r>
      <w:r w:rsidRPr="00333154">
        <w:rPr>
          <w:rFonts w:ascii="Times New Roman" w:hAnsi="Times New Roman" w:cs="Times New Roman"/>
          <w:sz w:val="24"/>
          <w:szCs w:val="24"/>
        </w:rPr>
        <w:t>reabilitacinis gydymas</w:t>
      </w:r>
      <w:r w:rsidRPr="00542C1D">
        <w:rPr>
          <w:rFonts w:ascii="Times New Roman" w:hAnsi="Times New Roman" w:cs="Times New Roman"/>
          <w:sz w:val="24"/>
          <w:szCs w:val="24"/>
        </w:rPr>
        <w:t xml:space="preserve">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6DF99B49" w14:textId="77777777" w:rsidR="007863EF" w:rsidRPr="0045227C" w:rsidRDefault="007863EF" w:rsidP="007863EF">
      <w:pPr>
        <w:tabs>
          <w:tab w:val="left" w:pos="604"/>
          <w:tab w:val="left" w:pos="1134"/>
          <w:tab w:val="left" w:pos="1313"/>
        </w:tabs>
        <w:jc w:val="both"/>
        <w:rPr>
          <w:rFonts w:ascii="Times New Roman" w:hAnsi="Times New Roman" w:cs="Times New Roman"/>
          <w:sz w:val="24"/>
          <w:szCs w:val="24"/>
        </w:rPr>
      </w:pPr>
      <w:r>
        <w:rPr>
          <w:rFonts w:ascii="Times New Roman" w:hAnsi="Times New Roman" w:cs="Times New Roman"/>
          <w:sz w:val="24"/>
          <w:szCs w:val="24"/>
        </w:rPr>
        <w:tab/>
      </w:r>
      <w:r w:rsidRPr="00542C1D">
        <w:rPr>
          <w:rFonts w:ascii="Times New Roman" w:hAnsi="Times New Roman" w:cs="Times New Roman"/>
          <w:sz w:val="24"/>
          <w:szCs w:val="24"/>
        </w:rPr>
        <w:t>4</w:t>
      </w:r>
      <w:r w:rsidRPr="0045227C">
        <w:rPr>
          <w:rFonts w:ascii="Times New Roman" w:hAnsi="Times New Roman" w:cs="Times New Roman"/>
          <w:sz w:val="24"/>
          <w:szCs w:val="24"/>
        </w:rPr>
        <w:t>.</w:t>
      </w:r>
      <w:r>
        <w:rPr>
          <w:rFonts w:ascii="Times New Roman" w:hAnsi="Times New Roman" w:cs="Times New Roman"/>
          <w:sz w:val="24"/>
          <w:szCs w:val="24"/>
        </w:rPr>
        <w:t>3</w:t>
      </w:r>
      <w:r w:rsidRPr="0045227C">
        <w:rPr>
          <w:rFonts w:ascii="Times New Roman" w:hAnsi="Times New Roman" w:cs="Times New Roman"/>
          <w:sz w:val="24"/>
          <w:szCs w:val="24"/>
        </w:rPr>
        <w:t>.</w:t>
      </w:r>
      <w:r>
        <w:rPr>
          <w:rFonts w:ascii="Times New Roman" w:hAnsi="Times New Roman" w:cs="Times New Roman"/>
          <w:sz w:val="24"/>
          <w:szCs w:val="24"/>
        </w:rPr>
        <w:t>6</w:t>
      </w:r>
      <w:r w:rsidRPr="0045227C">
        <w:rPr>
          <w:rFonts w:ascii="Times New Roman" w:hAnsi="Times New Roman" w:cs="Times New Roman"/>
          <w:sz w:val="24"/>
          <w:szCs w:val="24"/>
        </w:rPr>
        <w:t>.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w:t>
      </w:r>
      <w:r w:rsidRPr="00333154">
        <w:rPr>
          <w:rFonts w:ascii="Times New Roman" w:hAnsi="Times New Roman" w:cs="Times New Roman"/>
          <w:sz w:val="24"/>
          <w:szCs w:val="24"/>
        </w:rPr>
        <w:t xml:space="preserve">. </w:t>
      </w:r>
      <w:r w:rsidRPr="0045227C">
        <w:rPr>
          <w:rFonts w:ascii="Times New Roman" w:hAnsi="Times New Roman" w:cs="Times New Roman"/>
          <w:sz w:val="24"/>
          <w:szCs w:val="24"/>
        </w:rPr>
        <w:t>Įsigyjamų prekių skaičius sutarties galiojimo laikotarpiu neribojamas;</w:t>
      </w:r>
    </w:p>
    <w:p w14:paraId="1BC7299F" w14:textId="77777777" w:rsidR="007863EF" w:rsidRPr="0045227C" w:rsidRDefault="007863EF" w:rsidP="007863EF">
      <w:pPr>
        <w:tabs>
          <w:tab w:val="left" w:pos="604"/>
          <w:tab w:val="left" w:pos="1134"/>
          <w:tab w:val="left" w:pos="1313"/>
        </w:tabs>
        <w:jc w:val="both"/>
        <w:rPr>
          <w:rFonts w:ascii="Times New Roman" w:hAnsi="Times New Roman" w:cs="Times New Roman"/>
          <w:sz w:val="24"/>
          <w:szCs w:val="24"/>
        </w:rPr>
      </w:pPr>
      <w:r>
        <w:rPr>
          <w:rFonts w:ascii="Times New Roman" w:hAnsi="Times New Roman" w:cs="Times New Roman"/>
          <w:sz w:val="24"/>
          <w:szCs w:val="24"/>
        </w:rPr>
        <w:tab/>
      </w:r>
      <w:r w:rsidRPr="0045227C">
        <w:rPr>
          <w:rFonts w:ascii="Times New Roman" w:hAnsi="Times New Roman" w:cs="Times New Roman"/>
          <w:sz w:val="24"/>
          <w:szCs w:val="24"/>
        </w:rPr>
        <w:t>4.</w:t>
      </w:r>
      <w:r>
        <w:rPr>
          <w:rFonts w:ascii="Times New Roman" w:hAnsi="Times New Roman" w:cs="Times New Roman"/>
          <w:sz w:val="24"/>
          <w:szCs w:val="24"/>
        </w:rPr>
        <w:t>3</w:t>
      </w:r>
      <w:r w:rsidRPr="0045227C">
        <w:rPr>
          <w:rFonts w:ascii="Times New Roman" w:hAnsi="Times New Roman" w:cs="Times New Roman"/>
          <w:sz w:val="24"/>
          <w:szCs w:val="24"/>
        </w:rPr>
        <w:t>.</w:t>
      </w:r>
      <w:r>
        <w:rPr>
          <w:rFonts w:ascii="Times New Roman" w:hAnsi="Times New Roman" w:cs="Times New Roman"/>
          <w:sz w:val="24"/>
          <w:szCs w:val="24"/>
        </w:rPr>
        <w:t>7</w:t>
      </w:r>
      <w:r w:rsidRPr="0045227C">
        <w:rPr>
          <w:rFonts w:ascii="Times New Roman" w:hAnsi="Times New Roman" w:cs="Times New Roman"/>
          <w:sz w:val="24"/>
          <w:szCs w:val="24"/>
        </w:rPr>
        <w:t xml:space="preserve">. nėščiųjų priežiūra, gimdymas ir pogimdyminė priežiūra: </w:t>
      </w:r>
      <w:r w:rsidRPr="00333154">
        <w:rPr>
          <w:rFonts w:ascii="Times New Roman" w:hAnsi="Times New Roman" w:cs="Times New Roman"/>
          <w:bCs/>
          <w:sz w:val="24"/>
          <w:szCs w:val="24"/>
        </w:rPr>
        <w:t xml:space="preserve">periodiniai, su nėštumu susiję, Apdraustosios apsilankymai sveikatos priežiūros įstaigoje; </w:t>
      </w:r>
    </w:p>
    <w:p w14:paraId="42948B1C" w14:textId="77777777" w:rsidR="007863EF" w:rsidRDefault="007863EF" w:rsidP="007863EF">
      <w:pPr>
        <w:tabs>
          <w:tab w:val="left" w:pos="604"/>
          <w:tab w:val="left" w:pos="1134"/>
          <w:tab w:val="left" w:pos="1313"/>
        </w:tabs>
        <w:jc w:val="both"/>
        <w:rPr>
          <w:rFonts w:ascii="Times New Roman" w:hAnsi="Times New Roman" w:cs="Times New Roman"/>
          <w:sz w:val="24"/>
          <w:szCs w:val="24"/>
        </w:rPr>
      </w:pPr>
      <w:r>
        <w:rPr>
          <w:rFonts w:ascii="Times New Roman" w:hAnsi="Times New Roman" w:cs="Times New Roman"/>
          <w:sz w:val="24"/>
          <w:szCs w:val="24"/>
        </w:rPr>
        <w:tab/>
      </w:r>
      <w:r w:rsidRPr="00542C1D">
        <w:rPr>
          <w:rFonts w:ascii="Times New Roman" w:hAnsi="Times New Roman" w:cs="Times New Roman"/>
          <w:sz w:val="24"/>
          <w:szCs w:val="24"/>
        </w:rPr>
        <w:t>4.</w:t>
      </w:r>
      <w:r>
        <w:rPr>
          <w:rFonts w:ascii="Times New Roman" w:hAnsi="Times New Roman" w:cs="Times New Roman"/>
          <w:sz w:val="24"/>
          <w:szCs w:val="24"/>
        </w:rPr>
        <w:t>3</w:t>
      </w:r>
      <w:r w:rsidRPr="00542C1D">
        <w:rPr>
          <w:rFonts w:ascii="Times New Roman" w:hAnsi="Times New Roman" w:cs="Times New Roman"/>
          <w:sz w:val="24"/>
          <w:szCs w:val="24"/>
        </w:rPr>
        <w:t>.</w:t>
      </w:r>
      <w:r>
        <w:rPr>
          <w:rFonts w:ascii="Times New Roman" w:hAnsi="Times New Roman" w:cs="Times New Roman"/>
          <w:sz w:val="24"/>
          <w:szCs w:val="24"/>
        </w:rPr>
        <w:t>8</w:t>
      </w:r>
      <w:r w:rsidRPr="00542C1D">
        <w:rPr>
          <w:rFonts w:ascii="Times New Roman" w:hAnsi="Times New Roman" w:cs="Times New Roman"/>
          <w:sz w:val="24"/>
          <w:szCs w:val="24"/>
        </w:rPr>
        <w:t>. netradicinės medicinos  paslaugos, kurios teikiamos licencijuotose sveikatos priežiūros įstaigose</w:t>
      </w:r>
      <w:r w:rsidRPr="00333154">
        <w:rPr>
          <w:rFonts w:ascii="Times New Roman" w:hAnsi="Times New Roman" w:cs="Times New Roman"/>
          <w:sz w:val="24"/>
          <w:szCs w:val="24"/>
        </w:rPr>
        <w:t>;</w:t>
      </w:r>
    </w:p>
    <w:p w14:paraId="57A97C8C" w14:textId="77777777" w:rsidR="007863EF" w:rsidRDefault="007863EF" w:rsidP="007863EF">
      <w:pPr>
        <w:tabs>
          <w:tab w:val="left" w:pos="604"/>
          <w:tab w:val="left" w:pos="1134"/>
          <w:tab w:val="left" w:pos="1313"/>
        </w:tabs>
        <w:jc w:val="both"/>
        <w:rPr>
          <w:rFonts w:ascii="Times New Roman" w:hAnsi="Times New Roman" w:cs="Times New Roman"/>
          <w:bCs/>
          <w:sz w:val="24"/>
          <w:szCs w:val="24"/>
        </w:rPr>
      </w:pPr>
      <w:r>
        <w:rPr>
          <w:rFonts w:ascii="Times New Roman" w:hAnsi="Times New Roman" w:cs="Times New Roman"/>
          <w:sz w:val="24"/>
          <w:szCs w:val="24"/>
        </w:rPr>
        <w:tab/>
      </w:r>
      <w:r w:rsidRPr="0045227C">
        <w:rPr>
          <w:rFonts w:ascii="Times New Roman" w:hAnsi="Times New Roman" w:cs="Times New Roman"/>
          <w:sz w:val="24"/>
          <w:szCs w:val="24"/>
        </w:rPr>
        <w:t>4.</w:t>
      </w:r>
      <w:r>
        <w:rPr>
          <w:rFonts w:ascii="Times New Roman" w:hAnsi="Times New Roman" w:cs="Times New Roman"/>
          <w:sz w:val="24"/>
          <w:szCs w:val="24"/>
        </w:rPr>
        <w:t>3</w:t>
      </w:r>
      <w:r w:rsidRPr="0045227C">
        <w:rPr>
          <w:rFonts w:ascii="Times New Roman" w:hAnsi="Times New Roman" w:cs="Times New Roman"/>
          <w:sz w:val="24"/>
          <w:szCs w:val="24"/>
        </w:rPr>
        <w:t>.</w:t>
      </w:r>
      <w:r>
        <w:rPr>
          <w:rFonts w:ascii="Times New Roman" w:hAnsi="Times New Roman" w:cs="Times New Roman"/>
          <w:sz w:val="24"/>
          <w:szCs w:val="24"/>
        </w:rPr>
        <w:t>9</w:t>
      </w:r>
      <w:r w:rsidRPr="0045227C">
        <w:rPr>
          <w:rFonts w:ascii="Times New Roman" w:hAnsi="Times New Roman" w:cs="Times New Roman"/>
          <w:sz w:val="24"/>
          <w:szCs w:val="24"/>
        </w:rPr>
        <w:t xml:space="preserve">. </w:t>
      </w:r>
      <w:r w:rsidRPr="00333154">
        <w:rPr>
          <w:rFonts w:ascii="Times New Roman" w:hAnsi="Times New Roman" w:cs="Times New Roman"/>
          <w:sz w:val="24"/>
          <w:szCs w:val="24"/>
        </w:rPr>
        <w:t>p</w:t>
      </w:r>
      <w:r w:rsidRPr="0045227C">
        <w:rPr>
          <w:rFonts w:ascii="Times New Roman" w:hAnsi="Times New Roman" w:cs="Times New Roman"/>
          <w:sz w:val="24"/>
          <w:szCs w:val="24"/>
        </w:rPr>
        <w:t>apildomosios ir alternatyviosios medicinos paslaugos, kurios teikiamos licencijuotose sveikatos priežiūros įstaigose</w:t>
      </w:r>
      <w:r w:rsidRPr="00333154">
        <w:rPr>
          <w:rFonts w:ascii="Times New Roman" w:hAnsi="Times New Roman" w:cs="Times New Roman"/>
          <w:sz w:val="24"/>
          <w:szCs w:val="24"/>
        </w:rPr>
        <w:t>;</w:t>
      </w:r>
      <w:r w:rsidRPr="00333154">
        <w:rPr>
          <w:rFonts w:ascii="Times New Roman" w:hAnsi="Times New Roman" w:cs="Times New Roman"/>
          <w:bCs/>
          <w:sz w:val="24"/>
          <w:szCs w:val="24"/>
        </w:rPr>
        <w:t xml:space="preserve"> </w:t>
      </w:r>
    </w:p>
    <w:p w14:paraId="1C1BFCB9" w14:textId="77777777" w:rsidR="007863EF" w:rsidRPr="0072488B" w:rsidRDefault="007863EF" w:rsidP="007863EF">
      <w:pPr>
        <w:tabs>
          <w:tab w:val="left" w:pos="604"/>
          <w:tab w:val="left" w:pos="1134"/>
          <w:tab w:val="left" w:pos="1313"/>
        </w:tabs>
        <w:jc w:val="both"/>
        <w:rPr>
          <w:rFonts w:ascii="Times New Roman" w:hAnsi="Times New Roman" w:cs="Times New Roman"/>
          <w:sz w:val="24"/>
          <w:szCs w:val="24"/>
        </w:rPr>
      </w:pPr>
      <w:r>
        <w:rPr>
          <w:rFonts w:ascii="Times New Roman" w:hAnsi="Times New Roman" w:cs="Times New Roman"/>
          <w:bCs/>
          <w:sz w:val="24"/>
          <w:szCs w:val="24"/>
        </w:rPr>
        <w:tab/>
      </w:r>
      <w:r w:rsidRPr="0072488B">
        <w:rPr>
          <w:rFonts w:ascii="Times New Roman" w:hAnsi="Times New Roman" w:cs="Times New Roman"/>
          <w:bCs/>
          <w:sz w:val="24"/>
          <w:szCs w:val="24"/>
        </w:rPr>
        <w:t>4.</w:t>
      </w:r>
      <w:r>
        <w:rPr>
          <w:rFonts w:ascii="Times New Roman" w:hAnsi="Times New Roman" w:cs="Times New Roman"/>
          <w:bCs/>
          <w:sz w:val="24"/>
          <w:szCs w:val="24"/>
        </w:rPr>
        <w:t>3</w:t>
      </w:r>
      <w:r w:rsidRPr="0072488B">
        <w:rPr>
          <w:rFonts w:ascii="Times New Roman" w:hAnsi="Times New Roman" w:cs="Times New Roman"/>
          <w:bCs/>
          <w:sz w:val="24"/>
          <w:szCs w:val="24"/>
        </w:rPr>
        <w:t>.1</w:t>
      </w:r>
      <w:r>
        <w:rPr>
          <w:rFonts w:ascii="Times New Roman" w:hAnsi="Times New Roman" w:cs="Times New Roman"/>
          <w:bCs/>
          <w:sz w:val="24"/>
          <w:szCs w:val="24"/>
        </w:rPr>
        <w:t>0</w:t>
      </w:r>
      <w:r w:rsidRPr="0072488B">
        <w:rPr>
          <w:rFonts w:ascii="Times New Roman" w:hAnsi="Times New Roman" w:cs="Times New Roman"/>
          <w:bCs/>
          <w:sz w:val="24"/>
          <w:szCs w:val="24"/>
        </w:rPr>
        <w:t xml:space="preserve">. </w:t>
      </w:r>
      <w:r w:rsidRPr="00333154">
        <w:rPr>
          <w:rFonts w:ascii="Times New Roman" w:hAnsi="Times New Roman" w:cs="Times New Roman"/>
          <w:bCs/>
          <w:sz w:val="24"/>
          <w:szCs w:val="24"/>
        </w:rPr>
        <w:t>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78BB1454" w14:textId="77777777" w:rsidR="007863EF" w:rsidRDefault="007863EF" w:rsidP="007863EF">
      <w:pPr>
        <w:tabs>
          <w:tab w:val="left" w:pos="604"/>
          <w:tab w:val="left" w:pos="1134"/>
          <w:tab w:val="left" w:pos="1313"/>
        </w:tabs>
        <w:jc w:val="both"/>
        <w:rPr>
          <w:rFonts w:ascii="Times New Roman" w:eastAsia="Times New Roman" w:hAnsi="Times New Roman" w:cs="Times New Roman"/>
          <w:sz w:val="24"/>
          <w:szCs w:val="24"/>
        </w:rPr>
      </w:pPr>
      <w:r>
        <w:rPr>
          <w:rFonts w:ascii="Times New Roman" w:hAnsi="Times New Roman" w:cs="Times New Roman"/>
          <w:sz w:val="24"/>
          <w:szCs w:val="24"/>
        </w:rPr>
        <w:tab/>
      </w:r>
      <w:r w:rsidRPr="00542C1D">
        <w:rPr>
          <w:rFonts w:ascii="Times New Roman" w:hAnsi="Times New Roman" w:cs="Times New Roman"/>
          <w:sz w:val="24"/>
          <w:szCs w:val="24"/>
        </w:rPr>
        <w:t>4.</w:t>
      </w:r>
      <w:r>
        <w:rPr>
          <w:rFonts w:ascii="Times New Roman" w:hAnsi="Times New Roman" w:cs="Times New Roman"/>
          <w:sz w:val="24"/>
          <w:szCs w:val="24"/>
        </w:rPr>
        <w:t>3</w:t>
      </w:r>
      <w:r w:rsidRPr="00542C1D">
        <w:rPr>
          <w:rFonts w:ascii="Times New Roman" w:hAnsi="Times New Roman" w:cs="Times New Roman"/>
          <w:sz w:val="24"/>
          <w:szCs w:val="24"/>
        </w:rPr>
        <w:t>.1</w:t>
      </w:r>
      <w:r>
        <w:rPr>
          <w:rFonts w:ascii="Times New Roman" w:hAnsi="Times New Roman" w:cs="Times New Roman"/>
          <w:sz w:val="24"/>
          <w:szCs w:val="24"/>
        </w:rPr>
        <w:t>1</w:t>
      </w:r>
      <w:r w:rsidRPr="00542C1D">
        <w:rPr>
          <w:rFonts w:ascii="Times New Roman" w:hAnsi="Times New Roman" w:cs="Times New Roman"/>
          <w:sz w:val="24"/>
          <w:szCs w:val="24"/>
        </w:rPr>
        <w:t xml:space="preserve">. </w:t>
      </w:r>
      <w:r>
        <w:rPr>
          <w:rFonts w:ascii="Times New Roman" w:eastAsia="Times New Roman" w:hAnsi="Times New Roman" w:cs="Times New Roman"/>
          <w:sz w:val="24"/>
          <w:szCs w:val="24"/>
        </w:rPr>
        <w:t>j</w:t>
      </w:r>
      <w:r w:rsidRPr="00542C1D">
        <w:rPr>
          <w:rFonts w:ascii="Times New Roman" w:eastAsia="Times New Roman" w:hAnsi="Times New Roman" w:cs="Times New Roman"/>
          <w:sz w:val="24"/>
          <w:szCs w:val="24"/>
        </w:rPr>
        <w:t xml:space="preserve">eigu draudiko standartinės draudimo taisyklės numato papildomą </w:t>
      </w:r>
      <w:r w:rsidRPr="00333154">
        <w:rPr>
          <w:rFonts w:ascii="Times New Roman" w:hAnsi="Times New Roman" w:cs="Times New Roman"/>
          <w:sz w:val="24"/>
          <w:szCs w:val="24"/>
        </w:rPr>
        <w:t>Visų medicinos</w:t>
      </w:r>
      <w:r w:rsidRPr="00542C1D">
        <w:rPr>
          <w:rFonts w:ascii="Times New Roman" w:eastAsia="Times New Roman" w:hAnsi="Times New Roman" w:cs="Times New Roman"/>
          <w:sz w:val="24"/>
          <w:szCs w:val="24"/>
        </w:rPr>
        <w:t xml:space="preserve"> paslaugų apmokėjimą</w:t>
      </w:r>
      <w:r>
        <w:rPr>
          <w:rFonts w:ascii="Times New Roman" w:eastAsia="Times New Roman" w:hAnsi="Times New Roman" w:cs="Times New Roman"/>
          <w:sz w:val="24"/>
          <w:szCs w:val="24"/>
        </w:rPr>
        <w:t xml:space="preserve"> (neapmokestinamų mokesčiais)</w:t>
      </w:r>
      <w:r w:rsidRPr="00542C1D">
        <w:rPr>
          <w:rFonts w:ascii="Times New Roman" w:eastAsia="Times New Roman" w:hAnsi="Times New Roman" w:cs="Times New Roman"/>
          <w:sz w:val="24"/>
          <w:szCs w:val="24"/>
        </w:rPr>
        <w:t>, tos paslaugos turi būti apmokamos ir šios sutarties apdraustiesiems</w:t>
      </w:r>
      <w:r>
        <w:rPr>
          <w:rFonts w:ascii="Times New Roman" w:eastAsia="Times New Roman" w:hAnsi="Times New Roman" w:cs="Times New Roman"/>
          <w:sz w:val="24"/>
          <w:szCs w:val="24"/>
        </w:rPr>
        <w:t>.</w:t>
      </w:r>
    </w:p>
    <w:p w14:paraId="3C07D386" w14:textId="77777777" w:rsidR="007863EF" w:rsidRDefault="007863EF" w:rsidP="007863EF">
      <w:pPr>
        <w:tabs>
          <w:tab w:val="left" w:pos="604"/>
          <w:tab w:val="left" w:pos="1134"/>
          <w:tab w:val="left" w:pos="1313"/>
        </w:tabs>
        <w:jc w:val="both"/>
        <w:rPr>
          <w:rFonts w:ascii="Times New Roman" w:eastAsia="Times New Roman" w:hAnsi="Times New Roman" w:cs="Times New Roman"/>
          <w:sz w:val="24"/>
          <w:szCs w:val="24"/>
        </w:rPr>
      </w:pPr>
    </w:p>
    <w:p w14:paraId="134AA302" w14:textId="77777777" w:rsidR="007863EF" w:rsidRPr="00107E8B" w:rsidRDefault="007863EF" w:rsidP="007863EF">
      <w:pPr>
        <w:pBdr>
          <w:top w:val="single" w:sz="4" w:space="1" w:color="auto"/>
          <w:bottom w:val="single" w:sz="4" w:space="1" w:color="auto"/>
        </w:pBdr>
        <w:tabs>
          <w:tab w:val="left" w:pos="284"/>
        </w:tabs>
        <w:ind w:right="-23"/>
        <w:rPr>
          <w:rFonts w:ascii="Times New Roman" w:hAnsi="Times New Roman" w:cs="Times New Roman"/>
          <w:b/>
          <w:sz w:val="24"/>
          <w:szCs w:val="24"/>
        </w:rPr>
      </w:pPr>
      <w:r>
        <w:rPr>
          <w:rFonts w:ascii="Times New Roman" w:hAnsi="Times New Roman" w:cs="Times New Roman"/>
          <w:b/>
          <w:sz w:val="24"/>
          <w:szCs w:val="24"/>
        </w:rPr>
        <w:t xml:space="preserve">5. </w:t>
      </w:r>
      <w:r w:rsidRPr="00107E8B">
        <w:rPr>
          <w:rFonts w:ascii="Times New Roman" w:hAnsi="Times New Roman" w:cs="Times New Roman"/>
          <w:b/>
          <w:sz w:val="24"/>
          <w:szCs w:val="24"/>
        </w:rPr>
        <w:t>NEDRAUDŽIAMIEJI ĮVYKIAI</w:t>
      </w:r>
    </w:p>
    <w:p w14:paraId="315C49B6" w14:textId="77777777" w:rsidR="007863EF" w:rsidRPr="00333154" w:rsidRDefault="007863EF" w:rsidP="007863EF">
      <w:pPr>
        <w:jc w:val="both"/>
        <w:rPr>
          <w:rFonts w:ascii="Times New Roman" w:hAnsi="Times New Roman" w:cs="Times New Roman"/>
          <w:sz w:val="24"/>
          <w:szCs w:val="24"/>
        </w:rPr>
      </w:pPr>
      <w:r w:rsidRPr="00333154">
        <w:rPr>
          <w:rFonts w:ascii="Times New Roman" w:hAnsi="Times New Roman" w:cs="Times New Roman"/>
          <w:b/>
          <w:bCs/>
          <w:sz w:val="24"/>
          <w:szCs w:val="24"/>
        </w:rPr>
        <w:t>5.1.</w:t>
      </w:r>
      <w:r w:rsidRPr="00333154">
        <w:rPr>
          <w:rFonts w:ascii="Times New Roman" w:hAnsi="Times New Roman" w:cs="Times New Roman"/>
          <w:sz w:val="24"/>
          <w:szCs w:val="24"/>
        </w:rPr>
        <w:t xml:space="preserve"> </w:t>
      </w:r>
      <w:r w:rsidRPr="00861AF1">
        <w:rPr>
          <w:rFonts w:ascii="Times New Roman" w:hAnsi="Times New Roman" w:cs="Times New Roman"/>
          <w:b/>
          <w:bCs/>
          <w:sz w:val="24"/>
          <w:szCs w:val="24"/>
        </w:rPr>
        <w:t xml:space="preserve">Bendri nedraudžiamieji, </w:t>
      </w:r>
      <w:r w:rsidRPr="00333154">
        <w:rPr>
          <w:rFonts w:ascii="Times New Roman" w:hAnsi="Times New Roman" w:cs="Times New Roman"/>
          <w:sz w:val="24"/>
          <w:szCs w:val="24"/>
        </w:rPr>
        <w:t>kurie galioja visai Sveikatos draudimo sutarčiai. Sveikatos priežiūros paslaugos ir įvykiai, pripažįstami nedraudžiamaisiais):</w:t>
      </w:r>
    </w:p>
    <w:p w14:paraId="3C84979F" w14:textId="77777777" w:rsidR="007863EF" w:rsidRPr="00861AF1" w:rsidRDefault="007863EF" w:rsidP="007863EF">
      <w:pPr>
        <w:pStyle w:val="Default"/>
        <w:spacing w:line="276" w:lineRule="auto"/>
        <w:ind w:firstLine="567"/>
        <w:jc w:val="both"/>
      </w:pPr>
      <w:r w:rsidRPr="00861AF1">
        <w:t>5.1.1. sveikatos sutrikimai, kurie atsirado Apraustajam vykdant nusikalstamą veiką arba rengiantis ją įvykdyti ar dėl kito priešingo teisei veikimo;</w:t>
      </w:r>
    </w:p>
    <w:p w14:paraId="45B973B2" w14:textId="77777777" w:rsidR="007863EF" w:rsidRPr="00861AF1" w:rsidRDefault="007863EF" w:rsidP="007863EF">
      <w:pPr>
        <w:pStyle w:val="Default"/>
        <w:spacing w:line="276" w:lineRule="auto"/>
        <w:ind w:firstLine="567"/>
        <w:jc w:val="both"/>
      </w:pPr>
      <w:r w:rsidRPr="00861AF1">
        <w:t>5.1.2. sveikatos sutrikimai, kurie atsirado Apraustajam aktyviai dalyvaujant karo veiksmuose, karinio pobūdžio operacijose, masiniuose ir pilietiniuose neramumuose, sukilimuose, streikuose;</w:t>
      </w:r>
    </w:p>
    <w:p w14:paraId="769851B2" w14:textId="77777777" w:rsidR="007863EF" w:rsidRDefault="007863EF" w:rsidP="007863EF">
      <w:pPr>
        <w:pStyle w:val="Default"/>
        <w:spacing w:line="276" w:lineRule="auto"/>
        <w:ind w:firstLine="567"/>
        <w:jc w:val="both"/>
      </w:pPr>
      <w:r w:rsidRPr="00861AF1">
        <w:t>5.1.3. sveikatos sutrikimai, atsiradę Apraustajam nuo alkoholio, narkotinių ar apsvaigimo tikslu naudotų toksinių medžiagų ar vaistų, kurie nebuvo paskirti gydytojo, poveikio;</w:t>
      </w:r>
    </w:p>
    <w:p w14:paraId="4C83184B" w14:textId="77777777" w:rsidR="007863EF" w:rsidRPr="00861AF1" w:rsidRDefault="007863EF" w:rsidP="007863EF">
      <w:pPr>
        <w:pStyle w:val="Default"/>
        <w:spacing w:line="276" w:lineRule="auto"/>
        <w:ind w:firstLine="567"/>
        <w:jc w:val="both"/>
      </w:pPr>
      <w:r w:rsidRPr="00861AF1">
        <w:t xml:space="preserve">5.1.4. </w:t>
      </w:r>
      <w:r w:rsidRPr="00333154">
        <w:rPr>
          <w:rFonts w:eastAsia="Times New Roman"/>
        </w:rPr>
        <w:t>sveikatos sutrikimai, kurie atsirado dėl radiacijos ar kito branduolinės energijos poveikio (išskyrus spindulinės terapijos pasekmes;</w:t>
      </w:r>
    </w:p>
    <w:p w14:paraId="5C47CE2F" w14:textId="77777777" w:rsidR="007863EF" w:rsidRPr="00861AF1" w:rsidRDefault="007863EF" w:rsidP="007863EF">
      <w:pPr>
        <w:pStyle w:val="Default"/>
        <w:spacing w:line="276" w:lineRule="auto"/>
        <w:ind w:firstLine="567"/>
        <w:jc w:val="both"/>
      </w:pPr>
      <w:r w:rsidRPr="00861AF1">
        <w:t>5.1.</w:t>
      </w:r>
      <w:r>
        <w:t>5</w:t>
      </w:r>
      <w:r w:rsidRPr="00861AF1">
        <w:t xml:space="preserve">. sveikatos priežiūros paslaugos, kurios nenurodytos (nepasirinktos) draudimo sutartyje (išskyrus atvejus kai Draudiko standartinės draudimo taisyklės numato papildomų </w:t>
      </w:r>
      <w:r>
        <w:t xml:space="preserve"> </w:t>
      </w:r>
      <w:r w:rsidRPr="00861AF1">
        <w:t>paslaugų apmokėjimą);</w:t>
      </w:r>
    </w:p>
    <w:p w14:paraId="49BDD237" w14:textId="77777777" w:rsidR="007863EF" w:rsidRPr="00861AF1" w:rsidRDefault="007863EF" w:rsidP="007863EF">
      <w:pPr>
        <w:pStyle w:val="Default"/>
        <w:spacing w:line="276" w:lineRule="auto"/>
        <w:ind w:firstLine="567"/>
        <w:jc w:val="both"/>
      </w:pPr>
      <w:r w:rsidRPr="00861AF1">
        <w:t>5.1.</w:t>
      </w:r>
      <w:r>
        <w:t>6</w:t>
      </w:r>
      <w:r w:rsidRPr="00861AF1">
        <w:t>.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12366C76" w14:textId="77777777" w:rsidR="007863EF" w:rsidRPr="00861AF1" w:rsidRDefault="007863EF" w:rsidP="007863EF">
      <w:pPr>
        <w:pStyle w:val="Default"/>
        <w:spacing w:line="276" w:lineRule="auto"/>
        <w:ind w:firstLine="567"/>
        <w:jc w:val="both"/>
      </w:pPr>
      <w:r w:rsidRPr="00861AF1">
        <w:t>5.1.</w:t>
      </w:r>
      <w:r>
        <w:t>7</w:t>
      </w:r>
      <w:r w:rsidRPr="00861AF1">
        <w:t xml:space="preserve">. atvejai, kai </w:t>
      </w:r>
      <w:r w:rsidRPr="00333154">
        <w:t>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4CEBB499" w14:textId="77777777" w:rsidR="007863EF" w:rsidRDefault="007863EF" w:rsidP="007863EF">
      <w:pPr>
        <w:pStyle w:val="Default"/>
        <w:spacing w:line="276" w:lineRule="auto"/>
        <w:ind w:firstLine="567"/>
        <w:jc w:val="both"/>
      </w:pPr>
      <w:r w:rsidRPr="00861AF1">
        <w:t>5.1.</w:t>
      </w:r>
      <w:r>
        <w:t>8</w:t>
      </w:r>
      <w:r w:rsidRPr="00861AF1">
        <w:t>. paslaugos, suteiktos draudimo apsaugos negaliojimo (sustabdymo) metu</w:t>
      </w:r>
      <w:r>
        <w:t>;</w:t>
      </w:r>
    </w:p>
    <w:p w14:paraId="097C213C" w14:textId="77777777" w:rsidR="007863EF" w:rsidRDefault="007863EF" w:rsidP="007863EF">
      <w:pPr>
        <w:pStyle w:val="Default"/>
        <w:spacing w:line="276" w:lineRule="auto"/>
        <w:ind w:firstLine="567"/>
        <w:jc w:val="both"/>
        <w:rPr>
          <w:rFonts w:eastAsia="Times New Roman"/>
        </w:rPr>
      </w:pPr>
      <w:r w:rsidRPr="00333154">
        <w:rPr>
          <w:rFonts w:eastAsia="Times New Roman"/>
        </w:rPr>
        <w:t>5.1.9. jei draudimo apsauga naudojasi ne Apdraustasis</w:t>
      </w:r>
      <w:r>
        <w:rPr>
          <w:rFonts w:eastAsia="Times New Roman"/>
        </w:rPr>
        <w:t>;</w:t>
      </w:r>
    </w:p>
    <w:p w14:paraId="7A13B17E" w14:textId="77777777" w:rsidR="007863EF" w:rsidRPr="00333154" w:rsidRDefault="007863EF" w:rsidP="007863EF">
      <w:pPr>
        <w:tabs>
          <w:tab w:val="left" w:pos="480"/>
          <w:tab w:val="left" w:pos="1134"/>
        </w:tabs>
        <w:jc w:val="both"/>
        <w:rPr>
          <w:rFonts w:ascii="Times New Roman" w:eastAsia="Times New Roman" w:hAnsi="Times New Roman" w:cs="Times New Roman"/>
        </w:rPr>
      </w:pPr>
      <w:r>
        <w:rPr>
          <w:rFonts w:ascii="Times New Roman" w:eastAsia="Times New Roman" w:hAnsi="Times New Roman" w:cs="Times New Roman"/>
        </w:rPr>
        <w:tab/>
        <w:t xml:space="preserve"> 5.1.10. </w:t>
      </w:r>
      <w:r>
        <w:rPr>
          <w:rFonts w:ascii="Times New Roman" w:hAnsi="Times New Roman" w:cs="Times New Roman"/>
          <w:bCs/>
          <w:sz w:val="24"/>
          <w:szCs w:val="24"/>
        </w:rPr>
        <w:t>d</w:t>
      </w:r>
      <w:r w:rsidRPr="007864E5">
        <w:rPr>
          <w:rFonts w:ascii="Times New Roman" w:hAnsi="Times New Roman" w:cs="Times New Roman"/>
          <w:bCs/>
          <w:sz w:val="24"/>
          <w:szCs w:val="24"/>
        </w:rPr>
        <w:t>raudimo sutarčiai taikomi nedraudžiamieji įvykiai, nurodyti draudiko taisyklėse (išskyrus atvejus, kurie nurodyti kaip kompensuojami techninėje specifikacijoje).</w:t>
      </w:r>
    </w:p>
    <w:p w14:paraId="608D1F8A" w14:textId="77777777" w:rsidR="007863EF" w:rsidRPr="00861AF1" w:rsidRDefault="007863EF" w:rsidP="007863EF">
      <w:pPr>
        <w:tabs>
          <w:tab w:val="left" w:pos="604"/>
          <w:tab w:val="left" w:pos="1134"/>
          <w:tab w:val="left" w:pos="1313"/>
        </w:tabs>
        <w:jc w:val="both"/>
        <w:rPr>
          <w:rFonts w:ascii="Times New Roman" w:hAnsi="Times New Roman" w:cs="Times New Roman"/>
          <w:sz w:val="24"/>
          <w:szCs w:val="24"/>
        </w:rPr>
      </w:pPr>
    </w:p>
    <w:p w14:paraId="20FFD936" w14:textId="77777777" w:rsidR="007863EF" w:rsidRPr="00861AF1" w:rsidRDefault="007863EF" w:rsidP="007863EF">
      <w:pPr>
        <w:pStyle w:val="Default"/>
        <w:tabs>
          <w:tab w:val="left" w:pos="567"/>
        </w:tabs>
        <w:spacing w:line="276" w:lineRule="auto"/>
        <w:jc w:val="both"/>
        <w:rPr>
          <w:color w:val="auto"/>
        </w:rPr>
      </w:pPr>
      <w:r w:rsidRPr="00333154">
        <w:rPr>
          <w:rFonts w:eastAsia="Times New Roman"/>
          <w:b/>
          <w:bCs/>
        </w:rPr>
        <w:t>5.2. Ambulatorinis gydymas ir diagnostika</w:t>
      </w:r>
      <w:r w:rsidRPr="00333154">
        <w:rPr>
          <w:rFonts w:eastAsia="Times New Roman"/>
        </w:rPr>
        <w:t>. Sveikatos sutrikimai, sveikatos priežiūros paslaugos ir įvykiai, pripažįstami nedraudžiamaisiais</w:t>
      </w:r>
      <w:r w:rsidRPr="00861AF1" w:rsidDel="00542C1D">
        <w:rPr>
          <w:b/>
        </w:rPr>
        <w:t xml:space="preserve"> </w:t>
      </w:r>
      <w:r w:rsidRPr="00861AF1">
        <w:t>(išskyrus atvejus, kai standartinės Draudiko taisyklės šių atvejų netaiko):</w:t>
      </w:r>
    </w:p>
    <w:p w14:paraId="123CAB8F"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5.2.1. nėštumo diagnostika ir priežiūra, gimdymas ir gimdymo ir pogimdyminė priežiūra, sveikatos sutrikimai sąlygoti nėštumo ar gimdymo; nėštumo nutraukimas;</w:t>
      </w:r>
    </w:p>
    <w:p w14:paraId="3C8E569B"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3B9D40FD"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5.2.3. lytiniu keliu plintančių ligų (AIDS, sifilio, gonorėjos, trichomonozės, chlamidijozės, žmogaus papilomos viruso, herpes genitalis), AIDS bei ŽIV (nešiojimo atveju) diagnostika ir  gydymas;</w:t>
      </w:r>
    </w:p>
    <w:p w14:paraId="1AD30B18"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5.2.4. nevaisingumo, negalėjimo pastoti bei potencijos sutrikimų diagnostika ir gydymas; dirbtinio apvaisinimo procedūrų;</w:t>
      </w:r>
    </w:p>
    <w:p w14:paraId="2D5D61C0"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5.2.5. Ambulatorinės chirurgijos, dienos stacionaro, dienos chirurgijos dermatologinio, plastinės ir rekonstrukcinės chirurgijos paslaugų profilių,  odontologijos profilio paslaugų;</w:t>
      </w:r>
    </w:p>
    <w:p w14:paraId="727BC7E8"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5.2.6. Ambulatorinės ir stacionarinės reabilitacinio gydymo procedūros;</w:t>
      </w:r>
    </w:p>
    <w:p w14:paraId="11B10239"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5.2.7. Ambulatorinių estetinių chirurgijos paslaugų, ambulatorinių dienos estetinių chirurgijos paslaugų; kosmetologinių procedūrų; dermatologinio gydymo, įskaitant, bet neapsiribojant gydymo fototerapija, fotodinamine terapija, impulsine šviesos terapija, lazerinėmis procedūromis;</w:t>
      </w:r>
    </w:p>
    <w:p w14:paraId="4EAF10C2"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5.2.8. hialurono, botulino injekcijos, autologinių ląstelių injekcijos, įskaitant PRP, kraujo plazmos injekcijos, imunoterapija, kamieninių ląstelių terapija ir pan;</w:t>
      </w:r>
    </w:p>
    <w:p w14:paraId="2D22CA54"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5.2.9. organų persodinimo operacijos; kaulų čiulpų transplantacijos, hemodializės procedūros;</w:t>
      </w:r>
    </w:p>
    <w:p w14:paraId="2AB8C8EA"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5.2.10. palaikomasis gydymas ir slauga slaugos specializuotuose stacionaruose;</w:t>
      </w:r>
    </w:p>
    <w:p w14:paraId="0E008F07"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5.2.11. terapinis ir chirurginis nutukimo gydymas;</w:t>
      </w:r>
    </w:p>
    <w:p w14:paraId="467BC719"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5.2.12. regėjimo korekcijos operacijos;</w:t>
      </w:r>
    </w:p>
    <w:p w14:paraId="1591F5D5"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5.2.13. sąnarių endoprotezavimo operacijos bei išlaidos už endoprotezus;</w:t>
      </w:r>
    </w:p>
    <w:p w14:paraId="1B90A780"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5.2.14. valgymo sutrikimų diagnostika ir gydymas; maisto netoleravimo testai;</w:t>
      </w:r>
    </w:p>
    <w:p w14:paraId="1776990B"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5.2.15. odontologinės paslaugos (įskaitant žandikaulio chirurgines operacijas);</w:t>
      </w:r>
    </w:p>
    <w:p w14:paraId="3BD9EFAC"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5.2.16. psichologo paslaugos;</w:t>
      </w:r>
    </w:p>
    <w:p w14:paraId="32CC6790"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3154">
        <w:rPr>
          <w:rFonts w:ascii="Times New Roman" w:eastAsia="Times New Roman" w:hAnsi="Times New Roman" w:cs="Times New Roman"/>
          <w:sz w:val="24"/>
          <w:szCs w:val="24"/>
        </w:rPr>
        <w:t>5.2.17. plaukų slinkimo diagnostika ir gydymas; plaukų šalinimo procedūros;</w:t>
      </w:r>
    </w:p>
    <w:p w14:paraId="66ADBD20"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p>
    <w:p w14:paraId="323D6F35" w14:textId="77777777" w:rsidR="007863EF" w:rsidRPr="00DE10BB" w:rsidRDefault="007863EF" w:rsidP="007863EF">
      <w:pPr>
        <w:autoSpaceDE w:val="0"/>
        <w:autoSpaceDN w:val="0"/>
        <w:adjustRightInd w:val="0"/>
        <w:rPr>
          <w:rFonts w:ascii="Times New Roman" w:hAnsi="Times New Roman" w:cs="Times New Roman"/>
          <w:color w:val="000000"/>
          <w:sz w:val="24"/>
          <w:szCs w:val="24"/>
          <w14:ligatures w14:val="standardContextual"/>
        </w:rPr>
      </w:pPr>
      <w:r w:rsidRPr="00DE10BB">
        <w:rPr>
          <w:rFonts w:ascii="Times New Roman" w:hAnsi="Times New Roman" w:cs="Times New Roman"/>
          <w:b/>
          <w:bCs/>
          <w:color w:val="000000"/>
          <w:sz w:val="24"/>
          <w:szCs w:val="24"/>
          <w14:ligatures w14:val="standardContextual"/>
        </w:rPr>
        <w:t>5.</w:t>
      </w:r>
      <w:r>
        <w:rPr>
          <w:rFonts w:ascii="Times New Roman" w:hAnsi="Times New Roman" w:cs="Times New Roman"/>
          <w:b/>
          <w:bCs/>
          <w:color w:val="000000"/>
          <w:sz w:val="24"/>
          <w:szCs w:val="24"/>
          <w14:ligatures w14:val="standardContextual"/>
        </w:rPr>
        <w:t>3</w:t>
      </w:r>
      <w:r w:rsidRPr="00DE10BB">
        <w:rPr>
          <w:rFonts w:ascii="Times New Roman" w:hAnsi="Times New Roman" w:cs="Times New Roman"/>
          <w:b/>
          <w:bCs/>
          <w:color w:val="000000"/>
          <w:sz w:val="24"/>
          <w:szCs w:val="24"/>
          <w14:ligatures w14:val="standardContextual"/>
        </w:rPr>
        <w:t xml:space="preserve">. Kritinių ligų gydymas. </w:t>
      </w:r>
      <w:r w:rsidRPr="00DE10BB">
        <w:rPr>
          <w:rFonts w:ascii="Times New Roman" w:hAnsi="Times New Roman" w:cs="Times New Roman"/>
          <w:color w:val="000000"/>
          <w:sz w:val="24"/>
          <w:szCs w:val="24"/>
          <w14:ligatures w14:val="standardContextual"/>
        </w:rPr>
        <w:t xml:space="preserve">Sveikatos sutrikimai, sveikatos priežiūros paslaugos ir įvykiai, pripažįstami nedraudžiamaisiais: </w:t>
      </w:r>
    </w:p>
    <w:p w14:paraId="79E02462" w14:textId="77777777" w:rsidR="007863EF" w:rsidRPr="00DE10BB" w:rsidRDefault="007863EF" w:rsidP="007863EF">
      <w:pPr>
        <w:autoSpaceDE w:val="0"/>
        <w:autoSpaceDN w:val="0"/>
        <w:adjustRightInd w:val="0"/>
        <w:ind w:firstLine="426"/>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Pr>
          <w:rFonts w:ascii="Times New Roman" w:hAnsi="Times New Roman" w:cs="Times New Roman"/>
          <w:color w:val="000000"/>
          <w:sz w:val="24"/>
          <w:szCs w:val="24"/>
          <w14:ligatures w14:val="standardContextual"/>
        </w:rPr>
        <w:t>3</w:t>
      </w:r>
      <w:r w:rsidRPr="00DE10BB">
        <w:rPr>
          <w:rFonts w:ascii="Times New Roman" w:hAnsi="Times New Roman" w:cs="Times New Roman"/>
          <w:color w:val="000000"/>
          <w:sz w:val="24"/>
          <w:szCs w:val="24"/>
          <w14:ligatures w14:val="standardContextual"/>
        </w:rPr>
        <w:t xml:space="preserve">.1. kritinė liga nėra diagnozuota pirmą kartą Apdraustojo gyvenime; </w:t>
      </w:r>
    </w:p>
    <w:p w14:paraId="26E0C587" w14:textId="77777777" w:rsidR="007863EF" w:rsidRPr="00DE10BB" w:rsidRDefault="007863EF" w:rsidP="007863EF">
      <w:pPr>
        <w:autoSpaceDE w:val="0"/>
        <w:autoSpaceDN w:val="0"/>
        <w:adjustRightInd w:val="0"/>
        <w:ind w:firstLine="426"/>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Pr>
          <w:rFonts w:ascii="Times New Roman" w:hAnsi="Times New Roman" w:cs="Times New Roman"/>
          <w:color w:val="000000"/>
          <w:sz w:val="24"/>
          <w:szCs w:val="24"/>
          <w14:ligatures w14:val="standardContextual"/>
        </w:rPr>
        <w:t>3</w:t>
      </w:r>
      <w:r w:rsidRPr="00DE10BB">
        <w:rPr>
          <w:rFonts w:ascii="Times New Roman" w:hAnsi="Times New Roman" w:cs="Times New Roman"/>
          <w:color w:val="000000"/>
          <w:sz w:val="24"/>
          <w:szCs w:val="24"/>
          <w14:ligatures w14:val="standardContextual"/>
        </w:rPr>
        <w:t>.2. kritinė liga diagnozuota iki įsigaliojant Sveikatos draudimo sutarčiai;</w:t>
      </w:r>
    </w:p>
    <w:p w14:paraId="1806A4B0" w14:textId="77777777" w:rsidR="007863EF" w:rsidRPr="00DE10BB" w:rsidRDefault="007863EF" w:rsidP="007863EF">
      <w:pPr>
        <w:autoSpaceDE w:val="0"/>
        <w:autoSpaceDN w:val="0"/>
        <w:adjustRightInd w:val="0"/>
        <w:ind w:firstLine="426"/>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Pr>
          <w:rFonts w:ascii="Times New Roman" w:hAnsi="Times New Roman" w:cs="Times New Roman"/>
          <w:color w:val="000000"/>
          <w:sz w:val="24"/>
          <w:szCs w:val="24"/>
          <w14:ligatures w14:val="standardContextual"/>
        </w:rPr>
        <w:t>3</w:t>
      </w:r>
      <w:r w:rsidRPr="00DE10BB">
        <w:rPr>
          <w:rFonts w:ascii="Times New Roman" w:hAnsi="Times New Roman" w:cs="Times New Roman"/>
          <w:color w:val="000000"/>
          <w:sz w:val="24"/>
          <w:szCs w:val="24"/>
          <w14:ligatures w14:val="standardContextual"/>
        </w:rPr>
        <w:t>.3. Apdraustasis gavo anksčiau medicininę konsultaciją ir/ar gydymą nuo tos pačios kritinės ligos iki draudimo sutarties įsigaliojimo pradžios;</w:t>
      </w:r>
    </w:p>
    <w:p w14:paraId="51E8A2D8" w14:textId="77777777" w:rsidR="007863EF" w:rsidRDefault="007863EF" w:rsidP="007863EF">
      <w:pPr>
        <w:autoSpaceDE w:val="0"/>
        <w:autoSpaceDN w:val="0"/>
        <w:adjustRightInd w:val="0"/>
        <w:ind w:firstLine="426"/>
        <w:rPr>
          <w:rFonts w:ascii="Times New Roman" w:hAnsi="Times New Roman" w:cs="Times New Roman"/>
          <w:color w:val="000000"/>
          <w:sz w:val="24"/>
          <w:szCs w:val="24"/>
          <w14:ligatures w14:val="standardContextual"/>
        </w:rPr>
      </w:pPr>
      <w:r w:rsidRPr="00DE10BB">
        <w:rPr>
          <w:rFonts w:ascii="Times New Roman" w:hAnsi="Times New Roman" w:cs="Times New Roman"/>
          <w:color w:val="000000"/>
          <w:sz w:val="24"/>
          <w:szCs w:val="24"/>
          <w14:ligatures w14:val="standardContextual"/>
        </w:rPr>
        <w:t>5.</w:t>
      </w:r>
      <w:r>
        <w:rPr>
          <w:rFonts w:ascii="Times New Roman" w:hAnsi="Times New Roman" w:cs="Times New Roman"/>
          <w:color w:val="000000"/>
          <w:sz w:val="24"/>
          <w:szCs w:val="24"/>
          <w14:ligatures w14:val="standardContextual"/>
        </w:rPr>
        <w:t>3</w:t>
      </w:r>
      <w:r w:rsidRPr="00DE10BB">
        <w:rPr>
          <w:rFonts w:ascii="Times New Roman" w:hAnsi="Times New Roman" w:cs="Times New Roman"/>
          <w:color w:val="000000"/>
          <w:sz w:val="24"/>
          <w:szCs w:val="24"/>
          <w14:ligatures w14:val="standardContextual"/>
        </w:rPr>
        <w:t>.</w:t>
      </w:r>
      <w:r>
        <w:rPr>
          <w:rFonts w:ascii="Times New Roman" w:hAnsi="Times New Roman" w:cs="Times New Roman"/>
          <w:color w:val="000000"/>
          <w:sz w:val="24"/>
          <w:szCs w:val="24"/>
          <w14:ligatures w14:val="standardContextual"/>
        </w:rPr>
        <w:t>4</w:t>
      </w:r>
      <w:r w:rsidRPr="00DE10BB">
        <w:rPr>
          <w:rFonts w:ascii="Times New Roman" w:hAnsi="Times New Roman" w:cs="Times New Roman"/>
          <w:color w:val="000000"/>
          <w:sz w:val="24"/>
          <w:szCs w:val="24"/>
          <w14:ligatures w14:val="standardContextual"/>
        </w:rPr>
        <w:t>. kritinė liga neatitinka Kritinių ligų sąraše nurodytų pripažinimo Kritine liga bei draudžiamuoju įvykiu kriterijų</w:t>
      </w:r>
      <w:r>
        <w:rPr>
          <w:rFonts w:ascii="Times New Roman" w:hAnsi="Times New Roman" w:cs="Times New Roman"/>
          <w:color w:val="000000"/>
          <w:sz w:val="24"/>
          <w:szCs w:val="24"/>
          <w14:ligatures w14:val="standardContextual"/>
        </w:rPr>
        <w:t>.</w:t>
      </w:r>
    </w:p>
    <w:p w14:paraId="64BC0711" w14:textId="77777777" w:rsidR="007863EF" w:rsidRPr="0050788D" w:rsidRDefault="007863EF" w:rsidP="007863EF">
      <w:pPr>
        <w:autoSpaceDE w:val="0"/>
        <w:autoSpaceDN w:val="0"/>
        <w:adjustRightInd w:val="0"/>
        <w:rPr>
          <w:rFonts w:ascii="Times New Roman" w:hAnsi="Times New Roman" w:cs="Times New Roman"/>
          <w:color w:val="000000"/>
          <w:sz w:val="24"/>
          <w:szCs w:val="24"/>
          <w14:ligatures w14:val="standardContextual"/>
        </w:rPr>
      </w:pPr>
    </w:p>
    <w:p w14:paraId="1C6805C6"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sidRPr="00333154">
        <w:rPr>
          <w:rFonts w:ascii="Times New Roman" w:eastAsia="Calibri" w:hAnsi="Times New Roman" w:cs="Times New Roman"/>
          <w:b/>
          <w:bCs/>
          <w:sz w:val="24"/>
          <w:szCs w:val="24"/>
        </w:rPr>
        <w:t>5.</w:t>
      </w:r>
      <w:r>
        <w:rPr>
          <w:rFonts w:ascii="Times New Roman" w:eastAsia="Calibri" w:hAnsi="Times New Roman" w:cs="Times New Roman"/>
          <w:b/>
          <w:bCs/>
          <w:sz w:val="24"/>
          <w:szCs w:val="24"/>
        </w:rPr>
        <w:t>4</w:t>
      </w:r>
      <w:r w:rsidRPr="00333154">
        <w:rPr>
          <w:rFonts w:ascii="Times New Roman" w:eastAsia="Calibri" w:hAnsi="Times New Roman" w:cs="Times New Roman"/>
          <w:b/>
          <w:bCs/>
          <w:sz w:val="24"/>
          <w:szCs w:val="24"/>
        </w:rPr>
        <w:t>. Visos medicinos paslaugos</w:t>
      </w:r>
      <w:r w:rsidRPr="00333154">
        <w:rPr>
          <w:rFonts w:ascii="Times New Roman" w:eastAsia="Calibri" w:hAnsi="Times New Roman" w:cs="Times New Roman"/>
          <w:sz w:val="24"/>
          <w:szCs w:val="24"/>
        </w:rPr>
        <w:t xml:space="preserve"> (neapmokestinamos </w:t>
      </w:r>
      <w:r w:rsidRPr="00192A9A">
        <w:rPr>
          <w:rFonts w:ascii="Times New Roman" w:eastAsia="Calibri" w:hAnsi="Times New Roman" w:cs="Times New Roman"/>
          <w:sz w:val="24"/>
          <w:szCs w:val="24"/>
        </w:rPr>
        <w:t>mokesčiais</w:t>
      </w:r>
      <w:r w:rsidRPr="00333154">
        <w:rPr>
          <w:rFonts w:ascii="Times New Roman" w:eastAsia="Calibri" w:hAnsi="Times New Roman" w:cs="Times New Roman"/>
          <w:sz w:val="24"/>
          <w:szCs w:val="24"/>
        </w:rPr>
        <w:t xml:space="preserve">). </w:t>
      </w:r>
      <w:r w:rsidRPr="00333154">
        <w:rPr>
          <w:rFonts w:ascii="Times New Roman" w:eastAsia="Times New Roman" w:hAnsi="Times New Roman" w:cs="Times New Roman"/>
          <w:sz w:val="24"/>
          <w:szCs w:val="24"/>
        </w:rPr>
        <w:t>Sveikatos sutrikimai, sveikatos priežiūros paslaugos ir įvykiai, pripažįstami nedraudžiamaisiais:</w:t>
      </w:r>
    </w:p>
    <w:p w14:paraId="5DB2344D"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5.4.1. </w:t>
      </w:r>
      <w:r w:rsidRPr="00333154">
        <w:rPr>
          <w:rFonts w:ascii="Times New Roman" w:eastAsia="Times New Roman" w:hAnsi="Times New Roman" w:cs="Times New Roman"/>
          <w:sz w:val="24"/>
          <w:szCs w:val="24"/>
        </w:rPr>
        <w:t>paslaugos suteiktos nelicencijuotose sveikatos priežiūros įstaigose, SPA centruose, baseinuose, sporto klubuose; pramogų parkuose; paslaugos suteiktos asmenų, vykdančių veiklą pagal verslo liudijimą ar individualią veiklą;</w:t>
      </w:r>
    </w:p>
    <w:p w14:paraId="188D50BB"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5.4.2. </w:t>
      </w:r>
      <w:r w:rsidRPr="00333154">
        <w:rPr>
          <w:rFonts w:ascii="Times New Roman" w:eastAsia="Times New Roman" w:hAnsi="Times New Roman" w:cs="Times New Roman"/>
          <w:sz w:val="24"/>
          <w:szCs w:val="24"/>
        </w:rPr>
        <w:t>apgyvendinimo, maitinimo išlaidos SPA centruose, reabilitacijos centruose, sanatorijose, gydymo įstaigose;</w:t>
      </w:r>
    </w:p>
    <w:p w14:paraId="005ED8D9"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5.4.3. </w:t>
      </w:r>
      <w:r w:rsidRPr="00333154">
        <w:rPr>
          <w:rFonts w:ascii="Times New Roman" w:eastAsia="Times New Roman" w:hAnsi="Times New Roman" w:cs="Times New Roman"/>
          <w:sz w:val="24"/>
          <w:szCs w:val="24"/>
        </w:rPr>
        <w:t>Ambulatorinės chirurgijos, dienos stacionaro, dienos chirurgijo</w:t>
      </w:r>
      <w:r>
        <w:rPr>
          <w:rFonts w:ascii="Times New Roman" w:eastAsia="Times New Roman" w:hAnsi="Times New Roman" w:cs="Times New Roman"/>
          <w:sz w:val="24"/>
          <w:szCs w:val="24"/>
        </w:rPr>
        <w:t>s</w:t>
      </w:r>
      <w:r w:rsidRPr="00333154">
        <w:rPr>
          <w:rFonts w:ascii="Times New Roman" w:eastAsia="Times New Roman" w:hAnsi="Times New Roman" w:cs="Times New Roman"/>
          <w:sz w:val="24"/>
          <w:szCs w:val="24"/>
        </w:rPr>
        <w:t xml:space="preserve"> plastinės ir rekonstrukcinės chirurgijos paslaugų profilių,  nesant medicininių indikacijų</w:t>
      </w:r>
      <w:r>
        <w:rPr>
          <w:rFonts w:ascii="Times New Roman" w:eastAsia="Times New Roman" w:hAnsi="Times New Roman" w:cs="Times New Roman"/>
          <w:sz w:val="24"/>
          <w:szCs w:val="24"/>
        </w:rPr>
        <w:t>;</w:t>
      </w:r>
    </w:p>
    <w:p w14:paraId="51B1B82D"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5.4.4. </w:t>
      </w:r>
      <w:r w:rsidRPr="00333154">
        <w:rPr>
          <w:rFonts w:ascii="Times New Roman" w:eastAsia="Times New Roman" w:hAnsi="Times New Roman" w:cs="Times New Roman"/>
          <w:sz w:val="24"/>
          <w:szCs w:val="24"/>
        </w:rPr>
        <w:t>Ambulatorinių estetinių chirurgijos paslaugų, ambulatorinių dienos estetinių chirurgijos paslaugų; kosmetologinių procedūrų</w:t>
      </w:r>
      <w:r>
        <w:rPr>
          <w:rFonts w:ascii="Times New Roman" w:eastAsia="Times New Roman" w:hAnsi="Times New Roman" w:cs="Times New Roman"/>
          <w:sz w:val="24"/>
          <w:szCs w:val="24"/>
        </w:rPr>
        <w:t>;</w:t>
      </w:r>
    </w:p>
    <w:p w14:paraId="29F36ACC"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5.4.5. </w:t>
      </w:r>
      <w:r w:rsidRPr="00333154">
        <w:rPr>
          <w:rFonts w:ascii="Times New Roman" w:eastAsia="Times New Roman" w:hAnsi="Times New Roman" w:cs="Times New Roman"/>
          <w:sz w:val="24"/>
          <w:szCs w:val="24"/>
        </w:rPr>
        <w:t>vaistinėse/e-vaistinėse įsigyti anaboliniai steroidai, svorį mažinantys, potenciją didinantys preparata</w:t>
      </w:r>
      <w:r>
        <w:rPr>
          <w:rFonts w:ascii="Times New Roman" w:eastAsia="Times New Roman" w:hAnsi="Times New Roman" w:cs="Times New Roman"/>
          <w:sz w:val="24"/>
          <w:szCs w:val="24"/>
        </w:rPr>
        <w:t>i</w:t>
      </w:r>
      <w:r w:rsidRPr="00333154">
        <w:rPr>
          <w:rFonts w:ascii="Times New Roman" w:eastAsia="Times New Roman" w:hAnsi="Times New Roman" w:cs="Times New Roman"/>
          <w:sz w:val="24"/>
          <w:szCs w:val="24"/>
        </w:rPr>
        <w:t>; įvairioms priklausomybėms gydyti, Lietuvos bei Europos Sajungos šalyse valstybės kontrolės tarnybos neregistruotų vaistų; higienos, kosmetikos priemonių, maisto produktų įsigijimas; pirmos pagalbos priemonių, alkotesterių, diagnostinių biocheminių rinkinių įsigijimas</w:t>
      </w:r>
      <w:r>
        <w:rPr>
          <w:rFonts w:ascii="Times New Roman" w:eastAsia="Times New Roman" w:hAnsi="Times New Roman" w:cs="Times New Roman"/>
          <w:sz w:val="24"/>
          <w:szCs w:val="24"/>
        </w:rPr>
        <w:t>;</w:t>
      </w:r>
    </w:p>
    <w:p w14:paraId="7A54CACE" w14:textId="77777777" w:rsidR="007863EF" w:rsidRPr="00333154"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5.4.6. </w:t>
      </w:r>
      <w:r w:rsidRPr="00333154">
        <w:rPr>
          <w:rFonts w:ascii="Times New Roman" w:eastAsia="Times New Roman" w:hAnsi="Times New Roman" w:cs="Times New Roman"/>
          <w:sz w:val="24"/>
          <w:szCs w:val="24"/>
        </w:rPr>
        <w:t>apsauginių akinių sportui, laisvalaikiui įsigijimas, akinių dėklų, aksesuarų, akinių nuo saulės įsigijimas (išskyrus akinius nuo saulės su korekciniais lęšiais);</w:t>
      </w:r>
      <w:r w:rsidRPr="00333154">
        <w:rPr>
          <w:rFonts w:ascii="Times New Roman" w:hAnsi="Times New Roman" w:cs="Times New Roman"/>
          <w:sz w:val="24"/>
          <w:szCs w:val="24"/>
        </w:rPr>
        <w:t xml:space="preserve"> akinių priežiūros priemonių įsigijimas;</w:t>
      </w:r>
    </w:p>
    <w:p w14:paraId="0C38AA1F" w14:textId="46FCDBC2" w:rsidR="007863EF" w:rsidRPr="007863EF" w:rsidRDefault="007863EF" w:rsidP="007863EF">
      <w:pPr>
        <w:tabs>
          <w:tab w:val="left" w:pos="480"/>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5.4.7. </w:t>
      </w:r>
      <w:r w:rsidRPr="00333154">
        <w:rPr>
          <w:rFonts w:ascii="Times New Roman" w:eastAsia="Times New Roman" w:hAnsi="Times New Roman" w:cs="Times New Roman"/>
          <w:sz w:val="24"/>
          <w:szCs w:val="24"/>
        </w:rPr>
        <w:t>dantų balinimas (įskaitant dantų balinimą kapomis), dantų dengimas laminatėmis</w:t>
      </w:r>
      <w:r>
        <w:rPr>
          <w:rFonts w:ascii="Times New Roman" w:eastAsia="Times New Roman" w:hAnsi="Times New Roman" w:cs="Times New Roman"/>
          <w:sz w:val="24"/>
          <w:szCs w:val="24"/>
        </w:rPr>
        <w:t>.</w:t>
      </w:r>
    </w:p>
    <w:p w14:paraId="74E330EA" w14:textId="77777777" w:rsidR="007863EF" w:rsidRPr="00193080" w:rsidRDefault="007863EF" w:rsidP="007863EF">
      <w:pPr>
        <w:pBdr>
          <w:top w:val="single" w:sz="4" w:space="1" w:color="auto"/>
          <w:bottom w:val="single" w:sz="4" w:space="1" w:color="auto"/>
        </w:pBdr>
        <w:tabs>
          <w:tab w:val="left" w:pos="284"/>
        </w:tabs>
        <w:ind w:right="-23"/>
        <w:rPr>
          <w:rFonts w:ascii="Times New Roman" w:hAnsi="Times New Roman" w:cs="Times New Roman"/>
          <w:b/>
          <w:sz w:val="24"/>
          <w:szCs w:val="24"/>
        </w:rPr>
      </w:pPr>
      <w:r>
        <w:rPr>
          <w:rFonts w:ascii="Times New Roman" w:hAnsi="Times New Roman" w:cs="Times New Roman"/>
          <w:b/>
          <w:sz w:val="24"/>
          <w:szCs w:val="24"/>
        </w:rPr>
        <w:t xml:space="preserve">6. </w:t>
      </w:r>
      <w:r w:rsidRPr="00193080">
        <w:rPr>
          <w:rFonts w:ascii="Times New Roman" w:hAnsi="Times New Roman" w:cs="Times New Roman"/>
          <w:b/>
          <w:sz w:val="24"/>
          <w:szCs w:val="24"/>
        </w:rPr>
        <w:t>DRAUDIMO APSAUGOS GALIOJIMO TERITORIJA</w:t>
      </w:r>
    </w:p>
    <w:p w14:paraId="4AD8700D" w14:textId="77777777" w:rsidR="007863EF" w:rsidRPr="00D54072" w:rsidRDefault="007863EF" w:rsidP="007863EF">
      <w:pPr>
        <w:tabs>
          <w:tab w:val="left" w:pos="284"/>
        </w:tabs>
        <w:ind w:right="119"/>
        <w:jc w:val="both"/>
        <w:rPr>
          <w:rFonts w:ascii="Times New Roman" w:hAnsi="Times New Roman" w:cs="Times New Roman"/>
          <w:sz w:val="24"/>
          <w:szCs w:val="24"/>
        </w:rPr>
      </w:pPr>
      <w:r w:rsidRPr="00E67DCE">
        <w:rPr>
          <w:rFonts w:ascii="Times New Roman" w:hAnsi="Times New Roman" w:cs="Times New Roman"/>
          <w:sz w:val="24"/>
          <w:szCs w:val="24"/>
        </w:rPr>
        <w:t>Draud</w:t>
      </w:r>
      <w:r>
        <w:rPr>
          <w:rFonts w:ascii="Times New Roman" w:hAnsi="Times New Roman" w:cs="Times New Roman"/>
          <w:sz w:val="24"/>
          <w:szCs w:val="24"/>
        </w:rPr>
        <w:t>imo apsauga galioja</w:t>
      </w:r>
      <w:r w:rsidRPr="00E67DCE">
        <w:rPr>
          <w:rFonts w:ascii="Times New Roman" w:hAnsi="Times New Roman" w:cs="Times New Roman"/>
          <w:sz w:val="24"/>
          <w:szCs w:val="24"/>
        </w:rPr>
        <w:t xml:space="preserve"> </w:t>
      </w:r>
      <w:r>
        <w:rPr>
          <w:rFonts w:ascii="Times New Roman" w:hAnsi="Times New Roman" w:cs="Times New Roman"/>
          <w:sz w:val="24"/>
          <w:szCs w:val="24"/>
        </w:rPr>
        <w:t>Lietuvos Respublikos teritorijoje</w:t>
      </w:r>
      <w:r w:rsidRPr="00E67DCE">
        <w:rPr>
          <w:rFonts w:ascii="Times New Roman" w:hAnsi="Times New Roman" w:cs="Times New Roman"/>
          <w:sz w:val="24"/>
          <w:szCs w:val="24"/>
        </w:rPr>
        <w:t>.</w:t>
      </w:r>
      <w:r w:rsidRPr="00D55E94">
        <w:rPr>
          <w:rFonts w:ascii="Times New Roman" w:hAnsi="Times New Roman" w:cs="Times New Roman"/>
          <w:bCs/>
          <w:iCs/>
          <w:sz w:val="24"/>
          <w:szCs w:val="24"/>
        </w:rPr>
        <w:t xml:space="preserve"> </w:t>
      </w:r>
    </w:p>
    <w:p w14:paraId="6C4F840D" w14:textId="77777777" w:rsidR="007863EF" w:rsidRPr="00C149B8" w:rsidRDefault="007863EF" w:rsidP="007863EF">
      <w:pPr>
        <w:pBdr>
          <w:top w:val="single" w:sz="4" w:space="1" w:color="auto"/>
          <w:bottom w:val="single" w:sz="4" w:space="1" w:color="auto"/>
        </w:pBdr>
        <w:tabs>
          <w:tab w:val="left" w:pos="284"/>
        </w:tabs>
        <w:ind w:right="-164"/>
        <w:jc w:val="both"/>
        <w:rPr>
          <w:rFonts w:ascii="Times New Roman" w:hAnsi="Times New Roman" w:cs="Times New Roman"/>
          <w:b/>
          <w:bCs/>
          <w:sz w:val="24"/>
          <w:szCs w:val="24"/>
        </w:rPr>
      </w:pPr>
      <w:bookmarkStart w:id="18" w:name="_Hlk50027946"/>
      <w:r>
        <w:rPr>
          <w:rFonts w:ascii="Times New Roman" w:hAnsi="Times New Roman" w:cs="Times New Roman"/>
          <w:b/>
          <w:bCs/>
          <w:sz w:val="24"/>
          <w:szCs w:val="24"/>
        </w:rPr>
        <w:t xml:space="preserve">7. </w:t>
      </w:r>
      <w:r w:rsidRPr="00C149B8">
        <w:rPr>
          <w:rFonts w:ascii="Times New Roman" w:hAnsi="Times New Roman" w:cs="Times New Roman"/>
          <w:b/>
          <w:bCs/>
          <w:sz w:val="24"/>
          <w:szCs w:val="24"/>
        </w:rPr>
        <w:t>DRAUDIMO PASLAUGŲ TEIKIMO IR SUTARTIES NUOSTATOS</w:t>
      </w:r>
    </w:p>
    <w:p w14:paraId="4189E50D" w14:textId="77777777" w:rsidR="007863EF" w:rsidRPr="0074267E" w:rsidRDefault="007863EF" w:rsidP="007863EF">
      <w:pPr>
        <w:pBdr>
          <w:top w:val="nil"/>
          <w:left w:val="nil"/>
          <w:bottom w:val="nil"/>
          <w:right w:val="nil"/>
          <w:between w:val="nil"/>
          <w:bar w:val="nil"/>
        </w:pBdr>
        <w:tabs>
          <w:tab w:val="left" w:pos="426"/>
        </w:tabs>
        <w:ind w:right="141"/>
        <w:jc w:val="both"/>
        <w:rPr>
          <w:rFonts w:ascii="Times New Roman" w:hAnsi="Times New Roman" w:cs="Times New Roman"/>
          <w:sz w:val="24"/>
          <w:szCs w:val="24"/>
        </w:rPr>
      </w:pPr>
      <w:r w:rsidRPr="0074267E">
        <w:rPr>
          <w:rFonts w:ascii="Times New Roman" w:hAnsi="Times New Roman" w:cs="Times New Roman"/>
          <w:sz w:val="24"/>
          <w:szCs w:val="24"/>
        </w:rPr>
        <w:t>7.1. Tiekėjas ne vėliau kaip per 7 (septynias) dienas nuo draudimo sutarties sudarymo turi pateikti savo partnerių, su kuriais yra sudaręs bendradarbiavimo sutartis, sąrašą.</w:t>
      </w:r>
    </w:p>
    <w:p w14:paraId="62250727" w14:textId="77777777" w:rsidR="007863EF" w:rsidRPr="0074267E" w:rsidRDefault="007863EF" w:rsidP="007863EF">
      <w:pPr>
        <w:pBdr>
          <w:top w:val="nil"/>
          <w:left w:val="nil"/>
          <w:bottom w:val="nil"/>
          <w:right w:val="nil"/>
          <w:between w:val="nil"/>
          <w:bar w:val="nil"/>
        </w:pBdr>
        <w:tabs>
          <w:tab w:val="left" w:pos="426"/>
        </w:tabs>
        <w:ind w:right="141"/>
        <w:jc w:val="both"/>
        <w:rPr>
          <w:rFonts w:ascii="Times New Roman" w:hAnsi="Times New Roman" w:cs="Times New Roman"/>
          <w:sz w:val="24"/>
          <w:szCs w:val="24"/>
        </w:rPr>
      </w:pPr>
      <w:r w:rsidRPr="0074267E">
        <w:rPr>
          <w:rFonts w:ascii="Times New Roman" w:hAnsi="Times New Roman" w:cs="Times New Roman"/>
          <w:sz w:val="24"/>
          <w:szCs w:val="24"/>
        </w:rPr>
        <w:t>7.2. Tiekėjas savo partnerių, su kuriais yra sudaręs bendradarbiavimo sutartis, įstaigose privalo užtikrinti atsiskaitymą išduota sveikatos draudimo kortele.</w:t>
      </w:r>
    </w:p>
    <w:p w14:paraId="41903E6E" w14:textId="77777777" w:rsidR="007863EF" w:rsidRPr="0074267E" w:rsidRDefault="007863EF" w:rsidP="007863EF">
      <w:pPr>
        <w:pBdr>
          <w:top w:val="nil"/>
          <w:left w:val="nil"/>
          <w:bottom w:val="nil"/>
          <w:right w:val="nil"/>
          <w:between w:val="nil"/>
          <w:bar w:val="nil"/>
        </w:pBdr>
        <w:tabs>
          <w:tab w:val="left" w:pos="426"/>
        </w:tabs>
        <w:ind w:right="141"/>
        <w:jc w:val="both"/>
        <w:rPr>
          <w:rFonts w:ascii="Times New Roman" w:hAnsi="Times New Roman" w:cs="Times New Roman"/>
          <w:sz w:val="24"/>
          <w:szCs w:val="24"/>
        </w:rPr>
      </w:pPr>
      <w:r w:rsidRPr="0074267E">
        <w:rPr>
          <w:rFonts w:ascii="Times New Roman" w:hAnsi="Times New Roman" w:cs="Times New Roman"/>
          <w:sz w:val="24"/>
          <w:szCs w:val="24"/>
        </w:rPr>
        <w:t>7.3. Tiekėjas, savo sąskaita ne vėliau kaip per 7 (septynias) dienas nuo draudimo sutarties sudarymo privalo kiekvienam apdraustajam pristatyti ir išduoti sveikatos draudimo kortelę. Apdraustiesiems pametus ar sugadinus sveikatos draudimo kortelę, Tiekėjas per 5 (penkias) dienas nuo prašymo pateikimo dienos turi išduoti naują be jokio papildomo mokesčio.</w:t>
      </w:r>
    </w:p>
    <w:p w14:paraId="55B7E4F1" w14:textId="77777777" w:rsidR="007863EF" w:rsidRPr="0074267E" w:rsidRDefault="007863EF" w:rsidP="007863EF">
      <w:pPr>
        <w:jc w:val="both"/>
        <w:rPr>
          <w:rFonts w:ascii="Times New Roman" w:hAnsi="Times New Roman" w:cs="Times New Roman"/>
          <w:sz w:val="24"/>
          <w:szCs w:val="24"/>
        </w:rPr>
      </w:pPr>
      <w:r w:rsidRPr="0074267E">
        <w:rPr>
          <w:rFonts w:ascii="Times New Roman" w:hAnsi="Times New Roman" w:cs="Times New Roman"/>
          <w:sz w:val="24"/>
          <w:szCs w:val="24"/>
        </w:rPr>
        <w:t xml:space="preserve">7.4. </w:t>
      </w:r>
      <w:r w:rsidRPr="00923828">
        <w:rPr>
          <w:rFonts w:ascii="Times New Roman" w:hAnsi="Times New Roman" w:cs="Times New Roman"/>
          <w:sz w:val="24"/>
          <w:szCs w:val="24"/>
        </w:rPr>
        <w:t>Draudimo įmoka mokama per 2 (du) kartus, pirmai įmokai taikant 30 dienų mokėjimo atidėjimo terminą nuo draudimo poliso įsigaliojimo datos, pagal Paslaugų tiekėjo pateiktą sąskaitą-faktūrą. Elektroninės sąskaitos faktūros apmokėjimui teikiamos Sąskaitų administravimo bendrojoje informacinėje sistemoje (toliau – SABIS).</w:t>
      </w:r>
    </w:p>
    <w:p w14:paraId="0AD6C95F" w14:textId="77777777" w:rsidR="007863EF" w:rsidRDefault="007863EF" w:rsidP="007863EF">
      <w:pPr>
        <w:pStyle w:val="Default"/>
        <w:spacing w:line="276" w:lineRule="auto"/>
        <w:jc w:val="both"/>
        <w:rPr>
          <w:color w:val="auto"/>
        </w:rPr>
      </w:pPr>
      <w:r>
        <w:rPr>
          <w:bCs/>
        </w:rPr>
        <w:t>7.5</w:t>
      </w:r>
      <w:r w:rsidRPr="00641730">
        <w:rPr>
          <w:bCs/>
        </w:rPr>
        <w:t xml:space="preserve">. </w:t>
      </w:r>
      <w:r w:rsidRPr="00333154">
        <w:t xml:space="preserve">Atsiradus poreikiui įtraukti į draudimo sutartį papildomus Draudėjo darbuotojus, draudimo sumos (išskyrus </w:t>
      </w:r>
      <w:r>
        <w:t>Ambulatorinio gydymo programą ir Kritinių ligų gydymo</w:t>
      </w:r>
      <w:r w:rsidRPr="00333154">
        <w:t xml:space="preserve"> programą)</w:t>
      </w:r>
      <w:r>
        <w:t xml:space="preserve"> apskaičiuojamos ir suteikiamos kaip nurodyta nurodytos 2 lentelėje</w:t>
      </w:r>
      <w:r w:rsidRPr="00333154">
        <w:t xml:space="preserve">, draudimo </w:t>
      </w:r>
      <w:r>
        <w:t xml:space="preserve">įmoka </w:t>
      </w:r>
      <w:r w:rsidRPr="00E67DCE">
        <w:rPr>
          <w:color w:val="auto"/>
        </w:rPr>
        <w:t>apskaičiuojama, kaip atitinkamos metinės įmokos procentas (</w:t>
      </w:r>
      <w:r>
        <w:rPr>
          <w:color w:val="auto"/>
        </w:rPr>
        <w:t>2</w:t>
      </w:r>
      <w:r w:rsidRPr="00E67DCE">
        <w:rPr>
          <w:color w:val="auto"/>
        </w:rPr>
        <w:t xml:space="preserve"> lentel</w:t>
      </w:r>
      <w:r>
        <w:rPr>
          <w:color w:val="auto"/>
        </w:rPr>
        <w:t>ė</w:t>
      </w:r>
      <w:r w:rsidRPr="00E67DCE">
        <w:rPr>
          <w:color w:val="auto"/>
        </w:rPr>
        <w:t>)</w:t>
      </w:r>
      <w:r>
        <w:rPr>
          <w:color w:val="auto"/>
        </w:rPr>
        <w:t>.</w:t>
      </w:r>
      <w:r w:rsidRPr="00F83242">
        <w:rPr>
          <w:color w:val="auto"/>
        </w:rPr>
        <w:t xml:space="preserve"> </w:t>
      </w:r>
      <w:r w:rsidRPr="00E67DCE">
        <w:rPr>
          <w:color w:val="auto"/>
        </w:rPr>
        <w:t>Mėnesių skaičius apvalinamas į didesnę pusę</w:t>
      </w:r>
      <w:r>
        <w:rPr>
          <w:color w:val="auto"/>
        </w:rPr>
        <w:t xml:space="preserve">: </w:t>
      </w:r>
    </w:p>
    <w:p w14:paraId="6CF7F07D" w14:textId="77777777" w:rsidR="007863EF" w:rsidRDefault="007863EF" w:rsidP="007863EF">
      <w:pPr>
        <w:pStyle w:val="Default"/>
        <w:spacing w:line="276" w:lineRule="auto"/>
        <w:jc w:val="right"/>
        <w:rPr>
          <w:color w:val="auto"/>
        </w:rPr>
      </w:pPr>
      <w:r>
        <w:rPr>
          <w:color w:val="auto"/>
        </w:rPr>
        <w:t>2 lentelė</w:t>
      </w:r>
    </w:p>
    <w:tbl>
      <w:tblPr>
        <w:tblW w:w="0" w:type="auto"/>
        <w:tblCellMar>
          <w:left w:w="0" w:type="dxa"/>
          <w:right w:w="0" w:type="dxa"/>
        </w:tblCellMar>
        <w:tblLook w:val="04A0" w:firstRow="1" w:lastRow="0" w:firstColumn="1" w:lastColumn="0" w:noHBand="0" w:noVBand="1"/>
      </w:tblPr>
      <w:tblGrid>
        <w:gridCol w:w="2560"/>
        <w:gridCol w:w="616"/>
        <w:gridCol w:w="616"/>
        <w:gridCol w:w="616"/>
        <w:gridCol w:w="616"/>
        <w:gridCol w:w="616"/>
        <w:gridCol w:w="616"/>
        <w:gridCol w:w="616"/>
        <w:gridCol w:w="616"/>
        <w:gridCol w:w="616"/>
        <w:gridCol w:w="616"/>
        <w:gridCol w:w="616"/>
        <w:gridCol w:w="616"/>
      </w:tblGrid>
      <w:tr w:rsidR="007863EF" w14:paraId="7FEC26F9" w14:textId="77777777" w:rsidTr="00721480">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7ED1E757" w14:textId="77777777" w:rsidR="007863EF" w:rsidRPr="005E09D4" w:rsidRDefault="007863EF" w:rsidP="00721480">
            <w:pPr>
              <w:pStyle w:val="TableContents"/>
              <w:rPr>
                <w:lang w:val="lv-LV"/>
              </w:rPr>
            </w:pPr>
            <w:r w:rsidRPr="005E09D4">
              <w:rPr>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55A4DF3A" w14:textId="77777777" w:rsidR="007863EF" w:rsidRPr="005E09D4" w:rsidRDefault="007863EF" w:rsidP="00721480">
            <w:pPr>
              <w:pStyle w:val="TableContents"/>
              <w:jc w:val="center"/>
              <w:rPr>
                <w:lang w:val="lv-LV"/>
              </w:rPr>
            </w:pPr>
            <w:r w:rsidRPr="005E09D4">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3114A031" w14:textId="77777777" w:rsidR="007863EF" w:rsidRPr="005E09D4" w:rsidRDefault="007863EF" w:rsidP="00721480">
            <w:pPr>
              <w:pStyle w:val="TableContents"/>
              <w:jc w:val="center"/>
              <w:rPr>
                <w:lang w:val="lv-LV"/>
              </w:rPr>
            </w:pPr>
            <w:r w:rsidRPr="005E09D4">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F5255C2" w14:textId="77777777" w:rsidR="007863EF" w:rsidRPr="005E09D4" w:rsidRDefault="007863EF" w:rsidP="00721480">
            <w:pPr>
              <w:pStyle w:val="TableContents"/>
              <w:jc w:val="center"/>
              <w:rPr>
                <w:lang w:val="lv-LV"/>
              </w:rPr>
            </w:pPr>
            <w:r w:rsidRPr="005E09D4">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4B0EB24" w14:textId="77777777" w:rsidR="007863EF" w:rsidRPr="005E09D4" w:rsidRDefault="007863EF" w:rsidP="00721480">
            <w:pPr>
              <w:pStyle w:val="TableContents"/>
              <w:jc w:val="center"/>
              <w:rPr>
                <w:lang w:val="lv-LV"/>
              </w:rPr>
            </w:pPr>
            <w:r w:rsidRPr="005E09D4">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2397AB3" w14:textId="77777777" w:rsidR="007863EF" w:rsidRPr="005E09D4" w:rsidRDefault="007863EF" w:rsidP="00721480">
            <w:pPr>
              <w:pStyle w:val="TableContents"/>
              <w:jc w:val="center"/>
              <w:rPr>
                <w:lang w:val="lv-LV"/>
              </w:rPr>
            </w:pPr>
            <w:r w:rsidRPr="005E09D4">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2250ED3" w14:textId="77777777" w:rsidR="007863EF" w:rsidRPr="005E09D4" w:rsidRDefault="007863EF" w:rsidP="00721480">
            <w:pPr>
              <w:pStyle w:val="TableContents"/>
              <w:jc w:val="center"/>
              <w:rPr>
                <w:lang w:val="lv-LV"/>
              </w:rPr>
            </w:pPr>
            <w:r w:rsidRPr="005E09D4">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2B6A0C5" w14:textId="77777777" w:rsidR="007863EF" w:rsidRPr="005E09D4" w:rsidRDefault="007863EF" w:rsidP="00721480">
            <w:pPr>
              <w:pStyle w:val="TableContents"/>
              <w:jc w:val="center"/>
              <w:rPr>
                <w:lang w:val="lv-LV"/>
              </w:rPr>
            </w:pPr>
            <w:r w:rsidRPr="005E09D4">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342A9E3" w14:textId="77777777" w:rsidR="007863EF" w:rsidRPr="005E09D4" w:rsidRDefault="007863EF" w:rsidP="00721480">
            <w:pPr>
              <w:pStyle w:val="TableContents"/>
              <w:jc w:val="center"/>
              <w:rPr>
                <w:lang w:val="lv-LV"/>
              </w:rPr>
            </w:pPr>
            <w:r w:rsidRPr="005E09D4">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F7C6147" w14:textId="77777777" w:rsidR="007863EF" w:rsidRPr="005E09D4" w:rsidRDefault="007863EF" w:rsidP="00721480">
            <w:pPr>
              <w:pStyle w:val="TableContents"/>
              <w:jc w:val="center"/>
              <w:rPr>
                <w:lang w:val="lv-LV"/>
              </w:rPr>
            </w:pPr>
            <w:r w:rsidRPr="005E09D4">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1ACA547" w14:textId="77777777" w:rsidR="007863EF" w:rsidRPr="005E09D4" w:rsidRDefault="007863EF" w:rsidP="00721480">
            <w:pPr>
              <w:pStyle w:val="TableContents"/>
              <w:jc w:val="center"/>
              <w:rPr>
                <w:lang w:val="lv-LV"/>
              </w:rPr>
            </w:pPr>
            <w:r w:rsidRPr="005E09D4">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74D6F62" w14:textId="77777777" w:rsidR="007863EF" w:rsidRPr="005E09D4" w:rsidRDefault="007863EF" w:rsidP="00721480">
            <w:pPr>
              <w:pStyle w:val="TableContents"/>
              <w:jc w:val="center"/>
              <w:rPr>
                <w:lang w:val="lv-LV"/>
              </w:rPr>
            </w:pPr>
            <w:r w:rsidRPr="005E09D4">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B6CD3C" w14:textId="77777777" w:rsidR="007863EF" w:rsidRPr="005E09D4" w:rsidRDefault="007863EF" w:rsidP="00721480">
            <w:pPr>
              <w:pStyle w:val="TableContents"/>
              <w:jc w:val="center"/>
              <w:rPr>
                <w:lang w:val="lv-LV"/>
              </w:rPr>
            </w:pPr>
            <w:r w:rsidRPr="005E09D4">
              <w:rPr>
                <w:lang w:val="lv-LV"/>
              </w:rPr>
              <w:t>1</w:t>
            </w:r>
          </w:p>
        </w:tc>
      </w:tr>
      <w:tr w:rsidR="007863EF" w14:paraId="764BCD65" w14:textId="77777777" w:rsidTr="0072148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21A016CC" w14:textId="77777777" w:rsidR="007863EF" w:rsidRPr="005E09D4" w:rsidRDefault="007863EF" w:rsidP="00721480">
            <w:pPr>
              <w:pStyle w:val="TableContents"/>
              <w:rPr>
                <w:lang w:val="lv-LV"/>
              </w:rPr>
            </w:pPr>
            <w:r w:rsidRPr="005E09D4">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5974430"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71FA221"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39BAAC6" w14:textId="77777777" w:rsidR="007863EF" w:rsidRPr="005E09D4" w:rsidRDefault="007863EF" w:rsidP="00721480">
            <w:pPr>
              <w:pStyle w:val="TableContents"/>
              <w:jc w:val="center"/>
              <w:rPr>
                <w:lang w:val="lv-LV"/>
              </w:rPr>
            </w:pPr>
            <w:r w:rsidRPr="005E09D4">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5F33F27" w14:textId="77777777" w:rsidR="007863EF" w:rsidRPr="005E09D4" w:rsidRDefault="007863EF" w:rsidP="0072148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FCA911D" w14:textId="77777777" w:rsidR="007863EF" w:rsidRPr="005E09D4" w:rsidRDefault="007863EF" w:rsidP="0072148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2DC620" w14:textId="77777777" w:rsidR="007863EF" w:rsidRPr="005E09D4" w:rsidRDefault="007863EF" w:rsidP="0072148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C168322" w14:textId="77777777" w:rsidR="007863EF" w:rsidRPr="005E09D4" w:rsidRDefault="007863EF" w:rsidP="00721480">
            <w:pPr>
              <w:pStyle w:val="TableContents"/>
              <w:jc w:val="center"/>
              <w:rPr>
                <w:lang w:val="lv-LV"/>
              </w:rPr>
            </w:pPr>
            <w:r w:rsidRPr="005E09D4">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6B16A18" w14:textId="77777777" w:rsidR="007863EF" w:rsidRPr="005E09D4" w:rsidRDefault="007863EF" w:rsidP="0072148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F400425" w14:textId="77777777" w:rsidR="007863EF" w:rsidRPr="005E09D4" w:rsidRDefault="007863EF" w:rsidP="0072148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5EBC8CC" w14:textId="77777777" w:rsidR="007863EF" w:rsidRPr="005E09D4" w:rsidRDefault="007863EF" w:rsidP="0072148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1830D47" w14:textId="77777777" w:rsidR="007863EF" w:rsidRPr="005E09D4" w:rsidRDefault="007863EF" w:rsidP="00721480">
            <w:pPr>
              <w:pStyle w:val="TableContents"/>
              <w:jc w:val="center"/>
              <w:rPr>
                <w:lang w:val="lv-LV"/>
              </w:rPr>
            </w:pPr>
            <w:r w:rsidRPr="005E09D4">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7BA14E75" w14:textId="77777777" w:rsidR="007863EF" w:rsidRPr="005E09D4" w:rsidRDefault="007863EF" w:rsidP="00721480">
            <w:pPr>
              <w:pStyle w:val="TableContents"/>
              <w:jc w:val="center"/>
              <w:rPr>
                <w:lang w:val="lv-LV"/>
              </w:rPr>
            </w:pPr>
            <w:r w:rsidRPr="005E09D4">
              <w:rPr>
                <w:lang w:val="lv-LV"/>
              </w:rPr>
              <w:t>40%</w:t>
            </w:r>
          </w:p>
        </w:tc>
      </w:tr>
      <w:tr w:rsidR="007863EF" w14:paraId="0DFDE035" w14:textId="77777777" w:rsidTr="0072148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5513954D" w14:textId="77777777" w:rsidR="007863EF" w:rsidRPr="005E09D4" w:rsidRDefault="007863EF" w:rsidP="00721480">
            <w:pPr>
              <w:pStyle w:val="TableContents"/>
              <w:rPr>
                <w:lang w:val="lv-LV"/>
              </w:rPr>
            </w:pPr>
            <w:r w:rsidRPr="005E09D4">
              <w:rPr>
                <w:lang w:val="lv-LV"/>
              </w:rPr>
              <w:t>Ambulatorinis gydymas</w:t>
            </w:r>
            <w:r>
              <w:rPr>
                <w:lang w:val="lv-LV"/>
              </w:rPr>
              <w:t xml:space="preserve"> </w:t>
            </w:r>
            <w:r w:rsidRPr="005E09D4">
              <w:rPr>
                <w:lang w:val="lv-LV"/>
              </w:rPr>
              <w:t>ir diagnostika;</w:t>
            </w:r>
          </w:p>
          <w:p w14:paraId="6B537D51" w14:textId="77777777" w:rsidR="007863EF" w:rsidRPr="005E09D4" w:rsidRDefault="007863EF" w:rsidP="00721480">
            <w:pPr>
              <w:pStyle w:val="TableContents"/>
              <w:rPr>
                <w:lang w:val="lv-LV"/>
              </w:rPr>
            </w:pPr>
            <w:r w:rsidRPr="005E09D4">
              <w:rPr>
                <w:lang w:val="lv-LV"/>
              </w:rPr>
              <w:t xml:space="preserve">Kritinių ligų </w:t>
            </w:r>
            <w:r>
              <w:rPr>
                <w:lang w:val="lv-LV"/>
              </w:rPr>
              <w:t>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CFB7E2A"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7240745"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C37BF34"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AEFF44"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1839138"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F66F00E"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B141356"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C36CAAA"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D09E8D9"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36A7DE"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BD2E417" w14:textId="77777777" w:rsidR="007863EF" w:rsidRPr="005E09D4" w:rsidRDefault="007863EF" w:rsidP="00721480">
            <w:pPr>
              <w:pStyle w:val="TableContents"/>
              <w:jc w:val="center"/>
              <w:rPr>
                <w:lang w:val="lv-LV"/>
              </w:rPr>
            </w:pPr>
            <w:r w:rsidRPr="005E09D4">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485042C" w14:textId="77777777" w:rsidR="007863EF" w:rsidRPr="005E09D4" w:rsidRDefault="007863EF" w:rsidP="00721480">
            <w:pPr>
              <w:pStyle w:val="TableContents"/>
              <w:jc w:val="center"/>
              <w:rPr>
                <w:lang w:val="lv-LV"/>
              </w:rPr>
            </w:pPr>
            <w:r w:rsidRPr="005E09D4">
              <w:rPr>
                <w:lang w:val="lv-LV"/>
              </w:rPr>
              <w:t>100%</w:t>
            </w:r>
          </w:p>
        </w:tc>
      </w:tr>
      <w:tr w:rsidR="007863EF" w14:paraId="646E9110" w14:textId="77777777" w:rsidTr="0072148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5F8F0B06" w14:textId="77777777" w:rsidR="007863EF" w:rsidRPr="005E09D4" w:rsidRDefault="007863EF" w:rsidP="00721480">
            <w:pPr>
              <w:pStyle w:val="TableContents"/>
              <w:rPr>
                <w:lang w:val="lv-LV"/>
              </w:rPr>
            </w:pPr>
          </w:p>
          <w:p w14:paraId="0DA6C0BF" w14:textId="77777777" w:rsidR="007863EF" w:rsidRPr="005E09D4" w:rsidRDefault="007863EF" w:rsidP="00721480">
            <w:pPr>
              <w:pStyle w:val="TableContents"/>
              <w:rPr>
                <w:lang w:val="lv-LV"/>
              </w:rPr>
            </w:pPr>
            <w:r w:rsidRPr="005E09D4">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13D1183"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ED5BC49" w14:textId="77777777" w:rsidR="007863EF" w:rsidRPr="005E09D4" w:rsidRDefault="007863EF" w:rsidP="0072148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8A5135C" w14:textId="77777777" w:rsidR="007863EF" w:rsidRPr="005E09D4" w:rsidRDefault="007863EF" w:rsidP="0072148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FE49E44" w14:textId="77777777" w:rsidR="007863EF" w:rsidRPr="005E09D4" w:rsidRDefault="007863EF" w:rsidP="0072148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0987B7C" w14:textId="77777777" w:rsidR="007863EF" w:rsidRPr="005E09D4" w:rsidRDefault="007863EF" w:rsidP="0072148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4C60349" w14:textId="77777777" w:rsidR="007863EF" w:rsidRPr="005E09D4" w:rsidRDefault="007863EF" w:rsidP="00721480">
            <w:pPr>
              <w:pStyle w:val="TableContents"/>
              <w:jc w:val="center"/>
            </w:pPr>
            <w:r w:rsidRPr="005E09D4">
              <w:rPr>
                <w:lang w:val="lv-LV"/>
              </w:rPr>
              <w:t xml:space="preserve">50 </w:t>
            </w:r>
            <w:r w:rsidRPr="005E09D4">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B78ED0B" w14:textId="77777777" w:rsidR="007863EF" w:rsidRPr="005E09D4" w:rsidRDefault="007863EF" w:rsidP="0072148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2AC3EB" w14:textId="77777777" w:rsidR="007863EF" w:rsidRPr="005E09D4" w:rsidRDefault="007863EF" w:rsidP="0072148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8AAF134" w14:textId="77777777" w:rsidR="007863EF" w:rsidRPr="005E09D4" w:rsidRDefault="007863EF" w:rsidP="0072148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0F421C5" w14:textId="77777777" w:rsidR="007863EF" w:rsidRPr="005E09D4" w:rsidRDefault="007863EF" w:rsidP="00721480">
            <w:pPr>
              <w:pStyle w:val="TableContents"/>
              <w:jc w:val="center"/>
              <w:rPr>
                <w:lang w:val="lv-LV"/>
              </w:rPr>
            </w:pPr>
            <w:r w:rsidRPr="005E09D4">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0C06026" w14:textId="77777777" w:rsidR="007863EF" w:rsidRPr="005E09D4" w:rsidRDefault="007863EF" w:rsidP="00721480">
            <w:pPr>
              <w:pStyle w:val="TableContents"/>
              <w:jc w:val="center"/>
              <w:rPr>
                <w:lang w:val="lv-LV"/>
              </w:rPr>
            </w:pPr>
            <w:r w:rsidRPr="005E09D4">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1F358CFD" w14:textId="77777777" w:rsidR="007863EF" w:rsidRPr="005E09D4" w:rsidRDefault="007863EF" w:rsidP="00721480">
            <w:pPr>
              <w:pStyle w:val="TableContents"/>
              <w:jc w:val="center"/>
              <w:rPr>
                <w:lang w:val="lv-LV"/>
              </w:rPr>
            </w:pPr>
            <w:r w:rsidRPr="005E09D4">
              <w:rPr>
                <w:lang w:val="lv-LV"/>
              </w:rPr>
              <w:t>30%</w:t>
            </w:r>
          </w:p>
        </w:tc>
      </w:tr>
    </w:tbl>
    <w:p w14:paraId="00BFF3C6" w14:textId="77777777" w:rsidR="007863EF" w:rsidRPr="00E67DCE" w:rsidRDefault="007863EF" w:rsidP="007863EF">
      <w:pPr>
        <w:pStyle w:val="Default"/>
        <w:spacing w:line="276" w:lineRule="auto"/>
        <w:jc w:val="both"/>
        <w:rPr>
          <w:color w:val="auto"/>
        </w:rPr>
      </w:pPr>
      <w:r>
        <w:rPr>
          <w:color w:val="auto"/>
        </w:rPr>
        <w:tab/>
      </w:r>
      <w:r>
        <w:rPr>
          <w:color w:val="auto"/>
        </w:rPr>
        <w:tab/>
      </w:r>
      <w:r>
        <w:rPr>
          <w:color w:val="auto"/>
        </w:rPr>
        <w:tab/>
      </w:r>
      <w:r>
        <w:rPr>
          <w:color w:val="auto"/>
        </w:rPr>
        <w:tab/>
      </w:r>
      <w:r>
        <w:rPr>
          <w:color w:val="auto"/>
        </w:rPr>
        <w:tab/>
      </w:r>
      <w:r>
        <w:rPr>
          <w:color w:val="auto"/>
        </w:rPr>
        <w:tab/>
      </w:r>
    </w:p>
    <w:p w14:paraId="5EF7A80D" w14:textId="77777777" w:rsidR="007863EF" w:rsidRDefault="007863EF" w:rsidP="007863EF">
      <w:pPr>
        <w:tabs>
          <w:tab w:val="left" w:pos="284"/>
        </w:tabs>
        <w:jc w:val="both"/>
        <w:rPr>
          <w:rFonts w:ascii="Times New Roman" w:hAnsi="Times New Roman" w:cs="Times New Roman"/>
          <w:sz w:val="24"/>
          <w:szCs w:val="24"/>
        </w:rPr>
      </w:pPr>
      <w:r>
        <w:rPr>
          <w:rFonts w:ascii="Times New Roman" w:hAnsi="Times New Roman" w:cs="Times New Roman"/>
          <w:bCs/>
          <w:sz w:val="24"/>
          <w:szCs w:val="24"/>
          <w:lang w:val="en-US"/>
        </w:rPr>
        <w:t>7.6</w:t>
      </w:r>
      <w:r w:rsidRPr="00E87B66">
        <w:rPr>
          <w:rFonts w:ascii="Times New Roman" w:hAnsi="Times New Roman" w:cs="Times New Roman"/>
          <w:bCs/>
          <w:sz w:val="24"/>
          <w:szCs w:val="24"/>
          <w:lang w:val="en-US"/>
        </w:rPr>
        <w:t xml:space="preserve">. </w:t>
      </w:r>
      <w:r w:rsidRPr="00E87B66">
        <w:rPr>
          <w:rFonts w:ascii="Times New Roman" w:hAnsi="Times New Roman" w:cs="Times New Roman"/>
          <w:sz w:val="24"/>
          <w:szCs w:val="24"/>
        </w:rPr>
        <w:t>Draudėjo</w:t>
      </w:r>
      <w:r>
        <w:rPr>
          <w:rFonts w:ascii="Times New Roman" w:hAnsi="Times New Roman" w:cs="Times New Roman"/>
          <w:sz w:val="24"/>
          <w:szCs w:val="24"/>
        </w:rPr>
        <w:t xml:space="preserve"> arba Draudimo brokerio</w:t>
      </w:r>
      <w:r w:rsidRPr="00E87B66">
        <w:rPr>
          <w:rFonts w:ascii="Times New Roman" w:hAnsi="Times New Roman" w:cs="Times New Roman"/>
          <w:sz w:val="24"/>
          <w:szCs w:val="24"/>
        </w:rPr>
        <w:t xml:space="preserve"> prašymu nutraukus draudimo apsaugą konkrečiam darbuotojui, nepanaudota įmokos dalis Draudėjui perskaičiuojama proporcingai apsaugos galiojimo laikotarpiui bei grąžinama Draudėjui arba Draudėjo </w:t>
      </w:r>
      <w:r>
        <w:rPr>
          <w:rFonts w:ascii="Times New Roman" w:hAnsi="Times New Roman" w:cs="Times New Roman"/>
          <w:sz w:val="24"/>
          <w:szCs w:val="24"/>
        </w:rPr>
        <w:t xml:space="preserve">arba Draudimo brokerio </w:t>
      </w:r>
      <w:r w:rsidRPr="00E87B66">
        <w:rPr>
          <w:rFonts w:ascii="Times New Roman" w:hAnsi="Times New Roman" w:cs="Times New Roman"/>
          <w:sz w:val="24"/>
          <w:szCs w:val="24"/>
        </w:rPr>
        <w:t xml:space="preserve">prašymu įskaitoma į draudimo įmokas, mokėtinas už kitus Apdraustuosius. Iš grąžintinos sumos atimamos Apdraustojo padarytos išlaidos, bet grąžintina suma bet kokiu atveju negali būti neigiama. </w:t>
      </w:r>
    </w:p>
    <w:p w14:paraId="5DF6F29C" w14:textId="77777777" w:rsidR="007863EF" w:rsidRDefault="007863EF" w:rsidP="007863EF">
      <w:pPr>
        <w:tabs>
          <w:tab w:val="left" w:pos="284"/>
        </w:tabs>
        <w:jc w:val="both"/>
        <w:rPr>
          <w:rFonts w:ascii="Times New Roman" w:hAnsi="Times New Roman" w:cs="Times New Roman"/>
          <w:sz w:val="24"/>
          <w:szCs w:val="24"/>
        </w:rPr>
      </w:pPr>
      <w:r>
        <w:rPr>
          <w:rFonts w:ascii="Times New Roman" w:hAnsi="Times New Roman" w:cs="Times New Roman"/>
          <w:sz w:val="24"/>
          <w:szCs w:val="24"/>
        </w:rPr>
        <w:t>7.7.</w:t>
      </w:r>
      <w:r w:rsidRPr="00741C0B">
        <w:rPr>
          <w:rFonts w:ascii="Times New Roman" w:hAnsi="Times New Roman" w:cs="Times New Roman"/>
          <w:sz w:val="24"/>
          <w:szCs w:val="24"/>
        </w:rPr>
        <w:t xml:space="preserve"> </w:t>
      </w:r>
      <w:r w:rsidRPr="006004E3">
        <w:rPr>
          <w:rFonts w:ascii="Times New Roman" w:hAnsi="Times New Roman" w:cs="Times New Roman"/>
          <w:sz w:val="24"/>
          <w:szCs w:val="24"/>
        </w:rPr>
        <w:t>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65C62196" w14:textId="77777777" w:rsidR="007863EF" w:rsidRDefault="007863EF" w:rsidP="007863EF">
      <w:pPr>
        <w:pStyle w:val="Sraopastraipa"/>
        <w:pBdr>
          <w:top w:val="nil"/>
          <w:left w:val="nil"/>
          <w:bottom w:val="nil"/>
          <w:right w:val="nil"/>
          <w:between w:val="nil"/>
          <w:bar w:val="nil"/>
        </w:pBdr>
        <w:tabs>
          <w:tab w:val="left" w:pos="426"/>
        </w:tabs>
        <w:spacing w:line="276" w:lineRule="auto"/>
        <w:ind w:left="0" w:right="141"/>
        <w:jc w:val="both"/>
      </w:pPr>
      <w:r w:rsidRPr="0074267E">
        <w:t>7.</w:t>
      </w:r>
      <w:r>
        <w:t>8</w:t>
      </w:r>
      <w:r w:rsidRPr="0074267E">
        <w:t>.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7D036C4D"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t xml:space="preserve">7.9. </w:t>
      </w:r>
      <w:r w:rsidRPr="0074267E">
        <w:t>Atsitikus draudžiamajam įvykiui, kai apdraustasis už suteiktas sveikatos paslaugas atsiskaito (apmoka) pats tiesiogiai sveikatos priežiūros įstaigai, vaistinei, e.vaistinei,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075ECCFF"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rsidRPr="0074267E">
        <w:t>7.</w:t>
      </w:r>
      <w:r>
        <w:t>10</w:t>
      </w:r>
      <w:r w:rsidRPr="0074267E">
        <w:t>. Atsitikus draudžiamajam įvykiui,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5AEB1266" w14:textId="77777777" w:rsidR="007863EF" w:rsidRPr="0074267E" w:rsidRDefault="007863EF" w:rsidP="007863EF">
      <w:pPr>
        <w:pBdr>
          <w:top w:val="nil"/>
          <w:left w:val="nil"/>
          <w:bottom w:val="nil"/>
          <w:right w:val="nil"/>
          <w:between w:val="nil"/>
          <w:bar w:val="nil"/>
        </w:pBdr>
        <w:tabs>
          <w:tab w:val="left" w:pos="426"/>
        </w:tabs>
        <w:ind w:right="141"/>
        <w:jc w:val="both"/>
        <w:rPr>
          <w:rFonts w:ascii="Times New Roman" w:hAnsi="Times New Roman" w:cs="Times New Roman"/>
          <w:sz w:val="24"/>
          <w:szCs w:val="24"/>
        </w:rPr>
      </w:pPr>
      <w:r w:rsidRPr="0074267E">
        <w:rPr>
          <w:rFonts w:ascii="Times New Roman" w:hAnsi="Times New Roman" w:cs="Times New Roman"/>
          <w:sz w:val="24"/>
          <w:szCs w:val="24"/>
        </w:rPr>
        <w:t>Apdraustasis pateikia šiuos dokumentus:</w:t>
      </w:r>
    </w:p>
    <w:p w14:paraId="072DC300"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rsidRPr="0074267E">
        <w:t>7.</w:t>
      </w:r>
      <w:r>
        <w:t>10</w:t>
      </w:r>
      <w:r w:rsidRPr="0074267E">
        <w:t>.1. finansinį dokumentą, liudijantį apie paslaugų apmokėjimą: PVM sąskaitą faktūrą su kasos  kvitu arba kasos pajamų orderiu arba pinigų priėmimo kvitą, arba mokėjimo pavedimą, jei buvo mokama elektroniniu būdu;</w:t>
      </w:r>
    </w:p>
    <w:p w14:paraId="019E98B7"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rsidRPr="0074267E">
        <w:t>7.</w:t>
      </w:r>
      <w:r>
        <w:t>10</w:t>
      </w:r>
      <w:r w:rsidRPr="0074267E">
        <w:t>.2. prašymą kompensuoti patirtas išlaidas;</w:t>
      </w:r>
    </w:p>
    <w:p w14:paraId="3C55636C"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rsidRPr="0074267E">
        <w:t>7.</w:t>
      </w:r>
      <w:r>
        <w:t>10</w:t>
      </w:r>
      <w:r w:rsidRPr="0074267E">
        <w:t>.3. medicininius dokumentus, vaistų receptus, išrašus;</w:t>
      </w:r>
    </w:p>
    <w:p w14:paraId="32D3EFE4"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rsidRPr="0074267E">
        <w:t>7.</w:t>
      </w:r>
      <w:r>
        <w:t>10</w:t>
      </w:r>
      <w:r w:rsidRPr="0074267E">
        <w:t>.4. kitą Tiekėjo prašomą informaciją reikalingą įvykio įvertinimui.</w:t>
      </w:r>
    </w:p>
    <w:p w14:paraId="07A6D1FA"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rsidRPr="0074267E">
        <w:t>7.</w:t>
      </w:r>
      <w:r>
        <w:t>11</w:t>
      </w:r>
      <w:r w:rsidRPr="0074267E">
        <w:t>. Draudimo išmokas už sveikatos priežiūros paslaugų teikėjų suteiktas paslaugas Tiekėjas apskaičiuoja ir išmoka pagal paslaugų teikėjų įkainius.</w:t>
      </w:r>
    </w:p>
    <w:p w14:paraId="25D216A0" w14:textId="77777777" w:rsidR="007863EF" w:rsidRPr="00735520" w:rsidRDefault="007863EF" w:rsidP="007863EF">
      <w:pPr>
        <w:pStyle w:val="Sraopastraipa"/>
        <w:numPr>
          <w:ilvl w:val="1"/>
          <w:numId w:val="30"/>
        </w:numPr>
        <w:pBdr>
          <w:top w:val="nil"/>
          <w:left w:val="nil"/>
          <w:bottom w:val="nil"/>
          <w:right w:val="nil"/>
          <w:between w:val="nil"/>
          <w:bar w:val="nil"/>
        </w:pBdr>
        <w:tabs>
          <w:tab w:val="left" w:pos="426"/>
        </w:tabs>
        <w:spacing w:line="276" w:lineRule="auto"/>
        <w:ind w:right="141"/>
        <w:jc w:val="both"/>
      </w:pPr>
      <w:r>
        <w:t xml:space="preserve">  </w:t>
      </w:r>
      <w:r w:rsidRPr="00735520">
        <w:t>Draudimo išmoka nemokama, jei įvykis pripažįstamas nedraudžiamuoju.</w:t>
      </w:r>
    </w:p>
    <w:p w14:paraId="07BAB173"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t>7.13.</w:t>
      </w:r>
      <w:r w:rsidRPr="0074267E">
        <w:t xml:space="preserve">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20363A88"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t>7.14.</w:t>
      </w:r>
      <w:r w:rsidRPr="0074267E">
        <w:t xml:space="preserve"> Tiekėjas privalo sudaryti galimybę apdraustajam pasitikrinti draudimo sumų likučius elektroninėje erdvėje arba elektroniniu paštu, arba telefonu pagal sveikatos draudimo kortelės numerį ar kitą suteiktą identifikavimo kodą.</w:t>
      </w:r>
    </w:p>
    <w:p w14:paraId="5B703E42"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t>7.15.</w:t>
      </w:r>
      <w:r w:rsidRPr="0074267E">
        <w:t xml:space="preserve"> Šalys  atsako už teikiamų asmens duomenų patikimumą (teisingumą) ir apsaugą duomenų perdavimo ir saugojimo laikotarpiu.</w:t>
      </w:r>
    </w:p>
    <w:p w14:paraId="7C11556C"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t>7.16.</w:t>
      </w:r>
      <w:r w:rsidRPr="0074267E">
        <w:t xml:space="preserve">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4006FC35" w14:textId="77777777" w:rsidR="007863EF" w:rsidRPr="0074267E" w:rsidRDefault="007863EF" w:rsidP="007863EF">
      <w:pPr>
        <w:pStyle w:val="Sraopastraipa"/>
        <w:pBdr>
          <w:top w:val="nil"/>
          <w:left w:val="nil"/>
          <w:bottom w:val="nil"/>
          <w:right w:val="nil"/>
          <w:between w:val="nil"/>
          <w:bar w:val="nil"/>
        </w:pBdr>
        <w:tabs>
          <w:tab w:val="left" w:pos="426"/>
        </w:tabs>
        <w:spacing w:line="276" w:lineRule="auto"/>
        <w:ind w:left="0" w:right="141"/>
        <w:jc w:val="both"/>
      </w:pPr>
      <w:r>
        <w:t>7.17.</w:t>
      </w:r>
      <w:r w:rsidRPr="0074267E">
        <w:t xml:space="preserve">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67064D5A" w14:textId="77777777" w:rsidR="007863EF" w:rsidRPr="006004E3" w:rsidRDefault="007863EF" w:rsidP="007863EF">
      <w:pPr>
        <w:tabs>
          <w:tab w:val="left" w:pos="284"/>
        </w:tabs>
        <w:jc w:val="both"/>
        <w:rPr>
          <w:rFonts w:ascii="Times New Roman" w:hAnsi="Times New Roman" w:cs="Times New Roman"/>
          <w:sz w:val="24"/>
          <w:szCs w:val="24"/>
        </w:rPr>
      </w:pPr>
    </w:p>
    <w:p w14:paraId="77D25633" w14:textId="77777777" w:rsidR="007863EF" w:rsidRDefault="007863EF" w:rsidP="007863EF">
      <w:pPr>
        <w:tabs>
          <w:tab w:val="left" w:pos="284"/>
        </w:tabs>
        <w:jc w:val="both"/>
        <w:rPr>
          <w:rFonts w:ascii="Times New Roman" w:hAnsi="Times New Roman" w:cs="Times New Roman"/>
          <w:sz w:val="24"/>
          <w:szCs w:val="24"/>
        </w:rPr>
      </w:pPr>
    </w:p>
    <w:bookmarkEnd w:id="18"/>
    <w:p w14:paraId="5B41E0EE" w14:textId="77777777" w:rsidR="007863EF" w:rsidRPr="00E67DCE" w:rsidRDefault="007863EF" w:rsidP="007863EF">
      <w:pPr>
        <w:tabs>
          <w:tab w:val="left" w:pos="5985"/>
        </w:tabs>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095EF4CA" w14:textId="77777777" w:rsidR="007863EF" w:rsidRDefault="007863EF" w:rsidP="007863EF"/>
    <w:p w14:paraId="1AE19332" w14:textId="77777777" w:rsidR="007863EF" w:rsidRPr="00292654" w:rsidRDefault="007863EF" w:rsidP="007863EF">
      <w:pPr>
        <w:tabs>
          <w:tab w:val="left" w:pos="284"/>
        </w:tabs>
        <w:jc w:val="center"/>
        <w:rPr>
          <w:rFonts w:ascii="Times New Roman" w:eastAsia="Times New Roman" w:hAnsi="Times New Roman" w:cs="Times New Roman"/>
          <w:sz w:val="24"/>
          <w:szCs w:val="24"/>
        </w:rPr>
      </w:pPr>
    </w:p>
    <w:p w14:paraId="11280AB9" w14:textId="77777777" w:rsidR="007214CF" w:rsidRPr="007214CF" w:rsidRDefault="007214CF" w:rsidP="007214CF">
      <w:pPr>
        <w:spacing w:after="200" w:line="276" w:lineRule="auto"/>
        <w:rPr>
          <w:rFonts w:ascii="Calibri" w:eastAsia="Calibri" w:hAnsi="Calibri" w:cs="Times New Roman"/>
          <w:lang w:eastAsia="en-US"/>
        </w:rPr>
      </w:pPr>
    </w:p>
    <w:p w14:paraId="4CF14DEA" w14:textId="77777777" w:rsidR="00BE55A4" w:rsidRPr="00BE55A4" w:rsidRDefault="00BE55A4" w:rsidP="00BE55A4">
      <w:pPr>
        <w:jc w:val="both"/>
        <w:rPr>
          <w:rFonts w:ascii="Times New Roman" w:eastAsia="Times New Roman" w:hAnsi="Times New Roman" w:cs="Times New Roman"/>
          <w:sz w:val="24"/>
          <w:szCs w:val="24"/>
        </w:rPr>
      </w:pPr>
    </w:p>
    <w:p w14:paraId="7BE135C6" w14:textId="6046DDA0" w:rsidR="00D73697" w:rsidRDefault="00D73697"/>
    <w:p w14:paraId="251E03E8" w14:textId="77777777" w:rsidR="00BE55A4" w:rsidRDefault="00BE55A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29A11E8E"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Pr="007863EF" w:rsidRDefault="00743159" w:rsidP="00743159">
      <w:pPr>
        <w:jc w:val="center"/>
        <w:rPr>
          <w:rFonts w:ascii="Times New Roman" w:hAnsi="Times New Roman" w:cs="Times New Roman"/>
          <w:sz w:val="24"/>
          <w:szCs w:val="24"/>
        </w:rPr>
      </w:pPr>
    </w:p>
    <w:p w14:paraId="34583329" w14:textId="77777777" w:rsidR="00743159" w:rsidRPr="007863EF" w:rsidRDefault="00743159" w:rsidP="00743159">
      <w:pPr>
        <w:jc w:val="center"/>
        <w:rPr>
          <w:rFonts w:ascii="Times New Roman" w:hAnsi="Times New Roman" w:cs="Times New Roman"/>
          <w:b/>
          <w:sz w:val="24"/>
          <w:szCs w:val="24"/>
        </w:rPr>
      </w:pPr>
    </w:p>
    <w:p w14:paraId="26BA2168" w14:textId="2C053C9A" w:rsidR="007863EF" w:rsidRPr="007863EF" w:rsidRDefault="007863EF" w:rsidP="007863EF">
      <w:pPr>
        <w:widowControl w:val="0"/>
        <w:tabs>
          <w:tab w:val="right" w:pos="9808"/>
        </w:tabs>
        <w:suppressAutoHyphens/>
        <w:jc w:val="center"/>
        <w:textAlignment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Pr="007863EF">
        <w:rPr>
          <w:rFonts w:ascii="Times New Roman" w:hAnsi="Times New Roman" w:cs="Times New Roman"/>
          <w:i/>
          <w:iCs/>
          <w:sz w:val="24"/>
          <w:szCs w:val="24"/>
        </w:rPr>
        <w:t>Projektas</w:t>
      </w:r>
    </w:p>
    <w:p w14:paraId="4DA050D2" w14:textId="77777777" w:rsidR="007863EF" w:rsidRPr="007863EF" w:rsidRDefault="007863EF" w:rsidP="007863EF">
      <w:pPr>
        <w:widowControl w:val="0"/>
        <w:tabs>
          <w:tab w:val="right" w:pos="9808"/>
        </w:tabs>
        <w:suppressAutoHyphens/>
        <w:textAlignment w:val="center"/>
        <w:rPr>
          <w:rFonts w:ascii="Times New Roman" w:hAnsi="Times New Roman" w:cs="Times New Roman"/>
          <w:sz w:val="24"/>
          <w:szCs w:val="24"/>
        </w:rPr>
      </w:pPr>
    </w:p>
    <w:p w14:paraId="1A49716B" w14:textId="77777777" w:rsidR="007863EF" w:rsidRPr="007863EF" w:rsidRDefault="007863EF" w:rsidP="007863EF">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7863EF">
        <w:rPr>
          <w:rFonts w:ascii="Times New Roman" w:hAnsi="Times New Roman" w:cs="Times New Roman"/>
          <w:b/>
          <w:bCs/>
          <w:caps/>
          <w:sz w:val="24"/>
          <w:szCs w:val="24"/>
        </w:rPr>
        <w:t>paslaugų pirkimo-pardavimo sutarties Specialiosios sąlygos</w:t>
      </w:r>
    </w:p>
    <w:p w14:paraId="62A0577A" w14:textId="77777777" w:rsidR="007863EF" w:rsidRPr="007863EF" w:rsidRDefault="007863EF" w:rsidP="007863E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63EF" w:rsidRPr="007863EF" w14:paraId="5C475A78" w14:textId="77777777" w:rsidTr="00721480">
        <w:tc>
          <w:tcPr>
            <w:tcW w:w="2448" w:type="dxa"/>
          </w:tcPr>
          <w:p w14:paraId="3C48D79C" w14:textId="77777777" w:rsidR="007863EF" w:rsidRPr="007863EF" w:rsidRDefault="007863EF" w:rsidP="00721480">
            <w:pPr>
              <w:spacing w:before="120" w:after="120"/>
              <w:jc w:val="both"/>
              <w:rPr>
                <w:rFonts w:ascii="Times New Roman" w:hAnsi="Times New Roman" w:cs="Times New Roman"/>
                <w:b/>
                <w:kern w:val="2"/>
                <w:sz w:val="24"/>
                <w:szCs w:val="24"/>
              </w:rPr>
            </w:pPr>
            <w:r w:rsidRPr="007863EF">
              <w:rPr>
                <w:rFonts w:ascii="Times New Roman" w:hAnsi="Times New Roman" w:cs="Times New Roman"/>
                <w:b/>
                <w:kern w:val="2"/>
                <w:sz w:val="24"/>
                <w:szCs w:val="24"/>
              </w:rPr>
              <w:t>Sutarties pavadinimas</w:t>
            </w:r>
          </w:p>
        </w:tc>
        <w:tc>
          <w:tcPr>
            <w:tcW w:w="7110" w:type="dxa"/>
            <w:gridSpan w:val="3"/>
          </w:tcPr>
          <w:p w14:paraId="518451EA" w14:textId="77777777" w:rsidR="007863EF" w:rsidRPr="007863EF" w:rsidRDefault="007863EF" w:rsidP="00721480">
            <w:pPr>
              <w:spacing w:before="120" w:after="120"/>
              <w:jc w:val="center"/>
              <w:rPr>
                <w:rFonts w:ascii="Times New Roman" w:hAnsi="Times New Roman" w:cs="Times New Roman"/>
                <w:b/>
                <w:bCs/>
                <w:kern w:val="2"/>
                <w:sz w:val="24"/>
                <w:szCs w:val="24"/>
              </w:rPr>
            </w:pPr>
            <w:r w:rsidRPr="007863EF">
              <w:rPr>
                <w:rFonts w:ascii="Times New Roman" w:hAnsi="Times New Roman" w:cs="Times New Roman"/>
                <w:b/>
                <w:bCs/>
                <w:kern w:val="2"/>
                <w:sz w:val="24"/>
                <w:szCs w:val="24"/>
              </w:rPr>
              <w:t>Savanoriško darbuotojų sveikatos draudimo paslaugos</w:t>
            </w:r>
          </w:p>
        </w:tc>
      </w:tr>
      <w:tr w:rsidR="007863EF" w:rsidRPr="007863EF" w14:paraId="09BE31D9" w14:textId="77777777" w:rsidTr="00721480">
        <w:tc>
          <w:tcPr>
            <w:tcW w:w="2448" w:type="dxa"/>
          </w:tcPr>
          <w:p w14:paraId="38668CFA" w14:textId="77777777" w:rsidR="007863EF" w:rsidRPr="007863EF" w:rsidRDefault="007863EF" w:rsidP="00721480">
            <w:pPr>
              <w:jc w:val="both"/>
              <w:rPr>
                <w:rFonts w:ascii="Times New Roman" w:hAnsi="Times New Roman" w:cs="Times New Roman"/>
                <w:b/>
                <w:kern w:val="2"/>
                <w:sz w:val="24"/>
                <w:szCs w:val="24"/>
              </w:rPr>
            </w:pPr>
            <w:r w:rsidRPr="007863EF">
              <w:rPr>
                <w:rFonts w:ascii="Times New Roman" w:hAnsi="Times New Roman" w:cs="Times New Roman"/>
                <w:b/>
                <w:kern w:val="2"/>
                <w:sz w:val="24"/>
                <w:szCs w:val="24"/>
              </w:rPr>
              <w:t>Sutarties data</w:t>
            </w:r>
          </w:p>
        </w:tc>
        <w:tc>
          <w:tcPr>
            <w:tcW w:w="2177" w:type="dxa"/>
          </w:tcPr>
          <w:p w14:paraId="513B356D" w14:textId="77777777" w:rsidR="007863EF" w:rsidRPr="007863EF" w:rsidRDefault="007863EF" w:rsidP="00721480">
            <w:pPr>
              <w:jc w:val="both"/>
              <w:rPr>
                <w:rFonts w:ascii="Times New Roman" w:hAnsi="Times New Roman" w:cs="Times New Roman"/>
                <w:kern w:val="2"/>
                <w:sz w:val="24"/>
                <w:szCs w:val="24"/>
              </w:rPr>
            </w:pPr>
          </w:p>
        </w:tc>
        <w:tc>
          <w:tcPr>
            <w:tcW w:w="2362" w:type="dxa"/>
          </w:tcPr>
          <w:p w14:paraId="677D71EF" w14:textId="77777777" w:rsidR="007863EF" w:rsidRPr="007863EF" w:rsidRDefault="007863EF" w:rsidP="00721480">
            <w:pPr>
              <w:jc w:val="both"/>
              <w:rPr>
                <w:rFonts w:ascii="Times New Roman" w:hAnsi="Times New Roman" w:cs="Times New Roman"/>
                <w:b/>
                <w:kern w:val="2"/>
                <w:sz w:val="24"/>
                <w:szCs w:val="24"/>
              </w:rPr>
            </w:pPr>
            <w:r w:rsidRPr="007863EF">
              <w:rPr>
                <w:rFonts w:ascii="Times New Roman" w:hAnsi="Times New Roman" w:cs="Times New Roman"/>
                <w:b/>
                <w:kern w:val="2"/>
                <w:sz w:val="24"/>
                <w:szCs w:val="24"/>
              </w:rPr>
              <w:t>Sutarties numeris</w:t>
            </w:r>
          </w:p>
          <w:p w14:paraId="5288C7C6" w14:textId="77777777" w:rsidR="007863EF" w:rsidRPr="007863EF" w:rsidRDefault="007863EF" w:rsidP="00721480">
            <w:pPr>
              <w:jc w:val="both"/>
              <w:rPr>
                <w:rFonts w:ascii="Times New Roman" w:hAnsi="Times New Roman" w:cs="Times New Roman"/>
                <w:b/>
                <w:kern w:val="2"/>
                <w:sz w:val="24"/>
                <w:szCs w:val="24"/>
              </w:rPr>
            </w:pPr>
          </w:p>
        </w:tc>
        <w:tc>
          <w:tcPr>
            <w:tcW w:w="2571" w:type="dxa"/>
          </w:tcPr>
          <w:p w14:paraId="6464CA9F" w14:textId="77777777" w:rsidR="007863EF" w:rsidRPr="007863EF" w:rsidRDefault="007863EF" w:rsidP="00721480">
            <w:pPr>
              <w:jc w:val="both"/>
              <w:rPr>
                <w:rFonts w:ascii="Times New Roman" w:hAnsi="Times New Roman" w:cs="Times New Roman"/>
                <w:kern w:val="2"/>
                <w:sz w:val="24"/>
                <w:szCs w:val="24"/>
              </w:rPr>
            </w:pPr>
          </w:p>
        </w:tc>
      </w:tr>
    </w:tbl>
    <w:p w14:paraId="608AFD83" w14:textId="77777777" w:rsidR="007863EF" w:rsidRPr="007863EF" w:rsidRDefault="007863EF" w:rsidP="007863EF">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63EF" w:rsidRPr="007863EF" w14:paraId="7A3D0645" w14:textId="77777777" w:rsidTr="00721480">
        <w:tc>
          <w:tcPr>
            <w:tcW w:w="9558" w:type="dxa"/>
            <w:gridSpan w:val="3"/>
          </w:tcPr>
          <w:p w14:paraId="4F2C86D2"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1. SUTARTIES ŠALYS</w:t>
            </w:r>
          </w:p>
        </w:tc>
      </w:tr>
      <w:tr w:rsidR="007863EF" w:rsidRPr="007863EF" w14:paraId="1EC12C8C" w14:textId="77777777" w:rsidTr="00721480">
        <w:tc>
          <w:tcPr>
            <w:tcW w:w="2808" w:type="dxa"/>
            <w:vMerge w:val="restart"/>
          </w:tcPr>
          <w:p w14:paraId="1226790F" w14:textId="77777777" w:rsidR="007863EF" w:rsidRPr="007863EF" w:rsidRDefault="007863EF" w:rsidP="00721480">
            <w:pPr>
              <w:jc w:val="center"/>
              <w:rPr>
                <w:rFonts w:ascii="Times New Roman" w:hAnsi="Times New Roman" w:cs="Times New Roman"/>
                <w:b/>
                <w:kern w:val="2"/>
                <w:sz w:val="24"/>
                <w:szCs w:val="24"/>
              </w:rPr>
            </w:pPr>
          </w:p>
          <w:p w14:paraId="68FEEED1" w14:textId="77777777" w:rsidR="007863EF" w:rsidRPr="007863EF" w:rsidRDefault="007863EF" w:rsidP="00721480">
            <w:pPr>
              <w:jc w:val="center"/>
              <w:rPr>
                <w:rFonts w:ascii="Times New Roman" w:hAnsi="Times New Roman" w:cs="Times New Roman"/>
                <w:b/>
                <w:kern w:val="2"/>
                <w:sz w:val="24"/>
                <w:szCs w:val="24"/>
              </w:rPr>
            </w:pPr>
          </w:p>
          <w:p w14:paraId="171CB4E0" w14:textId="77777777" w:rsidR="007863EF" w:rsidRPr="007863EF" w:rsidRDefault="007863EF" w:rsidP="00721480">
            <w:pPr>
              <w:jc w:val="center"/>
              <w:rPr>
                <w:rFonts w:ascii="Times New Roman" w:hAnsi="Times New Roman" w:cs="Times New Roman"/>
                <w:b/>
                <w:kern w:val="2"/>
                <w:sz w:val="24"/>
                <w:szCs w:val="24"/>
              </w:rPr>
            </w:pPr>
          </w:p>
          <w:p w14:paraId="4353ACE6" w14:textId="77777777" w:rsidR="007863EF" w:rsidRPr="007863EF" w:rsidRDefault="007863EF" w:rsidP="00721480">
            <w:pPr>
              <w:rPr>
                <w:rFonts w:ascii="Times New Roman" w:hAnsi="Times New Roman" w:cs="Times New Roman"/>
                <w:b/>
                <w:kern w:val="2"/>
                <w:sz w:val="24"/>
                <w:szCs w:val="24"/>
              </w:rPr>
            </w:pPr>
          </w:p>
          <w:p w14:paraId="7C1CBDE1"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1.1. Pirkėjas</w:t>
            </w:r>
          </w:p>
        </w:tc>
        <w:tc>
          <w:tcPr>
            <w:tcW w:w="3240" w:type="dxa"/>
          </w:tcPr>
          <w:p w14:paraId="75AD6821"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1.1.1. Pavadinimas</w:t>
            </w:r>
          </w:p>
        </w:tc>
        <w:tc>
          <w:tcPr>
            <w:tcW w:w="3510" w:type="dxa"/>
          </w:tcPr>
          <w:p w14:paraId="1880C2E3" w14:textId="77777777" w:rsidR="007863EF" w:rsidRPr="007863EF" w:rsidRDefault="007863EF" w:rsidP="00721480">
            <w:pPr>
              <w:tabs>
                <w:tab w:val="left" w:pos="238"/>
              </w:tabs>
              <w:rPr>
                <w:rFonts w:ascii="Times New Roman" w:hAnsi="Times New Roman" w:cs="Times New Roman"/>
                <w:kern w:val="2"/>
                <w:sz w:val="24"/>
                <w:szCs w:val="24"/>
              </w:rPr>
            </w:pPr>
            <w:r w:rsidRPr="007863EF">
              <w:rPr>
                <w:rFonts w:ascii="Times New Roman" w:hAnsi="Times New Roman" w:cs="Times New Roman"/>
                <w:sz w:val="24"/>
                <w:szCs w:val="24"/>
              </w:rPr>
              <w:t>Panevėžio miesto savivaldybės administracija</w:t>
            </w:r>
          </w:p>
        </w:tc>
      </w:tr>
      <w:tr w:rsidR="007863EF" w:rsidRPr="007863EF" w14:paraId="688C58C1" w14:textId="77777777" w:rsidTr="00721480">
        <w:tc>
          <w:tcPr>
            <w:tcW w:w="2808" w:type="dxa"/>
            <w:vMerge/>
          </w:tcPr>
          <w:p w14:paraId="73D6C588" w14:textId="77777777" w:rsidR="007863EF" w:rsidRPr="007863EF" w:rsidRDefault="007863EF" w:rsidP="00721480">
            <w:pPr>
              <w:rPr>
                <w:rFonts w:ascii="Times New Roman" w:hAnsi="Times New Roman" w:cs="Times New Roman"/>
                <w:kern w:val="2"/>
                <w:sz w:val="24"/>
                <w:szCs w:val="24"/>
              </w:rPr>
            </w:pPr>
          </w:p>
        </w:tc>
        <w:tc>
          <w:tcPr>
            <w:tcW w:w="3240" w:type="dxa"/>
          </w:tcPr>
          <w:p w14:paraId="1164E7F9"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1.1.2. Juridinio asmens kodas</w:t>
            </w:r>
          </w:p>
        </w:tc>
        <w:tc>
          <w:tcPr>
            <w:tcW w:w="3510" w:type="dxa"/>
          </w:tcPr>
          <w:p w14:paraId="6723EEC8"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sz w:val="24"/>
                <w:szCs w:val="24"/>
              </w:rPr>
              <w:t>288724610</w:t>
            </w:r>
          </w:p>
        </w:tc>
      </w:tr>
      <w:tr w:rsidR="007863EF" w:rsidRPr="007863EF" w14:paraId="6D05E135" w14:textId="77777777" w:rsidTr="00721480">
        <w:tc>
          <w:tcPr>
            <w:tcW w:w="2808" w:type="dxa"/>
            <w:vMerge/>
          </w:tcPr>
          <w:p w14:paraId="6B35C5BE" w14:textId="77777777" w:rsidR="007863EF" w:rsidRPr="007863EF" w:rsidRDefault="007863EF" w:rsidP="00721480">
            <w:pPr>
              <w:rPr>
                <w:rFonts w:ascii="Times New Roman" w:hAnsi="Times New Roman" w:cs="Times New Roman"/>
                <w:kern w:val="2"/>
                <w:sz w:val="24"/>
                <w:szCs w:val="24"/>
              </w:rPr>
            </w:pPr>
          </w:p>
        </w:tc>
        <w:tc>
          <w:tcPr>
            <w:tcW w:w="3240" w:type="dxa"/>
          </w:tcPr>
          <w:p w14:paraId="08EFFDDE"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1.1.3. Adresas</w:t>
            </w:r>
          </w:p>
        </w:tc>
        <w:tc>
          <w:tcPr>
            <w:tcW w:w="3510" w:type="dxa"/>
          </w:tcPr>
          <w:p w14:paraId="79EADA3A" w14:textId="77777777" w:rsidR="007863EF" w:rsidRPr="007863EF" w:rsidRDefault="007863EF" w:rsidP="00721480">
            <w:pPr>
              <w:autoSpaceDE w:val="0"/>
              <w:autoSpaceDN w:val="0"/>
              <w:adjustRightInd w:val="0"/>
              <w:rPr>
                <w:rFonts w:ascii="Times New Roman" w:hAnsi="Times New Roman" w:cs="Times New Roman"/>
                <w:sz w:val="24"/>
                <w:szCs w:val="24"/>
              </w:rPr>
            </w:pPr>
            <w:r w:rsidRPr="007863EF">
              <w:rPr>
                <w:rFonts w:ascii="Times New Roman" w:hAnsi="Times New Roman" w:cs="Times New Roman"/>
                <w:sz w:val="24"/>
                <w:szCs w:val="24"/>
              </w:rPr>
              <w:t>Laisvės a. 20,</w:t>
            </w:r>
          </w:p>
          <w:p w14:paraId="41C2E632"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sz w:val="24"/>
                <w:szCs w:val="24"/>
              </w:rPr>
              <w:t>LT 35200, Panevėžys</w:t>
            </w:r>
          </w:p>
        </w:tc>
      </w:tr>
      <w:tr w:rsidR="007863EF" w:rsidRPr="007863EF" w14:paraId="0EA678AF" w14:textId="77777777" w:rsidTr="00721480">
        <w:tc>
          <w:tcPr>
            <w:tcW w:w="2808" w:type="dxa"/>
            <w:vMerge/>
          </w:tcPr>
          <w:p w14:paraId="159D8E51" w14:textId="77777777" w:rsidR="007863EF" w:rsidRPr="007863EF" w:rsidRDefault="007863EF" w:rsidP="00721480">
            <w:pPr>
              <w:rPr>
                <w:rFonts w:ascii="Times New Roman" w:hAnsi="Times New Roman" w:cs="Times New Roman"/>
                <w:kern w:val="2"/>
                <w:sz w:val="24"/>
                <w:szCs w:val="24"/>
              </w:rPr>
            </w:pPr>
          </w:p>
        </w:tc>
        <w:tc>
          <w:tcPr>
            <w:tcW w:w="3240" w:type="dxa"/>
          </w:tcPr>
          <w:p w14:paraId="586967CE"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1.1.4. PVM mokėtojo kodas</w:t>
            </w:r>
          </w:p>
        </w:tc>
        <w:tc>
          <w:tcPr>
            <w:tcW w:w="3510" w:type="dxa"/>
          </w:tcPr>
          <w:p w14:paraId="5EC03462"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 PVM mokėtojas</w:t>
            </w:r>
          </w:p>
        </w:tc>
      </w:tr>
      <w:tr w:rsidR="007863EF" w:rsidRPr="007863EF" w14:paraId="6D1A504C" w14:textId="77777777" w:rsidTr="00721480">
        <w:tc>
          <w:tcPr>
            <w:tcW w:w="2808" w:type="dxa"/>
            <w:vMerge/>
          </w:tcPr>
          <w:p w14:paraId="23708653" w14:textId="77777777" w:rsidR="007863EF" w:rsidRPr="007863EF" w:rsidRDefault="007863EF" w:rsidP="00721480">
            <w:pPr>
              <w:rPr>
                <w:rFonts w:ascii="Times New Roman" w:hAnsi="Times New Roman" w:cs="Times New Roman"/>
                <w:kern w:val="2"/>
                <w:sz w:val="24"/>
                <w:szCs w:val="24"/>
              </w:rPr>
            </w:pPr>
          </w:p>
        </w:tc>
        <w:tc>
          <w:tcPr>
            <w:tcW w:w="3240" w:type="dxa"/>
          </w:tcPr>
          <w:p w14:paraId="2EDDF333"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1.1.5. Atsiskaitomoji sąskaita</w:t>
            </w:r>
          </w:p>
        </w:tc>
        <w:tc>
          <w:tcPr>
            <w:tcW w:w="3510" w:type="dxa"/>
          </w:tcPr>
          <w:p w14:paraId="13C7A53A"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sz w:val="24"/>
                <w:szCs w:val="24"/>
              </w:rPr>
              <w:t>LT56 7300 0100 0238 6994</w:t>
            </w:r>
          </w:p>
        </w:tc>
      </w:tr>
      <w:tr w:rsidR="007863EF" w:rsidRPr="007863EF" w14:paraId="12C4962B" w14:textId="77777777" w:rsidTr="00721480">
        <w:tc>
          <w:tcPr>
            <w:tcW w:w="2808" w:type="dxa"/>
            <w:vMerge/>
          </w:tcPr>
          <w:p w14:paraId="25877696" w14:textId="77777777" w:rsidR="007863EF" w:rsidRPr="007863EF" w:rsidRDefault="007863EF" w:rsidP="00721480">
            <w:pPr>
              <w:rPr>
                <w:rFonts w:ascii="Times New Roman" w:hAnsi="Times New Roman" w:cs="Times New Roman"/>
                <w:kern w:val="2"/>
                <w:sz w:val="24"/>
                <w:szCs w:val="24"/>
              </w:rPr>
            </w:pPr>
          </w:p>
        </w:tc>
        <w:tc>
          <w:tcPr>
            <w:tcW w:w="3240" w:type="dxa"/>
          </w:tcPr>
          <w:p w14:paraId="58DD1F73"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1.1.6. Bankas, banko kodas</w:t>
            </w:r>
          </w:p>
        </w:tc>
        <w:tc>
          <w:tcPr>
            <w:tcW w:w="3510" w:type="dxa"/>
          </w:tcPr>
          <w:p w14:paraId="360C5924"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sz w:val="24"/>
                <w:szCs w:val="24"/>
              </w:rPr>
              <w:t>„Swedbank“, AB, banko kodas 73000</w:t>
            </w:r>
          </w:p>
        </w:tc>
      </w:tr>
      <w:tr w:rsidR="007863EF" w:rsidRPr="007863EF" w14:paraId="4C0DDB9F" w14:textId="77777777" w:rsidTr="00721480">
        <w:tc>
          <w:tcPr>
            <w:tcW w:w="2808" w:type="dxa"/>
            <w:vMerge/>
          </w:tcPr>
          <w:p w14:paraId="1AC1AC2A" w14:textId="77777777" w:rsidR="007863EF" w:rsidRPr="007863EF" w:rsidRDefault="007863EF" w:rsidP="00721480">
            <w:pPr>
              <w:rPr>
                <w:rFonts w:ascii="Times New Roman" w:hAnsi="Times New Roman" w:cs="Times New Roman"/>
                <w:kern w:val="2"/>
                <w:sz w:val="24"/>
                <w:szCs w:val="24"/>
              </w:rPr>
            </w:pPr>
          </w:p>
        </w:tc>
        <w:tc>
          <w:tcPr>
            <w:tcW w:w="3240" w:type="dxa"/>
          </w:tcPr>
          <w:p w14:paraId="12F6981C"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1.1.7. Telefonas</w:t>
            </w:r>
          </w:p>
        </w:tc>
        <w:tc>
          <w:tcPr>
            <w:tcW w:w="3510" w:type="dxa"/>
          </w:tcPr>
          <w:p w14:paraId="19361D47"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sz w:val="24"/>
                <w:szCs w:val="24"/>
              </w:rPr>
              <w:t>(+370 45) 555 001</w:t>
            </w:r>
          </w:p>
        </w:tc>
      </w:tr>
      <w:tr w:rsidR="007863EF" w:rsidRPr="007863EF" w14:paraId="55100127" w14:textId="77777777" w:rsidTr="00721480">
        <w:tc>
          <w:tcPr>
            <w:tcW w:w="2808" w:type="dxa"/>
            <w:vMerge/>
          </w:tcPr>
          <w:p w14:paraId="4AAF50C2" w14:textId="77777777" w:rsidR="007863EF" w:rsidRPr="007863EF" w:rsidRDefault="007863EF" w:rsidP="00721480">
            <w:pPr>
              <w:rPr>
                <w:rFonts w:ascii="Times New Roman" w:hAnsi="Times New Roman" w:cs="Times New Roman"/>
                <w:kern w:val="2"/>
                <w:sz w:val="24"/>
                <w:szCs w:val="24"/>
              </w:rPr>
            </w:pPr>
          </w:p>
        </w:tc>
        <w:tc>
          <w:tcPr>
            <w:tcW w:w="3240" w:type="dxa"/>
          </w:tcPr>
          <w:p w14:paraId="42B9EED4"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1.1.8. El. paštas</w:t>
            </w:r>
          </w:p>
        </w:tc>
        <w:tc>
          <w:tcPr>
            <w:tcW w:w="3510" w:type="dxa"/>
          </w:tcPr>
          <w:p w14:paraId="720C1860"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sz w:val="24"/>
                <w:szCs w:val="24"/>
              </w:rPr>
              <w:t>administracija@panevezys.lt</w:t>
            </w:r>
          </w:p>
        </w:tc>
      </w:tr>
      <w:tr w:rsidR="007863EF" w:rsidRPr="007863EF" w14:paraId="67C8B08E" w14:textId="77777777" w:rsidTr="00721480">
        <w:tc>
          <w:tcPr>
            <w:tcW w:w="2808" w:type="dxa"/>
            <w:vMerge/>
          </w:tcPr>
          <w:p w14:paraId="62090CC2" w14:textId="77777777" w:rsidR="007863EF" w:rsidRPr="007863EF" w:rsidRDefault="007863EF" w:rsidP="00721480">
            <w:pPr>
              <w:rPr>
                <w:rFonts w:ascii="Times New Roman" w:hAnsi="Times New Roman" w:cs="Times New Roman"/>
                <w:kern w:val="2"/>
                <w:sz w:val="24"/>
                <w:szCs w:val="24"/>
              </w:rPr>
            </w:pPr>
          </w:p>
        </w:tc>
        <w:tc>
          <w:tcPr>
            <w:tcW w:w="3240" w:type="dxa"/>
          </w:tcPr>
          <w:p w14:paraId="103B5548"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1.1.9. Šalies atstovas</w:t>
            </w:r>
          </w:p>
        </w:tc>
        <w:tc>
          <w:tcPr>
            <w:tcW w:w="3510" w:type="dxa"/>
          </w:tcPr>
          <w:p w14:paraId="4F4366B9" w14:textId="77777777" w:rsidR="007863EF" w:rsidRPr="007863EF" w:rsidRDefault="007863EF" w:rsidP="00721480">
            <w:pPr>
              <w:rPr>
                <w:rFonts w:ascii="Times New Roman" w:hAnsi="Times New Roman" w:cs="Times New Roman"/>
                <w:kern w:val="2"/>
                <w:sz w:val="24"/>
                <w:szCs w:val="24"/>
              </w:rPr>
            </w:pPr>
          </w:p>
        </w:tc>
      </w:tr>
      <w:tr w:rsidR="007863EF" w:rsidRPr="007863EF" w14:paraId="5536051D" w14:textId="77777777" w:rsidTr="00721480">
        <w:tc>
          <w:tcPr>
            <w:tcW w:w="2808" w:type="dxa"/>
            <w:vMerge/>
          </w:tcPr>
          <w:p w14:paraId="192A2043" w14:textId="77777777" w:rsidR="007863EF" w:rsidRPr="007863EF" w:rsidRDefault="007863EF" w:rsidP="00721480">
            <w:pPr>
              <w:rPr>
                <w:rFonts w:ascii="Times New Roman" w:hAnsi="Times New Roman" w:cs="Times New Roman"/>
                <w:kern w:val="2"/>
                <w:sz w:val="24"/>
                <w:szCs w:val="24"/>
              </w:rPr>
            </w:pPr>
          </w:p>
        </w:tc>
        <w:tc>
          <w:tcPr>
            <w:tcW w:w="3240" w:type="dxa"/>
          </w:tcPr>
          <w:p w14:paraId="00247AAB"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1.1.10. Atstovavimo pagrindas</w:t>
            </w:r>
          </w:p>
          <w:p w14:paraId="12829ACF" w14:textId="77777777" w:rsidR="007863EF" w:rsidRPr="007863EF" w:rsidRDefault="007863EF" w:rsidP="00721480">
            <w:pPr>
              <w:rPr>
                <w:rFonts w:ascii="Times New Roman" w:hAnsi="Times New Roman" w:cs="Times New Roman"/>
                <w:kern w:val="2"/>
                <w:sz w:val="24"/>
                <w:szCs w:val="24"/>
              </w:rPr>
            </w:pPr>
          </w:p>
        </w:tc>
        <w:tc>
          <w:tcPr>
            <w:tcW w:w="3510" w:type="dxa"/>
          </w:tcPr>
          <w:p w14:paraId="3779C2E1"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p>
        </w:tc>
      </w:tr>
      <w:tr w:rsidR="007863EF" w:rsidRPr="007863EF" w14:paraId="24ADE606" w14:textId="77777777" w:rsidTr="00721480">
        <w:tc>
          <w:tcPr>
            <w:tcW w:w="2808" w:type="dxa"/>
            <w:vMerge w:val="restart"/>
          </w:tcPr>
          <w:p w14:paraId="146F119D" w14:textId="77777777" w:rsidR="007863EF" w:rsidRPr="007863EF" w:rsidRDefault="007863EF" w:rsidP="00721480">
            <w:pPr>
              <w:rPr>
                <w:rFonts w:ascii="Times New Roman" w:hAnsi="Times New Roman" w:cs="Times New Roman"/>
                <w:b/>
                <w:kern w:val="2"/>
                <w:sz w:val="24"/>
                <w:szCs w:val="24"/>
              </w:rPr>
            </w:pPr>
          </w:p>
          <w:p w14:paraId="040372FB" w14:textId="77777777" w:rsidR="007863EF" w:rsidRPr="007863EF" w:rsidRDefault="007863EF" w:rsidP="00721480">
            <w:pPr>
              <w:rPr>
                <w:rFonts w:ascii="Times New Roman" w:hAnsi="Times New Roman" w:cs="Times New Roman"/>
                <w:b/>
                <w:kern w:val="2"/>
                <w:sz w:val="24"/>
                <w:szCs w:val="24"/>
              </w:rPr>
            </w:pPr>
          </w:p>
          <w:p w14:paraId="135EAA7A" w14:textId="77777777" w:rsidR="007863EF" w:rsidRPr="007863EF" w:rsidRDefault="007863EF" w:rsidP="00721480">
            <w:pPr>
              <w:rPr>
                <w:rFonts w:ascii="Times New Roman" w:hAnsi="Times New Roman" w:cs="Times New Roman"/>
                <w:b/>
                <w:kern w:val="2"/>
                <w:sz w:val="24"/>
                <w:szCs w:val="24"/>
              </w:rPr>
            </w:pPr>
          </w:p>
          <w:p w14:paraId="31BED301"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1.2. Tiekėjas</w:t>
            </w:r>
          </w:p>
          <w:p w14:paraId="00B18830" w14:textId="77777777" w:rsidR="007863EF" w:rsidRPr="007863EF" w:rsidRDefault="007863EF" w:rsidP="00721480">
            <w:pPr>
              <w:rPr>
                <w:rFonts w:ascii="Times New Roman" w:hAnsi="Times New Roman" w:cs="Times New Roman"/>
                <w:color w:val="4472C4"/>
                <w:kern w:val="2"/>
                <w:sz w:val="24"/>
                <w:szCs w:val="24"/>
              </w:rPr>
            </w:pPr>
            <w:r w:rsidRPr="007863EF">
              <w:rPr>
                <w:rFonts w:ascii="Times New Roman" w:hAnsi="Times New Roman" w:cs="Times New Roman"/>
                <w:color w:val="4472C4"/>
                <w:kern w:val="2"/>
                <w:sz w:val="24"/>
                <w:szCs w:val="24"/>
              </w:rPr>
              <w:t>(jei Tiekėjas yra fizinis asmuo, skiltys atitinkamai pakoreguojamos.</w:t>
            </w:r>
          </w:p>
          <w:p w14:paraId="35C23D1B" w14:textId="77777777" w:rsidR="007863EF" w:rsidRPr="007863EF" w:rsidRDefault="007863EF" w:rsidP="00721480">
            <w:pPr>
              <w:rPr>
                <w:rFonts w:ascii="Times New Roman" w:hAnsi="Times New Roman" w:cs="Times New Roman"/>
                <w:color w:val="4472C4"/>
                <w:kern w:val="2"/>
                <w:sz w:val="24"/>
                <w:szCs w:val="24"/>
              </w:rPr>
            </w:pPr>
            <w:r w:rsidRPr="007863EF">
              <w:rPr>
                <w:rFonts w:ascii="Times New Roman" w:hAnsi="Times New Roman" w:cs="Times New Roman"/>
                <w:color w:val="4472C4"/>
                <w:kern w:val="2"/>
                <w:sz w:val="24"/>
                <w:szCs w:val="24"/>
              </w:rPr>
              <w:t>Jei Tiekėjas yra tiekėjų grupė, skiltys pildomos įterpiant kiekvieno grupės nario informaciją)</w:t>
            </w:r>
          </w:p>
          <w:p w14:paraId="77AEF9F7" w14:textId="77777777" w:rsidR="007863EF" w:rsidRPr="007863EF" w:rsidRDefault="007863EF" w:rsidP="00721480">
            <w:pPr>
              <w:rPr>
                <w:rFonts w:ascii="Times New Roman" w:hAnsi="Times New Roman" w:cs="Times New Roman"/>
                <w:b/>
                <w:kern w:val="2"/>
                <w:sz w:val="24"/>
                <w:szCs w:val="24"/>
              </w:rPr>
            </w:pPr>
          </w:p>
        </w:tc>
        <w:tc>
          <w:tcPr>
            <w:tcW w:w="3240" w:type="dxa"/>
          </w:tcPr>
          <w:p w14:paraId="0EB87723"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1.2.1. Pavadinimas</w:t>
            </w:r>
          </w:p>
        </w:tc>
        <w:tc>
          <w:tcPr>
            <w:tcW w:w="3510" w:type="dxa"/>
          </w:tcPr>
          <w:p w14:paraId="55BF3DAC" w14:textId="77777777" w:rsidR="007863EF" w:rsidRPr="007863EF" w:rsidRDefault="007863EF" w:rsidP="00721480">
            <w:pPr>
              <w:jc w:val="center"/>
              <w:rPr>
                <w:rFonts w:ascii="Times New Roman" w:hAnsi="Times New Roman" w:cs="Times New Roman"/>
                <w:kern w:val="2"/>
                <w:sz w:val="24"/>
                <w:szCs w:val="24"/>
              </w:rPr>
            </w:pPr>
          </w:p>
        </w:tc>
      </w:tr>
      <w:tr w:rsidR="007863EF" w:rsidRPr="007863EF" w14:paraId="04B846CA" w14:textId="77777777" w:rsidTr="00721480">
        <w:tc>
          <w:tcPr>
            <w:tcW w:w="2808" w:type="dxa"/>
            <w:vMerge/>
          </w:tcPr>
          <w:p w14:paraId="3E5E354B" w14:textId="77777777" w:rsidR="007863EF" w:rsidRPr="007863EF" w:rsidRDefault="007863EF" w:rsidP="00721480">
            <w:pPr>
              <w:rPr>
                <w:rFonts w:ascii="Times New Roman" w:hAnsi="Times New Roman" w:cs="Times New Roman"/>
                <w:b/>
                <w:kern w:val="2"/>
                <w:sz w:val="24"/>
                <w:szCs w:val="24"/>
              </w:rPr>
            </w:pPr>
          </w:p>
        </w:tc>
        <w:tc>
          <w:tcPr>
            <w:tcW w:w="3240" w:type="dxa"/>
          </w:tcPr>
          <w:p w14:paraId="3F2F522B"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1.2.2. Juridinio asmens kodas</w:t>
            </w:r>
          </w:p>
        </w:tc>
        <w:tc>
          <w:tcPr>
            <w:tcW w:w="3510" w:type="dxa"/>
          </w:tcPr>
          <w:p w14:paraId="156FFFE2" w14:textId="77777777" w:rsidR="007863EF" w:rsidRPr="007863EF" w:rsidRDefault="007863EF" w:rsidP="00721480">
            <w:pPr>
              <w:jc w:val="center"/>
              <w:rPr>
                <w:rFonts w:ascii="Times New Roman" w:hAnsi="Times New Roman" w:cs="Times New Roman"/>
                <w:kern w:val="2"/>
                <w:sz w:val="24"/>
                <w:szCs w:val="24"/>
              </w:rPr>
            </w:pPr>
          </w:p>
        </w:tc>
      </w:tr>
      <w:tr w:rsidR="007863EF" w:rsidRPr="007863EF" w14:paraId="1F0B3632" w14:textId="77777777" w:rsidTr="00721480">
        <w:tc>
          <w:tcPr>
            <w:tcW w:w="2808" w:type="dxa"/>
            <w:vMerge/>
          </w:tcPr>
          <w:p w14:paraId="2C806403" w14:textId="77777777" w:rsidR="007863EF" w:rsidRPr="007863EF" w:rsidRDefault="007863EF" w:rsidP="00721480">
            <w:pPr>
              <w:rPr>
                <w:rFonts w:ascii="Times New Roman" w:hAnsi="Times New Roman" w:cs="Times New Roman"/>
                <w:b/>
                <w:kern w:val="2"/>
                <w:sz w:val="24"/>
                <w:szCs w:val="24"/>
              </w:rPr>
            </w:pPr>
          </w:p>
        </w:tc>
        <w:tc>
          <w:tcPr>
            <w:tcW w:w="3240" w:type="dxa"/>
          </w:tcPr>
          <w:p w14:paraId="54899C82"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1.2.3. Adresas</w:t>
            </w:r>
          </w:p>
        </w:tc>
        <w:tc>
          <w:tcPr>
            <w:tcW w:w="3510" w:type="dxa"/>
          </w:tcPr>
          <w:p w14:paraId="3E4603C3" w14:textId="77777777" w:rsidR="007863EF" w:rsidRPr="007863EF" w:rsidRDefault="007863EF" w:rsidP="00721480">
            <w:pPr>
              <w:jc w:val="center"/>
              <w:rPr>
                <w:rFonts w:ascii="Times New Roman" w:hAnsi="Times New Roman" w:cs="Times New Roman"/>
                <w:kern w:val="2"/>
                <w:sz w:val="24"/>
                <w:szCs w:val="24"/>
              </w:rPr>
            </w:pPr>
          </w:p>
        </w:tc>
      </w:tr>
      <w:tr w:rsidR="007863EF" w:rsidRPr="007863EF" w14:paraId="25E2D660" w14:textId="77777777" w:rsidTr="00721480">
        <w:tc>
          <w:tcPr>
            <w:tcW w:w="2808" w:type="dxa"/>
            <w:vMerge/>
          </w:tcPr>
          <w:p w14:paraId="0C2AD44A" w14:textId="77777777" w:rsidR="007863EF" w:rsidRPr="007863EF" w:rsidRDefault="007863EF" w:rsidP="00721480">
            <w:pPr>
              <w:rPr>
                <w:rFonts w:ascii="Times New Roman" w:hAnsi="Times New Roman" w:cs="Times New Roman"/>
                <w:b/>
                <w:kern w:val="2"/>
                <w:sz w:val="24"/>
                <w:szCs w:val="24"/>
              </w:rPr>
            </w:pPr>
          </w:p>
        </w:tc>
        <w:tc>
          <w:tcPr>
            <w:tcW w:w="3240" w:type="dxa"/>
          </w:tcPr>
          <w:p w14:paraId="621ED03B"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1.2.4. PVM mokėtojo kodas</w:t>
            </w:r>
          </w:p>
        </w:tc>
        <w:tc>
          <w:tcPr>
            <w:tcW w:w="3510" w:type="dxa"/>
          </w:tcPr>
          <w:p w14:paraId="53274DDC" w14:textId="77777777" w:rsidR="007863EF" w:rsidRPr="007863EF" w:rsidRDefault="007863EF" w:rsidP="00721480">
            <w:pPr>
              <w:jc w:val="center"/>
              <w:rPr>
                <w:rFonts w:ascii="Times New Roman" w:hAnsi="Times New Roman" w:cs="Times New Roman"/>
                <w:kern w:val="2"/>
                <w:sz w:val="24"/>
                <w:szCs w:val="24"/>
              </w:rPr>
            </w:pPr>
          </w:p>
        </w:tc>
      </w:tr>
      <w:tr w:rsidR="007863EF" w:rsidRPr="007863EF" w14:paraId="5352B317" w14:textId="77777777" w:rsidTr="00721480">
        <w:tc>
          <w:tcPr>
            <w:tcW w:w="2808" w:type="dxa"/>
            <w:vMerge/>
          </w:tcPr>
          <w:p w14:paraId="0A46F878" w14:textId="77777777" w:rsidR="007863EF" w:rsidRPr="007863EF" w:rsidRDefault="007863EF" w:rsidP="00721480">
            <w:pPr>
              <w:rPr>
                <w:rFonts w:ascii="Times New Roman" w:hAnsi="Times New Roman" w:cs="Times New Roman"/>
                <w:b/>
                <w:kern w:val="2"/>
                <w:sz w:val="24"/>
                <w:szCs w:val="24"/>
              </w:rPr>
            </w:pPr>
          </w:p>
        </w:tc>
        <w:tc>
          <w:tcPr>
            <w:tcW w:w="3240" w:type="dxa"/>
          </w:tcPr>
          <w:p w14:paraId="5FB6D408"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1.2.5. Atsiskaitomoji sąskaita</w:t>
            </w:r>
          </w:p>
        </w:tc>
        <w:tc>
          <w:tcPr>
            <w:tcW w:w="3510" w:type="dxa"/>
          </w:tcPr>
          <w:p w14:paraId="03F118D7" w14:textId="77777777" w:rsidR="007863EF" w:rsidRPr="007863EF" w:rsidRDefault="007863EF" w:rsidP="00721480">
            <w:pPr>
              <w:jc w:val="center"/>
              <w:rPr>
                <w:rFonts w:ascii="Times New Roman" w:hAnsi="Times New Roman" w:cs="Times New Roman"/>
                <w:kern w:val="2"/>
                <w:sz w:val="24"/>
                <w:szCs w:val="24"/>
              </w:rPr>
            </w:pPr>
          </w:p>
        </w:tc>
      </w:tr>
      <w:tr w:rsidR="007863EF" w:rsidRPr="007863EF" w14:paraId="77CAF3B9" w14:textId="77777777" w:rsidTr="00721480">
        <w:tc>
          <w:tcPr>
            <w:tcW w:w="2808" w:type="dxa"/>
            <w:vMerge/>
          </w:tcPr>
          <w:p w14:paraId="26AD6208" w14:textId="77777777" w:rsidR="007863EF" w:rsidRPr="007863EF" w:rsidRDefault="007863EF" w:rsidP="00721480">
            <w:pPr>
              <w:rPr>
                <w:rFonts w:ascii="Times New Roman" w:hAnsi="Times New Roman" w:cs="Times New Roman"/>
                <w:b/>
                <w:kern w:val="2"/>
                <w:sz w:val="24"/>
                <w:szCs w:val="24"/>
              </w:rPr>
            </w:pPr>
          </w:p>
        </w:tc>
        <w:tc>
          <w:tcPr>
            <w:tcW w:w="3240" w:type="dxa"/>
          </w:tcPr>
          <w:p w14:paraId="64969D3A"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1.2.6. Bankas, banko kodas</w:t>
            </w:r>
          </w:p>
        </w:tc>
        <w:tc>
          <w:tcPr>
            <w:tcW w:w="3510" w:type="dxa"/>
          </w:tcPr>
          <w:p w14:paraId="011AAF7D" w14:textId="77777777" w:rsidR="007863EF" w:rsidRPr="007863EF" w:rsidRDefault="007863EF" w:rsidP="00721480">
            <w:pPr>
              <w:jc w:val="center"/>
              <w:rPr>
                <w:rFonts w:ascii="Times New Roman" w:hAnsi="Times New Roman" w:cs="Times New Roman"/>
                <w:kern w:val="2"/>
                <w:sz w:val="24"/>
                <w:szCs w:val="24"/>
              </w:rPr>
            </w:pPr>
          </w:p>
        </w:tc>
      </w:tr>
      <w:tr w:rsidR="007863EF" w:rsidRPr="007863EF" w14:paraId="70964A55" w14:textId="77777777" w:rsidTr="00721480">
        <w:tc>
          <w:tcPr>
            <w:tcW w:w="2808" w:type="dxa"/>
            <w:vMerge/>
          </w:tcPr>
          <w:p w14:paraId="3FF4EB95" w14:textId="77777777" w:rsidR="007863EF" w:rsidRPr="007863EF" w:rsidRDefault="007863EF" w:rsidP="00721480">
            <w:pPr>
              <w:rPr>
                <w:rFonts w:ascii="Times New Roman" w:hAnsi="Times New Roman" w:cs="Times New Roman"/>
                <w:b/>
                <w:kern w:val="2"/>
                <w:sz w:val="24"/>
                <w:szCs w:val="24"/>
              </w:rPr>
            </w:pPr>
          </w:p>
        </w:tc>
        <w:tc>
          <w:tcPr>
            <w:tcW w:w="3240" w:type="dxa"/>
          </w:tcPr>
          <w:p w14:paraId="31FE7D62"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1.2.7. Telefonas</w:t>
            </w:r>
          </w:p>
        </w:tc>
        <w:tc>
          <w:tcPr>
            <w:tcW w:w="3510" w:type="dxa"/>
          </w:tcPr>
          <w:p w14:paraId="0B1CF2AB" w14:textId="77777777" w:rsidR="007863EF" w:rsidRPr="007863EF" w:rsidRDefault="007863EF" w:rsidP="00721480">
            <w:pPr>
              <w:jc w:val="center"/>
              <w:rPr>
                <w:rFonts w:ascii="Times New Roman" w:hAnsi="Times New Roman" w:cs="Times New Roman"/>
                <w:kern w:val="2"/>
                <w:sz w:val="24"/>
                <w:szCs w:val="24"/>
              </w:rPr>
            </w:pPr>
          </w:p>
        </w:tc>
      </w:tr>
      <w:tr w:rsidR="007863EF" w:rsidRPr="007863EF" w14:paraId="3C342C56" w14:textId="77777777" w:rsidTr="00721480">
        <w:tc>
          <w:tcPr>
            <w:tcW w:w="2808" w:type="dxa"/>
            <w:vMerge/>
          </w:tcPr>
          <w:p w14:paraId="50AE9245" w14:textId="77777777" w:rsidR="007863EF" w:rsidRPr="007863EF" w:rsidRDefault="007863EF" w:rsidP="00721480">
            <w:pPr>
              <w:rPr>
                <w:rFonts w:ascii="Times New Roman" w:hAnsi="Times New Roman" w:cs="Times New Roman"/>
                <w:b/>
                <w:kern w:val="2"/>
                <w:sz w:val="24"/>
                <w:szCs w:val="24"/>
              </w:rPr>
            </w:pPr>
          </w:p>
        </w:tc>
        <w:tc>
          <w:tcPr>
            <w:tcW w:w="3240" w:type="dxa"/>
          </w:tcPr>
          <w:p w14:paraId="542E306A"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1.2.8. El. paštas</w:t>
            </w:r>
          </w:p>
        </w:tc>
        <w:tc>
          <w:tcPr>
            <w:tcW w:w="3510" w:type="dxa"/>
          </w:tcPr>
          <w:p w14:paraId="0B043A10" w14:textId="77777777" w:rsidR="007863EF" w:rsidRPr="007863EF" w:rsidRDefault="007863EF" w:rsidP="00721480">
            <w:pPr>
              <w:jc w:val="center"/>
              <w:rPr>
                <w:rFonts w:ascii="Times New Roman" w:hAnsi="Times New Roman" w:cs="Times New Roman"/>
                <w:kern w:val="2"/>
                <w:sz w:val="24"/>
                <w:szCs w:val="24"/>
              </w:rPr>
            </w:pPr>
          </w:p>
        </w:tc>
      </w:tr>
      <w:tr w:rsidR="007863EF" w:rsidRPr="007863EF" w14:paraId="1F623348" w14:textId="77777777" w:rsidTr="00721480">
        <w:tc>
          <w:tcPr>
            <w:tcW w:w="2808" w:type="dxa"/>
            <w:vMerge/>
          </w:tcPr>
          <w:p w14:paraId="3895C5BF" w14:textId="77777777" w:rsidR="007863EF" w:rsidRPr="007863EF" w:rsidRDefault="007863EF" w:rsidP="00721480">
            <w:pPr>
              <w:rPr>
                <w:rFonts w:ascii="Times New Roman" w:hAnsi="Times New Roman" w:cs="Times New Roman"/>
                <w:b/>
                <w:kern w:val="2"/>
                <w:sz w:val="24"/>
                <w:szCs w:val="24"/>
              </w:rPr>
            </w:pPr>
          </w:p>
        </w:tc>
        <w:tc>
          <w:tcPr>
            <w:tcW w:w="3240" w:type="dxa"/>
          </w:tcPr>
          <w:p w14:paraId="64CFF671"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1.2.9. Šalies atstovas</w:t>
            </w:r>
          </w:p>
        </w:tc>
        <w:tc>
          <w:tcPr>
            <w:tcW w:w="3510" w:type="dxa"/>
          </w:tcPr>
          <w:p w14:paraId="192E46E3" w14:textId="77777777" w:rsidR="007863EF" w:rsidRPr="007863EF" w:rsidRDefault="007863EF" w:rsidP="00721480">
            <w:pPr>
              <w:jc w:val="center"/>
              <w:rPr>
                <w:rFonts w:ascii="Times New Roman" w:hAnsi="Times New Roman" w:cs="Times New Roman"/>
                <w:kern w:val="2"/>
                <w:sz w:val="24"/>
                <w:szCs w:val="24"/>
              </w:rPr>
            </w:pPr>
          </w:p>
        </w:tc>
      </w:tr>
      <w:tr w:rsidR="007863EF" w:rsidRPr="007863EF" w14:paraId="272EFF23" w14:textId="77777777" w:rsidTr="00721480">
        <w:tc>
          <w:tcPr>
            <w:tcW w:w="2808" w:type="dxa"/>
            <w:vMerge/>
          </w:tcPr>
          <w:p w14:paraId="15560935" w14:textId="77777777" w:rsidR="007863EF" w:rsidRPr="007863EF" w:rsidRDefault="007863EF" w:rsidP="00721480">
            <w:pPr>
              <w:rPr>
                <w:rFonts w:ascii="Times New Roman" w:hAnsi="Times New Roman" w:cs="Times New Roman"/>
                <w:b/>
                <w:kern w:val="2"/>
                <w:sz w:val="24"/>
                <w:szCs w:val="24"/>
              </w:rPr>
            </w:pPr>
          </w:p>
        </w:tc>
        <w:tc>
          <w:tcPr>
            <w:tcW w:w="3240" w:type="dxa"/>
          </w:tcPr>
          <w:p w14:paraId="20ABE4A3"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1.2.10. Atstovavimo pagrindas</w:t>
            </w:r>
          </w:p>
        </w:tc>
        <w:tc>
          <w:tcPr>
            <w:tcW w:w="3510" w:type="dxa"/>
          </w:tcPr>
          <w:p w14:paraId="7D6F0565" w14:textId="77777777" w:rsidR="007863EF" w:rsidRPr="007863EF" w:rsidRDefault="007863EF" w:rsidP="00721480">
            <w:pPr>
              <w:jc w:val="center"/>
              <w:rPr>
                <w:rFonts w:ascii="Times New Roman" w:hAnsi="Times New Roman" w:cs="Times New Roman"/>
                <w:kern w:val="2"/>
                <w:sz w:val="24"/>
                <w:szCs w:val="24"/>
              </w:rPr>
            </w:pPr>
          </w:p>
        </w:tc>
      </w:tr>
    </w:tbl>
    <w:p w14:paraId="50FE968A" w14:textId="77777777" w:rsidR="007863EF" w:rsidRPr="007863EF" w:rsidRDefault="007863EF" w:rsidP="007863EF">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863EF" w:rsidRPr="007863EF" w14:paraId="675F4F60" w14:textId="77777777" w:rsidTr="00721480">
        <w:trPr>
          <w:trHeight w:val="300"/>
        </w:trPr>
        <w:tc>
          <w:tcPr>
            <w:tcW w:w="9535" w:type="dxa"/>
            <w:gridSpan w:val="4"/>
          </w:tcPr>
          <w:p w14:paraId="51E20825"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2. ATSAKINGI ASMENYS</w:t>
            </w:r>
          </w:p>
        </w:tc>
      </w:tr>
      <w:tr w:rsidR="007863EF" w:rsidRPr="007863EF" w14:paraId="23D1ECD0" w14:textId="77777777" w:rsidTr="00721480">
        <w:trPr>
          <w:trHeight w:val="300"/>
        </w:trPr>
        <w:tc>
          <w:tcPr>
            <w:tcW w:w="3094" w:type="dxa"/>
            <w:gridSpan w:val="2"/>
          </w:tcPr>
          <w:p w14:paraId="4E751135"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 xml:space="preserve">2.1. Pirkėjo kontaktiniai asmenys, atsakingi už Sutarties vykdymą, </w:t>
            </w:r>
            <w:r w:rsidRPr="007863EF">
              <w:rPr>
                <w:rFonts w:ascii="Times New Roman" w:hAnsi="Times New Roman" w:cs="Times New Roman"/>
                <w:b/>
                <w:sz w:val="24"/>
                <w:szCs w:val="24"/>
              </w:rPr>
              <w:t>Paslaugų</w:t>
            </w:r>
            <w:r w:rsidRPr="007863EF">
              <w:rPr>
                <w:rFonts w:ascii="Times New Roman" w:hAnsi="Times New Roman" w:cs="Times New Roman"/>
                <w:b/>
                <w:kern w:val="2"/>
                <w:sz w:val="24"/>
                <w:szCs w:val="24"/>
              </w:rPr>
              <w:t xml:space="preserve"> priėmimą, Sąskaitų per informacinę sistemą SABIS priėmimą</w:t>
            </w:r>
          </w:p>
          <w:p w14:paraId="7C21F757"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3E1AC3AF" w14:textId="77777777" w:rsidR="007863EF" w:rsidRPr="007863EF" w:rsidRDefault="007863EF" w:rsidP="00721480">
            <w:pPr>
              <w:rPr>
                <w:rFonts w:ascii="Times New Roman" w:hAnsi="Times New Roman" w:cs="Times New Roman"/>
                <w:color w:val="4472C4"/>
                <w:kern w:val="2"/>
                <w:sz w:val="24"/>
                <w:szCs w:val="24"/>
              </w:rPr>
            </w:pPr>
            <w:r w:rsidRPr="007863EF">
              <w:rPr>
                <w:rFonts w:ascii="Times New Roman" w:hAnsi="Times New Roman" w:cs="Times New Roman"/>
                <w:color w:val="4472C4"/>
                <w:kern w:val="2"/>
                <w:sz w:val="24"/>
                <w:szCs w:val="24"/>
              </w:rPr>
              <w:t>(nurodyti padalinį / skyrių, pareigas, vardą, pavardę, tel., el. paštą)</w:t>
            </w:r>
          </w:p>
        </w:tc>
      </w:tr>
      <w:tr w:rsidR="007863EF" w:rsidRPr="007863EF" w14:paraId="1A60410C" w14:textId="77777777" w:rsidTr="00721480">
        <w:trPr>
          <w:trHeight w:val="300"/>
        </w:trPr>
        <w:tc>
          <w:tcPr>
            <w:tcW w:w="3094" w:type="dxa"/>
            <w:gridSpan w:val="2"/>
          </w:tcPr>
          <w:p w14:paraId="4776B20B"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2.2. Tiekėjo kontaktiniai asmenys, atsakingi už Sutarties vykdymą</w:t>
            </w:r>
          </w:p>
          <w:p w14:paraId="2F99189A"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1F51A629" w14:textId="77777777" w:rsidR="007863EF" w:rsidRPr="007863EF" w:rsidRDefault="007863EF" w:rsidP="00721480">
            <w:pPr>
              <w:rPr>
                <w:rFonts w:ascii="Times New Roman" w:hAnsi="Times New Roman" w:cs="Times New Roman"/>
                <w:color w:val="4472C4"/>
                <w:kern w:val="2"/>
                <w:sz w:val="24"/>
                <w:szCs w:val="24"/>
              </w:rPr>
            </w:pPr>
            <w:r w:rsidRPr="007863EF">
              <w:rPr>
                <w:rFonts w:ascii="Times New Roman" w:hAnsi="Times New Roman" w:cs="Times New Roman"/>
                <w:color w:val="4472C4"/>
                <w:kern w:val="2"/>
                <w:sz w:val="24"/>
                <w:szCs w:val="24"/>
              </w:rPr>
              <w:t>(nurodyti padalinį / skyrių, pareigas, vardą, pavardę, tel., el. paštą)</w:t>
            </w:r>
          </w:p>
        </w:tc>
      </w:tr>
      <w:tr w:rsidR="007863EF" w:rsidRPr="007863EF" w14:paraId="5D73118A" w14:textId="77777777" w:rsidTr="00721480">
        <w:trPr>
          <w:trHeight w:val="300"/>
        </w:trPr>
        <w:tc>
          <w:tcPr>
            <w:tcW w:w="9535" w:type="dxa"/>
            <w:gridSpan w:val="4"/>
          </w:tcPr>
          <w:p w14:paraId="79AC2E24"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3. SUTARTIES DALYKAS</w:t>
            </w:r>
          </w:p>
        </w:tc>
      </w:tr>
      <w:tr w:rsidR="007863EF" w:rsidRPr="007863EF" w14:paraId="7E9AD40F" w14:textId="77777777" w:rsidTr="00721480">
        <w:trPr>
          <w:trHeight w:val="300"/>
        </w:trPr>
        <w:tc>
          <w:tcPr>
            <w:tcW w:w="3094" w:type="dxa"/>
            <w:gridSpan w:val="2"/>
          </w:tcPr>
          <w:p w14:paraId="2274BBB8"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3.1. Sutarties dalykas</w:t>
            </w:r>
          </w:p>
        </w:tc>
        <w:tc>
          <w:tcPr>
            <w:tcW w:w="6441" w:type="dxa"/>
            <w:gridSpan w:val="2"/>
          </w:tcPr>
          <w:p w14:paraId="73523A7D" w14:textId="77777777" w:rsidR="007863EF" w:rsidRPr="007863EF" w:rsidRDefault="007863EF" w:rsidP="00721480">
            <w:pPr>
              <w:rPr>
                <w:rFonts w:ascii="Times New Roman" w:hAnsi="Times New Roman" w:cs="Times New Roman"/>
                <w:color w:val="000000"/>
                <w:kern w:val="2"/>
                <w:sz w:val="24"/>
                <w:szCs w:val="24"/>
              </w:rPr>
            </w:pPr>
            <w:r w:rsidRPr="007863EF">
              <w:rPr>
                <w:rFonts w:ascii="Times New Roman" w:hAnsi="Times New Roman" w:cs="Times New Roman"/>
                <w:kern w:val="2"/>
                <w:sz w:val="24"/>
                <w:szCs w:val="24"/>
              </w:rPr>
              <w:t xml:space="preserve">Tiekėjas įsipareigoja Sutartyje numatytomis sąlygomis suteikti Pirkėjui </w:t>
            </w:r>
            <w:r w:rsidRPr="007863EF">
              <w:rPr>
                <w:rFonts w:ascii="Times New Roman" w:hAnsi="Times New Roman" w:cs="Times New Roman"/>
                <w:b/>
                <w:bCs/>
                <w:kern w:val="2"/>
                <w:sz w:val="24"/>
                <w:szCs w:val="24"/>
              </w:rPr>
              <w:t>Sveikatos draudimo paslaugas</w:t>
            </w:r>
            <w:r w:rsidRPr="007863EF">
              <w:rPr>
                <w:rFonts w:ascii="Times New Roman" w:hAnsi="Times New Roman" w:cs="Times New Roman"/>
                <w:kern w:val="2"/>
                <w:sz w:val="24"/>
                <w:szCs w:val="24"/>
              </w:rPr>
              <w:t xml:space="preserve"> </w:t>
            </w:r>
            <w:r w:rsidRPr="007863EF">
              <w:rPr>
                <w:rFonts w:ascii="Times New Roman" w:hAnsi="Times New Roman" w:cs="Times New Roman"/>
                <w:color w:val="000000"/>
                <w:kern w:val="2"/>
                <w:sz w:val="24"/>
                <w:szCs w:val="24"/>
              </w:rPr>
              <w:t>(toliau – Paslaugos).</w:t>
            </w:r>
          </w:p>
          <w:p w14:paraId="349AB38A" w14:textId="77777777" w:rsidR="007863EF" w:rsidRPr="007863EF" w:rsidRDefault="007863EF" w:rsidP="00721480">
            <w:pPr>
              <w:rPr>
                <w:rFonts w:ascii="Times New Roman" w:hAnsi="Times New Roman" w:cs="Times New Roman"/>
                <w:color w:val="000000"/>
                <w:kern w:val="2"/>
                <w:sz w:val="24"/>
                <w:szCs w:val="24"/>
              </w:rPr>
            </w:pPr>
            <w:r w:rsidRPr="007863EF">
              <w:rPr>
                <w:rFonts w:ascii="Times New Roman" w:hAnsi="Times New Roman" w:cs="Times New Roman"/>
                <w:color w:val="000000"/>
                <w:kern w:val="2"/>
                <w:sz w:val="24"/>
                <w:szCs w:val="24"/>
              </w:rPr>
              <w:t xml:space="preserve">Išsamus </w:t>
            </w:r>
            <w:r w:rsidRPr="007863EF">
              <w:rPr>
                <w:rFonts w:ascii="Times New Roman" w:hAnsi="Times New Roman" w:cs="Times New Roman"/>
                <w:color w:val="000000"/>
                <w:sz w:val="24"/>
                <w:szCs w:val="24"/>
              </w:rPr>
              <w:t>Paslaugų</w:t>
            </w:r>
            <w:r w:rsidRPr="007863EF">
              <w:rPr>
                <w:rFonts w:ascii="Times New Roman" w:hAnsi="Times New Roman" w:cs="Times New Roman"/>
                <w:color w:val="000000"/>
                <w:kern w:val="2"/>
                <w:sz w:val="24"/>
                <w:szCs w:val="24"/>
              </w:rPr>
              <w:t xml:space="preserve"> aprašymas ir kiti reikalavimai teikiamoms </w:t>
            </w:r>
            <w:r w:rsidRPr="007863EF">
              <w:rPr>
                <w:rFonts w:ascii="Times New Roman" w:hAnsi="Times New Roman" w:cs="Times New Roman"/>
                <w:color w:val="000000"/>
                <w:sz w:val="24"/>
                <w:szCs w:val="24"/>
              </w:rPr>
              <w:t>Paslaugoms</w:t>
            </w:r>
            <w:r w:rsidRPr="007863EF">
              <w:rPr>
                <w:rFonts w:ascii="Times New Roman" w:hAnsi="Times New Roman" w:cs="Times New Roman"/>
                <w:color w:val="000000"/>
                <w:kern w:val="2"/>
                <w:sz w:val="24"/>
                <w:szCs w:val="24"/>
              </w:rPr>
              <w:t xml:space="preserve"> nustatyti Sutarties priede Nr. 1 „Techninė specifikacija“ (toliau – Techninė specifikacija), Sutarties priede Nr. 2 „Pasiūlymas“ ir kituose prieduose.</w:t>
            </w:r>
          </w:p>
          <w:p w14:paraId="2DE67ECA" w14:textId="77777777" w:rsidR="007863EF" w:rsidRPr="007863EF" w:rsidRDefault="007863EF" w:rsidP="00721480">
            <w:pPr>
              <w:rPr>
                <w:rFonts w:ascii="Times New Roman" w:hAnsi="Times New Roman" w:cs="Times New Roman"/>
                <w:color w:val="000000"/>
                <w:kern w:val="2"/>
                <w:sz w:val="24"/>
                <w:szCs w:val="24"/>
              </w:rPr>
            </w:pPr>
          </w:p>
        </w:tc>
      </w:tr>
      <w:tr w:rsidR="007863EF" w:rsidRPr="007863EF" w14:paraId="6B09239F" w14:textId="77777777" w:rsidTr="00721480">
        <w:trPr>
          <w:trHeight w:val="300"/>
        </w:trPr>
        <w:tc>
          <w:tcPr>
            <w:tcW w:w="3094" w:type="dxa"/>
            <w:gridSpan w:val="2"/>
          </w:tcPr>
          <w:p w14:paraId="14C64AFF"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3.2. Pirkimo pavadinimas ir numeris</w:t>
            </w:r>
          </w:p>
          <w:p w14:paraId="1637E2BE"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79025F26" w14:textId="77777777" w:rsidR="007863EF" w:rsidRPr="007863EF" w:rsidRDefault="007863EF" w:rsidP="00721480">
            <w:pPr>
              <w:rPr>
                <w:rFonts w:ascii="Times New Roman" w:hAnsi="Times New Roman" w:cs="Times New Roman"/>
                <w:kern w:val="2"/>
                <w:sz w:val="24"/>
                <w:szCs w:val="24"/>
              </w:rPr>
            </w:pPr>
          </w:p>
        </w:tc>
      </w:tr>
      <w:tr w:rsidR="007863EF" w:rsidRPr="007863EF" w14:paraId="010DCBE3" w14:textId="77777777" w:rsidTr="00721480">
        <w:trPr>
          <w:trHeight w:val="300"/>
        </w:trPr>
        <w:tc>
          <w:tcPr>
            <w:tcW w:w="3094" w:type="dxa"/>
            <w:gridSpan w:val="2"/>
          </w:tcPr>
          <w:p w14:paraId="58A87D7A"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3.3. Informacija apie Europos Sąjungos lėšomis finansuojamą projektą arba kitą projektą</w:t>
            </w:r>
          </w:p>
          <w:p w14:paraId="52E28EC1"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588B6F5C"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783BEFD0" w14:textId="77777777" w:rsidR="007863EF" w:rsidRPr="007863EF" w:rsidRDefault="007863EF" w:rsidP="00721480">
            <w:pPr>
              <w:rPr>
                <w:rFonts w:ascii="Times New Roman" w:hAnsi="Times New Roman" w:cs="Times New Roman"/>
                <w:kern w:val="2"/>
                <w:sz w:val="24"/>
                <w:szCs w:val="24"/>
              </w:rPr>
            </w:pPr>
          </w:p>
          <w:p w14:paraId="2E6C0523" w14:textId="77777777" w:rsidR="007863EF" w:rsidRPr="007863EF" w:rsidRDefault="007863EF" w:rsidP="00721480">
            <w:pPr>
              <w:rPr>
                <w:rFonts w:ascii="Times New Roman" w:hAnsi="Times New Roman" w:cs="Times New Roman"/>
                <w:kern w:val="2"/>
                <w:sz w:val="24"/>
                <w:szCs w:val="24"/>
              </w:rPr>
            </w:pPr>
          </w:p>
        </w:tc>
      </w:tr>
      <w:tr w:rsidR="007863EF" w:rsidRPr="007863EF" w14:paraId="6134F6AA" w14:textId="77777777" w:rsidTr="00721480">
        <w:trPr>
          <w:trHeight w:val="300"/>
        </w:trPr>
        <w:tc>
          <w:tcPr>
            <w:tcW w:w="9535" w:type="dxa"/>
            <w:gridSpan w:val="4"/>
          </w:tcPr>
          <w:p w14:paraId="09537179"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 xml:space="preserve">4. PASLAUGŲ SUTEIKIMO TERMINAI IR PASLAUGŲ PERDAVIMO </w:t>
            </w:r>
            <w:r w:rsidRPr="007863EF">
              <w:rPr>
                <w:rFonts w:ascii="Times New Roman" w:hAnsi="Times New Roman" w:cs="Times New Roman"/>
                <w:color w:val="000000"/>
                <w:kern w:val="2"/>
                <w:sz w:val="24"/>
                <w:szCs w:val="24"/>
              </w:rPr>
              <w:t>–</w:t>
            </w:r>
            <w:r w:rsidRPr="007863EF">
              <w:rPr>
                <w:rFonts w:ascii="Times New Roman" w:hAnsi="Times New Roman" w:cs="Times New Roman"/>
                <w:b/>
                <w:kern w:val="2"/>
                <w:sz w:val="24"/>
                <w:szCs w:val="24"/>
              </w:rPr>
              <w:t xml:space="preserve"> PRIĖMIMO TVARKA</w:t>
            </w:r>
          </w:p>
        </w:tc>
      </w:tr>
      <w:tr w:rsidR="007863EF" w:rsidRPr="007863EF" w14:paraId="6F85B13E" w14:textId="77777777" w:rsidTr="00721480">
        <w:trPr>
          <w:trHeight w:val="300"/>
        </w:trPr>
        <w:tc>
          <w:tcPr>
            <w:tcW w:w="3094" w:type="dxa"/>
            <w:gridSpan w:val="2"/>
          </w:tcPr>
          <w:p w14:paraId="47E7B694"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 xml:space="preserve">4.1. </w:t>
            </w:r>
            <w:r w:rsidRPr="007863EF">
              <w:rPr>
                <w:rFonts w:ascii="Times New Roman" w:hAnsi="Times New Roman" w:cs="Times New Roman"/>
                <w:b/>
                <w:sz w:val="24"/>
                <w:szCs w:val="24"/>
              </w:rPr>
              <w:t>Paslaugų</w:t>
            </w:r>
            <w:r w:rsidRPr="007863EF">
              <w:rPr>
                <w:rFonts w:ascii="Times New Roman" w:hAnsi="Times New Roman" w:cs="Times New Roman"/>
                <w:b/>
                <w:kern w:val="2"/>
                <w:sz w:val="24"/>
                <w:szCs w:val="24"/>
              </w:rPr>
              <w:t xml:space="preserve"> </w:t>
            </w:r>
            <w:r w:rsidRPr="007863EF">
              <w:rPr>
                <w:rFonts w:ascii="Times New Roman" w:hAnsi="Times New Roman" w:cs="Times New Roman"/>
                <w:b/>
                <w:sz w:val="24"/>
                <w:szCs w:val="24"/>
              </w:rPr>
              <w:t>suteikimo</w:t>
            </w:r>
            <w:r w:rsidRPr="007863EF">
              <w:rPr>
                <w:rFonts w:ascii="Times New Roman" w:hAnsi="Times New Roman" w:cs="Times New Roman"/>
                <w:b/>
                <w:kern w:val="2"/>
                <w:sz w:val="24"/>
                <w:szCs w:val="24"/>
              </w:rPr>
              <w:t xml:space="preserve"> terminas, kai </w:t>
            </w:r>
            <w:r w:rsidRPr="007863EF">
              <w:rPr>
                <w:rFonts w:ascii="Times New Roman" w:hAnsi="Times New Roman" w:cs="Times New Roman"/>
                <w:b/>
                <w:sz w:val="24"/>
                <w:szCs w:val="24"/>
              </w:rPr>
              <w:t>Paslaugos yra vienkartinio pobūdžio, teikiamos periodiškai arba pagal Pirkėjo Užsakymą</w:t>
            </w:r>
          </w:p>
          <w:p w14:paraId="1F54339E" w14:textId="77777777" w:rsidR="007863EF" w:rsidRPr="007863EF" w:rsidRDefault="007863EF" w:rsidP="00721480">
            <w:pPr>
              <w:rPr>
                <w:rFonts w:ascii="Times New Roman" w:hAnsi="Times New Roman" w:cs="Times New Roman"/>
                <w:b/>
                <w:color w:val="FF0000"/>
                <w:kern w:val="2"/>
                <w:sz w:val="24"/>
                <w:szCs w:val="24"/>
              </w:rPr>
            </w:pPr>
          </w:p>
        </w:tc>
        <w:tc>
          <w:tcPr>
            <w:tcW w:w="6441" w:type="dxa"/>
            <w:gridSpan w:val="2"/>
          </w:tcPr>
          <w:p w14:paraId="7C4D04CB"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sz w:val="24"/>
                <w:szCs w:val="24"/>
              </w:rPr>
              <w:t>Tiekėjas Paslaugas įsipareigoja teikti nuo Sutarties įsigaliojimo dienos, bet ne anksčiau kaip</w:t>
            </w:r>
            <w:r w:rsidRPr="007863EF">
              <w:rPr>
                <w:rFonts w:ascii="Times New Roman" w:hAnsi="Times New Roman" w:cs="Times New Roman"/>
                <w:b/>
                <w:bCs/>
                <w:sz w:val="24"/>
                <w:szCs w:val="24"/>
              </w:rPr>
              <w:t xml:space="preserve"> nuo 2025 m. balandžio 14 d./ </w:t>
            </w:r>
            <w:r w:rsidRPr="007863EF">
              <w:rPr>
                <w:rFonts w:ascii="Times New Roman" w:hAnsi="Times New Roman" w:cs="Times New Roman"/>
                <w:sz w:val="24"/>
                <w:szCs w:val="24"/>
              </w:rPr>
              <w:t>Paslaugos teikiamos</w:t>
            </w:r>
            <w:r w:rsidRPr="007863EF">
              <w:rPr>
                <w:rFonts w:ascii="Times New Roman" w:hAnsi="Times New Roman" w:cs="Times New Roman"/>
                <w:b/>
                <w:bCs/>
                <w:sz w:val="24"/>
                <w:szCs w:val="24"/>
              </w:rPr>
              <w:t xml:space="preserve"> 12 (dvylika) mėnesių </w:t>
            </w:r>
            <w:r w:rsidRPr="007863EF">
              <w:rPr>
                <w:rFonts w:ascii="Times New Roman" w:hAnsi="Times New Roman" w:cs="Times New Roman"/>
                <w:sz w:val="24"/>
                <w:szCs w:val="24"/>
              </w:rPr>
              <w:t>nuo Paslaugų teikimo pradžios.</w:t>
            </w:r>
          </w:p>
          <w:p w14:paraId="31BDDC21" w14:textId="77777777" w:rsidR="007863EF" w:rsidRPr="007863EF" w:rsidRDefault="007863EF" w:rsidP="00721480">
            <w:pPr>
              <w:rPr>
                <w:rFonts w:ascii="Times New Roman" w:hAnsi="Times New Roman" w:cs="Times New Roman"/>
                <w:b/>
                <w:bCs/>
                <w:sz w:val="24"/>
                <w:szCs w:val="24"/>
              </w:rPr>
            </w:pPr>
          </w:p>
          <w:p w14:paraId="5BB2A58B" w14:textId="77777777" w:rsidR="007863EF" w:rsidRPr="007863EF" w:rsidRDefault="007863EF" w:rsidP="00721480">
            <w:pPr>
              <w:rPr>
                <w:rFonts w:ascii="Times New Roman" w:hAnsi="Times New Roman" w:cs="Times New Roman"/>
                <w:color w:val="4472C4"/>
                <w:sz w:val="24"/>
                <w:szCs w:val="24"/>
              </w:rPr>
            </w:pPr>
          </w:p>
        </w:tc>
      </w:tr>
      <w:tr w:rsidR="007863EF" w:rsidRPr="007863EF" w14:paraId="63500421" w14:textId="77777777" w:rsidTr="00721480">
        <w:trPr>
          <w:trHeight w:val="300"/>
        </w:trPr>
        <w:tc>
          <w:tcPr>
            <w:tcW w:w="3094" w:type="dxa"/>
            <w:gridSpan w:val="2"/>
          </w:tcPr>
          <w:p w14:paraId="76ED7901"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4.2. Paslaugų / jų dalies / etapo / periodo suteikimo termino pratęsimas</w:t>
            </w:r>
          </w:p>
          <w:p w14:paraId="0F480158"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586848AF"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33B958DC" w14:textId="77777777" w:rsidR="007863EF" w:rsidRPr="007863EF" w:rsidRDefault="007863EF" w:rsidP="00721480">
            <w:pPr>
              <w:rPr>
                <w:rFonts w:ascii="Times New Roman" w:hAnsi="Times New Roman" w:cs="Times New Roman"/>
                <w:sz w:val="24"/>
                <w:szCs w:val="24"/>
              </w:rPr>
            </w:pPr>
          </w:p>
          <w:p w14:paraId="6892D05A" w14:textId="77777777" w:rsidR="007863EF" w:rsidRPr="007863EF" w:rsidRDefault="007863EF" w:rsidP="00721480">
            <w:pPr>
              <w:rPr>
                <w:rFonts w:ascii="Times New Roman" w:hAnsi="Times New Roman" w:cs="Times New Roman"/>
                <w:sz w:val="24"/>
                <w:szCs w:val="24"/>
              </w:rPr>
            </w:pPr>
          </w:p>
        </w:tc>
      </w:tr>
      <w:tr w:rsidR="007863EF" w:rsidRPr="007863EF" w14:paraId="2B8839E2" w14:textId="77777777" w:rsidTr="00721480">
        <w:trPr>
          <w:trHeight w:val="300"/>
        </w:trPr>
        <w:tc>
          <w:tcPr>
            <w:tcW w:w="3094" w:type="dxa"/>
            <w:gridSpan w:val="2"/>
          </w:tcPr>
          <w:p w14:paraId="0FBB545C"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4.3. Užsakymų teikimo tvarka</w:t>
            </w:r>
          </w:p>
          <w:p w14:paraId="20A01641"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3882845F"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sz w:val="24"/>
                <w:szCs w:val="24"/>
              </w:rPr>
              <w:t>Netaikoma</w:t>
            </w:r>
          </w:p>
          <w:p w14:paraId="021CF24E" w14:textId="77777777" w:rsidR="007863EF" w:rsidRPr="007863EF" w:rsidRDefault="007863EF" w:rsidP="00721480">
            <w:pPr>
              <w:rPr>
                <w:rFonts w:ascii="Times New Roman" w:hAnsi="Times New Roman" w:cs="Times New Roman"/>
                <w:sz w:val="24"/>
                <w:szCs w:val="24"/>
              </w:rPr>
            </w:pPr>
          </w:p>
        </w:tc>
      </w:tr>
      <w:tr w:rsidR="007863EF" w:rsidRPr="007863EF" w14:paraId="7F3BB9CA" w14:textId="77777777" w:rsidTr="00721480">
        <w:trPr>
          <w:trHeight w:val="1054"/>
        </w:trPr>
        <w:tc>
          <w:tcPr>
            <w:tcW w:w="3094" w:type="dxa"/>
            <w:gridSpan w:val="2"/>
            <w:tcBorders>
              <w:top w:val="single" w:sz="4" w:space="0" w:color="auto"/>
              <w:left w:val="single" w:sz="4" w:space="0" w:color="auto"/>
              <w:bottom w:val="single" w:sz="4" w:space="0" w:color="auto"/>
              <w:right w:val="single" w:sz="4" w:space="0" w:color="auto"/>
            </w:tcBorders>
          </w:tcPr>
          <w:p w14:paraId="242158A4"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E524546"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25386307" w14:textId="77777777" w:rsidR="007863EF" w:rsidRPr="007863EF" w:rsidRDefault="007863EF" w:rsidP="00721480">
            <w:pPr>
              <w:rPr>
                <w:rFonts w:ascii="Times New Roman" w:hAnsi="Times New Roman" w:cs="Times New Roman"/>
                <w:sz w:val="24"/>
                <w:szCs w:val="24"/>
              </w:rPr>
            </w:pPr>
          </w:p>
        </w:tc>
      </w:tr>
      <w:tr w:rsidR="007863EF" w:rsidRPr="007863EF" w14:paraId="7F9594D0" w14:textId="77777777" w:rsidTr="00721480">
        <w:trPr>
          <w:trHeight w:val="300"/>
        </w:trPr>
        <w:tc>
          <w:tcPr>
            <w:tcW w:w="3094" w:type="dxa"/>
            <w:gridSpan w:val="2"/>
          </w:tcPr>
          <w:p w14:paraId="315367B4"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4.5. Pateikiami dokumentai</w:t>
            </w:r>
          </w:p>
        </w:tc>
        <w:tc>
          <w:tcPr>
            <w:tcW w:w="6441" w:type="dxa"/>
            <w:gridSpan w:val="2"/>
          </w:tcPr>
          <w:p w14:paraId="67BE3ED4" w14:textId="77777777" w:rsidR="007863EF" w:rsidRPr="007863EF" w:rsidRDefault="007863EF" w:rsidP="00721480">
            <w:pPr>
              <w:rPr>
                <w:rFonts w:ascii="Times New Roman" w:hAnsi="Times New Roman" w:cs="Times New Roman"/>
                <w:color w:val="FF0000"/>
                <w:sz w:val="24"/>
                <w:szCs w:val="24"/>
              </w:rPr>
            </w:pPr>
            <w:r w:rsidRPr="007863EF">
              <w:rPr>
                <w:rFonts w:ascii="Times New Roman" w:hAnsi="Times New Roman" w:cs="Times New Roman"/>
                <w:kern w:val="2"/>
                <w:sz w:val="24"/>
                <w:szCs w:val="24"/>
              </w:rPr>
              <w:t xml:space="preserve">Turi būti pateikiamas šis dokumentas – </w:t>
            </w:r>
            <w:r w:rsidRPr="007863EF">
              <w:rPr>
                <w:rFonts w:ascii="Times New Roman" w:hAnsi="Times New Roman" w:cs="Times New Roman"/>
                <w:sz w:val="24"/>
                <w:szCs w:val="24"/>
              </w:rPr>
              <w:t>Sąskaita.</w:t>
            </w:r>
          </w:p>
          <w:p w14:paraId="087D2E13" w14:textId="77777777" w:rsidR="007863EF" w:rsidRPr="007863EF" w:rsidRDefault="007863EF" w:rsidP="00721480">
            <w:pPr>
              <w:rPr>
                <w:rFonts w:ascii="Times New Roman" w:hAnsi="Times New Roman" w:cs="Times New Roman"/>
                <w:color w:val="FF0000"/>
                <w:sz w:val="24"/>
                <w:szCs w:val="24"/>
              </w:rPr>
            </w:pPr>
          </w:p>
          <w:p w14:paraId="455D4753"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Tiekėjui nepateikus nurodyto dokumento, laikoma, kad Paslaugos neatitinka Sutartyje nustatytų reikalavimų.</w:t>
            </w:r>
          </w:p>
          <w:p w14:paraId="26860C60" w14:textId="77777777" w:rsidR="007863EF" w:rsidRPr="007863EF" w:rsidRDefault="007863EF" w:rsidP="00721480">
            <w:pPr>
              <w:rPr>
                <w:rFonts w:ascii="Times New Roman" w:hAnsi="Times New Roman" w:cs="Times New Roman"/>
                <w:sz w:val="24"/>
                <w:szCs w:val="24"/>
              </w:rPr>
            </w:pPr>
          </w:p>
        </w:tc>
      </w:tr>
      <w:tr w:rsidR="007863EF" w:rsidRPr="007863EF" w14:paraId="11440D65" w14:textId="77777777" w:rsidTr="00721480">
        <w:trPr>
          <w:trHeight w:val="300"/>
        </w:trPr>
        <w:tc>
          <w:tcPr>
            <w:tcW w:w="9535" w:type="dxa"/>
            <w:gridSpan w:val="4"/>
          </w:tcPr>
          <w:p w14:paraId="287AFCE1"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5. SUTARTIES KAINA IR ATSISKAITYMO TVARKA</w:t>
            </w:r>
          </w:p>
        </w:tc>
      </w:tr>
      <w:tr w:rsidR="007863EF" w:rsidRPr="007863EF" w14:paraId="65B9FD1E" w14:textId="77777777" w:rsidTr="00721480">
        <w:trPr>
          <w:trHeight w:val="300"/>
        </w:trPr>
        <w:tc>
          <w:tcPr>
            <w:tcW w:w="3094" w:type="dxa"/>
            <w:gridSpan w:val="2"/>
          </w:tcPr>
          <w:p w14:paraId="7AC2A45E"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5.1. Sutarčiai taikomas kainos apskaičiavimo būdas</w:t>
            </w:r>
          </w:p>
        </w:tc>
        <w:tc>
          <w:tcPr>
            <w:tcW w:w="6441" w:type="dxa"/>
            <w:gridSpan w:val="2"/>
          </w:tcPr>
          <w:p w14:paraId="1828B1B2"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Fiksuoto įkainio kainodara</w:t>
            </w:r>
          </w:p>
          <w:p w14:paraId="6C35C3C4" w14:textId="77777777" w:rsidR="007863EF" w:rsidRPr="007863EF" w:rsidRDefault="007863EF" w:rsidP="00721480">
            <w:pPr>
              <w:rPr>
                <w:rFonts w:ascii="Times New Roman" w:hAnsi="Times New Roman" w:cs="Times New Roman"/>
                <w:kern w:val="2"/>
                <w:sz w:val="24"/>
                <w:szCs w:val="24"/>
              </w:rPr>
            </w:pPr>
          </w:p>
          <w:p w14:paraId="65A428B1" w14:textId="77777777" w:rsidR="007863EF" w:rsidRPr="007863EF" w:rsidRDefault="007863EF" w:rsidP="00721480">
            <w:pPr>
              <w:rPr>
                <w:rFonts w:ascii="Times New Roman" w:hAnsi="Times New Roman" w:cs="Times New Roman"/>
                <w:color w:val="4472C4"/>
                <w:kern w:val="2"/>
                <w:sz w:val="24"/>
                <w:szCs w:val="24"/>
              </w:rPr>
            </w:pPr>
          </w:p>
        </w:tc>
      </w:tr>
      <w:tr w:rsidR="007863EF" w:rsidRPr="007863EF" w14:paraId="5CAD0902" w14:textId="77777777" w:rsidTr="00721480">
        <w:trPr>
          <w:trHeight w:val="300"/>
        </w:trPr>
        <w:tc>
          <w:tcPr>
            <w:tcW w:w="3094" w:type="dxa"/>
            <w:gridSpan w:val="2"/>
          </w:tcPr>
          <w:p w14:paraId="2B305A8A"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 xml:space="preserve">5.2. Pradinės Sutarties vertė ir Sutarties kaina, kai taikoma </w:t>
            </w:r>
            <w:r w:rsidRPr="007863EF">
              <w:rPr>
                <w:rFonts w:ascii="Times New Roman" w:hAnsi="Times New Roman" w:cs="Times New Roman"/>
                <w:b/>
                <w:kern w:val="2"/>
                <w:sz w:val="24"/>
                <w:szCs w:val="24"/>
                <w:u w:val="single"/>
              </w:rPr>
              <w:t>fiksuoto įkainio</w:t>
            </w:r>
            <w:r w:rsidRPr="007863EF">
              <w:rPr>
                <w:rFonts w:ascii="Times New Roman" w:hAnsi="Times New Roman" w:cs="Times New Roman"/>
                <w:b/>
                <w:kern w:val="2"/>
                <w:sz w:val="24"/>
                <w:szCs w:val="24"/>
              </w:rPr>
              <w:t xml:space="preserve"> kainodara</w:t>
            </w:r>
          </w:p>
          <w:p w14:paraId="790E3686" w14:textId="77777777" w:rsidR="007863EF" w:rsidRPr="007863EF" w:rsidRDefault="007863EF" w:rsidP="00721480">
            <w:pPr>
              <w:rPr>
                <w:rFonts w:ascii="Times New Roman" w:hAnsi="Times New Roman" w:cs="Times New Roman"/>
                <w:b/>
                <w:kern w:val="2"/>
                <w:sz w:val="24"/>
                <w:szCs w:val="24"/>
              </w:rPr>
            </w:pPr>
          </w:p>
          <w:p w14:paraId="314E9D14" w14:textId="77777777" w:rsidR="007863EF" w:rsidRPr="007863EF" w:rsidRDefault="007863EF" w:rsidP="00721480">
            <w:pPr>
              <w:rPr>
                <w:rFonts w:ascii="Times New Roman" w:hAnsi="Times New Roman" w:cs="Times New Roman"/>
                <w:b/>
                <w:kern w:val="2"/>
                <w:sz w:val="24"/>
                <w:szCs w:val="24"/>
              </w:rPr>
            </w:pPr>
          </w:p>
          <w:p w14:paraId="2FECDF69" w14:textId="77777777" w:rsidR="007863EF" w:rsidRPr="007863EF" w:rsidRDefault="007863EF" w:rsidP="00721480">
            <w:pPr>
              <w:rPr>
                <w:rFonts w:ascii="Times New Roman" w:hAnsi="Times New Roman" w:cs="Times New Roman"/>
                <w:b/>
                <w:kern w:val="2"/>
                <w:sz w:val="24"/>
                <w:szCs w:val="24"/>
              </w:rPr>
            </w:pPr>
          </w:p>
          <w:p w14:paraId="2D437C23" w14:textId="77777777" w:rsidR="007863EF" w:rsidRPr="007863EF" w:rsidRDefault="007863EF" w:rsidP="00721480">
            <w:pPr>
              <w:rPr>
                <w:rFonts w:ascii="Times New Roman" w:hAnsi="Times New Roman" w:cs="Times New Roman"/>
                <w:b/>
                <w:kern w:val="2"/>
                <w:sz w:val="24"/>
                <w:szCs w:val="24"/>
              </w:rPr>
            </w:pPr>
          </w:p>
          <w:p w14:paraId="10FE1F03" w14:textId="77777777" w:rsidR="007863EF" w:rsidRPr="007863EF" w:rsidRDefault="007863EF" w:rsidP="00721480">
            <w:pPr>
              <w:rPr>
                <w:rFonts w:ascii="Times New Roman" w:hAnsi="Times New Roman" w:cs="Times New Roman"/>
                <w:b/>
                <w:kern w:val="2"/>
                <w:sz w:val="24"/>
                <w:szCs w:val="24"/>
              </w:rPr>
            </w:pPr>
          </w:p>
          <w:p w14:paraId="7FF876D3" w14:textId="77777777" w:rsidR="007863EF" w:rsidRPr="007863EF" w:rsidRDefault="007863EF" w:rsidP="00721480">
            <w:pPr>
              <w:rPr>
                <w:rFonts w:ascii="Times New Roman" w:hAnsi="Times New Roman" w:cs="Times New Roman"/>
                <w:b/>
                <w:kern w:val="2"/>
                <w:sz w:val="24"/>
                <w:szCs w:val="24"/>
              </w:rPr>
            </w:pPr>
          </w:p>
          <w:p w14:paraId="79F37A74" w14:textId="77777777" w:rsidR="007863EF" w:rsidRPr="007863EF" w:rsidRDefault="007863EF" w:rsidP="00721480">
            <w:pPr>
              <w:rPr>
                <w:rFonts w:ascii="Times New Roman" w:hAnsi="Times New Roman" w:cs="Times New Roman"/>
                <w:b/>
                <w:kern w:val="2"/>
                <w:sz w:val="24"/>
                <w:szCs w:val="24"/>
              </w:rPr>
            </w:pPr>
          </w:p>
          <w:p w14:paraId="0CADB372" w14:textId="77777777" w:rsidR="007863EF" w:rsidRPr="007863EF" w:rsidRDefault="007863EF" w:rsidP="00721480">
            <w:pPr>
              <w:rPr>
                <w:rFonts w:ascii="Times New Roman" w:hAnsi="Times New Roman" w:cs="Times New Roman"/>
                <w:b/>
                <w:kern w:val="2"/>
                <w:sz w:val="24"/>
                <w:szCs w:val="24"/>
              </w:rPr>
            </w:pPr>
          </w:p>
          <w:p w14:paraId="7EC9E744" w14:textId="77777777" w:rsidR="007863EF" w:rsidRPr="007863EF" w:rsidRDefault="007863EF" w:rsidP="00721480">
            <w:pPr>
              <w:rPr>
                <w:rFonts w:ascii="Times New Roman" w:hAnsi="Times New Roman" w:cs="Times New Roman"/>
                <w:b/>
                <w:kern w:val="2"/>
                <w:sz w:val="24"/>
                <w:szCs w:val="24"/>
              </w:rPr>
            </w:pPr>
          </w:p>
          <w:p w14:paraId="22BA0727" w14:textId="77777777" w:rsidR="007863EF" w:rsidRPr="007863EF" w:rsidRDefault="007863EF" w:rsidP="00721480">
            <w:pPr>
              <w:rPr>
                <w:rFonts w:ascii="Times New Roman" w:hAnsi="Times New Roman" w:cs="Times New Roman"/>
                <w:b/>
                <w:kern w:val="2"/>
                <w:sz w:val="24"/>
                <w:szCs w:val="24"/>
              </w:rPr>
            </w:pPr>
          </w:p>
          <w:p w14:paraId="55B128ED" w14:textId="77777777" w:rsidR="007863EF" w:rsidRPr="007863EF" w:rsidRDefault="007863EF" w:rsidP="00721480">
            <w:pPr>
              <w:rPr>
                <w:rFonts w:ascii="Times New Roman" w:hAnsi="Times New Roman" w:cs="Times New Roman"/>
                <w:b/>
                <w:kern w:val="2"/>
                <w:sz w:val="24"/>
                <w:szCs w:val="24"/>
              </w:rPr>
            </w:pPr>
          </w:p>
          <w:p w14:paraId="087BEA10" w14:textId="77777777" w:rsidR="007863EF" w:rsidRPr="007863EF" w:rsidRDefault="007863EF" w:rsidP="00721480">
            <w:pPr>
              <w:jc w:val="both"/>
              <w:rPr>
                <w:rFonts w:ascii="Times New Roman" w:hAnsi="Times New Roman" w:cs="Times New Roman"/>
                <w:b/>
                <w:kern w:val="2"/>
                <w:sz w:val="24"/>
                <w:szCs w:val="24"/>
              </w:rPr>
            </w:pPr>
          </w:p>
        </w:tc>
        <w:tc>
          <w:tcPr>
            <w:tcW w:w="6441" w:type="dxa"/>
            <w:gridSpan w:val="2"/>
          </w:tcPr>
          <w:p w14:paraId="14CF12C0"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kern w:val="2"/>
                <w:sz w:val="24"/>
                <w:szCs w:val="24"/>
              </w:rPr>
              <w:t xml:space="preserve">Pradinės Sutarties vertė yra </w:t>
            </w:r>
            <w:r w:rsidRPr="007863EF">
              <w:rPr>
                <w:rFonts w:ascii="Times New Roman" w:hAnsi="Times New Roman" w:cs="Times New Roman"/>
                <w:color w:val="4472C4"/>
                <w:kern w:val="2"/>
                <w:sz w:val="24"/>
                <w:szCs w:val="24"/>
              </w:rPr>
              <w:t>(nurodyti sumą skaičiais)</w:t>
            </w:r>
            <w:r w:rsidRPr="007863EF">
              <w:rPr>
                <w:rFonts w:ascii="Times New Roman" w:hAnsi="Times New Roman" w:cs="Times New Roman"/>
                <w:kern w:val="2"/>
                <w:sz w:val="24"/>
                <w:szCs w:val="24"/>
              </w:rPr>
              <w:t xml:space="preserve"> Eur </w:t>
            </w:r>
            <w:r w:rsidRPr="007863EF">
              <w:rPr>
                <w:rFonts w:ascii="Times New Roman" w:hAnsi="Times New Roman" w:cs="Times New Roman"/>
                <w:color w:val="4472C4"/>
                <w:kern w:val="2"/>
                <w:sz w:val="24"/>
                <w:szCs w:val="24"/>
              </w:rPr>
              <w:t>(nurodyti sumą žodžiais)</w:t>
            </w:r>
            <w:r w:rsidRPr="007863EF">
              <w:rPr>
                <w:rFonts w:ascii="Times New Roman" w:hAnsi="Times New Roman" w:cs="Times New Roman"/>
                <w:kern w:val="2"/>
                <w:sz w:val="24"/>
                <w:szCs w:val="24"/>
              </w:rPr>
              <w:t xml:space="preserve"> be PVM.</w:t>
            </w:r>
          </w:p>
          <w:p w14:paraId="670F064C"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kern w:val="2"/>
                <w:sz w:val="24"/>
                <w:szCs w:val="24"/>
              </w:rPr>
              <w:t xml:space="preserve">PVM sudaro </w:t>
            </w:r>
            <w:r w:rsidRPr="007863EF">
              <w:rPr>
                <w:rFonts w:ascii="Times New Roman" w:hAnsi="Times New Roman" w:cs="Times New Roman"/>
                <w:color w:val="4472C4"/>
                <w:kern w:val="2"/>
                <w:sz w:val="24"/>
                <w:szCs w:val="24"/>
              </w:rPr>
              <w:t>(nurodyti sumą skaičiais)</w:t>
            </w:r>
            <w:r w:rsidRPr="007863EF">
              <w:rPr>
                <w:rFonts w:ascii="Times New Roman" w:hAnsi="Times New Roman" w:cs="Times New Roman"/>
                <w:kern w:val="2"/>
                <w:sz w:val="24"/>
                <w:szCs w:val="24"/>
              </w:rPr>
              <w:t xml:space="preserve"> Eur </w:t>
            </w:r>
            <w:r w:rsidRPr="007863EF">
              <w:rPr>
                <w:rFonts w:ascii="Times New Roman" w:hAnsi="Times New Roman" w:cs="Times New Roman"/>
                <w:color w:val="4472C4"/>
                <w:kern w:val="2"/>
                <w:sz w:val="24"/>
                <w:szCs w:val="24"/>
              </w:rPr>
              <w:t>(nurodyti sumą žodžiais)</w:t>
            </w:r>
            <w:r w:rsidRPr="007863EF">
              <w:rPr>
                <w:rFonts w:ascii="Times New Roman" w:hAnsi="Times New Roman" w:cs="Times New Roman"/>
                <w:kern w:val="2"/>
                <w:sz w:val="24"/>
                <w:szCs w:val="24"/>
              </w:rPr>
              <w:t>.</w:t>
            </w:r>
          </w:p>
          <w:p w14:paraId="46717471"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kern w:val="2"/>
                <w:sz w:val="24"/>
                <w:szCs w:val="24"/>
              </w:rPr>
              <w:t xml:space="preserve">Sutarties kaina yra </w:t>
            </w:r>
            <w:r w:rsidRPr="007863EF">
              <w:rPr>
                <w:rFonts w:ascii="Times New Roman" w:hAnsi="Times New Roman" w:cs="Times New Roman"/>
                <w:color w:val="4472C4"/>
                <w:kern w:val="2"/>
                <w:sz w:val="24"/>
                <w:szCs w:val="24"/>
              </w:rPr>
              <w:t>(nurodyti sumą skaičiais)</w:t>
            </w:r>
            <w:r w:rsidRPr="007863EF">
              <w:rPr>
                <w:rFonts w:ascii="Times New Roman" w:hAnsi="Times New Roman" w:cs="Times New Roman"/>
                <w:kern w:val="2"/>
                <w:sz w:val="24"/>
                <w:szCs w:val="24"/>
              </w:rPr>
              <w:t xml:space="preserve"> Eur </w:t>
            </w:r>
            <w:r w:rsidRPr="007863EF">
              <w:rPr>
                <w:rFonts w:ascii="Times New Roman" w:hAnsi="Times New Roman" w:cs="Times New Roman"/>
                <w:color w:val="4472C4"/>
                <w:kern w:val="2"/>
                <w:sz w:val="24"/>
                <w:szCs w:val="24"/>
              </w:rPr>
              <w:t>(nurodyti sumą žodžiais)</w:t>
            </w:r>
            <w:r w:rsidRPr="007863EF">
              <w:rPr>
                <w:rFonts w:ascii="Times New Roman" w:hAnsi="Times New Roman" w:cs="Times New Roman"/>
                <w:kern w:val="2"/>
                <w:sz w:val="24"/>
                <w:szCs w:val="24"/>
              </w:rPr>
              <w:t xml:space="preserve"> su PVM.</w:t>
            </w:r>
          </w:p>
          <w:p w14:paraId="098CDCEF" w14:textId="77777777" w:rsidR="007863EF" w:rsidRPr="007863EF" w:rsidRDefault="007863EF" w:rsidP="00721480">
            <w:pPr>
              <w:rPr>
                <w:rFonts w:ascii="Times New Roman" w:hAnsi="Times New Roman" w:cs="Times New Roman"/>
                <w:kern w:val="2"/>
                <w:sz w:val="24"/>
                <w:szCs w:val="24"/>
              </w:rPr>
            </w:pPr>
          </w:p>
          <w:p w14:paraId="7C04740B" w14:textId="77777777" w:rsidR="007863EF" w:rsidRPr="007863EF" w:rsidRDefault="007863EF" w:rsidP="00721480">
            <w:pPr>
              <w:rPr>
                <w:rFonts w:ascii="Times New Roman" w:hAnsi="Times New Roman" w:cs="Times New Roman"/>
                <w:color w:val="000000"/>
                <w:kern w:val="2"/>
                <w:sz w:val="24"/>
                <w:szCs w:val="24"/>
              </w:rPr>
            </w:pPr>
            <w:r w:rsidRPr="007863EF">
              <w:rPr>
                <w:rFonts w:ascii="Times New Roman" w:hAnsi="Times New Roman" w:cs="Times New Roman"/>
                <w:color w:val="000000"/>
                <w:kern w:val="2"/>
                <w:sz w:val="24"/>
                <w:szCs w:val="24"/>
              </w:rPr>
              <w:t xml:space="preserve">Šioje Sutartyje Pradinės Sutarties vertė yra lygi </w:t>
            </w:r>
            <w:r w:rsidRPr="007863EF">
              <w:rPr>
                <w:rFonts w:ascii="Times New Roman" w:hAnsi="Times New Roman" w:cs="Times New Roman"/>
                <w:b/>
                <w:color w:val="000000"/>
                <w:kern w:val="2"/>
                <w:sz w:val="24"/>
                <w:szCs w:val="24"/>
              </w:rPr>
              <w:t xml:space="preserve">maksimaliai pirkimui skirtai lėšų sumai be PVM </w:t>
            </w:r>
            <w:r w:rsidRPr="007863EF">
              <w:rPr>
                <w:rFonts w:ascii="Times New Roman" w:hAnsi="Times New Roman" w:cs="Times New Roman"/>
                <w:color w:val="000000"/>
                <w:kern w:val="2"/>
                <w:sz w:val="24"/>
                <w:szCs w:val="24"/>
              </w:rPr>
              <w:t xml:space="preserve">pirkimo dokumentuose ir Sutartyje nurodytų </w:t>
            </w:r>
            <w:r w:rsidRPr="007863EF">
              <w:rPr>
                <w:rFonts w:ascii="Times New Roman" w:hAnsi="Times New Roman" w:cs="Times New Roman"/>
                <w:color w:val="000000"/>
                <w:sz w:val="24"/>
                <w:szCs w:val="24"/>
              </w:rPr>
              <w:t xml:space="preserve">Paslaugų </w:t>
            </w:r>
            <w:r w:rsidRPr="007863EF">
              <w:rPr>
                <w:rFonts w:ascii="Times New Roman" w:hAnsi="Times New Roman" w:cs="Times New Roman"/>
                <w:color w:val="000000"/>
                <w:kern w:val="2"/>
                <w:sz w:val="24"/>
                <w:szCs w:val="24"/>
              </w:rPr>
              <w:t>įsigijimui Tiekėjo pasiūlyme nurodytais įkainiais be PVM.</w:t>
            </w:r>
            <w:r w:rsidRPr="007863EF">
              <w:rPr>
                <w:rFonts w:ascii="Times New Roman" w:hAnsi="Times New Roman" w:cs="Times New Roman"/>
                <w:color w:val="2B579A"/>
                <w:kern w:val="2"/>
                <w:sz w:val="24"/>
                <w:szCs w:val="24"/>
              </w:rPr>
              <w:t xml:space="preserve"> </w:t>
            </w:r>
            <w:r w:rsidRPr="007863EF">
              <w:rPr>
                <w:rFonts w:ascii="Times New Roman" w:hAnsi="Times New Roman" w:cs="Times New Roman"/>
                <w:color w:val="000000"/>
                <w:kern w:val="2"/>
                <w:sz w:val="24"/>
                <w:szCs w:val="24"/>
              </w:rPr>
              <w:t xml:space="preserve">Pirkėjas perka </w:t>
            </w:r>
            <w:r w:rsidRPr="007863EF">
              <w:rPr>
                <w:rFonts w:ascii="Times New Roman" w:hAnsi="Times New Roman" w:cs="Times New Roman"/>
                <w:color w:val="000000"/>
                <w:sz w:val="24"/>
                <w:szCs w:val="24"/>
              </w:rPr>
              <w:t>Paslaugas</w:t>
            </w:r>
            <w:r w:rsidRPr="007863EF">
              <w:rPr>
                <w:rFonts w:ascii="Times New Roman" w:hAnsi="Times New Roman" w:cs="Times New Roman"/>
                <w:color w:val="000000"/>
                <w:kern w:val="2"/>
                <w:sz w:val="24"/>
                <w:szCs w:val="24"/>
              </w:rPr>
              <w:t xml:space="preserve"> pagal poreikį Sutartyje arba jos priede Nr. 2</w:t>
            </w:r>
            <w:r w:rsidRPr="007863EF">
              <w:rPr>
                <w:rFonts w:ascii="Times New Roman" w:hAnsi="Times New Roman" w:cs="Times New Roman"/>
                <w:kern w:val="2"/>
                <w:sz w:val="24"/>
                <w:szCs w:val="24"/>
              </w:rPr>
              <w:t xml:space="preserve"> </w:t>
            </w:r>
            <w:r w:rsidRPr="007863EF">
              <w:rPr>
                <w:rFonts w:ascii="Times New Roman" w:hAnsi="Times New Roman" w:cs="Times New Roman"/>
                <w:color w:val="000000"/>
                <w:kern w:val="2"/>
                <w:sz w:val="24"/>
                <w:szCs w:val="24"/>
              </w:rPr>
              <w:t xml:space="preserve">nurodytais įkainiais, neviršijant Sutarties kainos. Sutartyje arba jos priede Nr. </w:t>
            </w:r>
            <w:r w:rsidRPr="007863EF">
              <w:rPr>
                <w:rFonts w:ascii="Times New Roman" w:hAnsi="Times New Roman" w:cs="Times New Roman"/>
                <w:kern w:val="2"/>
                <w:sz w:val="24"/>
                <w:szCs w:val="24"/>
              </w:rPr>
              <w:t xml:space="preserve">1 </w:t>
            </w:r>
            <w:r w:rsidRPr="007863EF">
              <w:rPr>
                <w:rFonts w:ascii="Times New Roman" w:hAnsi="Times New Roman" w:cs="Times New Roman"/>
                <w:color w:val="000000"/>
                <w:kern w:val="2"/>
                <w:sz w:val="24"/>
                <w:szCs w:val="24"/>
              </w:rPr>
              <w:t xml:space="preserve">atskirose eilutėse nurodytas </w:t>
            </w:r>
            <w:r w:rsidRPr="007863EF">
              <w:rPr>
                <w:rFonts w:ascii="Times New Roman" w:hAnsi="Times New Roman" w:cs="Times New Roman"/>
                <w:color w:val="000000"/>
                <w:sz w:val="24"/>
                <w:szCs w:val="24"/>
              </w:rPr>
              <w:t>Paslaugų</w:t>
            </w:r>
            <w:r w:rsidRPr="007863EF">
              <w:rPr>
                <w:rFonts w:ascii="Times New Roman" w:hAnsi="Times New Roman" w:cs="Times New Roman"/>
                <w:color w:val="000000"/>
                <w:kern w:val="2"/>
                <w:sz w:val="24"/>
                <w:szCs w:val="24"/>
              </w:rPr>
              <w:t xml:space="preserve"> kiekis gali būti keičiamas (didėti ar mažėti).</w:t>
            </w:r>
          </w:p>
          <w:p w14:paraId="51E4C52D" w14:textId="77777777" w:rsidR="007863EF" w:rsidRPr="007863EF" w:rsidRDefault="007863EF" w:rsidP="00721480">
            <w:pPr>
              <w:rPr>
                <w:rFonts w:ascii="Times New Roman" w:hAnsi="Times New Roman" w:cs="Times New Roman"/>
                <w:color w:val="000000"/>
                <w:kern w:val="2"/>
                <w:sz w:val="24"/>
                <w:szCs w:val="24"/>
              </w:rPr>
            </w:pPr>
          </w:p>
          <w:p w14:paraId="506D40DD"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Pirkėjas neįsipareigoja išpirkti preliminaraus Paslaugų kiekio ar bet kokios jo dalies.</w:t>
            </w:r>
          </w:p>
          <w:p w14:paraId="0A5E3F3F" w14:textId="77777777" w:rsidR="007863EF" w:rsidRPr="007863EF" w:rsidRDefault="007863EF" w:rsidP="00721480">
            <w:pPr>
              <w:rPr>
                <w:rFonts w:ascii="Times New Roman" w:hAnsi="Times New Roman" w:cs="Times New Roman"/>
                <w:color w:val="000000"/>
                <w:kern w:val="2"/>
                <w:sz w:val="24"/>
                <w:szCs w:val="24"/>
              </w:rPr>
            </w:pPr>
          </w:p>
        </w:tc>
      </w:tr>
      <w:tr w:rsidR="007863EF" w:rsidRPr="007863EF" w14:paraId="5619550C" w14:textId="77777777" w:rsidTr="00721480">
        <w:trPr>
          <w:trHeight w:val="300"/>
        </w:trPr>
        <w:tc>
          <w:tcPr>
            <w:tcW w:w="3094" w:type="dxa"/>
            <w:gridSpan w:val="2"/>
          </w:tcPr>
          <w:p w14:paraId="753F899C"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 xml:space="preserve">5.3. Sutarties kainos / įkainių perskaičiavimas taikant </w:t>
            </w:r>
            <w:r w:rsidRPr="007863EF">
              <w:rPr>
                <w:rFonts w:ascii="Times New Roman" w:hAnsi="Times New Roman" w:cs="Times New Roman"/>
                <w:b/>
                <w:kern w:val="2"/>
                <w:sz w:val="24"/>
                <w:szCs w:val="24"/>
                <w:u w:val="single"/>
              </w:rPr>
              <w:t>peržiūros</w:t>
            </w:r>
            <w:r w:rsidRPr="007863EF">
              <w:rPr>
                <w:rFonts w:ascii="Times New Roman" w:hAnsi="Times New Roman" w:cs="Times New Roman"/>
                <w:b/>
                <w:kern w:val="2"/>
                <w:sz w:val="24"/>
                <w:szCs w:val="24"/>
              </w:rPr>
              <w:t xml:space="preserve"> taisykles</w:t>
            </w:r>
          </w:p>
          <w:p w14:paraId="218F177D" w14:textId="77777777" w:rsidR="007863EF" w:rsidRPr="007863EF" w:rsidRDefault="007863EF" w:rsidP="00721480">
            <w:pPr>
              <w:rPr>
                <w:rFonts w:ascii="Times New Roman" w:hAnsi="Times New Roman" w:cs="Times New Roman"/>
                <w:b/>
                <w:kern w:val="2"/>
                <w:sz w:val="24"/>
                <w:szCs w:val="24"/>
              </w:rPr>
            </w:pPr>
          </w:p>
          <w:p w14:paraId="0984ECF5" w14:textId="77777777" w:rsidR="007863EF" w:rsidRPr="007863EF" w:rsidRDefault="007863EF" w:rsidP="00721480">
            <w:pPr>
              <w:rPr>
                <w:rFonts w:ascii="Times New Roman" w:hAnsi="Times New Roman" w:cs="Times New Roman"/>
                <w:kern w:val="2"/>
                <w:sz w:val="24"/>
                <w:szCs w:val="24"/>
              </w:rPr>
            </w:pPr>
          </w:p>
        </w:tc>
        <w:tc>
          <w:tcPr>
            <w:tcW w:w="6441" w:type="dxa"/>
            <w:gridSpan w:val="2"/>
          </w:tcPr>
          <w:p w14:paraId="4B831E9D"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kern w:val="2"/>
                <w:sz w:val="24"/>
                <w:szCs w:val="24"/>
              </w:rPr>
              <w:t>Sutarties įkainiai bus perskaičiuojami:</w:t>
            </w:r>
          </w:p>
          <w:p w14:paraId="003A3BF0"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b/>
                <w:bCs/>
                <w:kern w:val="2"/>
                <w:sz w:val="24"/>
                <w:szCs w:val="24"/>
              </w:rPr>
              <w:t>5.3.1.</w:t>
            </w:r>
            <w:r w:rsidRPr="007863EF">
              <w:rPr>
                <w:rFonts w:ascii="Times New Roman" w:hAnsi="Times New Roman" w:cs="Times New Roman"/>
                <w:kern w:val="2"/>
                <w:sz w:val="24"/>
                <w:szCs w:val="24"/>
              </w:rPr>
              <w:t xml:space="preserve"> </w:t>
            </w:r>
            <w:r w:rsidRPr="007863EF">
              <w:rPr>
                <w:rFonts w:ascii="Times New Roman" w:hAnsi="Times New Roman" w:cs="Times New Roman"/>
                <w:b/>
                <w:bCs/>
                <w:kern w:val="2"/>
                <w:sz w:val="24"/>
                <w:szCs w:val="24"/>
              </w:rPr>
              <w:t>dėl PVM tarifo pasikeitimo</w:t>
            </w:r>
            <w:r w:rsidRPr="007863EF">
              <w:rPr>
                <w:rFonts w:ascii="Times New Roman" w:hAnsi="Times New Roman" w:cs="Times New Roman"/>
                <w:kern w:val="2"/>
                <w:sz w:val="24"/>
                <w:szCs w:val="24"/>
              </w:rPr>
              <w:t>;</w:t>
            </w:r>
          </w:p>
          <w:p w14:paraId="551A23ED"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5.3.2. dėl kitų mokesčių, lemiančių P</w:t>
            </w:r>
            <w:r w:rsidRPr="007863EF">
              <w:rPr>
                <w:rFonts w:ascii="Times New Roman" w:hAnsi="Times New Roman" w:cs="Times New Roman"/>
                <w:sz w:val="24"/>
                <w:szCs w:val="24"/>
              </w:rPr>
              <w:t>aslaugų</w:t>
            </w:r>
            <w:r w:rsidRPr="007863EF">
              <w:rPr>
                <w:rFonts w:ascii="Times New Roman" w:hAnsi="Times New Roman" w:cs="Times New Roman"/>
                <w:kern w:val="2"/>
                <w:sz w:val="24"/>
                <w:szCs w:val="24"/>
              </w:rPr>
              <w:t xml:space="preserve"> kainos / įkainių pokytį, pasikeitimo (nurodyti mokesčius, dėl kurių bus atliekamas perskaičiavimas) – </w:t>
            </w:r>
            <w:r w:rsidRPr="007863EF">
              <w:rPr>
                <w:rFonts w:ascii="Times New Roman" w:hAnsi="Times New Roman" w:cs="Times New Roman"/>
                <w:i/>
                <w:iCs/>
                <w:kern w:val="2"/>
                <w:sz w:val="24"/>
                <w:szCs w:val="24"/>
              </w:rPr>
              <w:t>netaikoma</w:t>
            </w:r>
            <w:r w:rsidRPr="007863EF">
              <w:rPr>
                <w:rFonts w:ascii="Times New Roman" w:hAnsi="Times New Roman" w:cs="Times New Roman"/>
                <w:kern w:val="2"/>
                <w:sz w:val="24"/>
                <w:szCs w:val="24"/>
              </w:rPr>
              <w:t>;</w:t>
            </w:r>
          </w:p>
          <w:p w14:paraId="66E12EB6"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b/>
                <w:bCs/>
                <w:kern w:val="2"/>
                <w:sz w:val="24"/>
                <w:szCs w:val="24"/>
              </w:rPr>
              <w:t>5.3.3.</w:t>
            </w:r>
            <w:r w:rsidRPr="007863EF">
              <w:rPr>
                <w:rFonts w:ascii="Times New Roman" w:hAnsi="Times New Roman" w:cs="Times New Roman"/>
                <w:kern w:val="2"/>
                <w:sz w:val="24"/>
                <w:szCs w:val="24"/>
              </w:rPr>
              <w:t xml:space="preserve"> </w:t>
            </w:r>
            <w:r w:rsidRPr="007863EF">
              <w:rPr>
                <w:rFonts w:ascii="Times New Roman" w:hAnsi="Times New Roman" w:cs="Times New Roman"/>
                <w:b/>
                <w:bCs/>
                <w:kern w:val="2"/>
                <w:sz w:val="24"/>
                <w:szCs w:val="24"/>
              </w:rPr>
              <w:t>dėl kainų lygio pokyčio</w:t>
            </w:r>
            <w:r w:rsidRPr="007863EF">
              <w:rPr>
                <w:rFonts w:ascii="Times New Roman" w:hAnsi="Times New Roman" w:cs="Times New Roman"/>
                <w:kern w:val="2"/>
                <w:sz w:val="24"/>
                <w:szCs w:val="24"/>
              </w:rPr>
              <w:t>;</w:t>
            </w:r>
          </w:p>
          <w:p w14:paraId="67C9EEC1"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5.3.4. pagal P</w:t>
            </w:r>
            <w:r w:rsidRPr="007863EF">
              <w:rPr>
                <w:rFonts w:ascii="Times New Roman" w:hAnsi="Times New Roman" w:cs="Times New Roman"/>
                <w:sz w:val="24"/>
                <w:szCs w:val="24"/>
              </w:rPr>
              <w:t>aslaugų</w:t>
            </w:r>
            <w:r w:rsidRPr="007863EF">
              <w:rPr>
                <w:rFonts w:ascii="Times New Roman" w:hAnsi="Times New Roman" w:cs="Times New Roman"/>
                <w:kern w:val="2"/>
                <w:sz w:val="24"/>
                <w:szCs w:val="24"/>
              </w:rPr>
              <w:t xml:space="preserve"> grupių (įvardinti konkrečią grupę pagal Sutarties dalyką) kainų pokyčius – </w:t>
            </w:r>
            <w:r w:rsidRPr="007863EF">
              <w:rPr>
                <w:rFonts w:ascii="Times New Roman" w:hAnsi="Times New Roman" w:cs="Times New Roman"/>
                <w:i/>
                <w:iCs/>
                <w:kern w:val="2"/>
                <w:sz w:val="24"/>
                <w:szCs w:val="24"/>
              </w:rPr>
              <w:t>netaikoma</w:t>
            </w:r>
            <w:r w:rsidRPr="007863EF">
              <w:rPr>
                <w:rFonts w:ascii="Times New Roman" w:hAnsi="Times New Roman" w:cs="Times New Roman"/>
                <w:kern w:val="2"/>
                <w:sz w:val="24"/>
                <w:szCs w:val="24"/>
              </w:rPr>
              <w:t>.</w:t>
            </w:r>
          </w:p>
          <w:p w14:paraId="48D95EDE" w14:textId="77777777" w:rsidR="007863EF" w:rsidRPr="007863EF" w:rsidRDefault="007863EF" w:rsidP="00721480">
            <w:pPr>
              <w:rPr>
                <w:rFonts w:ascii="Times New Roman" w:hAnsi="Times New Roman" w:cs="Times New Roman"/>
                <w:color w:val="FF0000"/>
                <w:kern w:val="2"/>
                <w:sz w:val="24"/>
                <w:szCs w:val="24"/>
              </w:rPr>
            </w:pPr>
          </w:p>
        </w:tc>
      </w:tr>
      <w:tr w:rsidR="007863EF" w:rsidRPr="007863EF" w14:paraId="0DCB2A97" w14:textId="77777777" w:rsidTr="00721480">
        <w:trPr>
          <w:trHeight w:val="300"/>
        </w:trPr>
        <w:tc>
          <w:tcPr>
            <w:tcW w:w="3094" w:type="dxa"/>
            <w:gridSpan w:val="2"/>
          </w:tcPr>
          <w:p w14:paraId="24E08481"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5.3.1. Sutarties kainos / įkainių peržiūra dėl PVM tarifo pasikeitimo</w:t>
            </w:r>
          </w:p>
        </w:tc>
        <w:tc>
          <w:tcPr>
            <w:tcW w:w="6441" w:type="dxa"/>
            <w:gridSpan w:val="2"/>
          </w:tcPr>
          <w:p w14:paraId="544805DB"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kern w:val="2"/>
                <w:sz w:val="24"/>
                <w:szCs w:val="24"/>
              </w:rPr>
              <w:t>Jeigu Sutarties vykdymo metu pasikeičia PVM mokėjimą reglamentuojantys teisės aktai, darantys tiesioginę įtaką Tiekėjo t</w:t>
            </w:r>
            <w:r w:rsidRPr="007863EF">
              <w:rPr>
                <w:rFonts w:ascii="Times New Roman" w:hAnsi="Times New Roman" w:cs="Times New Roman"/>
                <w:sz w:val="24"/>
                <w:szCs w:val="24"/>
              </w:rPr>
              <w:t>ei</w:t>
            </w:r>
            <w:r w:rsidRPr="007863EF">
              <w:rPr>
                <w:rFonts w:ascii="Times New Roman" w:hAnsi="Times New Roman" w:cs="Times New Roman"/>
                <w:kern w:val="2"/>
                <w:sz w:val="24"/>
                <w:szCs w:val="24"/>
              </w:rPr>
              <w:t>kiamų P</w:t>
            </w:r>
            <w:r w:rsidRPr="007863EF">
              <w:rPr>
                <w:rFonts w:ascii="Times New Roman" w:hAnsi="Times New Roman" w:cs="Times New Roman"/>
                <w:sz w:val="24"/>
                <w:szCs w:val="24"/>
              </w:rPr>
              <w:t>aslaugų</w:t>
            </w:r>
            <w:r w:rsidRPr="007863EF">
              <w:rPr>
                <w:rFonts w:ascii="Times New Roman" w:hAnsi="Times New Roman" w:cs="Times New Roman"/>
                <w:kern w:val="2"/>
                <w:sz w:val="24"/>
                <w:szCs w:val="24"/>
              </w:rPr>
              <w:t xml:space="preserve"> Sutartyje nurodytai kainai / įkainiams, Sutarties kaina / įkainiai perskaičiuojami nekeičiant P</w:t>
            </w:r>
            <w:r w:rsidRPr="007863EF">
              <w:rPr>
                <w:rFonts w:ascii="Times New Roman" w:hAnsi="Times New Roman" w:cs="Times New Roman"/>
                <w:sz w:val="24"/>
                <w:szCs w:val="24"/>
              </w:rPr>
              <w:t>aslaugų</w:t>
            </w:r>
            <w:r w:rsidRPr="007863EF">
              <w:rPr>
                <w:rFonts w:ascii="Times New Roman" w:hAnsi="Times New Roman" w:cs="Times New Roman"/>
                <w:kern w:val="2"/>
                <w:sz w:val="24"/>
                <w:szCs w:val="24"/>
              </w:rPr>
              <w:t xml:space="preserve"> kainos / įkainio be PVM.</w:t>
            </w:r>
          </w:p>
          <w:p w14:paraId="6A1576DA" w14:textId="77777777" w:rsidR="007863EF" w:rsidRPr="007863EF" w:rsidRDefault="007863EF" w:rsidP="00721480">
            <w:pPr>
              <w:rPr>
                <w:rFonts w:ascii="Times New Roman" w:hAnsi="Times New Roman" w:cs="Times New Roman"/>
                <w:kern w:val="2"/>
                <w:sz w:val="24"/>
                <w:szCs w:val="24"/>
              </w:rPr>
            </w:pPr>
          </w:p>
          <w:p w14:paraId="547D704C" w14:textId="77777777" w:rsidR="007863EF" w:rsidRPr="007863EF" w:rsidRDefault="007863EF" w:rsidP="00721480">
            <w:pPr>
              <w:rPr>
                <w:rFonts w:ascii="Times New Roman" w:hAnsi="Times New Roman" w:cs="Times New Roman"/>
                <w:color w:val="FF0000"/>
                <w:kern w:val="2"/>
                <w:sz w:val="24"/>
                <w:szCs w:val="24"/>
              </w:rPr>
            </w:pPr>
            <w:r w:rsidRPr="007863EF">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7863EF">
              <w:rPr>
                <w:rFonts w:ascii="Times New Roman" w:hAnsi="Times New Roman" w:cs="Times New Roman"/>
                <w:sz w:val="24"/>
                <w:szCs w:val="24"/>
              </w:rPr>
              <w:t>aslaugų</w:t>
            </w:r>
            <w:r w:rsidRPr="007863EF">
              <w:rPr>
                <w:rFonts w:ascii="Times New Roman" w:hAnsi="Times New Roman" w:cs="Times New Roman"/>
                <w:kern w:val="2"/>
                <w:sz w:val="24"/>
                <w:szCs w:val="24"/>
              </w:rPr>
              <w:t xml:space="preserve"> dalį, kurios bus teikiamos nuo Šalių pasirašyto Susitarimo įsigaliojimo dienos.</w:t>
            </w:r>
          </w:p>
          <w:p w14:paraId="6B49EB0C" w14:textId="77777777" w:rsidR="007863EF" w:rsidRPr="007863EF" w:rsidRDefault="007863EF" w:rsidP="00721480">
            <w:pPr>
              <w:rPr>
                <w:rFonts w:ascii="Times New Roman" w:hAnsi="Times New Roman" w:cs="Times New Roman"/>
                <w:sz w:val="24"/>
                <w:szCs w:val="24"/>
              </w:rPr>
            </w:pPr>
          </w:p>
        </w:tc>
      </w:tr>
      <w:tr w:rsidR="007863EF" w:rsidRPr="007863EF" w14:paraId="4A9E0D1D" w14:textId="77777777" w:rsidTr="00721480">
        <w:trPr>
          <w:trHeight w:val="300"/>
        </w:trPr>
        <w:tc>
          <w:tcPr>
            <w:tcW w:w="3094" w:type="dxa"/>
            <w:gridSpan w:val="2"/>
          </w:tcPr>
          <w:p w14:paraId="462DA6D1" w14:textId="77777777" w:rsidR="007863EF" w:rsidRPr="007863EF" w:rsidRDefault="007863EF" w:rsidP="00721480">
            <w:pPr>
              <w:rPr>
                <w:rFonts w:ascii="Times New Roman" w:hAnsi="Times New Roman" w:cs="Times New Roman"/>
                <w:b/>
                <w:bCs/>
                <w:kern w:val="2"/>
                <w:sz w:val="24"/>
                <w:szCs w:val="24"/>
              </w:rPr>
            </w:pPr>
            <w:r w:rsidRPr="007863EF">
              <w:rPr>
                <w:rFonts w:ascii="Times New Roman" w:hAnsi="Times New Roman" w:cs="Times New Roman"/>
                <w:b/>
                <w:bCs/>
                <w:kern w:val="2"/>
                <w:sz w:val="24"/>
                <w:szCs w:val="24"/>
              </w:rPr>
              <w:t>5.3.2.</w:t>
            </w:r>
            <w:r w:rsidRPr="007863EF">
              <w:rPr>
                <w:rFonts w:ascii="Times New Roman" w:hAnsi="Times New Roman" w:cs="Times New Roman"/>
                <w:kern w:val="2"/>
                <w:sz w:val="24"/>
                <w:szCs w:val="24"/>
              </w:rPr>
              <w:t xml:space="preserve"> </w:t>
            </w:r>
            <w:r w:rsidRPr="007863EF">
              <w:rPr>
                <w:rFonts w:ascii="Times New Roman" w:hAnsi="Times New Roman" w:cs="Times New Roman"/>
                <w:b/>
                <w:bCs/>
                <w:kern w:val="2"/>
                <w:sz w:val="24"/>
                <w:szCs w:val="24"/>
              </w:rPr>
              <w:t>Sutarties kainos / įkainių peržiūra dėl kitų mokesčių, lemiančių Paslaugų kainos / įkainių pokytį, pasikeitimo</w:t>
            </w:r>
          </w:p>
          <w:p w14:paraId="60657019" w14:textId="77777777" w:rsidR="007863EF" w:rsidRPr="007863EF" w:rsidRDefault="007863EF" w:rsidP="00721480">
            <w:pPr>
              <w:rPr>
                <w:rFonts w:ascii="Times New Roman" w:hAnsi="Times New Roman" w:cs="Times New Roman"/>
                <w:sz w:val="24"/>
                <w:szCs w:val="24"/>
              </w:rPr>
            </w:pPr>
          </w:p>
        </w:tc>
        <w:tc>
          <w:tcPr>
            <w:tcW w:w="6441" w:type="dxa"/>
            <w:gridSpan w:val="2"/>
          </w:tcPr>
          <w:p w14:paraId="2E8A568F"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0C277FDF" w14:textId="77777777" w:rsidR="007863EF" w:rsidRPr="007863EF" w:rsidRDefault="007863EF" w:rsidP="00721480">
            <w:pPr>
              <w:rPr>
                <w:rFonts w:ascii="Times New Roman" w:hAnsi="Times New Roman" w:cs="Times New Roman"/>
                <w:kern w:val="2"/>
                <w:sz w:val="24"/>
                <w:szCs w:val="24"/>
              </w:rPr>
            </w:pPr>
          </w:p>
          <w:p w14:paraId="62615245" w14:textId="77777777" w:rsidR="007863EF" w:rsidRPr="007863EF" w:rsidRDefault="007863EF" w:rsidP="00721480">
            <w:pPr>
              <w:rPr>
                <w:rFonts w:ascii="Times New Roman" w:hAnsi="Times New Roman" w:cs="Times New Roman"/>
                <w:sz w:val="24"/>
                <w:szCs w:val="24"/>
              </w:rPr>
            </w:pPr>
          </w:p>
        </w:tc>
      </w:tr>
      <w:tr w:rsidR="007863EF" w:rsidRPr="007863EF" w14:paraId="65DD8F58" w14:textId="77777777" w:rsidTr="00721480">
        <w:trPr>
          <w:trHeight w:val="300"/>
        </w:trPr>
        <w:tc>
          <w:tcPr>
            <w:tcW w:w="3094" w:type="dxa"/>
            <w:gridSpan w:val="2"/>
          </w:tcPr>
          <w:p w14:paraId="2C69E887"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5.3.3. Sutarties kainos / įkainių peržiūra dėl kainų lygio pokyčio</w:t>
            </w:r>
          </w:p>
          <w:p w14:paraId="760A5875" w14:textId="77777777" w:rsidR="007863EF" w:rsidRPr="007863EF" w:rsidRDefault="007863EF" w:rsidP="00721480">
            <w:pPr>
              <w:rPr>
                <w:rFonts w:ascii="Times New Roman" w:hAnsi="Times New Roman" w:cs="Times New Roman"/>
                <w:kern w:val="2"/>
                <w:sz w:val="24"/>
                <w:szCs w:val="24"/>
              </w:rPr>
            </w:pPr>
          </w:p>
          <w:p w14:paraId="05F08368"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76EDECD8"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sz w:val="24"/>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mėnesiai.</w:t>
            </w:r>
          </w:p>
          <w:p w14:paraId="20A3FFED" w14:textId="77777777" w:rsidR="007863EF" w:rsidRPr="007863EF" w:rsidRDefault="007863EF" w:rsidP="00721480">
            <w:pPr>
              <w:rPr>
                <w:rFonts w:ascii="Times New Roman" w:hAnsi="Times New Roman" w:cs="Times New Roman"/>
                <w:kern w:val="2"/>
                <w:sz w:val="24"/>
                <w:szCs w:val="24"/>
                <w:shd w:val="clear" w:color="auto" w:fill="FFFFFF"/>
              </w:rPr>
            </w:pPr>
            <w:r w:rsidRPr="007863EF">
              <w:rPr>
                <w:rFonts w:ascii="Times New Roman" w:hAnsi="Times New Roman" w:cs="Times New Roman"/>
                <w:kern w:val="2"/>
                <w:sz w:val="24"/>
                <w:szCs w:val="24"/>
              </w:rPr>
              <w:t xml:space="preserve">5.3.3.2. Sutarties </w:t>
            </w:r>
            <w:r w:rsidRPr="007863EF">
              <w:rPr>
                <w:rFonts w:ascii="Times New Roman" w:hAnsi="Times New Roman" w:cs="Times New Roman"/>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E9DD87A" w14:textId="77777777" w:rsidR="007863EF" w:rsidRPr="007863EF" w:rsidRDefault="007863EF" w:rsidP="00721480">
            <w:pPr>
              <w:rPr>
                <w:rFonts w:ascii="Times New Roman" w:hAnsi="Times New Roman" w:cs="Times New Roman"/>
                <w:kern w:val="2"/>
                <w:sz w:val="24"/>
                <w:szCs w:val="24"/>
                <w:shd w:val="clear" w:color="auto" w:fill="FFFFFF"/>
              </w:rPr>
            </w:pPr>
            <w:r w:rsidRPr="007863EF">
              <w:rPr>
                <w:rFonts w:ascii="Times New Roman" w:hAnsi="Times New Roman" w:cs="Times New Roman"/>
                <w:kern w:val="2"/>
                <w:sz w:val="24"/>
                <w:szCs w:val="24"/>
              </w:rPr>
              <w:t xml:space="preserve">5.3.3.3. </w:t>
            </w:r>
            <w:r w:rsidRPr="007863EF">
              <w:rPr>
                <w:rFonts w:ascii="Times New Roman" w:hAnsi="Times New Roman" w:cs="Times New Roman"/>
                <w:kern w:val="2"/>
                <w:sz w:val="24"/>
                <w:szCs w:val="24"/>
                <w:shd w:val="clear" w:color="auto" w:fill="FFFFFF"/>
              </w:rPr>
              <w:t>Jeigu P</w:t>
            </w:r>
            <w:r w:rsidRPr="007863EF">
              <w:rPr>
                <w:rFonts w:ascii="Times New Roman" w:hAnsi="Times New Roman" w:cs="Times New Roman"/>
                <w:sz w:val="24"/>
                <w:szCs w:val="24"/>
              </w:rPr>
              <w:t>aslaugų teikimas</w:t>
            </w:r>
            <w:r w:rsidRPr="007863EF">
              <w:rPr>
                <w:rFonts w:ascii="Times New Roman" w:hAnsi="Times New Roman" w:cs="Times New Roman"/>
                <w:kern w:val="2"/>
                <w:sz w:val="24"/>
                <w:szCs w:val="24"/>
                <w:shd w:val="clear" w:color="auto" w:fill="FFFFFF"/>
              </w:rPr>
              <w:t xml:space="preserve"> vėluoja dėl Tiekėjo kaltės, uždelstų suteikti P</w:t>
            </w:r>
            <w:r w:rsidRPr="007863EF">
              <w:rPr>
                <w:rFonts w:ascii="Times New Roman" w:hAnsi="Times New Roman" w:cs="Times New Roman"/>
                <w:sz w:val="24"/>
                <w:szCs w:val="24"/>
              </w:rPr>
              <w:t>aslaugų</w:t>
            </w:r>
            <w:r w:rsidRPr="007863EF">
              <w:rPr>
                <w:rFonts w:ascii="Times New Roman" w:hAnsi="Times New Roman" w:cs="Times New Roman"/>
                <w:kern w:val="2"/>
                <w:sz w:val="24"/>
                <w:szCs w:val="24"/>
                <w:shd w:val="clear" w:color="auto" w:fill="FFFFFF"/>
              </w:rPr>
              <w:t xml:space="preserve"> įkainiai nėra perskaičiuojami dėl kainų lygio kilimo (gali būti mažinami, tačiau negali būti didinami).</w:t>
            </w:r>
          </w:p>
          <w:p w14:paraId="18868EB3" w14:textId="77777777" w:rsidR="007863EF" w:rsidRPr="007863EF" w:rsidRDefault="007863EF" w:rsidP="00721480">
            <w:pPr>
              <w:rPr>
                <w:rFonts w:ascii="Times New Roman" w:hAnsi="Times New Roman" w:cs="Times New Roman"/>
                <w:kern w:val="2"/>
                <w:sz w:val="24"/>
                <w:szCs w:val="24"/>
                <w:shd w:val="clear" w:color="auto" w:fill="FFFFFF"/>
              </w:rPr>
            </w:pPr>
            <w:r w:rsidRPr="007863EF">
              <w:rPr>
                <w:rFonts w:ascii="Times New Roman" w:hAnsi="Times New Roman" w:cs="Times New Roman"/>
                <w:kern w:val="2"/>
                <w:sz w:val="24"/>
                <w:szCs w:val="24"/>
              </w:rPr>
              <w:t xml:space="preserve">5.3.3.4. Atlikdamos Sutarties įkainių peržiūrą </w:t>
            </w:r>
            <w:r w:rsidRPr="007863EF">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D1D1C5A" w14:textId="77777777" w:rsidR="007863EF" w:rsidRPr="007863EF" w:rsidRDefault="007863EF" w:rsidP="00721480">
            <w:pPr>
              <w:rPr>
                <w:rFonts w:ascii="Times New Roman" w:hAnsi="Times New Roman" w:cs="Times New Roman"/>
                <w:kern w:val="2"/>
                <w:sz w:val="24"/>
                <w:szCs w:val="24"/>
                <w:shd w:val="clear" w:color="auto" w:fill="FFFFFF"/>
              </w:rPr>
            </w:pPr>
            <w:r w:rsidRPr="007863EF">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0D592CB"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kern w:val="2"/>
                <w:sz w:val="24"/>
                <w:szCs w:val="24"/>
                <w:shd w:val="clear" w:color="auto" w:fill="FFFFFF"/>
              </w:rPr>
              <w:t>5.3.3.6. Nauja Sutarties įkainiai apskaičiuojami pagal žemiau pateiktą formulę:</w:t>
            </w:r>
          </w:p>
          <w:p w14:paraId="7C6D5760" w14:textId="77777777" w:rsidR="007863EF" w:rsidRPr="007863EF" w:rsidRDefault="002F3A18" w:rsidP="00721480">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7863EF" w:rsidRPr="007863EF">
              <w:rPr>
                <w:rFonts w:ascii="Times New Roman" w:hAnsi="Times New Roman" w:cs="Times New Roman"/>
                <w:kern w:val="2"/>
                <w:sz w:val="24"/>
                <w:szCs w:val="24"/>
              </w:rPr>
              <w:t>, kur a – įkainis (Eur be PVM) (jei peržiūra jau buvo atlikta, tai po paskutinio perskaičiavimo)</w:t>
            </w:r>
          </w:p>
          <w:p w14:paraId="09BDF1B8" w14:textId="77777777" w:rsidR="007863EF" w:rsidRPr="007863EF" w:rsidRDefault="007863EF" w:rsidP="00721480">
            <w:pPr>
              <w:jc w:val="both"/>
              <w:textAlignment w:val="baseline"/>
              <w:rPr>
                <w:rFonts w:ascii="Times New Roman" w:hAnsi="Times New Roman" w:cs="Times New Roman"/>
                <w:sz w:val="24"/>
                <w:szCs w:val="24"/>
              </w:rPr>
            </w:pPr>
            <w:r w:rsidRPr="007863EF">
              <w:rPr>
                <w:rFonts w:ascii="Times New Roman" w:hAnsi="Times New Roman" w:cs="Times New Roman"/>
                <w:kern w:val="2"/>
                <w:sz w:val="24"/>
                <w:szCs w:val="24"/>
              </w:rPr>
              <w:t>a</w:t>
            </w:r>
            <w:r w:rsidRPr="007863EF">
              <w:rPr>
                <w:rFonts w:ascii="Times New Roman" w:hAnsi="Times New Roman" w:cs="Times New Roman"/>
                <w:kern w:val="2"/>
                <w:sz w:val="24"/>
                <w:szCs w:val="24"/>
                <w:vertAlign w:val="subscript"/>
              </w:rPr>
              <w:t>1</w:t>
            </w:r>
            <w:r w:rsidRPr="007863EF">
              <w:rPr>
                <w:rFonts w:ascii="Times New Roman" w:hAnsi="Times New Roman" w:cs="Times New Roman"/>
                <w:kern w:val="2"/>
                <w:sz w:val="24"/>
                <w:szCs w:val="24"/>
              </w:rPr>
              <w:t xml:space="preserve"> – perskaičiuota (pakeista) įkainis (Eur be PVM)</w:t>
            </w:r>
          </w:p>
          <w:p w14:paraId="56EECC6D" w14:textId="77777777" w:rsidR="007863EF" w:rsidRPr="007863EF" w:rsidRDefault="007863EF" w:rsidP="00721480">
            <w:pPr>
              <w:jc w:val="both"/>
              <w:textAlignment w:val="baseline"/>
              <w:rPr>
                <w:rFonts w:ascii="Times New Roman" w:hAnsi="Times New Roman" w:cs="Times New Roman"/>
                <w:sz w:val="24"/>
                <w:szCs w:val="24"/>
              </w:rPr>
            </w:pPr>
            <w:r w:rsidRPr="007863EF">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22254E5C" w14:textId="77777777" w:rsidR="007863EF" w:rsidRPr="007863EF" w:rsidRDefault="007863EF" w:rsidP="00721480">
            <w:pPr>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7863EF">
              <w:rPr>
                <w:rFonts w:ascii="Times New Roman" w:hAnsi="Times New Roman" w:cs="Times New Roman"/>
                <w:kern w:val="2"/>
                <w:sz w:val="24"/>
                <w:szCs w:val="24"/>
              </w:rPr>
              <w:t>, (proc.) kur</w:t>
            </w:r>
          </w:p>
          <w:p w14:paraId="0C3BF452" w14:textId="77777777" w:rsidR="007863EF" w:rsidRPr="007863EF" w:rsidRDefault="007863EF" w:rsidP="00721480">
            <w:pPr>
              <w:jc w:val="both"/>
              <w:textAlignment w:val="baseline"/>
              <w:rPr>
                <w:rFonts w:ascii="Times New Roman" w:hAnsi="Times New Roman" w:cs="Times New Roman"/>
                <w:sz w:val="24"/>
                <w:szCs w:val="24"/>
              </w:rPr>
            </w:pPr>
            <w:r w:rsidRPr="007863EF">
              <w:rPr>
                <w:rFonts w:ascii="Times New Roman" w:hAnsi="Times New Roman" w:cs="Times New Roman"/>
                <w:kern w:val="2"/>
                <w:sz w:val="24"/>
                <w:szCs w:val="24"/>
              </w:rPr>
              <w:t>Ind</w:t>
            </w:r>
            <w:r w:rsidRPr="007863EF">
              <w:rPr>
                <w:rFonts w:ascii="Times New Roman" w:hAnsi="Times New Roman" w:cs="Times New Roman"/>
                <w:kern w:val="2"/>
                <w:sz w:val="24"/>
                <w:szCs w:val="24"/>
                <w:vertAlign w:val="subscript"/>
              </w:rPr>
              <w:t>naujausias</w:t>
            </w:r>
            <w:r w:rsidRPr="007863EF">
              <w:rPr>
                <w:rFonts w:ascii="Times New Roman" w:hAnsi="Times New Roman" w:cs="Times New Roman"/>
                <w:kern w:val="2"/>
                <w:sz w:val="24"/>
                <w:szCs w:val="24"/>
              </w:rPr>
              <w:t xml:space="preserve"> – kreipimosi dėl įkainių peržiūros išsiuntimo kitai Šaliai dieną paskelbtas naujausias vartojimo prekių ir paslaugų indeksas.</w:t>
            </w:r>
          </w:p>
          <w:p w14:paraId="7318998B"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kern w:val="2"/>
                <w:sz w:val="24"/>
                <w:szCs w:val="24"/>
              </w:rPr>
              <w:t>Ind</w:t>
            </w:r>
            <w:r w:rsidRPr="007863EF">
              <w:rPr>
                <w:rFonts w:ascii="Times New Roman" w:hAnsi="Times New Roman" w:cs="Times New Roman"/>
                <w:kern w:val="2"/>
                <w:sz w:val="24"/>
                <w:szCs w:val="24"/>
                <w:vertAlign w:val="subscript"/>
              </w:rPr>
              <w:t>pradžia</w:t>
            </w:r>
            <w:r w:rsidRPr="007863EF">
              <w:rPr>
                <w:rFonts w:ascii="Times New Roman" w:hAnsi="Times New Roman" w:cs="Times New Roman"/>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C76CB3" w14:textId="77777777" w:rsidR="007863EF" w:rsidRPr="007863EF" w:rsidRDefault="007863EF" w:rsidP="00721480">
            <w:pPr>
              <w:rPr>
                <w:rFonts w:ascii="Times New Roman" w:hAnsi="Times New Roman" w:cs="Times New Roman"/>
                <w:kern w:val="2"/>
                <w:sz w:val="24"/>
                <w:szCs w:val="24"/>
                <w:shd w:val="clear" w:color="auto" w:fill="FFFFFF"/>
              </w:rPr>
            </w:pPr>
            <w:r w:rsidRPr="007863EF">
              <w:rPr>
                <w:rFonts w:ascii="Times New Roman" w:hAnsi="Times New Roman" w:cs="Times New Roman"/>
                <w:kern w:val="2"/>
                <w:sz w:val="24"/>
                <w:szCs w:val="24"/>
              </w:rPr>
              <w:t xml:space="preserve">5.3.3.7. </w:t>
            </w:r>
            <w:r w:rsidRPr="007863EF">
              <w:rPr>
                <w:rFonts w:ascii="Times New Roman" w:hAnsi="Times New Roman" w:cs="Times New Roman"/>
                <w:kern w:val="2"/>
                <w:sz w:val="24"/>
                <w:szCs w:val="24"/>
                <w:shd w:val="clear" w:color="auto" w:fill="FFFFFF"/>
              </w:rPr>
              <w:t xml:space="preserve">Skaičiavimams indeksų reikšmės imamos </w:t>
            </w:r>
            <w:r w:rsidRPr="007863EF">
              <w:rPr>
                <w:rFonts w:ascii="Times New Roman" w:hAnsi="Times New Roman" w:cs="Times New Roman"/>
                <w:b/>
                <w:kern w:val="2"/>
                <w:sz w:val="24"/>
                <w:szCs w:val="24"/>
                <w:shd w:val="clear" w:color="auto" w:fill="FFFFFF"/>
              </w:rPr>
              <w:t>keturių</w:t>
            </w:r>
            <w:r w:rsidRPr="007863EF">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7863EF">
              <w:rPr>
                <w:rFonts w:ascii="Times New Roman" w:hAnsi="Times New Roman" w:cs="Times New Roman"/>
                <w:b/>
                <w:kern w:val="2"/>
                <w:sz w:val="24"/>
                <w:szCs w:val="24"/>
                <w:shd w:val="clear" w:color="auto" w:fill="FFFFFF"/>
              </w:rPr>
              <w:t>vieno</w:t>
            </w:r>
            <w:r w:rsidRPr="007863EF">
              <w:rPr>
                <w:rFonts w:ascii="Times New Roman" w:hAnsi="Times New Roman" w:cs="Times New Roman"/>
                <w:kern w:val="2"/>
                <w:sz w:val="24"/>
                <w:szCs w:val="24"/>
                <w:shd w:val="clear" w:color="auto" w:fill="FFFFFF"/>
              </w:rPr>
              <w:t xml:space="preserve"> skaitmens po kablelio, o apskaičiuotas įkainis „a</w:t>
            </w:r>
            <w:r w:rsidRPr="007863EF">
              <w:rPr>
                <w:rFonts w:ascii="Times New Roman" w:hAnsi="Times New Roman" w:cs="Times New Roman"/>
                <w:kern w:val="2"/>
                <w:sz w:val="24"/>
                <w:szCs w:val="24"/>
                <w:shd w:val="clear" w:color="auto" w:fill="FFFFFF"/>
                <w:vertAlign w:val="subscript"/>
              </w:rPr>
              <w:t>1</w:t>
            </w:r>
            <w:r w:rsidRPr="007863EF">
              <w:rPr>
                <w:rFonts w:ascii="Times New Roman" w:hAnsi="Times New Roman" w:cs="Times New Roman"/>
                <w:kern w:val="2"/>
                <w:sz w:val="24"/>
                <w:szCs w:val="24"/>
                <w:shd w:val="clear" w:color="auto" w:fill="FFFFFF"/>
              </w:rPr>
              <w:t xml:space="preserve">“ suapvalinamas iki </w:t>
            </w:r>
            <w:r w:rsidRPr="007863EF">
              <w:rPr>
                <w:rFonts w:ascii="Times New Roman" w:hAnsi="Times New Roman" w:cs="Times New Roman"/>
                <w:b/>
                <w:kern w:val="2"/>
                <w:sz w:val="24"/>
                <w:szCs w:val="24"/>
                <w:shd w:val="clear" w:color="auto" w:fill="FFFFFF"/>
              </w:rPr>
              <w:t>dviejų</w:t>
            </w:r>
            <w:r w:rsidRPr="007863EF">
              <w:rPr>
                <w:rFonts w:ascii="Times New Roman" w:hAnsi="Times New Roman" w:cs="Times New Roman"/>
                <w:kern w:val="2"/>
                <w:sz w:val="24"/>
                <w:szCs w:val="24"/>
                <w:shd w:val="clear" w:color="auto" w:fill="FFFFFF"/>
              </w:rPr>
              <w:t xml:space="preserve"> skaitmenų po kablelio.</w:t>
            </w:r>
          </w:p>
          <w:p w14:paraId="2AA1C49A" w14:textId="77777777" w:rsidR="007863EF" w:rsidRPr="007863EF" w:rsidRDefault="007863EF" w:rsidP="00721480">
            <w:pPr>
              <w:rPr>
                <w:rFonts w:ascii="Times New Roman" w:hAnsi="Times New Roman" w:cs="Times New Roman"/>
                <w:kern w:val="2"/>
                <w:sz w:val="24"/>
                <w:szCs w:val="24"/>
                <w:shd w:val="clear" w:color="auto" w:fill="FFFFFF"/>
              </w:rPr>
            </w:pPr>
            <w:r w:rsidRPr="007863EF">
              <w:rPr>
                <w:rFonts w:ascii="Times New Roman" w:hAnsi="Times New Roman" w:cs="Times New Roman"/>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863EF">
              <w:rPr>
                <w:rFonts w:ascii="Times New Roman" w:hAnsi="Times New Roman" w:cs="Times New Roman"/>
                <w:kern w:val="2"/>
                <w:sz w:val="24"/>
                <w:szCs w:val="24"/>
                <w:bdr w:val="none" w:sz="0" w:space="0" w:color="auto" w:frame="1"/>
              </w:rPr>
              <w:t>kitus oficialius šaltinių duomenis</w:t>
            </w:r>
            <w:r w:rsidRPr="007863EF">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1B001CEB" w14:textId="77777777" w:rsidR="007863EF" w:rsidRPr="007863EF" w:rsidRDefault="007863EF" w:rsidP="00721480">
            <w:pPr>
              <w:rPr>
                <w:rFonts w:ascii="Times New Roman" w:hAnsi="Times New Roman" w:cs="Times New Roman"/>
                <w:kern w:val="2"/>
                <w:sz w:val="24"/>
                <w:szCs w:val="24"/>
                <w:shd w:val="clear" w:color="auto" w:fill="FFFFFF"/>
              </w:rPr>
            </w:pPr>
            <w:r w:rsidRPr="007863EF">
              <w:rPr>
                <w:rFonts w:ascii="Times New Roman" w:hAnsi="Times New Roman" w:cs="Times New Roman"/>
                <w:kern w:val="2"/>
                <w:sz w:val="24"/>
                <w:szCs w:val="24"/>
                <w:shd w:val="clear" w:color="auto" w:fill="FFFFFF"/>
              </w:rPr>
              <w:t>5</w:t>
            </w:r>
            <w:r w:rsidRPr="007863EF">
              <w:rPr>
                <w:rFonts w:ascii="Times New Roman" w:hAnsi="Times New Roman" w:cs="Times New Roman"/>
                <w:kern w:val="2"/>
                <w:sz w:val="24"/>
                <w:szCs w:val="24"/>
              </w:rPr>
              <w:t xml:space="preserve">.3.3.9. </w:t>
            </w:r>
            <w:r w:rsidRPr="007863EF">
              <w:rPr>
                <w:rFonts w:ascii="Times New Roman" w:hAnsi="Times New Roman" w:cs="Times New Roman"/>
                <w:kern w:val="2"/>
                <w:sz w:val="24"/>
                <w:szCs w:val="24"/>
                <w:shd w:val="clear" w:color="auto" w:fill="FFFFFF"/>
              </w:rPr>
              <w:t>Susitarimas turi būti sudarytas per 10 (dešimt) darbo dienų nuo Šalies pateikto tinkamo prašymo perskaičiuoti S</w:t>
            </w:r>
            <w:r w:rsidRPr="007863EF">
              <w:rPr>
                <w:rFonts w:ascii="Times New Roman" w:hAnsi="Times New Roman" w:cs="Times New Roman"/>
                <w:kern w:val="2"/>
                <w:sz w:val="24"/>
                <w:szCs w:val="24"/>
              </w:rPr>
              <w:t xml:space="preserve">utarties </w:t>
            </w:r>
            <w:r w:rsidRPr="007863EF">
              <w:rPr>
                <w:rFonts w:ascii="Times New Roman" w:hAnsi="Times New Roman" w:cs="Times New Roman"/>
                <w:kern w:val="2"/>
                <w:sz w:val="24"/>
                <w:szCs w:val="24"/>
                <w:shd w:val="clear" w:color="auto" w:fill="FFFFFF"/>
              </w:rPr>
              <w:t>įkainius gavimo dienos.</w:t>
            </w:r>
          </w:p>
          <w:p w14:paraId="6E621618"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shd w:val="clear" w:color="auto" w:fill="FFFFFF"/>
              </w:rPr>
              <w:t xml:space="preserve">5.3.3.10. </w:t>
            </w:r>
            <w:r w:rsidRPr="007863EF">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p w14:paraId="43F695CC" w14:textId="77777777" w:rsidR="007863EF" w:rsidRPr="007863EF" w:rsidRDefault="007863EF" w:rsidP="00721480">
            <w:pPr>
              <w:rPr>
                <w:rFonts w:ascii="Times New Roman" w:hAnsi="Times New Roman" w:cs="Times New Roman"/>
                <w:kern w:val="2"/>
                <w:sz w:val="24"/>
                <w:szCs w:val="24"/>
              </w:rPr>
            </w:pPr>
          </w:p>
        </w:tc>
      </w:tr>
      <w:tr w:rsidR="007863EF" w:rsidRPr="007863EF" w14:paraId="651E911F" w14:textId="77777777" w:rsidTr="00721480">
        <w:trPr>
          <w:trHeight w:val="300"/>
        </w:trPr>
        <w:tc>
          <w:tcPr>
            <w:tcW w:w="3094" w:type="dxa"/>
            <w:gridSpan w:val="2"/>
          </w:tcPr>
          <w:p w14:paraId="7FD113CF"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 xml:space="preserve">5.3.4. Sutarties kainos / įkainių peržiūra dėl kainų lygio pokyčio pagal </w:t>
            </w:r>
            <w:r w:rsidRPr="007863EF">
              <w:rPr>
                <w:rFonts w:ascii="Times New Roman" w:hAnsi="Times New Roman" w:cs="Times New Roman"/>
                <w:b/>
                <w:bCs/>
                <w:kern w:val="2"/>
                <w:sz w:val="24"/>
                <w:szCs w:val="24"/>
              </w:rPr>
              <w:t>Paslaugų</w:t>
            </w:r>
            <w:r w:rsidRPr="007863EF">
              <w:rPr>
                <w:rFonts w:ascii="Times New Roman" w:hAnsi="Times New Roman" w:cs="Times New Roman"/>
                <w:b/>
                <w:kern w:val="2"/>
                <w:sz w:val="24"/>
                <w:szCs w:val="24"/>
              </w:rPr>
              <w:t xml:space="preserve"> grupių kainų pokyčius</w:t>
            </w:r>
          </w:p>
          <w:p w14:paraId="12F1DB2C"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6371DAE8"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21E7F1C4" w14:textId="77777777" w:rsidR="007863EF" w:rsidRPr="007863EF" w:rsidRDefault="007863EF" w:rsidP="00721480">
            <w:pPr>
              <w:rPr>
                <w:rFonts w:ascii="Times New Roman" w:hAnsi="Times New Roman" w:cs="Times New Roman"/>
                <w:kern w:val="2"/>
                <w:sz w:val="24"/>
                <w:szCs w:val="24"/>
              </w:rPr>
            </w:pPr>
          </w:p>
          <w:p w14:paraId="5A32ACDD" w14:textId="77777777" w:rsidR="007863EF" w:rsidRPr="007863EF" w:rsidRDefault="007863EF" w:rsidP="00721480">
            <w:pPr>
              <w:rPr>
                <w:rFonts w:ascii="Times New Roman" w:hAnsi="Times New Roman" w:cs="Times New Roman"/>
                <w:sz w:val="24"/>
                <w:szCs w:val="24"/>
              </w:rPr>
            </w:pPr>
          </w:p>
        </w:tc>
      </w:tr>
      <w:tr w:rsidR="007863EF" w:rsidRPr="007863EF" w14:paraId="2F24DB26" w14:textId="77777777" w:rsidTr="00721480">
        <w:trPr>
          <w:trHeight w:val="300"/>
        </w:trPr>
        <w:tc>
          <w:tcPr>
            <w:tcW w:w="3094" w:type="dxa"/>
            <w:gridSpan w:val="2"/>
          </w:tcPr>
          <w:p w14:paraId="60B22F3F" w14:textId="77777777" w:rsidR="007863EF" w:rsidRPr="007863EF" w:rsidRDefault="007863EF" w:rsidP="00721480">
            <w:pPr>
              <w:rPr>
                <w:rFonts w:ascii="Times New Roman" w:hAnsi="Times New Roman" w:cs="Times New Roman"/>
                <w:b/>
                <w:bCs/>
                <w:kern w:val="2"/>
                <w:sz w:val="24"/>
                <w:szCs w:val="24"/>
              </w:rPr>
            </w:pPr>
            <w:r w:rsidRPr="007863EF">
              <w:rPr>
                <w:rFonts w:ascii="Times New Roman" w:hAnsi="Times New Roman" w:cs="Times New Roman"/>
                <w:b/>
                <w:bCs/>
                <w:kern w:val="2"/>
                <w:sz w:val="24"/>
                <w:szCs w:val="24"/>
              </w:rPr>
              <w:t xml:space="preserve">5.4. Sutarties kainos / įkainių apskaičiavimas taikant </w:t>
            </w:r>
            <w:r w:rsidRPr="007863EF">
              <w:rPr>
                <w:rFonts w:ascii="Times New Roman" w:hAnsi="Times New Roman" w:cs="Times New Roman"/>
                <w:b/>
                <w:bCs/>
                <w:kern w:val="2"/>
                <w:sz w:val="24"/>
                <w:szCs w:val="24"/>
                <w:u w:val="single"/>
              </w:rPr>
              <w:t>kiekio (apimties)</w:t>
            </w:r>
            <w:r w:rsidRPr="007863EF">
              <w:rPr>
                <w:rFonts w:ascii="Times New Roman" w:hAnsi="Times New Roman" w:cs="Times New Roman"/>
                <w:b/>
                <w:bCs/>
                <w:kern w:val="2"/>
                <w:sz w:val="24"/>
                <w:szCs w:val="24"/>
              </w:rPr>
              <w:t xml:space="preserve"> keitimo taisykles</w:t>
            </w:r>
          </w:p>
          <w:p w14:paraId="2ECB6DB0" w14:textId="77777777" w:rsidR="007863EF" w:rsidRPr="007863EF" w:rsidRDefault="007863EF" w:rsidP="00721480">
            <w:pPr>
              <w:rPr>
                <w:rFonts w:ascii="Times New Roman" w:hAnsi="Times New Roman" w:cs="Times New Roman"/>
                <w:b/>
                <w:bCs/>
                <w:kern w:val="2"/>
                <w:sz w:val="24"/>
                <w:szCs w:val="24"/>
              </w:rPr>
            </w:pPr>
          </w:p>
        </w:tc>
        <w:tc>
          <w:tcPr>
            <w:tcW w:w="6441" w:type="dxa"/>
            <w:gridSpan w:val="2"/>
          </w:tcPr>
          <w:p w14:paraId="4D3BBEB2"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080F90A1" w14:textId="77777777" w:rsidR="007863EF" w:rsidRPr="007863EF" w:rsidRDefault="007863EF" w:rsidP="00721480">
            <w:pPr>
              <w:rPr>
                <w:rFonts w:ascii="Times New Roman" w:hAnsi="Times New Roman" w:cs="Times New Roman"/>
                <w:kern w:val="2"/>
                <w:sz w:val="24"/>
                <w:szCs w:val="24"/>
              </w:rPr>
            </w:pPr>
          </w:p>
          <w:p w14:paraId="582C1B6C" w14:textId="77777777" w:rsidR="007863EF" w:rsidRPr="007863EF" w:rsidRDefault="007863EF" w:rsidP="00721480">
            <w:pPr>
              <w:rPr>
                <w:rFonts w:ascii="Times New Roman" w:hAnsi="Times New Roman" w:cs="Times New Roman"/>
                <w:sz w:val="24"/>
                <w:szCs w:val="24"/>
              </w:rPr>
            </w:pPr>
          </w:p>
        </w:tc>
      </w:tr>
      <w:tr w:rsidR="007863EF" w:rsidRPr="007863EF" w14:paraId="53FAD956" w14:textId="77777777" w:rsidTr="00721480">
        <w:trPr>
          <w:trHeight w:val="300"/>
        </w:trPr>
        <w:tc>
          <w:tcPr>
            <w:tcW w:w="3094" w:type="dxa"/>
            <w:gridSpan w:val="2"/>
          </w:tcPr>
          <w:p w14:paraId="33F7FD46"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5.5. Atsiskaitymo su Tiekėju terminas ir tvarka</w:t>
            </w:r>
          </w:p>
        </w:tc>
        <w:tc>
          <w:tcPr>
            <w:tcW w:w="6441" w:type="dxa"/>
            <w:gridSpan w:val="2"/>
          </w:tcPr>
          <w:p w14:paraId="4BBC304F" w14:textId="77777777" w:rsidR="007863EF" w:rsidRPr="007863EF" w:rsidRDefault="007863EF" w:rsidP="00721480">
            <w:pPr>
              <w:rPr>
                <w:rFonts w:ascii="Times New Roman" w:hAnsi="Times New Roman" w:cs="Times New Roman"/>
                <w:kern w:val="2"/>
                <w:sz w:val="24"/>
                <w:szCs w:val="24"/>
                <w:shd w:val="clear" w:color="auto" w:fill="FFFFFF"/>
              </w:rPr>
            </w:pPr>
            <w:r w:rsidRPr="007863EF">
              <w:rPr>
                <w:rFonts w:ascii="Times New Roman" w:hAnsi="Times New Roman" w:cs="Times New Roman"/>
                <w:kern w:val="2"/>
                <w:sz w:val="24"/>
                <w:szCs w:val="24"/>
              </w:rPr>
              <w:t xml:space="preserve">Pirkėjas atsiskaito su Tiekėju ne vėliau kaip per 30 (trisdešimt) kalendorinių dienų nuo Sąskaitos gavimo dienos </w:t>
            </w:r>
            <w:r w:rsidRPr="007863EF">
              <w:rPr>
                <w:rFonts w:ascii="Times New Roman" w:hAnsi="Times New Roman" w:cs="Times New Roman"/>
                <w:kern w:val="2"/>
                <w:sz w:val="24"/>
                <w:szCs w:val="24"/>
                <w:shd w:val="clear" w:color="auto" w:fill="FFFFFF"/>
              </w:rPr>
              <w:t xml:space="preserve">pagal suderintą įmokų mokėjimo grafiką.  </w:t>
            </w:r>
          </w:p>
          <w:p w14:paraId="0D96244A" w14:textId="77777777" w:rsidR="007863EF" w:rsidRPr="007863EF" w:rsidRDefault="007863EF" w:rsidP="00721480">
            <w:pPr>
              <w:rPr>
                <w:rFonts w:ascii="Times New Roman" w:hAnsi="Times New Roman" w:cs="Times New Roman"/>
                <w:color w:val="4472C4"/>
                <w:kern w:val="2"/>
                <w:sz w:val="24"/>
                <w:szCs w:val="24"/>
                <w:shd w:val="clear" w:color="auto" w:fill="FFFFFF"/>
              </w:rPr>
            </w:pPr>
          </w:p>
        </w:tc>
      </w:tr>
      <w:tr w:rsidR="007863EF" w:rsidRPr="007863EF" w14:paraId="7D027E15" w14:textId="77777777" w:rsidTr="00721480">
        <w:trPr>
          <w:trHeight w:val="300"/>
        </w:trPr>
        <w:tc>
          <w:tcPr>
            <w:tcW w:w="3094" w:type="dxa"/>
            <w:gridSpan w:val="2"/>
          </w:tcPr>
          <w:p w14:paraId="5970A9C2"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5.6. Avansas</w:t>
            </w:r>
          </w:p>
        </w:tc>
        <w:tc>
          <w:tcPr>
            <w:tcW w:w="6441" w:type="dxa"/>
            <w:gridSpan w:val="2"/>
          </w:tcPr>
          <w:p w14:paraId="522D586F"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30A675D0" w14:textId="77777777" w:rsidR="007863EF" w:rsidRPr="007863EF" w:rsidRDefault="007863EF" w:rsidP="00721480">
            <w:pPr>
              <w:rPr>
                <w:rFonts w:ascii="Times New Roman" w:hAnsi="Times New Roman" w:cs="Times New Roman"/>
                <w:color w:val="000000"/>
                <w:kern w:val="2"/>
                <w:sz w:val="24"/>
                <w:szCs w:val="24"/>
                <w:shd w:val="clear" w:color="auto" w:fill="FFFFFF"/>
              </w:rPr>
            </w:pPr>
          </w:p>
        </w:tc>
      </w:tr>
      <w:tr w:rsidR="007863EF" w:rsidRPr="007863EF" w14:paraId="6A6081B8" w14:textId="77777777" w:rsidTr="00721480">
        <w:trPr>
          <w:trHeight w:val="300"/>
        </w:trPr>
        <w:tc>
          <w:tcPr>
            <w:tcW w:w="3094" w:type="dxa"/>
            <w:gridSpan w:val="2"/>
          </w:tcPr>
          <w:p w14:paraId="63ABDD71"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5.7. Avanso užtikrinimas</w:t>
            </w:r>
          </w:p>
        </w:tc>
        <w:tc>
          <w:tcPr>
            <w:tcW w:w="6441" w:type="dxa"/>
            <w:gridSpan w:val="2"/>
          </w:tcPr>
          <w:p w14:paraId="535B34F5"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6D0B6CF9" w14:textId="77777777" w:rsidR="007863EF" w:rsidRPr="007863EF" w:rsidRDefault="007863EF" w:rsidP="00721480">
            <w:pPr>
              <w:rPr>
                <w:rFonts w:ascii="Times New Roman" w:hAnsi="Times New Roman" w:cs="Times New Roman"/>
                <w:kern w:val="2"/>
                <w:sz w:val="24"/>
                <w:szCs w:val="24"/>
              </w:rPr>
            </w:pPr>
          </w:p>
        </w:tc>
      </w:tr>
      <w:tr w:rsidR="007863EF" w:rsidRPr="007863EF" w14:paraId="7E6D3E65" w14:textId="77777777" w:rsidTr="00721480">
        <w:trPr>
          <w:trHeight w:val="300"/>
        </w:trPr>
        <w:tc>
          <w:tcPr>
            <w:tcW w:w="9535" w:type="dxa"/>
            <w:gridSpan w:val="4"/>
          </w:tcPr>
          <w:p w14:paraId="135D5407"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6. PASLAUGŲ KOKYBĖ IR GARANTINIAI ĮSIPAREIGOJIMAI</w:t>
            </w:r>
          </w:p>
        </w:tc>
      </w:tr>
      <w:tr w:rsidR="007863EF" w:rsidRPr="007863EF" w14:paraId="462E2AFF" w14:textId="77777777" w:rsidTr="00721480">
        <w:trPr>
          <w:trHeight w:val="300"/>
        </w:trPr>
        <w:tc>
          <w:tcPr>
            <w:tcW w:w="3094" w:type="dxa"/>
            <w:gridSpan w:val="2"/>
          </w:tcPr>
          <w:p w14:paraId="3FFFAF30"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6.1. Garantinis terminas</w:t>
            </w:r>
          </w:p>
        </w:tc>
        <w:tc>
          <w:tcPr>
            <w:tcW w:w="6441" w:type="dxa"/>
            <w:gridSpan w:val="2"/>
          </w:tcPr>
          <w:p w14:paraId="4EF0A013"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0039D85D" w14:textId="77777777" w:rsidR="007863EF" w:rsidRPr="007863EF" w:rsidRDefault="007863EF" w:rsidP="00721480">
            <w:pPr>
              <w:rPr>
                <w:rFonts w:ascii="Times New Roman" w:hAnsi="Times New Roman" w:cs="Times New Roman"/>
                <w:sz w:val="24"/>
                <w:szCs w:val="24"/>
              </w:rPr>
            </w:pPr>
          </w:p>
        </w:tc>
      </w:tr>
      <w:tr w:rsidR="007863EF" w:rsidRPr="007863EF" w14:paraId="07FFD936" w14:textId="77777777" w:rsidTr="00721480">
        <w:trPr>
          <w:trHeight w:val="300"/>
        </w:trPr>
        <w:tc>
          <w:tcPr>
            <w:tcW w:w="3094" w:type="dxa"/>
            <w:gridSpan w:val="2"/>
          </w:tcPr>
          <w:p w14:paraId="74344FDA"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sz w:val="24"/>
                <w:szCs w:val="24"/>
              </w:rPr>
              <w:t>6.2. Terminas Paslaugų trūkumams pašalinti</w:t>
            </w:r>
          </w:p>
        </w:tc>
        <w:tc>
          <w:tcPr>
            <w:tcW w:w="6441" w:type="dxa"/>
            <w:gridSpan w:val="2"/>
          </w:tcPr>
          <w:p w14:paraId="15E856E8"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0D5ACDBD" w14:textId="77777777" w:rsidR="007863EF" w:rsidRPr="007863EF" w:rsidRDefault="007863EF" w:rsidP="00721480">
            <w:pPr>
              <w:rPr>
                <w:rFonts w:ascii="Times New Roman" w:hAnsi="Times New Roman" w:cs="Times New Roman"/>
                <w:kern w:val="2"/>
                <w:sz w:val="24"/>
                <w:szCs w:val="24"/>
              </w:rPr>
            </w:pPr>
          </w:p>
          <w:p w14:paraId="6F937BC3" w14:textId="77777777" w:rsidR="007863EF" w:rsidRPr="007863EF" w:rsidRDefault="007863EF" w:rsidP="00721480">
            <w:pPr>
              <w:rPr>
                <w:rFonts w:ascii="Times New Roman" w:hAnsi="Times New Roman" w:cs="Times New Roman"/>
                <w:kern w:val="2"/>
                <w:sz w:val="24"/>
                <w:szCs w:val="24"/>
              </w:rPr>
            </w:pPr>
          </w:p>
        </w:tc>
      </w:tr>
      <w:tr w:rsidR="007863EF" w:rsidRPr="007863EF" w14:paraId="3DB0F315" w14:textId="77777777" w:rsidTr="00721480">
        <w:trPr>
          <w:trHeight w:val="300"/>
        </w:trPr>
        <w:tc>
          <w:tcPr>
            <w:tcW w:w="3094" w:type="dxa"/>
            <w:gridSpan w:val="2"/>
          </w:tcPr>
          <w:p w14:paraId="7D3C9959" w14:textId="77777777" w:rsidR="007863EF" w:rsidRPr="007863EF" w:rsidRDefault="007863EF" w:rsidP="00721480">
            <w:pPr>
              <w:rPr>
                <w:rFonts w:ascii="Times New Roman" w:hAnsi="Times New Roman" w:cs="Times New Roman"/>
                <w:b/>
                <w:sz w:val="24"/>
                <w:szCs w:val="24"/>
              </w:rPr>
            </w:pPr>
            <w:r w:rsidRPr="007863EF">
              <w:rPr>
                <w:rFonts w:ascii="Times New Roman" w:hAnsi="Times New Roman" w:cs="Times New Roman"/>
                <w:b/>
                <w:sz w:val="24"/>
                <w:szCs w:val="24"/>
              </w:rPr>
              <w:t xml:space="preserve">6.3. Kokybinių kriterijų įgyvendinimo </w:t>
            </w:r>
            <w:r w:rsidRPr="007863EF">
              <w:rPr>
                <w:rFonts w:ascii="Times New Roman" w:hAnsi="Times New Roman" w:cs="Times New Roman"/>
                <w:b/>
                <w:bCs/>
                <w:sz w:val="24"/>
                <w:szCs w:val="24"/>
              </w:rPr>
              <w:t xml:space="preserve">ir </w:t>
            </w:r>
            <w:r w:rsidRPr="007863EF">
              <w:rPr>
                <w:rFonts w:ascii="Times New Roman" w:hAnsi="Times New Roman" w:cs="Times New Roman"/>
                <w:b/>
                <w:sz w:val="24"/>
                <w:szCs w:val="24"/>
              </w:rPr>
              <w:t>tikrinimo tvarka</w:t>
            </w:r>
          </w:p>
          <w:p w14:paraId="18D3D608" w14:textId="77777777" w:rsidR="007863EF" w:rsidRPr="007863EF" w:rsidRDefault="007863EF" w:rsidP="00721480">
            <w:pPr>
              <w:rPr>
                <w:rFonts w:ascii="Times New Roman" w:hAnsi="Times New Roman" w:cs="Times New Roman"/>
                <w:b/>
                <w:sz w:val="24"/>
                <w:szCs w:val="24"/>
              </w:rPr>
            </w:pPr>
          </w:p>
        </w:tc>
        <w:tc>
          <w:tcPr>
            <w:tcW w:w="6441" w:type="dxa"/>
            <w:gridSpan w:val="2"/>
          </w:tcPr>
          <w:p w14:paraId="11C6BD90" w14:textId="77777777" w:rsidR="007863EF" w:rsidRPr="007863EF" w:rsidRDefault="007863EF" w:rsidP="00721480">
            <w:pPr>
              <w:rPr>
                <w:rFonts w:ascii="Times New Roman" w:hAnsi="Times New Roman" w:cs="Times New Roman"/>
                <w:color w:val="4472C4"/>
                <w:kern w:val="2"/>
                <w:sz w:val="24"/>
                <w:szCs w:val="24"/>
              </w:rPr>
            </w:pPr>
            <w:r w:rsidRPr="007863EF">
              <w:rPr>
                <w:rFonts w:ascii="Times New Roman" w:hAnsi="Times New Roman" w:cs="Times New Roman"/>
                <w:kern w:val="2"/>
                <w:sz w:val="24"/>
                <w:szCs w:val="24"/>
              </w:rPr>
              <w:t xml:space="preserve">Netaikoma </w:t>
            </w:r>
          </w:p>
          <w:p w14:paraId="1062E9D3" w14:textId="77777777" w:rsidR="007863EF" w:rsidRPr="007863EF" w:rsidRDefault="007863EF" w:rsidP="00721480">
            <w:pPr>
              <w:rPr>
                <w:rFonts w:ascii="Times New Roman" w:hAnsi="Times New Roman" w:cs="Times New Roman"/>
                <w:kern w:val="2"/>
                <w:sz w:val="24"/>
                <w:szCs w:val="24"/>
              </w:rPr>
            </w:pPr>
          </w:p>
        </w:tc>
      </w:tr>
      <w:tr w:rsidR="007863EF" w:rsidRPr="007863EF" w14:paraId="2FFE9CB1" w14:textId="77777777" w:rsidTr="00721480">
        <w:trPr>
          <w:trHeight w:val="300"/>
        </w:trPr>
        <w:tc>
          <w:tcPr>
            <w:tcW w:w="9535" w:type="dxa"/>
            <w:gridSpan w:val="4"/>
          </w:tcPr>
          <w:p w14:paraId="486A45A5"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7. SUTARTIES VYKDYMUI PASITELKIAMI SUBTIEKĖJAI IR (AR) SPECIALISTAI</w:t>
            </w:r>
          </w:p>
        </w:tc>
      </w:tr>
      <w:tr w:rsidR="007863EF" w:rsidRPr="007863EF" w14:paraId="3290340B" w14:textId="77777777" w:rsidTr="00721480">
        <w:trPr>
          <w:trHeight w:val="300"/>
        </w:trPr>
        <w:tc>
          <w:tcPr>
            <w:tcW w:w="3094" w:type="dxa"/>
            <w:gridSpan w:val="2"/>
          </w:tcPr>
          <w:p w14:paraId="55CDEC4B" w14:textId="77777777" w:rsidR="007863EF" w:rsidRPr="007863EF" w:rsidRDefault="007863EF" w:rsidP="00721480">
            <w:pPr>
              <w:rPr>
                <w:rFonts w:ascii="Times New Roman" w:hAnsi="Times New Roman" w:cs="Times New Roman"/>
                <w:b/>
                <w:bCs/>
                <w:kern w:val="2"/>
                <w:sz w:val="24"/>
                <w:szCs w:val="24"/>
              </w:rPr>
            </w:pPr>
            <w:r w:rsidRPr="007863EF">
              <w:rPr>
                <w:rFonts w:ascii="Times New Roman" w:hAnsi="Times New Roman" w:cs="Times New Roman"/>
                <w:b/>
                <w:bCs/>
                <w:kern w:val="2"/>
                <w:sz w:val="24"/>
                <w:szCs w:val="24"/>
              </w:rPr>
              <w:t>7.1. Sutarties vykdymui pasitelkiami subtiekėjai ir (ar) specialistai</w:t>
            </w:r>
          </w:p>
        </w:tc>
        <w:tc>
          <w:tcPr>
            <w:tcW w:w="6441" w:type="dxa"/>
            <w:gridSpan w:val="2"/>
          </w:tcPr>
          <w:p w14:paraId="57EEE9B6"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Sutarties vykdymui subtiekėjai ir (ar) specialistai nepasitelkiami.</w:t>
            </w:r>
          </w:p>
          <w:p w14:paraId="0388DD9D" w14:textId="77777777" w:rsidR="007863EF" w:rsidRPr="007863EF" w:rsidRDefault="007863EF" w:rsidP="00721480">
            <w:pPr>
              <w:rPr>
                <w:rFonts w:ascii="Times New Roman" w:hAnsi="Times New Roman" w:cs="Times New Roman"/>
                <w:kern w:val="2"/>
                <w:sz w:val="24"/>
                <w:szCs w:val="24"/>
              </w:rPr>
            </w:pPr>
          </w:p>
          <w:p w14:paraId="34AA7221" w14:textId="77777777" w:rsidR="007863EF" w:rsidRPr="007863EF" w:rsidRDefault="007863EF" w:rsidP="00721480">
            <w:pPr>
              <w:rPr>
                <w:rFonts w:ascii="Times New Roman" w:hAnsi="Times New Roman" w:cs="Times New Roman"/>
                <w:color w:val="FF0000"/>
                <w:kern w:val="2"/>
                <w:sz w:val="24"/>
                <w:szCs w:val="24"/>
              </w:rPr>
            </w:pPr>
            <w:r w:rsidRPr="007863EF">
              <w:rPr>
                <w:rFonts w:ascii="Times New Roman" w:hAnsi="Times New Roman" w:cs="Times New Roman"/>
                <w:color w:val="FF0000"/>
                <w:kern w:val="2"/>
                <w:sz w:val="24"/>
                <w:szCs w:val="24"/>
              </w:rPr>
              <w:t>arba</w:t>
            </w:r>
          </w:p>
          <w:p w14:paraId="09E92845" w14:textId="77777777" w:rsidR="007863EF" w:rsidRPr="007863EF" w:rsidRDefault="007863EF" w:rsidP="00721480">
            <w:pPr>
              <w:rPr>
                <w:rFonts w:ascii="Times New Roman" w:hAnsi="Times New Roman" w:cs="Times New Roman"/>
                <w:kern w:val="2"/>
                <w:sz w:val="24"/>
                <w:szCs w:val="24"/>
              </w:rPr>
            </w:pPr>
          </w:p>
          <w:p w14:paraId="50BA8F18"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 xml:space="preserve">Sutarties vykdymui pasitelkiami subtiekėjai ir (ar) specialistai yra nurodyti Sutarties priede Nr. </w:t>
            </w:r>
            <w:r w:rsidRPr="007863EF">
              <w:rPr>
                <w:rFonts w:ascii="Times New Roman" w:hAnsi="Times New Roman" w:cs="Times New Roman"/>
                <w:kern w:val="2"/>
                <w:sz w:val="24"/>
                <w:szCs w:val="24"/>
                <w:highlight w:val="yellow"/>
              </w:rPr>
              <w:t>[...]</w:t>
            </w:r>
            <w:r w:rsidRPr="007863EF">
              <w:rPr>
                <w:rFonts w:ascii="Times New Roman" w:hAnsi="Times New Roman" w:cs="Times New Roman"/>
                <w:kern w:val="2"/>
                <w:sz w:val="24"/>
                <w:szCs w:val="24"/>
              </w:rPr>
              <w:t xml:space="preserve"> „Sutarties vykdymui pasitelkiami subtiekėjai ir (ar) specialistai“</w:t>
            </w:r>
          </w:p>
          <w:p w14:paraId="2010761F" w14:textId="77777777" w:rsidR="007863EF" w:rsidRPr="007863EF" w:rsidRDefault="007863EF" w:rsidP="00721480">
            <w:pPr>
              <w:rPr>
                <w:rFonts w:ascii="Times New Roman" w:hAnsi="Times New Roman" w:cs="Times New Roman"/>
                <w:b/>
                <w:kern w:val="2"/>
                <w:sz w:val="24"/>
                <w:szCs w:val="24"/>
              </w:rPr>
            </w:pPr>
          </w:p>
        </w:tc>
      </w:tr>
      <w:tr w:rsidR="007863EF" w:rsidRPr="007863EF" w14:paraId="07952C35" w14:textId="77777777" w:rsidTr="00721480">
        <w:trPr>
          <w:trHeight w:val="300"/>
        </w:trPr>
        <w:tc>
          <w:tcPr>
            <w:tcW w:w="9535" w:type="dxa"/>
            <w:gridSpan w:val="4"/>
          </w:tcPr>
          <w:p w14:paraId="612946FC"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8. PRIEVOLIŲ PAGAL SUTARTĮ ĮVYKDYMO UŽTIKRINIMAS</w:t>
            </w:r>
          </w:p>
        </w:tc>
      </w:tr>
      <w:tr w:rsidR="007863EF" w:rsidRPr="007863EF" w14:paraId="05A7F6AF" w14:textId="77777777" w:rsidTr="00721480">
        <w:trPr>
          <w:trHeight w:val="300"/>
        </w:trPr>
        <w:tc>
          <w:tcPr>
            <w:tcW w:w="3094" w:type="dxa"/>
            <w:gridSpan w:val="2"/>
          </w:tcPr>
          <w:p w14:paraId="00CDADFF"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8.1. Prievolių pagal Sutartį įvykdymo užtikrinimas</w:t>
            </w:r>
          </w:p>
        </w:tc>
        <w:tc>
          <w:tcPr>
            <w:tcW w:w="6441" w:type="dxa"/>
            <w:gridSpan w:val="2"/>
          </w:tcPr>
          <w:p w14:paraId="6D98C0B6"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 xml:space="preserve">Prievolių pagal Sutartį įvykdymas užtikrinamas </w:t>
            </w:r>
            <w:r w:rsidRPr="007863EF">
              <w:rPr>
                <w:rFonts w:ascii="Times New Roman" w:hAnsi="Times New Roman" w:cs="Times New Roman"/>
                <w:color w:val="4472C4"/>
                <w:kern w:val="2"/>
                <w:sz w:val="24"/>
                <w:szCs w:val="24"/>
              </w:rPr>
              <w:t xml:space="preserve">– </w:t>
            </w:r>
            <w:r w:rsidRPr="007863EF">
              <w:rPr>
                <w:rFonts w:ascii="Times New Roman" w:hAnsi="Times New Roman" w:cs="Times New Roman"/>
                <w:b/>
                <w:bCs/>
                <w:kern w:val="2"/>
                <w:sz w:val="24"/>
                <w:szCs w:val="24"/>
              </w:rPr>
              <w:t>netesybomis</w:t>
            </w:r>
            <w:r w:rsidRPr="007863EF">
              <w:rPr>
                <w:rFonts w:ascii="Times New Roman" w:hAnsi="Times New Roman" w:cs="Times New Roman"/>
                <w:kern w:val="2"/>
                <w:sz w:val="24"/>
                <w:szCs w:val="24"/>
              </w:rPr>
              <w:t xml:space="preserve"> (delspinigiais, bauda).</w:t>
            </w:r>
          </w:p>
          <w:p w14:paraId="18260559" w14:textId="77777777" w:rsidR="007863EF" w:rsidRPr="007863EF" w:rsidRDefault="007863EF" w:rsidP="00721480">
            <w:pPr>
              <w:rPr>
                <w:rFonts w:ascii="Times New Roman" w:hAnsi="Times New Roman" w:cs="Times New Roman"/>
                <w:kern w:val="2"/>
                <w:sz w:val="24"/>
                <w:szCs w:val="24"/>
              </w:rPr>
            </w:pPr>
          </w:p>
        </w:tc>
      </w:tr>
      <w:tr w:rsidR="007863EF" w:rsidRPr="007863EF" w14:paraId="16B4AFCB" w14:textId="77777777" w:rsidTr="00721480">
        <w:trPr>
          <w:trHeight w:val="300"/>
        </w:trPr>
        <w:tc>
          <w:tcPr>
            <w:tcW w:w="3094" w:type="dxa"/>
            <w:gridSpan w:val="2"/>
          </w:tcPr>
          <w:p w14:paraId="17AF58C4"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8.2 Sutarties įvykdymo užtikrinimo galiojimo terminas</w:t>
            </w:r>
          </w:p>
          <w:p w14:paraId="3CED0BBA"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6CE7C512"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12802FF7" w14:textId="77777777" w:rsidR="007863EF" w:rsidRPr="007863EF" w:rsidRDefault="007863EF" w:rsidP="00721480">
            <w:pPr>
              <w:rPr>
                <w:rFonts w:ascii="Times New Roman" w:hAnsi="Times New Roman" w:cs="Times New Roman"/>
                <w:kern w:val="2"/>
                <w:sz w:val="24"/>
                <w:szCs w:val="24"/>
              </w:rPr>
            </w:pPr>
          </w:p>
          <w:p w14:paraId="5ABCC3E9" w14:textId="77777777" w:rsidR="007863EF" w:rsidRPr="007863EF" w:rsidRDefault="007863EF" w:rsidP="00721480">
            <w:pPr>
              <w:rPr>
                <w:rFonts w:ascii="Times New Roman" w:hAnsi="Times New Roman" w:cs="Times New Roman"/>
                <w:kern w:val="2"/>
                <w:sz w:val="24"/>
                <w:szCs w:val="24"/>
              </w:rPr>
            </w:pPr>
          </w:p>
        </w:tc>
      </w:tr>
      <w:tr w:rsidR="007863EF" w:rsidRPr="007863EF" w14:paraId="5347CA72" w14:textId="77777777" w:rsidTr="00721480">
        <w:trPr>
          <w:trHeight w:val="300"/>
        </w:trPr>
        <w:tc>
          <w:tcPr>
            <w:tcW w:w="3094" w:type="dxa"/>
            <w:gridSpan w:val="2"/>
          </w:tcPr>
          <w:p w14:paraId="2CC8B2AC"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8.3. Sutarties įvykdymo užtikrinimo pateikimas</w:t>
            </w:r>
          </w:p>
        </w:tc>
        <w:tc>
          <w:tcPr>
            <w:tcW w:w="6441" w:type="dxa"/>
            <w:gridSpan w:val="2"/>
          </w:tcPr>
          <w:p w14:paraId="2A7B459B"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562A0BF8" w14:textId="77777777" w:rsidR="007863EF" w:rsidRPr="007863EF" w:rsidRDefault="007863EF" w:rsidP="00721480">
            <w:pPr>
              <w:rPr>
                <w:rFonts w:ascii="Times New Roman" w:hAnsi="Times New Roman" w:cs="Times New Roman"/>
                <w:kern w:val="2"/>
                <w:sz w:val="24"/>
                <w:szCs w:val="24"/>
              </w:rPr>
            </w:pPr>
          </w:p>
          <w:p w14:paraId="261A1FEF" w14:textId="77777777" w:rsidR="007863EF" w:rsidRPr="007863EF" w:rsidRDefault="007863EF" w:rsidP="00721480">
            <w:pPr>
              <w:rPr>
                <w:rFonts w:ascii="Times New Roman" w:hAnsi="Times New Roman" w:cs="Times New Roman"/>
                <w:sz w:val="24"/>
                <w:szCs w:val="24"/>
              </w:rPr>
            </w:pPr>
          </w:p>
        </w:tc>
      </w:tr>
      <w:tr w:rsidR="007863EF" w:rsidRPr="007863EF" w14:paraId="025440BE" w14:textId="77777777" w:rsidTr="00721480">
        <w:trPr>
          <w:trHeight w:val="300"/>
        </w:trPr>
        <w:tc>
          <w:tcPr>
            <w:tcW w:w="9535" w:type="dxa"/>
            <w:gridSpan w:val="4"/>
          </w:tcPr>
          <w:p w14:paraId="042E6137"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9. ŠALIŲ ATSAKOMYBĖ</w:t>
            </w:r>
          </w:p>
        </w:tc>
      </w:tr>
      <w:tr w:rsidR="007863EF" w:rsidRPr="007863EF" w14:paraId="3B9F0D8D" w14:textId="77777777" w:rsidTr="00721480">
        <w:trPr>
          <w:trHeight w:val="300"/>
        </w:trPr>
        <w:tc>
          <w:tcPr>
            <w:tcW w:w="3094" w:type="dxa"/>
            <w:gridSpan w:val="2"/>
          </w:tcPr>
          <w:p w14:paraId="7544709E"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9.1. Pirkėjui taikomos netesybos už mokėjimų pagal Sutartį vėlavimą</w:t>
            </w:r>
          </w:p>
        </w:tc>
        <w:tc>
          <w:tcPr>
            <w:tcW w:w="6441" w:type="dxa"/>
            <w:gridSpan w:val="2"/>
          </w:tcPr>
          <w:p w14:paraId="5DA1550F" w14:textId="77777777" w:rsidR="007863EF" w:rsidRPr="007863EF" w:rsidRDefault="007863EF" w:rsidP="00721480">
            <w:pPr>
              <w:rPr>
                <w:rFonts w:ascii="Times New Roman" w:hAnsi="Times New Roman" w:cs="Times New Roman"/>
                <w:color w:val="FF0000"/>
                <w:kern w:val="2"/>
                <w:sz w:val="24"/>
                <w:szCs w:val="24"/>
              </w:rPr>
            </w:pPr>
            <w:r w:rsidRPr="007863EF">
              <w:rPr>
                <w:rFonts w:ascii="Times New Roman" w:hAnsi="Times New Roman" w:cs="Times New Roman"/>
                <w:color w:val="000000"/>
                <w:kern w:val="2"/>
                <w:sz w:val="24"/>
                <w:szCs w:val="24"/>
              </w:rPr>
              <w:t xml:space="preserve">Jei Pirkėjas, gavęs tinkamai pateiktą ir užpildytą Sąskaitą, uždelsia atsiskaityti už tinkamai Tiekėjo </w:t>
            </w:r>
            <w:r w:rsidRPr="007863EF">
              <w:rPr>
                <w:rFonts w:ascii="Times New Roman" w:hAnsi="Times New Roman" w:cs="Times New Roman"/>
                <w:kern w:val="2"/>
                <w:sz w:val="24"/>
                <w:szCs w:val="24"/>
              </w:rPr>
              <w:t>suteiktas kokybiškas Paslaugas per Sutartyje nurodytą terminą, Tiekėjas nuo kitos nei nustatytas terminas dienos skaičiuoja Pirkėjui 0,02 (dvi šimtosios) procento dydžio delspinigius nuo neapmokėtos sumos be PVM už kiekvieną vėlavimo dieną.</w:t>
            </w:r>
          </w:p>
          <w:p w14:paraId="1149145E" w14:textId="77777777" w:rsidR="007863EF" w:rsidRPr="007863EF" w:rsidRDefault="007863EF" w:rsidP="00721480">
            <w:pPr>
              <w:rPr>
                <w:rFonts w:ascii="Times New Roman" w:hAnsi="Times New Roman" w:cs="Times New Roman"/>
                <w:color w:val="000000"/>
                <w:kern w:val="2"/>
                <w:sz w:val="24"/>
                <w:szCs w:val="24"/>
              </w:rPr>
            </w:pPr>
          </w:p>
        </w:tc>
      </w:tr>
      <w:tr w:rsidR="007863EF" w:rsidRPr="007863EF" w14:paraId="40C1E67A" w14:textId="77777777" w:rsidTr="00721480">
        <w:trPr>
          <w:trHeight w:val="300"/>
        </w:trPr>
        <w:tc>
          <w:tcPr>
            <w:tcW w:w="3094" w:type="dxa"/>
            <w:gridSpan w:val="2"/>
          </w:tcPr>
          <w:p w14:paraId="5FD7A4ED"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sz w:val="24"/>
                <w:szCs w:val="24"/>
              </w:rPr>
              <w:t>9.2. Tiekėjui taikomos netesybos</w:t>
            </w:r>
          </w:p>
        </w:tc>
        <w:tc>
          <w:tcPr>
            <w:tcW w:w="6441" w:type="dxa"/>
            <w:gridSpan w:val="2"/>
          </w:tcPr>
          <w:p w14:paraId="6EDEF59B" w14:textId="77777777" w:rsidR="007863EF" w:rsidRPr="007863EF" w:rsidRDefault="007863EF" w:rsidP="00721480">
            <w:pPr>
              <w:rPr>
                <w:rFonts w:ascii="Times New Roman" w:hAnsi="Times New Roman" w:cs="Times New Roman"/>
                <w:color w:val="000000"/>
                <w:kern w:val="2"/>
                <w:sz w:val="24"/>
                <w:szCs w:val="24"/>
              </w:rPr>
            </w:pPr>
            <w:r w:rsidRPr="007863EF">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w:t>
            </w:r>
            <w:r w:rsidRPr="007863EF">
              <w:rPr>
                <w:rFonts w:ascii="Times New Roman" w:hAnsi="Times New Roman" w:cs="Times New Roman"/>
                <w:kern w:val="2"/>
                <w:sz w:val="24"/>
                <w:szCs w:val="24"/>
              </w:rPr>
              <w:t xml:space="preserve">skaičiuoja 0,02 (dvi šimtosios) procento dydžio delspinigius už kiekvieną uždelstą dieną nuo laiku nesuteiktų Paslaugų ar kitų sutartinių </w:t>
            </w:r>
            <w:r w:rsidRPr="007863EF">
              <w:rPr>
                <w:rFonts w:ascii="Times New Roman" w:hAnsi="Times New Roman" w:cs="Times New Roman"/>
                <w:color w:val="000000"/>
                <w:kern w:val="2"/>
                <w:sz w:val="24"/>
                <w:szCs w:val="24"/>
              </w:rPr>
              <w:t>įsipareigojimų nevykdymo kainos be PVM.</w:t>
            </w:r>
          </w:p>
          <w:p w14:paraId="7A812F85" w14:textId="77777777" w:rsidR="007863EF" w:rsidRPr="007863EF" w:rsidRDefault="007863EF" w:rsidP="00721480">
            <w:pPr>
              <w:rPr>
                <w:rFonts w:ascii="Times New Roman" w:hAnsi="Times New Roman" w:cs="Times New Roman"/>
                <w:kern w:val="2"/>
                <w:sz w:val="24"/>
                <w:szCs w:val="24"/>
              </w:rPr>
            </w:pPr>
          </w:p>
          <w:p w14:paraId="4908F707"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kern w:val="2"/>
                <w:sz w:val="24"/>
                <w:szCs w:val="24"/>
              </w:rPr>
              <w:t xml:space="preserve">9.2.2. Tiekėjas privalo sumokėti Pirkėjui netesybas per 10 (dešimt) darbo dienų nuo Pirkėjo </w:t>
            </w:r>
            <w:r w:rsidRPr="007863EF">
              <w:rPr>
                <w:rFonts w:ascii="Times New Roman" w:hAnsi="Times New Roman" w:cs="Times New Roman"/>
                <w:color w:val="000000"/>
                <w:kern w:val="2"/>
                <w:sz w:val="24"/>
                <w:szCs w:val="24"/>
              </w:rPr>
              <w:t xml:space="preserve">pareikalavimo, jeigu netesybų suma nėra </w:t>
            </w:r>
            <w:r w:rsidRPr="007863EF">
              <w:rPr>
                <w:rFonts w:ascii="Times New Roman" w:hAnsi="Times New Roman" w:cs="Times New Roman"/>
                <w:sz w:val="24"/>
                <w:szCs w:val="24"/>
              </w:rPr>
              <w:t>išskaitoma iš Tiekėjui mokėtinos sumos.</w:t>
            </w:r>
          </w:p>
          <w:p w14:paraId="77F9AF2A" w14:textId="77777777" w:rsidR="007863EF" w:rsidRPr="007863EF" w:rsidRDefault="007863EF" w:rsidP="00721480">
            <w:pPr>
              <w:rPr>
                <w:rFonts w:ascii="Times New Roman" w:hAnsi="Times New Roman" w:cs="Times New Roman"/>
                <w:b/>
                <w:kern w:val="2"/>
                <w:sz w:val="24"/>
                <w:szCs w:val="24"/>
              </w:rPr>
            </w:pPr>
          </w:p>
        </w:tc>
      </w:tr>
      <w:tr w:rsidR="007863EF" w:rsidRPr="007863EF" w14:paraId="2148781C" w14:textId="77777777" w:rsidTr="00721480">
        <w:trPr>
          <w:trHeight w:val="300"/>
        </w:trPr>
        <w:tc>
          <w:tcPr>
            <w:tcW w:w="3094" w:type="dxa"/>
            <w:gridSpan w:val="2"/>
          </w:tcPr>
          <w:p w14:paraId="69B3B8D9"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2EC75791"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kern w:val="2"/>
                <w:sz w:val="24"/>
                <w:szCs w:val="24"/>
              </w:rPr>
              <w:t>9.3.1. Nutraukus Sutartį dėl esminio Sutarties pažeidimo, mokama 5 (penkių) procentų dydžio bauda nuo Pradinės Sutarties vertės, nurodytos Specialiųjų sąlygų 5.2 punkte.</w:t>
            </w:r>
          </w:p>
          <w:p w14:paraId="30771D62" w14:textId="77777777" w:rsidR="007863EF" w:rsidRPr="007863EF" w:rsidRDefault="007863EF" w:rsidP="00721480">
            <w:pPr>
              <w:rPr>
                <w:rFonts w:ascii="Times New Roman" w:hAnsi="Times New Roman" w:cs="Times New Roman"/>
                <w:sz w:val="24"/>
                <w:szCs w:val="24"/>
              </w:rPr>
            </w:pPr>
          </w:p>
          <w:p w14:paraId="64AF0BEB" w14:textId="77777777" w:rsidR="007863EF" w:rsidRPr="007863EF" w:rsidRDefault="007863EF" w:rsidP="00721480">
            <w:pPr>
              <w:rPr>
                <w:rFonts w:ascii="Times New Roman" w:hAnsi="Times New Roman" w:cs="Times New Roman"/>
                <w:sz w:val="24"/>
                <w:szCs w:val="24"/>
              </w:rPr>
            </w:pPr>
            <w:r w:rsidRPr="007863EF">
              <w:rPr>
                <w:rFonts w:ascii="Times New Roman" w:hAnsi="Times New Roman" w:cs="Times New Roman"/>
                <w:sz w:val="24"/>
                <w:szCs w:val="24"/>
              </w:rPr>
              <w:t xml:space="preserve">9.3.2. Nepagrįstai nutraukus Sutarties vykdymą ne Sutartyje nustatyta tvarka, mokama </w:t>
            </w:r>
            <w:r w:rsidRPr="007863EF">
              <w:rPr>
                <w:rFonts w:ascii="Times New Roman" w:hAnsi="Times New Roman" w:cs="Times New Roman"/>
                <w:kern w:val="2"/>
                <w:sz w:val="24"/>
                <w:szCs w:val="24"/>
              </w:rPr>
              <w:t>5 (penkių) procentų dydžio bauda nuo Pradinės Sutarties vertės, nurodytos Specialiųjų sąlygų 5.2 punkte.</w:t>
            </w:r>
          </w:p>
          <w:p w14:paraId="2A6935FA" w14:textId="77777777" w:rsidR="007863EF" w:rsidRPr="007863EF" w:rsidRDefault="007863EF" w:rsidP="00721480">
            <w:pPr>
              <w:rPr>
                <w:rFonts w:ascii="Times New Roman" w:hAnsi="Times New Roman" w:cs="Times New Roman"/>
                <w:kern w:val="2"/>
                <w:sz w:val="24"/>
                <w:szCs w:val="24"/>
              </w:rPr>
            </w:pPr>
          </w:p>
        </w:tc>
      </w:tr>
      <w:tr w:rsidR="007863EF" w:rsidRPr="007863EF" w14:paraId="6375F07D" w14:textId="77777777" w:rsidTr="00721480">
        <w:trPr>
          <w:trHeight w:val="300"/>
        </w:trPr>
        <w:tc>
          <w:tcPr>
            <w:tcW w:w="3094" w:type="dxa"/>
            <w:gridSpan w:val="2"/>
          </w:tcPr>
          <w:p w14:paraId="74349E2A"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p w14:paraId="21A4A2DA"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440846C2" w14:textId="77777777" w:rsidR="007863EF" w:rsidRPr="007863EF" w:rsidRDefault="007863EF" w:rsidP="00721480">
            <w:pPr>
              <w:rPr>
                <w:rFonts w:ascii="Times New Roman" w:hAnsi="Times New Roman" w:cs="Times New Roman"/>
                <w:color w:val="000000"/>
                <w:kern w:val="2"/>
                <w:sz w:val="24"/>
                <w:szCs w:val="24"/>
              </w:rPr>
            </w:pPr>
            <w:r w:rsidRPr="007863EF">
              <w:rPr>
                <w:rFonts w:ascii="Times New Roman" w:hAnsi="Times New Roman" w:cs="Times New Roman"/>
                <w:color w:val="000000"/>
                <w:kern w:val="2"/>
                <w:sz w:val="24"/>
                <w:szCs w:val="24"/>
              </w:rPr>
              <w:t>Netaikoma</w:t>
            </w:r>
          </w:p>
          <w:p w14:paraId="0C8F57D9" w14:textId="77777777" w:rsidR="007863EF" w:rsidRPr="007863EF" w:rsidRDefault="007863EF" w:rsidP="00721480">
            <w:pPr>
              <w:rPr>
                <w:rFonts w:ascii="Times New Roman" w:hAnsi="Times New Roman" w:cs="Times New Roman"/>
                <w:kern w:val="2"/>
                <w:sz w:val="24"/>
                <w:szCs w:val="24"/>
              </w:rPr>
            </w:pPr>
          </w:p>
          <w:p w14:paraId="7229CB5D" w14:textId="77777777" w:rsidR="007863EF" w:rsidRPr="007863EF" w:rsidRDefault="007863EF" w:rsidP="00721480">
            <w:pPr>
              <w:rPr>
                <w:rFonts w:ascii="Times New Roman" w:hAnsi="Times New Roman" w:cs="Times New Roman"/>
                <w:color w:val="FF0000"/>
                <w:kern w:val="2"/>
                <w:sz w:val="24"/>
                <w:szCs w:val="24"/>
              </w:rPr>
            </w:pPr>
          </w:p>
          <w:p w14:paraId="486B9D14" w14:textId="77777777" w:rsidR="007863EF" w:rsidRPr="007863EF" w:rsidRDefault="007863EF" w:rsidP="00721480">
            <w:pPr>
              <w:rPr>
                <w:rFonts w:ascii="Times New Roman" w:hAnsi="Times New Roman" w:cs="Times New Roman"/>
                <w:kern w:val="2"/>
                <w:sz w:val="24"/>
                <w:szCs w:val="24"/>
              </w:rPr>
            </w:pPr>
          </w:p>
        </w:tc>
      </w:tr>
      <w:tr w:rsidR="007863EF" w:rsidRPr="007863EF" w14:paraId="7DEA29BE" w14:textId="77777777" w:rsidTr="00721480">
        <w:trPr>
          <w:trHeight w:val="300"/>
        </w:trPr>
        <w:tc>
          <w:tcPr>
            <w:tcW w:w="3094" w:type="dxa"/>
            <w:gridSpan w:val="2"/>
          </w:tcPr>
          <w:p w14:paraId="3E97DEA6"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9.5. Tiekėjui taikomos baudos dėl aplinkosauginių ir (arba) socialinių kriterijų nesilaikymo</w:t>
            </w:r>
          </w:p>
          <w:p w14:paraId="63456E14"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799CE50E" w14:textId="77777777" w:rsidR="007863EF" w:rsidRPr="007863EF" w:rsidRDefault="007863EF" w:rsidP="00721480">
            <w:pPr>
              <w:rPr>
                <w:rFonts w:ascii="Times New Roman" w:hAnsi="Times New Roman" w:cs="Times New Roman"/>
                <w:color w:val="000000"/>
                <w:kern w:val="2"/>
                <w:sz w:val="24"/>
                <w:szCs w:val="24"/>
              </w:rPr>
            </w:pPr>
            <w:r w:rsidRPr="007863EF">
              <w:rPr>
                <w:rFonts w:ascii="Times New Roman" w:hAnsi="Times New Roman" w:cs="Times New Roman"/>
                <w:color w:val="000000"/>
                <w:kern w:val="2"/>
                <w:sz w:val="24"/>
                <w:szCs w:val="24"/>
              </w:rPr>
              <w:t>Netaikoma</w:t>
            </w:r>
          </w:p>
          <w:p w14:paraId="130C4A97" w14:textId="77777777" w:rsidR="007863EF" w:rsidRPr="007863EF" w:rsidRDefault="007863EF" w:rsidP="00721480">
            <w:pPr>
              <w:rPr>
                <w:rFonts w:ascii="Times New Roman" w:hAnsi="Times New Roman" w:cs="Times New Roman"/>
                <w:kern w:val="2"/>
                <w:sz w:val="24"/>
                <w:szCs w:val="24"/>
              </w:rPr>
            </w:pPr>
          </w:p>
          <w:p w14:paraId="59964A1C" w14:textId="77777777" w:rsidR="007863EF" w:rsidRPr="007863EF" w:rsidRDefault="007863EF" w:rsidP="00721480">
            <w:pPr>
              <w:rPr>
                <w:rFonts w:ascii="Times New Roman" w:hAnsi="Times New Roman" w:cs="Times New Roman"/>
                <w:kern w:val="2"/>
                <w:sz w:val="24"/>
                <w:szCs w:val="24"/>
              </w:rPr>
            </w:pPr>
          </w:p>
          <w:p w14:paraId="75A60A68" w14:textId="77777777" w:rsidR="007863EF" w:rsidRPr="007863EF" w:rsidRDefault="007863EF" w:rsidP="00721480">
            <w:pPr>
              <w:rPr>
                <w:rFonts w:ascii="Times New Roman" w:hAnsi="Times New Roman" w:cs="Times New Roman"/>
                <w:color w:val="4472C4"/>
                <w:kern w:val="2"/>
                <w:sz w:val="24"/>
                <w:szCs w:val="24"/>
              </w:rPr>
            </w:pPr>
          </w:p>
        </w:tc>
      </w:tr>
      <w:tr w:rsidR="007863EF" w:rsidRPr="007863EF" w14:paraId="20BBBCC9" w14:textId="77777777" w:rsidTr="00721480">
        <w:trPr>
          <w:trHeight w:val="300"/>
        </w:trPr>
        <w:tc>
          <w:tcPr>
            <w:tcW w:w="3094" w:type="dxa"/>
            <w:gridSpan w:val="2"/>
          </w:tcPr>
          <w:p w14:paraId="1B5068DE"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9.6. Tiekėjui / Pirkėjui taikoma bauda dėl konfidencialumo reikalavimų nesilaikymo</w:t>
            </w:r>
          </w:p>
          <w:p w14:paraId="76D3D673"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37D6F6C2"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Už šiame punkte minimų reikalavimų nesilaikymą, Tiekėjui taikytina 500 (penkių) šimtų eurų dydžio bauda už kiekvieną nustatytą atvejį.</w:t>
            </w:r>
          </w:p>
          <w:p w14:paraId="4CC5496A" w14:textId="77777777" w:rsidR="007863EF" w:rsidRPr="007863EF" w:rsidRDefault="007863EF" w:rsidP="00721480">
            <w:pPr>
              <w:rPr>
                <w:rFonts w:ascii="Times New Roman" w:hAnsi="Times New Roman" w:cs="Times New Roman"/>
                <w:kern w:val="2"/>
                <w:sz w:val="24"/>
                <w:szCs w:val="24"/>
              </w:rPr>
            </w:pPr>
          </w:p>
          <w:p w14:paraId="479E58A6" w14:textId="77777777" w:rsidR="007863EF" w:rsidRPr="007863EF" w:rsidRDefault="007863EF" w:rsidP="00721480">
            <w:pPr>
              <w:rPr>
                <w:rFonts w:ascii="Times New Roman" w:hAnsi="Times New Roman" w:cs="Times New Roman"/>
                <w:color w:val="4472C4"/>
                <w:kern w:val="2"/>
                <w:sz w:val="24"/>
                <w:szCs w:val="24"/>
              </w:rPr>
            </w:pPr>
          </w:p>
        </w:tc>
      </w:tr>
      <w:tr w:rsidR="007863EF" w:rsidRPr="007863EF" w14:paraId="5A95184D" w14:textId="77777777" w:rsidTr="00721480">
        <w:trPr>
          <w:trHeight w:val="300"/>
        </w:trPr>
        <w:tc>
          <w:tcPr>
            <w:tcW w:w="3094" w:type="dxa"/>
            <w:gridSpan w:val="2"/>
          </w:tcPr>
          <w:p w14:paraId="5D4634BF"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9.7. Tiekėjui taikomos netesybos dėl pirkimo dokumentuose nustatytų kokybinių kriterijų nepasiekimo Sutarties vykdymo metu</w:t>
            </w:r>
          </w:p>
          <w:p w14:paraId="69627966" w14:textId="77777777" w:rsidR="007863EF" w:rsidRPr="007863EF" w:rsidRDefault="007863EF" w:rsidP="00721480">
            <w:pPr>
              <w:rPr>
                <w:rFonts w:ascii="Times New Roman" w:hAnsi="Times New Roman" w:cs="Times New Roman"/>
                <w:b/>
                <w:kern w:val="2"/>
                <w:sz w:val="24"/>
                <w:szCs w:val="24"/>
              </w:rPr>
            </w:pPr>
          </w:p>
        </w:tc>
        <w:tc>
          <w:tcPr>
            <w:tcW w:w="6441" w:type="dxa"/>
            <w:gridSpan w:val="2"/>
          </w:tcPr>
          <w:p w14:paraId="01D81B1F" w14:textId="77777777" w:rsidR="007863EF" w:rsidRPr="007863EF" w:rsidRDefault="007863EF" w:rsidP="00721480">
            <w:pPr>
              <w:rPr>
                <w:rFonts w:ascii="Times New Roman" w:hAnsi="Times New Roman" w:cs="Times New Roman"/>
                <w:color w:val="4472C4"/>
                <w:kern w:val="2"/>
                <w:sz w:val="24"/>
                <w:szCs w:val="24"/>
              </w:rPr>
            </w:pPr>
            <w:r w:rsidRPr="007863EF">
              <w:rPr>
                <w:rFonts w:ascii="Times New Roman" w:hAnsi="Times New Roman" w:cs="Times New Roman"/>
                <w:sz w:val="24"/>
                <w:szCs w:val="24"/>
              </w:rPr>
              <w:t xml:space="preserve">Netaikoma </w:t>
            </w:r>
          </w:p>
        </w:tc>
      </w:tr>
      <w:tr w:rsidR="007863EF" w:rsidRPr="007863EF" w14:paraId="7450E27F" w14:textId="77777777" w:rsidTr="00721480">
        <w:trPr>
          <w:trHeight w:val="1345"/>
        </w:trPr>
        <w:tc>
          <w:tcPr>
            <w:tcW w:w="3094" w:type="dxa"/>
            <w:gridSpan w:val="2"/>
            <w:tcBorders>
              <w:top w:val="single" w:sz="4" w:space="0" w:color="auto"/>
              <w:left w:val="single" w:sz="4" w:space="0" w:color="auto"/>
              <w:bottom w:val="single" w:sz="4" w:space="0" w:color="auto"/>
              <w:right w:val="single" w:sz="4" w:space="0" w:color="auto"/>
            </w:tcBorders>
          </w:tcPr>
          <w:p w14:paraId="24D229FA"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 xml:space="preserve">9.8. Tiekėjui taikomos netesybos dėl Sutarties įvykdymo užtikrinimo </w:t>
            </w:r>
            <w:r w:rsidRPr="007863EF">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DA12ACC"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1AF398D2" w14:textId="77777777" w:rsidR="007863EF" w:rsidRPr="007863EF" w:rsidRDefault="007863EF" w:rsidP="00721480">
            <w:pPr>
              <w:rPr>
                <w:rFonts w:ascii="Times New Roman" w:hAnsi="Times New Roman" w:cs="Times New Roman"/>
                <w:kern w:val="2"/>
                <w:sz w:val="24"/>
                <w:szCs w:val="24"/>
              </w:rPr>
            </w:pPr>
          </w:p>
          <w:p w14:paraId="0E3A796C" w14:textId="77777777" w:rsidR="007863EF" w:rsidRPr="007863EF" w:rsidRDefault="007863EF" w:rsidP="00721480">
            <w:pPr>
              <w:rPr>
                <w:rFonts w:ascii="Times New Roman" w:hAnsi="Times New Roman" w:cs="Times New Roman"/>
                <w:color w:val="4472C4"/>
                <w:kern w:val="2"/>
                <w:sz w:val="24"/>
                <w:szCs w:val="24"/>
              </w:rPr>
            </w:pPr>
          </w:p>
        </w:tc>
      </w:tr>
      <w:tr w:rsidR="007863EF" w:rsidRPr="007863EF" w14:paraId="197A9DDF" w14:textId="77777777" w:rsidTr="00721480">
        <w:trPr>
          <w:trHeight w:val="300"/>
        </w:trPr>
        <w:tc>
          <w:tcPr>
            <w:tcW w:w="3094" w:type="dxa"/>
            <w:gridSpan w:val="2"/>
          </w:tcPr>
          <w:p w14:paraId="5E0E202A" w14:textId="77777777" w:rsidR="007863EF" w:rsidRPr="007863EF" w:rsidRDefault="007863EF" w:rsidP="00721480">
            <w:pPr>
              <w:rPr>
                <w:rFonts w:ascii="Times New Roman" w:hAnsi="Times New Roman" w:cs="Times New Roman"/>
                <w:b/>
                <w:bCs/>
                <w:sz w:val="24"/>
                <w:szCs w:val="24"/>
              </w:rPr>
            </w:pPr>
            <w:r w:rsidRPr="007863EF">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p w14:paraId="5EF4D92D" w14:textId="77777777" w:rsidR="007863EF" w:rsidRPr="007863EF" w:rsidRDefault="007863EF" w:rsidP="00721480">
            <w:pPr>
              <w:rPr>
                <w:rFonts w:ascii="Times New Roman" w:hAnsi="Times New Roman" w:cs="Times New Roman"/>
                <w:b/>
                <w:bCs/>
                <w:kern w:val="2"/>
                <w:sz w:val="24"/>
                <w:szCs w:val="24"/>
              </w:rPr>
            </w:pPr>
          </w:p>
        </w:tc>
        <w:tc>
          <w:tcPr>
            <w:tcW w:w="6441" w:type="dxa"/>
            <w:gridSpan w:val="2"/>
          </w:tcPr>
          <w:p w14:paraId="723C7F18"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Už šiame punkte minimų reikalavimų nesilaikymą, Tiekėjui taikytina 500 (penkių) šimtų eurų dydžio bauda už kiekvieną nustatytą atvejį.</w:t>
            </w:r>
          </w:p>
          <w:p w14:paraId="15E49D34" w14:textId="77777777" w:rsidR="007863EF" w:rsidRPr="007863EF" w:rsidRDefault="007863EF" w:rsidP="00721480">
            <w:pPr>
              <w:rPr>
                <w:rFonts w:ascii="Times New Roman" w:hAnsi="Times New Roman" w:cs="Times New Roman"/>
                <w:kern w:val="2"/>
                <w:sz w:val="24"/>
                <w:szCs w:val="24"/>
              </w:rPr>
            </w:pPr>
          </w:p>
          <w:p w14:paraId="7E6F9380" w14:textId="77777777" w:rsidR="007863EF" w:rsidRPr="007863EF" w:rsidRDefault="007863EF" w:rsidP="00721480">
            <w:pPr>
              <w:rPr>
                <w:rFonts w:ascii="Times New Roman" w:hAnsi="Times New Roman" w:cs="Times New Roman"/>
                <w:color w:val="4472C4"/>
                <w:kern w:val="2"/>
                <w:sz w:val="24"/>
                <w:szCs w:val="24"/>
              </w:rPr>
            </w:pPr>
          </w:p>
        </w:tc>
      </w:tr>
      <w:tr w:rsidR="007863EF" w:rsidRPr="007863EF" w14:paraId="029FA5E0" w14:textId="77777777" w:rsidTr="00721480">
        <w:trPr>
          <w:trHeight w:val="300"/>
        </w:trPr>
        <w:tc>
          <w:tcPr>
            <w:tcW w:w="3094" w:type="dxa"/>
            <w:gridSpan w:val="2"/>
          </w:tcPr>
          <w:p w14:paraId="10073DF8" w14:textId="77777777" w:rsidR="007863EF" w:rsidRPr="007863EF" w:rsidRDefault="007863EF" w:rsidP="00721480">
            <w:pPr>
              <w:rPr>
                <w:rFonts w:ascii="Times New Roman" w:hAnsi="Times New Roman" w:cs="Times New Roman"/>
                <w:b/>
                <w:kern w:val="2"/>
                <w:sz w:val="24"/>
                <w:szCs w:val="24"/>
                <w:lang w:val="en-US"/>
              </w:rPr>
            </w:pPr>
            <w:r w:rsidRPr="007863EF">
              <w:rPr>
                <w:rFonts w:ascii="Times New Roman" w:hAnsi="Times New Roman" w:cs="Times New Roman"/>
                <w:b/>
                <w:kern w:val="2"/>
                <w:sz w:val="24"/>
                <w:szCs w:val="24"/>
                <w:lang w:val="en-US"/>
              </w:rPr>
              <w:t xml:space="preserve">9.10. </w:t>
            </w:r>
            <w:r w:rsidRPr="007863EF">
              <w:rPr>
                <w:rFonts w:ascii="Times New Roman" w:hAnsi="Times New Roman" w:cs="Times New Roman"/>
                <w:b/>
                <w:kern w:val="2"/>
                <w:sz w:val="24"/>
                <w:szCs w:val="24"/>
              </w:rPr>
              <w:t>Kitos netesybos</w:t>
            </w:r>
          </w:p>
        </w:tc>
        <w:tc>
          <w:tcPr>
            <w:tcW w:w="6441" w:type="dxa"/>
            <w:gridSpan w:val="2"/>
          </w:tcPr>
          <w:p w14:paraId="00E1114A"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5560EE37" w14:textId="77777777" w:rsidR="007863EF" w:rsidRPr="007863EF" w:rsidRDefault="007863EF" w:rsidP="00721480">
            <w:pPr>
              <w:rPr>
                <w:rFonts w:ascii="Times New Roman" w:hAnsi="Times New Roman" w:cs="Times New Roman"/>
                <w:color w:val="4472C4"/>
                <w:kern w:val="2"/>
                <w:sz w:val="24"/>
                <w:szCs w:val="24"/>
              </w:rPr>
            </w:pPr>
          </w:p>
        </w:tc>
      </w:tr>
      <w:tr w:rsidR="007863EF" w:rsidRPr="007863EF" w14:paraId="627F83E0" w14:textId="77777777" w:rsidTr="00721480">
        <w:trPr>
          <w:trHeight w:val="300"/>
        </w:trPr>
        <w:tc>
          <w:tcPr>
            <w:tcW w:w="9535" w:type="dxa"/>
            <w:gridSpan w:val="4"/>
          </w:tcPr>
          <w:p w14:paraId="41AB44E9" w14:textId="77777777" w:rsidR="007863EF" w:rsidRPr="007863EF" w:rsidRDefault="007863EF" w:rsidP="00721480">
            <w:pPr>
              <w:spacing w:before="120" w:after="120"/>
              <w:jc w:val="center"/>
              <w:rPr>
                <w:rFonts w:ascii="Times New Roman" w:hAnsi="Times New Roman" w:cs="Times New Roman"/>
                <w:color w:val="4472C4"/>
                <w:kern w:val="2"/>
                <w:sz w:val="24"/>
                <w:szCs w:val="24"/>
              </w:rPr>
            </w:pPr>
            <w:r w:rsidRPr="007863EF">
              <w:rPr>
                <w:rFonts w:ascii="Times New Roman" w:hAnsi="Times New Roman" w:cs="Times New Roman"/>
                <w:b/>
                <w:kern w:val="2"/>
                <w:sz w:val="24"/>
                <w:szCs w:val="24"/>
              </w:rPr>
              <w:t>10. ESMINĖS SUTARTIES SĄLYGOS</w:t>
            </w:r>
          </w:p>
        </w:tc>
      </w:tr>
      <w:tr w:rsidR="007863EF" w:rsidRPr="007863EF" w14:paraId="79BB8FDC" w14:textId="77777777" w:rsidTr="00721480">
        <w:trPr>
          <w:trHeight w:val="300"/>
        </w:trPr>
        <w:tc>
          <w:tcPr>
            <w:tcW w:w="3094" w:type="dxa"/>
            <w:gridSpan w:val="2"/>
          </w:tcPr>
          <w:p w14:paraId="50F30210" w14:textId="77777777" w:rsidR="007863EF" w:rsidRPr="007863EF" w:rsidRDefault="007863EF" w:rsidP="00721480">
            <w:pPr>
              <w:rPr>
                <w:rFonts w:ascii="Times New Roman" w:hAnsi="Times New Roman" w:cs="Times New Roman"/>
                <w:b/>
                <w:kern w:val="2"/>
                <w:sz w:val="24"/>
                <w:szCs w:val="24"/>
                <w:lang w:val="en-US"/>
              </w:rPr>
            </w:pPr>
            <w:r w:rsidRPr="007863EF">
              <w:rPr>
                <w:rFonts w:ascii="Times New Roman" w:hAnsi="Times New Roman" w:cs="Times New Roman"/>
                <w:b/>
                <w:kern w:val="2"/>
                <w:sz w:val="24"/>
                <w:szCs w:val="24"/>
                <w:lang w:val="en-US"/>
              </w:rPr>
              <w:t xml:space="preserve">10.1. </w:t>
            </w:r>
            <w:r w:rsidRPr="007863EF">
              <w:rPr>
                <w:rFonts w:ascii="Times New Roman" w:hAnsi="Times New Roman" w:cs="Times New Roman"/>
                <w:b/>
                <w:kern w:val="2"/>
                <w:sz w:val="24"/>
                <w:szCs w:val="24"/>
              </w:rPr>
              <w:t>Esminės Sutarties sąlygos</w:t>
            </w:r>
          </w:p>
        </w:tc>
        <w:tc>
          <w:tcPr>
            <w:tcW w:w="6441" w:type="dxa"/>
            <w:gridSpan w:val="2"/>
          </w:tcPr>
          <w:p w14:paraId="15A309EA"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2AC01147" w14:textId="77777777" w:rsidR="007863EF" w:rsidRPr="007863EF" w:rsidRDefault="007863EF" w:rsidP="00721480">
            <w:pPr>
              <w:rPr>
                <w:rFonts w:ascii="Times New Roman" w:hAnsi="Times New Roman" w:cs="Times New Roman"/>
                <w:kern w:val="2"/>
                <w:sz w:val="24"/>
                <w:szCs w:val="24"/>
              </w:rPr>
            </w:pPr>
          </w:p>
          <w:p w14:paraId="25639E45" w14:textId="77777777" w:rsidR="007863EF" w:rsidRPr="007863EF" w:rsidRDefault="007863EF" w:rsidP="00721480">
            <w:pPr>
              <w:rPr>
                <w:rFonts w:ascii="Times New Roman" w:hAnsi="Times New Roman" w:cs="Times New Roman"/>
                <w:color w:val="4472C4"/>
                <w:kern w:val="2"/>
                <w:sz w:val="24"/>
                <w:szCs w:val="24"/>
              </w:rPr>
            </w:pPr>
          </w:p>
        </w:tc>
      </w:tr>
      <w:tr w:rsidR="007863EF" w:rsidRPr="007863EF" w14:paraId="09C46F50" w14:textId="77777777" w:rsidTr="00721480">
        <w:trPr>
          <w:trHeight w:val="300"/>
        </w:trPr>
        <w:tc>
          <w:tcPr>
            <w:tcW w:w="9535" w:type="dxa"/>
            <w:gridSpan w:val="4"/>
          </w:tcPr>
          <w:p w14:paraId="2B8AE01C"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11. SUTARTIES GALIOJIMAS IR KEITIMAS</w:t>
            </w:r>
          </w:p>
        </w:tc>
      </w:tr>
      <w:tr w:rsidR="007863EF" w:rsidRPr="007863EF" w14:paraId="4623A7AA" w14:textId="77777777" w:rsidTr="00721480">
        <w:trPr>
          <w:trHeight w:val="300"/>
        </w:trPr>
        <w:tc>
          <w:tcPr>
            <w:tcW w:w="3094" w:type="dxa"/>
            <w:gridSpan w:val="2"/>
          </w:tcPr>
          <w:p w14:paraId="4FEEFB12"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sz w:val="24"/>
                <w:szCs w:val="24"/>
              </w:rPr>
              <w:t>11.1. Sutarties sudarymas ir įsigaliojimas</w:t>
            </w:r>
          </w:p>
        </w:tc>
        <w:tc>
          <w:tcPr>
            <w:tcW w:w="6441" w:type="dxa"/>
            <w:gridSpan w:val="2"/>
          </w:tcPr>
          <w:p w14:paraId="1E22C56C" w14:textId="77777777" w:rsidR="007863EF" w:rsidRPr="007863EF" w:rsidRDefault="007863EF" w:rsidP="00721480">
            <w:pPr>
              <w:rPr>
                <w:rFonts w:ascii="Times New Roman" w:hAnsi="Times New Roman" w:cs="Times New Roman"/>
                <w:b/>
                <w:bCs/>
                <w:kern w:val="2"/>
                <w:sz w:val="24"/>
                <w:szCs w:val="24"/>
              </w:rPr>
            </w:pPr>
            <w:r w:rsidRPr="007863EF">
              <w:rPr>
                <w:rFonts w:ascii="Times New Roman" w:hAnsi="Times New Roman" w:cs="Times New Roman"/>
                <w:kern w:val="2"/>
                <w:sz w:val="24"/>
                <w:szCs w:val="24"/>
              </w:rPr>
              <w:t xml:space="preserve">Ši Sutartis laikoma sudaryta ir įsigalioja nuo Sutarties pasirašymo dienos (antrosios Šalies pasirašymo dieną), bet </w:t>
            </w:r>
            <w:r w:rsidRPr="007863EF">
              <w:rPr>
                <w:rFonts w:ascii="Times New Roman" w:hAnsi="Times New Roman" w:cs="Times New Roman"/>
                <w:b/>
                <w:bCs/>
                <w:kern w:val="2"/>
                <w:sz w:val="24"/>
                <w:szCs w:val="24"/>
              </w:rPr>
              <w:t>ne anksčiau kaip nuo 2025 m. balandžio 14 d.</w:t>
            </w:r>
          </w:p>
          <w:p w14:paraId="36FC7895" w14:textId="77777777" w:rsidR="007863EF" w:rsidRPr="007863EF" w:rsidRDefault="007863EF" w:rsidP="00721480">
            <w:pPr>
              <w:rPr>
                <w:rFonts w:ascii="Times New Roman" w:hAnsi="Times New Roman" w:cs="Times New Roman"/>
                <w:color w:val="4472C4"/>
                <w:kern w:val="2"/>
                <w:sz w:val="24"/>
                <w:szCs w:val="24"/>
              </w:rPr>
            </w:pPr>
            <w:r w:rsidRPr="007863EF">
              <w:rPr>
                <w:rFonts w:ascii="Times New Roman" w:hAnsi="Times New Roman" w:cs="Times New Roman"/>
                <w:color w:val="000000"/>
                <w:kern w:val="2"/>
                <w:sz w:val="24"/>
                <w:szCs w:val="24"/>
              </w:rPr>
              <w:t>Sutartis galioja iki visiško prievolių įvykdymo (kol bus išnaudota Pradinės Sutarties vertė, bet jos terminas negali būti ilgesnis kaip 13 mėnesių.</w:t>
            </w:r>
          </w:p>
          <w:p w14:paraId="0EAAB663" w14:textId="77777777" w:rsidR="007863EF" w:rsidRPr="007863EF" w:rsidRDefault="007863EF" w:rsidP="00721480">
            <w:pPr>
              <w:rPr>
                <w:rFonts w:ascii="Times New Roman" w:hAnsi="Times New Roman" w:cs="Times New Roman"/>
                <w:color w:val="4472C4"/>
                <w:kern w:val="2"/>
                <w:sz w:val="24"/>
                <w:szCs w:val="24"/>
              </w:rPr>
            </w:pPr>
          </w:p>
        </w:tc>
      </w:tr>
      <w:tr w:rsidR="007863EF" w:rsidRPr="007863EF" w14:paraId="5455BD56" w14:textId="77777777" w:rsidTr="00721480">
        <w:trPr>
          <w:trHeight w:val="300"/>
        </w:trPr>
        <w:tc>
          <w:tcPr>
            <w:tcW w:w="3094" w:type="dxa"/>
            <w:gridSpan w:val="2"/>
          </w:tcPr>
          <w:p w14:paraId="60E40B55"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11.2. Sutarties galiojimo termino pratęsimas</w:t>
            </w:r>
          </w:p>
        </w:tc>
        <w:tc>
          <w:tcPr>
            <w:tcW w:w="6441" w:type="dxa"/>
            <w:gridSpan w:val="2"/>
          </w:tcPr>
          <w:p w14:paraId="2793AF45"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Netaikoma</w:t>
            </w:r>
          </w:p>
          <w:p w14:paraId="67B7B96A" w14:textId="77777777" w:rsidR="007863EF" w:rsidRPr="007863EF" w:rsidRDefault="007863EF" w:rsidP="00721480">
            <w:pPr>
              <w:rPr>
                <w:rFonts w:ascii="Times New Roman" w:hAnsi="Times New Roman" w:cs="Times New Roman"/>
                <w:kern w:val="2"/>
                <w:sz w:val="24"/>
                <w:szCs w:val="24"/>
              </w:rPr>
            </w:pPr>
          </w:p>
          <w:p w14:paraId="0E50FF10" w14:textId="77777777" w:rsidR="007863EF" w:rsidRPr="007863EF" w:rsidRDefault="007863EF" w:rsidP="00721480">
            <w:pPr>
              <w:rPr>
                <w:rFonts w:ascii="Times New Roman" w:hAnsi="Times New Roman" w:cs="Times New Roman"/>
                <w:kern w:val="2"/>
                <w:sz w:val="24"/>
                <w:szCs w:val="24"/>
              </w:rPr>
            </w:pPr>
          </w:p>
        </w:tc>
      </w:tr>
      <w:tr w:rsidR="007863EF" w:rsidRPr="007863EF" w14:paraId="4E37CF72" w14:textId="77777777" w:rsidTr="00721480">
        <w:trPr>
          <w:trHeight w:val="300"/>
        </w:trPr>
        <w:tc>
          <w:tcPr>
            <w:tcW w:w="9535" w:type="dxa"/>
            <w:gridSpan w:val="4"/>
          </w:tcPr>
          <w:p w14:paraId="784D72BE"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12. SUTARTIES NUTRAUKIMAS</w:t>
            </w:r>
          </w:p>
        </w:tc>
      </w:tr>
      <w:tr w:rsidR="007863EF" w:rsidRPr="007863EF" w14:paraId="1A0F5DEA" w14:textId="77777777" w:rsidTr="00721480">
        <w:trPr>
          <w:trHeight w:val="300"/>
        </w:trPr>
        <w:tc>
          <w:tcPr>
            <w:tcW w:w="3058" w:type="dxa"/>
            <w:tcBorders>
              <w:top w:val="single" w:sz="4" w:space="0" w:color="auto"/>
              <w:left w:val="single" w:sz="4" w:space="0" w:color="auto"/>
              <w:bottom w:val="single" w:sz="4" w:space="0" w:color="auto"/>
              <w:right w:val="single" w:sz="4" w:space="0" w:color="auto"/>
            </w:tcBorders>
          </w:tcPr>
          <w:p w14:paraId="4E1E1BF5"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4237425"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p w14:paraId="0F2BB019" w14:textId="77777777" w:rsidR="007863EF" w:rsidRPr="007863EF" w:rsidRDefault="007863EF" w:rsidP="00721480">
            <w:pPr>
              <w:rPr>
                <w:rFonts w:ascii="Times New Roman" w:hAnsi="Times New Roman" w:cs="Times New Roman"/>
                <w:color w:val="4472C4"/>
                <w:kern w:val="2"/>
                <w:sz w:val="24"/>
                <w:szCs w:val="24"/>
              </w:rPr>
            </w:pPr>
          </w:p>
        </w:tc>
      </w:tr>
      <w:tr w:rsidR="007863EF" w:rsidRPr="007863EF" w14:paraId="7DF72590" w14:textId="77777777" w:rsidTr="00721480">
        <w:trPr>
          <w:trHeight w:val="300"/>
        </w:trPr>
        <w:tc>
          <w:tcPr>
            <w:tcW w:w="3058" w:type="dxa"/>
            <w:tcBorders>
              <w:top w:val="single" w:sz="4" w:space="0" w:color="auto"/>
              <w:left w:val="single" w:sz="4" w:space="0" w:color="auto"/>
              <w:bottom w:val="single" w:sz="4" w:space="0" w:color="auto"/>
              <w:right w:val="single" w:sz="4" w:space="0" w:color="auto"/>
            </w:tcBorders>
          </w:tcPr>
          <w:p w14:paraId="5A92A1A3"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 xml:space="preserve">12.2. Esminiai Sutarties </w:t>
            </w:r>
            <w:r w:rsidRPr="007863EF">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64FDCEE"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12.2.1. jeigu Tiekėjas nevykdo prisiimtų įsipareigojimų už Sutartyje nustatytą Sutarties kainą / įkainius.</w:t>
            </w:r>
          </w:p>
          <w:p w14:paraId="00DB73D3" w14:textId="77777777" w:rsidR="007863EF" w:rsidRPr="007863EF" w:rsidRDefault="007863EF" w:rsidP="00721480">
            <w:pPr>
              <w:spacing w:line="257" w:lineRule="auto"/>
              <w:rPr>
                <w:rFonts w:ascii="Times New Roman" w:eastAsia="Arial" w:hAnsi="Times New Roman" w:cs="Times New Roman"/>
                <w:color w:val="FF0000"/>
                <w:kern w:val="2"/>
                <w:sz w:val="24"/>
                <w:szCs w:val="24"/>
              </w:rPr>
            </w:pPr>
          </w:p>
        </w:tc>
      </w:tr>
      <w:tr w:rsidR="007863EF" w:rsidRPr="007863EF" w14:paraId="10AC5A2D" w14:textId="77777777" w:rsidTr="00721480">
        <w:trPr>
          <w:trHeight w:val="300"/>
        </w:trPr>
        <w:tc>
          <w:tcPr>
            <w:tcW w:w="9535" w:type="dxa"/>
            <w:gridSpan w:val="4"/>
          </w:tcPr>
          <w:p w14:paraId="0D690332" w14:textId="77777777" w:rsidR="007863EF" w:rsidRPr="007863EF" w:rsidRDefault="007863EF" w:rsidP="00721480">
            <w:pPr>
              <w:spacing w:before="120" w:after="120"/>
              <w:jc w:val="center"/>
              <w:rPr>
                <w:rFonts w:ascii="Times New Roman" w:hAnsi="Times New Roman" w:cs="Times New Roman"/>
                <w:kern w:val="2"/>
                <w:sz w:val="24"/>
                <w:szCs w:val="24"/>
              </w:rPr>
            </w:pPr>
            <w:r w:rsidRPr="007863EF">
              <w:rPr>
                <w:rFonts w:ascii="Times New Roman" w:hAnsi="Times New Roman" w:cs="Times New Roman"/>
                <w:b/>
                <w:kern w:val="2"/>
                <w:sz w:val="24"/>
                <w:szCs w:val="24"/>
              </w:rPr>
              <w:t xml:space="preserve">13. APLINKOS APSAUGOS IR SOCIALINIAI KRITERIJAI </w:t>
            </w:r>
          </w:p>
        </w:tc>
      </w:tr>
      <w:tr w:rsidR="007863EF" w:rsidRPr="007863EF" w14:paraId="63BA74EE" w14:textId="77777777" w:rsidTr="00721480">
        <w:trPr>
          <w:trHeight w:val="300"/>
        </w:trPr>
        <w:tc>
          <w:tcPr>
            <w:tcW w:w="3058" w:type="dxa"/>
          </w:tcPr>
          <w:p w14:paraId="3F0C2EFD"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5173740E" w14:textId="77777777" w:rsidR="007863EF" w:rsidRPr="007863EF" w:rsidRDefault="007863EF" w:rsidP="00721480">
            <w:pPr>
              <w:jc w:val="both"/>
              <w:rPr>
                <w:rFonts w:ascii="Times New Roman" w:hAnsi="Times New Roman" w:cs="Times New Roman"/>
                <w:sz w:val="24"/>
                <w:szCs w:val="24"/>
              </w:rPr>
            </w:pPr>
            <w:r w:rsidRPr="007863EF">
              <w:rPr>
                <w:rFonts w:ascii="Times New Roman" w:hAnsi="Times New Roman" w:cs="Times New Roman"/>
                <w:sz w:val="24"/>
                <w:szCs w:val="24"/>
              </w:rPr>
              <w:t>Sutarties vykdymui taikomi aplinkosauginiai reikalavimai vadovaujantis Aplinkos apsaugos kriterijų taikymo, vykdant žaliuosius pirkimus, tvarkos aprašo, patvirtinto Lietuvos Respublikos aplinkos ministro 2011 m. birželio 28 d. įsakymu Nr. D1-508 (aktuali redakcija), 4.4.3 papunkčiu perkama nematerialaus pobūdžio (intelektinė) paslauga, nesusijusi su materialaus objekto sukūrimu, kurios teikimo metu nėra numatomas reikšmingas neigiamas poveikis aplinkai, nesukuriamas taršos šaltinis ir negeneruojamos atliekos.</w:t>
            </w:r>
          </w:p>
          <w:p w14:paraId="55381640" w14:textId="77777777" w:rsidR="007863EF" w:rsidRPr="007863EF" w:rsidRDefault="007863EF" w:rsidP="00721480">
            <w:pPr>
              <w:rPr>
                <w:rFonts w:ascii="Times New Roman" w:hAnsi="Times New Roman" w:cs="Times New Roman"/>
                <w:kern w:val="2"/>
                <w:sz w:val="24"/>
                <w:szCs w:val="24"/>
              </w:rPr>
            </w:pPr>
          </w:p>
        </w:tc>
      </w:tr>
      <w:tr w:rsidR="007863EF" w:rsidRPr="007863EF" w14:paraId="2D0119F9" w14:textId="77777777" w:rsidTr="00721480">
        <w:trPr>
          <w:trHeight w:val="300"/>
        </w:trPr>
        <w:tc>
          <w:tcPr>
            <w:tcW w:w="3058" w:type="dxa"/>
          </w:tcPr>
          <w:p w14:paraId="0324CCF2"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13.2. Su perkamomis Paslaugomis susiję socialiniai kriterijai</w:t>
            </w:r>
          </w:p>
        </w:tc>
        <w:tc>
          <w:tcPr>
            <w:tcW w:w="6477" w:type="dxa"/>
            <w:gridSpan w:val="3"/>
          </w:tcPr>
          <w:p w14:paraId="35D70468" w14:textId="77777777" w:rsidR="007863EF" w:rsidRPr="007863EF" w:rsidRDefault="007863EF" w:rsidP="00721480">
            <w:pPr>
              <w:rPr>
                <w:rFonts w:ascii="Times New Roman" w:hAnsi="Times New Roman" w:cs="Times New Roman"/>
                <w:color w:val="000000"/>
                <w:kern w:val="2"/>
                <w:sz w:val="24"/>
                <w:szCs w:val="24"/>
                <w:shd w:val="clear" w:color="auto" w:fill="FFFFFF"/>
              </w:rPr>
            </w:pPr>
            <w:r w:rsidRPr="007863EF">
              <w:rPr>
                <w:rFonts w:ascii="Times New Roman" w:hAnsi="Times New Roman" w:cs="Times New Roman"/>
                <w:color w:val="000000"/>
                <w:kern w:val="2"/>
                <w:sz w:val="24"/>
                <w:szCs w:val="24"/>
                <w:shd w:val="clear" w:color="auto" w:fill="FFFFFF"/>
              </w:rPr>
              <w:t>Netaikoma</w:t>
            </w:r>
          </w:p>
          <w:p w14:paraId="14D0CEDF" w14:textId="77777777" w:rsidR="007863EF" w:rsidRPr="007863EF" w:rsidRDefault="007863EF" w:rsidP="00721480">
            <w:pPr>
              <w:rPr>
                <w:rFonts w:ascii="Times New Roman" w:hAnsi="Times New Roman" w:cs="Times New Roman"/>
                <w:color w:val="000000"/>
                <w:kern w:val="2"/>
                <w:sz w:val="24"/>
                <w:szCs w:val="24"/>
                <w:shd w:val="clear" w:color="auto" w:fill="FFFFFF"/>
              </w:rPr>
            </w:pPr>
          </w:p>
          <w:p w14:paraId="299CF743" w14:textId="77777777" w:rsidR="007863EF" w:rsidRPr="007863EF" w:rsidRDefault="007863EF" w:rsidP="00721480">
            <w:pPr>
              <w:rPr>
                <w:rFonts w:ascii="Times New Roman" w:hAnsi="Times New Roman" w:cs="Times New Roman"/>
                <w:color w:val="FF0000"/>
                <w:kern w:val="2"/>
                <w:sz w:val="24"/>
                <w:szCs w:val="24"/>
                <w:shd w:val="clear" w:color="auto" w:fill="FFFFFF"/>
              </w:rPr>
            </w:pPr>
          </w:p>
          <w:p w14:paraId="05C68C4D" w14:textId="77777777" w:rsidR="007863EF" w:rsidRPr="007863EF" w:rsidRDefault="007863EF" w:rsidP="00721480">
            <w:pPr>
              <w:rPr>
                <w:rFonts w:ascii="Times New Roman" w:hAnsi="Times New Roman" w:cs="Times New Roman"/>
                <w:color w:val="0070C0"/>
                <w:kern w:val="2"/>
                <w:sz w:val="24"/>
                <w:szCs w:val="24"/>
              </w:rPr>
            </w:pPr>
          </w:p>
        </w:tc>
      </w:tr>
      <w:tr w:rsidR="007863EF" w:rsidRPr="007863EF" w14:paraId="07F3C445" w14:textId="77777777" w:rsidTr="00721480">
        <w:trPr>
          <w:trHeight w:val="300"/>
        </w:trPr>
        <w:tc>
          <w:tcPr>
            <w:tcW w:w="9535" w:type="dxa"/>
            <w:gridSpan w:val="4"/>
          </w:tcPr>
          <w:p w14:paraId="3B355467" w14:textId="5C334C7A" w:rsidR="007863EF" w:rsidRPr="00021778" w:rsidRDefault="007863EF" w:rsidP="00021778">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 xml:space="preserve">14. BENDRŲJŲ SĄLYGŲ PAKEITIMAI IR PAPILDYMAI </w:t>
            </w:r>
          </w:p>
        </w:tc>
      </w:tr>
      <w:tr w:rsidR="007863EF" w:rsidRPr="007863EF" w14:paraId="13CF7B4E" w14:textId="77777777" w:rsidTr="00721480">
        <w:trPr>
          <w:trHeight w:val="300"/>
        </w:trPr>
        <w:tc>
          <w:tcPr>
            <w:tcW w:w="3058" w:type="dxa"/>
          </w:tcPr>
          <w:p w14:paraId="2DBD3E2B"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 xml:space="preserve">14.1. </w:t>
            </w:r>
          </w:p>
        </w:tc>
        <w:tc>
          <w:tcPr>
            <w:tcW w:w="6477" w:type="dxa"/>
            <w:gridSpan w:val="3"/>
          </w:tcPr>
          <w:p w14:paraId="5006CCD0"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 xml:space="preserve">Šalys susitaria pakeisti nurodytą Sutarties Bendrųjų sąlygų punktą ir išdėstyti jį nauja redakcija: </w:t>
            </w:r>
            <w:r w:rsidRPr="007863EF">
              <w:rPr>
                <w:rFonts w:ascii="Times New Roman" w:hAnsi="Times New Roman" w:cs="Times New Roman"/>
                <w:i/>
                <w:iCs/>
                <w:kern w:val="2"/>
                <w:sz w:val="24"/>
                <w:szCs w:val="24"/>
              </w:rPr>
              <w:t>netaikoma</w:t>
            </w:r>
            <w:r w:rsidRPr="007863EF">
              <w:rPr>
                <w:rFonts w:ascii="Times New Roman" w:hAnsi="Times New Roman" w:cs="Times New Roman"/>
                <w:kern w:val="2"/>
                <w:sz w:val="24"/>
                <w:szCs w:val="24"/>
              </w:rPr>
              <w:t>.</w:t>
            </w:r>
          </w:p>
          <w:p w14:paraId="2FEC358F" w14:textId="77777777" w:rsidR="007863EF" w:rsidRPr="007863EF" w:rsidRDefault="007863EF" w:rsidP="00721480">
            <w:pPr>
              <w:rPr>
                <w:rFonts w:ascii="Times New Roman" w:hAnsi="Times New Roman" w:cs="Times New Roman"/>
                <w:kern w:val="2"/>
                <w:sz w:val="24"/>
                <w:szCs w:val="24"/>
              </w:rPr>
            </w:pPr>
          </w:p>
        </w:tc>
      </w:tr>
      <w:tr w:rsidR="007863EF" w:rsidRPr="007863EF" w14:paraId="11F4D332" w14:textId="77777777" w:rsidTr="00721480">
        <w:trPr>
          <w:trHeight w:val="300"/>
        </w:trPr>
        <w:tc>
          <w:tcPr>
            <w:tcW w:w="3058" w:type="dxa"/>
          </w:tcPr>
          <w:p w14:paraId="19BA1656"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14.2.</w:t>
            </w:r>
          </w:p>
        </w:tc>
        <w:tc>
          <w:tcPr>
            <w:tcW w:w="6477" w:type="dxa"/>
            <w:gridSpan w:val="3"/>
          </w:tcPr>
          <w:p w14:paraId="12F7A129"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 xml:space="preserve">Šalys susitaria papildyti Sutarties Bendrąsias sąlygas nurodytu punktu, tačiau kitų punktų numeracijos nekeisti: </w:t>
            </w:r>
            <w:r w:rsidRPr="007863EF">
              <w:rPr>
                <w:rFonts w:ascii="Times New Roman" w:hAnsi="Times New Roman" w:cs="Times New Roman"/>
                <w:i/>
                <w:iCs/>
                <w:kern w:val="2"/>
                <w:sz w:val="24"/>
                <w:szCs w:val="24"/>
              </w:rPr>
              <w:t>netaikoma</w:t>
            </w:r>
            <w:r w:rsidRPr="007863EF">
              <w:rPr>
                <w:rFonts w:ascii="Times New Roman" w:hAnsi="Times New Roman" w:cs="Times New Roman"/>
                <w:kern w:val="2"/>
                <w:sz w:val="24"/>
                <w:szCs w:val="24"/>
              </w:rPr>
              <w:t>.</w:t>
            </w:r>
          </w:p>
          <w:p w14:paraId="40EE530C" w14:textId="77777777" w:rsidR="007863EF" w:rsidRPr="007863EF" w:rsidRDefault="007863EF" w:rsidP="00721480">
            <w:pPr>
              <w:rPr>
                <w:rFonts w:ascii="Times New Roman" w:hAnsi="Times New Roman" w:cs="Times New Roman"/>
                <w:kern w:val="2"/>
                <w:sz w:val="24"/>
                <w:szCs w:val="24"/>
              </w:rPr>
            </w:pPr>
          </w:p>
        </w:tc>
      </w:tr>
      <w:tr w:rsidR="007863EF" w:rsidRPr="007863EF" w14:paraId="61E587B9" w14:textId="77777777" w:rsidTr="00721480">
        <w:trPr>
          <w:trHeight w:val="300"/>
        </w:trPr>
        <w:tc>
          <w:tcPr>
            <w:tcW w:w="3058" w:type="dxa"/>
          </w:tcPr>
          <w:p w14:paraId="7856E4DA"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14.3.</w:t>
            </w:r>
          </w:p>
        </w:tc>
        <w:tc>
          <w:tcPr>
            <w:tcW w:w="6477" w:type="dxa"/>
            <w:gridSpan w:val="3"/>
          </w:tcPr>
          <w:p w14:paraId="3896682C"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 xml:space="preserve">Šalys susitaria išbraukti nurodytą Sutarties Bendrųjų sąlygų punktą, tačiau kitų punktų numeracijos nekeisti: </w:t>
            </w:r>
            <w:r w:rsidRPr="007863EF">
              <w:rPr>
                <w:rFonts w:ascii="Times New Roman" w:hAnsi="Times New Roman" w:cs="Times New Roman"/>
                <w:i/>
                <w:iCs/>
                <w:kern w:val="2"/>
                <w:sz w:val="24"/>
                <w:szCs w:val="24"/>
              </w:rPr>
              <w:t>netaikoma</w:t>
            </w:r>
            <w:r w:rsidRPr="007863EF">
              <w:rPr>
                <w:rFonts w:ascii="Times New Roman" w:hAnsi="Times New Roman" w:cs="Times New Roman"/>
                <w:kern w:val="2"/>
                <w:sz w:val="24"/>
                <w:szCs w:val="24"/>
              </w:rPr>
              <w:t>.</w:t>
            </w:r>
          </w:p>
          <w:p w14:paraId="7D2725E4" w14:textId="77777777" w:rsidR="007863EF" w:rsidRPr="007863EF" w:rsidRDefault="007863EF" w:rsidP="00721480">
            <w:pPr>
              <w:rPr>
                <w:rFonts w:ascii="Times New Roman" w:hAnsi="Times New Roman" w:cs="Times New Roman"/>
                <w:kern w:val="2"/>
                <w:sz w:val="24"/>
                <w:szCs w:val="24"/>
              </w:rPr>
            </w:pPr>
          </w:p>
        </w:tc>
      </w:tr>
      <w:tr w:rsidR="007863EF" w:rsidRPr="007863EF" w14:paraId="2F4BEC3C" w14:textId="77777777" w:rsidTr="00721480">
        <w:trPr>
          <w:trHeight w:val="300"/>
        </w:trPr>
        <w:tc>
          <w:tcPr>
            <w:tcW w:w="3058" w:type="dxa"/>
          </w:tcPr>
          <w:p w14:paraId="3D94B3A0"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14.4.</w:t>
            </w:r>
          </w:p>
        </w:tc>
        <w:tc>
          <w:tcPr>
            <w:tcW w:w="6477" w:type="dxa"/>
            <w:gridSpan w:val="3"/>
          </w:tcPr>
          <w:p w14:paraId="0CBBDECA"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 xml:space="preserve">Kitokios nei Sutarties Bendrosiose sąlygose nustatytos nuostatos dėl Paslaugų intelektinės nuosavybės </w:t>
            </w:r>
            <w:r w:rsidRPr="007863EF">
              <w:rPr>
                <w:rFonts w:ascii="Times New Roman" w:hAnsi="Times New Roman" w:cs="Times New Roman"/>
                <w:i/>
                <w:iCs/>
                <w:kern w:val="2"/>
                <w:sz w:val="24"/>
                <w:szCs w:val="24"/>
              </w:rPr>
              <w:t>nenustatomos</w:t>
            </w:r>
            <w:r w:rsidRPr="007863EF">
              <w:rPr>
                <w:rFonts w:ascii="Times New Roman" w:hAnsi="Times New Roman" w:cs="Times New Roman"/>
                <w:kern w:val="2"/>
                <w:sz w:val="24"/>
                <w:szCs w:val="24"/>
              </w:rPr>
              <w:t>.</w:t>
            </w:r>
          </w:p>
          <w:p w14:paraId="1E5EA0CF" w14:textId="77777777" w:rsidR="007863EF" w:rsidRPr="007863EF" w:rsidRDefault="007863EF" w:rsidP="00721480">
            <w:pPr>
              <w:rPr>
                <w:rFonts w:ascii="Times New Roman" w:hAnsi="Times New Roman" w:cs="Times New Roman"/>
                <w:color w:val="0070C0"/>
                <w:kern w:val="2"/>
                <w:sz w:val="24"/>
                <w:szCs w:val="24"/>
              </w:rPr>
            </w:pPr>
          </w:p>
        </w:tc>
      </w:tr>
      <w:tr w:rsidR="007863EF" w:rsidRPr="007863EF" w14:paraId="27896252" w14:textId="77777777" w:rsidTr="00721480">
        <w:trPr>
          <w:trHeight w:val="300"/>
        </w:trPr>
        <w:tc>
          <w:tcPr>
            <w:tcW w:w="3058" w:type="dxa"/>
          </w:tcPr>
          <w:p w14:paraId="0EB274C5"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14.5.</w:t>
            </w:r>
          </w:p>
        </w:tc>
        <w:tc>
          <w:tcPr>
            <w:tcW w:w="6477" w:type="dxa"/>
            <w:gridSpan w:val="3"/>
          </w:tcPr>
          <w:p w14:paraId="6F365B2B" w14:textId="77777777" w:rsidR="007863EF" w:rsidRPr="007863EF" w:rsidRDefault="007863EF" w:rsidP="00721480">
            <w:pPr>
              <w:rPr>
                <w:rFonts w:ascii="Times New Roman" w:hAnsi="Times New Roman" w:cs="Times New Roman"/>
                <w:kern w:val="2"/>
                <w:sz w:val="24"/>
                <w:szCs w:val="24"/>
              </w:rPr>
            </w:pPr>
            <w:r w:rsidRPr="007863EF">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p w14:paraId="135463E7" w14:textId="77777777" w:rsidR="007863EF" w:rsidRPr="007863EF" w:rsidRDefault="007863EF" w:rsidP="00721480">
            <w:pPr>
              <w:rPr>
                <w:rFonts w:ascii="Times New Roman" w:hAnsi="Times New Roman" w:cs="Times New Roman"/>
                <w:kern w:val="2"/>
                <w:sz w:val="24"/>
                <w:szCs w:val="24"/>
              </w:rPr>
            </w:pPr>
          </w:p>
        </w:tc>
      </w:tr>
      <w:tr w:rsidR="007863EF" w:rsidRPr="007863EF" w14:paraId="42971358" w14:textId="77777777" w:rsidTr="00721480">
        <w:trPr>
          <w:trHeight w:val="300"/>
        </w:trPr>
        <w:tc>
          <w:tcPr>
            <w:tcW w:w="9535" w:type="dxa"/>
            <w:gridSpan w:val="4"/>
          </w:tcPr>
          <w:p w14:paraId="5C8DAF9D"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15. SUTARTIES PRIEDAI</w:t>
            </w:r>
          </w:p>
        </w:tc>
      </w:tr>
      <w:tr w:rsidR="007863EF" w:rsidRPr="007863EF" w14:paraId="7C7A9422" w14:textId="77777777" w:rsidTr="00721480">
        <w:trPr>
          <w:trHeight w:val="300"/>
        </w:trPr>
        <w:tc>
          <w:tcPr>
            <w:tcW w:w="3058" w:type="dxa"/>
          </w:tcPr>
          <w:p w14:paraId="38CDF3BB" w14:textId="77777777" w:rsidR="007863EF" w:rsidRPr="007863EF" w:rsidRDefault="007863EF" w:rsidP="00721480">
            <w:pPr>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15.1. Priedas Nr. 1</w:t>
            </w:r>
          </w:p>
        </w:tc>
        <w:tc>
          <w:tcPr>
            <w:tcW w:w="6477" w:type="dxa"/>
            <w:gridSpan w:val="3"/>
          </w:tcPr>
          <w:p w14:paraId="500C21D4"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Techninė specifikacija</w:t>
            </w:r>
          </w:p>
        </w:tc>
      </w:tr>
      <w:tr w:rsidR="007863EF" w:rsidRPr="007863EF" w14:paraId="7424F9DC" w14:textId="77777777" w:rsidTr="00721480">
        <w:trPr>
          <w:trHeight w:val="300"/>
        </w:trPr>
        <w:tc>
          <w:tcPr>
            <w:tcW w:w="3058" w:type="dxa"/>
          </w:tcPr>
          <w:p w14:paraId="0591DF8E" w14:textId="77777777" w:rsidR="007863EF" w:rsidRPr="007863EF" w:rsidRDefault="007863EF" w:rsidP="00721480">
            <w:pPr>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15.2. Priedas Nr. 2</w:t>
            </w:r>
          </w:p>
        </w:tc>
        <w:tc>
          <w:tcPr>
            <w:tcW w:w="6477" w:type="dxa"/>
            <w:gridSpan w:val="3"/>
          </w:tcPr>
          <w:p w14:paraId="483A0029"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Pasiūlymas</w:t>
            </w:r>
          </w:p>
        </w:tc>
      </w:tr>
      <w:tr w:rsidR="007863EF" w:rsidRPr="007863EF" w14:paraId="707F97F6" w14:textId="77777777" w:rsidTr="00721480">
        <w:trPr>
          <w:trHeight w:val="300"/>
        </w:trPr>
        <w:tc>
          <w:tcPr>
            <w:tcW w:w="3058" w:type="dxa"/>
          </w:tcPr>
          <w:p w14:paraId="49926C60" w14:textId="77777777" w:rsidR="007863EF" w:rsidRPr="007863EF" w:rsidRDefault="007863EF" w:rsidP="00721480">
            <w:pPr>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15.3. Priedas Nr. 3</w:t>
            </w:r>
          </w:p>
        </w:tc>
        <w:tc>
          <w:tcPr>
            <w:tcW w:w="6477" w:type="dxa"/>
            <w:gridSpan w:val="3"/>
          </w:tcPr>
          <w:p w14:paraId="115477AB" w14:textId="77777777" w:rsidR="007863EF" w:rsidRPr="007863EF" w:rsidRDefault="007863EF" w:rsidP="00721480">
            <w:pPr>
              <w:rPr>
                <w:rFonts w:ascii="Times New Roman" w:hAnsi="Times New Roman" w:cs="Times New Roman"/>
                <w:b/>
                <w:kern w:val="2"/>
                <w:sz w:val="24"/>
                <w:szCs w:val="24"/>
              </w:rPr>
            </w:pPr>
            <w:r w:rsidRPr="007863EF">
              <w:rPr>
                <w:rFonts w:ascii="Times New Roman" w:hAnsi="Times New Roman" w:cs="Times New Roman"/>
                <w:b/>
                <w:kern w:val="2"/>
                <w:sz w:val="24"/>
                <w:szCs w:val="24"/>
              </w:rPr>
              <w:t>Draudimo liudijimas</w:t>
            </w:r>
          </w:p>
        </w:tc>
      </w:tr>
      <w:tr w:rsidR="007863EF" w:rsidRPr="007863EF" w14:paraId="007395CF" w14:textId="77777777" w:rsidTr="00721480">
        <w:trPr>
          <w:trHeight w:val="300"/>
        </w:trPr>
        <w:tc>
          <w:tcPr>
            <w:tcW w:w="3058" w:type="dxa"/>
          </w:tcPr>
          <w:p w14:paraId="69F5A516" w14:textId="77777777" w:rsidR="007863EF" w:rsidRPr="007863EF" w:rsidRDefault="007863EF" w:rsidP="00721480">
            <w:pPr>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15.4. Priedas Nr. 4</w:t>
            </w:r>
          </w:p>
        </w:tc>
        <w:tc>
          <w:tcPr>
            <w:tcW w:w="6477" w:type="dxa"/>
            <w:gridSpan w:val="3"/>
          </w:tcPr>
          <w:p w14:paraId="0FCB2C6A" w14:textId="77777777" w:rsidR="007863EF" w:rsidRPr="007863EF" w:rsidRDefault="007863EF" w:rsidP="00721480">
            <w:pPr>
              <w:rPr>
                <w:rFonts w:ascii="Times New Roman" w:hAnsi="Times New Roman" w:cs="Times New Roman"/>
                <w:b/>
                <w:kern w:val="2"/>
                <w:sz w:val="24"/>
                <w:szCs w:val="24"/>
              </w:rPr>
            </w:pPr>
          </w:p>
        </w:tc>
      </w:tr>
      <w:tr w:rsidR="007863EF" w:rsidRPr="007863EF" w14:paraId="6D63FB66" w14:textId="77777777" w:rsidTr="00721480">
        <w:trPr>
          <w:trHeight w:val="300"/>
        </w:trPr>
        <w:tc>
          <w:tcPr>
            <w:tcW w:w="3058" w:type="dxa"/>
          </w:tcPr>
          <w:p w14:paraId="6D46DB9F" w14:textId="77777777" w:rsidR="007863EF" w:rsidRPr="007863EF" w:rsidRDefault="007863EF" w:rsidP="00721480">
            <w:pPr>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15.5. Priedas Nr. 5</w:t>
            </w:r>
          </w:p>
        </w:tc>
        <w:tc>
          <w:tcPr>
            <w:tcW w:w="6477" w:type="dxa"/>
            <w:gridSpan w:val="3"/>
          </w:tcPr>
          <w:p w14:paraId="52645028" w14:textId="77777777" w:rsidR="007863EF" w:rsidRPr="007863EF" w:rsidRDefault="007863EF" w:rsidP="00721480">
            <w:pPr>
              <w:rPr>
                <w:rFonts w:ascii="Times New Roman" w:hAnsi="Times New Roman" w:cs="Times New Roman"/>
                <w:b/>
                <w:kern w:val="2"/>
                <w:sz w:val="24"/>
                <w:szCs w:val="24"/>
              </w:rPr>
            </w:pPr>
          </w:p>
        </w:tc>
      </w:tr>
      <w:tr w:rsidR="007863EF" w:rsidRPr="007863EF" w14:paraId="1F9232B2" w14:textId="77777777" w:rsidTr="00721480">
        <w:tc>
          <w:tcPr>
            <w:tcW w:w="9535" w:type="dxa"/>
            <w:gridSpan w:val="4"/>
          </w:tcPr>
          <w:p w14:paraId="2FB07556" w14:textId="77777777" w:rsidR="007863EF" w:rsidRPr="007863EF" w:rsidRDefault="007863EF" w:rsidP="00721480">
            <w:pPr>
              <w:spacing w:before="120" w:after="120"/>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16. ŠALIŲ ATSTOVŲ PARAŠAI</w:t>
            </w:r>
          </w:p>
        </w:tc>
      </w:tr>
      <w:tr w:rsidR="007863EF" w:rsidRPr="007863EF" w14:paraId="66883B30" w14:textId="77777777" w:rsidTr="00721480">
        <w:tc>
          <w:tcPr>
            <w:tcW w:w="5224" w:type="dxa"/>
            <w:gridSpan w:val="3"/>
          </w:tcPr>
          <w:p w14:paraId="46AF90F5" w14:textId="77777777" w:rsidR="007863EF" w:rsidRPr="007863EF" w:rsidRDefault="007863EF" w:rsidP="00721480">
            <w:pPr>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PIRKĖJAS</w:t>
            </w:r>
          </w:p>
        </w:tc>
        <w:tc>
          <w:tcPr>
            <w:tcW w:w="4311" w:type="dxa"/>
          </w:tcPr>
          <w:p w14:paraId="5858ECFB" w14:textId="77777777" w:rsidR="007863EF" w:rsidRPr="007863EF" w:rsidRDefault="007863EF" w:rsidP="00721480">
            <w:pPr>
              <w:jc w:val="center"/>
              <w:rPr>
                <w:rFonts w:ascii="Times New Roman" w:hAnsi="Times New Roman" w:cs="Times New Roman"/>
                <w:b/>
                <w:kern w:val="2"/>
                <w:sz w:val="24"/>
                <w:szCs w:val="24"/>
              </w:rPr>
            </w:pPr>
            <w:r w:rsidRPr="007863EF">
              <w:rPr>
                <w:rFonts w:ascii="Times New Roman" w:hAnsi="Times New Roman" w:cs="Times New Roman"/>
                <w:b/>
                <w:kern w:val="2"/>
                <w:sz w:val="24"/>
                <w:szCs w:val="24"/>
              </w:rPr>
              <w:t>TIEKĖJAS</w:t>
            </w:r>
          </w:p>
        </w:tc>
      </w:tr>
      <w:tr w:rsidR="007863EF" w:rsidRPr="007863EF" w14:paraId="7C2310D1" w14:textId="77777777" w:rsidTr="00721480">
        <w:tc>
          <w:tcPr>
            <w:tcW w:w="5224" w:type="dxa"/>
            <w:gridSpan w:val="3"/>
          </w:tcPr>
          <w:p w14:paraId="135390C2" w14:textId="77777777" w:rsidR="007863EF" w:rsidRPr="007863EF" w:rsidRDefault="007863EF" w:rsidP="00721480">
            <w:pPr>
              <w:jc w:val="center"/>
              <w:rPr>
                <w:rFonts w:ascii="Times New Roman" w:hAnsi="Times New Roman" w:cs="Times New Roman"/>
                <w:color w:val="4472C4"/>
                <w:kern w:val="2"/>
                <w:sz w:val="24"/>
                <w:szCs w:val="24"/>
              </w:rPr>
            </w:pPr>
            <w:r w:rsidRPr="007863EF">
              <w:rPr>
                <w:rFonts w:ascii="Times New Roman" w:hAnsi="Times New Roman" w:cs="Times New Roman"/>
                <w:color w:val="4472C4"/>
                <w:kern w:val="2"/>
                <w:sz w:val="24"/>
                <w:szCs w:val="24"/>
              </w:rPr>
              <w:t>(nurodomos atstovo pareigos, vardas, pavardė)</w:t>
            </w:r>
          </w:p>
        </w:tc>
        <w:tc>
          <w:tcPr>
            <w:tcW w:w="4311" w:type="dxa"/>
          </w:tcPr>
          <w:p w14:paraId="07E520AC" w14:textId="77777777" w:rsidR="007863EF" w:rsidRPr="007863EF" w:rsidRDefault="007863EF" w:rsidP="00721480">
            <w:pPr>
              <w:jc w:val="center"/>
              <w:rPr>
                <w:rFonts w:ascii="Times New Roman" w:hAnsi="Times New Roman" w:cs="Times New Roman"/>
                <w:b/>
                <w:kern w:val="2"/>
                <w:sz w:val="24"/>
                <w:szCs w:val="24"/>
              </w:rPr>
            </w:pPr>
            <w:r w:rsidRPr="007863EF">
              <w:rPr>
                <w:rFonts w:ascii="Times New Roman" w:hAnsi="Times New Roman" w:cs="Times New Roman"/>
                <w:color w:val="4472C4"/>
                <w:kern w:val="2"/>
                <w:sz w:val="24"/>
                <w:szCs w:val="24"/>
              </w:rPr>
              <w:t>(nurodomos atstovo pareigos, vardas, pavardė)</w:t>
            </w:r>
          </w:p>
        </w:tc>
      </w:tr>
      <w:tr w:rsidR="007863EF" w:rsidRPr="007863EF" w14:paraId="795BCFF7" w14:textId="77777777" w:rsidTr="00721480">
        <w:tc>
          <w:tcPr>
            <w:tcW w:w="5224" w:type="dxa"/>
            <w:gridSpan w:val="3"/>
          </w:tcPr>
          <w:p w14:paraId="684913D1" w14:textId="77777777" w:rsidR="007863EF" w:rsidRPr="007863EF" w:rsidRDefault="007863EF" w:rsidP="00721480">
            <w:pPr>
              <w:jc w:val="center"/>
              <w:rPr>
                <w:rFonts w:ascii="Times New Roman" w:hAnsi="Times New Roman" w:cs="Times New Roman"/>
                <w:b/>
                <w:color w:val="4472C4"/>
                <w:kern w:val="2"/>
                <w:sz w:val="24"/>
                <w:szCs w:val="24"/>
              </w:rPr>
            </w:pPr>
          </w:p>
          <w:p w14:paraId="568A165C" w14:textId="77777777" w:rsidR="007863EF" w:rsidRPr="007863EF" w:rsidRDefault="007863EF" w:rsidP="00721480">
            <w:pPr>
              <w:jc w:val="center"/>
              <w:rPr>
                <w:rFonts w:ascii="Times New Roman" w:hAnsi="Times New Roman" w:cs="Times New Roman"/>
                <w:b/>
                <w:color w:val="4472C4"/>
                <w:kern w:val="2"/>
                <w:sz w:val="24"/>
                <w:szCs w:val="24"/>
              </w:rPr>
            </w:pPr>
            <w:r w:rsidRPr="007863EF">
              <w:rPr>
                <w:rFonts w:ascii="Times New Roman" w:hAnsi="Times New Roman" w:cs="Times New Roman"/>
                <w:b/>
                <w:color w:val="4472C4"/>
                <w:kern w:val="2"/>
                <w:sz w:val="24"/>
                <w:szCs w:val="24"/>
              </w:rPr>
              <w:t>(parašas)</w:t>
            </w:r>
          </w:p>
          <w:p w14:paraId="0A88B4AC" w14:textId="77777777" w:rsidR="007863EF" w:rsidRPr="007863EF" w:rsidRDefault="007863EF" w:rsidP="00721480">
            <w:pPr>
              <w:jc w:val="center"/>
              <w:rPr>
                <w:rFonts w:ascii="Times New Roman" w:hAnsi="Times New Roman" w:cs="Times New Roman"/>
                <w:b/>
                <w:color w:val="4472C4"/>
                <w:kern w:val="2"/>
                <w:sz w:val="24"/>
                <w:szCs w:val="24"/>
              </w:rPr>
            </w:pPr>
          </w:p>
          <w:p w14:paraId="3987D784" w14:textId="77777777" w:rsidR="007863EF" w:rsidRPr="007863EF" w:rsidRDefault="007863EF" w:rsidP="00721480">
            <w:pPr>
              <w:jc w:val="center"/>
              <w:rPr>
                <w:rFonts w:ascii="Times New Roman" w:hAnsi="Times New Roman" w:cs="Times New Roman"/>
                <w:b/>
                <w:color w:val="4472C4"/>
                <w:kern w:val="2"/>
                <w:sz w:val="24"/>
                <w:szCs w:val="24"/>
              </w:rPr>
            </w:pPr>
          </w:p>
        </w:tc>
        <w:tc>
          <w:tcPr>
            <w:tcW w:w="4311" w:type="dxa"/>
          </w:tcPr>
          <w:p w14:paraId="2B63C32A" w14:textId="77777777" w:rsidR="007863EF" w:rsidRPr="007863EF" w:rsidRDefault="007863EF" w:rsidP="00721480">
            <w:pPr>
              <w:jc w:val="center"/>
              <w:rPr>
                <w:rFonts w:ascii="Times New Roman" w:hAnsi="Times New Roman" w:cs="Times New Roman"/>
                <w:b/>
                <w:color w:val="4472C4"/>
                <w:kern w:val="2"/>
                <w:sz w:val="24"/>
                <w:szCs w:val="24"/>
              </w:rPr>
            </w:pPr>
          </w:p>
          <w:p w14:paraId="2D42DE6D" w14:textId="77777777" w:rsidR="007863EF" w:rsidRPr="007863EF" w:rsidRDefault="007863EF" w:rsidP="00721480">
            <w:pPr>
              <w:jc w:val="center"/>
              <w:rPr>
                <w:rFonts w:ascii="Times New Roman" w:hAnsi="Times New Roman" w:cs="Times New Roman"/>
                <w:b/>
                <w:color w:val="4472C4"/>
                <w:kern w:val="2"/>
                <w:sz w:val="24"/>
                <w:szCs w:val="24"/>
              </w:rPr>
            </w:pPr>
            <w:r w:rsidRPr="007863EF">
              <w:rPr>
                <w:rFonts w:ascii="Times New Roman" w:hAnsi="Times New Roman" w:cs="Times New Roman"/>
                <w:b/>
                <w:color w:val="4472C4"/>
                <w:kern w:val="2"/>
                <w:sz w:val="24"/>
                <w:szCs w:val="24"/>
              </w:rPr>
              <w:t>(parašas)</w:t>
            </w:r>
          </w:p>
        </w:tc>
      </w:tr>
    </w:tbl>
    <w:p w14:paraId="524624CD" w14:textId="77777777" w:rsidR="007863EF" w:rsidRPr="007863EF" w:rsidRDefault="007863EF" w:rsidP="007863EF">
      <w:pPr>
        <w:rPr>
          <w:rFonts w:ascii="Times New Roman" w:hAnsi="Times New Roman" w:cs="Times New Roman"/>
          <w:sz w:val="24"/>
          <w:szCs w:val="24"/>
        </w:rPr>
      </w:pPr>
    </w:p>
    <w:p w14:paraId="67FE9FDE" w14:textId="77777777" w:rsidR="007863EF" w:rsidRPr="007863EF" w:rsidRDefault="007863EF" w:rsidP="007863EF">
      <w:pPr>
        <w:spacing w:line="276" w:lineRule="auto"/>
        <w:jc w:val="center"/>
        <w:rPr>
          <w:rFonts w:ascii="Times New Roman" w:hAnsi="Times New Roman" w:cs="Times New Roman"/>
          <w:b/>
          <w:caps/>
          <w:sz w:val="24"/>
          <w:szCs w:val="24"/>
        </w:rPr>
        <w:sectPr w:rsidR="007863EF" w:rsidRPr="007863EF" w:rsidSect="007863EF">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2E47E7DC" w14:textId="77777777" w:rsidR="007863EF" w:rsidRPr="007863EF" w:rsidRDefault="007863EF" w:rsidP="007863EF">
      <w:pPr>
        <w:spacing w:line="276" w:lineRule="auto"/>
        <w:jc w:val="center"/>
        <w:rPr>
          <w:rFonts w:ascii="Times New Roman" w:hAnsi="Times New Roman" w:cs="Times New Roman"/>
          <w:b/>
          <w:caps/>
          <w:sz w:val="24"/>
          <w:szCs w:val="24"/>
        </w:rPr>
      </w:pPr>
      <w:r w:rsidRPr="007863EF">
        <w:rPr>
          <w:rFonts w:ascii="Times New Roman" w:hAnsi="Times New Roman" w:cs="Times New Roman"/>
          <w:b/>
          <w:caps/>
          <w:sz w:val="24"/>
          <w:szCs w:val="24"/>
        </w:rPr>
        <w:t>PASLAUGŲ pirkimo</w:t>
      </w:r>
      <w:r w:rsidRPr="007863EF">
        <w:rPr>
          <w:rFonts w:ascii="Times New Roman" w:eastAsia="Arial" w:hAnsi="Times New Roman" w:cs="Times New Roman"/>
          <w:sz w:val="24"/>
          <w:szCs w:val="24"/>
        </w:rPr>
        <w:t>–</w:t>
      </w:r>
      <w:r w:rsidRPr="007863EF">
        <w:rPr>
          <w:rFonts w:ascii="Times New Roman" w:hAnsi="Times New Roman" w:cs="Times New Roman"/>
          <w:b/>
          <w:caps/>
          <w:sz w:val="24"/>
          <w:szCs w:val="24"/>
        </w:rPr>
        <w:t>pardavimo sutarties Bendrosios sąlygos</w:t>
      </w:r>
    </w:p>
    <w:p w14:paraId="17969F18" w14:textId="77777777" w:rsidR="007863EF" w:rsidRPr="007863EF" w:rsidRDefault="007863EF" w:rsidP="007863EF">
      <w:pPr>
        <w:spacing w:line="276" w:lineRule="auto"/>
        <w:jc w:val="center"/>
        <w:rPr>
          <w:rFonts w:ascii="Times New Roman" w:hAnsi="Times New Roman" w:cs="Times New Roman"/>
          <w:sz w:val="24"/>
          <w:szCs w:val="24"/>
        </w:rPr>
      </w:pPr>
    </w:p>
    <w:p w14:paraId="086209BA" w14:textId="77777777" w:rsidR="007863EF" w:rsidRPr="007863EF" w:rsidRDefault="007863EF" w:rsidP="007863EF">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7863EF">
        <w:rPr>
          <w:rFonts w:ascii="Times New Roman" w:eastAsia="Cambria" w:hAnsi="Times New Roman" w:cs="Times New Roman"/>
          <w:b/>
          <w:bCs/>
          <w:caps/>
          <w:sz w:val="24"/>
          <w:szCs w:val="24"/>
          <w14:numSpacing w14:val="tabular"/>
        </w:rPr>
        <w:t>1.</w:t>
      </w:r>
      <w:r w:rsidRPr="007863EF">
        <w:rPr>
          <w:rFonts w:ascii="Times New Roman" w:eastAsia="Cambria" w:hAnsi="Times New Roman" w:cs="Times New Roman"/>
          <w:b/>
          <w:bCs/>
          <w:caps/>
          <w:sz w:val="24"/>
          <w:szCs w:val="24"/>
          <w14:numSpacing w14:val="tabular"/>
        </w:rPr>
        <w:tab/>
        <w:t>Pagrindinės sąvokos ir Sutarties aiškinimas</w:t>
      </w:r>
    </w:p>
    <w:p w14:paraId="341BEC47" w14:textId="77777777" w:rsidR="007863EF" w:rsidRPr="007863EF" w:rsidRDefault="007863EF" w:rsidP="007863EF">
      <w:pPr>
        <w:keepNext/>
        <w:keepLines/>
        <w:tabs>
          <w:tab w:val="left" w:pos="426"/>
        </w:tabs>
        <w:spacing w:line="276" w:lineRule="auto"/>
        <w:jc w:val="both"/>
        <w:rPr>
          <w:rFonts w:ascii="Times New Roman" w:eastAsia="Cambria" w:hAnsi="Times New Roman" w:cs="Times New Roman"/>
          <w:b/>
          <w:bCs/>
          <w:caps/>
          <w:sz w:val="24"/>
          <w:szCs w:val="24"/>
          <w14:numSpacing w14:val="tabular"/>
        </w:rPr>
      </w:pPr>
    </w:p>
    <w:p w14:paraId="2E44331D" w14:textId="77777777" w:rsidR="007863EF" w:rsidRPr="007863EF" w:rsidRDefault="007863EF" w:rsidP="007863E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1.1.</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Sąvokos</w:t>
      </w:r>
    </w:p>
    <w:p w14:paraId="0969B8C7" w14:textId="77777777" w:rsidR="007863EF" w:rsidRPr="007863EF" w:rsidRDefault="007863EF" w:rsidP="007863E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7E26A95" w14:textId="77777777" w:rsidR="007863EF" w:rsidRPr="007863EF" w:rsidRDefault="007863EF" w:rsidP="007863EF">
      <w:pPr>
        <w:widowControl w:val="0"/>
        <w:tabs>
          <w:tab w:val="left" w:pos="567"/>
        </w:tabs>
        <w:spacing w:line="276" w:lineRule="auto"/>
        <w:jc w:val="both"/>
        <w:rPr>
          <w:rFonts w:ascii="Times New Roman" w:eastAsia="Cambria" w:hAnsi="Times New Roman" w:cs="Times New Roman"/>
          <w:b/>
          <w:bCs/>
          <w:sz w:val="24"/>
          <w:szCs w:val="24"/>
        </w:rPr>
      </w:pPr>
      <w:r w:rsidRPr="007863EF">
        <w:rPr>
          <w:rFonts w:ascii="Times New Roman" w:eastAsia="Cambria" w:hAnsi="Times New Roman" w:cs="Times New Roman"/>
          <w:sz w:val="24"/>
          <w:szCs w:val="24"/>
        </w:rPr>
        <w:t>1.1.1. Šioje Sutartyje didžiąja raide rašomos sąvokos turi šias nurodytas reikšmes:</w:t>
      </w:r>
    </w:p>
    <w:p w14:paraId="041FAA21"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1.1.1.1.</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Bendrosios sąlygos</w:t>
      </w:r>
      <w:r w:rsidRPr="007863EF">
        <w:rPr>
          <w:rFonts w:ascii="Times New Roman" w:eastAsia="Arial" w:hAnsi="Times New Roman" w:cs="Times New Roman"/>
          <w:sz w:val="24"/>
          <w:szCs w:val="24"/>
        </w:rPr>
        <w:t xml:space="preserve"> – Sutarties dalis, kuri vadinasi „Paslaugų pirkimo–pardavimo sutarties Bendrosios sąlygos“;</w:t>
      </w:r>
    </w:p>
    <w:p w14:paraId="4DCE58DA"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1.1.1.2.</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Pirkėjas</w:t>
      </w:r>
      <w:r w:rsidRPr="007863EF">
        <w:rPr>
          <w:rFonts w:ascii="Times New Roman" w:eastAsia="Arial" w:hAnsi="Times New Roman" w:cs="Times New Roman"/>
          <w:sz w:val="24"/>
          <w:szCs w:val="24"/>
        </w:rPr>
        <w:t xml:space="preserve"> – asmuo, kuris Specialiosiose sąlygose yra įvardytas kaip Pirkėjas, </w:t>
      </w:r>
      <w:r w:rsidRPr="007863EF">
        <w:rPr>
          <w:rFonts w:ascii="Times New Roman" w:hAnsi="Times New Roman" w:cs="Times New Roman"/>
          <w:sz w:val="24"/>
          <w:szCs w:val="24"/>
        </w:rPr>
        <w:t>įsigyjantis Specialiosiose sąlygose ir Sutarties prieduose nurodytas Paslaugas</w:t>
      </w:r>
      <w:r w:rsidRPr="007863EF">
        <w:rPr>
          <w:rFonts w:ascii="Times New Roman" w:eastAsia="Arial" w:hAnsi="Times New Roman" w:cs="Times New Roman"/>
          <w:sz w:val="24"/>
          <w:szCs w:val="24"/>
        </w:rPr>
        <w:t>;</w:t>
      </w:r>
    </w:p>
    <w:p w14:paraId="00338B20"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7863EF">
        <w:rPr>
          <w:rFonts w:ascii="Times New Roman" w:eastAsia="Arial" w:hAnsi="Times New Roman" w:cs="Times New Roman"/>
          <w:sz w:val="24"/>
          <w:szCs w:val="24"/>
        </w:rPr>
        <w:t>1.1.1.3.</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 xml:space="preserve">Pradinės sutarties vertė </w:t>
      </w:r>
      <w:r w:rsidRPr="007863EF">
        <w:rPr>
          <w:rFonts w:ascii="Times New Roman" w:eastAsia="Arial" w:hAnsi="Times New Roman" w:cs="Times New Roman"/>
          <w:sz w:val="24"/>
          <w:szCs w:val="24"/>
        </w:rPr>
        <w:t>– Specialiosiose sąlygose nurodyta</w:t>
      </w:r>
      <w:r w:rsidRPr="007863EF">
        <w:rPr>
          <w:rFonts w:ascii="Times New Roman" w:eastAsia="Arial" w:hAnsi="Times New Roman" w:cs="Times New Roman"/>
          <w:b/>
          <w:bCs/>
          <w:sz w:val="24"/>
          <w:szCs w:val="24"/>
        </w:rPr>
        <w:t xml:space="preserve"> </w:t>
      </w:r>
      <w:r w:rsidRPr="007863EF">
        <w:rPr>
          <w:rFonts w:ascii="Times New Roman" w:eastAsia="Arial" w:hAnsi="Times New Roman" w:cs="Times New Roman"/>
          <w:sz w:val="24"/>
          <w:szCs w:val="24"/>
        </w:rPr>
        <w:t>vertė be pridėtinės vertės mokesčio (toliau – PVM);</w:t>
      </w:r>
    </w:p>
    <w:p w14:paraId="546CFBA1" w14:textId="77777777" w:rsidR="007863EF" w:rsidRPr="007863EF" w:rsidRDefault="007863EF" w:rsidP="007863EF">
      <w:pPr>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 xml:space="preserve">1.1.1.4. </w:t>
      </w:r>
      <w:r w:rsidRPr="007863EF">
        <w:rPr>
          <w:rFonts w:ascii="Times New Roman" w:eastAsia="Arial" w:hAnsi="Times New Roman" w:cs="Times New Roman"/>
          <w:b/>
          <w:bCs/>
          <w:sz w:val="24"/>
          <w:szCs w:val="24"/>
        </w:rPr>
        <w:t>Paslaugos</w:t>
      </w:r>
      <w:r w:rsidRPr="007863EF">
        <w:rPr>
          <w:rFonts w:ascii="Times New Roman" w:eastAsia="Arial" w:hAnsi="Times New Roman" w:cs="Times New Roman"/>
          <w:sz w:val="24"/>
          <w:szCs w:val="24"/>
        </w:rPr>
        <w:t xml:space="preserve"> – </w:t>
      </w:r>
      <w:r w:rsidRPr="007863E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FE2162"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hAnsi="Times New Roman" w:cs="Times New Roman"/>
          <w:sz w:val="24"/>
          <w:szCs w:val="24"/>
        </w:rPr>
        <w:t>1.1.1.5.</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 xml:space="preserve">Paslaugų perdavimo–priėmimo aktas </w:t>
      </w:r>
      <w:r w:rsidRPr="007863EF">
        <w:rPr>
          <w:rFonts w:ascii="Times New Roman" w:eastAsia="Arial" w:hAnsi="Times New Roman" w:cs="Times New Roman"/>
          <w:sz w:val="24"/>
          <w:szCs w:val="24"/>
        </w:rPr>
        <w:t>– dokumentas,</w:t>
      </w:r>
      <w:r w:rsidRPr="007863EF">
        <w:rPr>
          <w:rFonts w:ascii="Times New Roman" w:eastAsia="Arial" w:hAnsi="Times New Roman" w:cs="Times New Roman"/>
          <w:b/>
          <w:bCs/>
          <w:sz w:val="24"/>
          <w:szCs w:val="24"/>
        </w:rPr>
        <w:t xml:space="preserve"> </w:t>
      </w:r>
      <w:r w:rsidRPr="007863E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53A947" w14:textId="77777777" w:rsidR="007863EF" w:rsidRPr="007863EF" w:rsidRDefault="007863EF" w:rsidP="007863EF">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1.1.1.6.</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Paslaugų trūkumai</w:t>
      </w:r>
      <w:r w:rsidRPr="007863EF">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F921296"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4"/>
        </w:rPr>
      </w:pPr>
      <w:r w:rsidRPr="007863EF">
        <w:rPr>
          <w:rFonts w:ascii="Times New Roman" w:eastAsia="Arial" w:hAnsi="Times New Roman" w:cs="Times New Roman"/>
          <w:sz w:val="24"/>
          <w:szCs w:val="24"/>
        </w:rPr>
        <w:t>1.1.1.7.</w:t>
      </w:r>
      <w:r w:rsidRPr="007863EF">
        <w:rPr>
          <w:rFonts w:ascii="Times New Roman" w:eastAsia="Arial" w:hAnsi="Times New Roman" w:cs="Times New Roman"/>
          <w:sz w:val="24"/>
          <w:szCs w:val="24"/>
        </w:rPr>
        <w:tab/>
      </w:r>
      <w:r w:rsidRPr="007863EF">
        <w:rPr>
          <w:rFonts w:ascii="Times New Roman" w:eastAsia="Arial" w:hAnsi="Times New Roman" w:cs="Times New Roman"/>
          <w:b/>
          <w:sz w:val="24"/>
          <w:szCs w:val="24"/>
        </w:rPr>
        <w:t xml:space="preserve">Sąskaita </w:t>
      </w:r>
      <w:r w:rsidRPr="007863EF">
        <w:rPr>
          <w:rFonts w:ascii="Times New Roman" w:eastAsia="Arial" w:hAnsi="Times New Roman" w:cs="Times New Roman"/>
          <w:sz w:val="24"/>
          <w:szCs w:val="24"/>
        </w:rPr>
        <w:t>–</w:t>
      </w:r>
      <w:r w:rsidRPr="007863EF">
        <w:rPr>
          <w:rFonts w:ascii="Times New Roman" w:eastAsia="Arial" w:hAnsi="Times New Roman" w:cs="Times New Roman"/>
          <w:b/>
          <w:sz w:val="24"/>
          <w:szCs w:val="24"/>
        </w:rPr>
        <w:t xml:space="preserve"> </w:t>
      </w:r>
      <w:r w:rsidRPr="007863E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7863EF">
        <w:rPr>
          <w:rFonts w:ascii="Times New Roman" w:eastAsia="Arial" w:hAnsi="Times New Roman" w:cs="Times New Roman"/>
          <w:sz w:val="24"/>
          <w:szCs w:val="24"/>
        </w:rPr>
        <w:t>Paslaugas</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01DFDFD5"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1.1.1.8.</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Specialiosios sąlygos</w:t>
      </w:r>
      <w:r w:rsidRPr="007863EF">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9AB1F8"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7863EF">
        <w:rPr>
          <w:rFonts w:ascii="Times New Roman" w:eastAsia="Arial" w:hAnsi="Times New Roman" w:cs="Times New Roman"/>
          <w:sz w:val="24"/>
          <w:szCs w:val="24"/>
        </w:rPr>
        <w:t>1.1.1.9.</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 xml:space="preserve">Susitarimas </w:t>
      </w:r>
      <w:r w:rsidRPr="007863EF">
        <w:rPr>
          <w:rFonts w:ascii="Times New Roman" w:eastAsia="Arial" w:hAnsi="Times New Roman" w:cs="Times New Roman"/>
          <w:sz w:val="24"/>
          <w:szCs w:val="24"/>
        </w:rPr>
        <w:t>– tai dokumentas, kurį Šalys sudaro keisdamos Sutarties sąlygas VPĮ leidžiama apimtimi;</w:t>
      </w:r>
    </w:p>
    <w:p w14:paraId="3DAA246E"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7863EF">
        <w:rPr>
          <w:rFonts w:ascii="Times New Roman" w:eastAsia="Arial" w:hAnsi="Times New Roman" w:cs="Times New Roman"/>
          <w:sz w:val="24"/>
          <w:szCs w:val="24"/>
        </w:rPr>
        <w:t>1.1.1.10.</w:t>
      </w:r>
      <w:r w:rsidRPr="007863EF">
        <w:rPr>
          <w:rFonts w:ascii="Times New Roman" w:eastAsia="Arial" w:hAnsi="Times New Roman" w:cs="Times New Roman"/>
          <w:sz w:val="24"/>
          <w:szCs w:val="24"/>
        </w:rPr>
        <w:tab/>
        <w:t xml:space="preserve"> </w:t>
      </w:r>
      <w:r w:rsidRPr="007863EF">
        <w:rPr>
          <w:rFonts w:ascii="Times New Roman" w:eastAsia="Arial" w:hAnsi="Times New Roman" w:cs="Times New Roman"/>
          <w:b/>
          <w:bCs/>
          <w:sz w:val="24"/>
          <w:szCs w:val="24"/>
        </w:rPr>
        <w:t>Sutarties kaina</w:t>
      </w:r>
      <w:r w:rsidRPr="007863EF">
        <w:rPr>
          <w:rFonts w:ascii="Times New Roman" w:eastAsia="Arial" w:hAnsi="Times New Roman" w:cs="Times New Roman"/>
          <w:sz w:val="24"/>
          <w:szCs w:val="24"/>
        </w:rPr>
        <w:t xml:space="preserve"> – pagal Sutartį Tiekėjui mokėtina suma, įskaitant visus privalomus mokesčius ir išlaidas;</w:t>
      </w:r>
    </w:p>
    <w:p w14:paraId="4344564F"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1.1.1.11.</w:t>
      </w:r>
      <w:r w:rsidRPr="007863EF">
        <w:rPr>
          <w:rFonts w:ascii="Times New Roman" w:eastAsia="Arial" w:hAnsi="Times New Roman" w:cs="Times New Roman"/>
          <w:sz w:val="24"/>
          <w:szCs w:val="24"/>
        </w:rPr>
        <w:tab/>
        <w:t xml:space="preserve"> </w:t>
      </w:r>
      <w:r w:rsidRPr="007863EF">
        <w:rPr>
          <w:rFonts w:ascii="Times New Roman" w:eastAsia="Arial" w:hAnsi="Times New Roman" w:cs="Times New Roman"/>
          <w:b/>
          <w:bCs/>
          <w:sz w:val="24"/>
          <w:szCs w:val="24"/>
        </w:rPr>
        <w:t xml:space="preserve">Sutarties sąlygos </w:t>
      </w:r>
      <w:r w:rsidRPr="007863EF">
        <w:rPr>
          <w:rFonts w:ascii="Times New Roman" w:eastAsia="Arial" w:hAnsi="Times New Roman" w:cs="Times New Roman"/>
          <w:sz w:val="24"/>
          <w:szCs w:val="24"/>
        </w:rPr>
        <w:t>– Bendrosios sąlygos ir Specialiosios sąlygos kartu;</w:t>
      </w:r>
    </w:p>
    <w:p w14:paraId="2FAFF4C2"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1.1.1.12.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 </w:t>
      </w:r>
      <w:r w:rsidRPr="007863EF">
        <w:rPr>
          <w:rFonts w:ascii="Times New Roman" w:eastAsia="Arial" w:hAnsi="Times New Roman" w:cs="Times New Roman"/>
          <w:b/>
          <w:bCs/>
          <w:sz w:val="24"/>
          <w:szCs w:val="24"/>
        </w:rPr>
        <w:t xml:space="preserve">Sutartis </w:t>
      </w:r>
      <w:r w:rsidRPr="007863EF">
        <w:rPr>
          <w:rFonts w:ascii="Times New Roman" w:eastAsia="Arial" w:hAnsi="Times New Roman" w:cs="Times New Roman"/>
          <w:sz w:val="24"/>
          <w:szCs w:val="24"/>
        </w:rPr>
        <w:t>– Paslaugų pirkimo–pardavimo sutartis, kurią sudaro Sutarties sąlygos, Specialiosiose sąlygose išvardyti priedai ir Susitarimai;</w:t>
      </w:r>
    </w:p>
    <w:p w14:paraId="0C4D8B13"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1.1.1.13. </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Šalis</w:t>
      </w:r>
      <w:r w:rsidRPr="007863EF">
        <w:rPr>
          <w:rFonts w:ascii="Times New Roman" w:eastAsia="Arial" w:hAnsi="Times New Roman" w:cs="Times New Roman"/>
          <w:sz w:val="24"/>
          <w:szCs w:val="24"/>
        </w:rPr>
        <w:t xml:space="preserve"> – Pirkėjas arba Tiekėjas, kiekvienas atskirai, priklausomai nuo konteksto;</w:t>
      </w:r>
    </w:p>
    <w:p w14:paraId="15DD0E27"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1.1.1.14. </w:t>
      </w:r>
      <w:r w:rsidRPr="007863EF">
        <w:rPr>
          <w:rFonts w:ascii="Times New Roman" w:eastAsia="Arial" w:hAnsi="Times New Roman" w:cs="Times New Roman"/>
          <w:sz w:val="24"/>
          <w:szCs w:val="24"/>
        </w:rPr>
        <w:tab/>
      </w:r>
      <w:r w:rsidRPr="007863EF">
        <w:rPr>
          <w:rFonts w:ascii="Times New Roman" w:eastAsia="Arial" w:hAnsi="Times New Roman" w:cs="Times New Roman"/>
          <w:b/>
          <w:bCs/>
          <w:sz w:val="24"/>
          <w:szCs w:val="24"/>
        </w:rPr>
        <w:t>Šalys</w:t>
      </w:r>
      <w:r w:rsidRPr="007863EF">
        <w:rPr>
          <w:rFonts w:ascii="Times New Roman" w:eastAsia="Arial" w:hAnsi="Times New Roman" w:cs="Times New Roman"/>
          <w:sz w:val="24"/>
          <w:szCs w:val="24"/>
        </w:rPr>
        <w:t xml:space="preserve"> – Pirkėjas ir Tiekėjas kartu;</w:t>
      </w:r>
    </w:p>
    <w:p w14:paraId="5C74B520"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1.1.1.15.</w:t>
      </w:r>
      <w:r w:rsidRPr="007863EF">
        <w:rPr>
          <w:rFonts w:ascii="Times New Roman" w:hAnsi="Times New Roman" w:cs="Times New Roman"/>
          <w:sz w:val="24"/>
          <w:szCs w:val="24"/>
        </w:rPr>
        <w:tab/>
        <w:t xml:space="preserve"> </w:t>
      </w:r>
      <w:r w:rsidRPr="007863EF">
        <w:rPr>
          <w:rFonts w:ascii="Times New Roman" w:eastAsia="Arial" w:hAnsi="Times New Roman" w:cs="Times New Roman"/>
          <w:b/>
          <w:sz w:val="24"/>
          <w:szCs w:val="24"/>
        </w:rPr>
        <w:t>Tiekėjas</w:t>
      </w:r>
      <w:r w:rsidRPr="007863EF">
        <w:rPr>
          <w:rFonts w:ascii="Times New Roman" w:eastAsia="Arial" w:hAnsi="Times New Roman" w:cs="Times New Roman"/>
          <w:sz w:val="24"/>
          <w:szCs w:val="24"/>
        </w:rPr>
        <w:t xml:space="preserve"> – asmuo, kuris Specialiosiose sąlygose yra įvardytas kaip Tiekėjas, </w:t>
      </w:r>
      <w:r w:rsidRPr="007863EF">
        <w:rPr>
          <w:rFonts w:ascii="Times New Roman" w:hAnsi="Times New Roman" w:cs="Times New Roman"/>
          <w:sz w:val="24"/>
          <w:szCs w:val="24"/>
        </w:rPr>
        <w:t xml:space="preserve">teikiantis Specialiosiose sąlygose nurodytas </w:t>
      </w:r>
      <w:r w:rsidRPr="007863EF">
        <w:rPr>
          <w:rFonts w:ascii="Times New Roman" w:eastAsia="Arial" w:hAnsi="Times New Roman" w:cs="Times New Roman"/>
          <w:sz w:val="24"/>
          <w:szCs w:val="24"/>
        </w:rPr>
        <w:t>Paslaugas</w:t>
      </w:r>
      <w:r w:rsidRPr="007863EF">
        <w:rPr>
          <w:rFonts w:ascii="Times New Roman" w:hAnsi="Times New Roman" w:cs="Times New Roman"/>
          <w:sz w:val="24"/>
          <w:szCs w:val="24"/>
        </w:rPr>
        <w:t>;</w:t>
      </w:r>
    </w:p>
    <w:p w14:paraId="045566FE"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 xml:space="preserve">1.1.1.16. </w:t>
      </w:r>
      <w:r w:rsidRPr="007863EF">
        <w:rPr>
          <w:rFonts w:ascii="Times New Roman" w:hAnsi="Times New Roman" w:cs="Times New Roman"/>
          <w:b/>
          <w:bCs/>
          <w:sz w:val="24"/>
          <w:szCs w:val="24"/>
        </w:rPr>
        <w:t xml:space="preserve">Užsakymas </w:t>
      </w:r>
      <w:r w:rsidRPr="007863E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B5CD3FF"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7863EF">
        <w:rPr>
          <w:rFonts w:ascii="Times New Roman" w:eastAsia="Arial" w:hAnsi="Times New Roman" w:cs="Times New Roman"/>
          <w:sz w:val="24"/>
          <w:szCs w:val="24"/>
        </w:rPr>
        <w:t>1.1.1.17.</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 </w:t>
      </w:r>
      <w:r w:rsidRPr="007863EF">
        <w:rPr>
          <w:rFonts w:ascii="Times New Roman" w:eastAsia="Arial" w:hAnsi="Times New Roman" w:cs="Times New Roman"/>
          <w:b/>
          <w:bCs/>
          <w:sz w:val="24"/>
          <w:szCs w:val="24"/>
        </w:rPr>
        <w:t xml:space="preserve">VPĮ </w:t>
      </w:r>
      <w:r w:rsidRPr="007863EF">
        <w:rPr>
          <w:rFonts w:ascii="Times New Roman" w:eastAsia="Arial" w:hAnsi="Times New Roman" w:cs="Times New Roman"/>
          <w:sz w:val="24"/>
          <w:szCs w:val="24"/>
        </w:rPr>
        <w:t>– Lietuvos Respublikos viešųjų pirkimų įstatymas.</w:t>
      </w:r>
    </w:p>
    <w:p w14:paraId="133DC08C"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1.1.1.18.</w:t>
      </w:r>
      <w:r w:rsidRPr="007863EF">
        <w:rPr>
          <w:rFonts w:ascii="Times New Roman" w:eastAsia="Arial" w:hAnsi="Times New Roman" w:cs="Times New Roman"/>
          <w:sz w:val="24"/>
          <w:szCs w:val="24"/>
        </w:rPr>
        <w:tab/>
        <w:t xml:space="preserve"> Kitų Sutartyje didžiąja raide rašomų sąvokų reikšmės yra nurodytos Sutarties tekste.</w:t>
      </w:r>
    </w:p>
    <w:p w14:paraId="43106558" w14:textId="77777777" w:rsidR="007863EF" w:rsidRPr="007863EF" w:rsidRDefault="007863EF" w:rsidP="007863EF">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Sutartyje neapibrėžtos sąvokos suprantamos ir aiškinamos taip, kaip jas apibrėžia VPĮ ir kiti </w:t>
      </w:r>
      <w:r w:rsidRPr="007863EF">
        <w:rPr>
          <w:rFonts w:ascii="Times New Roman" w:hAnsi="Times New Roman" w:cs="Times New Roman"/>
          <w:sz w:val="24"/>
          <w:szCs w:val="24"/>
        </w:rPr>
        <w:t>įstatymai bei teisės aktai</w:t>
      </w:r>
      <w:r w:rsidRPr="007863EF">
        <w:rPr>
          <w:rFonts w:ascii="Times New Roman" w:eastAsia="Arial" w:hAnsi="Times New Roman" w:cs="Times New Roman"/>
          <w:sz w:val="24"/>
          <w:szCs w:val="24"/>
        </w:rPr>
        <w:t>, galiojantys Sutarties sudarymo ir vykdymo metu.</w:t>
      </w:r>
    </w:p>
    <w:p w14:paraId="670CBA6E" w14:textId="77777777" w:rsidR="007863EF" w:rsidRPr="007863EF" w:rsidRDefault="007863EF" w:rsidP="007863EF">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1.1.3.</w:t>
      </w:r>
      <w:r w:rsidRPr="007863E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E590984"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8CEFAF2" w14:textId="77777777" w:rsidR="007863EF" w:rsidRPr="007863EF" w:rsidRDefault="007863EF" w:rsidP="007863EF">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7863EF">
        <w:rPr>
          <w:rFonts w:ascii="Times New Roman" w:eastAsia="Cambria" w:hAnsi="Times New Roman" w:cs="Times New Roman"/>
          <w:b/>
          <w:bCs/>
          <w:sz w:val="24"/>
          <w:szCs w:val="24"/>
          <w14:numSpacing w14:val="tabular"/>
        </w:rPr>
        <w:t>1.2.</w:t>
      </w:r>
      <w:r w:rsidRPr="007863EF">
        <w:rPr>
          <w:rFonts w:ascii="Times New Roman" w:eastAsia="Cambria" w:hAnsi="Times New Roman" w:cs="Times New Roman"/>
          <w:b/>
          <w:bCs/>
          <w:sz w:val="24"/>
          <w:szCs w:val="24"/>
          <w14:numSpacing w14:val="tabular"/>
        </w:rPr>
        <w:tab/>
        <w:t>Sutarties aiškinimas</w:t>
      </w:r>
    </w:p>
    <w:p w14:paraId="677E08A1" w14:textId="77777777" w:rsidR="007863EF" w:rsidRPr="007863EF" w:rsidRDefault="007863EF" w:rsidP="007863EF">
      <w:pPr>
        <w:keepNext/>
        <w:keepLines/>
        <w:tabs>
          <w:tab w:val="left" w:pos="567"/>
        </w:tabs>
        <w:spacing w:line="276" w:lineRule="auto"/>
        <w:ind w:left="792"/>
        <w:jc w:val="both"/>
        <w:rPr>
          <w:rFonts w:ascii="Times New Roman" w:eastAsia="Cambria" w:hAnsi="Times New Roman" w:cs="Times New Roman"/>
          <w:b/>
          <w:bCs/>
          <w:sz w:val="24"/>
          <w:szCs w:val="24"/>
          <w14:numSpacing w14:val="tabular"/>
        </w:rPr>
      </w:pPr>
    </w:p>
    <w:p w14:paraId="691DE5D9"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1.2.1.</w:t>
      </w:r>
      <w:r w:rsidRPr="007863EF">
        <w:rPr>
          <w:rFonts w:ascii="Times New Roman" w:eastAsia="Arial" w:hAnsi="Times New Roman" w:cs="Times New Roman"/>
          <w:sz w:val="24"/>
          <w:szCs w:val="24"/>
        </w:rPr>
        <w:tab/>
        <w:t>Sutartis yra sudaryta ir turi būti aiškinama pagal Lietuvos Respublikos teisės aktus.</w:t>
      </w:r>
    </w:p>
    <w:p w14:paraId="3B079C1C"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w:t>
      </w:r>
      <w:r w:rsidRPr="007863E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DFCB5B1"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1.2.3.</w:t>
      </w:r>
      <w:r w:rsidRPr="007863EF">
        <w:rPr>
          <w:rFonts w:ascii="Times New Roman" w:eastAsia="Arial" w:hAnsi="Times New Roman" w:cs="Times New Roman"/>
          <w:sz w:val="24"/>
          <w:szCs w:val="24"/>
        </w:rPr>
        <w:tab/>
        <w:t>Diena Sutartyje reiškia kalendorinę dieną.</w:t>
      </w:r>
    </w:p>
    <w:p w14:paraId="52D300C5"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1.2.4.</w:t>
      </w:r>
      <w:r w:rsidRPr="007863E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03D16B9F"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1.2.5.</w:t>
      </w:r>
      <w:r w:rsidRPr="007863E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41A7560"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1.2.6.</w:t>
      </w:r>
      <w:r w:rsidRPr="007863E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615A9B5"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1.2.7.</w:t>
      </w:r>
      <w:r w:rsidRPr="007863E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81C69AF"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1.2.8.</w:t>
      </w:r>
      <w:r w:rsidRPr="007863E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150F2BC1"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1.2.9.</w:t>
      </w:r>
      <w:r w:rsidRPr="007863E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020E420A"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1.2.10.</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083293"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1.2.11.</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D893367"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1.2.12.</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385ECE1"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3DD5453"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1.3.</w:t>
      </w:r>
      <w:r w:rsidRPr="007863EF">
        <w:rPr>
          <w:rFonts w:ascii="Times New Roman" w:eastAsia="Arial" w:hAnsi="Times New Roman" w:cs="Times New Roman"/>
          <w:b/>
          <w:sz w:val="24"/>
          <w:szCs w:val="24"/>
        </w:rPr>
        <w:tab/>
        <w:t>Dokumentų viršenybė</w:t>
      </w:r>
    </w:p>
    <w:p w14:paraId="5CF8ACCC"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B09F43C"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1.3.1.</w:t>
      </w:r>
      <w:r w:rsidRPr="007863EF">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7EB91BD" w14:textId="77777777" w:rsidR="007863EF" w:rsidRPr="007863EF" w:rsidRDefault="007863EF" w:rsidP="007863EF">
      <w:pPr>
        <w:tabs>
          <w:tab w:val="left" w:pos="709"/>
        </w:tabs>
        <w:spacing w:line="276" w:lineRule="auto"/>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sz w:val="24"/>
          <w:szCs w:val="24"/>
        </w:rPr>
        <w:t xml:space="preserve">1.3.1.1. </w:t>
      </w:r>
      <w:r w:rsidRPr="007863EF">
        <w:rPr>
          <w:rFonts w:ascii="Times New Roman" w:eastAsia="Trebuchet MS" w:hAnsi="Times New Roman" w:cs="Times New Roman"/>
          <w:bCs/>
          <w:sz w:val="24"/>
          <w:szCs w:val="24"/>
        </w:rPr>
        <w:t>Techninė specifikacija;</w:t>
      </w:r>
    </w:p>
    <w:p w14:paraId="0342E7BD" w14:textId="77777777" w:rsidR="007863EF" w:rsidRPr="007863EF" w:rsidRDefault="007863EF" w:rsidP="007863EF">
      <w:pPr>
        <w:tabs>
          <w:tab w:val="left" w:pos="709"/>
        </w:tabs>
        <w:spacing w:line="276" w:lineRule="auto"/>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bCs/>
          <w:sz w:val="24"/>
          <w:szCs w:val="24"/>
        </w:rPr>
        <w:t>1.3.1.2. Specialiosios sąlygos;</w:t>
      </w:r>
    </w:p>
    <w:p w14:paraId="38C0FC9A" w14:textId="77777777" w:rsidR="007863EF" w:rsidRPr="007863EF" w:rsidRDefault="007863EF" w:rsidP="007863EF">
      <w:pPr>
        <w:tabs>
          <w:tab w:val="left" w:pos="709"/>
        </w:tabs>
        <w:spacing w:line="276" w:lineRule="auto"/>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bCs/>
          <w:sz w:val="24"/>
          <w:szCs w:val="24"/>
        </w:rPr>
        <w:t>1.3.1.3. Bendrosios sąlygos;</w:t>
      </w:r>
    </w:p>
    <w:p w14:paraId="5EA7699A" w14:textId="77777777" w:rsidR="007863EF" w:rsidRPr="007863EF" w:rsidRDefault="007863EF" w:rsidP="007863EF">
      <w:pPr>
        <w:tabs>
          <w:tab w:val="left" w:pos="709"/>
        </w:tabs>
        <w:spacing w:line="276" w:lineRule="auto"/>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bCs/>
          <w:sz w:val="24"/>
          <w:szCs w:val="24"/>
        </w:rPr>
        <w:t>1.3.1.4. Pirkimo dokumentai (išskyrus techninę specifikaciją);</w:t>
      </w:r>
    </w:p>
    <w:p w14:paraId="578B18A1" w14:textId="77777777" w:rsidR="007863EF" w:rsidRPr="007863EF" w:rsidRDefault="007863EF" w:rsidP="007863EF">
      <w:pPr>
        <w:tabs>
          <w:tab w:val="left" w:pos="709"/>
        </w:tabs>
        <w:spacing w:line="276" w:lineRule="auto"/>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bCs/>
          <w:sz w:val="24"/>
          <w:szCs w:val="24"/>
        </w:rPr>
        <w:t>1.3.1.5. Pasiūlymas;</w:t>
      </w:r>
    </w:p>
    <w:p w14:paraId="0E3CB09B" w14:textId="77777777" w:rsidR="007863EF" w:rsidRPr="007863EF" w:rsidRDefault="007863EF" w:rsidP="007863EF">
      <w:pPr>
        <w:tabs>
          <w:tab w:val="left" w:pos="709"/>
        </w:tabs>
        <w:spacing w:line="276" w:lineRule="auto"/>
        <w:jc w:val="both"/>
        <w:outlineLvl w:val="2"/>
        <w:rPr>
          <w:rFonts w:ascii="Times New Roman" w:eastAsia="Trebuchet MS" w:hAnsi="Times New Roman" w:cs="Times New Roman"/>
          <w:bCs/>
          <w:sz w:val="24"/>
          <w:szCs w:val="24"/>
        </w:rPr>
      </w:pPr>
      <w:r w:rsidRPr="007863EF">
        <w:rPr>
          <w:rFonts w:ascii="Times New Roman" w:eastAsia="Trebuchet MS" w:hAnsi="Times New Roman" w:cs="Times New Roman"/>
          <w:bCs/>
          <w:sz w:val="24"/>
          <w:szCs w:val="24"/>
        </w:rPr>
        <w:t>1.3.1.6. Kiti Specialiosiose sąlygose išvardinti priedai.</w:t>
      </w:r>
    </w:p>
    <w:p w14:paraId="494FF529"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1.3.2.</w:t>
      </w:r>
      <w:r w:rsidRPr="007863E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B7D1158"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1.3.3.</w:t>
      </w:r>
      <w:r w:rsidRPr="007863EF">
        <w:rPr>
          <w:rFonts w:ascii="Times New Roman" w:hAnsi="Times New Roman" w:cs="Times New Roman"/>
          <w:sz w:val="24"/>
          <w:szCs w:val="24"/>
        </w:rPr>
        <w:tab/>
      </w:r>
      <w:r w:rsidRPr="007863E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80F2294"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1.3.4.</w:t>
      </w:r>
      <w:r w:rsidRPr="007863E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63EF">
        <w:rPr>
          <w:rFonts w:ascii="Times New Roman" w:eastAsia="Arial" w:hAnsi="Times New Roman" w:cs="Times New Roman"/>
          <w:sz w:val="24"/>
          <w:szCs w:val="24"/>
          <w:vertAlign w:val="superscript"/>
        </w:rPr>
        <w:t>1</w:t>
      </w:r>
      <w:r w:rsidRPr="007863EF">
        <w:rPr>
          <w:rFonts w:ascii="Times New Roman" w:eastAsia="Arial" w:hAnsi="Times New Roman" w:cs="Times New Roman"/>
          <w:sz w:val="24"/>
          <w:szCs w:val="24"/>
        </w:rPr>
        <w:t>).</w:t>
      </w:r>
    </w:p>
    <w:p w14:paraId="67AE57C9"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66AB9ED" w14:textId="77777777" w:rsidR="007863EF" w:rsidRPr="007863EF" w:rsidRDefault="007863EF" w:rsidP="007863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caps/>
          <w:sz w:val="24"/>
          <w:szCs w:val="24"/>
        </w:rPr>
        <w:t>2.</w:t>
      </w:r>
      <w:r w:rsidRPr="007863EF">
        <w:rPr>
          <w:rFonts w:ascii="Times New Roman" w:eastAsia="Arial" w:hAnsi="Times New Roman" w:cs="Times New Roman"/>
          <w:b/>
          <w:caps/>
          <w:sz w:val="24"/>
          <w:szCs w:val="24"/>
        </w:rPr>
        <w:tab/>
        <w:t>Sutarties dalykas</w:t>
      </w:r>
    </w:p>
    <w:p w14:paraId="676B6EE5" w14:textId="77777777" w:rsidR="007863EF" w:rsidRPr="007863EF" w:rsidRDefault="007863EF" w:rsidP="007863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1F8A3111" w14:textId="77777777" w:rsidR="007863EF" w:rsidRPr="007863EF" w:rsidRDefault="007863EF" w:rsidP="007863EF">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2.1.</w:t>
      </w:r>
      <w:r w:rsidRPr="007863E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863EF">
        <w:rPr>
          <w:rFonts w:ascii="Times New Roman" w:eastAsia="Arial" w:hAnsi="Times New Roman" w:cs="Times New Roman"/>
          <w:sz w:val="24"/>
          <w:szCs w:val="24"/>
        </w:rPr>
        <w:t>Paslaugas</w:t>
      </w:r>
      <w:r w:rsidRPr="007863EF">
        <w:rPr>
          <w:rFonts w:ascii="Times New Roman" w:eastAsia="Cambria" w:hAnsi="Times New Roman" w:cs="Times New Roman"/>
          <w:sz w:val="24"/>
          <w:szCs w:val="24"/>
        </w:rPr>
        <w:t xml:space="preserve"> bei sumokėti Tiekėjui Sutartyje nurodytą kainą Sutartyje nustatytomis sąlygomis ir tvarka.</w:t>
      </w:r>
    </w:p>
    <w:p w14:paraId="138925E8" w14:textId="77777777" w:rsidR="007863EF" w:rsidRPr="007863EF" w:rsidRDefault="007863EF" w:rsidP="007863EF">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2.2.</w:t>
      </w:r>
      <w:r w:rsidRPr="007863EF">
        <w:rPr>
          <w:rFonts w:ascii="Times New Roman" w:eastAsia="Arial" w:hAnsi="Times New Roman" w:cs="Times New Roman"/>
          <w:sz w:val="24"/>
          <w:szCs w:val="24"/>
        </w:rPr>
        <w:tab/>
        <w:t xml:space="preserve">Šalys, vykdydamos Sutartį, įsipareigoja laikytis visų Sutarties vykdymui taikytinų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reikalavimų. Šalis turi teisę reikalauti, kad kita Šalis įvykdytų visus</w:t>
      </w:r>
      <w:r w:rsidRPr="007863EF">
        <w:rPr>
          <w:rFonts w:ascii="Times New Roman" w:hAnsi="Times New Roman" w:cs="Times New Roman"/>
          <w:sz w:val="24"/>
          <w:szCs w:val="24"/>
        </w:rPr>
        <w:t xml:space="preserve"> įstatymų bei kitų teisės aktų</w:t>
      </w:r>
      <w:r w:rsidRPr="007863E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7863EF">
        <w:rPr>
          <w:rFonts w:ascii="Times New Roman" w:hAnsi="Times New Roman" w:cs="Times New Roman"/>
          <w:sz w:val="24"/>
          <w:szCs w:val="24"/>
        </w:rPr>
        <w:t>įstatymuose bei kituose teisės aktuose</w:t>
      </w:r>
      <w:r w:rsidRPr="007863E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7863EF">
        <w:rPr>
          <w:rFonts w:ascii="Times New Roman" w:hAnsi="Times New Roman" w:cs="Times New Roman"/>
          <w:sz w:val="24"/>
          <w:szCs w:val="24"/>
        </w:rPr>
        <w:t>įstatymuose bei kituose teisės aktuose</w:t>
      </w:r>
      <w:r w:rsidRPr="007863E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0F7FE8C3" w14:textId="77777777" w:rsidR="007863EF" w:rsidRPr="007863EF" w:rsidRDefault="007863EF" w:rsidP="007863EF">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2.3.</w:t>
      </w:r>
      <w:r w:rsidRPr="007863E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112C26" w14:textId="77777777" w:rsidR="007863EF" w:rsidRPr="007863EF" w:rsidRDefault="007863EF" w:rsidP="007863EF">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62D78731" w14:textId="77777777" w:rsidR="007863EF" w:rsidRPr="007863EF" w:rsidRDefault="007863EF" w:rsidP="007863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caps/>
          <w:sz w:val="24"/>
          <w:szCs w:val="24"/>
        </w:rPr>
        <w:t>3.</w:t>
      </w:r>
      <w:r w:rsidRPr="007863EF">
        <w:rPr>
          <w:rFonts w:ascii="Times New Roman" w:eastAsia="Arial" w:hAnsi="Times New Roman" w:cs="Times New Roman"/>
          <w:b/>
          <w:caps/>
          <w:sz w:val="24"/>
          <w:szCs w:val="24"/>
        </w:rPr>
        <w:tab/>
        <w:t>TIEKĖJAS ir kiti Sutarties vykdymui pasitelkiami asmenys</w:t>
      </w:r>
    </w:p>
    <w:p w14:paraId="016A5765" w14:textId="77777777" w:rsidR="007863EF" w:rsidRPr="007863EF" w:rsidRDefault="007863EF" w:rsidP="007863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67A76314" w14:textId="77777777" w:rsidR="007863EF" w:rsidRPr="007863EF" w:rsidRDefault="007863EF" w:rsidP="007863E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3.1.</w:t>
      </w:r>
      <w:r w:rsidRPr="007863EF">
        <w:rPr>
          <w:rFonts w:ascii="Times New Roman" w:eastAsia="Arial" w:hAnsi="Times New Roman" w:cs="Times New Roman"/>
          <w:b/>
          <w:sz w:val="24"/>
          <w:szCs w:val="24"/>
        </w:rPr>
        <w:tab/>
        <w:t>Kvalifikacija ir kiti Tiekėjo pasiūlymu prisiimti įsipareigojimai</w:t>
      </w:r>
    </w:p>
    <w:p w14:paraId="1B90E89C" w14:textId="77777777" w:rsidR="007863EF" w:rsidRPr="007863EF" w:rsidRDefault="007863EF" w:rsidP="007863E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1386EA8"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3.1.1.</w:t>
      </w:r>
      <w:r w:rsidRPr="007863E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CF9EF89"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3.1.1.1.</w:t>
      </w:r>
      <w:r w:rsidRPr="007863EF">
        <w:rPr>
          <w:rFonts w:ascii="Times New Roman" w:eastAsia="Arial" w:hAnsi="Times New Roman" w:cs="Times New Roman"/>
          <w:sz w:val="24"/>
          <w:szCs w:val="24"/>
        </w:rPr>
        <w:tab/>
        <w:t>turėtų teisę verstis ta veikla, kuri yra reikalinga Sutarčiai įvykdyti.</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rPr>
        <w:t>Pirkėjui pareikalavus, Tiekėjas turi pateikti dokumentus, įrodančius, kad Sutartį vykdo tik tokią teisę turintys asmenys;</w:t>
      </w:r>
    </w:p>
    <w:p w14:paraId="6B671FB4"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3.1.1.2.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6E381A6C"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3.1.1.3.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7863EF">
        <w:rPr>
          <w:rFonts w:ascii="Times New Roman" w:eastAsia="Arial" w:hAnsi="Times New Roman" w:cs="Times New Roman"/>
          <w:b/>
          <w:bCs/>
          <w:sz w:val="24"/>
          <w:szCs w:val="24"/>
        </w:rPr>
        <w:t>kokybiniai kriterijai</w:t>
      </w:r>
      <w:r w:rsidRPr="007863EF">
        <w:rPr>
          <w:rFonts w:ascii="Times New Roman" w:eastAsia="Arial" w:hAnsi="Times New Roman" w:cs="Times New Roman"/>
          <w:sz w:val="24"/>
          <w:szCs w:val="24"/>
        </w:rPr>
        <w:t>) reikšmes ir parametrus. Šiame papunktyje nurodytų įsipareigojimų laikymosi tikrinimo tvarka nustatoma Specialiosiose sąlygose;</w:t>
      </w:r>
    </w:p>
    <w:p w14:paraId="795A9FEF"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3.1.1.4.</w:t>
      </w:r>
      <w:r w:rsidRPr="007863E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24B69A06"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3.1.1.5. </w:t>
      </w:r>
      <w:r w:rsidRPr="007863E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863EF">
        <w:rPr>
          <w:rFonts w:ascii="Times New Roman" w:hAnsi="Times New Roman" w:cs="Times New Roman"/>
          <w:sz w:val="24"/>
          <w:szCs w:val="24"/>
        </w:rPr>
        <w:t>.</w:t>
      </w:r>
    </w:p>
    <w:p w14:paraId="0C3F97F2"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3.1.2.</w:t>
      </w:r>
      <w:r w:rsidRPr="007863E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7863EF">
        <w:rPr>
          <w:rFonts w:ascii="Times New Roman" w:eastAsia="Arial" w:hAnsi="Times New Roman" w:cs="Times New Roman"/>
          <w:sz w:val="24"/>
          <w:szCs w:val="24"/>
          <w:shd w:val="clear" w:color="auto" w:fill="FFFFFF"/>
        </w:rPr>
        <w:t xml:space="preserve">Jeigu Tiekėjas remiasi </w:t>
      </w:r>
      <w:r w:rsidRPr="007863EF">
        <w:rPr>
          <w:rFonts w:ascii="Times New Roman" w:eastAsia="Arial" w:hAnsi="Times New Roman" w:cs="Times New Roman"/>
          <w:sz w:val="24"/>
          <w:szCs w:val="24"/>
        </w:rPr>
        <w:t xml:space="preserve">ūkio </w:t>
      </w:r>
      <w:r w:rsidRPr="007863E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7863EF">
        <w:rPr>
          <w:rFonts w:ascii="Times New Roman" w:eastAsia="Arial" w:hAnsi="Times New Roman" w:cs="Times New Roman"/>
          <w:sz w:val="24"/>
          <w:szCs w:val="24"/>
        </w:rPr>
        <w:t xml:space="preserve">ūkio </w:t>
      </w:r>
      <w:r w:rsidRPr="007863E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EB4E87D"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3.1.3.</w:t>
      </w:r>
      <w:r w:rsidRPr="007863E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7D4811D8"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50E19736"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3.2.</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Subtiekėjų bei specialistų pasitelkimas ir keitimas</w:t>
      </w:r>
    </w:p>
    <w:p w14:paraId="7972C350"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42BBC5F4"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rPr>
        <w:t>3.2.1.</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Tiekėjas įsipareigoja užtikrinti, kad Sutartį vykdys pirkime pasiūlyti ir kvalifikaci</w:t>
      </w:r>
      <w:r w:rsidRPr="007863EF">
        <w:rPr>
          <w:rFonts w:ascii="Times New Roman" w:eastAsia="Arial" w:hAnsi="Times New Roman" w:cs="Times New Roman"/>
          <w:sz w:val="24"/>
          <w:szCs w:val="24"/>
        </w:rPr>
        <w:t>jos</w:t>
      </w:r>
      <w:r w:rsidRPr="007863E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863EF">
        <w:rPr>
          <w:rFonts w:ascii="Times New Roman" w:eastAsia="Arial" w:hAnsi="Times New Roman" w:cs="Times New Roman"/>
          <w:sz w:val="24"/>
          <w:szCs w:val="24"/>
        </w:rPr>
        <w:t xml:space="preserve">ir specialistų </w:t>
      </w:r>
      <w:r w:rsidRPr="007863EF">
        <w:rPr>
          <w:rFonts w:ascii="Times New Roman" w:eastAsia="Arial" w:hAnsi="Times New Roman" w:cs="Times New Roman"/>
          <w:sz w:val="24"/>
          <w:szCs w:val="24"/>
          <w:shd w:val="clear" w:color="auto" w:fill="FFFFFF"/>
        </w:rPr>
        <w:t>veiksmus ar neveikimą.</w:t>
      </w:r>
    </w:p>
    <w:p w14:paraId="38A5FF14"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rPr>
        <w:t>3.2.2.</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3376926"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3.2.3.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0FC9AA34" w14:textId="77777777" w:rsidR="007863EF" w:rsidRPr="007863EF" w:rsidRDefault="007863EF" w:rsidP="007863EF">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shd w:val="clear" w:color="auto" w:fill="FFFFFF"/>
        </w:rPr>
      </w:pPr>
      <w:r w:rsidRPr="007863E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69346BC" w14:textId="77777777" w:rsidR="007863EF" w:rsidRPr="007863EF" w:rsidRDefault="007863EF" w:rsidP="007863EF">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863EF">
        <w:rPr>
          <w:rFonts w:ascii="Times New Roman" w:eastAsia="Cambria" w:hAnsi="Times New Roman" w:cs="Times New Roman"/>
          <w:sz w:val="24"/>
          <w:szCs w:val="24"/>
        </w:rPr>
        <w:t>,</w:t>
      </w:r>
      <w:r w:rsidRPr="007863E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7863E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7863E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7863EF">
        <w:rPr>
          <w:rFonts w:ascii="Times New Roman" w:eastAsia="Cambria" w:hAnsi="Times New Roman" w:cs="Times New Roman"/>
          <w:sz w:val="24"/>
          <w:szCs w:val="24"/>
        </w:rPr>
        <w:t>(jei taikoma) ir Tiekėjo pasiūlyme nurodytų sąlygų pirkimo dokumentuose nustatytiems kokybiniams kriterijams pagrįsti (jei taikoma)</w:t>
      </w:r>
      <w:r w:rsidRPr="007863EF">
        <w:rPr>
          <w:rFonts w:ascii="Times New Roman" w:eastAsia="Cambria" w:hAnsi="Times New Roman" w:cs="Times New Roman"/>
          <w:sz w:val="24"/>
          <w:szCs w:val="24"/>
          <w:shd w:val="clear" w:color="auto" w:fill="FFFFFF"/>
        </w:rPr>
        <w:t>, Tiekėjui taikoma Specialiosiose sąlygose nustatyto dydžio bauda.</w:t>
      </w:r>
    </w:p>
    <w:p w14:paraId="1B0D7CD5" w14:textId="77777777" w:rsidR="007863EF" w:rsidRPr="007863EF" w:rsidRDefault="007863EF" w:rsidP="007863EF">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7863EF">
        <w:rPr>
          <w:rFonts w:ascii="Times New Roman" w:eastAsia="Cambria" w:hAnsi="Times New Roman" w:cs="Times New Roman"/>
          <w:sz w:val="24"/>
          <w:szCs w:val="24"/>
          <w:shd w:val="clear" w:color="auto" w:fill="FFFFFF"/>
        </w:rPr>
        <w:t>nesirėmė pirkimo dokumentuose numatytiems kvalifikacijos reikalavimams pagrįsti.</w:t>
      </w:r>
    </w:p>
    <w:p w14:paraId="6F7AA562" w14:textId="77777777" w:rsidR="007863EF" w:rsidRPr="007863EF" w:rsidRDefault="007863EF" w:rsidP="007863EF">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7863EF">
        <w:rPr>
          <w:rFonts w:ascii="Times New Roman" w:eastAsia="Cambria" w:hAnsi="Times New Roman" w:cs="Times New Roman"/>
          <w:sz w:val="24"/>
          <w:szCs w:val="24"/>
          <w:shd w:val="clear" w:color="auto" w:fill="FFFFFF"/>
        </w:rPr>
        <w:t>nesirėmė pirkimo dokumentuose numatytiems kvalifikacijos reikalavimams pagrįsti,</w:t>
      </w:r>
      <w:r w:rsidRPr="007863EF">
        <w:rPr>
          <w:rFonts w:ascii="Times New Roman" w:eastAsia="Arial" w:hAnsi="Times New Roman" w:cs="Times New Roman"/>
          <w:sz w:val="24"/>
          <w:szCs w:val="24"/>
          <w:shd w:val="clear" w:color="auto" w:fill="FFFFFF"/>
        </w:rPr>
        <w:t xml:space="preserve"> pavadinimus, </w:t>
      </w:r>
      <w:r w:rsidRPr="007863EF">
        <w:rPr>
          <w:rFonts w:ascii="Times New Roman" w:eastAsia="Arial" w:hAnsi="Times New Roman" w:cs="Times New Roman"/>
          <w:sz w:val="24"/>
          <w:szCs w:val="24"/>
        </w:rPr>
        <w:t xml:space="preserve">juridinio asmens kodą, </w:t>
      </w:r>
      <w:r w:rsidRPr="007863EF">
        <w:rPr>
          <w:rFonts w:ascii="Times New Roman" w:eastAsia="Arial" w:hAnsi="Times New Roman" w:cs="Times New Roman"/>
          <w:sz w:val="24"/>
          <w:szCs w:val="24"/>
          <w:shd w:val="clear" w:color="auto" w:fill="FFFFFF"/>
        </w:rPr>
        <w:t>kontaktinius duomenis</w:t>
      </w:r>
      <w:r w:rsidRPr="007863EF">
        <w:rPr>
          <w:rFonts w:ascii="Times New Roman" w:eastAsia="Arial" w:hAnsi="Times New Roman" w:cs="Times New Roman"/>
          <w:sz w:val="24"/>
          <w:szCs w:val="24"/>
        </w:rPr>
        <w:t>,</w:t>
      </w:r>
      <w:r w:rsidRPr="007863EF">
        <w:rPr>
          <w:rFonts w:ascii="Times New Roman" w:eastAsia="Arial" w:hAnsi="Times New Roman" w:cs="Times New Roman"/>
          <w:sz w:val="24"/>
          <w:szCs w:val="24"/>
          <w:shd w:val="clear" w:color="auto" w:fill="FFFFFF"/>
        </w:rPr>
        <w:t xml:space="preserve"> jų atstovus.</w:t>
      </w:r>
    </w:p>
    <w:p w14:paraId="4F278EAC" w14:textId="77777777" w:rsidR="007863EF" w:rsidRPr="007863EF" w:rsidRDefault="007863EF" w:rsidP="007863EF">
      <w:pPr>
        <w:widowControl w:val="0"/>
        <w:tabs>
          <w:tab w:val="left" w:pos="993"/>
        </w:tabs>
        <w:spacing w:line="276" w:lineRule="auto"/>
        <w:jc w:val="both"/>
        <w:rPr>
          <w:rFonts w:ascii="Times New Roman" w:eastAsia="Cambria" w:hAnsi="Times New Roman" w:cs="Times New Roman"/>
          <w:sz w:val="24"/>
          <w:szCs w:val="24"/>
          <w:shd w:val="clear" w:color="auto" w:fill="FFFFFF"/>
        </w:rPr>
      </w:pPr>
      <w:r w:rsidRPr="007863EF">
        <w:rPr>
          <w:rFonts w:ascii="Times New Roman" w:eastAsia="Arial" w:hAnsi="Times New Roman" w:cs="Times New Roman"/>
          <w:sz w:val="24"/>
          <w:szCs w:val="24"/>
          <w:shd w:val="clear" w:color="auto" w:fill="FFFFFF"/>
        </w:rPr>
        <w:t>3.2.8. Tiekėjas, bet kuriuo Sutarties vykdymo metu,</w:t>
      </w:r>
      <w:r w:rsidRPr="007863E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3B992FE1" w14:textId="77777777" w:rsidR="007863EF" w:rsidRPr="007863EF" w:rsidRDefault="007863EF" w:rsidP="007863EF">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4"/>
        </w:rPr>
      </w:pPr>
      <w:r w:rsidRPr="007863EF">
        <w:rPr>
          <w:rFonts w:ascii="Times New Roman" w:eastAsia="Arial" w:hAnsi="Times New Roman" w:cs="Times New Roman"/>
          <w:sz w:val="24"/>
          <w:szCs w:val="24"/>
          <w:shd w:val="clear" w:color="auto" w:fill="FFFFFF"/>
        </w:rPr>
        <w:t>3.2.9. Tiekėjas</w:t>
      </w:r>
      <w:r w:rsidRPr="007863EF">
        <w:rPr>
          <w:rFonts w:ascii="Times New Roman" w:eastAsia="Arial" w:hAnsi="Times New Roman" w:cs="Times New Roman"/>
          <w:sz w:val="24"/>
          <w:szCs w:val="24"/>
        </w:rPr>
        <w:t>,</w:t>
      </w:r>
      <w:r w:rsidRPr="007863EF">
        <w:rPr>
          <w:rFonts w:ascii="Times New Roman" w:eastAsia="Arial" w:hAnsi="Times New Roman" w:cs="Times New Roman"/>
          <w:sz w:val="24"/>
          <w:szCs w:val="24"/>
          <w:shd w:val="clear" w:color="auto" w:fill="FFFFFF"/>
        </w:rPr>
        <w:t xml:space="preserve"> </w:t>
      </w:r>
      <w:r w:rsidRPr="007863EF">
        <w:rPr>
          <w:rFonts w:ascii="Times New Roman" w:eastAsia="Arial" w:hAnsi="Times New Roman" w:cs="Times New Roman"/>
          <w:sz w:val="24"/>
          <w:szCs w:val="24"/>
        </w:rPr>
        <w:t>bet kuriuo Sutarties vykdymo metu,</w:t>
      </w:r>
      <w:r w:rsidRPr="007863EF">
        <w:rPr>
          <w:rFonts w:ascii="Times New Roman" w:eastAsia="Cambria" w:hAnsi="Times New Roman" w:cs="Times New Roman"/>
          <w:sz w:val="24"/>
          <w:szCs w:val="24"/>
        </w:rPr>
        <w:t xml:space="preserve"> </w:t>
      </w:r>
      <w:r w:rsidRPr="007863EF">
        <w:rPr>
          <w:rFonts w:ascii="Times New Roman" w:eastAsia="Cambria" w:hAnsi="Times New Roman" w:cs="Times New Roman"/>
          <w:sz w:val="24"/>
          <w:szCs w:val="24"/>
          <w:shd w:val="clear" w:color="auto" w:fill="FFFFFF"/>
        </w:rPr>
        <w:t>ne vėliau nei prieš 5 (penkias) darbo dienas</w:t>
      </w:r>
      <w:r w:rsidRPr="007863EF">
        <w:rPr>
          <w:rFonts w:ascii="Times New Roman" w:eastAsia="Arial" w:hAnsi="Times New Roman" w:cs="Times New Roman"/>
          <w:sz w:val="24"/>
          <w:szCs w:val="24"/>
          <w:shd w:val="clear" w:color="auto" w:fill="FFFFFF"/>
        </w:rPr>
        <w:t xml:space="preserve"> iki numatomo naujo subtiekėjo, kurio pajėgumais Tiekėjas </w:t>
      </w:r>
      <w:r w:rsidRPr="007863EF">
        <w:rPr>
          <w:rFonts w:ascii="Times New Roman" w:eastAsia="Cambria" w:hAnsi="Times New Roman" w:cs="Times New Roman"/>
          <w:sz w:val="24"/>
          <w:szCs w:val="24"/>
          <w:shd w:val="clear" w:color="auto" w:fill="FFFFFF"/>
        </w:rPr>
        <w:t>nesirėmė pirkimo dokumentuose numatytiems kvalifikacijos reikalavimams pagrįsti,</w:t>
      </w:r>
      <w:r w:rsidRPr="007863EF">
        <w:rPr>
          <w:rFonts w:ascii="Times New Roman" w:eastAsia="Arial" w:hAnsi="Times New Roman" w:cs="Times New Roman"/>
          <w:sz w:val="24"/>
          <w:szCs w:val="24"/>
          <w:shd w:val="clear" w:color="auto" w:fill="FFFFFF"/>
        </w:rPr>
        <w:t xml:space="preserve"> pasitelkimo</w:t>
      </w:r>
      <w:r w:rsidRPr="007863EF">
        <w:rPr>
          <w:rFonts w:ascii="Times New Roman" w:eastAsia="Arial" w:hAnsi="Times New Roman" w:cs="Times New Roman"/>
          <w:sz w:val="24"/>
          <w:szCs w:val="24"/>
        </w:rPr>
        <w:t xml:space="preserve"> ir (arba) keitimo</w:t>
      </w:r>
      <w:r w:rsidRPr="007863EF">
        <w:rPr>
          <w:rFonts w:ascii="Times New Roman" w:eastAsia="Arial" w:hAnsi="Times New Roman" w:cs="Times New Roman"/>
          <w:sz w:val="24"/>
          <w:szCs w:val="24"/>
          <w:shd w:val="clear" w:color="auto" w:fill="FFFFFF"/>
        </w:rPr>
        <w:t xml:space="preserve"> apie tai privalo informuoti </w:t>
      </w:r>
      <w:r w:rsidRPr="007863EF">
        <w:rPr>
          <w:rFonts w:ascii="Times New Roman" w:hAnsi="Times New Roman" w:cs="Times New Roman"/>
          <w:sz w:val="24"/>
          <w:szCs w:val="24"/>
        </w:rPr>
        <w:t>Pirkėją</w:t>
      </w:r>
      <w:r w:rsidRPr="007863EF">
        <w:rPr>
          <w:rFonts w:ascii="Times New Roman" w:eastAsia="Arial" w:hAnsi="Times New Roman" w:cs="Times New Roman"/>
          <w:sz w:val="24"/>
          <w:szCs w:val="24"/>
          <w:shd w:val="clear" w:color="auto" w:fill="FFFFFF"/>
        </w:rPr>
        <w:t xml:space="preserve">. </w:t>
      </w:r>
      <w:r w:rsidRPr="007863EF">
        <w:rPr>
          <w:rFonts w:ascii="Times New Roman" w:hAnsi="Times New Roman" w:cs="Times New Roman"/>
          <w:sz w:val="24"/>
          <w:szCs w:val="24"/>
        </w:rPr>
        <w:t xml:space="preserve">Pirkėjas (jeigu buvo taikoma pirkimo dokumentuose) turi patikrinti, ar nėra </w:t>
      </w:r>
      <w:r w:rsidRPr="007863EF">
        <w:rPr>
          <w:rFonts w:ascii="Times New Roman" w:eastAsia="Cambria" w:hAnsi="Times New Roman" w:cs="Times New Roman"/>
          <w:sz w:val="24"/>
          <w:szCs w:val="24"/>
        </w:rPr>
        <w:t xml:space="preserve">subtiekėjo pašalinimo pagrindų ir subtiekėjo atitiktį nacionalinio saugumo interesams ir reikalavimams </w:t>
      </w:r>
      <w:r w:rsidRPr="007863E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863E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7863EF">
        <w:rPr>
          <w:rFonts w:ascii="Times New Roman" w:hAnsi="Times New Roman" w:cs="Times New Roman"/>
          <w:sz w:val="24"/>
          <w:szCs w:val="24"/>
        </w:rPr>
        <w:t xml:space="preserve"> </w:t>
      </w:r>
      <w:r w:rsidRPr="007863EF">
        <w:rPr>
          <w:rFonts w:ascii="Times New Roman" w:eastAsia="Cambria" w:hAnsi="Times New Roman" w:cs="Times New Roman"/>
          <w:sz w:val="24"/>
          <w:szCs w:val="24"/>
        </w:rPr>
        <w:t>Pirkėjas</w:t>
      </w:r>
      <w:r w:rsidRPr="007863E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863EF">
        <w:rPr>
          <w:rFonts w:ascii="Times New Roman" w:eastAsia="Cambria" w:hAnsi="Times New Roman" w:cs="Times New Roman"/>
          <w:sz w:val="24"/>
          <w:szCs w:val="24"/>
        </w:rPr>
        <w:t>Pirkėjui sutikus, Šalys pasirašo Susitarimą, kuris laikomas neatsiejama Sutarties dalimi.</w:t>
      </w:r>
    </w:p>
    <w:p w14:paraId="7ECEAAF1" w14:textId="77777777" w:rsidR="007863EF" w:rsidRPr="007863EF" w:rsidRDefault="007863EF" w:rsidP="007863EF">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rPr>
        <w:t>3.2.10. Subtiekėjai</w:t>
      </w:r>
      <w:r w:rsidRPr="007863EF">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7863EF">
        <w:rPr>
          <w:rFonts w:ascii="Times New Roman" w:eastAsia="Arial" w:hAnsi="Times New Roman" w:cs="Times New Roman"/>
          <w:sz w:val="24"/>
          <w:szCs w:val="24"/>
        </w:rPr>
        <w:t xml:space="preserve">keičiami </w:t>
      </w:r>
      <w:r w:rsidRPr="007863EF">
        <w:rPr>
          <w:rFonts w:ascii="Times New Roman" w:eastAsia="Arial" w:hAnsi="Times New Roman" w:cs="Times New Roman"/>
          <w:sz w:val="24"/>
          <w:szCs w:val="24"/>
          <w:shd w:val="clear" w:color="auto" w:fill="FFFFFF"/>
        </w:rPr>
        <w:t>tik šiais atvejais:</w:t>
      </w:r>
    </w:p>
    <w:p w14:paraId="5980E872" w14:textId="77777777" w:rsidR="007863EF" w:rsidRPr="007863EF" w:rsidRDefault="007863EF" w:rsidP="007863E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7863EF">
        <w:rPr>
          <w:rFonts w:ascii="Times New Roman" w:eastAsia="Cambria" w:hAnsi="Times New Roman" w:cs="Times New Roman"/>
          <w:sz w:val="24"/>
          <w:szCs w:val="24"/>
          <w:shd w:val="clear" w:color="auto" w:fill="FFFFFF"/>
        </w:rPr>
        <w:t xml:space="preserve">3.2.10.1. kai subtiekėjui </w:t>
      </w:r>
      <w:r w:rsidRPr="007863E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863EF">
        <w:rPr>
          <w:rFonts w:ascii="Times New Roman" w:eastAsia="Cambria" w:hAnsi="Times New Roman" w:cs="Times New Roman"/>
          <w:sz w:val="24"/>
          <w:szCs w:val="24"/>
          <w:shd w:val="clear" w:color="auto" w:fill="FFFFFF"/>
        </w:rPr>
        <w:t>;</w:t>
      </w:r>
    </w:p>
    <w:p w14:paraId="416231DC" w14:textId="77777777" w:rsidR="007863EF" w:rsidRPr="007863EF" w:rsidRDefault="007863EF" w:rsidP="007863E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7863E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F9398" w14:textId="77777777" w:rsidR="007863EF" w:rsidRPr="007863EF" w:rsidRDefault="007863EF" w:rsidP="007863EF">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7863EF">
        <w:rPr>
          <w:rFonts w:ascii="Times New Roman" w:eastAsia="Cambria" w:hAnsi="Times New Roman" w:cs="Times New Roman"/>
          <w:sz w:val="24"/>
          <w:szCs w:val="24"/>
          <w:shd w:val="clear" w:color="auto" w:fill="FFFFFF"/>
        </w:rPr>
        <w:t xml:space="preserve">3.2.10.3. </w:t>
      </w:r>
      <w:r w:rsidRPr="007863E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296E23C8" w14:textId="77777777" w:rsidR="007863EF" w:rsidRPr="007863EF" w:rsidRDefault="007863EF" w:rsidP="007863EF">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3.2.11.</w:t>
      </w:r>
      <w:r w:rsidRPr="007863EF">
        <w:rPr>
          <w:rFonts w:ascii="Times New Roman" w:eastAsia="Cambria" w:hAnsi="Times New Roman" w:cs="Times New Roman"/>
          <w:sz w:val="24"/>
          <w:szCs w:val="24"/>
        </w:rPr>
        <w:tab/>
      </w:r>
      <w:r w:rsidRPr="007863EF">
        <w:rPr>
          <w:rFonts w:ascii="Times New Roman" w:eastAsia="Cambria" w:hAnsi="Times New Roman" w:cs="Times New Roman"/>
          <w:sz w:val="24"/>
          <w:szCs w:val="24"/>
          <w:shd w:val="clear" w:color="auto" w:fill="FFFFFF"/>
        </w:rPr>
        <w:t>Tiekėjo (ar subtiekėjų) specialista</w:t>
      </w:r>
      <w:r w:rsidRPr="007863EF">
        <w:rPr>
          <w:rFonts w:ascii="Times New Roman" w:eastAsia="Cambria" w:hAnsi="Times New Roman" w:cs="Times New Roman"/>
          <w:sz w:val="24"/>
          <w:szCs w:val="24"/>
        </w:rPr>
        <w:t>i,</w:t>
      </w:r>
      <w:r w:rsidRPr="007863EF">
        <w:rPr>
          <w:rFonts w:ascii="Times New Roman" w:eastAsia="Cambria" w:hAnsi="Times New Roman" w:cs="Times New Roman"/>
          <w:sz w:val="24"/>
          <w:szCs w:val="24"/>
          <w:shd w:val="clear" w:color="auto" w:fill="FFFFFF"/>
        </w:rPr>
        <w:t xml:space="preserve"> vykd</w:t>
      </w:r>
      <w:r w:rsidRPr="007863EF">
        <w:rPr>
          <w:rFonts w:ascii="Times New Roman" w:eastAsia="Cambria" w:hAnsi="Times New Roman" w:cs="Times New Roman"/>
          <w:sz w:val="24"/>
          <w:szCs w:val="24"/>
        </w:rPr>
        <w:t>antys</w:t>
      </w:r>
      <w:r w:rsidRPr="007863EF">
        <w:rPr>
          <w:rFonts w:ascii="Times New Roman" w:eastAsia="Cambria" w:hAnsi="Times New Roman" w:cs="Times New Roman"/>
          <w:sz w:val="24"/>
          <w:szCs w:val="24"/>
          <w:shd w:val="clear" w:color="auto" w:fill="FFFFFF"/>
        </w:rPr>
        <w:t xml:space="preserve"> Sutartį, gali būti keičiami šiais atvejais:</w:t>
      </w:r>
    </w:p>
    <w:p w14:paraId="015F8959" w14:textId="77777777" w:rsidR="007863EF" w:rsidRPr="007863EF" w:rsidRDefault="007863EF" w:rsidP="007863EF">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24DF11" w14:textId="77777777" w:rsidR="007863EF" w:rsidRPr="007863EF" w:rsidRDefault="007863EF" w:rsidP="007863EF">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268E70CF" w14:textId="77777777" w:rsidR="007863EF" w:rsidRPr="007863EF" w:rsidRDefault="007863EF" w:rsidP="007863EF">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 xml:space="preserve">3.2.11.3. </w:t>
      </w:r>
      <w:r w:rsidRPr="007863E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418A8E24" w14:textId="77777777" w:rsidR="007863EF" w:rsidRPr="007863EF" w:rsidRDefault="007863EF" w:rsidP="007863EF">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color w:val="000000"/>
          <w:sz w:val="24"/>
          <w:szCs w:val="24"/>
          <w:shd w:val="clear" w:color="auto" w:fill="FFFFFF"/>
        </w:rPr>
        <w:t>3.2.12. Naujas specialistas</w:t>
      </w:r>
      <w:r w:rsidRPr="007863EF">
        <w:rPr>
          <w:rFonts w:ascii="Times New Roman" w:eastAsia="Cambria" w:hAnsi="Times New Roman" w:cs="Times New Roman"/>
          <w:color w:val="000000"/>
          <w:sz w:val="24"/>
          <w:szCs w:val="24"/>
        </w:rPr>
        <w:t xml:space="preserve"> ir (ar) subtiekėjas, Tiekėjo prašymo pakeisti specialistą ir (ar) subtiekėją pateikimo metu</w:t>
      </w:r>
      <w:r w:rsidRPr="007863EF">
        <w:rPr>
          <w:rFonts w:ascii="Times New Roman" w:eastAsia="Cambria" w:hAnsi="Times New Roman" w:cs="Times New Roman"/>
          <w:color w:val="000000"/>
          <w:sz w:val="24"/>
          <w:szCs w:val="24"/>
          <w:shd w:val="clear" w:color="auto" w:fill="FFFFFF"/>
        </w:rPr>
        <w:t xml:space="preserve"> turi atitikti pirkimo dokumentuose </w:t>
      </w:r>
      <w:r w:rsidRPr="007863EF">
        <w:rPr>
          <w:rFonts w:ascii="Times New Roman" w:eastAsia="Cambria" w:hAnsi="Times New Roman" w:cs="Times New Roman"/>
          <w:color w:val="000000"/>
          <w:sz w:val="24"/>
          <w:szCs w:val="24"/>
        </w:rPr>
        <w:t>specialistui ir (ar) subtiekėjui keliamus reikalavimus.</w:t>
      </w:r>
    </w:p>
    <w:p w14:paraId="7B7BC5DA" w14:textId="77777777" w:rsidR="007863EF" w:rsidRPr="007863EF" w:rsidRDefault="007863EF" w:rsidP="007863EF">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7863E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7863EF">
        <w:rPr>
          <w:rFonts w:ascii="Times New Roman" w:eastAsia="Cambria" w:hAnsi="Times New Roman" w:cs="Times New Roman"/>
          <w:sz w:val="24"/>
          <w:szCs w:val="24"/>
          <w:shd w:val="clear" w:color="auto" w:fill="FFFFFF"/>
        </w:rPr>
        <w:t xml:space="preserve"> </w:t>
      </w:r>
      <w:r w:rsidRPr="007863EF">
        <w:rPr>
          <w:rFonts w:ascii="Times New Roman" w:eastAsia="Arial" w:hAnsi="Times New Roman" w:cs="Times New Roman"/>
          <w:sz w:val="24"/>
          <w:szCs w:val="24"/>
          <w:shd w:val="clear" w:color="auto" w:fill="FFFFFF"/>
        </w:rPr>
        <w:t xml:space="preserve">ir (ar) specialisto </w:t>
      </w:r>
      <w:r w:rsidRPr="007863EF">
        <w:rPr>
          <w:rFonts w:ascii="Times New Roman" w:eastAsia="Cambria" w:hAnsi="Times New Roman" w:cs="Times New Roman"/>
          <w:sz w:val="24"/>
          <w:szCs w:val="24"/>
          <w:shd w:val="clear" w:color="auto" w:fill="FFFFFF"/>
        </w:rPr>
        <w:t>keitimo pateikti Pirkėjui šiuos dokumentus:</w:t>
      </w:r>
    </w:p>
    <w:p w14:paraId="56624709" w14:textId="77777777" w:rsidR="007863EF" w:rsidRPr="007863EF" w:rsidRDefault="007863EF" w:rsidP="007863EF">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34C1471" w14:textId="77777777" w:rsidR="007863EF" w:rsidRPr="007863EF" w:rsidRDefault="007863EF" w:rsidP="007863EF">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 xml:space="preserve">3.2.13.2. </w:t>
      </w:r>
      <w:r w:rsidRPr="007863EF">
        <w:rPr>
          <w:rFonts w:ascii="Times New Roman" w:eastAsia="Cambria" w:hAnsi="Times New Roman" w:cs="Times New Roman"/>
          <w:sz w:val="24"/>
          <w:szCs w:val="24"/>
        </w:rPr>
        <w:t xml:space="preserve">naujo subtiekėjo ir (ar) specialisto kvalifikaciją, atitiktį </w:t>
      </w:r>
      <w:r w:rsidRPr="007863E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7863EF">
        <w:rPr>
          <w:rFonts w:ascii="Times New Roman" w:eastAsia="Cambria" w:hAnsi="Times New Roman" w:cs="Times New Roman"/>
          <w:sz w:val="24"/>
          <w:szCs w:val="24"/>
        </w:rPr>
        <w:t xml:space="preserve">pašalinimo pagrindų nebuvimą ir atitiktį </w:t>
      </w:r>
      <w:r w:rsidRPr="007863EF">
        <w:rPr>
          <w:rFonts w:ascii="Times New Roman" w:eastAsia="Arial" w:hAnsi="Times New Roman" w:cs="Times New Roman"/>
          <w:sz w:val="24"/>
          <w:szCs w:val="24"/>
          <w:shd w:val="clear" w:color="auto" w:fill="FFFFFF"/>
        </w:rPr>
        <w:t>nacionalinio saugumo interesams bei reikalavimams</w:t>
      </w:r>
      <w:r w:rsidRPr="007863EF">
        <w:rPr>
          <w:rFonts w:ascii="Times New Roman" w:eastAsia="Cambria" w:hAnsi="Times New Roman" w:cs="Times New Roman"/>
          <w:sz w:val="24"/>
          <w:szCs w:val="24"/>
        </w:rPr>
        <w:t xml:space="preserve"> </w:t>
      </w:r>
      <w:r w:rsidRPr="007863E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863EF">
        <w:rPr>
          <w:rFonts w:ascii="Times New Roman" w:eastAsia="Cambria" w:hAnsi="Times New Roman" w:cs="Times New Roman"/>
          <w:sz w:val="24"/>
          <w:szCs w:val="24"/>
        </w:rPr>
        <w:t xml:space="preserve"> (jei taikoma) įrodančius dokumentus pagal Sutarties reikalavimus.</w:t>
      </w:r>
    </w:p>
    <w:p w14:paraId="68B8E34D" w14:textId="77777777" w:rsidR="007863EF" w:rsidRPr="007863EF" w:rsidRDefault="007863EF" w:rsidP="007863EF">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7863E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7863EF">
        <w:rPr>
          <w:rFonts w:ascii="Times New Roman" w:eastAsia="Cambria" w:hAnsi="Times New Roman" w:cs="Times New Roman"/>
          <w:sz w:val="24"/>
          <w:szCs w:val="24"/>
        </w:rPr>
        <w:t xml:space="preserve"> ir (ar) specialistą. Pirkėjui sutikus, Šalys pasirašo Susitarimą, kuris laikomas neatsiejama Sutarties dalimi.</w:t>
      </w:r>
    </w:p>
    <w:p w14:paraId="17F50047"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shd w:val="clear" w:color="auto" w:fill="FFFFFF"/>
        </w:rPr>
      </w:pPr>
    </w:p>
    <w:p w14:paraId="2D186E93"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7863EF">
        <w:rPr>
          <w:rFonts w:ascii="Times New Roman" w:eastAsia="Cambria" w:hAnsi="Times New Roman" w:cs="Times New Roman"/>
          <w:b/>
          <w:bCs/>
          <w:sz w:val="24"/>
          <w:szCs w:val="24"/>
        </w:rPr>
        <w:t>3.3. Jungtinės veiklos partnerių keitimas</w:t>
      </w:r>
    </w:p>
    <w:p w14:paraId="1D56BB85" w14:textId="77777777" w:rsidR="007863EF" w:rsidRPr="007863EF" w:rsidRDefault="007863EF" w:rsidP="007863EF">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4"/>
        </w:rPr>
      </w:pPr>
    </w:p>
    <w:p w14:paraId="2364A70C" w14:textId="77777777" w:rsidR="007863EF" w:rsidRPr="007863EF" w:rsidRDefault="007863EF" w:rsidP="007863EF">
      <w:pPr>
        <w:widowControl w:val="0"/>
        <w:pBdr>
          <w:top w:val="nil"/>
          <w:left w:val="nil"/>
          <w:bottom w:val="nil"/>
          <w:right w:val="nil"/>
          <w:between w:val="nil"/>
        </w:pBdr>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 xml:space="preserve">3.3.1. Tiekėjas, vykdantis Sutartį </w:t>
      </w:r>
      <w:r w:rsidRPr="007863EF">
        <w:rPr>
          <w:rFonts w:ascii="Times New Roman" w:eastAsia="Cambria" w:hAnsi="Times New Roman" w:cs="Times New Roman"/>
          <w:sz w:val="24"/>
          <w:szCs w:val="24"/>
        </w:rPr>
        <w:t xml:space="preserve">kaip tiekėjų grupė, veikianti </w:t>
      </w:r>
      <w:r w:rsidRPr="007863EF">
        <w:rPr>
          <w:rFonts w:ascii="Times New Roman" w:eastAsia="Cambria" w:hAnsi="Times New Roman" w:cs="Times New Roman"/>
          <w:sz w:val="24"/>
          <w:szCs w:val="24"/>
          <w:shd w:val="clear" w:color="auto" w:fill="FFFFFF"/>
        </w:rPr>
        <w:t>jungtinės veiklos</w:t>
      </w:r>
      <w:r w:rsidRPr="007863EF">
        <w:rPr>
          <w:rFonts w:ascii="Times New Roman" w:eastAsia="Cambria" w:hAnsi="Times New Roman" w:cs="Times New Roman"/>
          <w:sz w:val="24"/>
          <w:szCs w:val="24"/>
        </w:rPr>
        <w:t xml:space="preserve"> sutarties</w:t>
      </w:r>
      <w:r w:rsidRPr="007863E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7863EF">
        <w:rPr>
          <w:rFonts w:ascii="Times New Roman" w:eastAsia="Cambria" w:hAnsi="Times New Roman" w:cs="Times New Roman"/>
          <w:sz w:val="24"/>
          <w:szCs w:val="24"/>
        </w:rPr>
        <w:t>P</w:t>
      </w:r>
      <w:r w:rsidRPr="007863E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694702"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D5F4C9"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471CB3C9"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332A0E05"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68B426"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7863EF">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7863E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63EF">
        <w:rPr>
          <w:rFonts w:ascii="Times New Roman" w:eastAsia="Cambria" w:hAnsi="Times New Roman" w:cs="Times New Roman"/>
          <w:sz w:val="24"/>
          <w:szCs w:val="24"/>
        </w:rPr>
        <w:t xml:space="preserve">nacionalinio saugumo interesams bei reikalavimams </w:t>
      </w:r>
      <w:r w:rsidRPr="007863E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863EF">
        <w:rPr>
          <w:rFonts w:ascii="Times New Roman" w:eastAsia="Cambria" w:hAnsi="Times New Roman" w:cs="Times New Roman"/>
          <w:sz w:val="24"/>
          <w:szCs w:val="24"/>
          <w:shd w:val="clear" w:color="auto" w:fill="FFFFFF"/>
        </w:rPr>
        <w:t xml:space="preserve"> (jei taikoma).</w:t>
      </w:r>
    </w:p>
    <w:p w14:paraId="1ED409F2"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shd w:val="clear" w:color="auto" w:fill="FFFFFF"/>
        </w:rPr>
      </w:pPr>
      <w:r w:rsidRPr="007863E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7863EF">
        <w:rPr>
          <w:rFonts w:ascii="Times New Roman" w:eastAsia="Cambria" w:hAnsi="Times New Roman" w:cs="Times New Roman"/>
          <w:sz w:val="24"/>
          <w:szCs w:val="24"/>
        </w:rPr>
        <w:t xml:space="preserve">sutikimą </w:t>
      </w:r>
      <w:r w:rsidRPr="007863EF">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78E515F"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39D475CA"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3.4.</w:t>
      </w:r>
      <w:r w:rsidRPr="007863EF">
        <w:rPr>
          <w:rFonts w:ascii="Times New Roman" w:eastAsia="Arial" w:hAnsi="Times New Roman" w:cs="Times New Roman"/>
          <w:b/>
          <w:sz w:val="24"/>
          <w:szCs w:val="24"/>
        </w:rPr>
        <w:tab/>
        <w:t>Susitarimai dėl tiesioginio atsiskaitymo su subtiekėjais</w:t>
      </w:r>
    </w:p>
    <w:p w14:paraId="26B79CC7"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D064253"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3.4.1.</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42B67A9"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3.4.1.1.</w:t>
      </w:r>
      <w:r w:rsidRPr="007863EF">
        <w:rPr>
          <w:rFonts w:ascii="Times New Roman" w:eastAsia="Cambria" w:hAnsi="Times New Roman" w:cs="Times New Roman"/>
          <w:sz w:val="24"/>
          <w:szCs w:val="24"/>
        </w:rPr>
        <w:tab/>
      </w:r>
      <w:r w:rsidRPr="007863E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0347B76"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3.4.1.2.</w:t>
      </w:r>
      <w:r w:rsidRPr="007863EF">
        <w:rPr>
          <w:rFonts w:ascii="Times New Roman" w:eastAsia="Cambria" w:hAnsi="Times New Roman" w:cs="Times New Roman"/>
          <w:sz w:val="24"/>
          <w:szCs w:val="24"/>
        </w:rPr>
        <w:tab/>
      </w:r>
      <w:r w:rsidRPr="007863E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8713921"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3.4.1.3.</w:t>
      </w:r>
      <w:r w:rsidRPr="007863EF">
        <w:rPr>
          <w:rFonts w:ascii="Times New Roman" w:eastAsia="Cambria" w:hAnsi="Times New Roman" w:cs="Times New Roman"/>
          <w:sz w:val="24"/>
          <w:szCs w:val="24"/>
        </w:rPr>
        <w:tab/>
      </w:r>
      <w:r w:rsidRPr="007863EF">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A989F8"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3.4.1.4.</w:t>
      </w:r>
      <w:r w:rsidRPr="007863EF">
        <w:rPr>
          <w:rFonts w:ascii="Times New Roman" w:eastAsia="Cambria" w:hAnsi="Times New Roman" w:cs="Times New Roman"/>
          <w:sz w:val="24"/>
          <w:szCs w:val="24"/>
        </w:rPr>
        <w:tab/>
      </w:r>
      <w:r w:rsidRPr="007863E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51EC6E9"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78C1ADFC"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7863EF">
        <w:rPr>
          <w:rFonts w:ascii="Times New Roman" w:eastAsia="Arial" w:hAnsi="Times New Roman" w:cs="Times New Roman"/>
          <w:b/>
          <w:caps/>
          <w:sz w:val="24"/>
          <w:szCs w:val="24"/>
        </w:rPr>
        <w:t>4.</w:t>
      </w:r>
      <w:r w:rsidRPr="007863EF">
        <w:rPr>
          <w:rFonts w:ascii="Times New Roman" w:eastAsia="Arial" w:hAnsi="Times New Roman" w:cs="Times New Roman"/>
          <w:b/>
          <w:caps/>
          <w:sz w:val="24"/>
          <w:szCs w:val="24"/>
        </w:rPr>
        <w:tab/>
        <w:t>Šalių bendradarbiavimas</w:t>
      </w:r>
    </w:p>
    <w:p w14:paraId="393C987B"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4"/>
        </w:rPr>
      </w:pPr>
    </w:p>
    <w:p w14:paraId="64B26AF1"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4.1.</w:t>
      </w:r>
      <w:r w:rsidRPr="007863EF">
        <w:rPr>
          <w:rFonts w:ascii="Times New Roman" w:eastAsia="Arial" w:hAnsi="Times New Roman" w:cs="Times New Roman"/>
          <w:b/>
          <w:sz w:val="24"/>
          <w:szCs w:val="24"/>
        </w:rPr>
        <w:tab/>
        <w:t>Šalių bendradarbiavimo pareiga</w:t>
      </w:r>
    </w:p>
    <w:p w14:paraId="2BBD8B99"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1A14393"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4.1.1.</w:t>
      </w:r>
      <w:r w:rsidRPr="007863E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AA33D2"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4.1.2.</w:t>
      </w:r>
      <w:r w:rsidRPr="007863E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692DBD4"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4.1.3.</w:t>
      </w:r>
      <w:r w:rsidRPr="007863EF">
        <w:rPr>
          <w:rFonts w:ascii="Times New Roman" w:eastAsia="Arial" w:hAnsi="Times New Roman" w:cs="Times New Roman"/>
          <w:sz w:val="24"/>
          <w:szCs w:val="24"/>
        </w:rPr>
        <w:tab/>
      </w:r>
      <w:r w:rsidRPr="007863EF">
        <w:rPr>
          <w:rFonts w:ascii="Times New Roman" w:eastAsia="Arial" w:hAnsi="Times New Roman" w:cs="Times New Roman"/>
          <w:sz w:val="24"/>
          <w:szCs w:val="24"/>
          <w:shd w:val="clear" w:color="auto" w:fill="FFFFFF"/>
        </w:rPr>
        <w:t xml:space="preserve">Jeigu Šalis susiduria su </w:t>
      </w:r>
      <w:r w:rsidRPr="007863EF">
        <w:rPr>
          <w:rFonts w:ascii="Times New Roman" w:eastAsia="Arial" w:hAnsi="Times New Roman" w:cs="Times New Roman"/>
          <w:sz w:val="24"/>
          <w:szCs w:val="24"/>
        </w:rPr>
        <w:t>S</w:t>
      </w:r>
      <w:r w:rsidRPr="007863E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7863EF">
        <w:rPr>
          <w:rFonts w:ascii="Times New Roman" w:eastAsia="Arial" w:hAnsi="Times New Roman" w:cs="Times New Roman"/>
          <w:sz w:val="24"/>
          <w:szCs w:val="24"/>
        </w:rPr>
        <w:t>s</w:t>
      </w:r>
      <w:r w:rsidRPr="007863EF">
        <w:rPr>
          <w:rFonts w:ascii="Times New Roman" w:eastAsia="Arial" w:hAnsi="Times New Roman" w:cs="Times New Roman"/>
          <w:sz w:val="24"/>
          <w:szCs w:val="24"/>
          <w:shd w:val="clear" w:color="auto" w:fill="FFFFFF"/>
        </w:rPr>
        <w:t xml:space="preserve"> kliūtis</w:t>
      </w:r>
      <w:r w:rsidRPr="007863EF">
        <w:rPr>
          <w:rFonts w:ascii="Times New Roman" w:eastAsia="Arial" w:hAnsi="Times New Roman" w:cs="Times New Roman"/>
          <w:sz w:val="24"/>
          <w:szCs w:val="24"/>
        </w:rPr>
        <w:t xml:space="preserve"> ir imtis visų nuo jos priklausančių protingų priemonių toms kliūtims pašalinti.</w:t>
      </w:r>
    </w:p>
    <w:p w14:paraId="1B081402"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sz w:val="24"/>
          <w:szCs w:val="24"/>
        </w:rPr>
      </w:pPr>
    </w:p>
    <w:p w14:paraId="1FF448DA"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4.2.</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Kontaktiniai asmenys</w:t>
      </w:r>
    </w:p>
    <w:p w14:paraId="799B888B"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ED222EC"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4.2.1.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929D43"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4.2.2.</w:t>
      </w:r>
      <w:r w:rsidRPr="007863E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rPr>
        <w:t>vardą, pavardę, el. paštą ir telefono numerį.</w:t>
      </w:r>
    </w:p>
    <w:p w14:paraId="19A7F1E7"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4.2.3.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F7E73C"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736ECB1A" w14:textId="77777777" w:rsidR="007863EF" w:rsidRPr="007863EF" w:rsidRDefault="007863EF" w:rsidP="007863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7863EF">
        <w:rPr>
          <w:rFonts w:ascii="Times New Roman" w:eastAsia="Arial" w:hAnsi="Times New Roman" w:cs="Times New Roman"/>
          <w:b/>
          <w:bCs/>
          <w:caps/>
          <w:sz w:val="24"/>
          <w:szCs w:val="24"/>
        </w:rPr>
        <w:t>5.</w:t>
      </w:r>
      <w:r w:rsidRPr="007863EF">
        <w:rPr>
          <w:rFonts w:ascii="Times New Roman" w:hAnsi="Times New Roman" w:cs="Times New Roman"/>
          <w:sz w:val="24"/>
          <w:szCs w:val="24"/>
        </w:rPr>
        <w:tab/>
      </w:r>
      <w:r w:rsidRPr="007863EF">
        <w:rPr>
          <w:rFonts w:ascii="Times New Roman" w:eastAsia="Arial" w:hAnsi="Times New Roman" w:cs="Times New Roman"/>
          <w:b/>
          <w:bCs/>
          <w:caps/>
          <w:sz w:val="24"/>
          <w:szCs w:val="24"/>
        </w:rPr>
        <w:t>SUTARTIES VYKDYMO METU PATEIKIAMI dokumentai</w:t>
      </w:r>
    </w:p>
    <w:p w14:paraId="7C728A45" w14:textId="77777777" w:rsidR="007863EF" w:rsidRPr="007863EF" w:rsidRDefault="007863EF" w:rsidP="007863E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12F7393"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5.1.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2471A7A5"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5.2.</w:t>
      </w:r>
      <w:r w:rsidRPr="007863EF">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39253B"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5.3.</w:t>
      </w:r>
      <w:r w:rsidRPr="007863E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561C6E"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508D7330"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caps/>
          <w:sz w:val="24"/>
          <w:szCs w:val="24"/>
        </w:rPr>
        <w:t>6.</w:t>
      </w:r>
      <w:r w:rsidRPr="007863EF">
        <w:rPr>
          <w:rFonts w:ascii="Times New Roman" w:eastAsia="Arial" w:hAnsi="Times New Roman" w:cs="Times New Roman"/>
          <w:b/>
          <w:caps/>
          <w:sz w:val="24"/>
          <w:szCs w:val="24"/>
        </w:rPr>
        <w:tab/>
      </w:r>
      <w:r w:rsidRPr="007863EF">
        <w:rPr>
          <w:rFonts w:ascii="Times New Roman" w:eastAsia="Arial" w:hAnsi="Times New Roman" w:cs="Times New Roman"/>
          <w:b/>
          <w:bCs/>
          <w:sz w:val="24"/>
          <w:szCs w:val="24"/>
        </w:rPr>
        <w:t>PASLAUGŲ</w:t>
      </w:r>
      <w:r w:rsidRPr="007863EF">
        <w:rPr>
          <w:rFonts w:ascii="Times New Roman" w:eastAsia="Arial" w:hAnsi="Times New Roman" w:cs="Times New Roman"/>
          <w:b/>
          <w:caps/>
          <w:sz w:val="24"/>
          <w:szCs w:val="24"/>
        </w:rPr>
        <w:t xml:space="preserve"> </w:t>
      </w:r>
      <w:r w:rsidRPr="007863EF">
        <w:rPr>
          <w:rFonts w:ascii="Times New Roman" w:eastAsia="Arial" w:hAnsi="Times New Roman" w:cs="Times New Roman"/>
          <w:b/>
          <w:bCs/>
          <w:sz w:val="24"/>
          <w:szCs w:val="24"/>
        </w:rPr>
        <w:t>TEIKIMO</w:t>
      </w:r>
      <w:r w:rsidRPr="007863EF">
        <w:rPr>
          <w:rFonts w:ascii="Times New Roman" w:eastAsia="Arial" w:hAnsi="Times New Roman" w:cs="Times New Roman"/>
          <w:b/>
          <w:caps/>
          <w:sz w:val="24"/>
          <w:szCs w:val="24"/>
        </w:rPr>
        <w:t xml:space="preserve"> PABAIGA IR </w:t>
      </w:r>
      <w:r w:rsidRPr="007863EF">
        <w:rPr>
          <w:rFonts w:ascii="Times New Roman" w:eastAsia="Arial" w:hAnsi="Times New Roman" w:cs="Times New Roman"/>
          <w:b/>
          <w:bCs/>
          <w:sz w:val="24"/>
          <w:szCs w:val="24"/>
        </w:rPr>
        <w:t>PASLAUGŲ REZULTATO</w:t>
      </w:r>
      <w:r w:rsidRPr="007863EF">
        <w:rPr>
          <w:rFonts w:ascii="Times New Roman" w:eastAsia="Arial" w:hAnsi="Times New Roman" w:cs="Times New Roman"/>
          <w:b/>
          <w:sz w:val="24"/>
          <w:szCs w:val="24"/>
        </w:rPr>
        <w:t xml:space="preserve"> </w:t>
      </w:r>
      <w:r w:rsidRPr="007863EF">
        <w:rPr>
          <w:rFonts w:ascii="Times New Roman" w:eastAsia="Arial" w:hAnsi="Times New Roman" w:cs="Times New Roman"/>
          <w:b/>
          <w:caps/>
          <w:sz w:val="24"/>
          <w:szCs w:val="24"/>
        </w:rPr>
        <w:t>priėmimas</w:t>
      </w:r>
    </w:p>
    <w:p w14:paraId="5D88E05D"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67142726"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6.1.</w:t>
      </w:r>
      <w:r w:rsidRPr="007863EF">
        <w:rPr>
          <w:rFonts w:ascii="Times New Roman" w:eastAsia="Arial" w:hAnsi="Times New Roman" w:cs="Times New Roman"/>
          <w:b/>
          <w:sz w:val="24"/>
          <w:szCs w:val="24"/>
        </w:rPr>
        <w:tab/>
      </w:r>
      <w:r w:rsidRPr="007863EF">
        <w:rPr>
          <w:rFonts w:ascii="Times New Roman" w:eastAsia="Arial" w:hAnsi="Times New Roman" w:cs="Times New Roman"/>
          <w:b/>
          <w:bCs/>
          <w:sz w:val="24"/>
          <w:szCs w:val="24"/>
        </w:rPr>
        <w:t>Paslaugų</w:t>
      </w:r>
      <w:r w:rsidRPr="007863EF">
        <w:rPr>
          <w:rFonts w:ascii="Times New Roman" w:eastAsia="Arial" w:hAnsi="Times New Roman" w:cs="Times New Roman"/>
          <w:b/>
          <w:sz w:val="24"/>
          <w:szCs w:val="24"/>
        </w:rPr>
        <w:t xml:space="preserve"> teikimo pabaiga</w:t>
      </w:r>
    </w:p>
    <w:p w14:paraId="0B2ED511"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1EB0B51C"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w:t>
      </w:r>
      <w:r w:rsidRPr="007863EF">
        <w:rPr>
          <w:rFonts w:ascii="Times New Roman" w:eastAsia="Arial" w:hAnsi="Times New Roman" w:cs="Times New Roman"/>
          <w:sz w:val="24"/>
          <w:szCs w:val="24"/>
        </w:rPr>
        <w:tab/>
        <w:t>Paslaugų teikimas laikomas užbaigtu, kai yra įvykdytos visos šios sąlygos:</w:t>
      </w:r>
    </w:p>
    <w:p w14:paraId="7C20B508"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6.1.1.1.</w:t>
      </w:r>
      <w:r w:rsidRPr="007863EF">
        <w:rPr>
          <w:rFonts w:ascii="Times New Roman" w:eastAsia="Arial" w:hAnsi="Times New Roman" w:cs="Times New Roman"/>
          <w:sz w:val="24"/>
          <w:szCs w:val="24"/>
        </w:rPr>
        <w:tab/>
        <w:t xml:space="preserve">Tiekėjas suteikė visas Paslaugas pagal Sutarties ir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reikalavimus;</w:t>
      </w:r>
    </w:p>
    <w:p w14:paraId="0DCDE726"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6.1.1.2.</w:t>
      </w:r>
      <w:r w:rsidRPr="007863E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F295E5E"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Tiekėjas apmokė Pirkėjo personalą, kaip naudotis Paslaugų rezultatu (jeigu to reikalaujama);</w:t>
      </w:r>
    </w:p>
    <w:p w14:paraId="61161383"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6.1.1.4.</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6F780DA"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6.1.1.5.</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Tiekėjas įvykdė kitas sąlygas, numatytas </w:t>
      </w:r>
      <w:r w:rsidRPr="007863EF">
        <w:rPr>
          <w:rFonts w:ascii="Times New Roman" w:hAnsi="Times New Roman" w:cs="Times New Roman"/>
          <w:sz w:val="24"/>
          <w:szCs w:val="24"/>
        </w:rPr>
        <w:t>įstatymuose bei kituose teisės aktuose</w:t>
      </w:r>
      <w:r w:rsidRPr="007863E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016F321"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B79FADB"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6.2.</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Paslaugų, kurios yra vienkartinio pobūdžio, teikiamos periodiškai arba pagal Pirkėjo Užsakymą perdavimas–priėmimas</w:t>
      </w:r>
    </w:p>
    <w:p w14:paraId="61994A12"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0BB89F8"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Tiekėjas privalo </w:t>
      </w:r>
      <w:r w:rsidRPr="007863EF">
        <w:rPr>
          <w:rFonts w:ascii="Times New Roman" w:hAnsi="Times New Roman" w:cs="Times New Roman"/>
          <w:sz w:val="24"/>
          <w:szCs w:val="24"/>
        </w:rPr>
        <w:t>suteikti Paslaugas ir perduoti Paslaugų rezultatą (jei taikoma) Pirkėjui</w:t>
      </w:r>
      <w:r w:rsidRPr="007863E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45A8D944"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A3EE4D"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6.2.3.</w:t>
      </w:r>
      <w:r w:rsidRPr="007863EF">
        <w:rPr>
          <w:rFonts w:ascii="Times New Roman" w:eastAsia="Arial" w:hAnsi="Times New Roman" w:cs="Times New Roman"/>
          <w:sz w:val="24"/>
          <w:szCs w:val="24"/>
        </w:rPr>
        <w:tab/>
        <w:t>Tiekėjui suteikus Paslaugas, Pirkėjas atlieka jų patikrinimą ir privalo:</w:t>
      </w:r>
    </w:p>
    <w:p w14:paraId="20F9EFB1"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6.2.3.1.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F6D2C8C"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6.2.3.2.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863EF">
        <w:rPr>
          <w:rFonts w:ascii="Times New Roman" w:eastAsia="Arial" w:hAnsi="Times New Roman" w:cs="Times New Roman"/>
          <w:b/>
          <w:bCs/>
          <w:sz w:val="24"/>
          <w:szCs w:val="24"/>
        </w:rPr>
        <w:t>toliau – Defektų aktas</w:t>
      </w:r>
      <w:r w:rsidRPr="007863EF">
        <w:rPr>
          <w:rFonts w:ascii="Times New Roman" w:eastAsia="Arial" w:hAnsi="Times New Roman" w:cs="Times New Roman"/>
          <w:sz w:val="24"/>
          <w:szCs w:val="24"/>
        </w:rPr>
        <w:t>); arba</w:t>
      </w:r>
    </w:p>
    <w:p w14:paraId="0A52C922"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6.2.3.3.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atsisakyti priimti Paslaugų rezultatą ir įteikti (arba išsiųsti) Defektų aktą Tiekėjui dėl netinkamų Paslaugų ar jų dalies.</w:t>
      </w:r>
    </w:p>
    <w:p w14:paraId="24FAE1C3"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6.2.4.</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Paslaugų perdavimo–priėmimo akte turi būti nurodoma data, kada Tiekėjas suteikė Paslaugas ir pateikė visus reikiamus dokumentus.</w:t>
      </w:r>
    </w:p>
    <w:p w14:paraId="47B3C976"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6.2.5.</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44829E"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6.2.6.</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7A53BD90"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6.2.7.</w:t>
      </w:r>
      <w:r w:rsidRPr="007863EF">
        <w:rPr>
          <w:rFonts w:ascii="Times New Roman" w:hAnsi="Times New Roman" w:cs="Times New Roman"/>
          <w:sz w:val="24"/>
          <w:szCs w:val="24"/>
        </w:rPr>
        <w:tab/>
        <w:t xml:space="preserve">Su Paslaugomis susijusių prekių </w:t>
      </w:r>
      <w:r w:rsidRPr="007863EF">
        <w:rPr>
          <w:rFonts w:ascii="Times New Roman" w:eastAsia="Arial" w:hAnsi="Times New Roman" w:cs="Times New Roman"/>
          <w:sz w:val="24"/>
          <w:szCs w:val="24"/>
        </w:rPr>
        <w:t>praradimo ar sugadinimo ar atsitiktinio žuvimo rizika Pirkėjui iš Tiekėjo pereina nuo faktinio tokių Paslaugų priėmimo momento.</w:t>
      </w:r>
    </w:p>
    <w:p w14:paraId="799C392A"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6.2.8.</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Pirkėjas turi teisę naudotis Paslaugų rezultatu (jei taikoma) tik po Paslaugų perdavimo–priėmimo akto pasirašymo.</w:t>
      </w:r>
    </w:p>
    <w:p w14:paraId="794A0A33"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62FCE"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5914AD41"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sz w:val="24"/>
          <w:szCs w:val="24"/>
        </w:rPr>
        <w:t>6.3.</w:t>
      </w:r>
      <w:r w:rsidRPr="007863EF">
        <w:rPr>
          <w:rFonts w:ascii="Times New Roman" w:eastAsia="Arial" w:hAnsi="Times New Roman" w:cs="Times New Roman"/>
          <w:b/>
          <w:sz w:val="24"/>
          <w:szCs w:val="24"/>
        </w:rPr>
        <w:tab/>
      </w:r>
      <w:r w:rsidRPr="007863EF">
        <w:rPr>
          <w:rFonts w:ascii="Times New Roman" w:eastAsia="Arial" w:hAnsi="Times New Roman" w:cs="Times New Roman"/>
          <w:b/>
          <w:bCs/>
          <w:sz w:val="24"/>
          <w:szCs w:val="24"/>
        </w:rPr>
        <w:t>Paslaugų</w:t>
      </w:r>
      <w:r w:rsidRPr="007863EF">
        <w:rPr>
          <w:rFonts w:ascii="Times New Roman" w:eastAsia="Arial" w:hAnsi="Times New Roman" w:cs="Times New Roman"/>
          <w:b/>
          <w:sz w:val="24"/>
          <w:szCs w:val="24"/>
        </w:rPr>
        <w:t>, kurios teikiamos etapais, perdavimas–priėmimas</w:t>
      </w:r>
    </w:p>
    <w:p w14:paraId="09477208"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14EE4119" w14:textId="77777777" w:rsidR="007863EF" w:rsidRPr="007863EF" w:rsidRDefault="007863EF" w:rsidP="007863EF">
      <w:pPr>
        <w:spacing w:line="276" w:lineRule="auto"/>
        <w:rPr>
          <w:rFonts w:ascii="Times New Roman" w:eastAsia="Arial" w:hAnsi="Times New Roman" w:cs="Times New Roman"/>
          <w:sz w:val="24"/>
          <w:szCs w:val="24"/>
        </w:rPr>
      </w:pPr>
      <w:r w:rsidRPr="007863E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3442BA9"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4BA220" w14:textId="77777777" w:rsidR="007863EF" w:rsidRPr="007863EF" w:rsidRDefault="007863EF" w:rsidP="007863EF">
      <w:pPr>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25977427" w14:textId="77777777" w:rsidR="007863EF" w:rsidRPr="007863EF" w:rsidRDefault="007863EF" w:rsidP="007863EF">
      <w:pPr>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3E4FBD6E"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6.3.5.</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Tiekėjui suteikus Paslaugas konkrečiame etape, Pirkėjas atlieka Paslaugų rezultato patikrinimą ir privalo:</w:t>
      </w:r>
    </w:p>
    <w:p w14:paraId="142306D2"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1EC9624F"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6.3.5.2.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863EF">
        <w:rPr>
          <w:rFonts w:ascii="Times New Roman" w:eastAsia="Arial" w:hAnsi="Times New Roman" w:cs="Times New Roman"/>
          <w:b/>
          <w:bCs/>
          <w:sz w:val="24"/>
          <w:szCs w:val="24"/>
        </w:rPr>
        <w:t>Defektų aktas</w:t>
      </w:r>
      <w:r w:rsidRPr="007863EF">
        <w:rPr>
          <w:rFonts w:ascii="Times New Roman" w:eastAsia="Arial" w:hAnsi="Times New Roman" w:cs="Times New Roman"/>
          <w:sz w:val="24"/>
          <w:szCs w:val="24"/>
        </w:rPr>
        <w:t>); arba</w:t>
      </w:r>
    </w:p>
    <w:p w14:paraId="2ECD3722"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1C8E34E"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6.3.6.</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62C4D38B"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6.3.7.</w:t>
      </w:r>
      <w:r w:rsidRPr="007863EF">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F45BC8"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6.3.8.</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4071CACB"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6.3.9.</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7863EF">
        <w:rPr>
          <w:rFonts w:ascii="Times New Roman" w:hAnsi="Times New Roman" w:cs="Times New Roman"/>
          <w:sz w:val="24"/>
          <w:szCs w:val="24"/>
        </w:rPr>
        <w:t>jeigu kitaip nenumatyta Specialiosiose sąlygose.</w:t>
      </w:r>
    </w:p>
    <w:p w14:paraId="687D9DFE" w14:textId="77777777" w:rsidR="007863EF" w:rsidRPr="007863EF" w:rsidRDefault="007863EF" w:rsidP="007863EF">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rPr>
      </w:pPr>
      <w:r w:rsidRPr="007863E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62307B8"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8EBEDA4"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E089794" w14:textId="77777777" w:rsidR="007863EF" w:rsidRPr="007863EF" w:rsidRDefault="007863EF" w:rsidP="007863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7863EF">
        <w:rPr>
          <w:rFonts w:ascii="Times New Roman" w:eastAsia="Arial" w:hAnsi="Times New Roman" w:cs="Times New Roman"/>
          <w:b/>
          <w:bCs/>
          <w:caps/>
          <w:sz w:val="24"/>
          <w:szCs w:val="24"/>
        </w:rPr>
        <w:t>7.</w:t>
      </w:r>
      <w:r w:rsidRPr="007863EF">
        <w:rPr>
          <w:rFonts w:ascii="Times New Roman" w:hAnsi="Times New Roman" w:cs="Times New Roman"/>
          <w:sz w:val="24"/>
          <w:szCs w:val="24"/>
        </w:rPr>
        <w:tab/>
      </w:r>
      <w:r w:rsidRPr="007863EF">
        <w:rPr>
          <w:rFonts w:ascii="Times New Roman" w:eastAsia="Arial" w:hAnsi="Times New Roman" w:cs="Times New Roman"/>
          <w:b/>
          <w:bCs/>
          <w:caps/>
          <w:sz w:val="24"/>
          <w:szCs w:val="24"/>
        </w:rPr>
        <w:t>Tiekėjo garantiniai įsipareigojimai</w:t>
      </w:r>
    </w:p>
    <w:p w14:paraId="7AABCAED" w14:textId="77777777" w:rsidR="007863EF" w:rsidRPr="007863EF" w:rsidRDefault="007863EF" w:rsidP="007863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B94CED9"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7.1.</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Garantiniai terminai (jei taikoma)</w:t>
      </w:r>
    </w:p>
    <w:p w14:paraId="06D03247"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7C25804B" w14:textId="77777777" w:rsidR="007863EF" w:rsidRPr="007863EF" w:rsidRDefault="007863EF" w:rsidP="007863E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7.1.1.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B7A76B" w14:textId="77777777" w:rsidR="007863EF" w:rsidRPr="007863EF" w:rsidRDefault="007863EF" w:rsidP="007863E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7.1.2.</w:t>
      </w:r>
      <w:r w:rsidRPr="007863E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9E9C8C" w14:textId="77777777" w:rsidR="007863EF" w:rsidRPr="007863EF" w:rsidRDefault="007863EF" w:rsidP="007863E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7.1.3.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CE8772F" w14:textId="77777777" w:rsidR="007863EF" w:rsidRPr="007863EF" w:rsidRDefault="007863EF" w:rsidP="007863E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6D31151F"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7.2.</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Pretenzijos dėl Paslaugų trūkumų</w:t>
      </w:r>
    </w:p>
    <w:p w14:paraId="0F04384E"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FF0CD7F"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7.2.1.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084DB7"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7.2.2.</w:t>
      </w:r>
      <w:r w:rsidRPr="007863E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9A3163" w14:textId="77777777" w:rsidR="007863EF" w:rsidRPr="007863EF" w:rsidRDefault="007863EF" w:rsidP="007863EF">
      <w:pPr>
        <w:tabs>
          <w:tab w:val="left" w:pos="567"/>
          <w:tab w:val="left" w:pos="851"/>
          <w:tab w:val="left" w:pos="992"/>
          <w:tab w:val="left" w:pos="1134"/>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 xml:space="preserve">7.2.3. Jei Tiekėjas nepripažįsta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655683" w14:textId="77777777" w:rsidR="007863EF" w:rsidRPr="007863EF" w:rsidRDefault="007863EF" w:rsidP="007863EF">
      <w:pPr>
        <w:tabs>
          <w:tab w:val="left" w:pos="567"/>
          <w:tab w:val="left" w:pos="851"/>
          <w:tab w:val="left" w:pos="992"/>
          <w:tab w:val="left" w:pos="1134"/>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 xml:space="preserve">7.2.3.1. jei </w:t>
      </w:r>
      <w:r w:rsidRPr="007863EF">
        <w:rPr>
          <w:rFonts w:ascii="Times New Roman" w:eastAsia="Arial" w:hAnsi="Times New Roman" w:cs="Times New Roman"/>
          <w:sz w:val="24"/>
          <w:szCs w:val="24"/>
        </w:rPr>
        <w:t>Paslaugų rezultatas</w:t>
      </w:r>
      <w:r w:rsidRPr="007863EF">
        <w:rPr>
          <w:rFonts w:ascii="Times New Roman" w:hAnsi="Times New Roman" w:cs="Times New Roman"/>
          <w:sz w:val="24"/>
          <w:szCs w:val="24"/>
        </w:rPr>
        <w:t xml:space="preserve"> atitinka Sutartyje ir įstatymuose bei kituose teisės aktuose nurodytus reikalavimus – Pirkėjas;</w:t>
      </w:r>
    </w:p>
    <w:p w14:paraId="1DB4DE99" w14:textId="77777777" w:rsidR="007863EF" w:rsidRPr="007863EF" w:rsidRDefault="007863EF" w:rsidP="007863EF">
      <w:pPr>
        <w:tabs>
          <w:tab w:val="left" w:pos="567"/>
          <w:tab w:val="left" w:pos="851"/>
          <w:tab w:val="left" w:pos="992"/>
          <w:tab w:val="left" w:pos="1134"/>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 xml:space="preserve">7.2.3.2. jei </w:t>
      </w:r>
      <w:r w:rsidRPr="007863EF">
        <w:rPr>
          <w:rFonts w:ascii="Times New Roman" w:eastAsia="Arial" w:hAnsi="Times New Roman" w:cs="Times New Roman"/>
          <w:sz w:val="24"/>
          <w:szCs w:val="24"/>
        </w:rPr>
        <w:t>Paslaugų rezultatas</w:t>
      </w:r>
      <w:r w:rsidRPr="007863EF">
        <w:rPr>
          <w:rFonts w:ascii="Times New Roman" w:hAnsi="Times New Roman" w:cs="Times New Roman"/>
          <w:sz w:val="24"/>
          <w:szCs w:val="24"/>
        </w:rPr>
        <w:t xml:space="preserve"> neatitinka Sutartyje ir įstatymuose bei kituose teisės aktuose nurodytų reikalavimų – Tiekėjas.</w:t>
      </w:r>
    </w:p>
    <w:p w14:paraId="3ECC4290" w14:textId="77777777" w:rsidR="007863EF" w:rsidRPr="007863EF" w:rsidRDefault="007863EF" w:rsidP="007863EF">
      <w:pPr>
        <w:tabs>
          <w:tab w:val="left" w:pos="567"/>
          <w:tab w:val="left" w:pos="851"/>
          <w:tab w:val="left" w:pos="992"/>
          <w:tab w:val="left" w:pos="1134"/>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7.2.4. Ekspertizės išvados Šalims yra privalomos.</w:t>
      </w:r>
    </w:p>
    <w:p w14:paraId="3D2263E2" w14:textId="77777777" w:rsidR="007863EF" w:rsidRPr="007863EF" w:rsidRDefault="007863EF" w:rsidP="007863EF">
      <w:pPr>
        <w:tabs>
          <w:tab w:val="left" w:pos="567"/>
          <w:tab w:val="left" w:pos="851"/>
          <w:tab w:val="left" w:pos="992"/>
          <w:tab w:val="left" w:pos="1134"/>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5E9936" w14:textId="77777777" w:rsidR="007863EF" w:rsidRPr="007863EF" w:rsidRDefault="007863EF" w:rsidP="007863EF">
      <w:pP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7288ABB"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7.3.</w:t>
      </w:r>
      <w:r w:rsidRPr="007863EF">
        <w:rPr>
          <w:rFonts w:ascii="Times New Roman" w:eastAsia="Arial" w:hAnsi="Times New Roman" w:cs="Times New Roman"/>
          <w:b/>
          <w:bCs/>
          <w:sz w:val="24"/>
          <w:szCs w:val="24"/>
        </w:rPr>
        <w:tab/>
        <w:t xml:space="preserve">Paslaugų </w:t>
      </w:r>
      <w:r w:rsidRPr="007863EF">
        <w:rPr>
          <w:rFonts w:ascii="Times New Roman" w:eastAsia="Arial" w:hAnsi="Times New Roman" w:cs="Times New Roman"/>
          <w:b/>
          <w:sz w:val="24"/>
          <w:szCs w:val="24"/>
        </w:rPr>
        <w:t>trūkumų šalinimas</w:t>
      </w:r>
    </w:p>
    <w:p w14:paraId="595EE0CE"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7E31382"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7.3.1.</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Tiekėjas privalo nemokamai pašalinti Paslaugų rezultato trūkumus. Jeigu nustatomi s</w:t>
      </w:r>
      <w:r w:rsidRPr="007863EF">
        <w:rPr>
          <w:rFonts w:ascii="Times New Roman" w:hAnsi="Times New Roman" w:cs="Times New Roman"/>
          <w:sz w:val="24"/>
          <w:szCs w:val="24"/>
        </w:rPr>
        <w:t xml:space="preserve">u Paslaugomis susijusių prekių trūkumai, Tiekėjas privalo </w:t>
      </w:r>
      <w:r w:rsidRPr="007863EF">
        <w:rPr>
          <w:rFonts w:ascii="Times New Roman" w:eastAsia="Arial" w:hAnsi="Times New Roman" w:cs="Times New Roman"/>
          <w:sz w:val="24"/>
          <w:szCs w:val="24"/>
        </w:rPr>
        <w:t xml:space="preserve">pašalinti </w:t>
      </w:r>
      <w:r w:rsidRPr="007863EF">
        <w:rPr>
          <w:rFonts w:ascii="Times New Roman" w:hAnsi="Times New Roman" w:cs="Times New Roman"/>
          <w:sz w:val="24"/>
          <w:szCs w:val="24"/>
        </w:rPr>
        <w:t>jų</w:t>
      </w:r>
      <w:r w:rsidRPr="007863EF">
        <w:rPr>
          <w:rFonts w:ascii="Times New Roman" w:eastAsia="Arial" w:hAnsi="Times New Roman" w:cs="Times New Roman"/>
          <w:sz w:val="24"/>
          <w:szCs w:val="24"/>
        </w:rPr>
        <w:t xml:space="preserve"> trūkumus, sutaisydamas prekes ar jų dalį arba pakeisdamas prekę nauja preke ar jos dalimi.</w:t>
      </w:r>
    </w:p>
    <w:p w14:paraId="4D701F71"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7.3.2.</w:t>
      </w:r>
      <w:r w:rsidRPr="007863E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731B40"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7E940FE"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7.3.4.</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F0279"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7.3.5.</w:t>
      </w:r>
      <w:r w:rsidRPr="007863E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BED09F"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7.3.6.</w:t>
      </w:r>
      <w:r w:rsidRPr="007863EF">
        <w:rPr>
          <w:rFonts w:ascii="Times New Roman" w:eastAsia="Arial" w:hAnsi="Times New Roman" w:cs="Times New Roman"/>
          <w:sz w:val="24"/>
          <w:szCs w:val="24"/>
        </w:rPr>
        <w:tab/>
        <w:t>Tiekėjas, pašalinęs visus Paslaugų trūkumus, privalo apie tai informuoti Pirkėją.</w:t>
      </w:r>
    </w:p>
    <w:p w14:paraId="1656367C"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7.3.7.</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74FAE8"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6CA512D"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7.4.</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Pirkėjo teisės, Tiekėjui nepašalinus Paslaugų trūkumų</w:t>
      </w:r>
    </w:p>
    <w:p w14:paraId="6A98FC58"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A15A360"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7.4.1.</w:t>
      </w:r>
      <w:r w:rsidRPr="007863E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7B294076"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7.4.1.1.</w:t>
      </w:r>
      <w:r w:rsidRPr="007863E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9ADD9C"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4"/>
        </w:rPr>
      </w:pPr>
      <w:r w:rsidRPr="007863EF">
        <w:rPr>
          <w:rFonts w:ascii="Times New Roman" w:eastAsia="Arial" w:hAnsi="Times New Roman" w:cs="Times New Roman"/>
          <w:sz w:val="24"/>
          <w:szCs w:val="24"/>
        </w:rPr>
        <w:t>7.4.1.2.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34957E"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4457EB4C"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7.4.2.</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EAAB5B"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7.4.3.</w:t>
      </w:r>
      <w:r w:rsidRPr="007863E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74BCBFB6"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7.4.4.</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8139A7D"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31A5A24" w14:textId="77777777" w:rsidR="007863EF" w:rsidRPr="007863EF" w:rsidRDefault="007863EF" w:rsidP="007863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7863EF">
        <w:rPr>
          <w:rFonts w:ascii="Times New Roman" w:eastAsia="Arial" w:hAnsi="Times New Roman" w:cs="Times New Roman"/>
          <w:b/>
          <w:bCs/>
          <w:caps/>
          <w:sz w:val="24"/>
          <w:szCs w:val="24"/>
        </w:rPr>
        <w:t>8.</w:t>
      </w:r>
      <w:r w:rsidRPr="007863EF">
        <w:rPr>
          <w:rFonts w:ascii="Times New Roman" w:hAnsi="Times New Roman" w:cs="Times New Roman"/>
          <w:sz w:val="24"/>
          <w:szCs w:val="24"/>
        </w:rPr>
        <w:tab/>
      </w:r>
      <w:r w:rsidRPr="007863EF">
        <w:rPr>
          <w:rFonts w:ascii="Times New Roman" w:eastAsia="Arial" w:hAnsi="Times New Roman" w:cs="Times New Roman"/>
          <w:b/>
          <w:bCs/>
          <w:caps/>
          <w:sz w:val="24"/>
          <w:szCs w:val="24"/>
        </w:rPr>
        <w:t>PASLAUGŲ SUTEIKIMO TERMINAI</w:t>
      </w:r>
    </w:p>
    <w:p w14:paraId="550101C6" w14:textId="77777777" w:rsidR="007863EF" w:rsidRPr="007863EF" w:rsidRDefault="007863EF" w:rsidP="007863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2ADFBF2"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8.1.</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Paslaugų terminai ir teikimo grafikas</w:t>
      </w:r>
    </w:p>
    <w:p w14:paraId="07A745CA"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72D05D0"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8.1.1.</w:t>
      </w:r>
      <w:r w:rsidRPr="007863EF">
        <w:rPr>
          <w:rFonts w:ascii="Times New Roman" w:eastAsia="Arial" w:hAnsi="Times New Roman" w:cs="Times New Roman"/>
          <w:sz w:val="24"/>
          <w:szCs w:val="24"/>
        </w:rPr>
        <w:tab/>
        <w:t>Tiekėjas privalo suteikti Paslaugas laikydamasis terminų, nurodytų Specialiosiose sąlygose.</w:t>
      </w:r>
    </w:p>
    <w:p w14:paraId="5544D594"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8.1.2.</w:t>
      </w:r>
      <w:r w:rsidRPr="007863E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863EF">
        <w:rPr>
          <w:rFonts w:ascii="Times New Roman" w:eastAsia="Arial" w:hAnsi="Times New Roman" w:cs="Times New Roman"/>
          <w:b/>
          <w:bCs/>
          <w:sz w:val="24"/>
          <w:szCs w:val="24"/>
        </w:rPr>
        <w:t>Grafikas</w:t>
      </w:r>
      <w:r w:rsidRPr="007863EF">
        <w:rPr>
          <w:rFonts w:ascii="Times New Roman" w:eastAsia="Arial" w:hAnsi="Times New Roman" w:cs="Times New Roman"/>
          <w:sz w:val="24"/>
          <w:szCs w:val="24"/>
        </w:rPr>
        <w:t>).</w:t>
      </w:r>
    </w:p>
    <w:p w14:paraId="4CC26083"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8.1.3.</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7FD61F2"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EA37162"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8.2.</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 xml:space="preserve">Netesybos už </w:t>
      </w:r>
      <w:r w:rsidRPr="007863EF">
        <w:rPr>
          <w:rFonts w:ascii="Times New Roman" w:eastAsia="Arial" w:hAnsi="Times New Roman" w:cs="Times New Roman"/>
          <w:b/>
          <w:bCs/>
          <w:sz w:val="24"/>
          <w:szCs w:val="24"/>
        </w:rPr>
        <w:t>Paslaugų teikimo</w:t>
      </w:r>
      <w:r w:rsidRPr="007863EF">
        <w:rPr>
          <w:rFonts w:ascii="Times New Roman" w:eastAsia="Arial" w:hAnsi="Times New Roman" w:cs="Times New Roman"/>
          <w:b/>
          <w:sz w:val="24"/>
          <w:szCs w:val="24"/>
        </w:rPr>
        <w:t xml:space="preserve"> vėlavimą</w:t>
      </w:r>
    </w:p>
    <w:p w14:paraId="4F4188BA" w14:textId="77777777" w:rsidR="007863EF" w:rsidRPr="007863EF" w:rsidRDefault="007863EF" w:rsidP="007863E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0273664" w14:textId="77777777" w:rsidR="007863EF" w:rsidRPr="007863EF" w:rsidRDefault="007863EF" w:rsidP="007863EF">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8.2.1.</w:t>
      </w:r>
      <w:r w:rsidRPr="007863E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B5E669C" w14:textId="77777777" w:rsidR="007863EF" w:rsidRPr="007863EF" w:rsidRDefault="007863EF" w:rsidP="007863EF">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8.2.2.</w:t>
      </w:r>
      <w:r w:rsidRPr="007863E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931EB4"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hAnsi="Times New Roman" w:cs="Times New Roman"/>
          <w:sz w:val="24"/>
          <w:szCs w:val="24"/>
        </w:rPr>
        <w:t xml:space="preserve">8.2.3. Jei Tiekėjui pagal šią Sutartį yra priskaičiuotos netesybos, Pirkėjo už </w:t>
      </w:r>
      <w:r w:rsidRPr="007863EF">
        <w:rPr>
          <w:rFonts w:ascii="Times New Roman" w:eastAsia="Arial" w:hAnsi="Times New Roman" w:cs="Times New Roman"/>
          <w:sz w:val="24"/>
          <w:szCs w:val="24"/>
        </w:rPr>
        <w:t>Paslaugas</w:t>
      </w:r>
      <w:r w:rsidRPr="007863E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0DA36E"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84363BE" w14:textId="77777777" w:rsidR="007863EF" w:rsidRPr="007863EF" w:rsidRDefault="007863EF" w:rsidP="007863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9.</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Prievolių pagal Sutartį įvykdymo užtikrinimo būdai</w:t>
      </w:r>
    </w:p>
    <w:p w14:paraId="6C562D03" w14:textId="77777777" w:rsidR="007863EF" w:rsidRPr="007863EF" w:rsidRDefault="007863EF" w:rsidP="007863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4109C6BF"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1A7490"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4F696B9"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10.</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Sutarties įvykdymo užtikrinimas (JEI TAIKOMA)</w:t>
      </w:r>
    </w:p>
    <w:p w14:paraId="23010BF4"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A3453D2"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7863EF">
        <w:rPr>
          <w:rFonts w:ascii="Times New Roman" w:eastAsia="Cambria" w:hAnsi="Times New Roman" w:cs="Times New Roman"/>
          <w:sz w:val="24"/>
          <w:szCs w:val="24"/>
          <w:shd w:val="clear" w:color="auto" w:fill="FFFFFF"/>
        </w:rPr>
        <w:t xml:space="preserve">pirmo pareikalavimo </w:t>
      </w:r>
      <w:r w:rsidRPr="007863E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480AABB"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7863EF">
        <w:rPr>
          <w:rFonts w:ascii="Times New Roman" w:hAnsi="Times New Roman" w:cs="Times New Roman"/>
          <w:b/>
          <w:bCs/>
          <w:sz w:val="24"/>
          <w:szCs w:val="24"/>
        </w:rPr>
        <w:t>Pastaba.</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22A320" w14:textId="77777777" w:rsidR="007863EF" w:rsidRPr="007863EF" w:rsidRDefault="007863EF" w:rsidP="007863EF">
      <w:pPr>
        <w:tabs>
          <w:tab w:val="left" w:pos="567"/>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63E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7863E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7863EF">
        <w:rPr>
          <w:rFonts w:ascii="Times New Roman" w:eastAsia="Cambria" w:hAnsi="Times New Roman" w:cs="Times New Roman"/>
          <w:b/>
          <w:bCs/>
          <w:sz w:val="24"/>
          <w:szCs w:val="24"/>
          <w:shd w:val="clear" w:color="auto" w:fill="FFFFFF"/>
        </w:rPr>
        <w:t>Sutarties įvykdymo užtikrinimas</w:t>
      </w:r>
      <w:r w:rsidRPr="007863EF">
        <w:rPr>
          <w:rFonts w:ascii="Times New Roman" w:eastAsia="Cambria" w:hAnsi="Times New Roman" w:cs="Times New Roman"/>
          <w:sz w:val="24"/>
          <w:szCs w:val="24"/>
          <w:shd w:val="clear" w:color="auto" w:fill="FFFFFF"/>
        </w:rPr>
        <w:t>).</w:t>
      </w:r>
    </w:p>
    <w:p w14:paraId="26D8B847"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22315D"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CCB81E"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5C02FFE"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FDD5A1"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10.7. Sutarties įvykdymo užtikrinimas turi įsigalioti ne vėliau negu jo pateikimo Pirkėjui dieną.</w:t>
      </w:r>
    </w:p>
    <w:p w14:paraId="0CF9375D"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10.8. Sutarties įvykdymo užtikrinimo suma turi būti nurodoma ir išmokama eurais.</w:t>
      </w:r>
    </w:p>
    <w:p w14:paraId="4FCDB543"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1AFBA50"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10.10. Sutarties įvykdymo užtikrinime nurodytas jo galiojimo terminas turi būti ne trumpesnis nei nurodytas Specialiosiose sąlygose.</w:t>
      </w:r>
    </w:p>
    <w:p w14:paraId="6D8B42E9"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92D929"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10.12. Jeigu Sutartyje nustatytomis sąlygomis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suteikimo terminas yra pratęsiamas arba nukeliamas dėl Sutarties sustabdymo, arba suteikti </w:t>
      </w:r>
      <w:r w:rsidRPr="007863EF">
        <w:rPr>
          <w:rFonts w:ascii="Times New Roman" w:eastAsia="Arial" w:hAnsi="Times New Roman" w:cs="Times New Roman"/>
          <w:sz w:val="24"/>
          <w:szCs w:val="24"/>
        </w:rPr>
        <w:t>Paslaugas</w:t>
      </w:r>
      <w:r w:rsidRPr="007863EF">
        <w:rPr>
          <w:rFonts w:ascii="Times New Roman" w:hAnsi="Times New Roman" w:cs="Times New Roman"/>
          <w:sz w:val="24"/>
          <w:szCs w:val="24"/>
        </w:rPr>
        <w:t xml:space="preserve"> arba taisyti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A1BEC1"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1FC92F" w14:textId="77777777" w:rsidR="007863EF" w:rsidRPr="007863EF" w:rsidRDefault="007863EF" w:rsidP="007863EF">
      <w:pPr>
        <w:tabs>
          <w:tab w:val="left" w:pos="567"/>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C75C619"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3D857F"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10.16. Pirkėjas gali pasinaudoti Sutarties įvykdymo užtikrinimu, esant bet kuriai iš žemiau nurodytų aplinkybių:</w:t>
      </w:r>
    </w:p>
    <w:p w14:paraId="7C373FDC"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10.16.1. Tiekėjas neįvykdė, nevykdo arba netinkamai vykdo savo įsipareigojimus pagal Sutartį;</w:t>
      </w:r>
    </w:p>
    <w:p w14:paraId="6E99DC3F"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10.16.2. Tiekėjas per protingai nustatytą laikotarpį neįvykdo Pirkėjo nurodymo ištaisyti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trūkumus;</w:t>
      </w:r>
    </w:p>
    <w:p w14:paraId="1FA34A82"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66E2D2D"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10.16.4. Tiekėjas be pateisinamos priežasties (ne Sutartyje nustatytais atvejais) vienašališkai nutraukia Sutartį.</w:t>
      </w:r>
    </w:p>
    <w:p w14:paraId="5BC7E9EB" w14:textId="77777777" w:rsidR="007863EF" w:rsidRPr="007863EF" w:rsidRDefault="007863EF" w:rsidP="007863EF">
      <w:pPr>
        <w:tabs>
          <w:tab w:val="left" w:pos="567"/>
        </w:tabs>
        <w:spacing w:line="276" w:lineRule="auto"/>
        <w:jc w:val="both"/>
        <w:textAlignment w:val="baseline"/>
        <w:rPr>
          <w:rFonts w:ascii="Times New Roman" w:hAnsi="Times New Roman" w:cs="Times New Roman"/>
          <w:b/>
          <w:bCs/>
          <w:sz w:val="24"/>
          <w:szCs w:val="24"/>
        </w:rPr>
      </w:pPr>
    </w:p>
    <w:p w14:paraId="1F65BCA8" w14:textId="77777777" w:rsidR="007863EF" w:rsidRPr="007863EF" w:rsidRDefault="007863EF" w:rsidP="007863EF">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7863EF">
        <w:rPr>
          <w:rFonts w:ascii="Times New Roman" w:eastAsia="Cambria" w:hAnsi="Times New Roman" w:cs="Times New Roman"/>
          <w:b/>
          <w:bCs/>
          <w:caps/>
          <w:sz w:val="24"/>
          <w:szCs w:val="24"/>
          <w14:numSpacing w14:val="tabular"/>
        </w:rPr>
        <w:t>11.</w:t>
      </w:r>
      <w:r w:rsidRPr="007863EF">
        <w:rPr>
          <w:rFonts w:ascii="Times New Roman" w:eastAsia="Cambria" w:hAnsi="Times New Roman" w:cs="Times New Roman"/>
          <w:b/>
          <w:bCs/>
          <w:caps/>
          <w:sz w:val="24"/>
          <w:szCs w:val="24"/>
          <w14:numSpacing w14:val="tabular"/>
        </w:rPr>
        <w:tab/>
        <w:t>SUTARTIES KAINA IR JOS PERSKAIČIAVIMAS</w:t>
      </w:r>
    </w:p>
    <w:p w14:paraId="1D033C2B"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0280DDF"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BA8EC18"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11.2. Pradinės sutarties vertė yra nurodyta Specialiosiose sąlygose.</w:t>
      </w:r>
    </w:p>
    <w:p w14:paraId="5A762484"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63C6F4"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11.4. Sutarties kainos peržiūra atliekama Specialiosiose sąlygose nustatyta tvarka.</w:t>
      </w:r>
    </w:p>
    <w:p w14:paraId="6BD440CD"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8C6E139" w14:textId="77777777" w:rsidR="007863EF" w:rsidRPr="007863EF" w:rsidRDefault="007863EF" w:rsidP="007863EF">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7863EF">
        <w:rPr>
          <w:rFonts w:ascii="Times New Roman" w:eastAsia="Cambria" w:hAnsi="Times New Roman" w:cs="Times New Roman"/>
          <w:b/>
          <w:bCs/>
          <w:caps/>
          <w:sz w:val="24"/>
          <w:szCs w:val="24"/>
          <w14:numSpacing w14:val="tabular"/>
        </w:rPr>
        <w:t>12.</w:t>
      </w:r>
      <w:r w:rsidRPr="007863EF">
        <w:rPr>
          <w:rFonts w:ascii="Times New Roman" w:eastAsia="Cambria" w:hAnsi="Times New Roman" w:cs="Times New Roman"/>
          <w:b/>
          <w:bCs/>
          <w:caps/>
          <w:sz w:val="24"/>
          <w:szCs w:val="24"/>
          <w14:numSpacing w14:val="tabular"/>
        </w:rPr>
        <w:tab/>
        <w:t>ATSISKAITYMO TVARKA</w:t>
      </w:r>
    </w:p>
    <w:p w14:paraId="10BB2A8A" w14:textId="77777777" w:rsidR="007863EF" w:rsidRPr="007863EF" w:rsidRDefault="007863EF" w:rsidP="007863EF">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p>
    <w:p w14:paraId="775BBA02"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12.1.</w:t>
      </w:r>
      <w:r w:rsidRPr="007863EF">
        <w:rPr>
          <w:rFonts w:ascii="Times New Roman" w:hAnsi="Times New Roman" w:cs="Times New Roman"/>
          <w:sz w:val="24"/>
          <w:szCs w:val="24"/>
        </w:rPr>
        <w:tab/>
      </w:r>
      <w:r w:rsidRPr="007863EF">
        <w:rPr>
          <w:rFonts w:ascii="Times New Roman" w:eastAsia="Arial" w:hAnsi="Times New Roman" w:cs="Times New Roman"/>
          <w:b/>
          <w:bCs/>
          <w:sz w:val="24"/>
          <w:szCs w:val="24"/>
        </w:rPr>
        <w:t>Išankstinis mokėjimas (avansas) (jei taikoma)</w:t>
      </w:r>
    </w:p>
    <w:p w14:paraId="14FBE2AE"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E33DBBE"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7863EF">
        <w:rPr>
          <w:rFonts w:ascii="Times New Roman" w:hAnsi="Times New Roman" w:cs="Times New Roman"/>
          <w:b/>
          <w:bCs/>
          <w:sz w:val="24"/>
          <w:szCs w:val="24"/>
        </w:rPr>
        <w:t xml:space="preserve"> Avansas</w:t>
      </w:r>
      <w:r w:rsidRPr="007863EF">
        <w:rPr>
          <w:rFonts w:ascii="Times New Roman" w:hAnsi="Times New Roman" w:cs="Times New Roman"/>
          <w:sz w:val="24"/>
          <w:szCs w:val="24"/>
        </w:rPr>
        <w:t>).</w:t>
      </w:r>
    </w:p>
    <w:p w14:paraId="4681DA25"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12.1.2. Pirkėjas sumoka Tiekėjui ne didesnį kaip Specialiosiose sąlygose nurodyto dydžio Avansą.</w:t>
      </w:r>
    </w:p>
    <w:p w14:paraId="7E9A9A46"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863EF">
        <w:rPr>
          <w:rFonts w:ascii="Times New Roman" w:hAnsi="Times New Roman" w:cs="Times New Roman"/>
          <w:b/>
          <w:sz w:val="24"/>
          <w:szCs w:val="24"/>
        </w:rPr>
        <w:t>Avanso užtikrinimas</w:t>
      </w:r>
      <w:r w:rsidRPr="007863EF">
        <w:rPr>
          <w:rFonts w:ascii="Times New Roman" w:hAnsi="Times New Roman" w:cs="Times New Roman"/>
          <w:sz w:val="24"/>
          <w:szCs w:val="24"/>
        </w:rPr>
        <w:t>).</w:t>
      </w:r>
    </w:p>
    <w:p w14:paraId="0C1D71A9"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b/>
          <w:bCs/>
          <w:sz w:val="24"/>
          <w:szCs w:val="24"/>
        </w:rPr>
        <w:t>Pastaba.</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63EF">
        <w:rPr>
          <w:rFonts w:ascii="Times New Roman" w:hAnsi="Times New Roman" w:cs="Times New Roman"/>
          <w:sz w:val="24"/>
          <w:szCs w:val="24"/>
        </w:rPr>
        <w:t xml:space="preserve"> </w:t>
      </w:r>
      <w:r w:rsidRPr="007863EF">
        <w:rPr>
          <w:rFonts w:ascii="Times New Roman" w:eastAsia="Arial" w:hAnsi="Times New Roman" w:cs="Times New Roman"/>
          <w:sz w:val="24"/>
          <w:szCs w:val="24"/>
          <w:shd w:val="clear" w:color="auto" w:fill="FFFFFF"/>
        </w:rPr>
        <w:t>įstatymų bei kitų teisės aktų</w:t>
      </w:r>
      <w:r w:rsidRPr="007863EF">
        <w:rPr>
          <w:rFonts w:ascii="Times New Roman" w:eastAsia="Arial" w:hAnsi="Times New Roman" w:cs="Times New Roman"/>
          <w:sz w:val="24"/>
          <w:szCs w:val="24"/>
        </w:rPr>
        <w:t xml:space="preserve"> </w:t>
      </w:r>
      <w:r w:rsidRPr="007863EF">
        <w:rPr>
          <w:rFonts w:ascii="Times New Roman" w:eastAsia="Arial" w:hAnsi="Times New Roman" w:cs="Times New Roman"/>
          <w:sz w:val="24"/>
          <w:szCs w:val="24"/>
          <w:shd w:val="clear" w:color="auto" w:fill="FFFFFF"/>
        </w:rPr>
        <w:t>nuostatas.</w:t>
      </w:r>
    </w:p>
    <w:p w14:paraId="609E082E"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ACB7DC"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164305"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15F754"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12.1.7. Avanso užtikrinimo suma turi būti nurodoma ir išmokama eurais.</w:t>
      </w:r>
    </w:p>
    <w:p w14:paraId="64BE0331"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12.1.8. Avanso užtikrinimas turi būti surašytas lietuvių arba kita kalba (esant Pirkėjo prašymui, turi būti pateiktas vertimas į lietuvių kalbą).</w:t>
      </w:r>
    </w:p>
    <w:p w14:paraId="688D590C"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12.1.9. Avanso užtikrinimas, neatitinkantis šiame Sutarties poskyryje nustatytų reikalavimų, nebus priimamas.</w:t>
      </w:r>
    </w:p>
    <w:p w14:paraId="119E10EE"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7FC3FB1"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3246336"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12.1.12. Nutraukus Sutartį, Tiekėjas privalo grąžinti Pirkėjui gautą Avansą per 5 (penkias) darbo dienas (jeigu dalis </w:t>
      </w:r>
      <w:r w:rsidRPr="007863EF">
        <w:rPr>
          <w:rFonts w:ascii="Times New Roman" w:eastAsia="Arial" w:hAnsi="Times New Roman" w:cs="Times New Roman"/>
          <w:sz w:val="24"/>
          <w:szCs w:val="24"/>
        </w:rPr>
        <w:t>Paslaugų yra suteikta</w:t>
      </w:r>
      <w:r w:rsidRPr="007863EF">
        <w:rPr>
          <w:rFonts w:ascii="Times New Roman" w:hAnsi="Times New Roman" w:cs="Times New Roman"/>
          <w:sz w:val="24"/>
          <w:szCs w:val="24"/>
        </w:rPr>
        <w:t xml:space="preserve">, Pirkėjas jas yra priėmęs ir </w:t>
      </w:r>
      <w:r w:rsidRPr="007863EF">
        <w:rPr>
          <w:rFonts w:ascii="Times New Roman" w:eastAsia="Arial" w:hAnsi="Times New Roman" w:cs="Times New Roman"/>
          <w:sz w:val="24"/>
          <w:szCs w:val="24"/>
        </w:rPr>
        <w:t>Paslaugų rezultatu</w:t>
      </w:r>
      <w:r w:rsidRPr="007863E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FED679"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p>
    <w:p w14:paraId="5C76C136"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12.2.</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Mokėjimų tvarka</w:t>
      </w:r>
    </w:p>
    <w:p w14:paraId="52DF2BFA"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6A6FD38"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12.2.1.</w:t>
      </w:r>
      <w:r w:rsidRPr="007863EF">
        <w:rPr>
          <w:rFonts w:ascii="Times New Roman" w:eastAsia="Arial" w:hAnsi="Times New Roman" w:cs="Times New Roman"/>
          <w:sz w:val="24"/>
          <w:szCs w:val="24"/>
        </w:rPr>
        <w:tab/>
      </w:r>
      <w:r w:rsidRPr="007863EF">
        <w:rPr>
          <w:rFonts w:ascii="Times New Roman" w:hAnsi="Times New Roman" w:cs="Times New Roman"/>
          <w:sz w:val="24"/>
          <w:szCs w:val="24"/>
        </w:rPr>
        <w:t xml:space="preserve">Tiekėjas išrašo Sąskaitą tik Šalims pasirašius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perdavimo–priėmimo aktą, jeigu kitaip nenumatyta Specialiosiose sąlygose</w:t>
      </w:r>
      <w:r w:rsidRPr="007863EF">
        <w:rPr>
          <w:rFonts w:ascii="Times New Roman" w:eastAsia="Arial" w:hAnsi="Times New Roman" w:cs="Times New Roman"/>
          <w:sz w:val="24"/>
          <w:szCs w:val="24"/>
        </w:rPr>
        <w:t>:</w:t>
      </w:r>
    </w:p>
    <w:p w14:paraId="5F4D40A8"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12.2.1.1.</w:t>
      </w:r>
      <w:r w:rsidRPr="007863E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1B65BC7"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12.2.1.2. </w:t>
      </w:r>
      <w:r w:rsidRPr="007863E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BEBA69A"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12.2.2.</w:t>
      </w:r>
      <w:r w:rsidRPr="007863E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633C75"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12.2.3.</w:t>
      </w:r>
      <w:r w:rsidRPr="007863E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C133E87"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12.2.4.</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Pirkėjas atlieka mokėjimus už Paslaugas Specialiosiose sąlygose nustatytais terminais.</w:t>
      </w:r>
    </w:p>
    <w:p w14:paraId="79529BB4"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12.2.5.</w:t>
      </w:r>
      <w:r w:rsidRPr="007863EF">
        <w:rPr>
          <w:rFonts w:ascii="Times New Roman" w:eastAsia="Arial" w:hAnsi="Times New Roman" w:cs="Times New Roman"/>
          <w:sz w:val="24"/>
          <w:szCs w:val="24"/>
        </w:rPr>
        <w:tab/>
        <w:t>Už mokėjimų pagal Sutartį vėlavimus Pirkėjui taikomos netesybos Specialiosiose sąlygose nustatyta tvarka.</w:t>
      </w:r>
    </w:p>
    <w:p w14:paraId="712C4059"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12.2.6.</w:t>
      </w:r>
      <w:r w:rsidRPr="007863EF">
        <w:rPr>
          <w:rFonts w:ascii="Times New Roman" w:hAnsi="Times New Roman" w:cs="Times New Roman"/>
          <w:sz w:val="24"/>
          <w:szCs w:val="24"/>
        </w:rPr>
        <w:tab/>
      </w:r>
      <w:r w:rsidRPr="007863EF">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49AD8F31" w14:textId="77777777" w:rsidR="007863EF" w:rsidRPr="007863EF" w:rsidRDefault="007863EF" w:rsidP="007863E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12.2.7.</w:t>
      </w:r>
      <w:r w:rsidRPr="007863EF">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5B2431"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D883A07"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12.3.</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Kiti atsiskaitymo klausimai</w:t>
      </w:r>
    </w:p>
    <w:p w14:paraId="0E26EA4D"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5F73197"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12.3.1.</w:t>
      </w:r>
      <w:r w:rsidRPr="007863EF">
        <w:rPr>
          <w:rFonts w:ascii="Times New Roman" w:eastAsia="Arial" w:hAnsi="Times New Roman" w:cs="Times New Roman"/>
          <w:sz w:val="24"/>
          <w:szCs w:val="24"/>
        </w:rPr>
        <w:tab/>
        <w:t>Pirkėjas privalo pervesti mokėjimus Tiekėjui į Tiekėjo banko sąskaitą, nurodytą Specialiosiose sąlygose.</w:t>
      </w:r>
    </w:p>
    <w:p w14:paraId="7736285F"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12.3.2.</w:t>
      </w:r>
      <w:r w:rsidRPr="007863E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B7BF64"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12.3.3.</w:t>
      </w:r>
      <w:r w:rsidRPr="007863EF">
        <w:rPr>
          <w:rFonts w:ascii="Times New Roman" w:eastAsia="Arial" w:hAnsi="Times New Roman" w:cs="Times New Roman"/>
          <w:sz w:val="24"/>
          <w:szCs w:val="24"/>
        </w:rPr>
        <w:tab/>
        <w:t>Visi mokėjimai pagal Sutartį atliekami eurais.</w:t>
      </w:r>
    </w:p>
    <w:p w14:paraId="6B365B55"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12.3.4.</w:t>
      </w:r>
      <w:r w:rsidRPr="007863E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F5ABD66"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720ACB8"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13.</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Konfidenciali informacija</w:t>
      </w:r>
    </w:p>
    <w:p w14:paraId="3B8F17AA"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B8BA24E"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13.1.</w:t>
      </w:r>
      <w:r w:rsidRPr="007863E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DE8A77"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13.2.</w:t>
      </w:r>
      <w:r w:rsidRPr="007863EF">
        <w:rPr>
          <w:rFonts w:ascii="Times New Roman" w:eastAsia="Arial" w:hAnsi="Times New Roman" w:cs="Times New Roman"/>
          <w:sz w:val="24"/>
          <w:szCs w:val="24"/>
        </w:rPr>
        <w:tab/>
        <w:t>Šalis turi teisę atskleisti kitos Šalies konfidencialią informaciją šiais atvejais:</w:t>
      </w:r>
    </w:p>
    <w:p w14:paraId="1272C216"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13.2.1.</w:t>
      </w:r>
      <w:r w:rsidRPr="007863E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8C8B13"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13.2.2.</w:t>
      </w:r>
      <w:r w:rsidRPr="007863EF">
        <w:rPr>
          <w:rFonts w:ascii="Times New Roman" w:eastAsia="Arial" w:hAnsi="Times New Roman" w:cs="Times New Roman"/>
          <w:sz w:val="24"/>
          <w:szCs w:val="24"/>
        </w:rPr>
        <w:tab/>
        <w:t xml:space="preserve">konfidencialią informaciją yra būtina atskleisti pagal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45C043E0"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13.3.</w:t>
      </w:r>
      <w:r w:rsidRPr="007863E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7863EF">
        <w:rPr>
          <w:rFonts w:ascii="Times New Roman" w:hAnsi="Times New Roman" w:cs="Times New Roman"/>
          <w:sz w:val="24"/>
          <w:szCs w:val="24"/>
        </w:rPr>
        <w:t>įstatymus bei kitus teisės aktus</w:t>
      </w:r>
      <w:r w:rsidRPr="007863E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BF8B865"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13.4.</w:t>
      </w:r>
      <w:r w:rsidRPr="007863EF">
        <w:rPr>
          <w:rFonts w:ascii="Times New Roman" w:eastAsia="Arial" w:hAnsi="Times New Roman" w:cs="Times New Roman"/>
          <w:sz w:val="24"/>
          <w:szCs w:val="24"/>
        </w:rPr>
        <w:tab/>
        <w:t>Šalis atsako:</w:t>
      </w:r>
    </w:p>
    <w:p w14:paraId="0FC6FA99"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13.4.1.</w:t>
      </w:r>
      <w:r w:rsidRPr="007863E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F887574"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13.4.2.</w:t>
      </w:r>
      <w:r w:rsidRPr="007863E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10ED3FC"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13.5.</w:t>
      </w:r>
      <w:r w:rsidRPr="007863E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00E73328"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0A23962"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14.</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Asmens duomenų apsauga</w:t>
      </w:r>
    </w:p>
    <w:p w14:paraId="2A8032C1"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1327E65D"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14.1.</w:t>
      </w:r>
      <w:r w:rsidRPr="007863EF">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BD45DD" w14:textId="77777777" w:rsidR="007863EF" w:rsidRPr="007863EF" w:rsidRDefault="007863EF" w:rsidP="007863EF">
      <w:pPr>
        <w:tabs>
          <w:tab w:val="left" w:pos="567"/>
          <w:tab w:val="left" w:pos="851"/>
          <w:tab w:val="left" w:pos="992"/>
          <w:tab w:val="left" w:pos="1134"/>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14.2.</w:t>
      </w:r>
      <w:r w:rsidRPr="007863E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2E2573" w14:textId="77777777" w:rsidR="007863EF" w:rsidRPr="007863EF" w:rsidRDefault="007863EF" w:rsidP="007863EF">
      <w:pPr>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795F717C"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7863EF">
        <w:rPr>
          <w:rFonts w:ascii="Times New Roman" w:eastAsia="Arial" w:hAnsi="Times New Roman" w:cs="Times New Roman"/>
          <w:b/>
          <w:bCs/>
          <w:caps/>
          <w:sz w:val="24"/>
          <w:szCs w:val="24"/>
        </w:rPr>
        <w:t>15.</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INTELEKTINĖ NUOSAVYBĖ</w:t>
      </w:r>
    </w:p>
    <w:p w14:paraId="5D91918A"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4"/>
        </w:rPr>
      </w:pPr>
    </w:p>
    <w:p w14:paraId="34893FC3"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pobūdžio ar (ir) išimtinių teisių, patentų ir kt.</w:t>
      </w:r>
    </w:p>
    <w:p w14:paraId="105FF382"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C0D89A2"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E65E9AA" w14:textId="77777777" w:rsidR="007863EF" w:rsidRPr="007863EF" w:rsidRDefault="007863EF" w:rsidP="007863EF">
      <w:pPr>
        <w:tabs>
          <w:tab w:val="left" w:pos="567"/>
        </w:tabs>
        <w:spacing w:line="276" w:lineRule="auto"/>
        <w:jc w:val="both"/>
        <w:textAlignment w:val="baseline"/>
        <w:rPr>
          <w:rFonts w:ascii="Times New Roman" w:hAnsi="Times New Roman" w:cs="Times New Roman"/>
          <w:b/>
          <w:bCs/>
          <w:sz w:val="24"/>
          <w:szCs w:val="24"/>
        </w:rPr>
      </w:pPr>
    </w:p>
    <w:p w14:paraId="66C1E21E"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16.</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Pareiškimai ir garantijos</w:t>
      </w:r>
    </w:p>
    <w:p w14:paraId="370C7E0D"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54C9ACD"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16.1. Kiekviena iš Šalių pareiškia ir garantuoja kitai Šaliai, kad:</w:t>
      </w:r>
    </w:p>
    <w:p w14:paraId="16DBA1C3"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02D96FEA"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16.1.2. sudarydama Sutartį, Šalis neviršija savo kompetencijos ir nepažeidžia jai taikomų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6AA70EB7"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EC70DB"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B23B06"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8F6199"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719FED57"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7863EF">
        <w:rPr>
          <w:rFonts w:ascii="Times New Roman" w:hAnsi="Times New Roman" w:cs="Times New Roman"/>
          <w:sz w:val="24"/>
          <w:szCs w:val="24"/>
        </w:rPr>
        <w:t>įstatymuose bei kituose teisės aktuose</w:t>
      </w:r>
      <w:r w:rsidRPr="007863EF">
        <w:rPr>
          <w:rFonts w:ascii="Times New Roman" w:eastAsia="Arial" w:hAnsi="Times New Roman" w:cs="Times New Roman"/>
          <w:sz w:val="24"/>
          <w:szCs w:val="24"/>
        </w:rPr>
        <w:t xml:space="preserve"> numatytus leidimus, licencijas, atestatus, teisės pripažinimo dokumentus, reikalingus vykdant Sutartį.</w:t>
      </w:r>
    </w:p>
    <w:p w14:paraId="1F611CBE"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shd w:val="clear" w:color="auto" w:fill="FFFFFF"/>
        </w:rPr>
        <w:t xml:space="preserve">16.3. </w:t>
      </w:r>
      <w:r w:rsidRPr="007863EF">
        <w:rPr>
          <w:rFonts w:ascii="Times New Roman" w:hAnsi="Times New Roman" w:cs="Times New Roman"/>
          <w:sz w:val="24"/>
          <w:szCs w:val="24"/>
        </w:rPr>
        <w:t>Tiekėjas pareiškia, kad suteiktų Paslaugų rezultato disponavimo, valdymo ir naudojimosi teisės nėra apribotos</w:t>
      </w:r>
      <w:r w:rsidRPr="007863EF">
        <w:rPr>
          <w:rFonts w:ascii="Times New Roman" w:eastAsia="Arial" w:hAnsi="Times New Roman" w:cs="Times New Roman"/>
          <w:sz w:val="24"/>
          <w:szCs w:val="24"/>
        </w:rPr>
        <w:t xml:space="preserve"> </w:t>
      </w:r>
      <w:r w:rsidRPr="007863EF">
        <w:rPr>
          <w:rFonts w:ascii="Times New Roman" w:eastAsia="Arial" w:hAnsi="Times New Roman" w:cs="Times New Roman"/>
          <w:sz w:val="24"/>
          <w:szCs w:val="24"/>
          <w:shd w:val="clear" w:color="auto" w:fill="FFFFFF"/>
        </w:rPr>
        <w:t xml:space="preserve">ir jokie tretieji asmenys neturi pretenzijų į Sutartimi perduodamą </w:t>
      </w:r>
      <w:r w:rsidRPr="007863EF">
        <w:rPr>
          <w:rFonts w:ascii="Times New Roman" w:eastAsia="Arial" w:hAnsi="Times New Roman" w:cs="Times New Roman"/>
          <w:sz w:val="24"/>
          <w:szCs w:val="24"/>
        </w:rPr>
        <w:t>Paslaugų rezultatą</w:t>
      </w:r>
      <w:r w:rsidRPr="007863EF">
        <w:rPr>
          <w:rFonts w:ascii="Times New Roman" w:eastAsia="Arial" w:hAnsi="Times New Roman" w:cs="Times New Roman"/>
          <w:sz w:val="24"/>
          <w:szCs w:val="24"/>
          <w:shd w:val="clear" w:color="auto" w:fill="FFFFFF"/>
        </w:rPr>
        <w:t>.</w:t>
      </w:r>
    </w:p>
    <w:p w14:paraId="6B985B7E"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7863EF">
        <w:rPr>
          <w:rFonts w:ascii="Times New Roman" w:eastAsia="Arial" w:hAnsi="Times New Roman" w:cs="Times New Roman"/>
          <w:sz w:val="24"/>
          <w:szCs w:val="24"/>
        </w:rPr>
        <w:t>16.4. T</w:t>
      </w:r>
      <w:r w:rsidRPr="007863EF">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EFAF300"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0C491527"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17.</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Bendrieji atsakomybės klausimai</w:t>
      </w:r>
    </w:p>
    <w:p w14:paraId="6ABD3DF3"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78FE89BC"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7F6F82B"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863E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9B61AA"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E7AA5"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CB3D526"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04D80B"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E0CB2D" w14:textId="77777777" w:rsidR="007863EF" w:rsidRPr="007863EF" w:rsidRDefault="007863EF" w:rsidP="007863EF">
      <w:pPr>
        <w:widowControl w:val="0"/>
        <w:tabs>
          <w:tab w:val="left" w:pos="567"/>
          <w:tab w:val="left" w:pos="851"/>
          <w:tab w:val="left" w:pos="992"/>
          <w:tab w:val="left" w:pos="1134"/>
        </w:tabs>
        <w:spacing w:line="276" w:lineRule="auto"/>
        <w:ind w:firstLine="53"/>
        <w:jc w:val="both"/>
        <w:rPr>
          <w:rFonts w:ascii="Times New Roman" w:eastAsia="Arial" w:hAnsi="Times New Roman" w:cs="Times New Roman"/>
          <w:sz w:val="24"/>
          <w:szCs w:val="24"/>
        </w:rPr>
      </w:pPr>
    </w:p>
    <w:p w14:paraId="28DF6B7E"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18.</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Nenugalima jėga (FORCE MAJEURE)</w:t>
      </w:r>
    </w:p>
    <w:p w14:paraId="1E2B9B37"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9EE49AD"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18.1.</w:t>
      </w:r>
      <w:r w:rsidRPr="007863EF">
        <w:rPr>
          <w:rFonts w:ascii="Times New Roman" w:eastAsia="Arial" w:hAnsi="Times New Roman" w:cs="Times New Roman"/>
          <w:b/>
          <w:bCs/>
          <w:sz w:val="24"/>
          <w:szCs w:val="24"/>
        </w:rPr>
        <w:tab/>
      </w:r>
      <w:r w:rsidRPr="007863EF">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58D2A46"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18.1.1.</w:t>
      </w:r>
      <w:r w:rsidRPr="007863E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9B6A49"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496ED3"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18.2.</w:t>
      </w:r>
      <w:r w:rsidRPr="007863EF">
        <w:rPr>
          <w:rFonts w:ascii="Times New Roman" w:eastAsia="Arial" w:hAnsi="Times New Roman" w:cs="Times New Roman"/>
          <w:b/>
          <w:bCs/>
          <w:sz w:val="24"/>
          <w:szCs w:val="24"/>
        </w:rPr>
        <w:tab/>
      </w:r>
      <w:r w:rsidRPr="007863E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2D7B9C" w14:textId="77777777" w:rsidR="007863EF" w:rsidRPr="007863EF" w:rsidRDefault="007863EF" w:rsidP="007863EF">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18.3.</w:t>
      </w:r>
      <w:r w:rsidRPr="007863EF">
        <w:rPr>
          <w:rFonts w:ascii="Times New Roman" w:eastAsia="Arial" w:hAnsi="Times New Roman" w:cs="Times New Roman"/>
          <w:b/>
          <w:bCs/>
          <w:sz w:val="24"/>
          <w:szCs w:val="24"/>
        </w:rPr>
        <w:tab/>
      </w:r>
      <w:r w:rsidRPr="007863E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EBB2D0"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18.4.</w:t>
      </w:r>
      <w:r w:rsidRPr="007863EF">
        <w:rPr>
          <w:rFonts w:ascii="Times New Roman" w:eastAsia="Arial" w:hAnsi="Times New Roman" w:cs="Times New Roman"/>
          <w:sz w:val="24"/>
          <w:szCs w:val="24"/>
        </w:rPr>
        <w:tab/>
        <w:t>Jeigu nenugalimos jėgos (</w:t>
      </w:r>
      <w:r w:rsidRPr="007863EF">
        <w:rPr>
          <w:rFonts w:ascii="Times New Roman" w:eastAsia="Arial" w:hAnsi="Times New Roman" w:cs="Times New Roman"/>
          <w:iCs/>
          <w:sz w:val="24"/>
          <w:szCs w:val="24"/>
        </w:rPr>
        <w:t>force majeure</w:t>
      </w:r>
      <w:r w:rsidRPr="007863EF">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37B6AC"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867A78C"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19.</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Sutarties nuostatų negaliojimas</w:t>
      </w:r>
    </w:p>
    <w:p w14:paraId="7B936F23"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21B8447"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19.1.</w:t>
      </w:r>
      <w:r w:rsidRPr="007863E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4AE8DA7"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19.2.</w:t>
      </w:r>
      <w:r w:rsidRPr="007863E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7D3528"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96D122E"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20.</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Sutarties pakeitimai</w:t>
      </w:r>
    </w:p>
    <w:p w14:paraId="585F2F99"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6B1E5F5" w14:textId="77777777" w:rsidR="007863EF" w:rsidRPr="007863EF" w:rsidRDefault="007863EF" w:rsidP="007863EF">
      <w:pPr>
        <w:tabs>
          <w:tab w:val="left" w:pos="284"/>
          <w:tab w:val="left" w:pos="567"/>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1CFDEFF"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20.2. Sutarties pakeitimai įforminami Šalims sudarant Susitarimą.</w:t>
      </w:r>
    </w:p>
    <w:p w14:paraId="1EAA7AD6"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863EF">
        <w:rPr>
          <w:rFonts w:ascii="Times New Roman" w:hAnsi="Times New Roman" w:cs="Times New Roman"/>
          <w:sz w:val="24"/>
          <w:szCs w:val="24"/>
        </w:rPr>
        <w:t>įstatymų bei kitų teisės aktų</w:t>
      </w:r>
      <w:r w:rsidRPr="007863EF">
        <w:rPr>
          <w:rFonts w:ascii="Times New Roman" w:eastAsia="Arial" w:hAnsi="Times New Roman" w:cs="Times New Roman"/>
          <w:sz w:val="24"/>
          <w:szCs w:val="24"/>
        </w:rPr>
        <w:t xml:space="preserve"> nuostatomis.</w:t>
      </w:r>
    </w:p>
    <w:p w14:paraId="0D371EF1"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16AABAB3"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C932E1"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7B1B102"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21.</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Sutarties sUSTABDYMAS</w:t>
      </w:r>
    </w:p>
    <w:p w14:paraId="76E0A0AB"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280C592"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(jų dalies) teikimo sustabdymą iki atitinkamų aplinkybių pasibaigimo.</w:t>
      </w:r>
    </w:p>
    <w:p w14:paraId="412838D9"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21.2.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(jų dalies) teikimas gali būti stabdomas esant bent vienai iš šių aplinkybių:</w:t>
      </w:r>
    </w:p>
    <w:p w14:paraId="3F19A942"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7F2D4E"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67F9EB7D"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21.2.3. dėl nenumatytų prekių, paslaugų ir (ar) darbų, susijusių su perkamu objektu, kurių poreikis paaiškėjo tik vykdant Sutartį, įsigijimo;</w:t>
      </w:r>
    </w:p>
    <w:p w14:paraId="79CC18A9"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21.2.4. ne dėl Pirkėjo kaltės vėluoja kitos Pirkėjo pirkimo sutarties, turinčios tiesioginės įtakos šiai Sutarčiai, vykdymas;</w:t>
      </w:r>
    </w:p>
    <w:p w14:paraId="25DB0E12"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FB799FC"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21.2.6. pasikeitus galiojančiam teisės aktui ar įsigaliojus naujam teisės aktui, kuris turi įtakos šios Sutarties vykdymui;</w:t>
      </w:r>
    </w:p>
    <w:p w14:paraId="219B4366"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C755447"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21.2.8. dėl teisminių (arbitražinių) ginčų su Pirkėju ar trečiaisiais asmenimis, kurių dalykas yra tiesiogiai susijęs su Sutarties vykdymu.</w:t>
      </w:r>
    </w:p>
    <w:p w14:paraId="1C2F18CA"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21.3. Jei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5D6AD90"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21.4. Jei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7CD3F49"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21.5. Sutartinių įsipareigojimų vykdymas gali būti stabdomas tik Sutarties galiojimo laikotarpiu tokia tvarka:</w:t>
      </w:r>
    </w:p>
    <w:p w14:paraId="0801A26C"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1C0C6FA" w14:textId="77777777" w:rsidR="007863EF" w:rsidRPr="007863EF" w:rsidRDefault="007863EF" w:rsidP="007863EF">
      <w:pPr>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9E3213" w14:textId="77777777" w:rsidR="007863EF" w:rsidRPr="007863EF" w:rsidRDefault="007863EF" w:rsidP="007863EF">
      <w:pPr>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EF3C0CC" w14:textId="77777777" w:rsidR="007863EF" w:rsidRPr="007863EF" w:rsidRDefault="007863EF" w:rsidP="007863EF">
      <w:pPr>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3806F0" w14:textId="77777777" w:rsidR="007863EF" w:rsidRPr="007863EF" w:rsidRDefault="007863EF" w:rsidP="007863EF">
      <w:pPr>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21.7. Sutartinių įsipareigojimų vykdymas sustabdomas ne ilgesniam kaip konkrečios, pagrįstos aplinkybės egzistavimo laikotarpiui.</w:t>
      </w:r>
    </w:p>
    <w:p w14:paraId="686EDAD6"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CE1FAD"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1A22B2F"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55F5CF3"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7DBCEF" w14:textId="77777777" w:rsidR="007863EF" w:rsidRPr="007863EF" w:rsidRDefault="007863EF" w:rsidP="007863EF">
      <w:pPr>
        <w:tabs>
          <w:tab w:val="left" w:pos="567"/>
        </w:tabs>
        <w:spacing w:line="276" w:lineRule="auto"/>
        <w:jc w:val="both"/>
        <w:textAlignment w:val="baseline"/>
        <w:rPr>
          <w:rFonts w:ascii="Times New Roman" w:hAnsi="Times New Roman" w:cs="Times New Roman"/>
          <w:b/>
          <w:bCs/>
          <w:sz w:val="24"/>
          <w:szCs w:val="24"/>
        </w:rPr>
      </w:pPr>
    </w:p>
    <w:p w14:paraId="70C5CA74"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22.</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Sutarties nutraukimas</w:t>
      </w:r>
    </w:p>
    <w:p w14:paraId="6EF4B5BB"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3CECAEDC" w14:textId="77777777" w:rsidR="007863EF" w:rsidRPr="007863EF" w:rsidRDefault="007863EF" w:rsidP="007863EF">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r w:rsidRPr="007863E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EFD055D" w14:textId="77777777" w:rsidR="007863EF" w:rsidRPr="007863EF" w:rsidRDefault="007863EF" w:rsidP="007863EF">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2BC399A7"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22.1.</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Pretenzijos dėl Sutarties pažeidimų</w:t>
      </w:r>
    </w:p>
    <w:p w14:paraId="09EA5F7B"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F5DB3EB"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CC2E17"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63EF">
        <w:rPr>
          <w:rFonts w:ascii="Times New Roman" w:hAnsi="Times New Roman" w:cs="Times New Roman"/>
          <w:bCs/>
          <w:sz w:val="24"/>
          <w:szCs w:val="24"/>
        </w:rPr>
        <w:t xml:space="preserve"> </w:t>
      </w:r>
      <w:r w:rsidRPr="007863E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5C10FB99" w14:textId="77777777" w:rsidR="007863EF" w:rsidRPr="007863EF" w:rsidRDefault="007863EF" w:rsidP="007863EF">
      <w:pPr>
        <w:tabs>
          <w:tab w:val="left" w:pos="567"/>
        </w:tabs>
        <w:spacing w:line="276" w:lineRule="auto"/>
        <w:jc w:val="both"/>
        <w:textAlignment w:val="baseline"/>
        <w:rPr>
          <w:rFonts w:ascii="Times New Roman" w:hAnsi="Times New Roman" w:cs="Times New Roman"/>
          <w:b/>
          <w:bCs/>
          <w:sz w:val="24"/>
          <w:szCs w:val="24"/>
        </w:rPr>
      </w:pPr>
    </w:p>
    <w:p w14:paraId="12911538"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22.2.</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Sutarties nutraukimas Pirkėjo iniciatyva</w:t>
      </w:r>
    </w:p>
    <w:p w14:paraId="62E7C9C0"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133C4BB"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0F2F0B"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638CB59A"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7863EF">
        <w:rPr>
          <w:rFonts w:ascii="Times New Roman" w:hAnsi="Times New Roman" w:cs="Times New Roman"/>
          <w:bCs/>
          <w:sz w:val="24"/>
          <w:szCs w:val="24"/>
        </w:rPr>
        <w:t xml:space="preserve"> </w:t>
      </w:r>
      <w:r w:rsidRPr="007863EF">
        <w:rPr>
          <w:rFonts w:ascii="Times New Roman" w:hAnsi="Times New Roman" w:cs="Times New Roman"/>
          <w:sz w:val="24"/>
          <w:szCs w:val="24"/>
        </w:rPr>
        <w:t>įstatymuose ir kituose teisės aktuose nustatyta tvarka analogiška situacija</w:t>
      </w:r>
      <w:r w:rsidRPr="007863EF">
        <w:rPr>
          <w:rFonts w:ascii="Times New Roman" w:hAnsi="Times New Roman" w:cs="Times New Roman"/>
          <w:sz w:val="24"/>
          <w:szCs w:val="24"/>
          <w:shd w:val="clear" w:color="auto" w:fill="FFFFFF"/>
        </w:rPr>
        <w:t>;</w:t>
      </w:r>
    </w:p>
    <w:p w14:paraId="281FB169" w14:textId="77777777" w:rsidR="007863EF" w:rsidRPr="007863EF" w:rsidRDefault="007863EF" w:rsidP="007863EF">
      <w:pPr>
        <w:tabs>
          <w:tab w:val="left" w:pos="567"/>
        </w:tabs>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22.2.2.2. Tiekėjo padėtis pasikeičia ir jis atitinka pirkimo dokumentuose nustatytą pašalinimo pagrindą;</w:t>
      </w:r>
    </w:p>
    <w:p w14:paraId="62E5C22A"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2356A7DE"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22.2.2.4. Pirkėjas nusprendžia nebevykdyti veiklos, kurios vykdymui Sutartimi įsigyjamos Paslaugos ir Sutarties poreikis išnyksta;</w:t>
      </w:r>
    </w:p>
    <w:p w14:paraId="4E72A49F"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22.2.2.5. Pirkėjo valdymo organas priima sprendimą, dėl kurio Sutarties poreikis išnyksta;</w:t>
      </w:r>
    </w:p>
    <w:p w14:paraId="1F2251B6"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2A586D1"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2331AF48"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22.2.2.8. nebelieka perkamų </w:t>
      </w:r>
      <w:r w:rsidRPr="007863EF">
        <w:rPr>
          <w:rFonts w:ascii="Times New Roman" w:eastAsia="Arial" w:hAnsi="Times New Roman" w:cs="Times New Roman"/>
          <w:sz w:val="24"/>
          <w:szCs w:val="24"/>
        </w:rPr>
        <w:t>Paslaugų</w:t>
      </w:r>
      <w:r w:rsidRPr="007863EF">
        <w:rPr>
          <w:rFonts w:ascii="Times New Roman" w:hAnsi="Times New Roman" w:cs="Times New Roman"/>
          <w:sz w:val="24"/>
          <w:szCs w:val="24"/>
        </w:rPr>
        <w:t xml:space="preserve"> poreikio;</w:t>
      </w:r>
    </w:p>
    <w:p w14:paraId="441E2F35"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22.2.2.9. Pirkėjas iš pirkimų priežiūrą atliekančių institucijų gauna nurodymą ar rekomendaciją nutraukti Sutartį;</w:t>
      </w:r>
    </w:p>
    <w:p w14:paraId="5505CAC3"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5A4071C1" w14:textId="77777777" w:rsidR="007863EF" w:rsidRPr="007863EF" w:rsidRDefault="007863EF" w:rsidP="007863EF">
      <w:pPr>
        <w:tabs>
          <w:tab w:val="left" w:pos="567"/>
        </w:tabs>
        <w:spacing w:line="276" w:lineRule="auto"/>
        <w:jc w:val="both"/>
        <w:textAlignment w:val="baseline"/>
        <w:rPr>
          <w:rFonts w:ascii="Times New Roman" w:eastAsia="Arial" w:hAnsi="Times New Roman" w:cs="Times New Roman"/>
          <w:sz w:val="24"/>
          <w:szCs w:val="24"/>
        </w:rPr>
      </w:pPr>
      <w:r w:rsidRPr="007863EF">
        <w:rPr>
          <w:rFonts w:ascii="Times New Roman" w:hAnsi="Times New Roman" w:cs="Times New Roman"/>
          <w:sz w:val="24"/>
          <w:szCs w:val="24"/>
        </w:rPr>
        <w:t>22.2.2.11.</w:t>
      </w:r>
      <w:r w:rsidRPr="007863EF">
        <w:rPr>
          <w:rFonts w:ascii="Times New Roman" w:eastAsia="Arial" w:hAnsi="Times New Roman" w:cs="Times New Roman"/>
          <w:sz w:val="24"/>
          <w:szCs w:val="24"/>
        </w:rPr>
        <w:t xml:space="preserve"> Tiekėjas atsisako pašalinti arba nepašalina Paslaugų trūkumų per Pirkėjo nustatytus protingus terminus;</w:t>
      </w:r>
    </w:p>
    <w:p w14:paraId="7558EDEC"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FAC7DC1" w14:textId="77777777" w:rsidR="007863EF" w:rsidRPr="007863EF" w:rsidRDefault="007863EF" w:rsidP="007863EF">
      <w:pPr>
        <w:tabs>
          <w:tab w:val="left" w:pos="567"/>
        </w:tabs>
        <w:spacing w:line="276" w:lineRule="auto"/>
        <w:jc w:val="both"/>
        <w:textAlignment w:val="baseline"/>
        <w:rPr>
          <w:rFonts w:ascii="Times New Roman" w:hAnsi="Times New Roman" w:cs="Times New Roman"/>
          <w:iCs/>
          <w:sz w:val="24"/>
          <w:szCs w:val="24"/>
        </w:rPr>
      </w:pPr>
      <w:r w:rsidRPr="007863EF">
        <w:rPr>
          <w:rFonts w:ascii="Times New Roman" w:hAnsi="Times New Roman" w:cs="Times New Roman"/>
          <w:sz w:val="24"/>
          <w:szCs w:val="24"/>
        </w:rPr>
        <w:t xml:space="preserve">22.2.2.13. </w:t>
      </w:r>
      <w:r w:rsidRPr="007863E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7613B3E" w14:textId="77777777" w:rsidR="007863EF" w:rsidRPr="007863EF" w:rsidRDefault="007863EF" w:rsidP="007863EF">
      <w:pPr>
        <w:tabs>
          <w:tab w:val="left" w:pos="567"/>
        </w:tabs>
        <w:spacing w:line="276" w:lineRule="auto"/>
        <w:jc w:val="both"/>
        <w:textAlignment w:val="baseline"/>
        <w:rPr>
          <w:rFonts w:ascii="Times New Roman" w:hAnsi="Times New Roman" w:cs="Times New Roman"/>
          <w:iCs/>
          <w:sz w:val="24"/>
          <w:szCs w:val="24"/>
        </w:rPr>
      </w:pPr>
      <w:r w:rsidRPr="007863EF">
        <w:rPr>
          <w:rFonts w:ascii="Times New Roman" w:hAnsi="Times New Roman" w:cs="Times New Roman"/>
          <w:iCs/>
          <w:sz w:val="24"/>
          <w:szCs w:val="24"/>
        </w:rPr>
        <w:t>22.2.2.14. paaiškėja VPĮ 37 straipsnio 8 dalyje ir (ar) 47 straipsnio 8 dalyje nurodytos aplinkybės.</w:t>
      </w:r>
    </w:p>
    <w:p w14:paraId="782A832D"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F74465"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60791A9"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B6BD85B"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35824B3"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22.2.7. Sutartis laikoma nutraukta kitą dieną po to, kai pasibaigia įspėjimo apie Sutarties nutraukimą terminas.</w:t>
      </w:r>
    </w:p>
    <w:p w14:paraId="1784DACB"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CA69A6" w14:textId="77777777" w:rsidR="007863EF" w:rsidRPr="007863EF" w:rsidRDefault="007863EF" w:rsidP="007863EF">
      <w:pPr>
        <w:tabs>
          <w:tab w:val="left" w:pos="567"/>
        </w:tabs>
        <w:spacing w:line="276" w:lineRule="auto"/>
        <w:jc w:val="both"/>
        <w:textAlignment w:val="baseline"/>
        <w:rPr>
          <w:rFonts w:ascii="Times New Roman" w:hAnsi="Times New Roman" w:cs="Times New Roman"/>
          <w:b/>
          <w:bCs/>
          <w:sz w:val="24"/>
          <w:szCs w:val="24"/>
        </w:rPr>
      </w:pPr>
    </w:p>
    <w:p w14:paraId="1643DF39"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7863EF">
        <w:rPr>
          <w:rFonts w:ascii="Times New Roman" w:eastAsia="Arial" w:hAnsi="Times New Roman" w:cs="Times New Roman"/>
          <w:b/>
          <w:bCs/>
          <w:sz w:val="24"/>
          <w:szCs w:val="24"/>
        </w:rPr>
        <w:t>22.3.</w:t>
      </w:r>
      <w:r w:rsidRPr="007863EF">
        <w:rPr>
          <w:rFonts w:ascii="Times New Roman" w:eastAsia="Arial" w:hAnsi="Times New Roman" w:cs="Times New Roman"/>
          <w:b/>
          <w:bCs/>
          <w:sz w:val="24"/>
          <w:szCs w:val="24"/>
        </w:rPr>
        <w:tab/>
        <w:t>Sutarties nutraukimas Tiekėjo iniciatyva</w:t>
      </w:r>
    </w:p>
    <w:p w14:paraId="44D73FFC" w14:textId="77777777" w:rsidR="007863EF" w:rsidRPr="007863EF" w:rsidRDefault="007863EF" w:rsidP="007863E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0BE7BD2"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6A0CF86"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12463647"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9CF92B"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630FA303"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69ED935D"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22.3.4. Tiekėjas turi teisę vienašališkai nutraukti Sutartį ir kitais įstatymuose bei kituose teisės aktuose įtvirtintais atvejais.</w:t>
      </w:r>
    </w:p>
    <w:p w14:paraId="5A3B387E"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F30E38"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22.3.6. Sutartis laikoma nutraukta kitą dieną po to, kai pasibaigia įspėjimo apie Sutarties nutraukimą terminas.</w:t>
      </w:r>
    </w:p>
    <w:p w14:paraId="03754906"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57F1404" w14:textId="77777777" w:rsidR="007863EF" w:rsidRPr="007863EF" w:rsidRDefault="007863EF" w:rsidP="007863EF">
      <w:pPr>
        <w:tabs>
          <w:tab w:val="left" w:pos="567"/>
        </w:tabs>
        <w:spacing w:line="276" w:lineRule="auto"/>
        <w:jc w:val="both"/>
        <w:textAlignment w:val="baseline"/>
        <w:rPr>
          <w:rFonts w:ascii="Times New Roman" w:hAnsi="Times New Roman" w:cs="Times New Roman"/>
          <w:b/>
          <w:bCs/>
          <w:sz w:val="24"/>
          <w:szCs w:val="24"/>
        </w:rPr>
      </w:pPr>
    </w:p>
    <w:p w14:paraId="372FB711"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863EF">
        <w:rPr>
          <w:rFonts w:ascii="Times New Roman" w:eastAsia="Arial" w:hAnsi="Times New Roman" w:cs="Times New Roman"/>
          <w:b/>
          <w:bCs/>
          <w:sz w:val="24"/>
          <w:szCs w:val="24"/>
        </w:rPr>
        <w:t>22.4.</w:t>
      </w:r>
      <w:r w:rsidRPr="007863EF">
        <w:rPr>
          <w:rFonts w:ascii="Times New Roman" w:eastAsia="Arial" w:hAnsi="Times New Roman" w:cs="Times New Roman"/>
          <w:b/>
          <w:bCs/>
          <w:sz w:val="24"/>
          <w:szCs w:val="24"/>
        </w:rPr>
        <w:tab/>
      </w:r>
      <w:r w:rsidRPr="007863EF">
        <w:rPr>
          <w:rFonts w:ascii="Times New Roman" w:eastAsia="Arial" w:hAnsi="Times New Roman" w:cs="Times New Roman"/>
          <w:b/>
          <w:sz w:val="24"/>
          <w:szCs w:val="24"/>
        </w:rPr>
        <w:t>Šalių teisės ir pareigos Sutarties nutraukimo atveju</w:t>
      </w:r>
    </w:p>
    <w:p w14:paraId="3C8EEA4E" w14:textId="77777777" w:rsidR="007863EF" w:rsidRPr="007863EF" w:rsidRDefault="007863EF" w:rsidP="007863E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1BF9816"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3E3A7775"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22.4.2. Nutraukus Sutartį, Šalys privalo:</w:t>
      </w:r>
    </w:p>
    <w:p w14:paraId="640599D2"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22.4.2.1. įsitikinti, jog iki Sutarties nutraukimo dienos suteiktos </w:t>
      </w:r>
      <w:r w:rsidRPr="007863EF">
        <w:rPr>
          <w:rFonts w:ascii="Times New Roman" w:eastAsia="Arial" w:hAnsi="Times New Roman" w:cs="Times New Roman"/>
          <w:sz w:val="24"/>
          <w:szCs w:val="24"/>
        </w:rPr>
        <w:t>Paslaugos</w:t>
      </w:r>
      <w:r w:rsidRPr="007863EF">
        <w:rPr>
          <w:rFonts w:ascii="Times New Roman" w:hAnsi="Times New Roman" w:cs="Times New Roman"/>
          <w:sz w:val="24"/>
          <w:szCs w:val="24"/>
        </w:rPr>
        <w:t xml:space="preserve"> ir kiti atlikti veiksmai atitinka Sutarties reikalavimus ir Šalys dėl to viena kitai nebereikš pretenzijų;</w:t>
      </w:r>
    </w:p>
    <w:p w14:paraId="45EAF0B8"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 xml:space="preserve">22.4.2.2. atsiskaityti už iki Sutarties nutraukimo suteiktas </w:t>
      </w:r>
      <w:r w:rsidRPr="007863EF">
        <w:rPr>
          <w:rFonts w:ascii="Times New Roman" w:eastAsia="Arial" w:hAnsi="Times New Roman" w:cs="Times New Roman"/>
          <w:sz w:val="24"/>
          <w:szCs w:val="24"/>
        </w:rPr>
        <w:t>Paslaugas</w:t>
      </w:r>
      <w:r w:rsidRPr="007863EF">
        <w:rPr>
          <w:rFonts w:ascii="Times New Roman" w:hAnsi="Times New Roman" w:cs="Times New Roman"/>
          <w:sz w:val="24"/>
          <w:szCs w:val="24"/>
        </w:rPr>
        <w:t>, atitinkančias Sutarties reikalavimus;</w:t>
      </w:r>
    </w:p>
    <w:p w14:paraId="61219E1B" w14:textId="77777777" w:rsidR="007863EF" w:rsidRPr="007863EF" w:rsidRDefault="007863EF" w:rsidP="007863EF">
      <w:pPr>
        <w:tabs>
          <w:tab w:val="left" w:pos="567"/>
        </w:tabs>
        <w:spacing w:line="276" w:lineRule="auto"/>
        <w:jc w:val="both"/>
        <w:textAlignment w:val="baseline"/>
        <w:rPr>
          <w:rFonts w:ascii="Times New Roman" w:hAnsi="Times New Roman" w:cs="Times New Roman"/>
          <w:sz w:val="24"/>
          <w:szCs w:val="24"/>
        </w:rPr>
      </w:pPr>
      <w:r w:rsidRPr="007863E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61BB54CA" w14:textId="77777777" w:rsidR="007863EF" w:rsidRPr="007863EF" w:rsidRDefault="007863EF" w:rsidP="007863EF">
      <w:pPr>
        <w:tabs>
          <w:tab w:val="left" w:pos="567"/>
        </w:tabs>
        <w:spacing w:line="276" w:lineRule="auto"/>
        <w:jc w:val="both"/>
        <w:textAlignment w:val="baseline"/>
        <w:rPr>
          <w:rFonts w:ascii="Times New Roman" w:hAnsi="Times New Roman" w:cs="Times New Roman"/>
          <w:b/>
          <w:bCs/>
          <w:sz w:val="24"/>
          <w:szCs w:val="24"/>
        </w:rPr>
      </w:pPr>
    </w:p>
    <w:p w14:paraId="6AB0A132"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7863EF">
        <w:rPr>
          <w:rFonts w:ascii="Times New Roman" w:eastAsia="Arial" w:hAnsi="Times New Roman" w:cs="Times New Roman"/>
          <w:b/>
          <w:bCs/>
          <w:caps/>
          <w:sz w:val="24"/>
          <w:szCs w:val="24"/>
        </w:rPr>
        <w:t>23.</w:t>
      </w:r>
      <w:r w:rsidRPr="007863EF">
        <w:rPr>
          <w:rFonts w:ascii="Times New Roman" w:hAnsi="Times New Roman" w:cs="Times New Roman"/>
          <w:sz w:val="24"/>
          <w:szCs w:val="24"/>
        </w:rPr>
        <w:tab/>
      </w:r>
      <w:r w:rsidRPr="007863EF">
        <w:rPr>
          <w:rFonts w:ascii="Times New Roman" w:eastAsia="Arial" w:hAnsi="Times New Roman" w:cs="Times New Roman"/>
          <w:b/>
          <w:bCs/>
          <w:caps/>
          <w:sz w:val="24"/>
          <w:szCs w:val="24"/>
        </w:rPr>
        <w:t>PREKIŲ MODELIO AR GAMINTOJO KEITIMAS</w:t>
      </w:r>
    </w:p>
    <w:p w14:paraId="1524F6E0"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61F9E94" w14:textId="77777777" w:rsidR="007863EF" w:rsidRPr="007863EF" w:rsidRDefault="007863EF" w:rsidP="007863EF">
      <w:pPr>
        <w:spacing w:line="276" w:lineRule="auto"/>
        <w:jc w:val="both"/>
        <w:rPr>
          <w:rFonts w:ascii="Times New Roman" w:hAnsi="Times New Roman" w:cs="Times New Roman"/>
          <w:sz w:val="24"/>
          <w:szCs w:val="24"/>
        </w:rPr>
      </w:pPr>
      <w:r w:rsidRPr="007863EF">
        <w:rPr>
          <w:rFonts w:ascii="Times New Roman" w:eastAsia="Arial" w:hAnsi="Times New Roman" w:cs="Times New Roman"/>
          <w:caps/>
          <w:sz w:val="24"/>
          <w:szCs w:val="24"/>
        </w:rPr>
        <w:t xml:space="preserve">23.1. </w:t>
      </w:r>
      <w:r w:rsidRPr="007863E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6137E3D" w14:textId="77777777" w:rsidR="007863EF" w:rsidRPr="007863EF" w:rsidRDefault="007863EF" w:rsidP="007863EF">
      <w:pPr>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63EF">
        <w:rPr>
          <w:rFonts w:ascii="Times New Roman" w:hAnsi="Times New Roman" w:cs="Times New Roman"/>
          <w:sz w:val="24"/>
          <w:szCs w:val="24"/>
          <w:vertAlign w:val="superscript"/>
        </w:rPr>
        <w:t xml:space="preserve">1 </w:t>
      </w:r>
      <w:r w:rsidRPr="007863EF">
        <w:rPr>
          <w:rFonts w:ascii="Times New Roman" w:hAnsi="Times New Roman" w:cs="Times New Roman"/>
          <w:sz w:val="24"/>
          <w:szCs w:val="24"/>
        </w:rPr>
        <w:t>dalies nuostatų;</w:t>
      </w:r>
    </w:p>
    <w:p w14:paraId="74DEC844" w14:textId="77777777" w:rsidR="007863EF" w:rsidRPr="007863EF" w:rsidRDefault="007863EF" w:rsidP="007863EF">
      <w:pPr>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B5DE4D" w14:textId="77777777" w:rsidR="007863EF" w:rsidRPr="007863EF" w:rsidRDefault="007863EF" w:rsidP="007863EF">
      <w:pPr>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63EF">
        <w:rPr>
          <w:rFonts w:ascii="Times New Roman" w:hAnsi="Times New Roman" w:cs="Times New Roman"/>
          <w:sz w:val="24"/>
          <w:szCs w:val="24"/>
          <w:shd w:val="clear" w:color="auto" w:fill="FFFFFF"/>
        </w:rPr>
        <w:t>ir lygiavertiškumo ar geresnės kokybės nei Sutartyje nurodytos prekės</w:t>
      </w:r>
      <w:r w:rsidRPr="007863EF">
        <w:rPr>
          <w:rFonts w:ascii="Times New Roman" w:hAnsi="Times New Roman" w:cs="Times New Roman"/>
          <w:sz w:val="24"/>
          <w:szCs w:val="24"/>
        </w:rPr>
        <w:t>;</w:t>
      </w:r>
    </w:p>
    <w:p w14:paraId="591E04B7" w14:textId="77777777" w:rsidR="007863EF" w:rsidRPr="007863EF" w:rsidRDefault="007863EF" w:rsidP="007863EF">
      <w:pPr>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23.1.4. Šalys sudarė rašytinį Susitarimą prie Sutarties dėl prekių keitimo.</w:t>
      </w:r>
    </w:p>
    <w:p w14:paraId="6FA7CB07" w14:textId="77777777" w:rsidR="007863EF" w:rsidRPr="007863EF" w:rsidRDefault="007863EF" w:rsidP="007863EF">
      <w:pPr>
        <w:spacing w:line="276" w:lineRule="auto"/>
        <w:jc w:val="both"/>
        <w:rPr>
          <w:rFonts w:ascii="Times New Roman" w:hAnsi="Times New Roman" w:cs="Times New Roman"/>
          <w:sz w:val="24"/>
          <w:szCs w:val="24"/>
        </w:rPr>
      </w:pPr>
      <w:r w:rsidRPr="007863EF">
        <w:rPr>
          <w:rFonts w:ascii="Times New Roman" w:hAnsi="Times New Roman" w:cs="Times New Roman"/>
          <w:sz w:val="24"/>
          <w:szCs w:val="24"/>
        </w:rPr>
        <w:t>23.2. Šiame Bendrųjų sąlygų skyriuje nurodytu atveju prekės turi būti pristatytos už ne didesnę nei pasiūlyme nurodytą kainą.</w:t>
      </w:r>
    </w:p>
    <w:p w14:paraId="1324B0A0"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hAnsi="Times New Roman" w:cs="Times New Roman"/>
          <w:sz w:val="24"/>
          <w:szCs w:val="24"/>
        </w:rPr>
      </w:pPr>
    </w:p>
    <w:p w14:paraId="01989EF4"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24.</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Bendravimo tvarka ir kalba</w:t>
      </w:r>
    </w:p>
    <w:p w14:paraId="5716AC4A"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1BDC6ED3" w14:textId="77777777" w:rsidR="007863EF" w:rsidRPr="007863EF" w:rsidRDefault="007863EF" w:rsidP="007863EF">
      <w:pP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7863EF">
        <w:rPr>
          <w:rFonts w:ascii="Times New Roman" w:eastAsia="Arial" w:hAnsi="Times New Roman" w:cs="Times New Roman"/>
          <w:sz w:val="24"/>
          <w:szCs w:val="24"/>
        </w:rPr>
        <w:t>24.1.</w:t>
      </w:r>
      <w:r w:rsidRPr="007863EF">
        <w:rPr>
          <w:rFonts w:ascii="Times New Roman" w:eastAsia="Arial" w:hAnsi="Times New Roman" w:cs="Times New Roman"/>
          <w:sz w:val="24"/>
          <w:szCs w:val="24"/>
        </w:rPr>
        <w:tab/>
      </w:r>
      <w:r w:rsidRPr="007863E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7863E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72944EB8" w14:textId="77777777" w:rsidR="007863EF" w:rsidRPr="007863EF" w:rsidRDefault="007863EF" w:rsidP="007863EF">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9CE048" w14:textId="77777777" w:rsidR="007863EF" w:rsidRPr="007863EF" w:rsidRDefault="007863EF" w:rsidP="007863EF">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354F250" w14:textId="77777777" w:rsidR="007863EF" w:rsidRPr="007863EF" w:rsidRDefault="007863EF" w:rsidP="007863EF">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24.4. Jeigu pranešimas siunčiamas el. paštu, laikoma, kad Šalis jį gavo kitą darbo dieną.</w:t>
      </w:r>
    </w:p>
    <w:p w14:paraId="0CE0BDD5" w14:textId="77777777" w:rsidR="007863EF" w:rsidRPr="007863EF" w:rsidRDefault="007863EF" w:rsidP="007863EF">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24.5. Jeigu pranešimas siunčiamas keliais skirtingais būdais, laikoma, kad gavėjas jį gavo tada, kai jis gavo pirmesnįjį pranešimą.</w:t>
      </w:r>
    </w:p>
    <w:p w14:paraId="24DF54E5" w14:textId="77777777" w:rsidR="007863EF" w:rsidRPr="007863EF" w:rsidRDefault="007863EF" w:rsidP="007863EF">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26C897BB"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7863EF">
        <w:rPr>
          <w:rFonts w:ascii="Times New Roman" w:eastAsia="Arial" w:hAnsi="Times New Roman" w:cs="Times New Roman"/>
          <w:b/>
          <w:bCs/>
          <w:caps/>
          <w:sz w:val="24"/>
          <w:szCs w:val="24"/>
        </w:rPr>
        <w:t>25.</w:t>
      </w:r>
      <w:r w:rsidRPr="007863EF">
        <w:rPr>
          <w:rFonts w:ascii="Times New Roman" w:eastAsia="Arial" w:hAnsi="Times New Roman" w:cs="Times New Roman"/>
          <w:b/>
          <w:bCs/>
          <w:caps/>
          <w:sz w:val="24"/>
          <w:szCs w:val="24"/>
        </w:rPr>
        <w:tab/>
      </w:r>
      <w:r w:rsidRPr="007863EF">
        <w:rPr>
          <w:rFonts w:ascii="Times New Roman" w:eastAsia="Arial" w:hAnsi="Times New Roman" w:cs="Times New Roman"/>
          <w:b/>
          <w:caps/>
          <w:sz w:val="24"/>
          <w:szCs w:val="24"/>
        </w:rPr>
        <w:t>Pretenzijos ir ginčų sprendimas</w:t>
      </w:r>
    </w:p>
    <w:p w14:paraId="78719FCC" w14:textId="77777777" w:rsidR="007863EF" w:rsidRPr="007863EF" w:rsidRDefault="007863EF" w:rsidP="007863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3A0C3E29" w14:textId="77777777" w:rsidR="007863EF" w:rsidRPr="007863EF" w:rsidRDefault="007863EF" w:rsidP="007863EF">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2B977DA" w14:textId="77777777" w:rsidR="007863EF" w:rsidRPr="007863EF" w:rsidRDefault="007863EF" w:rsidP="007863EF">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4"/>
        </w:rPr>
      </w:pPr>
      <w:r w:rsidRPr="007863E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863EF">
        <w:rPr>
          <w:rFonts w:ascii="Times New Roman" w:hAnsi="Times New Roman" w:cs="Times New Roman"/>
          <w:sz w:val="24"/>
          <w:szCs w:val="24"/>
        </w:rPr>
        <w:t xml:space="preserve"> </w:t>
      </w:r>
      <w:r w:rsidRPr="007863EF">
        <w:rPr>
          <w:rFonts w:ascii="Times New Roman" w:eastAsia="Cambria" w:hAnsi="Times New Roman" w:cs="Times New Roman"/>
          <w:sz w:val="24"/>
          <w:szCs w:val="24"/>
        </w:rPr>
        <w:t>Lietuvos Respublikos įstatymuose nustatyta tvarka.</w:t>
      </w:r>
    </w:p>
    <w:p w14:paraId="20378837" w14:textId="77777777" w:rsidR="007863EF" w:rsidRPr="007863EF" w:rsidRDefault="007863EF" w:rsidP="007863EF">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863EF">
        <w:rPr>
          <w:rFonts w:ascii="Times New Roman" w:eastAsia="Arial" w:hAnsi="Times New Roman" w:cs="Times New Roman"/>
          <w:sz w:val="24"/>
          <w:szCs w:val="24"/>
        </w:rPr>
        <w:t>25.3. Kilę ginčai nesudaro pagrindo Šalims atsisakyti vykdyti savo prievoles pagal Sutartį.</w:t>
      </w:r>
    </w:p>
    <w:p w14:paraId="0D716B4B" w14:textId="77777777" w:rsidR="007863EF" w:rsidRPr="007863EF" w:rsidRDefault="007863EF" w:rsidP="007863EF">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p>
    <w:p w14:paraId="532DE766" w14:textId="77777777" w:rsidR="007863EF" w:rsidRPr="007863EF" w:rsidRDefault="007863EF" w:rsidP="007863EF">
      <w:pPr>
        <w:widowControl w:val="0"/>
        <w:tabs>
          <w:tab w:val="left" w:pos="426"/>
          <w:tab w:val="left" w:pos="567"/>
          <w:tab w:val="left" w:pos="709"/>
          <w:tab w:val="left" w:pos="851"/>
          <w:tab w:val="left" w:pos="992"/>
          <w:tab w:val="left" w:pos="1134"/>
        </w:tabs>
        <w:spacing w:line="276" w:lineRule="auto"/>
        <w:jc w:val="center"/>
        <w:rPr>
          <w:rFonts w:ascii="Times New Roman" w:hAnsi="Times New Roman" w:cs="Times New Roman"/>
          <w:bCs/>
          <w:caps/>
          <w:sz w:val="24"/>
          <w:szCs w:val="24"/>
        </w:rPr>
        <w:sectPr w:rsidR="007863EF" w:rsidRPr="007863EF" w:rsidSect="007863EF">
          <w:endnotePr>
            <w:numFmt w:val="decimal"/>
          </w:endnotePr>
          <w:pgSz w:w="12240" w:h="15840" w:code="1"/>
          <w:pgMar w:top="1134" w:right="567" w:bottom="1134" w:left="1701" w:header="720" w:footer="720" w:gutter="0"/>
          <w:pgNumType w:start="1"/>
          <w:cols w:space="720"/>
          <w:titlePg/>
          <w:docGrid w:linePitch="360"/>
        </w:sectPr>
      </w:pPr>
      <w:r w:rsidRPr="007863EF">
        <w:rPr>
          <w:rFonts w:ascii="Times New Roman" w:hAnsi="Times New Roman" w:cs="Times New Roman"/>
          <w:b/>
          <w:bCs/>
          <w:sz w:val="24"/>
          <w:szCs w:val="24"/>
        </w:rPr>
        <w:t>_____________</w:t>
      </w:r>
    </w:p>
    <w:p w14:paraId="67C96358" w14:textId="31367B07" w:rsidR="00924FB7" w:rsidRDefault="00924FB7"/>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175B14">
        <w:tc>
          <w:tcPr>
            <w:tcW w:w="2660" w:type="dxa"/>
          </w:tcPr>
          <w:p w14:paraId="59DDAD20" w14:textId="5D718A09" w:rsidR="0044505E" w:rsidRPr="0044505E" w:rsidRDefault="0044505E" w:rsidP="00175B14">
            <w:pPr>
              <w:rPr>
                <w:rFonts w:ascii="Times New Roman" w:hAnsi="Times New Roman" w:cs="Times New Roman"/>
                <w:sz w:val="24"/>
                <w:szCs w:val="24"/>
              </w:rPr>
            </w:pPr>
          </w:p>
          <w:p w14:paraId="28477AF2" w14:textId="77777777"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175B14">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416CE482" w14:textId="77777777" w:rsidR="0044505E" w:rsidRPr="0044505E" w:rsidRDefault="0044505E" w:rsidP="0044505E">
      <w:pPr>
        <w:ind w:right="280"/>
        <w:rPr>
          <w:rFonts w:ascii="Times New Roman" w:hAnsi="Times New Roman" w:cs="Times New Roman"/>
          <w:sz w:val="24"/>
          <w:szCs w:val="24"/>
        </w:rPr>
      </w:pPr>
    </w:p>
    <w:p w14:paraId="09872493" w14:textId="77777777" w:rsidR="0044505E" w:rsidRPr="0044505E" w:rsidRDefault="0044505E" w:rsidP="0044505E">
      <w:pPr>
        <w:ind w:right="280"/>
        <w:jc w:val="right"/>
        <w:rPr>
          <w:rFonts w:ascii="Times New Roman" w:hAnsi="Times New Roman" w:cs="Times New Roman"/>
          <w:sz w:val="24"/>
          <w:szCs w:val="24"/>
        </w:rPr>
      </w:pPr>
    </w:p>
    <w:p w14:paraId="18CD7BF5" w14:textId="12A91012" w:rsidR="00CC2296" w:rsidRDefault="00CC2296">
      <w:pPr>
        <w:rPr>
          <w:rFonts w:ascii="Times New Roman" w:hAnsi="Times New Roman" w:cs="Times New Roman"/>
          <w:sz w:val="24"/>
          <w:szCs w:val="24"/>
        </w:rPr>
      </w:pPr>
    </w:p>
    <w:p w14:paraId="7D308C2B" w14:textId="2255396D" w:rsidR="007D069E" w:rsidRPr="00896993" w:rsidRDefault="007D069E" w:rsidP="007D069E">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4A7E40DC" w14:textId="77777777" w:rsidR="007D069E" w:rsidRPr="00896993" w:rsidRDefault="007D069E" w:rsidP="007D069E">
      <w:pPr>
        <w:jc w:val="center"/>
      </w:pPr>
      <w:r w:rsidRPr="00896993">
        <w:rPr>
          <w:rFonts w:ascii="Times New Roman" w:hAnsi="Times New Roman" w:cs="Times New Roman"/>
          <w:sz w:val="24"/>
          <w:szCs w:val="24"/>
        </w:rPr>
        <w:t>pridedama pdf ir xml formatais</w:t>
      </w:r>
    </w:p>
    <w:p w14:paraId="688B1FD8" w14:textId="77777777" w:rsidR="007D069E" w:rsidRDefault="007D069E" w:rsidP="007D069E">
      <w:pPr>
        <w:rPr>
          <w:rFonts w:ascii="Times New Roman" w:hAnsi="Times New Roman" w:cs="Times New Roman"/>
          <w:sz w:val="24"/>
          <w:szCs w:val="24"/>
          <w:lang w:eastAsia="en-US"/>
        </w:rPr>
      </w:pPr>
    </w:p>
    <w:p w14:paraId="0708B8FF" w14:textId="3C519F33" w:rsidR="00CC2296" w:rsidRDefault="00CC2296">
      <w:pPr>
        <w:rPr>
          <w:rFonts w:ascii="Times New Roman" w:hAnsi="Times New Roman" w:cs="Times New Roman"/>
          <w:sz w:val="24"/>
          <w:szCs w:val="24"/>
        </w:rPr>
      </w:pPr>
    </w:p>
    <w:p w14:paraId="32813A0E" w14:textId="77777777" w:rsidR="007D069E" w:rsidRDefault="007D069E">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CC2296" w:rsidRPr="0044505E" w14:paraId="3114B05A" w14:textId="77777777" w:rsidTr="004C5C36">
        <w:tc>
          <w:tcPr>
            <w:tcW w:w="2660" w:type="dxa"/>
          </w:tcPr>
          <w:p w14:paraId="274C637A" w14:textId="13D6CCF3" w:rsidR="00CC2296" w:rsidRPr="0044505E" w:rsidRDefault="00CC2296" w:rsidP="004C5C36">
            <w:pPr>
              <w:rPr>
                <w:rFonts w:ascii="Times New Roman" w:hAnsi="Times New Roman" w:cs="Times New Roman"/>
                <w:sz w:val="24"/>
                <w:szCs w:val="24"/>
              </w:rPr>
            </w:pPr>
          </w:p>
          <w:p w14:paraId="38911663" w14:textId="77777777" w:rsidR="00CC2296" w:rsidRPr="0044505E" w:rsidRDefault="00CC2296" w:rsidP="004C5C36">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CC2296" w:rsidRPr="0044505E" w14:paraId="7B6E29E5" w14:textId="77777777" w:rsidTr="004C5C36">
        <w:tc>
          <w:tcPr>
            <w:tcW w:w="2660" w:type="dxa"/>
          </w:tcPr>
          <w:p w14:paraId="01BE451D" w14:textId="532985C1" w:rsidR="00CC2296" w:rsidRPr="0044505E" w:rsidRDefault="00CC2296" w:rsidP="004C5C36">
            <w:pPr>
              <w:rPr>
                <w:rFonts w:ascii="Times New Roman" w:hAnsi="Times New Roman" w:cs="Times New Roman"/>
                <w:sz w:val="24"/>
                <w:szCs w:val="24"/>
              </w:rPr>
            </w:pPr>
            <w:r>
              <w:rPr>
                <w:rFonts w:ascii="Times New Roman" w:hAnsi="Times New Roman" w:cs="Times New Roman"/>
                <w:sz w:val="24"/>
                <w:szCs w:val="24"/>
              </w:rPr>
              <w:t>5</w:t>
            </w:r>
            <w:r w:rsidRPr="0044505E">
              <w:rPr>
                <w:rFonts w:ascii="Times New Roman" w:hAnsi="Times New Roman" w:cs="Times New Roman"/>
                <w:sz w:val="24"/>
                <w:szCs w:val="24"/>
              </w:rPr>
              <w:t xml:space="preserve"> priedas</w:t>
            </w:r>
          </w:p>
        </w:tc>
      </w:tr>
    </w:tbl>
    <w:p w14:paraId="68F2C57F" w14:textId="77777777" w:rsidR="00CC2296" w:rsidRDefault="00CC2296" w:rsidP="00CC2296">
      <w:pPr>
        <w:ind w:right="280"/>
        <w:rPr>
          <w:rFonts w:ascii="Times New Roman" w:hAnsi="Times New Roman" w:cs="Times New Roman"/>
          <w:sz w:val="24"/>
          <w:szCs w:val="24"/>
        </w:rPr>
      </w:pPr>
    </w:p>
    <w:p w14:paraId="4FAAA1F0" w14:textId="77777777" w:rsidR="00CC2296" w:rsidRDefault="00CC2296" w:rsidP="00CC2296">
      <w:pPr>
        <w:ind w:right="280"/>
        <w:rPr>
          <w:rFonts w:ascii="Times New Roman" w:hAnsi="Times New Roman" w:cs="Times New Roman"/>
          <w:sz w:val="24"/>
          <w:szCs w:val="24"/>
        </w:rPr>
      </w:pPr>
    </w:p>
    <w:p w14:paraId="43C808E1" w14:textId="1CF5A315" w:rsidR="00052B4E" w:rsidRPr="00B71884" w:rsidRDefault="00CC2296" w:rsidP="007D069E">
      <w:pPr>
        <w:ind w:left="6480" w:right="280"/>
        <w:rPr>
          <w:rFonts w:ascii="Times New Roman" w:hAnsi="Times New Roman" w:cs="Times New Roman"/>
          <w:sz w:val="24"/>
          <w:szCs w:val="24"/>
        </w:rPr>
      </w:pPr>
      <w:r>
        <w:rPr>
          <w:rFonts w:ascii="Times New Roman" w:hAnsi="Times New Roman" w:cs="Times New Roman"/>
          <w:sz w:val="24"/>
          <w:szCs w:val="24"/>
        </w:rPr>
        <w:t xml:space="preserve">          </w:t>
      </w:r>
    </w:p>
    <w:p w14:paraId="756C3DB8" w14:textId="77777777" w:rsidR="00924FB7" w:rsidRPr="00924FB7" w:rsidRDefault="00924FB7" w:rsidP="00924FB7">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924FB7">
        <w:rPr>
          <w:rFonts w:ascii="Times New Roman" w:eastAsia="Calibri" w:hAnsi="Times New Roman" w:cs="Times New Roman"/>
          <w:b/>
          <w:sz w:val="24"/>
          <w:szCs w:val="24"/>
          <w:lang w:eastAsia="en-US"/>
        </w:rPr>
        <w:t>(pavyzdinė deklaracijos forma)</w:t>
      </w:r>
    </w:p>
    <w:p w14:paraId="5488BD8B" w14:textId="77777777" w:rsidR="00924FB7" w:rsidRPr="00924FB7" w:rsidRDefault="00924FB7" w:rsidP="00924FB7">
      <w:pPr>
        <w:suppressAutoHyphens/>
        <w:ind w:firstLine="539"/>
        <w:jc w:val="center"/>
        <w:textAlignment w:val="baseline"/>
        <w:rPr>
          <w:rFonts w:ascii="Times New Roman" w:eastAsia="Calibri" w:hAnsi="Times New Roman" w:cs="Times New Roman"/>
          <w:b/>
          <w:sz w:val="24"/>
          <w:szCs w:val="24"/>
          <w:lang w:eastAsia="en-US"/>
        </w:rPr>
      </w:pPr>
    </w:p>
    <w:p w14:paraId="4E7C33FB" w14:textId="77777777" w:rsidR="00924FB7" w:rsidRPr="00924FB7" w:rsidRDefault="00924FB7" w:rsidP="00924FB7">
      <w:pPr>
        <w:suppressAutoHyphens/>
        <w:textAlignment w:val="baseline"/>
        <w:rPr>
          <w:rFonts w:ascii="Times New Roman" w:eastAsia="Calibri" w:hAnsi="Times New Roman" w:cs="Times New Roman"/>
          <w:b/>
          <w:sz w:val="24"/>
          <w:szCs w:val="24"/>
          <w:lang w:eastAsia="en-US"/>
        </w:rPr>
      </w:pPr>
    </w:p>
    <w:p w14:paraId="0DE2F5C9" w14:textId="77777777" w:rsidR="00924FB7" w:rsidRPr="00924FB7" w:rsidRDefault="00924FB7" w:rsidP="00924FB7">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ab/>
      </w:r>
    </w:p>
    <w:p w14:paraId="56FBCC14" w14:textId="77777777" w:rsidR="00924FB7" w:rsidRPr="00924FB7" w:rsidRDefault="00924FB7" w:rsidP="00924FB7">
      <w:pPr>
        <w:suppressAutoHyphens/>
        <w:ind w:right="-178" w:firstLine="539"/>
        <w:jc w:val="center"/>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(Tiekėjo pavadinimas, įmonės kodas)</w:t>
      </w:r>
    </w:p>
    <w:p w14:paraId="14D0ED9D"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2E386B6A"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57D9102"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b/>
          <w:bCs/>
          <w:sz w:val="24"/>
          <w:szCs w:val="24"/>
          <w:lang w:eastAsia="en-US"/>
        </w:rPr>
        <w:t xml:space="preserve">DEKLARACIJA DĖL VIEŠŲJŲ PIRKIMŲ ĮSTATYMO 45 STRAIPSNIO 2¹ DALIES SĄLYGŲ </w:t>
      </w:r>
    </w:p>
    <w:p w14:paraId="7D30C8D9"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39625D7"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4236906F"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 xml:space="preserve">20___ m. ______________  __ d.  </w:t>
      </w:r>
    </w:p>
    <w:p w14:paraId="424FB84F"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75E7B34"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__________________________</w:t>
      </w:r>
    </w:p>
    <w:p w14:paraId="4EA93ED3"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iCs/>
          <w:sz w:val="20"/>
          <w:szCs w:val="20"/>
          <w:lang w:eastAsia="en-US"/>
        </w:rPr>
        <w:t>(vietovės pavadinimas)</w:t>
      </w:r>
    </w:p>
    <w:p w14:paraId="4DDC02B0" w14:textId="77777777" w:rsidR="00924FB7" w:rsidRPr="00924FB7" w:rsidRDefault="00924FB7" w:rsidP="00924FB7">
      <w:pPr>
        <w:jc w:val="both"/>
        <w:rPr>
          <w:rFonts w:ascii="Times New Roman" w:eastAsia="Calibri" w:hAnsi="Times New Roman" w:cs="Times New Roman"/>
          <w:sz w:val="24"/>
          <w:szCs w:val="24"/>
        </w:rPr>
      </w:pPr>
    </w:p>
    <w:p w14:paraId="0C5FF235" w14:textId="77777777" w:rsidR="00924FB7" w:rsidRPr="00924FB7" w:rsidRDefault="00924FB7" w:rsidP="00924FB7">
      <w:pPr>
        <w:jc w:val="both"/>
        <w:rPr>
          <w:rFonts w:ascii="Times New Roman" w:eastAsia="Calibri" w:hAnsi="Times New Roman" w:cs="Times New Roman"/>
          <w:sz w:val="24"/>
          <w:szCs w:val="24"/>
        </w:rPr>
      </w:pPr>
      <w:r w:rsidRPr="00924FB7">
        <w:rPr>
          <w:rFonts w:ascii="Times New Roman" w:eastAsia="Calibri" w:hAnsi="Times New Roman" w:cs="Times New Roman"/>
          <w:sz w:val="24"/>
          <w:szCs w:val="24"/>
        </w:rPr>
        <w:t>Deklaruoju, kad</w:t>
      </w:r>
    </w:p>
    <w:p w14:paraId="57DB8DAE" w14:textId="77777777" w:rsidR="00924FB7" w:rsidRPr="00924FB7" w:rsidRDefault="00924FB7" w:rsidP="00924FB7">
      <w:pPr>
        <w:ind w:firstLine="426"/>
        <w:jc w:val="both"/>
        <w:rPr>
          <w:rFonts w:ascii="Times New Roman" w:eastAsia="Calibri" w:hAnsi="Times New Roman" w:cs="Times New Roman"/>
          <w:sz w:val="24"/>
          <w:szCs w:val="24"/>
        </w:rPr>
      </w:pPr>
      <w:r w:rsidRPr="00924FB7">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924FB7">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CD72F6B" w14:textId="5CDEE697" w:rsidR="00924FB7" w:rsidRPr="00924FB7" w:rsidRDefault="00924FB7" w:rsidP="00924FB7">
      <w:pPr>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 </w:t>
      </w:r>
      <w:r w:rsidRPr="00924FB7">
        <w:rPr>
          <w:rFonts w:ascii="Times New Roman" w:eastAsia="Times New Roman" w:hAnsi="Times New Roman" w:cs="Times New Roman"/>
          <w:sz w:val="24"/>
          <w:szCs w:val="24"/>
        </w:rPr>
        <w:t>Juridiniai asmenys registruoti VPĮ 92 straipsnio 15 dalyje numatytame sąraše nurodytose valstybėse ar teritorijose;</w:t>
      </w:r>
    </w:p>
    <w:p w14:paraId="54CB6DB8" w14:textId="4B1FA70D" w:rsidR="00924FB7" w:rsidRDefault="004678C9" w:rsidP="00924FB7">
      <w:pPr>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924FB7">
        <w:rPr>
          <w:rFonts w:ascii="Times New Roman" w:eastAsia="Times New Roman" w:hAnsi="Times New Roman" w:cs="Times New Roman"/>
          <w:sz w:val="24"/>
          <w:szCs w:val="24"/>
        </w:rPr>
        <w:t xml:space="preserve">. </w:t>
      </w:r>
      <w:r w:rsidR="00924FB7" w:rsidRPr="00924FB7">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EEDBA6A" w14:textId="147981DC" w:rsidR="00924FB7" w:rsidRPr="00924FB7" w:rsidRDefault="004678C9" w:rsidP="00924FB7">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924FB7">
        <w:rPr>
          <w:rFonts w:ascii="Times New Roman" w:eastAsia="Calibri" w:hAnsi="Times New Roman" w:cs="Times New Roman"/>
          <w:sz w:val="24"/>
          <w:szCs w:val="24"/>
        </w:rPr>
        <w:t xml:space="preserve"> </w:t>
      </w:r>
      <w:r w:rsidR="00924FB7" w:rsidRPr="00924FB7">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11154B34"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p>
    <w:p w14:paraId="78F2C36F"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p>
    <w:p w14:paraId="14406659"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r w:rsidRPr="00924FB7">
        <w:rPr>
          <w:rFonts w:ascii="Times New Roman" w:eastAsia="Calibri" w:hAnsi="Times New Roman" w:cs="Times New Roman"/>
          <w:i/>
          <w:iCs/>
          <w:sz w:val="24"/>
          <w:szCs w:val="24"/>
          <w:lang w:eastAsia="en-US"/>
        </w:rPr>
        <w:tab/>
        <w:t xml:space="preserve"> </w:t>
      </w:r>
    </w:p>
    <w:p w14:paraId="05A322E7" w14:textId="77777777" w:rsidR="00924FB7" w:rsidRPr="00924FB7" w:rsidRDefault="00924FB7" w:rsidP="00924FB7">
      <w:pPr>
        <w:suppressAutoHyphens/>
        <w:ind w:firstLine="539"/>
        <w:jc w:val="both"/>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______________________________</w:t>
      </w:r>
      <w:r w:rsidRPr="00924FB7">
        <w:rPr>
          <w:rFonts w:ascii="Times New Roman" w:eastAsia="Calibri" w:hAnsi="Times New Roman" w:cs="Times New Roman"/>
          <w:i/>
          <w:iCs/>
          <w:sz w:val="24"/>
          <w:szCs w:val="24"/>
          <w:lang w:eastAsia="en-US"/>
        </w:rPr>
        <w:t xml:space="preserve">                                          </w:t>
      </w:r>
      <w:r w:rsidRPr="00924FB7">
        <w:rPr>
          <w:rFonts w:ascii="Times New Roman" w:eastAsia="Calibri" w:hAnsi="Times New Roman" w:cs="Times New Roman"/>
          <w:sz w:val="24"/>
          <w:szCs w:val="24"/>
          <w:lang w:eastAsia="en-US"/>
        </w:rPr>
        <w:t>____________________</w:t>
      </w:r>
      <w:r w:rsidRPr="00924FB7">
        <w:rPr>
          <w:rFonts w:ascii="Times New Roman" w:eastAsia="Calibri" w:hAnsi="Times New Roman" w:cs="Times New Roman"/>
          <w:sz w:val="24"/>
          <w:szCs w:val="24"/>
          <w:lang w:eastAsia="en-US"/>
        </w:rPr>
        <w:tab/>
        <w:t xml:space="preserve"> </w:t>
      </w:r>
    </w:p>
    <w:p w14:paraId="5E7E9EBB" w14:textId="77777777" w:rsidR="00924FB7" w:rsidRPr="00924FB7" w:rsidRDefault="00924FB7" w:rsidP="00924FB7">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 xml:space="preserve">       (Tiekėjo vadovo vardas, pavardė ar jo</w:t>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t xml:space="preserve">(Parašas)     </w:t>
      </w:r>
    </w:p>
    <w:p w14:paraId="3A9C4938" w14:textId="77777777" w:rsidR="00924FB7" w:rsidRPr="00924FB7" w:rsidRDefault="00924FB7" w:rsidP="00924FB7">
      <w:pPr>
        <w:suppressAutoHyphens/>
        <w:ind w:firstLine="539"/>
        <w:jc w:val="both"/>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 xml:space="preserve">    įgalioto asmens pareigos, vardas, pavardė)  </w:t>
      </w:r>
    </w:p>
    <w:p w14:paraId="18B1C8A8" w14:textId="77777777" w:rsidR="00924FB7" w:rsidRPr="00924FB7" w:rsidRDefault="00924FB7" w:rsidP="00924FB7">
      <w:pPr>
        <w:tabs>
          <w:tab w:val="left" w:pos="5103"/>
        </w:tabs>
        <w:suppressAutoHyphens/>
        <w:jc w:val="both"/>
        <w:textAlignment w:val="baseline"/>
        <w:rPr>
          <w:rFonts w:ascii="Times New Roman" w:eastAsia="Times New Roman" w:hAnsi="Times New Roman" w:cs="Times New Roman"/>
          <w:sz w:val="24"/>
          <w:szCs w:val="24"/>
          <w:lang w:eastAsia="en-US"/>
        </w:rPr>
      </w:pPr>
    </w:p>
    <w:p w14:paraId="73734950" w14:textId="1E4919B7" w:rsidR="00964E48" w:rsidRDefault="00964E48" w:rsidP="00924FB7">
      <w:pPr>
        <w:shd w:val="clear" w:color="auto" w:fill="FFFFFF"/>
        <w:suppressAutoHyphens/>
        <w:ind w:left="3888" w:firstLine="1296"/>
      </w:pPr>
    </w:p>
    <w:sectPr w:rsidR="00964E48" w:rsidSect="001D2258">
      <w:headerReference w:type="even" r:id="rId24"/>
      <w:headerReference w:type="default" r:id="rId2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1664" w14:textId="77777777" w:rsidR="004D0FB1" w:rsidRDefault="004D0FB1" w:rsidP="001D2258">
      <w:r>
        <w:separator/>
      </w:r>
    </w:p>
  </w:endnote>
  <w:endnote w:type="continuationSeparator" w:id="0">
    <w:p w14:paraId="140B0F5F" w14:textId="77777777" w:rsidR="004D0FB1" w:rsidRDefault="004D0FB1"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B5B7" w14:textId="77777777" w:rsidR="007863EF" w:rsidRDefault="007863E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9F8D" w14:textId="77777777" w:rsidR="004D0FB1" w:rsidRDefault="004D0FB1" w:rsidP="001D2258">
      <w:r>
        <w:separator/>
      </w:r>
    </w:p>
  </w:footnote>
  <w:footnote w:type="continuationSeparator" w:id="0">
    <w:p w14:paraId="506D906C" w14:textId="77777777" w:rsidR="004D0FB1" w:rsidRDefault="004D0FB1" w:rsidP="001D2258">
      <w:r>
        <w:continuationSeparator/>
      </w:r>
    </w:p>
  </w:footnote>
  <w:footnote w:id="1">
    <w:p w14:paraId="1D559499" w14:textId="77777777" w:rsidR="003815C9" w:rsidRPr="00D93440" w:rsidRDefault="003815C9" w:rsidP="003815C9">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77327ADC" w14:textId="77777777" w:rsidR="003815C9" w:rsidRPr="001620D3" w:rsidRDefault="003815C9" w:rsidP="003815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A03C7C" w14:textId="77777777" w:rsidR="003815C9" w:rsidRPr="001620D3" w:rsidRDefault="003815C9" w:rsidP="003815C9">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2C3D56E9" w14:textId="77777777" w:rsidR="003815C9" w:rsidRDefault="003815C9" w:rsidP="003815C9">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3BF7C5" w14:textId="77777777" w:rsidR="003815C9" w:rsidRPr="001620D3" w:rsidRDefault="003815C9" w:rsidP="003815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9D1336" w14:textId="77777777" w:rsidR="003815C9" w:rsidRPr="001620D3" w:rsidRDefault="003815C9" w:rsidP="003815C9">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7F6E5DF" w14:textId="77777777" w:rsidR="003815C9" w:rsidRDefault="003815C9" w:rsidP="003815C9">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D5B07" w14:textId="77777777" w:rsidR="003815C9" w:rsidRPr="001620D3" w:rsidRDefault="003815C9" w:rsidP="003815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9EC2B" w14:textId="77777777" w:rsidR="003815C9" w:rsidRPr="001620D3" w:rsidRDefault="003815C9" w:rsidP="003815C9">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9E5F22F" w14:textId="77777777" w:rsidR="003815C9" w:rsidRDefault="003815C9" w:rsidP="003815C9">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EF94" w14:textId="77777777" w:rsidR="007863EF" w:rsidRPr="00764DF5" w:rsidRDefault="007863EF">
    <w:pPr>
      <w:tabs>
        <w:tab w:val="center" w:pos="4680"/>
        <w:tab w:val="right" w:pos="9360"/>
      </w:tabs>
      <w:jc w:val="center"/>
      <w:rPr>
        <w:rFonts w:eastAsia="Arial"/>
        <w:szCs w:val="24"/>
      </w:rPr>
    </w:pPr>
    <w:r w:rsidRPr="00764DF5">
      <w:rPr>
        <w:rFonts w:eastAsia="Arial"/>
        <w:szCs w:val="24"/>
      </w:rPr>
      <w:fldChar w:fldCharType="begin"/>
    </w:r>
    <w:r w:rsidRPr="00764DF5">
      <w:rPr>
        <w:rFonts w:eastAsia="Arial"/>
        <w:szCs w:val="24"/>
      </w:rPr>
      <w:instrText>PAGE   \* MERGEFORMAT</w:instrText>
    </w:r>
    <w:r w:rsidRPr="00764DF5">
      <w:rPr>
        <w:rFonts w:eastAsia="Arial"/>
        <w:szCs w:val="24"/>
      </w:rPr>
      <w:fldChar w:fldCharType="separate"/>
    </w:r>
    <w:r w:rsidRPr="00764DF5">
      <w:rPr>
        <w:rFonts w:eastAsia="Arial"/>
        <w:noProof/>
        <w:szCs w:val="24"/>
      </w:rPr>
      <w:t>28</w:t>
    </w:r>
    <w:r w:rsidRPr="00764DF5">
      <w:rPr>
        <w:rFonts w:eastAsia="Arial"/>
        <w:szCs w:val="24"/>
      </w:rPr>
      <w:fldChar w:fldCharType="end"/>
    </w:r>
  </w:p>
  <w:p w14:paraId="3408D24A" w14:textId="77777777" w:rsidR="007863EF" w:rsidRDefault="007863EF">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9C109B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18640CA4" w14:textId="77777777" w:rsidR="00AE5312" w:rsidRDefault="00AE5312"/>
  <w:p w14:paraId="15C9815E" w14:textId="77777777" w:rsidR="00AE5312" w:rsidRDefault="00AE53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41275221"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31838"/>
    <w:multiLevelType w:val="hybridMultilevel"/>
    <w:tmpl w:val="70C0D3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2F93308"/>
    <w:multiLevelType w:val="multilevel"/>
    <w:tmpl w:val="1526A9E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6"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1765785"/>
    <w:multiLevelType w:val="multilevel"/>
    <w:tmpl w:val="C07E3310"/>
    <w:lvl w:ilvl="0">
      <w:start w:val="12"/>
      <w:numFmt w:val="decimal"/>
      <w:lvlText w:val="%1."/>
      <w:lvlJc w:val="left"/>
      <w:pPr>
        <w:ind w:left="480" w:hanging="480"/>
      </w:pPr>
      <w:rPr>
        <w:rFonts w:hint="default"/>
      </w:rPr>
    </w:lvl>
    <w:lvl w:ilvl="1">
      <w:start w:val="5"/>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1" w15:restartNumberingAfterBreak="0">
    <w:nsid w:val="23070EAC"/>
    <w:multiLevelType w:val="hybridMultilevel"/>
    <w:tmpl w:val="1468175E"/>
    <w:lvl w:ilvl="0" w:tplc="04270001">
      <w:start w:val="1"/>
      <w:numFmt w:val="bullet"/>
      <w:lvlText w:val=""/>
      <w:lvlJc w:val="left"/>
      <w:pPr>
        <w:ind w:left="1658" w:hanging="360"/>
      </w:pPr>
      <w:rPr>
        <w:rFonts w:ascii="Symbol" w:hAnsi="Symbol"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9F8477A"/>
    <w:multiLevelType w:val="multilevel"/>
    <w:tmpl w:val="A45C0C7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6" w15:restartNumberingAfterBreak="0">
    <w:nsid w:val="6D6769D0"/>
    <w:multiLevelType w:val="hybridMultilevel"/>
    <w:tmpl w:val="187A43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8"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997BCD"/>
    <w:multiLevelType w:val="multilevel"/>
    <w:tmpl w:val="41EEB712"/>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724644175">
    <w:abstractNumId w:val="9"/>
  </w:num>
  <w:num w:numId="2" w16cid:durableId="1284076282">
    <w:abstractNumId w:val="18"/>
  </w:num>
  <w:num w:numId="3" w16cid:durableId="1481849147">
    <w:abstractNumId w:val="5"/>
  </w:num>
  <w:num w:numId="4" w16cid:durableId="798038527">
    <w:abstractNumId w:val="7"/>
  </w:num>
  <w:num w:numId="5" w16cid:durableId="511458294">
    <w:abstractNumId w:val="15"/>
  </w:num>
  <w:num w:numId="6" w16cid:durableId="139201320">
    <w:abstractNumId w:val="20"/>
  </w:num>
  <w:num w:numId="7" w16cid:durableId="1177964708">
    <w:abstractNumId w:val="21"/>
  </w:num>
  <w:num w:numId="8" w16cid:durableId="1804539095">
    <w:abstractNumId w:val="24"/>
  </w:num>
  <w:num w:numId="9" w16cid:durableId="555169240">
    <w:abstractNumId w:val="3"/>
  </w:num>
  <w:num w:numId="10" w16cid:durableId="1671832625">
    <w:abstractNumId w:val="14"/>
  </w:num>
  <w:num w:numId="11" w16cid:durableId="698089676">
    <w:abstractNumId w:val="23"/>
  </w:num>
  <w:num w:numId="12" w16cid:durableId="1806312935">
    <w:abstractNumId w:val="27"/>
  </w:num>
  <w:num w:numId="13" w16cid:durableId="476537801">
    <w:abstractNumId w:val="1"/>
  </w:num>
  <w:num w:numId="14" w16cid:durableId="1913662058">
    <w:abstractNumId w:val="12"/>
  </w:num>
  <w:num w:numId="15" w16cid:durableId="828983821">
    <w:abstractNumId w:val="2"/>
  </w:num>
  <w:num w:numId="16" w16cid:durableId="1777290997">
    <w:abstractNumId w:val="6"/>
  </w:num>
  <w:num w:numId="17" w16cid:durableId="1916623576">
    <w:abstractNumId w:val="25"/>
  </w:num>
  <w:num w:numId="18" w16cid:durableId="280262375">
    <w:abstractNumId w:val="28"/>
  </w:num>
  <w:num w:numId="19" w16cid:durableId="761342038">
    <w:abstractNumId w:val="17"/>
  </w:num>
  <w:num w:numId="20" w16cid:durableId="1035697148">
    <w:abstractNumId w:val="10"/>
  </w:num>
  <w:num w:numId="21" w16cid:durableId="1792245135">
    <w:abstractNumId w:val="29"/>
  </w:num>
  <w:num w:numId="22" w16cid:durableId="640034762">
    <w:abstractNumId w:val="16"/>
  </w:num>
  <w:num w:numId="23" w16cid:durableId="509567884">
    <w:abstractNumId w:val="8"/>
  </w:num>
  <w:num w:numId="24" w16cid:durableId="798037944">
    <w:abstractNumId w:val="11"/>
  </w:num>
  <w:num w:numId="25" w16cid:durableId="691806638">
    <w:abstractNumId w:val="26"/>
  </w:num>
  <w:num w:numId="26" w16cid:durableId="1118646787">
    <w:abstractNumId w:val="4"/>
  </w:num>
  <w:num w:numId="27" w16cid:durableId="1396974830">
    <w:abstractNumId w:val="19"/>
  </w:num>
  <w:num w:numId="28" w16cid:durableId="1757704486">
    <w:abstractNumId w:val="0"/>
  </w:num>
  <w:num w:numId="29" w16cid:durableId="786704305">
    <w:abstractNumId w:val="13"/>
  </w:num>
  <w:num w:numId="30" w16cid:durableId="351105295">
    <w:abstractNumId w:val="22"/>
  </w:num>
  <w:num w:numId="31" w16cid:durableId="526601792">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778"/>
    <w:rsid w:val="00021F82"/>
    <w:rsid w:val="00022904"/>
    <w:rsid w:val="00022D98"/>
    <w:rsid w:val="00023A6C"/>
    <w:rsid w:val="0002434A"/>
    <w:rsid w:val="00026C85"/>
    <w:rsid w:val="00027199"/>
    <w:rsid w:val="000314DA"/>
    <w:rsid w:val="00034610"/>
    <w:rsid w:val="00034676"/>
    <w:rsid w:val="000372DD"/>
    <w:rsid w:val="0004317A"/>
    <w:rsid w:val="000431DD"/>
    <w:rsid w:val="00045216"/>
    <w:rsid w:val="000500F9"/>
    <w:rsid w:val="00050437"/>
    <w:rsid w:val="00050A4D"/>
    <w:rsid w:val="00050D9F"/>
    <w:rsid w:val="00051B92"/>
    <w:rsid w:val="00051E8E"/>
    <w:rsid w:val="00052B4E"/>
    <w:rsid w:val="0005316C"/>
    <w:rsid w:val="000543D0"/>
    <w:rsid w:val="0005492C"/>
    <w:rsid w:val="00055E63"/>
    <w:rsid w:val="000612DF"/>
    <w:rsid w:val="000616A4"/>
    <w:rsid w:val="000617E2"/>
    <w:rsid w:val="000619D7"/>
    <w:rsid w:val="000622F9"/>
    <w:rsid w:val="00062623"/>
    <w:rsid w:val="00064502"/>
    <w:rsid w:val="00067D8F"/>
    <w:rsid w:val="000716A3"/>
    <w:rsid w:val="00072144"/>
    <w:rsid w:val="00074CC3"/>
    <w:rsid w:val="00075124"/>
    <w:rsid w:val="00075600"/>
    <w:rsid w:val="0007568E"/>
    <w:rsid w:val="00076B7F"/>
    <w:rsid w:val="000774F7"/>
    <w:rsid w:val="00081F1F"/>
    <w:rsid w:val="00084C7D"/>
    <w:rsid w:val="000855BD"/>
    <w:rsid w:val="00085C09"/>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2BA8"/>
    <w:rsid w:val="000C3A86"/>
    <w:rsid w:val="000C3D16"/>
    <w:rsid w:val="000C3D96"/>
    <w:rsid w:val="000C66A8"/>
    <w:rsid w:val="000D05BC"/>
    <w:rsid w:val="000D41D3"/>
    <w:rsid w:val="000D4A05"/>
    <w:rsid w:val="000D5C15"/>
    <w:rsid w:val="000D5C9A"/>
    <w:rsid w:val="000D6131"/>
    <w:rsid w:val="000D6CA9"/>
    <w:rsid w:val="000D769A"/>
    <w:rsid w:val="000E055F"/>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567D"/>
    <w:rsid w:val="00106DE5"/>
    <w:rsid w:val="00110800"/>
    <w:rsid w:val="0011186D"/>
    <w:rsid w:val="001118E2"/>
    <w:rsid w:val="00111CE0"/>
    <w:rsid w:val="00111D86"/>
    <w:rsid w:val="00111DCA"/>
    <w:rsid w:val="001120BE"/>
    <w:rsid w:val="00112DAE"/>
    <w:rsid w:val="001139AA"/>
    <w:rsid w:val="00114F31"/>
    <w:rsid w:val="001162A4"/>
    <w:rsid w:val="001167CF"/>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A50"/>
    <w:rsid w:val="0016588D"/>
    <w:rsid w:val="00166B83"/>
    <w:rsid w:val="00171183"/>
    <w:rsid w:val="0017336A"/>
    <w:rsid w:val="00174950"/>
    <w:rsid w:val="00175B14"/>
    <w:rsid w:val="00176205"/>
    <w:rsid w:val="00176D10"/>
    <w:rsid w:val="00181718"/>
    <w:rsid w:val="0018414C"/>
    <w:rsid w:val="00185A60"/>
    <w:rsid w:val="0019118D"/>
    <w:rsid w:val="0019133E"/>
    <w:rsid w:val="001913E1"/>
    <w:rsid w:val="00192B49"/>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63A"/>
    <w:rsid w:val="001B6A50"/>
    <w:rsid w:val="001B6F67"/>
    <w:rsid w:val="001B7F31"/>
    <w:rsid w:val="001C04BC"/>
    <w:rsid w:val="001C1030"/>
    <w:rsid w:val="001C3010"/>
    <w:rsid w:val="001C3378"/>
    <w:rsid w:val="001C35FD"/>
    <w:rsid w:val="001C7734"/>
    <w:rsid w:val="001C79F8"/>
    <w:rsid w:val="001D2258"/>
    <w:rsid w:val="001D3167"/>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6B1C"/>
    <w:rsid w:val="001F714F"/>
    <w:rsid w:val="001F7E0D"/>
    <w:rsid w:val="0020052C"/>
    <w:rsid w:val="00201393"/>
    <w:rsid w:val="002013BC"/>
    <w:rsid w:val="00204358"/>
    <w:rsid w:val="00205594"/>
    <w:rsid w:val="00205B6B"/>
    <w:rsid w:val="00205D82"/>
    <w:rsid w:val="0020720F"/>
    <w:rsid w:val="00207B0A"/>
    <w:rsid w:val="00210E60"/>
    <w:rsid w:val="00211853"/>
    <w:rsid w:val="0021390E"/>
    <w:rsid w:val="002140F2"/>
    <w:rsid w:val="0021701B"/>
    <w:rsid w:val="0022073D"/>
    <w:rsid w:val="00221648"/>
    <w:rsid w:val="002222A9"/>
    <w:rsid w:val="00222C6C"/>
    <w:rsid w:val="00222DF4"/>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49F8"/>
    <w:rsid w:val="00255A4F"/>
    <w:rsid w:val="00260172"/>
    <w:rsid w:val="00260830"/>
    <w:rsid w:val="00260A16"/>
    <w:rsid w:val="00261329"/>
    <w:rsid w:val="002616BE"/>
    <w:rsid w:val="00262560"/>
    <w:rsid w:val="0026275A"/>
    <w:rsid w:val="002631C3"/>
    <w:rsid w:val="00264547"/>
    <w:rsid w:val="002663EA"/>
    <w:rsid w:val="00266592"/>
    <w:rsid w:val="0026716B"/>
    <w:rsid w:val="0026741F"/>
    <w:rsid w:val="00267B69"/>
    <w:rsid w:val="002707FD"/>
    <w:rsid w:val="00271086"/>
    <w:rsid w:val="002722F0"/>
    <w:rsid w:val="00273072"/>
    <w:rsid w:val="00274BBF"/>
    <w:rsid w:val="0027646B"/>
    <w:rsid w:val="002767C8"/>
    <w:rsid w:val="00277A06"/>
    <w:rsid w:val="00281C66"/>
    <w:rsid w:val="00282398"/>
    <w:rsid w:val="002832FA"/>
    <w:rsid w:val="00284228"/>
    <w:rsid w:val="00284DCC"/>
    <w:rsid w:val="002850B0"/>
    <w:rsid w:val="00285444"/>
    <w:rsid w:val="002858F7"/>
    <w:rsid w:val="00286F8B"/>
    <w:rsid w:val="0029059B"/>
    <w:rsid w:val="00292754"/>
    <w:rsid w:val="002931B4"/>
    <w:rsid w:val="0029345B"/>
    <w:rsid w:val="00295720"/>
    <w:rsid w:val="00296166"/>
    <w:rsid w:val="002963EE"/>
    <w:rsid w:val="00296E0D"/>
    <w:rsid w:val="002A1466"/>
    <w:rsid w:val="002B27A2"/>
    <w:rsid w:val="002B29F9"/>
    <w:rsid w:val="002B3162"/>
    <w:rsid w:val="002B4929"/>
    <w:rsid w:val="002B543F"/>
    <w:rsid w:val="002B5CDC"/>
    <w:rsid w:val="002B7D58"/>
    <w:rsid w:val="002C0C92"/>
    <w:rsid w:val="002C160B"/>
    <w:rsid w:val="002C2D9F"/>
    <w:rsid w:val="002C3D11"/>
    <w:rsid w:val="002C7816"/>
    <w:rsid w:val="002C7950"/>
    <w:rsid w:val="002D0BDF"/>
    <w:rsid w:val="002D1425"/>
    <w:rsid w:val="002D2480"/>
    <w:rsid w:val="002D2876"/>
    <w:rsid w:val="002D3408"/>
    <w:rsid w:val="002D4D8A"/>
    <w:rsid w:val="002D5FD1"/>
    <w:rsid w:val="002D6ADA"/>
    <w:rsid w:val="002D7090"/>
    <w:rsid w:val="002E008F"/>
    <w:rsid w:val="002E0CE1"/>
    <w:rsid w:val="002E1603"/>
    <w:rsid w:val="002E26C9"/>
    <w:rsid w:val="002E39F3"/>
    <w:rsid w:val="002E45F1"/>
    <w:rsid w:val="002E6B4A"/>
    <w:rsid w:val="002E7361"/>
    <w:rsid w:val="002E7920"/>
    <w:rsid w:val="002E7A5E"/>
    <w:rsid w:val="002F2BB7"/>
    <w:rsid w:val="002F3A18"/>
    <w:rsid w:val="002F41D0"/>
    <w:rsid w:val="002F53B4"/>
    <w:rsid w:val="002F6A9A"/>
    <w:rsid w:val="002F70C1"/>
    <w:rsid w:val="002F72A3"/>
    <w:rsid w:val="002F79EB"/>
    <w:rsid w:val="00300AE1"/>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15C9"/>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DF3"/>
    <w:rsid w:val="003A191B"/>
    <w:rsid w:val="003A2B7E"/>
    <w:rsid w:val="003A2F1B"/>
    <w:rsid w:val="003A39EC"/>
    <w:rsid w:val="003A4B94"/>
    <w:rsid w:val="003A6298"/>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5B3"/>
    <w:rsid w:val="004078D3"/>
    <w:rsid w:val="00411DD6"/>
    <w:rsid w:val="00412F82"/>
    <w:rsid w:val="0041367F"/>
    <w:rsid w:val="0041521A"/>
    <w:rsid w:val="00415F2F"/>
    <w:rsid w:val="00416B9D"/>
    <w:rsid w:val="004171D4"/>
    <w:rsid w:val="004174BC"/>
    <w:rsid w:val="00417E2A"/>
    <w:rsid w:val="00421522"/>
    <w:rsid w:val="00421A08"/>
    <w:rsid w:val="004224DA"/>
    <w:rsid w:val="00422BE7"/>
    <w:rsid w:val="00423477"/>
    <w:rsid w:val="00423501"/>
    <w:rsid w:val="00423B67"/>
    <w:rsid w:val="00424E3E"/>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5780"/>
    <w:rsid w:val="00455BD5"/>
    <w:rsid w:val="004570DA"/>
    <w:rsid w:val="00461099"/>
    <w:rsid w:val="004617D8"/>
    <w:rsid w:val="00461D57"/>
    <w:rsid w:val="00461F47"/>
    <w:rsid w:val="004639C6"/>
    <w:rsid w:val="00463F9F"/>
    <w:rsid w:val="0046425C"/>
    <w:rsid w:val="0046611C"/>
    <w:rsid w:val="004678C9"/>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622"/>
    <w:rsid w:val="00495FD9"/>
    <w:rsid w:val="004971F7"/>
    <w:rsid w:val="00497760"/>
    <w:rsid w:val="004A0C3B"/>
    <w:rsid w:val="004A1BC4"/>
    <w:rsid w:val="004A2E9E"/>
    <w:rsid w:val="004A3765"/>
    <w:rsid w:val="004A43CC"/>
    <w:rsid w:val="004A5400"/>
    <w:rsid w:val="004A626C"/>
    <w:rsid w:val="004A6834"/>
    <w:rsid w:val="004A7CA4"/>
    <w:rsid w:val="004A7D9E"/>
    <w:rsid w:val="004A7F09"/>
    <w:rsid w:val="004B45AA"/>
    <w:rsid w:val="004B59B3"/>
    <w:rsid w:val="004B6C20"/>
    <w:rsid w:val="004B77B6"/>
    <w:rsid w:val="004C0504"/>
    <w:rsid w:val="004C0C17"/>
    <w:rsid w:val="004C6279"/>
    <w:rsid w:val="004D0276"/>
    <w:rsid w:val="004D0E04"/>
    <w:rsid w:val="004D0FB1"/>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40D"/>
    <w:rsid w:val="004F6DC1"/>
    <w:rsid w:val="00500099"/>
    <w:rsid w:val="00500B39"/>
    <w:rsid w:val="00500D05"/>
    <w:rsid w:val="00501122"/>
    <w:rsid w:val="00502448"/>
    <w:rsid w:val="00502DA3"/>
    <w:rsid w:val="00505DEE"/>
    <w:rsid w:val="0050683D"/>
    <w:rsid w:val="005118F0"/>
    <w:rsid w:val="005120F6"/>
    <w:rsid w:val="005129DB"/>
    <w:rsid w:val="005135CC"/>
    <w:rsid w:val="00513FA3"/>
    <w:rsid w:val="00516D88"/>
    <w:rsid w:val="00517D9D"/>
    <w:rsid w:val="005200FA"/>
    <w:rsid w:val="00520699"/>
    <w:rsid w:val="00521ACE"/>
    <w:rsid w:val="00522097"/>
    <w:rsid w:val="00522219"/>
    <w:rsid w:val="0052642A"/>
    <w:rsid w:val="005273A0"/>
    <w:rsid w:val="005304A4"/>
    <w:rsid w:val="005331EB"/>
    <w:rsid w:val="00533B37"/>
    <w:rsid w:val="00533FD2"/>
    <w:rsid w:val="00534361"/>
    <w:rsid w:val="00537F9E"/>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3D98"/>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51A7"/>
    <w:rsid w:val="005865DA"/>
    <w:rsid w:val="005912BC"/>
    <w:rsid w:val="00592760"/>
    <w:rsid w:val="0059299F"/>
    <w:rsid w:val="00593241"/>
    <w:rsid w:val="0059412D"/>
    <w:rsid w:val="005947E4"/>
    <w:rsid w:val="00595B74"/>
    <w:rsid w:val="00595E34"/>
    <w:rsid w:val="005965CC"/>
    <w:rsid w:val="00596AA1"/>
    <w:rsid w:val="005A17C3"/>
    <w:rsid w:val="005A1DB8"/>
    <w:rsid w:val="005A21AD"/>
    <w:rsid w:val="005A2A44"/>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4B73"/>
    <w:rsid w:val="005E6485"/>
    <w:rsid w:val="005E685C"/>
    <w:rsid w:val="005E6B3B"/>
    <w:rsid w:val="005E7C11"/>
    <w:rsid w:val="005E7F3F"/>
    <w:rsid w:val="005F19F0"/>
    <w:rsid w:val="005F1AA2"/>
    <w:rsid w:val="005F1FA9"/>
    <w:rsid w:val="005F2ECB"/>
    <w:rsid w:val="005F3509"/>
    <w:rsid w:val="005F38AC"/>
    <w:rsid w:val="005F39D3"/>
    <w:rsid w:val="005F4524"/>
    <w:rsid w:val="005F572E"/>
    <w:rsid w:val="005F583E"/>
    <w:rsid w:val="005F5F98"/>
    <w:rsid w:val="005F6F29"/>
    <w:rsid w:val="00600BD2"/>
    <w:rsid w:val="00601C53"/>
    <w:rsid w:val="00601F35"/>
    <w:rsid w:val="00603B49"/>
    <w:rsid w:val="00604C27"/>
    <w:rsid w:val="00607C0F"/>
    <w:rsid w:val="006105D8"/>
    <w:rsid w:val="006123C8"/>
    <w:rsid w:val="00612DEA"/>
    <w:rsid w:val="006147FA"/>
    <w:rsid w:val="006162A1"/>
    <w:rsid w:val="00621931"/>
    <w:rsid w:val="0062520E"/>
    <w:rsid w:val="00625E8E"/>
    <w:rsid w:val="00627EF8"/>
    <w:rsid w:val="0063055D"/>
    <w:rsid w:val="00631C81"/>
    <w:rsid w:val="00632B2D"/>
    <w:rsid w:val="006336BF"/>
    <w:rsid w:val="0063383A"/>
    <w:rsid w:val="00634E99"/>
    <w:rsid w:val="00637170"/>
    <w:rsid w:val="0063768A"/>
    <w:rsid w:val="006401E6"/>
    <w:rsid w:val="00640340"/>
    <w:rsid w:val="006408DC"/>
    <w:rsid w:val="00641438"/>
    <w:rsid w:val="00643066"/>
    <w:rsid w:val="00643C85"/>
    <w:rsid w:val="00644A96"/>
    <w:rsid w:val="0064561E"/>
    <w:rsid w:val="00646C1E"/>
    <w:rsid w:val="0064726A"/>
    <w:rsid w:val="006508A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4176"/>
    <w:rsid w:val="006764BC"/>
    <w:rsid w:val="006765EC"/>
    <w:rsid w:val="00676E38"/>
    <w:rsid w:val="00677C5B"/>
    <w:rsid w:val="006807EE"/>
    <w:rsid w:val="0068103A"/>
    <w:rsid w:val="006824AC"/>
    <w:rsid w:val="00684194"/>
    <w:rsid w:val="0068466B"/>
    <w:rsid w:val="00685B53"/>
    <w:rsid w:val="00691B1E"/>
    <w:rsid w:val="00692078"/>
    <w:rsid w:val="006936C6"/>
    <w:rsid w:val="0069454C"/>
    <w:rsid w:val="0069520D"/>
    <w:rsid w:val="006958CB"/>
    <w:rsid w:val="00696039"/>
    <w:rsid w:val="00697CCC"/>
    <w:rsid w:val="006A092F"/>
    <w:rsid w:val="006A1386"/>
    <w:rsid w:val="006A17E9"/>
    <w:rsid w:val="006A41C7"/>
    <w:rsid w:val="006A4563"/>
    <w:rsid w:val="006A4F31"/>
    <w:rsid w:val="006A5BBC"/>
    <w:rsid w:val="006A668F"/>
    <w:rsid w:val="006A6E0A"/>
    <w:rsid w:val="006A77A5"/>
    <w:rsid w:val="006B2113"/>
    <w:rsid w:val="006B367B"/>
    <w:rsid w:val="006B41CD"/>
    <w:rsid w:val="006B4AB0"/>
    <w:rsid w:val="006B4DE5"/>
    <w:rsid w:val="006C1031"/>
    <w:rsid w:val="006C146A"/>
    <w:rsid w:val="006C24A6"/>
    <w:rsid w:val="006C3479"/>
    <w:rsid w:val="006C4829"/>
    <w:rsid w:val="006C5A03"/>
    <w:rsid w:val="006C67CC"/>
    <w:rsid w:val="006C74B7"/>
    <w:rsid w:val="006D1742"/>
    <w:rsid w:val="006D2265"/>
    <w:rsid w:val="006D23C8"/>
    <w:rsid w:val="006D3143"/>
    <w:rsid w:val="006D4A26"/>
    <w:rsid w:val="006D4CB8"/>
    <w:rsid w:val="006D5784"/>
    <w:rsid w:val="006D787C"/>
    <w:rsid w:val="006E142A"/>
    <w:rsid w:val="006E24CF"/>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63F3"/>
    <w:rsid w:val="00706F15"/>
    <w:rsid w:val="00713284"/>
    <w:rsid w:val="007134A1"/>
    <w:rsid w:val="00714CDE"/>
    <w:rsid w:val="00717F28"/>
    <w:rsid w:val="007214CF"/>
    <w:rsid w:val="007215C6"/>
    <w:rsid w:val="00723E2C"/>
    <w:rsid w:val="007266AD"/>
    <w:rsid w:val="00727367"/>
    <w:rsid w:val="00731982"/>
    <w:rsid w:val="00731FEE"/>
    <w:rsid w:val="00732EB0"/>
    <w:rsid w:val="00733416"/>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3EF"/>
    <w:rsid w:val="00786C4C"/>
    <w:rsid w:val="00787422"/>
    <w:rsid w:val="0078750D"/>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069E"/>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800925"/>
    <w:rsid w:val="00804D74"/>
    <w:rsid w:val="00805A1F"/>
    <w:rsid w:val="0080625A"/>
    <w:rsid w:val="00806382"/>
    <w:rsid w:val="00806FF0"/>
    <w:rsid w:val="00810538"/>
    <w:rsid w:val="0081140A"/>
    <w:rsid w:val="00812C09"/>
    <w:rsid w:val="008153C5"/>
    <w:rsid w:val="00815FCC"/>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22D"/>
    <w:rsid w:val="00874875"/>
    <w:rsid w:val="00875E44"/>
    <w:rsid w:val="008763D9"/>
    <w:rsid w:val="0087739C"/>
    <w:rsid w:val="00877AA7"/>
    <w:rsid w:val="008816B1"/>
    <w:rsid w:val="008828A7"/>
    <w:rsid w:val="00882AE6"/>
    <w:rsid w:val="00882D5D"/>
    <w:rsid w:val="00885486"/>
    <w:rsid w:val="00890167"/>
    <w:rsid w:val="00891319"/>
    <w:rsid w:val="00891498"/>
    <w:rsid w:val="008917EF"/>
    <w:rsid w:val="00892359"/>
    <w:rsid w:val="00895A81"/>
    <w:rsid w:val="0089665A"/>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7193"/>
    <w:rsid w:val="008C0431"/>
    <w:rsid w:val="008C1941"/>
    <w:rsid w:val="008C1DC2"/>
    <w:rsid w:val="008C38B5"/>
    <w:rsid w:val="008C3B03"/>
    <w:rsid w:val="008C42B4"/>
    <w:rsid w:val="008C4820"/>
    <w:rsid w:val="008C5799"/>
    <w:rsid w:val="008C5ED5"/>
    <w:rsid w:val="008C6754"/>
    <w:rsid w:val="008C6A05"/>
    <w:rsid w:val="008C7C61"/>
    <w:rsid w:val="008C7EAD"/>
    <w:rsid w:val="008D11A7"/>
    <w:rsid w:val="008D1FBF"/>
    <w:rsid w:val="008D2B50"/>
    <w:rsid w:val="008D343B"/>
    <w:rsid w:val="008D773A"/>
    <w:rsid w:val="008E1E55"/>
    <w:rsid w:val="008E2360"/>
    <w:rsid w:val="008E28D9"/>
    <w:rsid w:val="008E305D"/>
    <w:rsid w:val="008E414F"/>
    <w:rsid w:val="008E4B8A"/>
    <w:rsid w:val="008E59D4"/>
    <w:rsid w:val="008E60BA"/>
    <w:rsid w:val="008E65A9"/>
    <w:rsid w:val="008E72AA"/>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117"/>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4FB7"/>
    <w:rsid w:val="009252E7"/>
    <w:rsid w:val="00925ECC"/>
    <w:rsid w:val="009275D3"/>
    <w:rsid w:val="009300FA"/>
    <w:rsid w:val="00931212"/>
    <w:rsid w:val="0093276A"/>
    <w:rsid w:val="009327F2"/>
    <w:rsid w:val="00935A9F"/>
    <w:rsid w:val="00940D9A"/>
    <w:rsid w:val="00941828"/>
    <w:rsid w:val="00943429"/>
    <w:rsid w:val="00945BA1"/>
    <w:rsid w:val="009472F6"/>
    <w:rsid w:val="009522D9"/>
    <w:rsid w:val="00952B8E"/>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34D"/>
    <w:rsid w:val="00985CA4"/>
    <w:rsid w:val="0098617E"/>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5F25"/>
    <w:rsid w:val="009B0367"/>
    <w:rsid w:val="009B1140"/>
    <w:rsid w:val="009B2D9B"/>
    <w:rsid w:val="009B3069"/>
    <w:rsid w:val="009B321C"/>
    <w:rsid w:val="009B4327"/>
    <w:rsid w:val="009B4728"/>
    <w:rsid w:val="009B4A05"/>
    <w:rsid w:val="009B5BCA"/>
    <w:rsid w:val="009B625A"/>
    <w:rsid w:val="009B6D85"/>
    <w:rsid w:val="009B7653"/>
    <w:rsid w:val="009B7C08"/>
    <w:rsid w:val="009B7F82"/>
    <w:rsid w:val="009C4874"/>
    <w:rsid w:val="009C502D"/>
    <w:rsid w:val="009C57F0"/>
    <w:rsid w:val="009C58FC"/>
    <w:rsid w:val="009D271B"/>
    <w:rsid w:val="009D28B1"/>
    <w:rsid w:val="009D4F4A"/>
    <w:rsid w:val="009D539B"/>
    <w:rsid w:val="009D61A2"/>
    <w:rsid w:val="009D6C0A"/>
    <w:rsid w:val="009D7E03"/>
    <w:rsid w:val="009E0482"/>
    <w:rsid w:val="009F1339"/>
    <w:rsid w:val="009F1EF7"/>
    <w:rsid w:val="009F40C1"/>
    <w:rsid w:val="009F4B0C"/>
    <w:rsid w:val="009F4C2B"/>
    <w:rsid w:val="009F51B5"/>
    <w:rsid w:val="009F51BC"/>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4617"/>
    <w:rsid w:val="00A35746"/>
    <w:rsid w:val="00A35FF8"/>
    <w:rsid w:val="00A367A1"/>
    <w:rsid w:val="00A40C81"/>
    <w:rsid w:val="00A4261E"/>
    <w:rsid w:val="00A4345D"/>
    <w:rsid w:val="00A4431D"/>
    <w:rsid w:val="00A5233E"/>
    <w:rsid w:val="00A525FA"/>
    <w:rsid w:val="00A53ECA"/>
    <w:rsid w:val="00A541A0"/>
    <w:rsid w:val="00A5511E"/>
    <w:rsid w:val="00A573B7"/>
    <w:rsid w:val="00A6025F"/>
    <w:rsid w:val="00A60560"/>
    <w:rsid w:val="00A60B92"/>
    <w:rsid w:val="00A61842"/>
    <w:rsid w:val="00A64A8D"/>
    <w:rsid w:val="00A64D52"/>
    <w:rsid w:val="00A65145"/>
    <w:rsid w:val="00A66620"/>
    <w:rsid w:val="00A66813"/>
    <w:rsid w:val="00A70B65"/>
    <w:rsid w:val="00A71BD4"/>
    <w:rsid w:val="00A71F84"/>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7BE"/>
    <w:rsid w:val="00AA7C5D"/>
    <w:rsid w:val="00AA7EE5"/>
    <w:rsid w:val="00AB0343"/>
    <w:rsid w:val="00AB13AB"/>
    <w:rsid w:val="00AB56D6"/>
    <w:rsid w:val="00AB70DD"/>
    <w:rsid w:val="00AC06CE"/>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312"/>
    <w:rsid w:val="00AE56AE"/>
    <w:rsid w:val="00AE6F0E"/>
    <w:rsid w:val="00AF1893"/>
    <w:rsid w:val="00AF18BC"/>
    <w:rsid w:val="00AF1CDF"/>
    <w:rsid w:val="00AF2335"/>
    <w:rsid w:val="00AF263F"/>
    <w:rsid w:val="00AF3348"/>
    <w:rsid w:val="00AF4263"/>
    <w:rsid w:val="00AF577A"/>
    <w:rsid w:val="00AF57ED"/>
    <w:rsid w:val="00AF5B8E"/>
    <w:rsid w:val="00AF60C6"/>
    <w:rsid w:val="00AF65D1"/>
    <w:rsid w:val="00AF6684"/>
    <w:rsid w:val="00B004D5"/>
    <w:rsid w:val="00B013DC"/>
    <w:rsid w:val="00B01944"/>
    <w:rsid w:val="00B020D2"/>
    <w:rsid w:val="00B03515"/>
    <w:rsid w:val="00B05FA1"/>
    <w:rsid w:val="00B06A72"/>
    <w:rsid w:val="00B075ED"/>
    <w:rsid w:val="00B10E34"/>
    <w:rsid w:val="00B12852"/>
    <w:rsid w:val="00B12E82"/>
    <w:rsid w:val="00B14167"/>
    <w:rsid w:val="00B14902"/>
    <w:rsid w:val="00B15ABC"/>
    <w:rsid w:val="00B17AB3"/>
    <w:rsid w:val="00B20B24"/>
    <w:rsid w:val="00B21767"/>
    <w:rsid w:val="00B22776"/>
    <w:rsid w:val="00B22D86"/>
    <w:rsid w:val="00B23E61"/>
    <w:rsid w:val="00B24FD2"/>
    <w:rsid w:val="00B25537"/>
    <w:rsid w:val="00B2618A"/>
    <w:rsid w:val="00B26A2A"/>
    <w:rsid w:val="00B26F1A"/>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191"/>
    <w:rsid w:val="00B642B2"/>
    <w:rsid w:val="00B6649E"/>
    <w:rsid w:val="00B671A3"/>
    <w:rsid w:val="00B7000E"/>
    <w:rsid w:val="00B70313"/>
    <w:rsid w:val="00B73AFB"/>
    <w:rsid w:val="00B74048"/>
    <w:rsid w:val="00B76E8E"/>
    <w:rsid w:val="00B80444"/>
    <w:rsid w:val="00B8099D"/>
    <w:rsid w:val="00B84212"/>
    <w:rsid w:val="00B85EDB"/>
    <w:rsid w:val="00B86234"/>
    <w:rsid w:val="00B86294"/>
    <w:rsid w:val="00B87022"/>
    <w:rsid w:val="00B8754E"/>
    <w:rsid w:val="00B87F47"/>
    <w:rsid w:val="00B9199E"/>
    <w:rsid w:val="00B92BFB"/>
    <w:rsid w:val="00B93942"/>
    <w:rsid w:val="00B953A3"/>
    <w:rsid w:val="00BA0684"/>
    <w:rsid w:val="00BA0FC5"/>
    <w:rsid w:val="00BA1EB8"/>
    <w:rsid w:val="00BA2B44"/>
    <w:rsid w:val="00BA3861"/>
    <w:rsid w:val="00BA3D93"/>
    <w:rsid w:val="00BA4973"/>
    <w:rsid w:val="00BA49B2"/>
    <w:rsid w:val="00BA52A5"/>
    <w:rsid w:val="00BA53B5"/>
    <w:rsid w:val="00BA7982"/>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D30"/>
    <w:rsid w:val="00BE0DF7"/>
    <w:rsid w:val="00BE104F"/>
    <w:rsid w:val="00BE17FD"/>
    <w:rsid w:val="00BE369D"/>
    <w:rsid w:val="00BE39A0"/>
    <w:rsid w:val="00BE5268"/>
    <w:rsid w:val="00BE55A4"/>
    <w:rsid w:val="00BE5A8C"/>
    <w:rsid w:val="00BE6B6F"/>
    <w:rsid w:val="00BE7294"/>
    <w:rsid w:val="00BE7649"/>
    <w:rsid w:val="00BF0A5A"/>
    <w:rsid w:val="00BF0C14"/>
    <w:rsid w:val="00BF0D70"/>
    <w:rsid w:val="00BF2B8C"/>
    <w:rsid w:val="00BF55CB"/>
    <w:rsid w:val="00BF5F25"/>
    <w:rsid w:val="00BF6FBD"/>
    <w:rsid w:val="00BF77A3"/>
    <w:rsid w:val="00BF79FE"/>
    <w:rsid w:val="00C0148B"/>
    <w:rsid w:val="00C01EDF"/>
    <w:rsid w:val="00C0346A"/>
    <w:rsid w:val="00C0353D"/>
    <w:rsid w:val="00C046FC"/>
    <w:rsid w:val="00C04B32"/>
    <w:rsid w:val="00C059CD"/>
    <w:rsid w:val="00C07877"/>
    <w:rsid w:val="00C1057F"/>
    <w:rsid w:val="00C11BDC"/>
    <w:rsid w:val="00C12A9E"/>
    <w:rsid w:val="00C12C65"/>
    <w:rsid w:val="00C13242"/>
    <w:rsid w:val="00C13550"/>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363A"/>
    <w:rsid w:val="00C34400"/>
    <w:rsid w:val="00C34488"/>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738F"/>
    <w:rsid w:val="00C605B2"/>
    <w:rsid w:val="00C608B8"/>
    <w:rsid w:val="00C61173"/>
    <w:rsid w:val="00C6176C"/>
    <w:rsid w:val="00C6278B"/>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84C"/>
    <w:rsid w:val="00CA1A48"/>
    <w:rsid w:val="00CA2A7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7B17"/>
    <w:rsid w:val="00CC159E"/>
    <w:rsid w:val="00CC1D8A"/>
    <w:rsid w:val="00CC2296"/>
    <w:rsid w:val="00CC2CA9"/>
    <w:rsid w:val="00CC3334"/>
    <w:rsid w:val="00CC38DA"/>
    <w:rsid w:val="00CC4BDA"/>
    <w:rsid w:val="00CC5106"/>
    <w:rsid w:val="00CC5378"/>
    <w:rsid w:val="00CC5795"/>
    <w:rsid w:val="00CC61F4"/>
    <w:rsid w:val="00CC7B7F"/>
    <w:rsid w:val="00CC7FD7"/>
    <w:rsid w:val="00CD0DE1"/>
    <w:rsid w:val="00CD16DB"/>
    <w:rsid w:val="00CD2039"/>
    <w:rsid w:val="00CD2C6A"/>
    <w:rsid w:val="00CD3C4C"/>
    <w:rsid w:val="00CD539C"/>
    <w:rsid w:val="00CD5866"/>
    <w:rsid w:val="00CE2419"/>
    <w:rsid w:val="00CE2585"/>
    <w:rsid w:val="00CE45B4"/>
    <w:rsid w:val="00CE4DB1"/>
    <w:rsid w:val="00CE52A4"/>
    <w:rsid w:val="00CE6B4D"/>
    <w:rsid w:val="00CE6D3C"/>
    <w:rsid w:val="00CE6FDE"/>
    <w:rsid w:val="00CE75C3"/>
    <w:rsid w:val="00CE79F8"/>
    <w:rsid w:val="00CF2AEB"/>
    <w:rsid w:val="00CF51C1"/>
    <w:rsid w:val="00D009A6"/>
    <w:rsid w:val="00D00D25"/>
    <w:rsid w:val="00D020A9"/>
    <w:rsid w:val="00D03A9E"/>
    <w:rsid w:val="00D04446"/>
    <w:rsid w:val="00D05838"/>
    <w:rsid w:val="00D06BD8"/>
    <w:rsid w:val="00D06E98"/>
    <w:rsid w:val="00D072FB"/>
    <w:rsid w:val="00D201F1"/>
    <w:rsid w:val="00D20988"/>
    <w:rsid w:val="00D22C78"/>
    <w:rsid w:val="00D23D09"/>
    <w:rsid w:val="00D2402F"/>
    <w:rsid w:val="00D24876"/>
    <w:rsid w:val="00D252D6"/>
    <w:rsid w:val="00D271EE"/>
    <w:rsid w:val="00D300DD"/>
    <w:rsid w:val="00D37677"/>
    <w:rsid w:val="00D4141F"/>
    <w:rsid w:val="00D4150E"/>
    <w:rsid w:val="00D42031"/>
    <w:rsid w:val="00D422E4"/>
    <w:rsid w:val="00D42447"/>
    <w:rsid w:val="00D43D9D"/>
    <w:rsid w:val="00D446AB"/>
    <w:rsid w:val="00D46580"/>
    <w:rsid w:val="00D46EFA"/>
    <w:rsid w:val="00D4717E"/>
    <w:rsid w:val="00D479C3"/>
    <w:rsid w:val="00D47F22"/>
    <w:rsid w:val="00D50617"/>
    <w:rsid w:val="00D52785"/>
    <w:rsid w:val="00D57447"/>
    <w:rsid w:val="00D603F9"/>
    <w:rsid w:val="00D6137D"/>
    <w:rsid w:val="00D6171B"/>
    <w:rsid w:val="00D61D2A"/>
    <w:rsid w:val="00D643AE"/>
    <w:rsid w:val="00D671C3"/>
    <w:rsid w:val="00D67794"/>
    <w:rsid w:val="00D67BF1"/>
    <w:rsid w:val="00D70F35"/>
    <w:rsid w:val="00D72197"/>
    <w:rsid w:val="00D73039"/>
    <w:rsid w:val="00D733E5"/>
    <w:rsid w:val="00D73697"/>
    <w:rsid w:val="00D746BF"/>
    <w:rsid w:val="00D74C5C"/>
    <w:rsid w:val="00D75DFC"/>
    <w:rsid w:val="00D7755B"/>
    <w:rsid w:val="00D8182B"/>
    <w:rsid w:val="00D818C3"/>
    <w:rsid w:val="00D8376A"/>
    <w:rsid w:val="00D83EE8"/>
    <w:rsid w:val="00D83F53"/>
    <w:rsid w:val="00D866EE"/>
    <w:rsid w:val="00D86BA7"/>
    <w:rsid w:val="00D87A6C"/>
    <w:rsid w:val="00D87A93"/>
    <w:rsid w:val="00D900EA"/>
    <w:rsid w:val="00D903EC"/>
    <w:rsid w:val="00D92B99"/>
    <w:rsid w:val="00D92D37"/>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236F"/>
    <w:rsid w:val="00DB3710"/>
    <w:rsid w:val="00DB48DA"/>
    <w:rsid w:val="00DB59B4"/>
    <w:rsid w:val="00DB5E01"/>
    <w:rsid w:val="00DB7658"/>
    <w:rsid w:val="00DC0CE3"/>
    <w:rsid w:val="00DC1D2B"/>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0D2B"/>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4CDF"/>
    <w:rsid w:val="00E35421"/>
    <w:rsid w:val="00E37443"/>
    <w:rsid w:val="00E4037B"/>
    <w:rsid w:val="00E40D33"/>
    <w:rsid w:val="00E4246A"/>
    <w:rsid w:val="00E42577"/>
    <w:rsid w:val="00E42766"/>
    <w:rsid w:val="00E44325"/>
    <w:rsid w:val="00E44BE8"/>
    <w:rsid w:val="00E45698"/>
    <w:rsid w:val="00E47718"/>
    <w:rsid w:val="00E479BF"/>
    <w:rsid w:val="00E5079D"/>
    <w:rsid w:val="00E50CA5"/>
    <w:rsid w:val="00E51748"/>
    <w:rsid w:val="00E526C7"/>
    <w:rsid w:val="00E52A6B"/>
    <w:rsid w:val="00E52D1D"/>
    <w:rsid w:val="00E533E0"/>
    <w:rsid w:val="00E549A8"/>
    <w:rsid w:val="00E57812"/>
    <w:rsid w:val="00E578B8"/>
    <w:rsid w:val="00E6042A"/>
    <w:rsid w:val="00E60B3D"/>
    <w:rsid w:val="00E60FD0"/>
    <w:rsid w:val="00E61742"/>
    <w:rsid w:val="00E6369E"/>
    <w:rsid w:val="00E64663"/>
    <w:rsid w:val="00E64B18"/>
    <w:rsid w:val="00E678C2"/>
    <w:rsid w:val="00E679B9"/>
    <w:rsid w:val="00E706FC"/>
    <w:rsid w:val="00E7188F"/>
    <w:rsid w:val="00E7304F"/>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0A33"/>
    <w:rsid w:val="00E928BD"/>
    <w:rsid w:val="00E93F21"/>
    <w:rsid w:val="00E9404C"/>
    <w:rsid w:val="00E94962"/>
    <w:rsid w:val="00E96914"/>
    <w:rsid w:val="00E97C44"/>
    <w:rsid w:val="00E97C7C"/>
    <w:rsid w:val="00EA0F54"/>
    <w:rsid w:val="00EA3EF7"/>
    <w:rsid w:val="00EA4CA0"/>
    <w:rsid w:val="00EA6082"/>
    <w:rsid w:val="00EA722B"/>
    <w:rsid w:val="00EA7E2D"/>
    <w:rsid w:val="00EB1EEA"/>
    <w:rsid w:val="00EB3702"/>
    <w:rsid w:val="00EB43D7"/>
    <w:rsid w:val="00EB4F58"/>
    <w:rsid w:val="00EB6ADB"/>
    <w:rsid w:val="00EC06B8"/>
    <w:rsid w:val="00EC40C9"/>
    <w:rsid w:val="00EC4BBB"/>
    <w:rsid w:val="00EC627D"/>
    <w:rsid w:val="00EC719F"/>
    <w:rsid w:val="00EC72C8"/>
    <w:rsid w:val="00EC79A6"/>
    <w:rsid w:val="00ED54C4"/>
    <w:rsid w:val="00ED5D93"/>
    <w:rsid w:val="00ED73EA"/>
    <w:rsid w:val="00ED7C88"/>
    <w:rsid w:val="00EE075A"/>
    <w:rsid w:val="00EE1886"/>
    <w:rsid w:val="00EE1D55"/>
    <w:rsid w:val="00EE51BB"/>
    <w:rsid w:val="00EE6850"/>
    <w:rsid w:val="00EF056D"/>
    <w:rsid w:val="00EF0CA4"/>
    <w:rsid w:val="00EF3D41"/>
    <w:rsid w:val="00F0034A"/>
    <w:rsid w:val="00F0256A"/>
    <w:rsid w:val="00F033BC"/>
    <w:rsid w:val="00F03F8F"/>
    <w:rsid w:val="00F05995"/>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3EE"/>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025F"/>
    <w:rsid w:val="00F710D9"/>
    <w:rsid w:val="00F714FE"/>
    <w:rsid w:val="00F71C88"/>
    <w:rsid w:val="00F725FF"/>
    <w:rsid w:val="00F733F3"/>
    <w:rsid w:val="00F73A37"/>
    <w:rsid w:val="00F73B23"/>
    <w:rsid w:val="00F7431C"/>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5256"/>
    <w:rsid w:val="00FB5CD1"/>
    <w:rsid w:val="00FB6FF2"/>
    <w:rsid w:val="00FB7164"/>
    <w:rsid w:val="00FB7E49"/>
    <w:rsid w:val="00FC14D3"/>
    <w:rsid w:val="00FC34ED"/>
    <w:rsid w:val="00FC3A25"/>
    <w:rsid w:val="00FC43BA"/>
    <w:rsid w:val="00FC524A"/>
    <w:rsid w:val="00FC57B7"/>
    <w:rsid w:val="00FC61AC"/>
    <w:rsid w:val="00FC65EB"/>
    <w:rsid w:val="00FC6842"/>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Char Diagra"/>
    <w:basedOn w:val="prastasis"/>
    <w:link w:val="AntratsDiagrama2"/>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uiPriority w:val="99"/>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3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uiPriority w:val="11"/>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3"/>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4"/>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6"/>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2"/>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semiHidden/>
    <w:unhideWhenUsed/>
    <w:rsid w:val="0087422D"/>
  </w:style>
  <w:style w:type="character" w:customStyle="1" w:styleId="PaantratDiagrama1">
    <w:name w:val="Paantraštė Diagrama1"/>
    <w:uiPriority w:val="11"/>
    <w:rsid w:val="0087422D"/>
    <w:rPr>
      <w:i/>
      <w:iCs/>
      <w:smallCaps/>
      <w:spacing w:val="10"/>
      <w:sz w:val="28"/>
      <w:szCs w:val="28"/>
    </w:rPr>
  </w:style>
  <w:style w:type="paragraph" w:styleId="Iskirtacitata">
    <w:name w:val="Intense Quote"/>
    <w:basedOn w:val="prastasis"/>
    <w:next w:val="prastasis"/>
    <w:uiPriority w:val="30"/>
    <w:qFormat/>
    <w:rsid w:val="0087422D"/>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87422D"/>
    <w:rPr>
      <w:i/>
      <w:iCs/>
      <w:color w:val="4F81BD" w:themeColor="accent1"/>
    </w:rPr>
  </w:style>
  <w:style w:type="character" w:styleId="Rykuspabraukimas">
    <w:name w:val="Intense Emphasis"/>
    <w:uiPriority w:val="21"/>
    <w:qFormat/>
    <w:rsid w:val="0087422D"/>
    <w:rPr>
      <w:b/>
      <w:bCs/>
      <w:i/>
      <w:iCs/>
    </w:rPr>
  </w:style>
  <w:style w:type="character" w:styleId="Nerykinuoroda">
    <w:name w:val="Subtle Reference"/>
    <w:uiPriority w:val="31"/>
    <w:qFormat/>
    <w:rsid w:val="0087422D"/>
    <w:rPr>
      <w:smallCaps/>
    </w:rPr>
  </w:style>
  <w:style w:type="character" w:styleId="Rykinuoroda">
    <w:name w:val="Intense Reference"/>
    <w:uiPriority w:val="32"/>
    <w:qFormat/>
    <w:rsid w:val="0087422D"/>
    <w:rPr>
      <w:b/>
      <w:bCs/>
      <w:smallCaps/>
    </w:rPr>
  </w:style>
  <w:style w:type="character" w:styleId="Knygospavadinimas">
    <w:name w:val="Book Title"/>
    <w:uiPriority w:val="33"/>
    <w:qFormat/>
    <w:rsid w:val="0087422D"/>
    <w:rPr>
      <w:i/>
      <w:iCs/>
      <w:smallCaps/>
      <w:spacing w:val="5"/>
    </w:rPr>
  </w:style>
  <w:style w:type="table" w:customStyle="1" w:styleId="Lentelstinklelis3">
    <w:name w:val="Lentelės tinklelis3"/>
    <w:basedOn w:val="prastojilentel"/>
    <w:next w:val="Lentelstinklelis"/>
    <w:rsid w:val="008742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87422D"/>
  </w:style>
  <w:style w:type="numbering" w:customStyle="1" w:styleId="NoList23">
    <w:name w:val="No List23"/>
    <w:next w:val="Sraonra"/>
    <w:semiHidden/>
    <w:unhideWhenUsed/>
    <w:rsid w:val="0087422D"/>
  </w:style>
  <w:style w:type="numbering" w:customStyle="1" w:styleId="NoList31">
    <w:name w:val="No List31"/>
    <w:next w:val="Sraonra"/>
    <w:uiPriority w:val="99"/>
    <w:semiHidden/>
    <w:unhideWhenUsed/>
    <w:rsid w:val="0087422D"/>
  </w:style>
  <w:style w:type="table" w:customStyle="1" w:styleId="TableGrid11">
    <w:name w:val="Table Grid11"/>
    <w:basedOn w:val="prastojilentel"/>
    <w:next w:val="Lentelstinklelis"/>
    <w:rsid w:val="0087422D"/>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87422D"/>
  </w:style>
  <w:style w:type="table" w:customStyle="1" w:styleId="TableGrid21">
    <w:name w:val="Table Grid21"/>
    <w:basedOn w:val="prastojilentel"/>
    <w:next w:val="Lentelstinklelis"/>
    <w:rsid w:val="0087422D"/>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87422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87422D"/>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87422D"/>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87422D"/>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87422D"/>
    <w:rPr>
      <w:rFonts w:ascii="Wingdings" w:hAnsi="Wingdings"/>
    </w:rPr>
  </w:style>
  <w:style w:type="character" w:customStyle="1" w:styleId="Absatz-Standardschriftart">
    <w:name w:val="Absatz-Standardschriftart"/>
    <w:rsid w:val="0087422D"/>
  </w:style>
  <w:style w:type="character" w:customStyle="1" w:styleId="WW-Absatz-Standardschriftart">
    <w:name w:val="WW-Absatz-Standardschriftart"/>
    <w:rsid w:val="0087422D"/>
  </w:style>
  <w:style w:type="character" w:customStyle="1" w:styleId="WW-Absatz-Standardschriftart1">
    <w:name w:val="WW-Absatz-Standardschriftart1"/>
    <w:rsid w:val="0087422D"/>
  </w:style>
  <w:style w:type="character" w:customStyle="1" w:styleId="WW-Absatz-Standardschriftart11">
    <w:name w:val="WW-Absatz-Standardschriftart11"/>
    <w:rsid w:val="0087422D"/>
  </w:style>
  <w:style w:type="character" w:customStyle="1" w:styleId="WW-Absatz-Standardschriftart111">
    <w:name w:val="WW-Absatz-Standardschriftart111"/>
    <w:rsid w:val="0087422D"/>
  </w:style>
  <w:style w:type="character" w:customStyle="1" w:styleId="WW-Absatz-Standardschriftart1111">
    <w:name w:val="WW-Absatz-Standardschriftart1111"/>
    <w:rsid w:val="0087422D"/>
  </w:style>
  <w:style w:type="character" w:customStyle="1" w:styleId="WW-Absatz-Standardschriftart11111">
    <w:name w:val="WW-Absatz-Standardschriftart11111"/>
    <w:rsid w:val="0087422D"/>
  </w:style>
  <w:style w:type="character" w:customStyle="1" w:styleId="WW-Absatz-Standardschriftart1111111">
    <w:name w:val="WW-Absatz-Standardschriftart1111111"/>
    <w:rsid w:val="0087422D"/>
  </w:style>
  <w:style w:type="character" w:customStyle="1" w:styleId="WW8Num10z0">
    <w:name w:val="WW8Num10z0"/>
    <w:rsid w:val="0087422D"/>
    <w:rPr>
      <w:rFonts w:ascii="Sylfaen" w:hAnsi="Sylfaen"/>
    </w:rPr>
  </w:style>
  <w:style w:type="character" w:customStyle="1" w:styleId="WW8Num14z0">
    <w:name w:val="WW8Num14z0"/>
    <w:rsid w:val="0087422D"/>
    <w:rPr>
      <w:rFonts w:ascii="Sylfaen" w:hAnsi="Sylfaen"/>
    </w:rPr>
  </w:style>
  <w:style w:type="character" w:customStyle="1" w:styleId="WW8Num15z0">
    <w:name w:val="WW8Num15z0"/>
    <w:rsid w:val="0087422D"/>
    <w:rPr>
      <w:rFonts w:ascii="Sylfaen" w:hAnsi="Sylfaen"/>
    </w:rPr>
  </w:style>
  <w:style w:type="character" w:customStyle="1" w:styleId="WW8Num17z0">
    <w:name w:val="WW8Num17z0"/>
    <w:rsid w:val="0087422D"/>
    <w:rPr>
      <w:rFonts w:ascii="Sylfaen" w:hAnsi="Sylfaen"/>
    </w:rPr>
  </w:style>
  <w:style w:type="character" w:customStyle="1" w:styleId="WW8Num18z0">
    <w:name w:val="WW8Num18z0"/>
    <w:rsid w:val="0087422D"/>
    <w:rPr>
      <w:rFonts w:ascii="Wingdings" w:hAnsi="Wingdings"/>
    </w:rPr>
  </w:style>
  <w:style w:type="character" w:customStyle="1" w:styleId="WW8Num18z1">
    <w:name w:val="WW8Num18z1"/>
    <w:rsid w:val="0087422D"/>
    <w:rPr>
      <w:rFonts w:ascii="Courier New" w:hAnsi="Courier New" w:cs="Courier New"/>
    </w:rPr>
  </w:style>
  <w:style w:type="character" w:customStyle="1" w:styleId="WW8Num18z3">
    <w:name w:val="WW8Num18z3"/>
    <w:rsid w:val="0087422D"/>
    <w:rPr>
      <w:rFonts w:ascii="Symbol" w:hAnsi="Symbol"/>
    </w:rPr>
  </w:style>
  <w:style w:type="character" w:customStyle="1" w:styleId="WW8Num19z1">
    <w:name w:val="WW8Num19z1"/>
    <w:rsid w:val="0087422D"/>
    <w:rPr>
      <w:rFonts w:ascii="Wingdings" w:hAnsi="Wingdings"/>
    </w:rPr>
  </w:style>
  <w:style w:type="character" w:customStyle="1" w:styleId="WW8Num21z0">
    <w:name w:val="WW8Num21z0"/>
    <w:rsid w:val="0087422D"/>
    <w:rPr>
      <w:rFonts w:ascii="Sylfaen" w:hAnsi="Sylfaen"/>
    </w:rPr>
  </w:style>
  <w:style w:type="character" w:customStyle="1" w:styleId="WW8Num22z0">
    <w:name w:val="WW8Num22z0"/>
    <w:rsid w:val="0087422D"/>
    <w:rPr>
      <w:rFonts w:ascii="Sylfaen" w:hAnsi="Sylfaen"/>
    </w:rPr>
  </w:style>
  <w:style w:type="character" w:customStyle="1" w:styleId="WW8Num24z0">
    <w:name w:val="WW8Num24z0"/>
    <w:rsid w:val="0087422D"/>
    <w:rPr>
      <w:rFonts w:ascii="Sylfaen" w:hAnsi="Sylfaen"/>
    </w:rPr>
  </w:style>
  <w:style w:type="character" w:customStyle="1" w:styleId="WW8Num25z0">
    <w:name w:val="WW8Num25z0"/>
    <w:rsid w:val="0087422D"/>
    <w:rPr>
      <w:b w:val="0"/>
    </w:rPr>
  </w:style>
  <w:style w:type="character" w:customStyle="1" w:styleId="WW8Num28z0">
    <w:name w:val="WW8Num28z0"/>
    <w:rsid w:val="0087422D"/>
    <w:rPr>
      <w:rFonts w:ascii="Wingdings" w:hAnsi="Wingdings"/>
    </w:rPr>
  </w:style>
  <w:style w:type="character" w:customStyle="1" w:styleId="WW8Num28z1">
    <w:name w:val="WW8Num28z1"/>
    <w:rsid w:val="0087422D"/>
    <w:rPr>
      <w:rFonts w:ascii="Courier New" w:hAnsi="Courier New" w:cs="Courier New"/>
    </w:rPr>
  </w:style>
  <w:style w:type="character" w:customStyle="1" w:styleId="WW8Num28z3">
    <w:name w:val="WW8Num28z3"/>
    <w:rsid w:val="0087422D"/>
    <w:rPr>
      <w:rFonts w:ascii="Symbol" w:hAnsi="Symbol"/>
    </w:rPr>
  </w:style>
  <w:style w:type="character" w:customStyle="1" w:styleId="Bullets">
    <w:name w:val="Bullets"/>
    <w:rsid w:val="0087422D"/>
    <w:rPr>
      <w:rFonts w:ascii="StarSymbol" w:eastAsia="StarSymbol" w:hAnsi="StarSymbol" w:cs="StarSymbol"/>
      <w:sz w:val="18"/>
      <w:szCs w:val="18"/>
    </w:rPr>
  </w:style>
  <w:style w:type="paragraph" w:customStyle="1" w:styleId="prastasis2">
    <w:name w:val="Įprastasis2"/>
    <w:basedOn w:val="prastasis"/>
    <w:rsid w:val="0087422D"/>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87422D"/>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87422D"/>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87422D"/>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87422D"/>
    <w:rPr>
      <w:rFonts w:ascii="Times New Roman" w:eastAsia="Times New Roman" w:hAnsi="Times New Roman" w:cs="Times New Roman"/>
      <w:sz w:val="24"/>
      <w:szCs w:val="24"/>
      <w:lang w:val="en-US" w:eastAsia="en-US"/>
    </w:rPr>
  </w:style>
  <w:style w:type="character" w:styleId="Eilutsnumeris">
    <w:name w:val="line number"/>
    <w:rsid w:val="0087422D"/>
  </w:style>
  <w:style w:type="paragraph" w:customStyle="1" w:styleId="Pagrindinistekstas210">
    <w:name w:val="Pagrindinis tekstas 21"/>
    <w:basedOn w:val="prastasis"/>
    <w:rsid w:val="0087422D"/>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87422D"/>
    <w:rPr>
      <w:rFonts w:ascii="Times New Roman" w:hAnsi="Times New Roman" w:cs="Times New Roman" w:hint="default"/>
      <w:color w:val="000080"/>
      <w:u w:val="single"/>
    </w:rPr>
  </w:style>
  <w:style w:type="character" w:customStyle="1" w:styleId="t162">
    <w:name w:val="t162"/>
    <w:rsid w:val="0087422D"/>
  </w:style>
  <w:style w:type="character" w:customStyle="1" w:styleId="t163">
    <w:name w:val="t163"/>
    <w:rsid w:val="0087422D"/>
  </w:style>
  <w:style w:type="character" w:customStyle="1" w:styleId="t164">
    <w:name w:val="t164"/>
    <w:rsid w:val="0087422D"/>
  </w:style>
  <w:style w:type="character" w:customStyle="1" w:styleId="t165">
    <w:name w:val="t165"/>
    <w:rsid w:val="0087422D"/>
  </w:style>
  <w:style w:type="character" w:customStyle="1" w:styleId="t166">
    <w:name w:val="t166"/>
    <w:rsid w:val="0087422D"/>
  </w:style>
  <w:style w:type="character" w:customStyle="1" w:styleId="t167">
    <w:name w:val="t167"/>
    <w:rsid w:val="0087422D"/>
  </w:style>
  <w:style w:type="character" w:customStyle="1" w:styleId="t168">
    <w:name w:val="t168"/>
    <w:rsid w:val="0087422D"/>
  </w:style>
  <w:style w:type="character" w:customStyle="1" w:styleId="t169">
    <w:name w:val="t169"/>
    <w:rsid w:val="0087422D"/>
  </w:style>
  <w:style w:type="character" w:customStyle="1" w:styleId="t170">
    <w:name w:val="t170"/>
    <w:rsid w:val="0087422D"/>
  </w:style>
  <w:style w:type="character" w:customStyle="1" w:styleId="t171">
    <w:name w:val="t171"/>
    <w:rsid w:val="0087422D"/>
  </w:style>
  <w:style w:type="character" w:customStyle="1" w:styleId="t172">
    <w:name w:val="t172"/>
    <w:rsid w:val="0087422D"/>
  </w:style>
  <w:style w:type="character" w:customStyle="1" w:styleId="t173">
    <w:name w:val="t173"/>
    <w:rsid w:val="0087422D"/>
  </w:style>
  <w:style w:type="character" w:customStyle="1" w:styleId="t174">
    <w:name w:val="t174"/>
    <w:rsid w:val="0087422D"/>
  </w:style>
  <w:style w:type="character" w:customStyle="1" w:styleId="t175">
    <w:name w:val="t175"/>
    <w:rsid w:val="0087422D"/>
  </w:style>
  <w:style w:type="character" w:customStyle="1" w:styleId="t176">
    <w:name w:val="t176"/>
    <w:rsid w:val="0087422D"/>
  </w:style>
  <w:style w:type="character" w:customStyle="1" w:styleId="t177">
    <w:name w:val="t177"/>
    <w:rsid w:val="0087422D"/>
  </w:style>
  <w:style w:type="character" w:customStyle="1" w:styleId="t178">
    <w:name w:val="t178"/>
    <w:rsid w:val="0087422D"/>
  </w:style>
  <w:style w:type="character" w:customStyle="1" w:styleId="t179">
    <w:name w:val="t179"/>
    <w:rsid w:val="0087422D"/>
  </w:style>
  <w:style w:type="character" w:customStyle="1" w:styleId="t180">
    <w:name w:val="t180"/>
    <w:rsid w:val="0087422D"/>
  </w:style>
  <w:style w:type="character" w:customStyle="1" w:styleId="hyperlink00">
    <w:name w:val="hyperlink_0"/>
    <w:rsid w:val="0087422D"/>
  </w:style>
  <w:style w:type="character" w:customStyle="1" w:styleId="t181">
    <w:name w:val="t181"/>
    <w:rsid w:val="0087422D"/>
  </w:style>
  <w:style w:type="character" w:customStyle="1" w:styleId="t182">
    <w:name w:val="t182"/>
    <w:rsid w:val="0087422D"/>
  </w:style>
  <w:style w:type="character" w:customStyle="1" w:styleId="t183">
    <w:name w:val="t183"/>
    <w:rsid w:val="0087422D"/>
  </w:style>
  <w:style w:type="character" w:customStyle="1" w:styleId="t184">
    <w:name w:val="t184"/>
    <w:rsid w:val="0087422D"/>
  </w:style>
  <w:style w:type="character" w:customStyle="1" w:styleId="t185">
    <w:name w:val="t185"/>
    <w:rsid w:val="0087422D"/>
  </w:style>
  <w:style w:type="character" w:customStyle="1" w:styleId="t186">
    <w:name w:val="t186"/>
    <w:rsid w:val="0087422D"/>
  </w:style>
  <w:style w:type="table" w:customStyle="1" w:styleId="Lentelstinklelis4">
    <w:name w:val="Lentelės tinklelis4"/>
    <w:basedOn w:val="prastojilentel"/>
    <w:next w:val="Lentelstinklelis"/>
    <w:uiPriority w:val="39"/>
    <w:rsid w:val="00A34617"/>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E55A4"/>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537F9E"/>
  </w:style>
  <w:style w:type="table" w:customStyle="1" w:styleId="Lentelstinklelis6">
    <w:name w:val="Lentelės tinklelis6"/>
    <w:basedOn w:val="prastojilentel"/>
    <w:next w:val="Lentelstinklelis"/>
    <w:uiPriority w:val="39"/>
    <w:rsid w:val="00537F9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537F9E"/>
  </w:style>
  <w:style w:type="numbering" w:customStyle="1" w:styleId="NoList24">
    <w:name w:val="No List24"/>
    <w:next w:val="Sraonra"/>
    <w:semiHidden/>
    <w:unhideWhenUsed/>
    <w:rsid w:val="00537F9E"/>
  </w:style>
  <w:style w:type="numbering" w:customStyle="1" w:styleId="NoList32">
    <w:name w:val="No List32"/>
    <w:next w:val="Sraonra"/>
    <w:uiPriority w:val="99"/>
    <w:semiHidden/>
    <w:unhideWhenUsed/>
    <w:rsid w:val="00537F9E"/>
  </w:style>
  <w:style w:type="table" w:customStyle="1" w:styleId="TableGrid12">
    <w:name w:val="Table Grid12"/>
    <w:basedOn w:val="prastojilentel"/>
    <w:next w:val="Lentelstinklelis"/>
    <w:rsid w:val="00537F9E"/>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537F9E"/>
  </w:style>
  <w:style w:type="table" w:customStyle="1" w:styleId="TableGrid22">
    <w:name w:val="Table Grid22"/>
    <w:basedOn w:val="prastojilentel"/>
    <w:next w:val="Lentelstinklelis"/>
    <w:rsid w:val="00537F9E"/>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537F9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
    <w:name w:val="Char Char1"/>
    <w:basedOn w:val="prastasis"/>
    <w:rsid w:val="00537F9E"/>
    <w:pPr>
      <w:spacing w:after="160" w:line="240" w:lineRule="exact"/>
    </w:pPr>
    <w:rPr>
      <w:rFonts w:ascii="Tahoma" w:eastAsia="Times New Roman" w:hAnsi="Tahoma" w:cs="Times New Roman"/>
      <w:sz w:val="20"/>
      <w:szCs w:val="20"/>
      <w:lang w:eastAsia="en-US"/>
    </w:rPr>
  </w:style>
  <w:style w:type="paragraph" w:customStyle="1" w:styleId="prastasis3">
    <w:name w:val="Įprastasis3"/>
    <w:basedOn w:val="prastasis"/>
    <w:rsid w:val="00537F9E"/>
    <w:pPr>
      <w:suppressAutoHyphens/>
      <w:jc w:val="both"/>
    </w:pPr>
    <w:rPr>
      <w:rFonts w:ascii="Times New Roman" w:eastAsia="Times New Roman" w:hAnsi="Times New Roman" w:cs="Times New Roman"/>
      <w:b/>
      <w:sz w:val="24"/>
      <w:szCs w:val="24"/>
      <w:lang w:eastAsia="ar-SA"/>
    </w:rPr>
  </w:style>
  <w:style w:type="paragraph" w:customStyle="1" w:styleId="CharChar2DiagramaDiagramaCharChar0">
    <w:name w:val="Char Char2 Diagrama Diagrama Char Char"/>
    <w:basedOn w:val="prastasis"/>
    <w:rsid w:val="00537F9E"/>
    <w:pPr>
      <w:spacing w:after="160" w:line="240" w:lineRule="exact"/>
    </w:pPr>
    <w:rPr>
      <w:rFonts w:ascii="Tahoma" w:eastAsia="Times New Roman" w:hAnsi="Tahoma" w:cs="Times New Roman"/>
      <w:sz w:val="20"/>
      <w:szCs w:val="20"/>
      <w:lang w:eastAsia="en-US"/>
    </w:rPr>
  </w:style>
  <w:style w:type="paragraph" w:customStyle="1" w:styleId="CharCharCharCharCharCharCharCharCharChar2">
    <w:name w:val="Char Char Char Char Char Char Char Char Char Char"/>
    <w:basedOn w:val="prastasis"/>
    <w:rsid w:val="00537F9E"/>
    <w:pPr>
      <w:spacing w:after="160" w:line="240" w:lineRule="exact"/>
    </w:pPr>
    <w:rPr>
      <w:rFonts w:ascii="Tahoma" w:eastAsia="Times New Roman" w:hAnsi="Tahoma" w:cs="Times New Roman"/>
      <w:sz w:val="20"/>
      <w:szCs w:val="20"/>
      <w:lang w:eastAsia="en-US"/>
    </w:rPr>
  </w:style>
  <w:style w:type="paragraph" w:customStyle="1" w:styleId="CharCharDiagramaDiagrama0">
    <w:name w:val="Char Char Diagrama Diagrama"/>
    <w:basedOn w:val="prastasis"/>
    <w:rsid w:val="00537F9E"/>
    <w:pPr>
      <w:spacing w:after="160" w:line="240" w:lineRule="exact"/>
    </w:pPr>
    <w:rPr>
      <w:rFonts w:ascii="Tahoma" w:eastAsia="Times New Roman" w:hAnsi="Tahoma" w:cs="Times New Roman"/>
      <w:sz w:val="20"/>
      <w:szCs w:val="20"/>
      <w:lang w:eastAsia="en-US"/>
    </w:rPr>
  </w:style>
  <w:style w:type="paragraph" w:customStyle="1" w:styleId="DiagramaDiagrama2CharChar0">
    <w:name w:val="Diagrama Diagrama2 Char Char"/>
    <w:basedOn w:val="prastasis"/>
    <w:rsid w:val="00537F9E"/>
    <w:pPr>
      <w:spacing w:after="160" w:line="240" w:lineRule="exact"/>
    </w:pPr>
    <w:rPr>
      <w:rFonts w:ascii="Tahoma" w:eastAsia="Times New Roman" w:hAnsi="Tahoma" w:cs="Times New Roman"/>
      <w:sz w:val="20"/>
      <w:szCs w:val="20"/>
      <w:lang w:eastAsia="en-US"/>
    </w:rPr>
  </w:style>
  <w:style w:type="table" w:customStyle="1" w:styleId="Lentelstinklelis14">
    <w:name w:val="Lentelės tinklelis14"/>
    <w:basedOn w:val="prastojilentel"/>
    <w:next w:val="Lentelstinklelis"/>
    <w:rsid w:val="00537F9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537F9E"/>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214CF"/>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863EF"/>
    <w:pPr>
      <w:suppressAutoHyphens/>
      <w:autoSpaceDN w:val="0"/>
      <w:textAlignment w:val="baseline"/>
    </w:pPr>
    <w:rPr>
      <w:rFonts w:ascii="Times New Roman" w:eastAsia="Times New Roman" w:hAnsi="Times New Roman" w:cs="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982664621">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3523765">
      <w:bodyDiv w:val="1"/>
      <w:marLeft w:val="0"/>
      <w:marRight w:val="0"/>
      <w:marTop w:val="0"/>
      <w:marBottom w:val="0"/>
      <w:divBdr>
        <w:top w:val="none" w:sz="0" w:space="0" w:color="auto"/>
        <w:left w:val="none" w:sz="0" w:space="0" w:color="auto"/>
        <w:bottom w:val="none" w:sz="0" w:space="0" w:color="auto"/>
        <w:right w:val="none" w:sz="0" w:space="0" w:color="auto"/>
      </w:divBdr>
      <w:divsChild>
        <w:div w:id="522016443">
          <w:marLeft w:val="0"/>
          <w:marRight w:val="0"/>
          <w:marTop w:val="120"/>
          <w:marBottom w:val="0"/>
          <w:divBdr>
            <w:top w:val="none" w:sz="0" w:space="0" w:color="auto"/>
            <w:left w:val="none" w:sz="0" w:space="0" w:color="auto"/>
            <w:bottom w:val="none" w:sz="0" w:space="0" w:color="auto"/>
            <w:right w:val="none" w:sz="0" w:space="0" w:color="auto"/>
          </w:divBdr>
          <w:divsChild>
            <w:div w:id="1689939623">
              <w:marLeft w:val="0"/>
              <w:marRight w:val="0"/>
              <w:marTop w:val="45"/>
              <w:marBottom w:val="45"/>
              <w:divBdr>
                <w:top w:val="none" w:sz="0" w:space="0" w:color="auto"/>
                <w:left w:val="none" w:sz="0" w:space="0" w:color="auto"/>
                <w:bottom w:val="none" w:sz="0" w:space="0" w:color="auto"/>
                <w:right w:val="none" w:sz="0" w:space="0" w:color="auto"/>
              </w:divBdr>
            </w:div>
            <w:div w:id="47376299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nata.vizoriene@panevezys.lt" TargetMode="Externa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78</Pages>
  <Words>139741</Words>
  <Characters>79653</Characters>
  <Application>Microsoft Office Word</Application>
  <DocSecurity>0</DocSecurity>
  <Lines>663</Lines>
  <Paragraphs>437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218957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Milda Snieškienė</cp:lastModifiedBy>
  <cp:revision>77</cp:revision>
  <cp:lastPrinted>2022-12-05T13:38:00Z</cp:lastPrinted>
  <dcterms:created xsi:type="dcterms:W3CDTF">2023-02-17T07:49:00Z</dcterms:created>
  <dcterms:modified xsi:type="dcterms:W3CDTF">2025-03-27T08:18:00Z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