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B438" w14:textId="38A18449" w:rsidR="00D96158" w:rsidRPr="00E90A88" w:rsidRDefault="00E748DA" w:rsidP="004675DB">
      <w:pPr>
        <w:pStyle w:val="Antrat1"/>
        <w:jc w:val="center"/>
      </w:pPr>
      <w:r w:rsidRPr="00137E98">
        <w:t xml:space="preserve">PROJEKTAVIMO </w:t>
      </w:r>
      <w:r w:rsidR="003818F8" w:rsidRPr="00137E98">
        <w:t>UŽDUOTIS</w:t>
      </w:r>
    </w:p>
    <w:p w14:paraId="38B5A003" w14:textId="77777777" w:rsidR="00D96158" w:rsidRPr="000A1E9D" w:rsidRDefault="00D96158" w:rsidP="007D38D8">
      <w:pPr>
        <w:spacing w:line="259" w:lineRule="auto"/>
        <w:rPr>
          <w:rFonts w:ascii="Arial" w:hAnsi="Arial" w:cs="Arial"/>
          <w:b/>
          <w:sz w:val="16"/>
          <w:lang w:val="lt-LT"/>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92"/>
        <w:gridCol w:w="6804"/>
      </w:tblGrid>
      <w:tr w:rsidR="00D96158" w:rsidRPr="00E90A88" w14:paraId="06063A5F" w14:textId="77777777" w:rsidTr="3FB3EDED">
        <w:trPr>
          <w:trHeight w:val="551"/>
          <w:tblHeader/>
        </w:trPr>
        <w:tc>
          <w:tcPr>
            <w:tcW w:w="828" w:type="dxa"/>
            <w:shd w:val="clear" w:color="auto" w:fill="F2F2F2" w:themeFill="background1" w:themeFillShade="F2"/>
          </w:tcPr>
          <w:p w14:paraId="2AC85A80" w14:textId="77777777" w:rsidR="00D96158" w:rsidRPr="00E90A88" w:rsidRDefault="003818F8" w:rsidP="007D38D8">
            <w:pPr>
              <w:pStyle w:val="TableParagraph"/>
              <w:spacing w:before="2" w:line="259" w:lineRule="auto"/>
              <w:ind w:left="107" w:right="337"/>
              <w:rPr>
                <w:rFonts w:ascii="Arial" w:hAnsi="Arial" w:cs="Arial"/>
                <w:b/>
                <w:sz w:val="19"/>
                <w:szCs w:val="19"/>
                <w:lang w:val="lt-LT"/>
              </w:rPr>
            </w:pPr>
            <w:r w:rsidRPr="00E90A88">
              <w:rPr>
                <w:rFonts w:ascii="Arial" w:hAnsi="Arial" w:cs="Arial"/>
                <w:b/>
                <w:sz w:val="19"/>
                <w:szCs w:val="19"/>
                <w:lang w:val="lt-LT"/>
              </w:rPr>
              <w:t>Eil. Nr.</w:t>
            </w:r>
          </w:p>
        </w:tc>
        <w:tc>
          <w:tcPr>
            <w:tcW w:w="2292" w:type="dxa"/>
            <w:shd w:val="clear" w:color="auto" w:fill="F2F2F2" w:themeFill="background1" w:themeFillShade="F2"/>
          </w:tcPr>
          <w:p w14:paraId="634497F2" w14:textId="77777777" w:rsidR="00D96158" w:rsidRPr="00E90A88" w:rsidRDefault="003818F8" w:rsidP="007D38D8">
            <w:pPr>
              <w:pStyle w:val="TableParagraph"/>
              <w:spacing w:before="135" w:line="259" w:lineRule="auto"/>
              <w:ind w:left="750"/>
              <w:rPr>
                <w:rFonts w:ascii="Arial" w:hAnsi="Arial" w:cs="Arial"/>
                <w:b/>
                <w:sz w:val="19"/>
                <w:szCs w:val="19"/>
                <w:lang w:val="lt-LT"/>
              </w:rPr>
            </w:pPr>
            <w:r w:rsidRPr="00E90A88">
              <w:rPr>
                <w:rFonts w:ascii="Arial" w:hAnsi="Arial" w:cs="Arial"/>
                <w:b/>
                <w:sz w:val="19"/>
                <w:szCs w:val="19"/>
                <w:lang w:val="lt-LT"/>
              </w:rPr>
              <w:t>Pavadinimas</w:t>
            </w:r>
          </w:p>
        </w:tc>
        <w:tc>
          <w:tcPr>
            <w:tcW w:w="6804" w:type="dxa"/>
          </w:tcPr>
          <w:p w14:paraId="598608A3" w14:textId="77777777" w:rsidR="00D96158" w:rsidRPr="00E90A88" w:rsidRDefault="003818F8" w:rsidP="007D38D8">
            <w:pPr>
              <w:pStyle w:val="TableParagraph"/>
              <w:spacing w:before="135" w:line="259" w:lineRule="auto"/>
              <w:ind w:left="2148" w:right="2139"/>
              <w:jc w:val="center"/>
              <w:rPr>
                <w:rFonts w:ascii="Arial" w:hAnsi="Arial" w:cs="Arial"/>
                <w:b/>
                <w:sz w:val="19"/>
                <w:szCs w:val="19"/>
                <w:lang w:val="lt-LT"/>
              </w:rPr>
            </w:pPr>
            <w:r w:rsidRPr="00E90A88">
              <w:rPr>
                <w:rFonts w:ascii="Arial" w:hAnsi="Arial" w:cs="Arial"/>
                <w:b/>
                <w:sz w:val="19"/>
                <w:szCs w:val="19"/>
                <w:lang w:val="lt-LT"/>
              </w:rPr>
              <w:t>Reikalavimai</w:t>
            </w:r>
          </w:p>
        </w:tc>
      </w:tr>
      <w:tr w:rsidR="00D96158" w:rsidRPr="00E90A88" w14:paraId="2B9C657E" w14:textId="77777777" w:rsidTr="3FB3EDED">
        <w:trPr>
          <w:trHeight w:val="564"/>
        </w:trPr>
        <w:tc>
          <w:tcPr>
            <w:tcW w:w="828" w:type="dxa"/>
            <w:shd w:val="clear" w:color="auto" w:fill="F2F2F2" w:themeFill="background1" w:themeFillShade="F2"/>
            <w:vAlign w:val="center"/>
          </w:tcPr>
          <w:p w14:paraId="37FA0A3B" w14:textId="77777777" w:rsidR="00D96158" w:rsidRPr="00E90A88" w:rsidRDefault="00D96158" w:rsidP="00133579">
            <w:pPr>
              <w:pStyle w:val="TableParagraph"/>
              <w:spacing w:line="259" w:lineRule="auto"/>
              <w:ind w:left="0"/>
              <w:jc w:val="center"/>
              <w:rPr>
                <w:rFonts w:ascii="Arial" w:hAnsi="Arial" w:cs="Arial"/>
                <w:sz w:val="19"/>
                <w:szCs w:val="19"/>
                <w:highlight w:val="green"/>
                <w:lang w:val="lt-LT"/>
              </w:rPr>
            </w:pPr>
          </w:p>
        </w:tc>
        <w:tc>
          <w:tcPr>
            <w:tcW w:w="9096" w:type="dxa"/>
            <w:gridSpan w:val="2"/>
            <w:shd w:val="clear" w:color="auto" w:fill="F2F2F2" w:themeFill="background1" w:themeFillShade="F2"/>
            <w:vAlign w:val="center"/>
          </w:tcPr>
          <w:p w14:paraId="0E674A5C" w14:textId="77777777" w:rsidR="00D96158" w:rsidRPr="00E90A88" w:rsidRDefault="003818F8" w:rsidP="00133579">
            <w:pPr>
              <w:pStyle w:val="TableParagraph"/>
              <w:spacing w:line="259" w:lineRule="auto"/>
              <w:ind w:left="0"/>
              <w:jc w:val="center"/>
              <w:rPr>
                <w:rFonts w:ascii="Arial" w:hAnsi="Arial" w:cs="Arial"/>
                <w:b/>
                <w:sz w:val="19"/>
                <w:szCs w:val="19"/>
                <w:lang w:val="lt-LT"/>
              </w:rPr>
            </w:pPr>
            <w:r w:rsidRPr="00E90A88">
              <w:rPr>
                <w:rFonts w:ascii="Arial" w:hAnsi="Arial" w:cs="Arial"/>
                <w:b/>
                <w:sz w:val="19"/>
                <w:szCs w:val="19"/>
                <w:lang w:val="lt-LT"/>
              </w:rPr>
              <w:t>I. Bendra informacija apie pirkimo objektą</w:t>
            </w:r>
          </w:p>
        </w:tc>
      </w:tr>
      <w:tr w:rsidR="00D96158" w:rsidRPr="00E90A88" w14:paraId="4C365AF1" w14:textId="77777777" w:rsidTr="3FB3EDED">
        <w:trPr>
          <w:trHeight w:val="275"/>
        </w:trPr>
        <w:tc>
          <w:tcPr>
            <w:tcW w:w="828" w:type="dxa"/>
            <w:shd w:val="clear" w:color="auto" w:fill="F2F2F2" w:themeFill="background1" w:themeFillShade="F2"/>
          </w:tcPr>
          <w:p w14:paraId="29EE63D9"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1.</w:t>
            </w:r>
          </w:p>
        </w:tc>
        <w:tc>
          <w:tcPr>
            <w:tcW w:w="2292" w:type="dxa"/>
            <w:shd w:val="clear" w:color="auto" w:fill="F2F2F2" w:themeFill="background1" w:themeFillShade="F2"/>
          </w:tcPr>
          <w:p w14:paraId="397943D7"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Statytojas (Užsakovas)</w:t>
            </w:r>
          </w:p>
        </w:tc>
        <w:tc>
          <w:tcPr>
            <w:tcW w:w="6804" w:type="dxa"/>
          </w:tcPr>
          <w:p w14:paraId="3253BC6D" w14:textId="4BA21F25" w:rsidR="006F583C" w:rsidRPr="00573C4B" w:rsidRDefault="006F583C" w:rsidP="007D38D8">
            <w:pPr>
              <w:pStyle w:val="TableParagraph"/>
              <w:spacing w:line="259" w:lineRule="auto"/>
              <w:rPr>
                <w:rFonts w:ascii="Arial" w:hAnsi="Arial" w:cs="Arial"/>
                <w:b/>
                <w:bCs/>
                <w:sz w:val="19"/>
                <w:szCs w:val="19"/>
                <w:lang w:val="lt-LT"/>
              </w:rPr>
            </w:pPr>
            <w:r w:rsidRPr="00573C4B">
              <w:rPr>
                <w:rFonts w:ascii="Arial" w:hAnsi="Arial" w:cs="Arial"/>
                <w:b/>
                <w:bCs/>
                <w:sz w:val="19"/>
                <w:szCs w:val="19"/>
                <w:lang w:val="lt-LT"/>
              </w:rPr>
              <w:t>Valstybės įmonė Turto bankas</w:t>
            </w:r>
          </w:p>
          <w:p w14:paraId="5170700C" w14:textId="77777777" w:rsidR="006F583C" w:rsidRPr="00573C4B" w:rsidRDefault="006F583C" w:rsidP="007D38D8">
            <w:pPr>
              <w:pStyle w:val="TableParagraph"/>
              <w:spacing w:line="259" w:lineRule="auto"/>
              <w:rPr>
                <w:rFonts w:ascii="Arial" w:hAnsi="Arial" w:cs="Arial"/>
                <w:sz w:val="19"/>
                <w:szCs w:val="19"/>
                <w:lang w:val="lt-LT"/>
              </w:rPr>
            </w:pPr>
            <w:r w:rsidRPr="00573C4B">
              <w:rPr>
                <w:rFonts w:ascii="Arial" w:hAnsi="Arial" w:cs="Arial"/>
                <w:sz w:val="19"/>
                <w:szCs w:val="19"/>
                <w:lang w:val="lt-LT"/>
              </w:rPr>
              <w:t>Juridinio asmens kodas112021042</w:t>
            </w:r>
          </w:p>
          <w:p w14:paraId="61875D04" w14:textId="77777777" w:rsidR="006F583C" w:rsidRPr="00573C4B" w:rsidRDefault="006F583C" w:rsidP="007D38D8">
            <w:pPr>
              <w:pStyle w:val="TableParagraph"/>
              <w:spacing w:line="259" w:lineRule="auto"/>
              <w:rPr>
                <w:rFonts w:ascii="Arial" w:hAnsi="Arial" w:cs="Arial"/>
                <w:sz w:val="19"/>
                <w:szCs w:val="19"/>
                <w:lang w:val="lt-LT"/>
              </w:rPr>
            </w:pPr>
            <w:r w:rsidRPr="00573C4B">
              <w:rPr>
                <w:rFonts w:ascii="Arial" w:hAnsi="Arial" w:cs="Arial"/>
                <w:sz w:val="19"/>
                <w:szCs w:val="19"/>
                <w:lang w:val="lt-LT"/>
              </w:rPr>
              <w:t>Lietuvos Respublikos juridinių asmenų registras</w:t>
            </w:r>
          </w:p>
          <w:p w14:paraId="2108486F" w14:textId="77777777" w:rsidR="006F583C" w:rsidRPr="00573C4B" w:rsidRDefault="006F583C" w:rsidP="007D38D8">
            <w:pPr>
              <w:pStyle w:val="TableParagraph"/>
              <w:spacing w:line="259" w:lineRule="auto"/>
              <w:rPr>
                <w:rFonts w:ascii="Arial" w:hAnsi="Arial" w:cs="Arial"/>
                <w:sz w:val="19"/>
                <w:szCs w:val="19"/>
                <w:lang w:val="lt-LT"/>
              </w:rPr>
            </w:pPr>
            <w:r w:rsidRPr="00573C4B">
              <w:rPr>
                <w:rFonts w:ascii="Arial" w:hAnsi="Arial" w:cs="Arial"/>
                <w:sz w:val="19"/>
                <w:szCs w:val="19"/>
                <w:lang w:val="lt-LT"/>
              </w:rPr>
              <w:t>PVM mokėtojo kodas LT120210411</w:t>
            </w:r>
          </w:p>
          <w:p w14:paraId="55CF85F7" w14:textId="5937A24C" w:rsidR="006F583C" w:rsidRPr="00573C4B" w:rsidRDefault="006F583C" w:rsidP="007D38D8">
            <w:pPr>
              <w:pStyle w:val="TableParagraph"/>
              <w:spacing w:line="259" w:lineRule="auto"/>
              <w:rPr>
                <w:rFonts w:ascii="Arial" w:hAnsi="Arial" w:cs="Arial"/>
                <w:sz w:val="19"/>
                <w:szCs w:val="19"/>
                <w:lang w:val="lt-LT"/>
              </w:rPr>
            </w:pPr>
            <w:r w:rsidRPr="00573C4B">
              <w:rPr>
                <w:rFonts w:ascii="Arial" w:hAnsi="Arial" w:cs="Arial"/>
                <w:sz w:val="19"/>
                <w:szCs w:val="19"/>
                <w:lang w:val="lt-LT"/>
              </w:rPr>
              <w:t>Buveinės adresas: Kęstučio g. 45, Vilnius</w:t>
            </w:r>
          </w:p>
          <w:p w14:paraId="1553450D" w14:textId="77777777" w:rsidR="006F583C" w:rsidRPr="00573C4B" w:rsidRDefault="006F583C" w:rsidP="007D38D8">
            <w:pPr>
              <w:pStyle w:val="TableParagraph"/>
              <w:spacing w:line="259" w:lineRule="auto"/>
              <w:rPr>
                <w:rFonts w:ascii="Arial" w:hAnsi="Arial" w:cs="Arial"/>
                <w:sz w:val="19"/>
                <w:szCs w:val="19"/>
                <w:lang w:val="lt-LT"/>
              </w:rPr>
            </w:pPr>
            <w:r w:rsidRPr="00573C4B">
              <w:rPr>
                <w:rFonts w:ascii="Arial" w:hAnsi="Arial" w:cs="Arial"/>
                <w:sz w:val="19"/>
                <w:szCs w:val="19"/>
                <w:lang w:val="lt-LT"/>
              </w:rPr>
              <w:t>Banko sąskaita: LT51 7044 0600 0044 3925 (SEB bankas)</w:t>
            </w:r>
          </w:p>
          <w:p w14:paraId="368CC1EA" w14:textId="4D7A8614" w:rsidR="006F583C" w:rsidRPr="00573C4B" w:rsidRDefault="006F583C" w:rsidP="007D38D8">
            <w:pPr>
              <w:pStyle w:val="TableParagraph"/>
              <w:spacing w:line="259" w:lineRule="auto"/>
              <w:rPr>
                <w:rFonts w:ascii="Arial" w:hAnsi="Arial" w:cs="Arial"/>
                <w:sz w:val="19"/>
                <w:szCs w:val="19"/>
                <w:lang w:val="lt-LT"/>
              </w:rPr>
            </w:pPr>
            <w:r w:rsidRPr="1B2319BD">
              <w:rPr>
                <w:rFonts w:ascii="Arial" w:hAnsi="Arial" w:cs="Arial"/>
                <w:sz w:val="19"/>
                <w:szCs w:val="19"/>
                <w:lang w:val="lt-LT"/>
              </w:rPr>
              <w:t xml:space="preserve">El. paštas </w:t>
            </w:r>
            <w:hyperlink r:id="rId11" w:history="1">
              <w:r w:rsidRPr="1B2319BD">
                <w:rPr>
                  <w:rStyle w:val="Hipersaitas"/>
                  <w:rFonts w:ascii="Arial" w:hAnsi="Arial" w:cs="Arial"/>
                  <w:sz w:val="19"/>
                  <w:szCs w:val="19"/>
                  <w:lang w:val="lt-LT"/>
                </w:rPr>
                <w:t>info@turtas.lt</w:t>
              </w:r>
            </w:hyperlink>
            <w:r w:rsidR="04E3F669" w:rsidRPr="1B2319BD">
              <w:rPr>
                <w:rFonts w:ascii="Arial" w:hAnsi="Arial" w:cs="Arial"/>
                <w:sz w:val="19"/>
                <w:szCs w:val="19"/>
                <w:lang w:val="lt-LT"/>
              </w:rPr>
              <w:t xml:space="preserve"> </w:t>
            </w:r>
          </w:p>
          <w:p w14:paraId="50F7FEB4" w14:textId="6086EDD3" w:rsidR="006F583C" w:rsidRPr="00573C4B" w:rsidRDefault="006F583C" w:rsidP="007D38D8">
            <w:pPr>
              <w:pStyle w:val="TableParagraph"/>
              <w:spacing w:line="259" w:lineRule="auto"/>
              <w:rPr>
                <w:rFonts w:ascii="Arial" w:hAnsi="Arial" w:cs="Arial"/>
                <w:sz w:val="19"/>
                <w:szCs w:val="19"/>
                <w:lang w:val="lt-LT"/>
              </w:rPr>
            </w:pPr>
            <w:r w:rsidRPr="00573C4B">
              <w:rPr>
                <w:rFonts w:ascii="Arial" w:hAnsi="Arial" w:cs="Arial"/>
                <w:sz w:val="19"/>
                <w:szCs w:val="19"/>
                <w:lang w:val="lt-LT"/>
              </w:rPr>
              <w:t>Tel. (</w:t>
            </w:r>
            <w:r w:rsidR="79F54ACE" w:rsidRPr="1B2319BD">
              <w:rPr>
                <w:rFonts w:ascii="Arial" w:hAnsi="Arial" w:cs="Arial"/>
                <w:sz w:val="19"/>
                <w:szCs w:val="19"/>
                <w:lang w:val="lt-LT"/>
              </w:rPr>
              <w:t>0</w:t>
            </w:r>
            <w:r w:rsidRPr="00573C4B">
              <w:rPr>
                <w:rFonts w:ascii="Arial" w:hAnsi="Arial" w:cs="Arial"/>
                <w:sz w:val="19"/>
                <w:szCs w:val="19"/>
                <w:lang w:val="lt-LT"/>
              </w:rPr>
              <w:t>~5) 278 09 00</w:t>
            </w:r>
          </w:p>
          <w:p w14:paraId="7C2C57EF" w14:textId="5A0DD563" w:rsidR="00EC6FD0" w:rsidRPr="00E90A88" w:rsidRDefault="00EC6FD0" w:rsidP="007D38D8">
            <w:pPr>
              <w:pStyle w:val="TableParagraph"/>
              <w:spacing w:line="259" w:lineRule="auto"/>
              <w:rPr>
                <w:rFonts w:ascii="Arial" w:hAnsi="Arial" w:cs="Arial"/>
                <w:sz w:val="19"/>
                <w:szCs w:val="19"/>
                <w:lang w:val="lt-LT"/>
              </w:rPr>
            </w:pPr>
          </w:p>
        </w:tc>
      </w:tr>
      <w:tr w:rsidR="00D96158" w:rsidRPr="00E90A88" w14:paraId="5BCCAD60" w14:textId="77777777" w:rsidTr="3FB3EDED">
        <w:trPr>
          <w:trHeight w:val="1407"/>
        </w:trPr>
        <w:tc>
          <w:tcPr>
            <w:tcW w:w="828" w:type="dxa"/>
            <w:shd w:val="clear" w:color="auto" w:fill="F2F2F2" w:themeFill="background1" w:themeFillShade="F2"/>
          </w:tcPr>
          <w:p w14:paraId="5C4BB7C6"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2.</w:t>
            </w:r>
          </w:p>
        </w:tc>
        <w:tc>
          <w:tcPr>
            <w:tcW w:w="2292" w:type="dxa"/>
            <w:shd w:val="clear" w:color="auto" w:fill="F2F2F2" w:themeFill="background1" w:themeFillShade="F2"/>
          </w:tcPr>
          <w:p w14:paraId="5FD61A2B"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Pirkimo objektas</w:t>
            </w:r>
          </w:p>
        </w:tc>
        <w:tc>
          <w:tcPr>
            <w:tcW w:w="6804" w:type="dxa"/>
          </w:tcPr>
          <w:p w14:paraId="223E3DB7" w14:textId="04652539" w:rsidR="00E97742" w:rsidRPr="00E90A88" w:rsidRDefault="00E97742" w:rsidP="007D38D8">
            <w:pPr>
              <w:spacing w:line="259" w:lineRule="auto"/>
              <w:ind w:left="124" w:right="132"/>
              <w:jc w:val="both"/>
              <w:rPr>
                <w:rFonts w:ascii="Arial" w:hAnsi="Arial" w:cs="Arial"/>
                <w:sz w:val="19"/>
                <w:szCs w:val="19"/>
                <w:lang w:val="lt-LT" w:eastAsia="lt-LT"/>
              </w:rPr>
            </w:pPr>
            <w:r w:rsidRPr="00E90A88">
              <w:rPr>
                <w:rFonts w:ascii="Arial" w:hAnsi="Arial" w:cs="Arial"/>
                <w:sz w:val="19"/>
                <w:szCs w:val="19"/>
                <w:lang w:val="lt-LT" w:eastAsia="lt-LT"/>
              </w:rPr>
              <w:t>Projektavimo paslaugos</w:t>
            </w:r>
            <w:r w:rsidR="004E530A" w:rsidRPr="00E90A88">
              <w:rPr>
                <w:rFonts w:ascii="Arial" w:hAnsi="Arial" w:cs="Arial"/>
                <w:sz w:val="19"/>
                <w:szCs w:val="19"/>
                <w:lang w:val="lt-LT" w:eastAsia="lt-LT"/>
              </w:rPr>
              <w:t>, kurias sudaro:</w:t>
            </w:r>
          </w:p>
          <w:p w14:paraId="05F4D7EE" w14:textId="15BAE5E7" w:rsidR="0043099A" w:rsidRPr="008251E0" w:rsidRDefault="0043099A" w:rsidP="007D38D8">
            <w:pPr>
              <w:pStyle w:val="Sraopastraipa"/>
              <w:widowControl/>
              <w:numPr>
                <w:ilvl w:val="0"/>
                <w:numId w:val="6"/>
              </w:numPr>
              <w:autoSpaceDE/>
              <w:autoSpaceDN/>
              <w:spacing w:after="200" w:line="259" w:lineRule="auto"/>
              <w:ind w:right="132"/>
              <w:contextualSpacing/>
              <w:jc w:val="both"/>
              <w:rPr>
                <w:rFonts w:ascii="Arial" w:hAnsi="Arial" w:cs="Arial"/>
                <w:sz w:val="19"/>
                <w:szCs w:val="19"/>
                <w:lang w:val="lt-LT" w:eastAsia="lt-LT"/>
              </w:rPr>
            </w:pPr>
            <w:r w:rsidRPr="008251E0">
              <w:rPr>
                <w:rFonts w:ascii="Arial" w:hAnsi="Arial" w:cs="Arial"/>
                <w:sz w:val="19"/>
                <w:szCs w:val="19"/>
                <w:lang w:val="lt-LT" w:eastAsia="lt-LT"/>
              </w:rPr>
              <w:t>Projektinių pasiūlymų parengimas;</w:t>
            </w:r>
          </w:p>
          <w:p w14:paraId="3A765454" w14:textId="1807C95A" w:rsidR="00CB5D9D" w:rsidRPr="00E90A88" w:rsidRDefault="002557E0" w:rsidP="007D38D8">
            <w:pPr>
              <w:pStyle w:val="Sraopastraipa"/>
              <w:widowControl/>
              <w:numPr>
                <w:ilvl w:val="0"/>
                <w:numId w:val="6"/>
              </w:numPr>
              <w:autoSpaceDE/>
              <w:autoSpaceDN/>
              <w:spacing w:after="200" w:line="259" w:lineRule="auto"/>
              <w:ind w:right="132"/>
              <w:contextualSpacing/>
              <w:jc w:val="both"/>
              <w:rPr>
                <w:rFonts w:ascii="Arial" w:hAnsi="Arial" w:cs="Arial"/>
                <w:sz w:val="19"/>
                <w:szCs w:val="19"/>
                <w:lang w:val="lt-LT" w:eastAsia="lt-LT"/>
              </w:rPr>
            </w:pPr>
            <w:r w:rsidRPr="00E90A88">
              <w:rPr>
                <w:rFonts w:ascii="Arial" w:hAnsi="Arial" w:cs="Arial"/>
                <w:sz w:val="19"/>
                <w:szCs w:val="19"/>
                <w:lang w:val="lt-LT" w:eastAsia="lt-LT"/>
              </w:rPr>
              <w:t>S</w:t>
            </w:r>
            <w:r w:rsidR="00CB5D9D" w:rsidRPr="00E90A88">
              <w:rPr>
                <w:rFonts w:ascii="Arial" w:hAnsi="Arial" w:cs="Arial"/>
                <w:sz w:val="19"/>
                <w:szCs w:val="19"/>
                <w:lang w:val="lt-LT" w:eastAsia="lt-LT"/>
              </w:rPr>
              <w:t>tatyb</w:t>
            </w:r>
            <w:r w:rsidR="00082614" w:rsidRPr="00E90A88">
              <w:rPr>
                <w:rFonts w:ascii="Arial" w:hAnsi="Arial" w:cs="Arial"/>
                <w:sz w:val="19"/>
                <w:szCs w:val="19"/>
                <w:lang w:val="lt-LT" w:eastAsia="lt-LT"/>
              </w:rPr>
              <w:t>ą</w:t>
            </w:r>
            <w:r w:rsidR="00CB5D9D" w:rsidRPr="00E90A88">
              <w:rPr>
                <w:rFonts w:ascii="Arial" w:hAnsi="Arial" w:cs="Arial"/>
                <w:sz w:val="19"/>
                <w:szCs w:val="19"/>
                <w:lang w:val="lt-LT" w:eastAsia="lt-LT"/>
              </w:rPr>
              <w:t xml:space="preserve"> leidžian</w:t>
            </w:r>
            <w:r w:rsidR="001135D1" w:rsidRPr="00E90A88">
              <w:rPr>
                <w:rFonts w:ascii="Arial" w:hAnsi="Arial" w:cs="Arial"/>
                <w:sz w:val="19"/>
                <w:szCs w:val="19"/>
                <w:lang w:val="lt-LT" w:eastAsia="lt-LT"/>
              </w:rPr>
              <w:t>či</w:t>
            </w:r>
            <w:r w:rsidR="00DD6F76" w:rsidRPr="00E90A88">
              <w:rPr>
                <w:rFonts w:ascii="Arial" w:hAnsi="Arial" w:cs="Arial"/>
                <w:sz w:val="19"/>
                <w:szCs w:val="19"/>
                <w:lang w:val="lt-LT" w:eastAsia="lt-LT"/>
              </w:rPr>
              <w:t>o</w:t>
            </w:r>
            <w:r w:rsidR="00CB5D9D" w:rsidRPr="00E90A88">
              <w:rPr>
                <w:rFonts w:ascii="Arial" w:hAnsi="Arial" w:cs="Arial"/>
                <w:sz w:val="19"/>
                <w:szCs w:val="19"/>
                <w:lang w:val="lt-LT" w:eastAsia="lt-LT"/>
              </w:rPr>
              <w:t xml:space="preserve"> </w:t>
            </w:r>
            <w:r w:rsidR="00DD6F76" w:rsidRPr="00E90A88">
              <w:rPr>
                <w:rFonts w:ascii="Arial" w:hAnsi="Arial" w:cs="Arial"/>
                <w:sz w:val="19"/>
                <w:szCs w:val="19"/>
                <w:lang w:val="lt-LT" w:eastAsia="lt-LT"/>
              </w:rPr>
              <w:t xml:space="preserve">dokumento gavimas </w:t>
            </w:r>
            <w:r w:rsidR="001135D1" w:rsidRPr="1B2319BD">
              <w:rPr>
                <w:rFonts w:ascii="Arial" w:hAnsi="Arial" w:cs="Arial"/>
                <w:sz w:val="19"/>
                <w:szCs w:val="19"/>
                <w:lang w:val="lt-LT" w:eastAsia="lt-LT"/>
              </w:rPr>
              <w:t>parengt</w:t>
            </w:r>
            <w:r w:rsidR="265AD572" w:rsidRPr="1B2319BD">
              <w:rPr>
                <w:rFonts w:ascii="Arial" w:hAnsi="Arial" w:cs="Arial"/>
                <w:sz w:val="19"/>
                <w:szCs w:val="19"/>
                <w:lang w:val="lt-LT" w:eastAsia="lt-LT"/>
              </w:rPr>
              <w:t>ie</w:t>
            </w:r>
            <w:r w:rsidR="00A34ABA" w:rsidRPr="1B2319BD">
              <w:rPr>
                <w:rFonts w:ascii="Arial" w:hAnsi="Arial" w:cs="Arial"/>
                <w:sz w:val="19"/>
                <w:szCs w:val="19"/>
                <w:lang w:val="lt-LT" w:eastAsia="lt-LT"/>
              </w:rPr>
              <w:t>m</w:t>
            </w:r>
            <w:r w:rsidR="59381ACE" w:rsidRPr="1B2319BD">
              <w:rPr>
                <w:rFonts w:ascii="Arial" w:hAnsi="Arial" w:cs="Arial"/>
                <w:sz w:val="19"/>
                <w:szCs w:val="19"/>
                <w:lang w:val="lt-LT" w:eastAsia="lt-LT"/>
              </w:rPr>
              <w:t>s</w:t>
            </w:r>
            <w:r w:rsidR="009E43FB" w:rsidRPr="1B2319BD">
              <w:rPr>
                <w:rFonts w:ascii="Arial" w:hAnsi="Arial" w:cs="Arial"/>
                <w:sz w:val="19"/>
                <w:szCs w:val="19"/>
                <w:lang w:val="lt-LT" w:eastAsia="lt-LT"/>
              </w:rPr>
              <w:t xml:space="preserve"> </w:t>
            </w:r>
            <w:r w:rsidR="001135D1" w:rsidRPr="1B2319BD">
              <w:rPr>
                <w:rFonts w:ascii="Arial" w:hAnsi="Arial" w:cs="Arial"/>
                <w:sz w:val="19"/>
                <w:szCs w:val="19"/>
                <w:lang w:val="lt-LT" w:eastAsia="lt-LT"/>
              </w:rPr>
              <w:t>projekt</w:t>
            </w:r>
            <w:r w:rsidR="00A34ABA" w:rsidRPr="1B2319BD">
              <w:rPr>
                <w:rFonts w:ascii="Arial" w:hAnsi="Arial" w:cs="Arial"/>
                <w:sz w:val="19"/>
                <w:szCs w:val="19"/>
                <w:lang w:val="lt-LT" w:eastAsia="lt-LT"/>
              </w:rPr>
              <w:t>i</w:t>
            </w:r>
            <w:r w:rsidR="0859ACBE" w:rsidRPr="1B2319BD">
              <w:rPr>
                <w:rFonts w:ascii="Arial" w:hAnsi="Arial" w:cs="Arial"/>
                <w:sz w:val="19"/>
                <w:szCs w:val="19"/>
                <w:lang w:val="lt-LT" w:eastAsia="lt-LT"/>
              </w:rPr>
              <w:t>niams pasiūlymams</w:t>
            </w:r>
            <w:r w:rsidR="00CB5D9D" w:rsidRPr="00E90A88">
              <w:rPr>
                <w:rFonts w:ascii="Arial" w:hAnsi="Arial" w:cs="Arial"/>
                <w:sz w:val="19"/>
                <w:szCs w:val="19"/>
                <w:lang w:val="lt-LT" w:eastAsia="lt-LT"/>
              </w:rPr>
              <w:t>;</w:t>
            </w:r>
          </w:p>
          <w:p w14:paraId="7F1B77B7" w14:textId="7417EC21" w:rsidR="00F310F5" w:rsidRPr="00E90A88" w:rsidRDefault="00DD6F76" w:rsidP="002E45C3">
            <w:pPr>
              <w:pStyle w:val="Sraopastraipa"/>
              <w:widowControl/>
              <w:numPr>
                <w:ilvl w:val="0"/>
                <w:numId w:val="6"/>
              </w:numPr>
              <w:autoSpaceDE/>
              <w:autoSpaceDN/>
              <w:spacing w:after="200" w:line="259" w:lineRule="auto"/>
              <w:ind w:right="132"/>
              <w:contextualSpacing/>
              <w:jc w:val="both"/>
              <w:rPr>
                <w:rFonts w:ascii="Arial" w:hAnsi="Arial" w:cs="Arial"/>
                <w:sz w:val="19"/>
                <w:szCs w:val="19"/>
                <w:lang w:val="lt-LT"/>
              </w:rPr>
            </w:pPr>
            <w:r w:rsidRPr="3BF19369">
              <w:rPr>
                <w:rFonts w:ascii="Arial" w:hAnsi="Arial" w:cs="Arial"/>
                <w:sz w:val="19"/>
                <w:szCs w:val="19"/>
                <w:lang w:val="lt-LT" w:eastAsia="lt-LT"/>
              </w:rPr>
              <w:t>K</w:t>
            </w:r>
            <w:r w:rsidR="001135D1" w:rsidRPr="3BF19369">
              <w:rPr>
                <w:rFonts w:ascii="Arial" w:hAnsi="Arial" w:cs="Arial"/>
                <w:sz w:val="19"/>
                <w:szCs w:val="19"/>
                <w:lang w:val="lt-LT" w:eastAsia="lt-LT"/>
              </w:rPr>
              <w:t>it</w:t>
            </w:r>
            <w:r w:rsidR="00C5709B" w:rsidRPr="3BF19369">
              <w:rPr>
                <w:rFonts w:ascii="Arial" w:hAnsi="Arial" w:cs="Arial"/>
                <w:sz w:val="19"/>
                <w:szCs w:val="19"/>
                <w:lang w:val="lt-LT" w:eastAsia="lt-LT"/>
              </w:rPr>
              <w:t>o</w:t>
            </w:r>
            <w:r w:rsidR="001135D1" w:rsidRPr="3BF19369">
              <w:rPr>
                <w:rFonts w:ascii="Arial" w:hAnsi="Arial" w:cs="Arial"/>
                <w:sz w:val="19"/>
                <w:szCs w:val="19"/>
                <w:lang w:val="lt-LT" w:eastAsia="lt-LT"/>
              </w:rPr>
              <w:t xml:space="preserve">s šioje </w:t>
            </w:r>
            <w:r w:rsidR="00133579" w:rsidRPr="3BF19369">
              <w:rPr>
                <w:rFonts w:ascii="Arial" w:hAnsi="Arial" w:cs="Arial"/>
                <w:sz w:val="19"/>
                <w:szCs w:val="19"/>
                <w:lang w:val="lt-LT" w:eastAsia="lt-LT"/>
              </w:rPr>
              <w:t>T</w:t>
            </w:r>
            <w:r w:rsidR="001135D1" w:rsidRPr="3BF19369">
              <w:rPr>
                <w:rFonts w:ascii="Arial" w:hAnsi="Arial" w:cs="Arial"/>
                <w:sz w:val="19"/>
                <w:szCs w:val="19"/>
                <w:lang w:val="lt-LT" w:eastAsia="lt-LT"/>
              </w:rPr>
              <w:t xml:space="preserve">echninėje užduotyje </w:t>
            </w:r>
            <w:r w:rsidR="458F7626" w:rsidRPr="3BF19369">
              <w:rPr>
                <w:rFonts w:ascii="Arial" w:hAnsi="Arial" w:cs="Arial"/>
                <w:sz w:val="19"/>
                <w:szCs w:val="19"/>
                <w:lang w:val="lt-LT" w:eastAsia="lt-LT"/>
              </w:rPr>
              <w:t xml:space="preserve">ir Sutartyje </w:t>
            </w:r>
            <w:r w:rsidR="001135D1" w:rsidRPr="3BF19369">
              <w:rPr>
                <w:rFonts w:ascii="Arial" w:hAnsi="Arial" w:cs="Arial"/>
                <w:sz w:val="19"/>
                <w:szCs w:val="19"/>
                <w:lang w:val="lt-LT" w:eastAsia="lt-LT"/>
              </w:rPr>
              <w:t>aprašyt</w:t>
            </w:r>
            <w:r w:rsidR="00573C4B" w:rsidRPr="3BF19369">
              <w:rPr>
                <w:rFonts w:ascii="Arial" w:hAnsi="Arial" w:cs="Arial"/>
                <w:sz w:val="19"/>
                <w:szCs w:val="19"/>
                <w:lang w:val="lt-LT" w:eastAsia="lt-LT"/>
              </w:rPr>
              <w:t>o</w:t>
            </w:r>
            <w:r w:rsidR="001135D1" w:rsidRPr="3BF19369">
              <w:rPr>
                <w:rFonts w:ascii="Arial" w:hAnsi="Arial" w:cs="Arial"/>
                <w:sz w:val="19"/>
                <w:szCs w:val="19"/>
                <w:lang w:val="lt-LT" w:eastAsia="lt-LT"/>
              </w:rPr>
              <w:t>s paslaug</w:t>
            </w:r>
            <w:r w:rsidR="00573C4B" w:rsidRPr="3BF19369">
              <w:rPr>
                <w:rFonts w:ascii="Arial" w:hAnsi="Arial" w:cs="Arial"/>
                <w:sz w:val="19"/>
                <w:szCs w:val="19"/>
                <w:lang w:val="lt-LT" w:eastAsia="lt-LT"/>
              </w:rPr>
              <w:t>o</w:t>
            </w:r>
            <w:r w:rsidR="001135D1" w:rsidRPr="3BF19369">
              <w:rPr>
                <w:rFonts w:ascii="Arial" w:hAnsi="Arial" w:cs="Arial"/>
                <w:sz w:val="19"/>
                <w:szCs w:val="19"/>
                <w:lang w:val="lt-LT" w:eastAsia="lt-LT"/>
              </w:rPr>
              <w:t>s.</w:t>
            </w:r>
          </w:p>
        </w:tc>
      </w:tr>
      <w:tr w:rsidR="00D96158" w:rsidRPr="00E90A88" w14:paraId="1A4CDDD1" w14:textId="77777777" w:rsidTr="3FB3EDED">
        <w:trPr>
          <w:trHeight w:val="854"/>
        </w:trPr>
        <w:tc>
          <w:tcPr>
            <w:tcW w:w="828" w:type="dxa"/>
            <w:shd w:val="clear" w:color="auto" w:fill="F2F2F2" w:themeFill="background1" w:themeFillShade="F2"/>
          </w:tcPr>
          <w:p w14:paraId="56242C7E" w14:textId="77777777" w:rsidR="00D96158" w:rsidRPr="00E90A88" w:rsidRDefault="003818F8" w:rsidP="007D38D8">
            <w:pPr>
              <w:pStyle w:val="TableParagraph"/>
              <w:spacing w:line="259" w:lineRule="auto"/>
              <w:ind w:left="107"/>
              <w:rPr>
                <w:rFonts w:ascii="Arial" w:hAnsi="Arial" w:cs="Arial"/>
                <w:sz w:val="19"/>
                <w:szCs w:val="19"/>
                <w:highlight w:val="green"/>
                <w:lang w:val="lt-LT"/>
              </w:rPr>
            </w:pPr>
            <w:r w:rsidRPr="00E90A88">
              <w:rPr>
                <w:rFonts w:ascii="Arial" w:hAnsi="Arial" w:cs="Arial"/>
                <w:sz w:val="19"/>
                <w:szCs w:val="19"/>
                <w:lang w:val="lt-LT"/>
              </w:rPr>
              <w:t>3.</w:t>
            </w:r>
          </w:p>
        </w:tc>
        <w:tc>
          <w:tcPr>
            <w:tcW w:w="2292" w:type="dxa"/>
            <w:shd w:val="clear" w:color="auto" w:fill="F2F2F2" w:themeFill="background1" w:themeFillShade="F2"/>
          </w:tcPr>
          <w:p w14:paraId="44CBB7D6" w14:textId="056B9847" w:rsidR="00D96158" w:rsidRPr="00E90A88" w:rsidRDefault="003A066D"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P</w:t>
            </w:r>
            <w:r w:rsidR="003818F8" w:rsidRPr="00E90A88">
              <w:rPr>
                <w:rFonts w:ascii="Arial" w:hAnsi="Arial" w:cs="Arial"/>
                <w:sz w:val="19"/>
                <w:szCs w:val="19"/>
                <w:lang w:val="lt-LT"/>
              </w:rPr>
              <w:t>rojekt</w:t>
            </w:r>
            <w:r w:rsidR="004C7376" w:rsidRPr="00E90A88">
              <w:rPr>
                <w:rFonts w:ascii="Arial" w:hAnsi="Arial" w:cs="Arial"/>
                <w:sz w:val="19"/>
                <w:szCs w:val="19"/>
                <w:lang w:val="lt-LT"/>
              </w:rPr>
              <w:t>o</w:t>
            </w:r>
            <w:r w:rsidR="003818F8" w:rsidRPr="00E90A88">
              <w:rPr>
                <w:rFonts w:ascii="Arial" w:hAnsi="Arial" w:cs="Arial"/>
                <w:sz w:val="19"/>
                <w:szCs w:val="19"/>
                <w:lang w:val="lt-LT"/>
              </w:rPr>
              <w:t xml:space="preserve"> pavadinimas</w:t>
            </w:r>
          </w:p>
        </w:tc>
        <w:tc>
          <w:tcPr>
            <w:tcW w:w="6804" w:type="dxa"/>
          </w:tcPr>
          <w:p w14:paraId="0DA9CED5" w14:textId="6E7C2CB0" w:rsidR="00D96158" w:rsidRPr="00E90A88" w:rsidRDefault="0022688E" w:rsidP="007D38D8">
            <w:pPr>
              <w:pStyle w:val="TableParagraph"/>
              <w:spacing w:line="259" w:lineRule="auto"/>
              <w:ind w:right="94"/>
              <w:jc w:val="both"/>
              <w:rPr>
                <w:rFonts w:ascii="Arial" w:hAnsi="Arial" w:cs="Arial"/>
                <w:sz w:val="19"/>
                <w:szCs w:val="19"/>
                <w:lang w:val="lt-LT"/>
              </w:rPr>
            </w:pPr>
            <w:r w:rsidRPr="3BF19369">
              <w:rPr>
                <w:rFonts w:ascii="Arial" w:hAnsi="Arial" w:cs="Arial"/>
                <w:sz w:val="19"/>
                <w:szCs w:val="19"/>
                <w:lang w:val="lt-LT"/>
              </w:rPr>
              <w:t>Valstybės kontrolės būstinės</w:t>
            </w:r>
            <w:r w:rsidR="556B7468" w:rsidRPr="1B2319BD">
              <w:rPr>
                <w:rFonts w:ascii="Arial" w:hAnsi="Arial" w:cs="Arial"/>
                <w:sz w:val="19"/>
                <w:szCs w:val="19"/>
                <w:lang w:val="lt-LT"/>
              </w:rPr>
              <w:t>, esančios adresu</w:t>
            </w:r>
            <w:r w:rsidR="00941A58" w:rsidRPr="3BF19369">
              <w:rPr>
                <w:rFonts w:ascii="Arial" w:hAnsi="Arial" w:cs="Arial"/>
                <w:sz w:val="19"/>
                <w:szCs w:val="19"/>
                <w:lang w:val="lt-LT"/>
              </w:rPr>
              <w:t xml:space="preserve"> </w:t>
            </w:r>
            <w:r w:rsidR="00BC737D" w:rsidRPr="3BF19369">
              <w:rPr>
                <w:rFonts w:ascii="Arial" w:hAnsi="Arial" w:cs="Arial"/>
                <w:sz w:val="19"/>
                <w:szCs w:val="19"/>
                <w:lang w:val="lt-LT" w:eastAsia="lt-LT"/>
              </w:rPr>
              <w:t>Pamėnkalnio g. 27 / V. Kudirkos g. 15, Vilniuje</w:t>
            </w:r>
            <w:r w:rsidR="002F226D" w:rsidRPr="3BF19369">
              <w:rPr>
                <w:rFonts w:ascii="Arial" w:hAnsi="Arial" w:cs="Arial"/>
                <w:sz w:val="19"/>
                <w:szCs w:val="19"/>
                <w:lang w:val="lt-LT"/>
              </w:rPr>
              <w:t xml:space="preserve">, </w:t>
            </w:r>
            <w:r w:rsidR="003A066D" w:rsidRPr="3BF19369">
              <w:rPr>
                <w:rFonts w:ascii="Arial" w:hAnsi="Arial" w:cs="Arial"/>
                <w:sz w:val="19"/>
                <w:szCs w:val="19"/>
                <w:lang w:val="lt-LT"/>
              </w:rPr>
              <w:t xml:space="preserve">kapitalinio remonto projektas </w:t>
            </w:r>
            <w:r w:rsidR="00BE0F04" w:rsidRPr="3BF19369">
              <w:rPr>
                <w:rFonts w:ascii="Arial" w:hAnsi="Arial" w:cs="Arial"/>
                <w:sz w:val="19"/>
                <w:szCs w:val="19"/>
                <w:lang w:val="lt-LT"/>
              </w:rPr>
              <w:t>(toliau –</w:t>
            </w:r>
            <w:r w:rsidR="60FBDAF1" w:rsidRPr="3BF19369">
              <w:rPr>
                <w:rFonts w:ascii="Arial" w:hAnsi="Arial" w:cs="Arial"/>
                <w:sz w:val="19"/>
                <w:szCs w:val="19"/>
                <w:lang w:val="lt-LT"/>
              </w:rPr>
              <w:t xml:space="preserve"> </w:t>
            </w:r>
            <w:r w:rsidR="003A066D" w:rsidRPr="3BF19369">
              <w:rPr>
                <w:rFonts w:ascii="Arial" w:hAnsi="Arial" w:cs="Arial"/>
                <w:sz w:val="19"/>
                <w:szCs w:val="19"/>
                <w:lang w:val="lt-LT"/>
              </w:rPr>
              <w:t>P</w:t>
            </w:r>
            <w:r w:rsidR="00BE0F04" w:rsidRPr="3BF19369">
              <w:rPr>
                <w:rFonts w:ascii="Arial" w:hAnsi="Arial" w:cs="Arial"/>
                <w:sz w:val="19"/>
                <w:szCs w:val="19"/>
                <w:lang w:val="lt-LT"/>
              </w:rPr>
              <w:t>rojektas)</w:t>
            </w:r>
            <w:r w:rsidR="001135D1" w:rsidRPr="3BF19369">
              <w:rPr>
                <w:rFonts w:ascii="Arial" w:hAnsi="Arial" w:cs="Arial"/>
                <w:sz w:val="19"/>
                <w:szCs w:val="19"/>
                <w:lang w:val="lt-LT"/>
              </w:rPr>
              <w:t>*</w:t>
            </w:r>
          </w:p>
          <w:p w14:paraId="5E3E4CE4" w14:textId="77777777" w:rsidR="001135D1" w:rsidRPr="00E90A88" w:rsidRDefault="001135D1" w:rsidP="007D38D8">
            <w:pPr>
              <w:pStyle w:val="TableParagraph"/>
              <w:spacing w:line="259" w:lineRule="auto"/>
              <w:ind w:left="720" w:right="94"/>
              <w:jc w:val="both"/>
              <w:rPr>
                <w:rFonts w:ascii="Arial" w:hAnsi="Arial" w:cs="Arial"/>
                <w:sz w:val="19"/>
                <w:szCs w:val="19"/>
                <w:lang w:val="lt-LT"/>
              </w:rPr>
            </w:pPr>
          </w:p>
          <w:p w14:paraId="25D3CE74" w14:textId="50D46EE0" w:rsidR="00005D75" w:rsidRPr="00AE3CD6" w:rsidRDefault="00005D75" w:rsidP="007D38D8">
            <w:pPr>
              <w:pStyle w:val="TableParagraph"/>
              <w:spacing w:line="259" w:lineRule="auto"/>
              <w:ind w:left="124" w:right="94"/>
              <w:jc w:val="both"/>
              <w:rPr>
                <w:rFonts w:ascii="Arial" w:hAnsi="Arial" w:cs="Arial"/>
                <w:i/>
                <w:iCs/>
                <w:sz w:val="16"/>
                <w:szCs w:val="16"/>
                <w:lang w:val="lt-LT"/>
              </w:rPr>
            </w:pPr>
            <w:r w:rsidRPr="00AE3CD6">
              <w:rPr>
                <w:rFonts w:ascii="Arial" w:hAnsi="Arial" w:cs="Arial"/>
                <w:i/>
                <w:iCs/>
                <w:sz w:val="16"/>
                <w:szCs w:val="16"/>
                <w:lang w:val="lt-LT"/>
              </w:rPr>
              <w:t>Pastaba:</w:t>
            </w:r>
          </w:p>
          <w:p w14:paraId="56587351" w14:textId="2D3A69BD" w:rsidR="00005D75" w:rsidRPr="00E90A88" w:rsidRDefault="00005D75" w:rsidP="007D38D8">
            <w:pPr>
              <w:pStyle w:val="TableParagraph"/>
              <w:spacing w:line="259" w:lineRule="auto"/>
              <w:ind w:left="124" w:right="94"/>
              <w:jc w:val="both"/>
              <w:rPr>
                <w:rFonts w:ascii="Arial" w:hAnsi="Arial" w:cs="Arial"/>
                <w:sz w:val="19"/>
                <w:szCs w:val="19"/>
                <w:lang w:val="lt-LT"/>
              </w:rPr>
            </w:pPr>
            <w:r w:rsidRPr="00AE3CD6">
              <w:rPr>
                <w:rFonts w:ascii="Arial" w:hAnsi="Arial" w:cs="Arial"/>
                <w:i/>
                <w:iCs/>
                <w:sz w:val="16"/>
                <w:szCs w:val="16"/>
                <w:lang w:val="lt-LT"/>
              </w:rPr>
              <w:t xml:space="preserve">* - Tikslus </w:t>
            </w:r>
            <w:r w:rsidR="009F14DD">
              <w:rPr>
                <w:rFonts w:ascii="Arial" w:hAnsi="Arial" w:cs="Arial"/>
                <w:i/>
                <w:iCs/>
                <w:sz w:val="16"/>
                <w:szCs w:val="16"/>
                <w:lang w:val="lt-LT"/>
              </w:rPr>
              <w:t>P</w:t>
            </w:r>
            <w:r w:rsidRPr="00AE3CD6">
              <w:rPr>
                <w:rFonts w:ascii="Arial" w:hAnsi="Arial" w:cs="Arial"/>
                <w:i/>
                <w:iCs/>
                <w:sz w:val="16"/>
                <w:szCs w:val="16"/>
                <w:lang w:val="lt-LT"/>
              </w:rPr>
              <w:t xml:space="preserve">rojekto pavadinimas suformuojamas išnagrinėjus reikiamus suprojektuoti statybos darbus ir patikslinus statybos rūšį. Projekto pavadinimą pasiūlo Projektuotojas </w:t>
            </w:r>
            <w:r w:rsidR="00BC1E5C" w:rsidRPr="00E90A88">
              <w:rPr>
                <w:rFonts w:ascii="Arial" w:hAnsi="Arial" w:cs="Arial"/>
                <w:i/>
                <w:iCs/>
                <w:sz w:val="16"/>
                <w:szCs w:val="16"/>
                <w:lang w:val="lt-LT"/>
              </w:rPr>
              <w:t xml:space="preserve">pagal </w:t>
            </w:r>
            <w:r w:rsidRPr="00AE3CD6">
              <w:rPr>
                <w:rFonts w:ascii="Arial" w:hAnsi="Arial" w:cs="Arial"/>
                <w:i/>
                <w:iCs/>
                <w:sz w:val="16"/>
                <w:szCs w:val="16"/>
                <w:lang w:val="lt-LT"/>
              </w:rPr>
              <w:t>STR 1.04.04:2017 „Statinio projektavimas, projekto ekspertizė“ 6.8. punkto reikalavimus ir suderina jį su Užsakovu.</w:t>
            </w:r>
          </w:p>
        </w:tc>
      </w:tr>
      <w:tr w:rsidR="00D96158" w:rsidRPr="00E90A88" w14:paraId="5AB6C70A" w14:textId="77777777" w:rsidTr="3FB3EDED">
        <w:trPr>
          <w:trHeight w:val="371"/>
        </w:trPr>
        <w:tc>
          <w:tcPr>
            <w:tcW w:w="828" w:type="dxa"/>
            <w:shd w:val="clear" w:color="auto" w:fill="F2F2F2" w:themeFill="background1" w:themeFillShade="F2"/>
          </w:tcPr>
          <w:p w14:paraId="11E66A47"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4.</w:t>
            </w:r>
          </w:p>
        </w:tc>
        <w:tc>
          <w:tcPr>
            <w:tcW w:w="2292" w:type="dxa"/>
            <w:shd w:val="clear" w:color="auto" w:fill="F2F2F2" w:themeFill="background1" w:themeFillShade="F2"/>
          </w:tcPr>
          <w:p w14:paraId="4F87E6FB" w14:textId="4223E149"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Statini</w:t>
            </w:r>
            <w:r w:rsidR="000A2E29">
              <w:rPr>
                <w:rFonts w:ascii="Arial" w:hAnsi="Arial" w:cs="Arial"/>
                <w:sz w:val="19"/>
                <w:szCs w:val="19"/>
                <w:lang w:val="lt-LT"/>
              </w:rPr>
              <w:t>ų</w:t>
            </w:r>
            <w:r w:rsidRPr="00E90A88">
              <w:rPr>
                <w:rFonts w:ascii="Arial" w:hAnsi="Arial" w:cs="Arial"/>
                <w:sz w:val="19"/>
                <w:szCs w:val="19"/>
                <w:lang w:val="lt-LT"/>
              </w:rPr>
              <w:t xml:space="preserve"> adresa</w:t>
            </w:r>
            <w:r w:rsidR="000A2E29">
              <w:rPr>
                <w:rFonts w:ascii="Arial" w:hAnsi="Arial" w:cs="Arial"/>
                <w:sz w:val="19"/>
                <w:szCs w:val="19"/>
                <w:lang w:val="lt-LT"/>
              </w:rPr>
              <w:t>i</w:t>
            </w:r>
          </w:p>
        </w:tc>
        <w:tc>
          <w:tcPr>
            <w:tcW w:w="6804" w:type="dxa"/>
          </w:tcPr>
          <w:p w14:paraId="2BB50613" w14:textId="1A903F48" w:rsidR="00D96158" w:rsidRPr="00E90A88" w:rsidRDefault="00010DBE" w:rsidP="007D38D8">
            <w:pPr>
              <w:pStyle w:val="TableParagraph"/>
              <w:spacing w:line="259" w:lineRule="auto"/>
              <w:rPr>
                <w:rFonts w:ascii="Arial" w:hAnsi="Arial" w:cs="Arial"/>
                <w:sz w:val="19"/>
                <w:szCs w:val="19"/>
                <w:lang w:val="lt-LT"/>
              </w:rPr>
            </w:pPr>
            <w:r w:rsidRPr="00931B17">
              <w:rPr>
                <w:rFonts w:ascii="Arial" w:hAnsi="Arial" w:cs="Arial"/>
                <w:sz w:val="19"/>
                <w:szCs w:val="19"/>
                <w:lang w:val="lt-LT" w:eastAsia="lt-LT"/>
              </w:rPr>
              <w:t>Pamėnkalnio g. 27 / V. Kudirkos g. 15, Vilnius</w:t>
            </w:r>
          </w:p>
        </w:tc>
      </w:tr>
      <w:tr w:rsidR="00D96158" w:rsidRPr="00E90A88" w14:paraId="23D5E7FF" w14:textId="77777777" w:rsidTr="3FB3EDED">
        <w:trPr>
          <w:trHeight w:val="1117"/>
        </w:trPr>
        <w:tc>
          <w:tcPr>
            <w:tcW w:w="828" w:type="dxa"/>
            <w:shd w:val="clear" w:color="auto" w:fill="F2F2F2" w:themeFill="background1" w:themeFillShade="F2"/>
          </w:tcPr>
          <w:p w14:paraId="30FEB70E"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5.</w:t>
            </w:r>
          </w:p>
        </w:tc>
        <w:tc>
          <w:tcPr>
            <w:tcW w:w="2292" w:type="dxa"/>
            <w:shd w:val="clear" w:color="auto" w:fill="F2F2F2" w:themeFill="background1" w:themeFillShade="F2"/>
          </w:tcPr>
          <w:p w14:paraId="36C1678F" w14:textId="6978EA05" w:rsidR="00D96158" w:rsidRPr="00E90A88" w:rsidRDefault="00B5428D" w:rsidP="007D38D8">
            <w:pPr>
              <w:pStyle w:val="TableParagraph"/>
              <w:tabs>
                <w:tab w:val="left" w:pos="2283"/>
              </w:tabs>
              <w:spacing w:before="54" w:line="259" w:lineRule="auto"/>
              <w:ind w:left="107" w:right="382"/>
              <w:rPr>
                <w:rFonts w:ascii="Arial" w:hAnsi="Arial" w:cs="Arial"/>
                <w:sz w:val="19"/>
                <w:szCs w:val="19"/>
                <w:lang w:val="lt-LT"/>
              </w:rPr>
            </w:pPr>
            <w:r w:rsidRPr="3BF19369">
              <w:rPr>
                <w:rFonts w:ascii="Arial" w:hAnsi="Arial" w:cs="Arial"/>
                <w:sz w:val="19"/>
                <w:szCs w:val="19"/>
                <w:lang w:val="lt-LT"/>
              </w:rPr>
              <w:t>Statini</w:t>
            </w:r>
            <w:r w:rsidR="0022658A" w:rsidRPr="3BF19369">
              <w:rPr>
                <w:rFonts w:ascii="Arial" w:hAnsi="Arial" w:cs="Arial"/>
                <w:sz w:val="19"/>
                <w:szCs w:val="19"/>
                <w:lang w:val="lt-LT"/>
              </w:rPr>
              <w:t>ų</w:t>
            </w:r>
            <w:r w:rsidR="002F226D" w:rsidRPr="3BF19369">
              <w:rPr>
                <w:rFonts w:ascii="Arial" w:hAnsi="Arial" w:cs="Arial"/>
                <w:sz w:val="19"/>
                <w:szCs w:val="19"/>
                <w:lang w:val="lt-LT"/>
              </w:rPr>
              <w:t xml:space="preserve"> patalpų paskirt</w:t>
            </w:r>
            <w:r w:rsidR="332FE054" w:rsidRPr="3BF19369">
              <w:rPr>
                <w:rFonts w:ascii="Arial" w:hAnsi="Arial" w:cs="Arial"/>
                <w:sz w:val="19"/>
                <w:szCs w:val="19"/>
                <w:lang w:val="lt-LT"/>
              </w:rPr>
              <w:t>ys</w:t>
            </w:r>
            <w:r w:rsidR="5A7DAD6F" w:rsidRPr="3BF19369">
              <w:rPr>
                <w:rFonts w:ascii="Arial" w:hAnsi="Arial" w:cs="Arial"/>
                <w:sz w:val="19"/>
                <w:szCs w:val="19"/>
                <w:lang w:val="lt-LT"/>
              </w:rPr>
              <w:t xml:space="preserve"> ir</w:t>
            </w:r>
            <w:r w:rsidR="002F226D" w:rsidRPr="3BF19369">
              <w:rPr>
                <w:rFonts w:ascii="Arial" w:hAnsi="Arial" w:cs="Arial"/>
                <w:sz w:val="19"/>
                <w:szCs w:val="19"/>
                <w:lang w:val="lt-LT"/>
              </w:rPr>
              <w:t xml:space="preserve"> rodikliai</w:t>
            </w:r>
          </w:p>
        </w:tc>
        <w:tc>
          <w:tcPr>
            <w:tcW w:w="6804" w:type="dxa"/>
          </w:tcPr>
          <w:p w14:paraId="17247FF3" w14:textId="77777777" w:rsidR="0022658A" w:rsidRPr="00931B17" w:rsidRDefault="0022658A" w:rsidP="00D7583E">
            <w:pPr>
              <w:pStyle w:val="TableParagraph"/>
              <w:spacing w:line="259" w:lineRule="auto"/>
              <w:ind w:left="423"/>
              <w:rPr>
                <w:rFonts w:ascii="Arial" w:hAnsi="Arial" w:cs="Arial"/>
                <w:b/>
                <w:bCs/>
                <w:sz w:val="19"/>
                <w:szCs w:val="19"/>
                <w:lang w:val="lt-LT"/>
              </w:rPr>
            </w:pPr>
          </w:p>
          <w:p w14:paraId="00F07D5C" w14:textId="7B2009CA" w:rsidR="005D5C0D" w:rsidRPr="00931B17" w:rsidRDefault="006330BE" w:rsidP="00D7583E">
            <w:pPr>
              <w:pStyle w:val="TableParagraph"/>
              <w:spacing w:line="259" w:lineRule="auto"/>
              <w:ind w:left="423"/>
              <w:rPr>
                <w:rFonts w:ascii="Arial" w:hAnsi="Arial" w:cs="Arial"/>
                <w:b/>
                <w:bCs/>
                <w:sz w:val="19"/>
                <w:szCs w:val="19"/>
                <w:lang w:val="lt-LT"/>
              </w:rPr>
            </w:pPr>
            <w:r w:rsidRPr="00931B17">
              <w:rPr>
                <w:rFonts w:ascii="Arial" w:hAnsi="Arial" w:cs="Arial"/>
                <w:b/>
                <w:bCs/>
                <w:sz w:val="19"/>
                <w:szCs w:val="19"/>
                <w:lang w:val="lt-LT"/>
              </w:rPr>
              <w:t>A korpusas</w:t>
            </w:r>
            <w:r w:rsidR="000660DA" w:rsidRPr="00931B17">
              <w:rPr>
                <w:rFonts w:ascii="Arial" w:hAnsi="Arial" w:cs="Arial"/>
                <w:b/>
                <w:bCs/>
                <w:sz w:val="19"/>
                <w:szCs w:val="19"/>
                <w:lang w:val="lt-LT"/>
              </w:rPr>
              <w:t xml:space="preserve"> 1B4p</w:t>
            </w:r>
          </w:p>
          <w:p w14:paraId="63B3DD27" w14:textId="68E7EBEC" w:rsidR="00941A58" w:rsidRPr="00931B17" w:rsidRDefault="003818F8" w:rsidP="001609C0">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Unikalus numeris </w:t>
            </w:r>
            <w:r w:rsidR="00C6197F" w:rsidRPr="00931B17">
              <w:rPr>
                <w:rFonts w:ascii="Arial" w:hAnsi="Arial" w:cs="Arial"/>
                <w:sz w:val="19"/>
                <w:szCs w:val="19"/>
                <w:lang w:val="lt-LT"/>
              </w:rPr>
              <w:t>–</w:t>
            </w:r>
            <w:r w:rsidRPr="00931B17">
              <w:rPr>
                <w:rFonts w:ascii="Arial" w:hAnsi="Arial" w:cs="Arial"/>
                <w:sz w:val="19"/>
                <w:szCs w:val="19"/>
                <w:lang w:val="lt-LT"/>
              </w:rPr>
              <w:t xml:space="preserve"> </w:t>
            </w:r>
            <w:r w:rsidR="0018036B" w:rsidRPr="00931B17">
              <w:rPr>
                <w:rFonts w:ascii="Arial" w:hAnsi="Arial" w:cs="Arial"/>
                <w:sz w:val="19"/>
                <w:szCs w:val="19"/>
                <w:lang w:val="lt-LT"/>
              </w:rPr>
              <w:t>1095-7008-6014</w:t>
            </w:r>
            <w:r w:rsidR="001609C0" w:rsidRPr="00931B17">
              <w:rPr>
                <w:rFonts w:ascii="Arial" w:hAnsi="Arial" w:cs="Arial"/>
                <w:sz w:val="19"/>
                <w:szCs w:val="19"/>
                <w:lang w:val="lt-LT"/>
              </w:rPr>
              <w:t>;</w:t>
            </w:r>
          </w:p>
          <w:p w14:paraId="7221C143" w14:textId="77777777" w:rsidR="008D1502" w:rsidRPr="00931B17" w:rsidRDefault="008D1502" w:rsidP="008D1502">
            <w:pPr>
              <w:pStyle w:val="TableParagraph"/>
              <w:numPr>
                <w:ilvl w:val="0"/>
                <w:numId w:val="37"/>
              </w:numPr>
              <w:spacing w:line="259" w:lineRule="auto"/>
              <w:ind w:left="423"/>
              <w:rPr>
                <w:rFonts w:ascii="Arial" w:hAnsi="Arial" w:cs="Arial"/>
                <w:sz w:val="19"/>
                <w:szCs w:val="19"/>
                <w:lang w:val="lt-LT"/>
              </w:rPr>
            </w:pPr>
            <w:r w:rsidRPr="00931B17">
              <w:rPr>
                <w:rFonts w:ascii="Arial" w:hAnsi="Arial" w:cs="Arial"/>
                <w:sz w:val="19"/>
                <w:szCs w:val="19"/>
                <w:lang w:val="lt-LT"/>
              </w:rPr>
              <w:t>Patalpų paskirtis – Administracinė;</w:t>
            </w:r>
          </w:p>
          <w:p w14:paraId="75C86324" w14:textId="35B8E6FB" w:rsidR="00A76494" w:rsidRPr="00931B17" w:rsidRDefault="00A76494" w:rsidP="008D1502">
            <w:pPr>
              <w:pStyle w:val="TableParagraph"/>
              <w:numPr>
                <w:ilvl w:val="0"/>
                <w:numId w:val="37"/>
              </w:numPr>
              <w:spacing w:line="259" w:lineRule="auto"/>
              <w:ind w:left="423"/>
              <w:rPr>
                <w:rFonts w:ascii="Arial" w:hAnsi="Arial" w:cs="Arial"/>
                <w:sz w:val="19"/>
                <w:szCs w:val="19"/>
                <w:lang w:val="lt-LT"/>
              </w:rPr>
            </w:pPr>
            <w:r w:rsidRPr="00931B17">
              <w:rPr>
                <w:rFonts w:ascii="Arial" w:hAnsi="Arial" w:cs="Arial"/>
                <w:sz w:val="19"/>
                <w:szCs w:val="19"/>
                <w:lang w:val="lt-LT"/>
              </w:rPr>
              <w:t xml:space="preserve">Žymėjimas plane </w:t>
            </w:r>
            <w:r w:rsidR="00D7583E" w:rsidRPr="00931B17">
              <w:rPr>
                <w:rFonts w:ascii="Arial" w:hAnsi="Arial" w:cs="Arial"/>
                <w:sz w:val="19"/>
                <w:szCs w:val="19"/>
                <w:lang w:val="lt-LT"/>
              </w:rPr>
              <w:t>–</w:t>
            </w:r>
            <w:r w:rsidRPr="00931B17">
              <w:rPr>
                <w:rFonts w:ascii="Arial" w:hAnsi="Arial" w:cs="Arial"/>
                <w:sz w:val="19"/>
                <w:szCs w:val="19"/>
                <w:lang w:val="lt-LT"/>
              </w:rPr>
              <w:t xml:space="preserve"> </w:t>
            </w:r>
            <w:r w:rsidR="00D7583E" w:rsidRPr="00931B17">
              <w:rPr>
                <w:rFonts w:ascii="Arial" w:hAnsi="Arial" w:cs="Arial"/>
                <w:sz w:val="19"/>
                <w:szCs w:val="19"/>
                <w:lang w:val="lt-LT"/>
              </w:rPr>
              <w:t>1B4p;</w:t>
            </w:r>
          </w:p>
          <w:p w14:paraId="5D571DDE" w14:textId="182DC232" w:rsidR="008D1502" w:rsidRPr="00931B17" w:rsidRDefault="00576705" w:rsidP="001609C0">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Statybos </w:t>
            </w:r>
            <w:r w:rsidR="00A76494" w:rsidRPr="00931B17">
              <w:rPr>
                <w:rFonts w:ascii="Arial" w:hAnsi="Arial" w:cs="Arial"/>
                <w:sz w:val="19"/>
                <w:szCs w:val="19"/>
                <w:lang w:val="lt-LT"/>
              </w:rPr>
              <w:t>metai – 1957;</w:t>
            </w:r>
          </w:p>
          <w:p w14:paraId="7D73B4C3" w14:textId="77777777" w:rsidR="007F2BA5" w:rsidRPr="00931B17" w:rsidRDefault="003818F8" w:rsidP="001609C0">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Bendras plot</w:t>
            </w:r>
            <w:r w:rsidR="00CB5D9D" w:rsidRPr="00931B17">
              <w:rPr>
                <w:rFonts w:ascii="Arial" w:hAnsi="Arial" w:cs="Arial"/>
                <w:sz w:val="19"/>
                <w:szCs w:val="19"/>
                <w:lang w:val="lt-LT"/>
              </w:rPr>
              <w:t xml:space="preserve">as – </w:t>
            </w:r>
            <w:r w:rsidR="00DD213F" w:rsidRPr="00931B17">
              <w:rPr>
                <w:rFonts w:ascii="Arial" w:hAnsi="Arial" w:cs="Arial"/>
                <w:sz w:val="19"/>
                <w:szCs w:val="19"/>
                <w:lang w:val="lt-LT"/>
              </w:rPr>
              <w:t>2 215.70</w:t>
            </w:r>
            <w:r w:rsidR="002F226D" w:rsidRPr="00931B17">
              <w:rPr>
                <w:rFonts w:ascii="Arial" w:hAnsi="Arial" w:cs="Arial"/>
                <w:sz w:val="19"/>
                <w:szCs w:val="19"/>
                <w:lang w:val="lt-LT"/>
              </w:rPr>
              <w:t xml:space="preserve"> kv.</w:t>
            </w:r>
            <w:r w:rsidR="003571FF" w:rsidRPr="00931B17">
              <w:rPr>
                <w:rFonts w:ascii="Arial" w:hAnsi="Arial" w:cs="Arial"/>
                <w:sz w:val="19"/>
                <w:szCs w:val="19"/>
                <w:lang w:val="lt-LT"/>
              </w:rPr>
              <w:t xml:space="preserve"> </w:t>
            </w:r>
            <w:r w:rsidR="002F226D" w:rsidRPr="00931B17">
              <w:rPr>
                <w:rFonts w:ascii="Arial" w:hAnsi="Arial" w:cs="Arial"/>
                <w:sz w:val="19"/>
                <w:szCs w:val="19"/>
                <w:lang w:val="lt-LT"/>
              </w:rPr>
              <w:t>m</w:t>
            </w:r>
            <w:r w:rsidR="00DD213F" w:rsidRPr="00931B17">
              <w:rPr>
                <w:rFonts w:ascii="Arial" w:hAnsi="Arial" w:cs="Arial"/>
                <w:sz w:val="19"/>
                <w:szCs w:val="19"/>
                <w:lang w:val="lt-LT"/>
              </w:rPr>
              <w:t>;</w:t>
            </w:r>
          </w:p>
          <w:p w14:paraId="3BCE79B6" w14:textId="77777777" w:rsidR="0022658A" w:rsidRPr="00931B17" w:rsidRDefault="0022658A" w:rsidP="00557167">
            <w:pPr>
              <w:pStyle w:val="TableParagraph"/>
              <w:spacing w:line="259" w:lineRule="auto"/>
              <w:ind w:left="423" w:right="2060"/>
              <w:rPr>
                <w:rFonts w:ascii="Arial" w:hAnsi="Arial" w:cs="Arial"/>
                <w:b/>
                <w:bCs/>
                <w:sz w:val="19"/>
                <w:szCs w:val="19"/>
                <w:lang w:val="lt-LT"/>
              </w:rPr>
            </w:pPr>
          </w:p>
          <w:p w14:paraId="7D83C919" w14:textId="51C2DE14" w:rsidR="00DD213F" w:rsidRPr="00931B17" w:rsidRDefault="000660DA" w:rsidP="00557167">
            <w:pPr>
              <w:pStyle w:val="TableParagraph"/>
              <w:spacing w:line="259" w:lineRule="auto"/>
              <w:ind w:left="423" w:right="2060"/>
              <w:rPr>
                <w:rFonts w:ascii="Arial" w:hAnsi="Arial" w:cs="Arial"/>
                <w:b/>
                <w:bCs/>
                <w:sz w:val="19"/>
                <w:szCs w:val="19"/>
                <w:lang w:val="lt-LT"/>
              </w:rPr>
            </w:pPr>
            <w:r w:rsidRPr="00931B17">
              <w:rPr>
                <w:rFonts w:ascii="Arial" w:hAnsi="Arial" w:cs="Arial"/>
                <w:b/>
                <w:bCs/>
                <w:sz w:val="19"/>
                <w:szCs w:val="19"/>
                <w:lang w:val="lt-LT"/>
              </w:rPr>
              <w:t>B korpusas</w:t>
            </w:r>
            <w:r w:rsidR="00B50B44" w:rsidRPr="00931B17">
              <w:rPr>
                <w:rFonts w:ascii="Arial" w:hAnsi="Arial" w:cs="Arial"/>
                <w:b/>
                <w:bCs/>
                <w:sz w:val="19"/>
                <w:szCs w:val="19"/>
                <w:lang w:val="lt-LT"/>
              </w:rPr>
              <w:t xml:space="preserve"> 2B2p</w:t>
            </w:r>
          </w:p>
          <w:p w14:paraId="43C6C290" w14:textId="53EE7B53" w:rsidR="00D7583E" w:rsidRPr="00931B17" w:rsidRDefault="00D7583E" w:rsidP="00D7583E">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Unikalus numeris – </w:t>
            </w:r>
            <w:r w:rsidR="00765EA4" w:rsidRPr="00931B17">
              <w:rPr>
                <w:rFonts w:ascii="Arial" w:hAnsi="Arial" w:cs="Arial"/>
                <w:sz w:val="19"/>
                <w:szCs w:val="19"/>
                <w:lang w:val="lt-LT"/>
              </w:rPr>
              <w:t>1095-7008-6028</w:t>
            </w:r>
            <w:r w:rsidRPr="00931B17">
              <w:rPr>
                <w:rFonts w:ascii="Arial" w:hAnsi="Arial" w:cs="Arial"/>
                <w:sz w:val="19"/>
                <w:szCs w:val="19"/>
                <w:lang w:val="lt-LT"/>
              </w:rPr>
              <w:t>;</w:t>
            </w:r>
          </w:p>
          <w:p w14:paraId="3B22D92B" w14:textId="77777777" w:rsidR="00D7583E" w:rsidRPr="00931B17" w:rsidRDefault="00D7583E" w:rsidP="00D7583E">
            <w:pPr>
              <w:pStyle w:val="TableParagraph"/>
              <w:numPr>
                <w:ilvl w:val="0"/>
                <w:numId w:val="37"/>
              </w:numPr>
              <w:spacing w:line="259" w:lineRule="auto"/>
              <w:ind w:left="423"/>
              <w:rPr>
                <w:rFonts w:ascii="Arial" w:hAnsi="Arial" w:cs="Arial"/>
                <w:sz w:val="19"/>
                <w:szCs w:val="19"/>
                <w:lang w:val="lt-LT"/>
              </w:rPr>
            </w:pPr>
            <w:r w:rsidRPr="00931B17">
              <w:rPr>
                <w:rFonts w:ascii="Arial" w:hAnsi="Arial" w:cs="Arial"/>
                <w:sz w:val="19"/>
                <w:szCs w:val="19"/>
                <w:lang w:val="lt-LT"/>
              </w:rPr>
              <w:t>Patalpų paskirtis – Administracinė;</w:t>
            </w:r>
          </w:p>
          <w:p w14:paraId="42F20BB5" w14:textId="65722679" w:rsidR="00D7583E" w:rsidRPr="00931B17" w:rsidRDefault="00D7583E" w:rsidP="00D7583E">
            <w:pPr>
              <w:pStyle w:val="TableParagraph"/>
              <w:numPr>
                <w:ilvl w:val="0"/>
                <w:numId w:val="37"/>
              </w:numPr>
              <w:spacing w:line="259" w:lineRule="auto"/>
              <w:ind w:left="423"/>
              <w:rPr>
                <w:rFonts w:ascii="Arial" w:hAnsi="Arial" w:cs="Arial"/>
                <w:sz w:val="19"/>
                <w:szCs w:val="19"/>
                <w:lang w:val="lt-LT"/>
              </w:rPr>
            </w:pPr>
            <w:r w:rsidRPr="00931B17">
              <w:rPr>
                <w:rFonts w:ascii="Arial" w:hAnsi="Arial" w:cs="Arial"/>
                <w:sz w:val="19"/>
                <w:szCs w:val="19"/>
                <w:lang w:val="lt-LT"/>
              </w:rPr>
              <w:t xml:space="preserve">Žymėjimas plane – </w:t>
            </w:r>
            <w:r w:rsidR="00D55C43" w:rsidRPr="00931B17">
              <w:rPr>
                <w:rFonts w:ascii="Arial" w:hAnsi="Arial" w:cs="Arial"/>
                <w:sz w:val="19"/>
                <w:szCs w:val="19"/>
                <w:lang w:val="lt-LT"/>
              </w:rPr>
              <w:t>2B2p</w:t>
            </w:r>
            <w:r w:rsidRPr="00931B17">
              <w:rPr>
                <w:rFonts w:ascii="Arial" w:hAnsi="Arial" w:cs="Arial"/>
                <w:sz w:val="19"/>
                <w:szCs w:val="19"/>
                <w:lang w:val="lt-LT"/>
              </w:rPr>
              <w:t>;</w:t>
            </w:r>
          </w:p>
          <w:p w14:paraId="5AB7E45C" w14:textId="77777777" w:rsidR="00D7583E" w:rsidRPr="00931B17" w:rsidRDefault="00D7583E" w:rsidP="00D7583E">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Statybos metai – 1957;</w:t>
            </w:r>
          </w:p>
          <w:p w14:paraId="13B88236" w14:textId="3705B3F0" w:rsidR="00A9015C" w:rsidRPr="00931B17" w:rsidRDefault="00A9015C" w:rsidP="00D7583E">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Rekonstravimo </w:t>
            </w:r>
            <w:r w:rsidR="00315260" w:rsidRPr="00931B17">
              <w:rPr>
                <w:rFonts w:ascii="Arial" w:hAnsi="Arial" w:cs="Arial"/>
                <w:sz w:val="19"/>
                <w:szCs w:val="19"/>
                <w:lang w:val="lt-LT"/>
              </w:rPr>
              <w:t>metai – 2006;</w:t>
            </w:r>
          </w:p>
          <w:p w14:paraId="5BC093CF" w14:textId="4035E508" w:rsidR="00D7583E" w:rsidRPr="00931B17" w:rsidRDefault="00D7583E" w:rsidP="00D7583E">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Bendras plotas – </w:t>
            </w:r>
            <w:r w:rsidR="00D55C43" w:rsidRPr="00931B17">
              <w:rPr>
                <w:rFonts w:ascii="Arial" w:hAnsi="Arial" w:cs="Arial"/>
                <w:sz w:val="19"/>
                <w:szCs w:val="19"/>
                <w:lang w:val="lt-LT"/>
              </w:rPr>
              <w:t>160</w:t>
            </w:r>
            <w:r w:rsidR="00A9015C" w:rsidRPr="00931B17">
              <w:rPr>
                <w:rFonts w:ascii="Arial" w:hAnsi="Arial" w:cs="Arial"/>
                <w:sz w:val="19"/>
                <w:szCs w:val="19"/>
                <w:lang w:val="lt-LT"/>
              </w:rPr>
              <w:t>,94</w:t>
            </w:r>
            <w:r w:rsidRPr="00931B17">
              <w:rPr>
                <w:rFonts w:ascii="Arial" w:hAnsi="Arial" w:cs="Arial"/>
                <w:sz w:val="19"/>
                <w:szCs w:val="19"/>
                <w:lang w:val="lt-LT"/>
              </w:rPr>
              <w:t xml:space="preserve"> kv. m;</w:t>
            </w:r>
          </w:p>
          <w:p w14:paraId="138789EC" w14:textId="77777777" w:rsidR="0022658A" w:rsidRPr="00931B17" w:rsidRDefault="0022658A" w:rsidP="00315260">
            <w:pPr>
              <w:pStyle w:val="TableParagraph"/>
              <w:spacing w:line="259" w:lineRule="auto"/>
              <w:ind w:left="423" w:right="2060"/>
              <w:rPr>
                <w:rFonts w:ascii="Arial" w:hAnsi="Arial" w:cs="Arial"/>
                <w:b/>
                <w:bCs/>
                <w:sz w:val="19"/>
                <w:szCs w:val="19"/>
                <w:lang w:val="lt-LT"/>
              </w:rPr>
            </w:pPr>
          </w:p>
          <w:p w14:paraId="50ACF009" w14:textId="5A0F2EE9" w:rsidR="00315260" w:rsidRPr="00931B17" w:rsidRDefault="00315260" w:rsidP="00315260">
            <w:pPr>
              <w:pStyle w:val="TableParagraph"/>
              <w:spacing w:line="259" w:lineRule="auto"/>
              <w:ind w:left="423" w:right="2060"/>
              <w:rPr>
                <w:rFonts w:ascii="Arial" w:hAnsi="Arial" w:cs="Arial"/>
                <w:b/>
                <w:bCs/>
                <w:sz w:val="19"/>
                <w:szCs w:val="19"/>
                <w:lang w:val="lt-LT"/>
              </w:rPr>
            </w:pPr>
            <w:r w:rsidRPr="00931B17">
              <w:rPr>
                <w:rFonts w:ascii="Arial" w:hAnsi="Arial" w:cs="Arial"/>
                <w:b/>
                <w:bCs/>
                <w:sz w:val="19"/>
                <w:szCs w:val="19"/>
                <w:lang w:val="lt-LT"/>
              </w:rPr>
              <w:t>C korpusas</w:t>
            </w:r>
            <w:r w:rsidR="0022658A" w:rsidRPr="00931B17">
              <w:rPr>
                <w:rFonts w:ascii="Arial" w:hAnsi="Arial" w:cs="Arial"/>
                <w:b/>
                <w:bCs/>
                <w:sz w:val="19"/>
                <w:szCs w:val="19"/>
                <w:lang w:val="lt-LT"/>
              </w:rPr>
              <w:t xml:space="preserve"> 3B4/p</w:t>
            </w:r>
          </w:p>
          <w:p w14:paraId="1581770B" w14:textId="52ACC859" w:rsidR="00315260" w:rsidRPr="00931B17" w:rsidRDefault="00315260" w:rsidP="00315260">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Unikalus numeris – </w:t>
            </w:r>
            <w:r w:rsidR="000219E6" w:rsidRPr="00931B17">
              <w:rPr>
                <w:rFonts w:ascii="Arial" w:hAnsi="Arial" w:cs="Arial"/>
                <w:sz w:val="19"/>
                <w:szCs w:val="19"/>
                <w:lang w:val="lt-LT"/>
              </w:rPr>
              <w:t>4400-0243-3407</w:t>
            </w:r>
            <w:r w:rsidRPr="00931B17">
              <w:rPr>
                <w:rFonts w:ascii="Arial" w:hAnsi="Arial" w:cs="Arial"/>
                <w:sz w:val="19"/>
                <w:szCs w:val="19"/>
                <w:lang w:val="lt-LT"/>
              </w:rPr>
              <w:t>;</w:t>
            </w:r>
          </w:p>
          <w:p w14:paraId="22C09872" w14:textId="77777777" w:rsidR="00315260" w:rsidRPr="00931B17" w:rsidRDefault="00315260" w:rsidP="00315260">
            <w:pPr>
              <w:pStyle w:val="TableParagraph"/>
              <w:numPr>
                <w:ilvl w:val="0"/>
                <w:numId w:val="37"/>
              </w:numPr>
              <w:spacing w:line="259" w:lineRule="auto"/>
              <w:ind w:left="423"/>
              <w:rPr>
                <w:rFonts w:ascii="Arial" w:hAnsi="Arial" w:cs="Arial"/>
                <w:sz w:val="19"/>
                <w:szCs w:val="19"/>
                <w:lang w:val="lt-LT"/>
              </w:rPr>
            </w:pPr>
            <w:r w:rsidRPr="00931B17">
              <w:rPr>
                <w:rFonts w:ascii="Arial" w:hAnsi="Arial" w:cs="Arial"/>
                <w:sz w:val="19"/>
                <w:szCs w:val="19"/>
                <w:lang w:val="lt-LT"/>
              </w:rPr>
              <w:t>Patalpų paskirtis – Administracinė;</w:t>
            </w:r>
          </w:p>
          <w:p w14:paraId="51A510C6" w14:textId="522493FE" w:rsidR="00315260" w:rsidRPr="00931B17" w:rsidRDefault="00315260" w:rsidP="00315260">
            <w:pPr>
              <w:pStyle w:val="TableParagraph"/>
              <w:numPr>
                <w:ilvl w:val="0"/>
                <w:numId w:val="37"/>
              </w:numPr>
              <w:spacing w:line="259" w:lineRule="auto"/>
              <w:ind w:left="423"/>
              <w:rPr>
                <w:rFonts w:ascii="Arial" w:hAnsi="Arial" w:cs="Arial"/>
                <w:sz w:val="19"/>
                <w:szCs w:val="19"/>
                <w:lang w:val="lt-LT"/>
              </w:rPr>
            </w:pPr>
            <w:r w:rsidRPr="00931B17">
              <w:rPr>
                <w:rFonts w:ascii="Arial" w:hAnsi="Arial" w:cs="Arial"/>
                <w:sz w:val="19"/>
                <w:szCs w:val="19"/>
                <w:lang w:val="lt-LT"/>
              </w:rPr>
              <w:t xml:space="preserve">Žymėjimas plane – </w:t>
            </w:r>
            <w:r w:rsidR="000219E6" w:rsidRPr="00931B17">
              <w:rPr>
                <w:rFonts w:ascii="Arial" w:hAnsi="Arial" w:cs="Arial"/>
                <w:sz w:val="19"/>
                <w:szCs w:val="19"/>
                <w:lang w:val="lt-LT"/>
              </w:rPr>
              <w:t>3B4/p</w:t>
            </w:r>
            <w:r w:rsidRPr="00931B17">
              <w:rPr>
                <w:rFonts w:ascii="Arial" w:hAnsi="Arial" w:cs="Arial"/>
                <w:sz w:val="19"/>
                <w:szCs w:val="19"/>
                <w:lang w:val="lt-LT"/>
              </w:rPr>
              <w:t>;</w:t>
            </w:r>
          </w:p>
          <w:p w14:paraId="44816115" w14:textId="0CF3720A" w:rsidR="00315260" w:rsidRPr="00931B17" w:rsidRDefault="00315260" w:rsidP="00315260">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Statybos metai – </w:t>
            </w:r>
            <w:r w:rsidR="00561B32" w:rsidRPr="00931B17">
              <w:rPr>
                <w:rFonts w:ascii="Arial" w:hAnsi="Arial" w:cs="Arial"/>
                <w:sz w:val="19"/>
                <w:szCs w:val="19"/>
                <w:lang w:val="lt-LT"/>
              </w:rPr>
              <w:t>2004</w:t>
            </w:r>
            <w:r w:rsidRPr="00931B17">
              <w:rPr>
                <w:rFonts w:ascii="Arial" w:hAnsi="Arial" w:cs="Arial"/>
                <w:sz w:val="19"/>
                <w:szCs w:val="19"/>
                <w:lang w:val="lt-LT"/>
              </w:rPr>
              <w:t>;</w:t>
            </w:r>
          </w:p>
          <w:p w14:paraId="294DAC40" w14:textId="2D9960F6" w:rsidR="00D7583E" w:rsidRPr="00D10892" w:rsidRDefault="00315260" w:rsidP="00D10892">
            <w:pPr>
              <w:pStyle w:val="TableParagraph"/>
              <w:numPr>
                <w:ilvl w:val="0"/>
                <w:numId w:val="37"/>
              </w:numPr>
              <w:spacing w:line="259" w:lineRule="auto"/>
              <w:ind w:left="423" w:right="2060"/>
              <w:rPr>
                <w:rFonts w:ascii="Arial" w:hAnsi="Arial" w:cs="Arial"/>
                <w:sz w:val="19"/>
                <w:szCs w:val="19"/>
                <w:lang w:val="lt-LT"/>
              </w:rPr>
            </w:pPr>
            <w:r w:rsidRPr="00931B17">
              <w:rPr>
                <w:rFonts w:ascii="Arial" w:hAnsi="Arial" w:cs="Arial"/>
                <w:sz w:val="19"/>
                <w:szCs w:val="19"/>
                <w:lang w:val="lt-LT"/>
              </w:rPr>
              <w:t xml:space="preserve">Bendras plotas – </w:t>
            </w:r>
            <w:r w:rsidR="00EB4764" w:rsidRPr="00931B17">
              <w:rPr>
                <w:rFonts w:ascii="Arial" w:hAnsi="Arial" w:cs="Arial"/>
                <w:sz w:val="19"/>
                <w:szCs w:val="19"/>
                <w:lang w:val="lt-LT"/>
              </w:rPr>
              <w:t>1 451,22</w:t>
            </w:r>
            <w:r w:rsidRPr="00931B17">
              <w:rPr>
                <w:rFonts w:ascii="Arial" w:hAnsi="Arial" w:cs="Arial"/>
                <w:sz w:val="19"/>
                <w:szCs w:val="19"/>
                <w:lang w:val="lt-LT"/>
              </w:rPr>
              <w:t xml:space="preserve"> kv. m;</w:t>
            </w:r>
          </w:p>
        </w:tc>
      </w:tr>
      <w:tr w:rsidR="00D96158" w:rsidRPr="00E90A88" w14:paraId="0805EA63" w14:textId="77777777" w:rsidTr="3FB3EDED">
        <w:trPr>
          <w:trHeight w:val="830"/>
        </w:trPr>
        <w:tc>
          <w:tcPr>
            <w:tcW w:w="828" w:type="dxa"/>
            <w:shd w:val="clear" w:color="auto" w:fill="F2F2F2" w:themeFill="background1" w:themeFillShade="F2"/>
          </w:tcPr>
          <w:p w14:paraId="6031E5D2" w14:textId="77777777" w:rsidR="00D96158" w:rsidRPr="00E90A88" w:rsidRDefault="003818F8" w:rsidP="007D38D8">
            <w:pPr>
              <w:pStyle w:val="TableParagraph"/>
              <w:spacing w:before="1" w:line="259" w:lineRule="auto"/>
              <w:ind w:left="107"/>
              <w:rPr>
                <w:rFonts w:ascii="Arial" w:hAnsi="Arial" w:cs="Arial"/>
                <w:sz w:val="19"/>
                <w:szCs w:val="19"/>
                <w:lang w:val="lt-LT"/>
              </w:rPr>
            </w:pPr>
            <w:r w:rsidRPr="00E90A88">
              <w:rPr>
                <w:rFonts w:ascii="Arial" w:hAnsi="Arial" w:cs="Arial"/>
                <w:sz w:val="19"/>
                <w:szCs w:val="19"/>
                <w:lang w:val="lt-LT"/>
              </w:rPr>
              <w:t>6.</w:t>
            </w:r>
          </w:p>
        </w:tc>
        <w:tc>
          <w:tcPr>
            <w:tcW w:w="2292" w:type="dxa"/>
            <w:shd w:val="clear" w:color="auto" w:fill="F2F2F2" w:themeFill="background1" w:themeFillShade="F2"/>
          </w:tcPr>
          <w:p w14:paraId="754A8E5D" w14:textId="6FCADF7F" w:rsidR="00D96158" w:rsidRPr="00E90A88" w:rsidRDefault="00A22287" w:rsidP="007D38D8">
            <w:pPr>
              <w:pStyle w:val="TableParagraph"/>
              <w:spacing w:before="1" w:line="259" w:lineRule="auto"/>
              <w:ind w:left="107"/>
              <w:rPr>
                <w:rFonts w:ascii="Arial" w:hAnsi="Arial" w:cs="Arial"/>
                <w:sz w:val="19"/>
                <w:szCs w:val="19"/>
                <w:lang w:val="lt-LT"/>
              </w:rPr>
            </w:pPr>
            <w:r>
              <w:rPr>
                <w:rFonts w:ascii="Arial" w:hAnsi="Arial" w:cs="Arial"/>
                <w:sz w:val="19"/>
                <w:szCs w:val="19"/>
                <w:lang w:val="lt-LT"/>
              </w:rPr>
              <w:t>Planuojama s</w:t>
            </w:r>
            <w:r w:rsidR="003818F8" w:rsidRPr="00E90A88">
              <w:rPr>
                <w:rFonts w:ascii="Arial" w:hAnsi="Arial" w:cs="Arial"/>
                <w:sz w:val="19"/>
                <w:szCs w:val="19"/>
                <w:lang w:val="lt-LT"/>
              </w:rPr>
              <w:t>tatinio statybos rūšis</w:t>
            </w:r>
          </w:p>
        </w:tc>
        <w:tc>
          <w:tcPr>
            <w:tcW w:w="6804" w:type="dxa"/>
          </w:tcPr>
          <w:p w14:paraId="4F8D05D2" w14:textId="7FE86C41" w:rsidR="008A36CB" w:rsidRPr="00EF7775" w:rsidRDefault="003A066D" w:rsidP="000F5C27">
            <w:pPr>
              <w:pStyle w:val="TableParagraph"/>
              <w:numPr>
                <w:ilvl w:val="0"/>
                <w:numId w:val="56"/>
              </w:numPr>
              <w:spacing w:line="259" w:lineRule="auto"/>
              <w:ind w:right="91"/>
              <w:jc w:val="both"/>
              <w:rPr>
                <w:rFonts w:ascii="Arial" w:hAnsi="Arial" w:cs="Arial"/>
                <w:sz w:val="19"/>
                <w:szCs w:val="19"/>
                <w:lang w:val="lt-LT"/>
              </w:rPr>
            </w:pPr>
            <w:r w:rsidRPr="000F5C27">
              <w:rPr>
                <w:rFonts w:ascii="Arial" w:hAnsi="Arial" w:cs="Arial"/>
                <w:sz w:val="19"/>
                <w:szCs w:val="19"/>
                <w:lang w:val="lt-LT"/>
              </w:rPr>
              <w:t>K</w:t>
            </w:r>
            <w:r w:rsidR="001135D1" w:rsidRPr="000F5C27">
              <w:rPr>
                <w:rFonts w:ascii="Arial" w:hAnsi="Arial" w:cs="Arial"/>
                <w:sz w:val="19"/>
                <w:szCs w:val="19"/>
                <w:lang w:val="lt-LT"/>
              </w:rPr>
              <w:t>apitalinis remont</w:t>
            </w:r>
            <w:r w:rsidR="005267C6" w:rsidRPr="000F5C27">
              <w:rPr>
                <w:rFonts w:ascii="Arial" w:hAnsi="Arial" w:cs="Arial"/>
                <w:sz w:val="19"/>
                <w:szCs w:val="19"/>
                <w:lang w:val="lt-LT"/>
              </w:rPr>
              <w:t>as</w:t>
            </w:r>
            <w:r w:rsidR="001135D1" w:rsidRPr="000F5C27">
              <w:rPr>
                <w:rFonts w:ascii="Arial" w:hAnsi="Arial" w:cs="Arial"/>
                <w:sz w:val="19"/>
                <w:szCs w:val="19"/>
                <w:lang w:val="lt-LT"/>
              </w:rPr>
              <w:t>*</w:t>
            </w:r>
            <w:r w:rsidR="00EF7775" w:rsidRPr="00EF7775">
              <w:rPr>
                <w:rFonts w:ascii="Arial" w:hAnsi="Arial" w:cs="Arial"/>
                <w:sz w:val="19"/>
                <w:szCs w:val="19"/>
                <w:lang w:val="lt-LT"/>
              </w:rPr>
              <w:t>;</w:t>
            </w:r>
          </w:p>
          <w:p w14:paraId="3A15EEBC" w14:textId="0F43B9F9" w:rsidR="0018232E" w:rsidRDefault="0018232E" w:rsidP="000F5C27">
            <w:pPr>
              <w:pStyle w:val="TableParagraph"/>
              <w:numPr>
                <w:ilvl w:val="0"/>
                <w:numId w:val="56"/>
              </w:numPr>
              <w:spacing w:line="259" w:lineRule="auto"/>
              <w:ind w:right="91"/>
              <w:jc w:val="both"/>
              <w:rPr>
                <w:rFonts w:ascii="Arial" w:hAnsi="Arial" w:cs="Arial"/>
                <w:sz w:val="19"/>
                <w:szCs w:val="19"/>
                <w:lang w:val="lt-LT"/>
              </w:rPr>
            </w:pPr>
            <w:r w:rsidRPr="00EF7775">
              <w:rPr>
                <w:rFonts w:ascii="Arial" w:hAnsi="Arial" w:cs="Arial"/>
                <w:sz w:val="19"/>
                <w:szCs w:val="19"/>
                <w:lang w:val="lt-LT"/>
              </w:rPr>
              <w:t>Pastato atnaujinimas (modernizavimas)</w:t>
            </w:r>
            <w:r w:rsidR="00EF7775" w:rsidRPr="00EF7775">
              <w:rPr>
                <w:rFonts w:ascii="Arial" w:hAnsi="Arial" w:cs="Arial"/>
                <w:sz w:val="19"/>
                <w:szCs w:val="19"/>
                <w:lang w:val="lt-LT"/>
              </w:rPr>
              <w:t>;</w:t>
            </w:r>
          </w:p>
          <w:p w14:paraId="47E9EC6C" w14:textId="77777777" w:rsidR="00EF7775" w:rsidRPr="00E90A88" w:rsidRDefault="00EF7775" w:rsidP="00EF7775">
            <w:pPr>
              <w:pStyle w:val="TableParagraph"/>
              <w:spacing w:line="259" w:lineRule="auto"/>
              <w:ind w:right="91"/>
              <w:jc w:val="both"/>
              <w:rPr>
                <w:rFonts w:ascii="Arial" w:hAnsi="Arial" w:cs="Arial"/>
                <w:sz w:val="19"/>
                <w:szCs w:val="19"/>
                <w:lang w:val="lt-LT"/>
              </w:rPr>
            </w:pPr>
          </w:p>
          <w:p w14:paraId="5807C260" w14:textId="77777777" w:rsidR="00590E0E" w:rsidRPr="007559B5" w:rsidRDefault="00590E0E" w:rsidP="007D38D8">
            <w:pPr>
              <w:pStyle w:val="TableParagraph"/>
              <w:spacing w:line="259" w:lineRule="auto"/>
              <w:ind w:left="124" w:right="94"/>
              <w:jc w:val="both"/>
              <w:rPr>
                <w:rFonts w:ascii="Arial" w:hAnsi="Arial" w:cs="Arial"/>
                <w:i/>
                <w:iCs/>
                <w:sz w:val="16"/>
                <w:szCs w:val="16"/>
                <w:lang w:val="lt-LT"/>
              </w:rPr>
            </w:pPr>
            <w:r w:rsidRPr="007559B5">
              <w:rPr>
                <w:rFonts w:ascii="Arial" w:hAnsi="Arial" w:cs="Arial"/>
                <w:i/>
                <w:iCs/>
                <w:sz w:val="16"/>
                <w:szCs w:val="16"/>
                <w:lang w:val="lt-LT"/>
              </w:rPr>
              <w:t>Pastaba:</w:t>
            </w:r>
          </w:p>
          <w:p w14:paraId="48448743" w14:textId="0D635FAB" w:rsidR="001135D1" w:rsidRPr="00E90A88" w:rsidRDefault="00590E0E" w:rsidP="00AD5615">
            <w:pPr>
              <w:spacing w:line="259" w:lineRule="auto"/>
              <w:ind w:left="124" w:right="136"/>
              <w:jc w:val="both"/>
              <w:rPr>
                <w:rFonts w:ascii="Arial" w:hAnsi="Arial" w:cs="Arial"/>
                <w:i/>
                <w:iCs/>
                <w:sz w:val="19"/>
                <w:szCs w:val="19"/>
                <w:lang w:val="lt-LT"/>
              </w:rPr>
            </w:pPr>
            <w:r w:rsidRPr="007559B5">
              <w:rPr>
                <w:rFonts w:ascii="Arial" w:hAnsi="Arial" w:cs="Arial"/>
                <w:i/>
                <w:iCs/>
                <w:sz w:val="16"/>
                <w:szCs w:val="16"/>
                <w:lang w:val="lt-LT"/>
              </w:rPr>
              <w:t>* -</w:t>
            </w:r>
            <w:r w:rsidR="007079BA" w:rsidRPr="007559B5">
              <w:rPr>
                <w:rFonts w:ascii="Arial" w:hAnsi="Arial" w:cs="Arial"/>
                <w:i/>
                <w:iCs/>
                <w:sz w:val="16"/>
                <w:szCs w:val="16"/>
                <w:lang w:val="lt-LT"/>
              </w:rPr>
              <w:t xml:space="preserve"> </w:t>
            </w:r>
            <w:r w:rsidR="001135D1" w:rsidRPr="007559B5">
              <w:rPr>
                <w:rFonts w:ascii="Arial" w:hAnsi="Arial" w:cs="Arial"/>
                <w:i/>
                <w:iCs/>
                <w:sz w:val="16"/>
                <w:szCs w:val="16"/>
                <w:lang w:val="lt-LT"/>
              </w:rPr>
              <w:t>Statinio statybos rūšys tikslinamos projektavimo metu atsižvelgus į priimtus sprendinius</w:t>
            </w:r>
            <w:r w:rsidR="00860EC7" w:rsidRPr="007559B5">
              <w:rPr>
                <w:rFonts w:ascii="Arial" w:hAnsi="Arial" w:cs="Arial"/>
                <w:i/>
                <w:iCs/>
                <w:sz w:val="16"/>
                <w:szCs w:val="16"/>
                <w:lang w:val="lt-LT"/>
              </w:rPr>
              <w:t xml:space="preserve">, Lietuvos Respublikos statybos įstatymo </w:t>
            </w:r>
            <w:r w:rsidR="001135D1" w:rsidRPr="007559B5">
              <w:rPr>
                <w:rFonts w:ascii="Arial" w:hAnsi="Arial" w:cs="Arial"/>
                <w:i/>
                <w:iCs/>
                <w:sz w:val="16"/>
                <w:szCs w:val="16"/>
                <w:lang w:val="lt-LT"/>
              </w:rPr>
              <w:t xml:space="preserve">ir statybos techninio reglamento </w:t>
            </w:r>
            <w:r w:rsidR="00860EC7" w:rsidRPr="007559B5">
              <w:rPr>
                <w:rFonts w:ascii="Arial" w:hAnsi="Arial" w:cs="Arial"/>
                <w:i/>
                <w:iCs/>
                <w:sz w:val="16"/>
                <w:szCs w:val="16"/>
                <w:lang w:val="lt-LT"/>
              </w:rPr>
              <w:t>STR 1.01.08:2002 "Statinio statybos rūšys"</w:t>
            </w:r>
            <w:r w:rsidR="00BF2576" w:rsidRPr="007559B5">
              <w:rPr>
                <w:rFonts w:ascii="Arial" w:hAnsi="Arial" w:cs="Arial"/>
                <w:i/>
                <w:iCs/>
                <w:sz w:val="16"/>
                <w:szCs w:val="16"/>
                <w:lang w:val="lt-LT"/>
              </w:rPr>
              <w:t xml:space="preserve"> </w:t>
            </w:r>
            <w:r w:rsidR="001135D1" w:rsidRPr="007559B5">
              <w:rPr>
                <w:rFonts w:ascii="Arial" w:hAnsi="Arial" w:cs="Arial"/>
                <w:i/>
                <w:iCs/>
                <w:sz w:val="16"/>
                <w:szCs w:val="16"/>
                <w:lang w:val="lt-LT"/>
              </w:rPr>
              <w:t>reikalavimus.</w:t>
            </w:r>
            <w:r w:rsidR="002F72EB" w:rsidRPr="007559B5">
              <w:rPr>
                <w:rFonts w:ascii="Arial" w:hAnsi="Arial" w:cs="Arial"/>
                <w:i/>
                <w:iCs/>
                <w:sz w:val="16"/>
                <w:szCs w:val="16"/>
                <w:lang w:val="lt-LT"/>
              </w:rPr>
              <w:t xml:space="preserve"> </w:t>
            </w:r>
            <w:r w:rsidR="002F72EB" w:rsidRPr="00AE3CD6">
              <w:rPr>
                <w:rFonts w:ascii="Arial" w:hAnsi="Arial" w:cs="Arial"/>
                <w:i/>
                <w:iCs/>
                <w:sz w:val="16"/>
                <w:szCs w:val="16"/>
                <w:lang w:val="lt-LT"/>
              </w:rPr>
              <w:t xml:space="preserve">Statybos rūšį nustato </w:t>
            </w:r>
            <w:r w:rsidR="009F14DD">
              <w:rPr>
                <w:rFonts w:ascii="Arial" w:hAnsi="Arial" w:cs="Arial"/>
                <w:i/>
                <w:iCs/>
                <w:sz w:val="16"/>
                <w:szCs w:val="16"/>
                <w:lang w:val="lt-LT"/>
              </w:rPr>
              <w:t>P</w:t>
            </w:r>
            <w:r w:rsidR="002F72EB" w:rsidRPr="00AE3CD6">
              <w:rPr>
                <w:rFonts w:ascii="Arial" w:hAnsi="Arial" w:cs="Arial"/>
                <w:i/>
                <w:iCs/>
                <w:sz w:val="16"/>
                <w:szCs w:val="16"/>
                <w:lang w:val="lt-LT"/>
              </w:rPr>
              <w:t>rojektuotojas ir suderina ją su Užsakovu.</w:t>
            </w:r>
          </w:p>
        </w:tc>
      </w:tr>
      <w:tr w:rsidR="00D96158" w:rsidRPr="00E90A88" w14:paraId="34F23DA3" w14:textId="77777777" w:rsidTr="3FB3EDED">
        <w:trPr>
          <w:trHeight w:val="551"/>
        </w:trPr>
        <w:tc>
          <w:tcPr>
            <w:tcW w:w="828" w:type="dxa"/>
            <w:shd w:val="clear" w:color="auto" w:fill="F2F2F2" w:themeFill="background1" w:themeFillShade="F2"/>
          </w:tcPr>
          <w:p w14:paraId="65FD91A8"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lastRenderedPageBreak/>
              <w:t>7.</w:t>
            </w:r>
          </w:p>
        </w:tc>
        <w:tc>
          <w:tcPr>
            <w:tcW w:w="2292" w:type="dxa"/>
            <w:shd w:val="clear" w:color="auto" w:fill="F2F2F2" w:themeFill="background1" w:themeFillShade="F2"/>
          </w:tcPr>
          <w:p w14:paraId="4BC9D4FD" w14:textId="77777777" w:rsidR="00D96158" w:rsidRPr="00E90A88" w:rsidRDefault="003818F8"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Statinio kategorija</w:t>
            </w:r>
          </w:p>
        </w:tc>
        <w:tc>
          <w:tcPr>
            <w:tcW w:w="6804" w:type="dxa"/>
          </w:tcPr>
          <w:p w14:paraId="18FCCA86" w14:textId="0D69D078" w:rsidR="00D96158" w:rsidRPr="00E90A88" w:rsidRDefault="001609C0" w:rsidP="007D38D8">
            <w:pPr>
              <w:pStyle w:val="TableParagraph"/>
              <w:spacing w:line="259" w:lineRule="auto"/>
              <w:rPr>
                <w:rFonts w:ascii="Arial" w:hAnsi="Arial" w:cs="Arial"/>
                <w:sz w:val="19"/>
                <w:szCs w:val="19"/>
                <w:lang w:val="lt-LT"/>
              </w:rPr>
            </w:pPr>
            <w:r w:rsidRPr="00190BE2">
              <w:rPr>
                <w:rFonts w:ascii="Arial" w:hAnsi="Arial" w:cs="Arial"/>
                <w:sz w:val="19"/>
                <w:szCs w:val="19"/>
                <w:lang w:val="lt-LT"/>
              </w:rPr>
              <w:t>Y</w:t>
            </w:r>
            <w:r w:rsidR="003818F8" w:rsidRPr="00190BE2">
              <w:rPr>
                <w:rFonts w:ascii="Arial" w:hAnsi="Arial" w:cs="Arial"/>
                <w:sz w:val="19"/>
                <w:szCs w:val="19"/>
                <w:lang w:val="lt-LT"/>
              </w:rPr>
              <w:t>patingasis statinys</w:t>
            </w:r>
          </w:p>
        </w:tc>
      </w:tr>
      <w:tr w:rsidR="00B23432" w:rsidRPr="00E90A88" w14:paraId="361B44D8" w14:textId="77777777" w:rsidTr="3FB3EDED">
        <w:trPr>
          <w:trHeight w:val="551"/>
        </w:trPr>
        <w:tc>
          <w:tcPr>
            <w:tcW w:w="828" w:type="dxa"/>
            <w:shd w:val="clear" w:color="auto" w:fill="F2F2F2" w:themeFill="background1" w:themeFillShade="F2"/>
          </w:tcPr>
          <w:p w14:paraId="26572514" w14:textId="78BF9FB2" w:rsidR="00B23432" w:rsidRPr="00E90A88" w:rsidRDefault="00B23432"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8.</w:t>
            </w:r>
          </w:p>
        </w:tc>
        <w:tc>
          <w:tcPr>
            <w:tcW w:w="2292" w:type="dxa"/>
            <w:shd w:val="clear" w:color="auto" w:fill="F2F2F2" w:themeFill="background1" w:themeFillShade="F2"/>
          </w:tcPr>
          <w:p w14:paraId="78364382" w14:textId="0953C40D" w:rsidR="00B23432" w:rsidRPr="00932607" w:rsidRDefault="00070583" w:rsidP="007D38D8">
            <w:pPr>
              <w:pStyle w:val="TableParagraph"/>
              <w:spacing w:line="259" w:lineRule="auto"/>
              <w:ind w:left="107"/>
              <w:rPr>
                <w:rFonts w:ascii="Arial" w:hAnsi="Arial" w:cs="Arial"/>
                <w:sz w:val="19"/>
                <w:szCs w:val="19"/>
                <w:lang w:val="lt-LT"/>
              </w:rPr>
            </w:pPr>
            <w:r w:rsidRPr="00932607">
              <w:rPr>
                <w:rFonts w:ascii="Arial" w:hAnsi="Arial" w:cs="Arial"/>
                <w:sz w:val="19"/>
                <w:szCs w:val="19"/>
                <w:lang w:val="lt-LT"/>
              </w:rPr>
              <w:t>Esamos statinio konstrukcijos, jų funkcinė paskirtis</w:t>
            </w:r>
          </w:p>
        </w:tc>
        <w:tc>
          <w:tcPr>
            <w:tcW w:w="6804" w:type="dxa"/>
          </w:tcPr>
          <w:p w14:paraId="66DDF8C3" w14:textId="460B1C40" w:rsidR="00B23432" w:rsidRPr="00932607" w:rsidRDefault="00BD3CD1" w:rsidP="00AD5615">
            <w:pPr>
              <w:pStyle w:val="TableParagraph"/>
              <w:numPr>
                <w:ilvl w:val="0"/>
                <w:numId w:val="36"/>
              </w:numPr>
              <w:spacing w:line="259" w:lineRule="auto"/>
              <w:ind w:left="423" w:right="136"/>
              <w:jc w:val="both"/>
              <w:rPr>
                <w:rFonts w:ascii="Arial" w:hAnsi="Arial" w:cs="Arial"/>
                <w:sz w:val="19"/>
                <w:szCs w:val="19"/>
                <w:lang w:val="lt-LT"/>
              </w:rPr>
            </w:pPr>
            <w:r w:rsidRPr="00932607">
              <w:rPr>
                <w:rFonts w:ascii="Arial" w:hAnsi="Arial" w:cs="Arial"/>
                <w:sz w:val="19"/>
                <w:szCs w:val="19"/>
                <w:lang w:val="lt-LT"/>
              </w:rPr>
              <w:t>Esamos statinio konstrukcijos</w:t>
            </w:r>
            <w:r w:rsidR="00241A38" w:rsidRPr="00932607">
              <w:rPr>
                <w:rFonts w:ascii="Arial" w:hAnsi="Arial" w:cs="Arial"/>
                <w:sz w:val="19"/>
                <w:szCs w:val="19"/>
                <w:lang w:val="lt-LT"/>
              </w:rPr>
              <w:t>, inžinerinės sistemos</w:t>
            </w:r>
            <w:r w:rsidRPr="00932607">
              <w:rPr>
                <w:rFonts w:ascii="Arial" w:hAnsi="Arial" w:cs="Arial"/>
                <w:sz w:val="19"/>
                <w:szCs w:val="19"/>
                <w:lang w:val="lt-LT"/>
              </w:rPr>
              <w:t xml:space="preserve"> aprašytos pridedamame „Administracinio pastato, esančio </w:t>
            </w:r>
            <w:r w:rsidR="00010DBE" w:rsidRPr="00932607">
              <w:rPr>
                <w:rFonts w:ascii="Arial" w:hAnsi="Arial" w:cs="Arial"/>
                <w:sz w:val="19"/>
                <w:szCs w:val="19"/>
                <w:lang w:val="lt-LT"/>
              </w:rPr>
              <w:t>Pamėnkalnio g. 27 / V. Kudirkos g. 15 Vilnius</w:t>
            </w:r>
            <w:r w:rsidRPr="00932607">
              <w:rPr>
                <w:rFonts w:ascii="Arial" w:hAnsi="Arial" w:cs="Arial"/>
                <w:sz w:val="19"/>
                <w:szCs w:val="19"/>
                <w:lang w:val="lt-LT"/>
              </w:rPr>
              <w:t xml:space="preserve">, išsamaus </w:t>
            </w:r>
            <w:r w:rsidR="005267C6" w:rsidRPr="00932607">
              <w:rPr>
                <w:rFonts w:ascii="Arial" w:hAnsi="Arial" w:cs="Arial"/>
                <w:sz w:val="19"/>
                <w:szCs w:val="19"/>
                <w:lang w:val="lt-LT"/>
              </w:rPr>
              <w:t>E</w:t>
            </w:r>
            <w:r w:rsidRPr="00932607">
              <w:rPr>
                <w:rFonts w:ascii="Arial" w:hAnsi="Arial" w:cs="Arial"/>
                <w:sz w:val="19"/>
                <w:szCs w:val="19"/>
                <w:lang w:val="lt-LT"/>
              </w:rPr>
              <w:t xml:space="preserve">nergijos </w:t>
            </w:r>
            <w:r w:rsidR="005267C6" w:rsidRPr="00932607">
              <w:rPr>
                <w:rFonts w:ascii="Arial" w:hAnsi="Arial" w:cs="Arial"/>
                <w:sz w:val="19"/>
                <w:szCs w:val="19"/>
                <w:lang w:val="lt-LT"/>
              </w:rPr>
              <w:t>V</w:t>
            </w:r>
            <w:r w:rsidRPr="00932607">
              <w:rPr>
                <w:rFonts w:ascii="Arial" w:hAnsi="Arial" w:cs="Arial"/>
                <w:sz w:val="19"/>
                <w:szCs w:val="19"/>
                <w:lang w:val="lt-LT"/>
              </w:rPr>
              <w:t xml:space="preserve">artojimo </w:t>
            </w:r>
            <w:r w:rsidR="005267C6" w:rsidRPr="00932607">
              <w:rPr>
                <w:rFonts w:ascii="Arial" w:hAnsi="Arial" w:cs="Arial"/>
                <w:sz w:val="19"/>
                <w:szCs w:val="19"/>
                <w:lang w:val="lt-LT"/>
              </w:rPr>
              <w:t>A</w:t>
            </w:r>
            <w:r w:rsidRPr="00932607">
              <w:rPr>
                <w:rFonts w:ascii="Arial" w:hAnsi="Arial" w:cs="Arial"/>
                <w:sz w:val="19"/>
                <w:szCs w:val="19"/>
                <w:lang w:val="lt-LT"/>
              </w:rPr>
              <w:t>udit</w:t>
            </w:r>
            <w:r w:rsidR="00D10892" w:rsidRPr="00932607">
              <w:rPr>
                <w:rFonts w:ascii="Arial" w:hAnsi="Arial" w:cs="Arial"/>
                <w:sz w:val="19"/>
                <w:szCs w:val="19"/>
                <w:lang w:val="lt-LT"/>
              </w:rPr>
              <w:t>as</w:t>
            </w:r>
            <w:r w:rsidRPr="00932607">
              <w:rPr>
                <w:rFonts w:ascii="Arial" w:hAnsi="Arial" w:cs="Arial"/>
                <w:sz w:val="19"/>
                <w:szCs w:val="19"/>
                <w:lang w:val="lt-LT"/>
              </w:rPr>
              <w:t>“ (toliau - EVA)</w:t>
            </w:r>
            <w:r w:rsidR="00457952" w:rsidRPr="00932607">
              <w:rPr>
                <w:rFonts w:ascii="Arial" w:hAnsi="Arial" w:cs="Arial"/>
                <w:sz w:val="19"/>
                <w:szCs w:val="19"/>
                <w:lang w:val="lt-LT"/>
              </w:rPr>
              <w:t>;</w:t>
            </w:r>
          </w:p>
          <w:p w14:paraId="10C04D36" w14:textId="0CF5C4F1" w:rsidR="00457952" w:rsidRPr="00932607" w:rsidRDefault="00457952" w:rsidP="00AD5615">
            <w:pPr>
              <w:pStyle w:val="TableParagraph"/>
              <w:numPr>
                <w:ilvl w:val="0"/>
                <w:numId w:val="36"/>
              </w:numPr>
              <w:spacing w:line="259" w:lineRule="auto"/>
              <w:ind w:left="423" w:right="136"/>
              <w:jc w:val="both"/>
              <w:rPr>
                <w:rFonts w:ascii="Arial" w:hAnsi="Arial" w:cs="Arial"/>
                <w:sz w:val="19"/>
                <w:szCs w:val="19"/>
                <w:lang w:val="lt-LT"/>
              </w:rPr>
            </w:pPr>
            <w:r w:rsidRPr="3BF19369">
              <w:rPr>
                <w:rFonts w:ascii="Arial" w:hAnsi="Arial" w:cs="Arial"/>
                <w:sz w:val="19"/>
                <w:szCs w:val="19"/>
                <w:lang w:val="lt-LT"/>
              </w:rPr>
              <w:t xml:space="preserve">Esamų </w:t>
            </w:r>
            <w:r w:rsidR="00D96E49" w:rsidRPr="3BF19369">
              <w:rPr>
                <w:rFonts w:ascii="Arial" w:hAnsi="Arial" w:cs="Arial"/>
                <w:sz w:val="19"/>
                <w:szCs w:val="19"/>
                <w:lang w:val="lt-LT"/>
              </w:rPr>
              <w:t>konstrukcijų</w:t>
            </w:r>
            <w:r w:rsidRPr="3BF19369">
              <w:rPr>
                <w:rFonts w:ascii="Arial" w:hAnsi="Arial" w:cs="Arial"/>
                <w:sz w:val="19"/>
                <w:szCs w:val="19"/>
                <w:lang w:val="lt-LT"/>
              </w:rPr>
              <w:t xml:space="preserve"> būklė </w:t>
            </w:r>
            <w:r w:rsidR="00D96E49" w:rsidRPr="3BF19369">
              <w:rPr>
                <w:rFonts w:ascii="Arial" w:hAnsi="Arial" w:cs="Arial"/>
                <w:sz w:val="19"/>
                <w:szCs w:val="19"/>
                <w:lang w:val="lt-LT"/>
              </w:rPr>
              <w:t xml:space="preserve">aprašyta </w:t>
            </w:r>
            <w:r w:rsidR="006C7591" w:rsidRPr="3BF19369">
              <w:rPr>
                <w:rFonts w:ascii="Arial" w:hAnsi="Arial" w:cs="Arial"/>
                <w:sz w:val="19"/>
                <w:szCs w:val="19"/>
                <w:lang w:val="lt-LT"/>
              </w:rPr>
              <w:t>pridedamuose</w:t>
            </w:r>
            <w:r w:rsidR="00D96E49" w:rsidRPr="3BF19369">
              <w:rPr>
                <w:rFonts w:ascii="Arial" w:hAnsi="Arial" w:cs="Arial"/>
                <w:sz w:val="19"/>
                <w:szCs w:val="19"/>
                <w:lang w:val="lt-LT"/>
              </w:rPr>
              <w:t xml:space="preserve"> pastato kasmetinės apžiūros akt</w:t>
            </w:r>
            <w:r w:rsidR="0089052F" w:rsidRPr="3BF19369">
              <w:rPr>
                <w:rFonts w:ascii="Arial" w:hAnsi="Arial" w:cs="Arial"/>
                <w:sz w:val="19"/>
                <w:szCs w:val="19"/>
                <w:lang w:val="lt-LT"/>
              </w:rPr>
              <w:t>uos</w:t>
            </w:r>
            <w:r w:rsidR="006A2A77" w:rsidRPr="3BF19369">
              <w:rPr>
                <w:rFonts w:ascii="Arial" w:hAnsi="Arial" w:cs="Arial"/>
                <w:sz w:val="19"/>
                <w:szCs w:val="19"/>
                <w:lang w:val="lt-LT"/>
              </w:rPr>
              <w:t>e</w:t>
            </w:r>
            <w:r w:rsidR="00D96E49" w:rsidRPr="3BF19369">
              <w:rPr>
                <w:rFonts w:ascii="Arial" w:hAnsi="Arial" w:cs="Arial"/>
                <w:sz w:val="19"/>
                <w:szCs w:val="19"/>
                <w:lang w:val="lt-LT"/>
              </w:rPr>
              <w:t>.</w:t>
            </w:r>
          </w:p>
          <w:p w14:paraId="54C8CADC" w14:textId="0B98255C" w:rsidR="00457952" w:rsidRPr="00932607" w:rsidRDefault="00457952" w:rsidP="007D38D8">
            <w:pPr>
              <w:pStyle w:val="TableParagraph"/>
              <w:spacing w:line="259" w:lineRule="auto"/>
              <w:rPr>
                <w:rFonts w:ascii="Arial" w:hAnsi="Arial" w:cs="Arial"/>
                <w:sz w:val="19"/>
                <w:szCs w:val="19"/>
                <w:lang w:val="lt-LT"/>
              </w:rPr>
            </w:pPr>
          </w:p>
        </w:tc>
      </w:tr>
      <w:tr w:rsidR="00D96158" w:rsidRPr="00E90A88" w14:paraId="0850C31B" w14:textId="77777777" w:rsidTr="3FB3EDED">
        <w:trPr>
          <w:trHeight w:val="656"/>
        </w:trPr>
        <w:tc>
          <w:tcPr>
            <w:tcW w:w="828" w:type="dxa"/>
            <w:shd w:val="clear" w:color="auto" w:fill="F2F2F2" w:themeFill="background1" w:themeFillShade="F2"/>
            <w:vAlign w:val="center"/>
          </w:tcPr>
          <w:p w14:paraId="4C337094" w14:textId="77777777" w:rsidR="00D96158" w:rsidRPr="00E90A88" w:rsidRDefault="00D96158" w:rsidP="00133579">
            <w:pPr>
              <w:pStyle w:val="TableParagraph"/>
              <w:spacing w:line="259" w:lineRule="auto"/>
              <w:ind w:left="0"/>
              <w:jc w:val="center"/>
              <w:rPr>
                <w:rFonts w:ascii="Arial" w:hAnsi="Arial" w:cs="Arial"/>
                <w:sz w:val="19"/>
                <w:szCs w:val="19"/>
                <w:lang w:val="lt-LT"/>
              </w:rPr>
            </w:pPr>
          </w:p>
        </w:tc>
        <w:tc>
          <w:tcPr>
            <w:tcW w:w="9096" w:type="dxa"/>
            <w:gridSpan w:val="2"/>
            <w:shd w:val="clear" w:color="auto" w:fill="F2F2F2" w:themeFill="background1" w:themeFillShade="F2"/>
            <w:vAlign w:val="center"/>
          </w:tcPr>
          <w:p w14:paraId="6C72B9DA" w14:textId="1BA9C043" w:rsidR="00D96158" w:rsidRPr="00E90A88" w:rsidRDefault="003818F8" w:rsidP="00133579">
            <w:pPr>
              <w:pStyle w:val="TableParagraph"/>
              <w:spacing w:line="259" w:lineRule="auto"/>
              <w:ind w:left="0"/>
              <w:jc w:val="center"/>
              <w:rPr>
                <w:rFonts w:ascii="Arial" w:hAnsi="Arial" w:cs="Arial"/>
                <w:b/>
                <w:sz w:val="19"/>
                <w:szCs w:val="19"/>
                <w:lang w:val="lt-LT"/>
              </w:rPr>
            </w:pPr>
            <w:r w:rsidRPr="00E90A88">
              <w:rPr>
                <w:rFonts w:ascii="Arial" w:hAnsi="Arial" w:cs="Arial"/>
                <w:b/>
                <w:sz w:val="19"/>
                <w:szCs w:val="19"/>
                <w:lang w:val="lt-LT"/>
              </w:rPr>
              <w:t>II. Perkamų paslaugų apimtis</w:t>
            </w:r>
          </w:p>
        </w:tc>
      </w:tr>
      <w:tr w:rsidR="00A5200F" w:rsidRPr="00E90A88" w14:paraId="36011225" w14:textId="77777777" w:rsidTr="3FB3EDED">
        <w:trPr>
          <w:trHeight w:val="477"/>
        </w:trPr>
        <w:tc>
          <w:tcPr>
            <w:tcW w:w="828" w:type="dxa"/>
            <w:shd w:val="clear" w:color="auto" w:fill="F2F2F2" w:themeFill="background1" w:themeFillShade="F2"/>
          </w:tcPr>
          <w:p w14:paraId="6334E18D" w14:textId="2109E247" w:rsidR="00A5200F" w:rsidRPr="00E90A88" w:rsidRDefault="004B65D9" w:rsidP="007D38D8">
            <w:pPr>
              <w:pStyle w:val="TableParagraph"/>
              <w:spacing w:line="259" w:lineRule="auto"/>
              <w:ind w:left="107"/>
              <w:rPr>
                <w:rFonts w:ascii="Arial" w:hAnsi="Arial" w:cs="Arial"/>
                <w:sz w:val="19"/>
                <w:szCs w:val="19"/>
                <w:lang w:val="lt-LT"/>
              </w:rPr>
            </w:pPr>
            <w:r>
              <w:rPr>
                <w:rFonts w:ascii="Arial" w:hAnsi="Arial" w:cs="Arial"/>
                <w:sz w:val="19"/>
                <w:szCs w:val="19"/>
                <w:lang w:val="lt-LT"/>
              </w:rPr>
              <w:t>9</w:t>
            </w:r>
            <w:r w:rsidR="00A5200F" w:rsidRPr="00E90A88">
              <w:rPr>
                <w:rFonts w:ascii="Arial" w:hAnsi="Arial" w:cs="Arial"/>
                <w:sz w:val="19"/>
                <w:szCs w:val="19"/>
                <w:lang w:val="lt-LT"/>
              </w:rPr>
              <w:t>.</w:t>
            </w:r>
          </w:p>
        </w:tc>
        <w:tc>
          <w:tcPr>
            <w:tcW w:w="2292" w:type="dxa"/>
            <w:shd w:val="clear" w:color="auto" w:fill="F2F2F2" w:themeFill="background1" w:themeFillShade="F2"/>
          </w:tcPr>
          <w:p w14:paraId="7EBDDBA6" w14:textId="77777777" w:rsidR="00A5200F" w:rsidRPr="00495483" w:rsidRDefault="00A5200F" w:rsidP="007D38D8">
            <w:pPr>
              <w:pStyle w:val="TableParagraph"/>
              <w:spacing w:line="259" w:lineRule="auto"/>
              <w:rPr>
                <w:rFonts w:ascii="Arial" w:hAnsi="Arial" w:cs="Arial"/>
                <w:b/>
                <w:sz w:val="19"/>
                <w:szCs w:val="19"/>
                <w:lang w:val="lt-LT"/>
              </w:rPr>
            </w:pPr>
            <w:r w:rsidRPr="00495483">
              <w:rPr>
                <w:rFonts w:ascii="Arial" w:hAnsi="Arial" w:cs="Arial"/>
                <w:sz w:val="19"/>
                <w:szCs w:val="19"/>
                <w:lang w:val="lt-LT"/>
              </w:rPr>
              <w:t>Perkamų paslaugų apimtis</w:t>
            </w:r>
          </w:p>
        </w:tc>
        <w:tc>
          <w:tcPr>
            <w:tcW w:w="6804" w:type="dxa"/>
          </w:tcPr>
          <w:p w14:paraId="49EC82CE" w14:textId="77777777" w:rsidR="00766F8A" w:rsidRDefault="001B7D7B" w:rsidP="000B69C3">
            <w:pPr>
              <w:pStyle w:val="TableParagraph"/>
              <w:spacing w:line="259" w:lineRule="auto"/>
              <w:ind w:right="136"/>
              <w:jc w:val="both"/>
              <w:rPr>
                <w:rFonts w:ascii="Arial" w:hAnsi="Arial" w:cs="Arial"/>
                <w:iCs/>
                <w:sz w:val="19"/>
                <w:szCs w:val="19"/>
                <w:lang w:val="lt-LT"/>
              </w:rPr>
            </w:pPr>
            <w:r w:rsidRPr="00495483">
              <w:rPr>
                <w:rFonts w:ascii="Arial" w:hAnsi="Arial" w:cs="Arial"/>
                <w:iCs/>
                <w:sz w:val="19"/>
                <w:szCs w:val="19"/>
                <w:lang w:val="lt-LT"/>
              </w:rPr>
              <w:t>Perkamo paslaugos yra</w:t>
            </w:r>
            <w:r w:rsidR="00710211" w:rsidRPr="00495483">
              <w:rPr>
                <w:rFonts w:ascii="Arial" w:hAnsi="Arial" w:cs="Arial"/>
                <w:iCs/>
                <w:sz w:val="19"/>
                <w:szCs w:val="19"/>
                <w:lang w:val="lt-LT"/>
              </w:rPr>
              <w:t xml:space="preserve"> </w:t>
            </w:r>
            <w:r w:rsidR="00B668EA" w:rsidRPr="00495483">
              <w:rPr>
                <w:rFonts w:ascii="Arial" w:hAnsi="Arial" w:cs="Arial"/>
                <w:iCs/>
                <w:sz w:val="19"/>
                <w:szCs w:val="19"/>
                <w:lang w:val="lt-LT"/>
              </w:rPr>
              <w:t xml:space="preserve">Projektinių </w:t>
            </w:r>
            <w:r w:rsidR="00166307" w:rsidRPr="00495483">
              <w:rPr>
                <w:rFonts w:ascii="Arial" w:hAnsi="Arial" w:cs="Arial"/>
                <w:iCs/>
                <w:sz w:val="19"/>
                <w:szCs w:val="19"/>
                <w:lang w:val="lt-LT"/>
              </w:rPr>
              <w:t>P</w:t>
            </w:r>
            <w:r w:rsidR="00B668EA" w:rsidRPr="00495483">
              <w:rPr>
                <w:rFonts w:ascii="Arial" w:hAnsi="Arial" w:cs="Arial"/>
                <w:iCs/>
                <w:sz w:val="19"/>
                <w:szCs w:val="19"/>
                <w:lang w:val="lt-LT"/>
              </w:rPr>
              <w:t>asiūlymų parengimas (toliau tekste - PP)</w:t>
            </w:r>
            <w:r w:rsidR="00EE673F">
              <w:rPr>
                <w:rFonts w:ascii="Arial" w:hAnsi="Arial" w:cs="Arial"/>
                <w:iCs/>
                <w:sz w:val="19"/>
                <w:szCs w:val="19"/>
                <w:lang w:val="lt-LT"/>
              </w:rPr>
              <w:t>:</w:t>
            </w:r>
            <w:r w:rsidR="00B668EA" w:rsidRPr="00495483">
              <w:rPr>
                <w:rFonts w:ascii="Arial" w:hAnsi="Arial" w:cs="Arial"/>
                <w:iCs/>
                <w:sz w:val="19"/>
                <w:szCs w:val="19"/>
                <w:lang w:val="lt-LT"/>
              </w:rPr>
              <w:t xml:space="preserve"> </w:t>
            </w:r>
            <w:r w:rsidR="000B69C3" w:rsidRPr="00495483">
              <w:rPr>
                <w:rFonts w:ascii="Arial" w:hAnsi="Arial" w:cs="Arial"/>
                <w:iCs/>
                <w:sz w:val="19"/>
                <w:szCs w:val="19"/>
                <w:lang w:val="lt-LT"/>
              </w:rPr>
              <w:t>Projektuotojas privalo suteikti Užsakovui tokios apimties projektavimo paslaugas</w:t>
            </w:r>
            <w:r w:rsidR="00766F8A">
              <w:rPr>
                <w:rFonts w:ascii="Arial" w:hAnsi="Arial" w:cs="Arial"/>
                <w:iCs/>
                <w:sz w:val="19"/>
                <w:szCs w:val="19"/>
                <w:lang w:val="lt-LT"/>
              </w:rPr>
              <w:t>:</w:t>
            </w:r>
          </w:p>
          <w:p w14:paraId="30379FE8" w14:textId="4BDCD222" w:rsidR="00766F8A" w:rsidRDefault="00766F8A" w:rsidP="00766F8A">
            <w:pPr>
              <w:pStyle w:val="TableParagraph"/>
              <w:numPr>
                <w:ilvl w:val="0"/>
                <w:numId w:val="61"/>
              </w:numPr>
              <w:spacing w:line="259" w:lineRule="auto"/>
              <w:ind w:right="136"/>
              <w:jc w:val="both"/>
              <w:rPr>
                <w:rFonts w:ascii="Arial" w:hAnsi="Arial" w:cs="Arial"/>
                <w:iCs/>
                <w:sz w:val="19"/>
                <w:szCs w:val="19"/>
                <w:lang w:val="lt-LT"/>
              </w:rPr>
            </w:pPr>
            <w:r>
              <w:rPr>
                <w:rFonts w:ascii="Arial" w:hAnsi="Arial" w:cs="Arial"/>
                <w:iCs/>
                <w:sz w:val="19"/>
                <w:szCs w:val="19"/>
                <w:lang w:val="lt-LT"/>
              </w:rPr>
              <w:t xml:space="preserve">Paslaugos atitinkančios </w:t>
            </w:r>
            <w:r w:rsidR="000B69C3" w:rsidRPr="00495483">
              <w:rPr>
                <w:rFonts w:ascii="Arial" w:hAnsi="Arial" w:cs="Arial"/>
                <w:iCs/>
                <w:sz w:val="19"/>
                <w:szCs w:val="19"/>
                <w:lang w:val="lt-LT"/>
              </w:rPr>
              <w:t>Statybos įstatymo, STR 1.04.04:2017 „Statinio projektavimas, projekto ekspertizė“</w:t>
            </w:r>
            <w:r w:rsidR="0062008A" w:rsidRPr="00495483">
              <w:rPr>
                <w:rFonts w:ascii="Arial" w:hAnsi="Arial" w:cs="Arial"/>
                <w:iCs/>
                <w:sz w:val="19"/>
                <w:szCs w:val="19"/>
                <w:lang w:val="lt-LT"/>
              </w:rPr>
              <w:t>,</w:t>
            </w:r>
            <w:r w:rsidR="00495483" w:rsidRPr="00495483">
              <w:rPr>
                <w:rFonts w:ascii="Arial" w:hAnsi="Arial" w:cs="Arial"/>
                <w:iCs/>
                <w:sz w:val="19"/>
                <w:szCs w:val="19"/>
                <w:lang w:val="lt-LT"/>
              </w:rPr>
              <w:t xml:space="preserve"> </w:t>
            </w:r>
            <w:r w:rsidR="000B69C3" w:rsidRPr="00495483">
              <w:rPr>
                <w:rFonts w:ascii="Arial" w:hAnsi="Arial" w:cs="Arial"/>
                <w:iCs/>
                <w:sz w:val="19"/>
                <w:szCs w:val="19"/>
                <w:lang w:val="lt-LT"/>
              </w:rPr>
              <w:t>kitų norminių teisės aktų reikalavimus</w:t>
            </w:r>
            <w:r>
              <w:rPr>
                <w:rFonts w:ascii="Arial" w:hAnsi="Arial" w:cs="Arial"/>
                <w:iCs/>
                <w:sz w:val="19"/>
                <w:szCs w:val="19"/>
                <w:lang w:val="lt-LT"/>
              </w:rPr>
              <w:t>;</w:t>
            </w:r>
          </w:p>
          <w:p w14:paraId="402476E7" w14:textId="0CC43ACE" w:rsidR="00D841D5" w:rsidRPr="00495483" w:rsidRDefault="000B69C3" w:rsidP="00766F8A">
            <w:pPr>
              <w:pStyle w:val="TableParagraph"/>
              <w:numPr>
                <w:ilvl w:val="0"/>
                <w:numId w:val="61"/>
              </w:numPr>
              <w:spacing w:line="259" w:lineRule="auto"/>
              <w:ind w:right="136"/>
              <w:jc w:val="both"/>
              <w:rPr>
                <w:rFonts w:ascii="Arial" w:hAnsi="Arial" w:cs="Arial"/>
                <w:iCs/>
                <w:sz w:val="19"/>
                <w:szCs w:val="19"/>
                <w:lang w:val="lt-LT"/>
              </w:rPr>
            </w:pPr>
            <w:r w:rsidRPr="00495483">
              <w:rPr>
                <w:rFonts w:ascii="Arial" w:hAnsi="Arial" w:cs="Arial"/>
                <w:iCs/>
                <w:sz w:val="19"/>
                <w:szCs w:val="19"/>
                <w:lang w:val="lt-LT"/>
              </w:rPr>
              <w:t xml:space="preserve"> </w:t>
            </w:r>
            <w:r w:rsidR="00766F8A">
              <w:rPr>
                <w:rFonts w:ascii="Arial" w:hAnsi="Arial" w:cs="Arial"/>
                <w:iCs/>
                <w:sz w:val="19"/>
                <w:szCs w:val="19"/>
                <w:lang w:val="lt-LT"/>
              </w:rPr>
              <w:t>Š</w:t>
            </w:r>
            <w:r w:rsidRPr="00495483">
              <w:rPr>
                <w:rFonts w:ascii="Arial" w:hAnsi="Arial" w:cs="Arial"/>
                <w:iCs/>
                <w:sz w:val="19"/>
                <w:szCs w:val="19"/>
                <w:lang w:val="lt-LT"/>
              </w:rPr>
              <w:t xml:space="preserve">ioje </w:t>
            </w:r>
            <w:r w:rsidR="0013520D">
              <w:rPr>
                <w:rFonts w:ascii="Arial" w:hAnsi="Arial" w:cs="Arial"/>
                <w:iCs/>
                <w:sz w:val="19"/>
                <w:szCs w:val="19"/>
                <w:lang w:val="lt-LT"/>
              </w:rPr>
              <w:t xml:space="preserve">sutartyje ir projektavimo </w:t>
            </w:r>
            <w:r w:rsidRPr="00495483">
              <w:rPr>
                <w:rFonts w:ascii="Arial" w:hAnsi="Arial" w:cs="Arial"/>
                <w:iCs/>
                <w:sz w:val="19"/>
                <w:szCs w:val="19"/>
                <w:lang w:val="lt-LT"/>
              </w:rPr>
              <w:t>užduotyje pateiktus reikalavimus.</w:t>
            </w:r>
          </w:p>
          <w:p w14:paraId="4988FDFB" w14:textId="7D91FAF7" w:rsidR="00A87221" w:rsidRPr="0013520D"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Užsakovo poreikių tikslinimas;</w:t>
            </w:r>
          </w:p>
          <w:p w14:paraId="49641A16" w14:textId="5EE13607" w:rsidR="00766F8A" w:rsidRPr="0013520D"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Projektavimui būtinų dokumentų gavimas (prisijungimo sąlygos, specialieji reikalavimai ir pan.);</w:t>
            </w:r>
          </w:p>
          <w:p w14:paraId="3D6F9ACA" w14:textId="4E7646BA" w:rsidR="00766F8A" w:rsidRPr="0013520D"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Statinio tyrinėjimai;</w:t>
            </w:r>
          </w:p>
          <w:p w14:paraId="5CB904F3" w14:textId="6B7984D4" w:rsidR="00766F8A" w:rsidRPr="0013520D"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Projektinių koregavimas, derinimas su Užsakovu, naudotojais, pastato projekto autoriumi, atsakingomis institucijomis, gretimų sklypų savininkais, pastato, su kuriuo jungiasi tvarkomas pastatas, sklypo savininkais;</w:t>
            </w:r>
          </w:p>
          <w:p w14:paraId="28DC06E7" w14:textId="5713C6DE" w:rsidR="00766F8A" w:rsidRPr="0013520D"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Interjero ir eksterjero projekto parengimas;</w:t>
            </w:r>
          </w:p>
          <w:p w14:paraId="7F571E41" w14:textId="75573CF6" w:rsidR="00766F8A" w:rsidRPr="0013520D"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sz w:val="19"/>
                <w:szCs w:val="19"/>
                <w:lang w:val="lt-LT"/>
              </w:rPr>
              <w:t>PP numatytų statybos darbų preliminarios kainos nustatymas;</w:t>
            </w:r>
          </w:p>
          <w:p w14:paraId="0C43275F" w14:textId="190AA2F6" w:rsidR="00766F8A" w:rsidRPr="0013520D"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Viešinimo veiklų organizavimas ir atlikimas;</w:t>
            </w:r>
          </w:p>
          <w:p w14:paraId="04A16C9E" w14:textId="4E3BF170" w:rsidR="00766F8A"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Statybą leidžiančio dokumento gavimas;</w:t>
            </w:r>
          </w:p>
          <w:p w14:paraId="7D828CF3" w14:textId="4DDE7848" w:rsidR="00766F8A"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Autorinių turtinių teisų perleidimas;</w:t>
            </w:r>
          </w:p>
          <w:p w14:paraId="02E8BF57" w14:textId="271F9E5A" w:rsidR="00A5200F" w:rsidRPr="00766F8A" w:rsidRDefault="00766F8A" w:rsidP="00766F8A">
            <w:pPr>
              <w:pStyle w:val="TableParagraph"/>
              <w:numPr>
                <w:ilvl w:val="1"/>
                <w:numId w:val="61"/>
              </w:numPr>
              <w:spacing w:line="259" w:lineRule="auto"/>
              <w:ind w:left="1129" w:right="136" w:hanging="567"/>
              <w:jc w:val="both"/>
              <w:rPr>
                <w:rFonts w:ascii="Arial" w:hAnsi="Arial" w:cs="Arial"/>
                <w:iCs/>
                <w:sz w:val="19"/>
                <w:szCs w:val="19"/>
                <w:lang w:val="lt-LT"/>
              </w:rPr>
            </w:pPr>
            <w:r w:rsidRPr="0013520D">
              <w:rPr>
                <w:rFonts w:ascii="Arial" w:hAnsi="Arial" w:cs="Arial"/>
                <w:iCs/>
                <w:sz w:val="19"/>
                <w:szCs w:val="19"/>
                <w:lang w:val="lt-LT"/>
              </w:rPr>
              <w:t>Kitos sutartyje ir šioje techninėje užduotyje aprašytos paslaugos;</w:t>
            </w:r>
          </w:p>
        </w:tc>
      </w:tr>
      <w:tr w:rsidR="00220155" w:rsidRPr="00E90A88" w14:paraId="00C2E270" w14:textId="77777777" w:rsidTr="3FB3EDED">
        <w:trPr>
          <w:trHeight w:val="477"/>
        </w:trPr>
        <w:tc>
          <w:tcPr>
            <w:tcW w:w="828" w:type="dxa"/>
            <w:shd w:val="clear" w:color="auto" w:fill="F2F2F2" w:themeFill="background1" w:themeFillShade="F2"/>
          </w:tcPr>
          <w:p w14:paraId="4D127A7E" w14:textId="455D0720" w:rsidR="00220155" w:rsidRPr="00E90A88" w:rsidRDefault="004B65D9" w:rsidP="007D38D8">
            <w:pPr>
              <w:pStyle w:val="TableParagraph"/>
              <w:spacing w:line="259" w:lineRule="auto"/>
              <w:ind w:left="107"/>
              <w:rPr>
                <w:rFonts w:ascii="Arial" w:hAnsi="Arial" w:cs="Arial"/>
                <w:sz w:val="19"/>
                <w:szCs w:val="19"/>
                <w:lang w:val="lt-LT"/>
              </w:rPr>
            </w:pPr>
            <w:r>
              <w:rPr>
                <w:rFonts w:ascii="Arial" w:hAnsi="Arial" w:cs="Arial"/>
                <w:sz w:val="19"/>
                <w:szCs w:val="19"/>
                <w:lang w:val="lt-LT"/>
              </w:rPr>
              <w:t>9</w:t>
            </w:r>
            <w:r w:rsidR="0092244A" w:rsidRPr="00E90A88">
              <w:rPr>
                <w:rFonts w:ascii="Arial" w:hAnsi="Arial" w:cs="Arial"/>
                <w:sz w:val="19"/>
                <w:szCs w:val="19"/>
                <w:lang w:val="lt-LT"/>
              </w:rPr>
              <w:t>.1</w:t>
            </w:r>
            <w:r w:rsidR="00220155" w:rsidRPr="00E90A88">
              <w:rPr>
                <w:rFonts w:ascii="Arial" w:hAnsi="Arial" w:cs="Arial"/>
                <w:sz w:val="19"/>
                <w:szCs w:val="19"/>
                <w:lang w:val="lt-LT"/>
              </w:rPr>
              <w:t>.</w:t>
            </w:r>
          </w:p>
        </w:tc>
        <w:tc>
          <w:tcPr>
            <w:tcW w:w="2292" w:type="dxa"/>
            <w:shd w:val="clear" w:color="auto" w:fill="F2F2F2" w:themeFill="background1" w:themeFillShade="F2"/>
          </w:tcPr>
          <w:p w14:paraId="58F20AFD" w14:textId="420E139F" w:rsidR="00220155" w:rsidRPr="00E90A88" w:rsidRDefault="004A13DD" w:rsidP="007D38D8">
            <w:pPr>
              <w:pStyle w:val="TableParagraph"/>
              <w:spacing w:line="259" w:lineRule="auto"/>
              <w:rPr>
                <w:rFonts w:ascii="Arial" w:hAnsi="Arial" w:cs="Arial"/>
                <w:sz w:val="19"/>
                <w:szCs w:val="19"/>
                <w:lang w:val="lt-LT"/>
              </w:rPr>
            </w:pPr>
            <w:r>
              <w:rPr>
                <w:rFonts w:ascii="Arial" w:hAnsi="Arial" w:cs="Arial"/>
                <w:sz w:val="19"/>
                <w:szCs w:val="19"/>
                <w:lang w:val="lt-LT"/>
              </w:rPr>
              <w:t>P</w:t>
            </w:r>
            <w:r w:rsidR="00220155" w:rsidRPr="00E90A88">
              <w:rPr>
                <w:rFonts w:ascii="Arial" w:hAnsi="Arial" w:cs="Arial"/>
                <w:sz w:val="19"/>
                <w:szCs w:val="19"/>
                <w:lang w:val="lt-LT"/>
              </w:rPr>
              <w:t>rojektavimo paslaugos</w:t>
            </w:r>
          </w:p>
        </w:tc>
        <w:tc>
          <w:tcPr>
            <w:tcW w:w="6804" w:type="dxa"/>
          </w:tcPr>
          <w:p w14:paraId="7D146B69" w14:textId="275CAEDD" w:rsidR="001D1172" w:rsidRDefault="00BD7682" w:rsidP="007D38D8">
            <w:pPr>
              <w:pStyle w:val="TableParagraph"/>
              <w:tabs>
                <w:tab w:val="left" w:pos="828"/>
                <w:tab w:val="left" w:pos="829"/>
              </w:tabs>
              <w:spacing w:line="259" w:lineRule="auto"/>
              <w:ind w:right="113"/>
              <w:jc w:val="both"/>
              <w:rPr>
                <w:rStyle w:val="normaltextrun"/>
                <w:rFonts w:ascii="Arial" w:hAnsi="Arial" w:cs="Arial"/>
                <w:color w:val="000000"/>
                <w:sz w:val="19"/>
                <w:szCs w:val="19"/>
                <w:shd w:val="clear" w:color="auto" w:fill="FFFFFF"/>
              </w:rPr>
            </w:pPr>
            <w:r w:rsidRPr="00BD7682">
              <w:rPr>
                <w:rStyle w:val="normaltextrun"/>
                <w:rFonts w:ascii="Arial" w:hAnsi="Arial" w:cs="Arial"/>
                <w:color w:val="000000"/>
                <w:sz w:val="19"/>
                <w:szCs w:val="19"/>
                <w:shd w:val="clear" w:color="auto" w:fill="FFFFFF"/>
              </w:rPr>
              <w:t xml:space="preserve">Projektavimo paslaugų rezultatas – </w:t>
            </w:r>
            <w:r w:rsidR="005F4607">
              <w:rPr>
                <w:rStyle w:val="normaltextrun"/>
                <w:rFonts w:ascii="Arial" w:hAnsi="Arial" w:cs="Arial"/>
                <w:color w:val="000000"/>
                <w:sz w:val="19"/>
                <w:szCs w:val="19"/>
                <w:shd w:val="clear" w:color="auto" w:fill="FFFFFF"/>
              </w:rPr>
              <w:t>p</w:t>
            </w:r>
            <w:r w:rsidR="005F4607" w:rsidRPr="005F4607">
              <w:rPr>
                <w:rStyle w:val="normaltextrun"/>
                <w:rFonts w:ascii="Arial" w:hAnsi="Arial" w:cs="Arial"/>
                <w:color w:val="000000"/>
                <w:sz w:val="19"/>
                <w:szCs w:val="19"/>
                <w:shd w:val="clear" w:color="auto" w:fill="FFFFFF"/>
              </w:rPr>
              <w:t>arengt</w:t>
            </w:r>
            <w:r w:rsidR="005F4607">
              <w:rPr>
                <w:rStyle w:val="normaltextrun"/>
                <w:rFonts w:ascii="Arial" w:hAnsi="Arial" w:cs="Arial"/>
                <w:color w:val="000000"/>
                <w:sz w:val="19"/>
                <w:szCs w:val="19"/>
                <w:shd w:val="clear" w:color="auto" w:fill="FFFFFF"/>
              </w:rPr>
              <w:t>as</w:t>
            </w:r>
            <w:r w:rsidR="005F4607" w:rsidRPr="005F4607">
              <w:rPr>
                <w:rStyle w:val="normaltextrun"/>
                <w:rFonts w:ascii="Arial" w:hAnsi="Arial" w:cs="Arial"/>
                <w:color w:val="000000"/>
                <w:sz w:val="19"/>
                <w:szCs w:val="19"/>
                <w:shd w:val="clear" w:color="auto" w:fill="FFFFFF"/>
              </w:rPr>
              <w:t xml:space="preserve"> PP pagal </w:t>
            </w:r>
            <w:r w:rsidR="004D3252">
              <w:rPr>
                <w:rStyle w:val="normaltextrun"/>
                <w:rFonts w:ascii="Arial" w:hAnsi="Arial" w:cs="Arial"/>
                <w:color w:val="000000"/>
                <w:sz w:val="19"/>
                <w:szCs w:val="19"/>
                <w:shd w:val="clear" w:color="auto" w:fill="FFFFFF"/>
              </w:rPr>
              <w:t>Projektavimo</w:t>
            </w:r>
            <w:r w:rsidR="005F4607" w:rsidRPr="005F4607">
              <w:rPr>
                <w:rStyle w:val="normaltextrun"/>
                <w:rFonts w:ascii="Arial" w:hAnsi="Arial" w:cs="Arial"/>
                <w:color w:val="000000"/>
                <w:sz w:val="19"/>
                <w:szCs w:val="19"/>
                <w:shd w:val="clear" w:color="auto" w:fill="FFFFFF"/>
              </w:rPr>
              <w:t xml:space="preserve"> užduotyje </w:t>
            </w:r>
            <w:r w:rsidR="00CB5D7A">
              <w:rPr>
                <w:rStyle w:val="normaltextrun"/>
                <w:rFonts w:ascii="Arial" w:hAnsi="Arial" w:cs="Arial"/>
                <w:color w:val="000000"/>
                <w:sz w:val="19"/>
                <w:szCs w:val="19"/>
                <w:shd w:val="clear" w:color="auto" w:fill="FFFFFF"/>
              </w:rPr>
              <w:t xml:space="preserve">ir sutartyje </w:t>
            </w:r>
            <w:r w:rsidR="005F4607" w:rsidRPr="005F4607">
              <w:rPr>
                <w:rStyle w:val="normaltextrun"/>
                <w:rFonts w:ascii="Arial" w:hAnsi="Arial" w:cs="Arial"/>
                <w:color w:val="000000"/>
                <w:sz w:val="19"/>
                <w:szCs w:val="19"/>
                <w:shd w:val="clear" w:color="auto" w:fill="FFFFFF"/>
              </w:rPr>
              <w:t>numatytus reikalavimus, Valstybės institucijų išduotas prisijungimo sąlygas, specialiuosius architektūros reikalavimus ir kitus reikalavimus, taikomus projektavimui bei laikantis galiojančiuose teisės aktuose įtvirtintų reikalavimų. Projektuotojo parengtų PP apimtis ir detalumas turi atitikti teisės aktuose įtvirtintą PP sudėtį</w:t>
            </w:r>
            <w:r w:rsidR="009F3E8A">
              <w:rPr>
                <w:rStyle w:val="normaltextrun"/>
                <w:rFonts w:ascii="Arial" w:hAnsi="Arial" w:cs="Arial"/>
                <w:color w:val="000000"/>
                <w:sz w:val="19"/>
                <w:szCs w:val="19"/>
                <w:shd w:val="clear" w:color="auto" w:fill="FFFFFF"/>
              </w:rPr>
              <w:t xml:space="preserve">, </w:t>
            </w:r>
            <w:r w:rsidR="00EF7569">
              <w:rPr>
                <w:rStyle w:val="normaltextrun"/>
                <w:rFonts w:ascii="Arial" w:hAnsi="Arial" w:cs="Arial"/>
                <w:color w:val="000000"/>
                <w:sz w:val="19"/>
                <w:szCs w:val="19"/>
                <w:shd w:val="clear" w:color="auto" w:fill="FFFFFF"/>
              </w:rPr>
              <w:t xml:space="preserve">sutarties ir Projektavimo užduoties </w:t>
            </w:r>
            <w:r w:rsidR="005F4607" w:rsidRPr="005F4607">
              <w:rPr>
                <w:rStyle w:val="normaltextrun"/>
                <w:rFonts w:ascii="Arial" w:hAnsi="Arial" w:cs="Arial"/>
                <w:color w:val="000000"/>
                <w:sz w:val="19"/>
                <w:szCs w:val="19"/>
                <w:shd w:val="clear" w:color="auto" w:fill="FFFFFF"/>
              </w:rPr>
              <w:t>reikalavim</w:t>
            </w:r>
            <w:r w:rsidR="00EF7569">
              <w:rPr>
                <w:rStyle w:val="normaltextrun"/>
                <w:rFonts w:ascii="Arial" w:hAnsi="Arial" w:cs="Arial"/>
                <w:color w:val="000000"/>
                <w:sz w:val="19"/>
                <w:szCs w:val="19"/>
                <w:shd w:val="clear" w:color="auto" w:fill="FFFFFF"/>
              </w:rPr>
              <w:t>u</w:t>
            </w:r>
            <w:r w:rsidR="005F4607" w:rsidRPr="005F4607">
              <w:rPr>
                <w:rStyle w:val="normaltextrun"/>
                <w:rFonts w:ascii="Arial" w:hAnsi="Arial" w:cs="Arial"/>
                <w:color w:val="000000"/>
                <w:sz w:val="19"/>
                <w:szCs w:val="19"/>
                <w:shd w:val="clear" w:color="auto" w:fill="FFFFFF"/>
              </w:rPr>
              <w:t>s, būti pakankama Užsakovo (statytojo) sumanymui suprasti, gauti statybą leidžiantį dokumentą (SLD) ir parengti Techninį darbo projektą (TDP)</w:t>
            </w:r>
            <w:r w:rsidRPr="00973F85">
              <w:rPr>
                <w:rStyle w:val="normaltextrun"/>
                <w:rFonts w:ascii="Arial" w:hAnsi="Arial" w:cs="Arial"/>
                <w:color w:val="000000"/>
                <w:sz w:val="19"/>
                <w:szCs w:val="19"/>
                <w:shd w:val="clear" w:color="auto" w:fill="FFFFFF"/>
              </w:rPr>
              <w:t>.</w:t>
            </w:r>
          </w:p>
          <w:p w14:paraId="7845129A" w14:textId="77777777" w:rsidR="008A42B2" w:rsidRPr="00E90A88" w:rsidRDefault="008A42B2" w:rsidP="007D38D8">
            <w:pPr>
              <w:pStyle w:val="TableParagraph"/>
              <w:tabs>
                <w:tab w:val="left" w:pos="828"/>
                <w:tab w:val="left" w:pos="829"/>
              </w:tabs>
              <w:spacing w:line="259" w:lineRule="auto"/>
              <w:ind w:right="113"/>
              <w:jc w:val="both"/>
              <w:rPr>
                <w:rStyle w:val="normaltextrun"/>
                <w:rFonts w:ascii="Arial" w:hAnsi="Arial" w:cs="Arial"/>
                <w:color w:val="000000"/>
                <w:sz w:val="19"/>
                <w:szCs w:val="19"/>
                <w:shd w:val="clear" w:color="auto" w:fill="FFFFFF"/>
              </w:rPr>
            </w:pPr>
          </w:p>
          <w:p w14:paraId="54DEFCB1" w14:textId="4D1E6370" w:rsidR="00F536D2" w:rsidRDefault="00F536D2" w:rsidP="00774241">
            <w:pPr>
              <w:pStyle w:val="TableParagraph"/>
              <w:spacing w:line="259" w:lineRule="auto"/>
              <w:ind w:right="91"/>
              <w:jc w:val="both"/>
              <w:rPr>
                <w:rFonts w:ascii="Arial" w:hAnsi="Arial" w:cs="Arial"/>
                <w:b/>
                <w:bCs/>
                <w:sz w:val="19"/>
                <w:szCs w:val="19"/>
                <w:lang w:val="lt-LT"/>
              </w:rPr>
            </w:pPr>
            <w:r w:rsidRPr="005B350E">
              <w:rPr>
                <w:rFonts w:ascii="Arial" w:hAnsi="Arial" w:cs="Arial"/>
                <w:b/>
                <w:bCs/>
                <w:sz w:val="19"/>
                <w:szCs w:val="19"/>
                <w:lang w:val="lt-LT"/>
              </w:rPr>
              <w:t>Projektavimo paslaug</w:t>
            </w:r>
            <w:r w:rsidR="0005518F" w:rsidRPr="005B350E">
              <w:rPr>
                <w:rFonts w:ascii="Arial" w:hAnsi="Arial" w:cs="Arial"/>
                <w:b/>
                <w:bCs/>
                <w:sz w:val="19"/>
                <w:szCs w:val="19"/>
                <w:lang w:val="lt-LT"/>
              </w:rPr>
              <w:t>ų tikslai</w:t>
            </w:r>
            <w:r w:rsidR="0005518F" w:rsidRPr="00255A68">
              <w:rPr>
                <w:rFonts w:ascii="Arial" w:hAnsi="Arial" w:cs="Arial"/>
                <w:b/>
                <w:bCs/>
                <w:sz w:val="19"/>
                <w:szCs w:val="19"/>
                <w:lang w:val="lt-LT"/>
              </w:rPr>
              <w:t>:</w:t>
            </w:r>
          </w:p>
          <w:p w14:paraId="0990E7CC" w14:textId="47F6F5B1" w:rsidR="00F536D2" w:rsidRPr="00310A3C" w:rsidRDefault="4CD331D6" w:rsidP="00774241">
            <w:pPr>
              <w:pStyle w:val="TableParagraph"/>
              <w:numPr>
                <w:ilvl w:val="0"/>
                <w:numId w:val="41"/>
              </w:numPr>
              <w:spacing w:line="259" w:lineRule="auto"/>
              <w:ind w:left="357" w:right="91" w:hanging="425"/>
              <w:jc w:val="both"/>
              <w:rPr>
                <w:rFonts w:ascii="Arial" w:hAnsi="Arial" w:cs="Arial"/>
                <w:sz w:val="19"/>
                <w:szCs w:val="19"/>
                <w:lang w:val="lt-LT"/>
              </w:rPr>
            </w:pPr>
            <w:r w:rsidRPr="00310A3C">
              <w:rPr>
                <w:rFonts w:ascii="Arial" w:hAnsi="Arial" w:cs="Arial"/>
                <w:sz w:val="19"/>
                <w:szCs w:val="19"/>
                <w:lang w:val="lt-LT"/>
              </w:rPr>
              <w:t xml:space="preserve">Įgyvendinti </w:t>
            </w:r>
            <w:r w:rsidR="761487E7" w:rsidRPr="00310A3C">
              <w:rPr>
                <w:rFonts w:ascii="Arial" w:hAnsi="Arial" w:cs="Arial"/>
                <w:sz w:val="19"/>
                <w:szCs w:val="19"/>
                <w:lang w:val="lt-LT"/>
              </w:rPr>
              <w:t xml:space="preserve">EVA </w:t>
            </w:r>
            <w:r w:rsidRPr="00310A3C">
              <w:rPr>
                <w:rFonts w:ascii="Arial" w:hAnsi="Arial" w:cs="Arial"/>
                <w:sz w:val="19"/>
                <w:szCs w:val="19"/>
                <w:lang w:val="lt-LT"/>
              </w:rPr>
              <w:t>3 energijos taupymo priemonių grupėje numatytas priemones, pasiekti ne mažesnę kaip B energinio naudingumo klas</w:t>
            </w:r>
            <w:r w:rsidR="00AE617A" w:rsidRPr="00310A3C">
              <w:rPr>
                <w:rFonts w:ascii="Arial" w:hAnsi="Arial" w:cs="Arial"/>
                <w:sz w:val="19"/>
                <w:szCs w:val="19"/>
                <w:lang w:val="lt-LT"/>
              </w:rPr>
              <w:t>ę</w:t>
            </w:r>
            <w:r w:rsidR="00392E74" w:rsidRPr="00310A3C">
              <w:rPr>
                <w:rFonts w:ascii="Arial" w:hAnsi="Arial" w:cs="Arial"/>
                <w:sz w:val="19"/>
                <w:szCs w:val="19"/>
                <w:lang w:val="lt-LT"/>
              </w:rPr>
              <w:t xml:space="preserve"> (šiuo metu - F ir D)</w:t>
            </w:r>
            <w:r w:rsidRPr="00310A3C">
              <w:rPr>
                <w:rFonts w:ascii="Arial" w:hAnsi="Arial" w:cs="Arial"/>
                <w:sz w:val="19"/>
                <w:szCs w:val="19"/>
                <w:lang w:val="lt-LT"/>
              </w:rPr>
              <w:t xml:space="preserve"> ir EVA numatytus sutaupymus</w:t>
            </w:r>
            <w:r w:rsidR="000F07D3" w:rsidRPr="00310A3C">
              <w:rPr>
                <w:rFonts w:ascii="Arial" w:hAnsi="Arial" w:cs="Arial"/>
                <w:sz w:val="19"/>
                <w:szCs w:val="19"/>
                <w:lang w:val="lt-LT"/>
              </w:rPr>
              <w:t>;</w:t>
            </w:r>
          </w:p>
          <w:p w14:paraId="17193A41" w14:textId="4FF4570E" w:rsidR="00F536D2" w:rsidRPr="008734D0" w:rsidRDefault="00F536D2" w:rsidP="000F07D3">
            <w:pPr>
              <w:pStyle w:val="TableParagraph"/>
              <w:numPr>
                <w:ilvl w:val="0"/>
                <w:numId w:val="18"/>
              </w:numPr>
              <w:ind w:left="357" w:right="91" w:hanging="425"/>
              <w:jc w:val="both"/>
              <w:rPr>
                <w:rFonts w:ascii="Arial" w:hAnsi="Arial" w:cs="Arial"/>
                <w:sz w:val="19"/>
                <w:szCs w:val="19"/>
                <w:lang w:val="lt-LT"/>
              </w:rPr>
            </w:pPr>
            <w:r w:rsidRPr="008734D0">
              <w:rPr>
                <w:rFonts w:ascii="Arial" w:hAnsi="Arial" w:cs="Arial"/>
                <w:sz w:val="19"/>
                <w:szCs w:val="19"/>
                <w:lang w:val="lt-LT"/>
              </w:rPr>
              <w:t xml:space="preserve">Suprojektuoti </w:t>
            </w:r>
            <w:r w:rsidR="00460CA6" w:rsidRPr="008734D0">
              <w:rPr>
                <w:rFonts w:ascii="Arial" w:hAnsi="Arial" w:cs="Arial"/>
                <w:sz w:val="19"/>
                <w:szCs w:val="19"/>
                <w:lang w:val="lt-LT"/>
              </w:rPr>
              <w:t xml:space="preserve">pastatų </w:t>
            </w:r>
            <w:r w:rsidR="006E2F4D" w:rsidRPr="008734D0">
              <w:rPr>
                <w:rFonts w:ascii="Arial" w:hAnsi="Arial" w:cs="Arial"/>
                <w:sz w:val="19"/>
                <w:szCs w:val="19"/>
                <w:lang w:val="lt-LT"/>
              </w:rPr>
              <w:t>statybą</w:t>
            </w:r>
            <w:r w:rsidR="00D649C7" w:rsidRPr="008734D0">
              <w:rPr>
                <w:rFonts w:ascii="Arial" w:hAnsi="Arial" w:cs="Arial"/>
                <w:sz w:val="19"/>
                <w:szCs w:val="19"/>
                <w:lang w:val="lt-LT"/>
              </w:rPr>
              <w:t>, perplanavimą</w:t>
            </w:r>
            <w:r w:rsidR="00027534" w:rsidRPr="008734D0">
              <w:rPr>
                <w:rFonts w:ascii="Arial" w:hAnsi="Arial" w:cs="Arial"/>
                <w:sz w:val="19"/>
                <w:szCs w:val="19"/>
                <w:lang w:val="lt-LT"/>
              </w:rPr>
              <w:t>,</w:t>
            </w:r>
            <w:r w:rsidRPr="008734D0">
              <w:rPr>
                <w:rFonts w:ascii="Arial" w:hAnsi="Arial" w:cs="Arial"/>
                <w:sz w:val="19"/>
                <w:szCs w:val="19"/>
                <w:lang w:val="lt-LT"/>
              </w:rPr>
              <w:t xml:space="preserve"> vidaus bei lauko inžinerin</w:t>
            </w:r>
            <w:r w:rsidR="00B5724E" w:rsidRPr="008734D0">
              <w:rPr>
                <w:rFonts w:ascii="Arial" w:hAnsi="Arial" w:cs="Arial"/>
                <w:sz w:val="19"/>
                <w:szCs w:val="19"/>
                <w:lang w:val="lt-LT"/>
              </w:rPr>
              <w:t>es</w:t>
            </w:r>
            <w:r w:rsidRPr="008734D0">
              <w:rPr>
                <w:rFonts w:ascii="Arial" w:hAnsi="Arial" w:cs="Arial"/>
                <w:sz w:val="19"/>
                <w:szCs w:val="19"/>
                <w:lang w:val="lt-LT"/>
              </w:rPr>
              <w:t xml:space="preserve"> sistem</w:t>
            </w:r>
            <w:r w:rsidR="00B5724E" w:rsidRPr="008734D0">
              <w:rPr>
                <w:rFonts w:ascii="Arial" w:hAnsi="Arial" w:cs="Arial"/>
                <w:sz w:val="19"/>
                <w:szCs w:val="19"/>
                <w:lang w:val="lt-LT"/>
              </w:rPr>
              <w:t>as</w:t>
            </w:r>
            <w:r w:rsidRPr="008734D0">
              <w:rPr>
                <w:rFonts w:ascii="Arial" w:hAnsi="Arial" w:cs="Arial"/>
                <w:sz w:val="19"/>
                <w:szCs w:val="19"/>
                <w:lang w:val="lt-LT"/>
              </w:rPr>
              <w:t xml:space="preserve"> bei </w:t>
            </w:r>
            <w:r w:rsidR="000F70CF" w:rsidRPr="008734D0">
              <w:rPr>
                <w:rFonts w:ascii="Arial" w:hAnsi="Arial" w:cs="Arial"/>
                <w:sz w:val="19"/>
                <w:szCs w:val="19"/>
                <w:lang w:val="lt-LT"/>
              </w:rPr>
              <w:t xml:space="preserve">gerbūvio darbus </w:t>
            </w:r>
            <w:r w:rsidRPr="008734D0">
              <w:rPr>
                <w:rFonts w:ascii="Arial" w:hAnsi="Arial" w:cs="Arial"/>
                <w:sz w:val="19"/>
                <w:szCs w:val="19"/>
                <w:lang w:val="lt-LT"/>
              </w:rPr>
              <w:t>pagal šioje techninėje užduotyje ir jos prieduose</w:t>
            </w:r>
            <w:r w:rsidR="00B44C74" w:rsidRPr="008734D0">
              <w:rPr>
                <w:rFonts w:ascii="Arial" w:hAnsi="Arial" w:cs="Arial"/>
                <w:sz w:val="19"/>
                <w:szCs w:val="19"/>
                <w:lang w:val="lt-LT"/>
              </w:rPr>
              <w:t>,</w:t>
            </w:r>
            <w:r w:rsidR="00B44C74" w:rsidRPr="008734D0">
              <w:rPr>
                <w:rFonts w:ascii="Arial" w:hAnsi="Arial" w:cs="Arial"/>
                <w:color w:val="000000" w:themeColor="text1"/>
                <w:sz w:val="19"/>
                <w:szCs w:val="19"/>
                <w:lang w:val="lt-LT"/>
              </w:rPr>
              <w:t xml:space="preserve"> </w:t>
            </w:r>
            <w:r w:rsidRPr="008734D0">
              <w:rPr>
                <w:rFonts w:ascii="Arial" w:hAnsi="Arial" w:cs="Arial"/>
                <w:sz w:val="19"/>
                <w:szCs w:val="19"/>
                <w:lang w:val="lt-LT"/>
              </w:rPr>
              <w:t xml:space="preserve">aprašytus reikalavimus. Reikalavimai </w:t>
            </w:r>
            <w:r w:rsidR="00F37DF2" w:rsidRPr="008734D0">
              <w:rPr>
                <w:rFonts w:ascii="Arial" w:hAnsi="Arial" w:cs="Arial"/>
                <w:sz w:val="19"/>
                <w:szCs w:val="19"/>
                <w:lang w:val="lt-LT"/>
              </w:rPr>
              <w:t>statybos</w:t>
            </w:r>
            <w:r w:rsidRPr="008734D0">
              <w:rPr>
                <w:rFonts w:ascii="Arial" w:hAnsi="Arial" w:cs="Arial"/>
                <w:sz w:val="19"/>
                <w:szCs w:val="19"/>
                <w:lang w:val="lt-LT"/>
              </w:rPr>
              <w:t xml:space="preserve"> darbams ir </w:t>
            </w:r>
            <w:r w:rsidR="00A86F64">
              <w:rPr>
                <w:rFonts w:ascii="Arial" w:hAnsi="Arial" w:cs="Arial"/>
                <w:sz w:val="19"/>
                <w:szCs w:val="19"/>
                <w:lang w:val="lt-LT"/>
              </w:rPr>
              <w:t>jų</w:t>
            </w:r>
            <w:r w:rsidR="005F3F23">
              <w:rPr>
                <w:rFonts w:ascii="Arial" w:hAnsi="Arial" w:cs="Arial"/>
                <w:sz w:val="19"/>
                <w:szCs w:val="19"/>
                <w:lang w:val="lt-LT"/>
              </w:rPr>
              <w:t xml:space="preserve"> </w:t>
            </w:r>
            <w:r w:rsidRPr="008734D0">
              <w:rPr>
                <w:rFonts w:ascii="Arial" w:hAnsi="Arial" w:cs="Arial"/>
                <w:sz w:val="19"/>
                <w:szCs w:val="19"/>
                <w:lang w:val="lt-LT"/>
              </w:rPr>
              <w:t>apimtys tikslinami ir derinami su Užsakovu ir kitomis suinteresuotomis šalimis projektavimo metu, išnagrinėjus esamą situaciją ir galimas alternatyvas</w:t>
            </w:r>
            <w:r w:rsidR="000C41B8" w:rsidRPr="008734D0">
              <w:rPr>
                <w:rFonts w:ascii="Arial" w:hAnsi="Arial" w:cs="Arial"/>
                <w:sz w:val="19"/>
                <w:szCs w:val="19"/>
                <w:lang w:val="lt-LT"/>
              </w:rPr>
              <w:t>;</w:t>
            </w:r>
          </w:p>
          <w:p w14:paraId="71732C64" w14:textId="77777777" w:rsidR="00F536D2" w:rsidRPr="00E90A88" w:rsidRDefault="00F536D2" w:rsidP="007D38D8">
            <w:pPr>
              <w:pStyle w:val="TableParagraph"/>
              <w:tabs>
                <w:tab w:val="left" w:pos="828"/>
                <w:tab w:val="left" w:pos="829"/>
              </w:tabs>
              <w:spacing w:line="259" w:lineRule="auto"/>
              <w:ind w:right="113"/>
              <w:jc w:val="both"/>
              <w:rPr>
                <w:rStyle w:val="normaltextrun"/>
                <w:rFonts w:ascii="Arial" w:hAnsi="Arial" w:cs="Arial"/>
                <w:color w:val="000000"/>
                <w:sz w:val="19"/>
                <w:szCs w:val="19"/>
                <w:shd w:val="clear" w:color="auto" w:fill="FFFFFF"/>
              </w:rPr>
            </w:pPr>
          </w:p>
          <w:p w14:paraId="3A36AF2B" w14:textId="079FF3F4" w:rsidR="00BA6C61" w:rsidRPr="00E90A88" w:rsidRDefault="00BA6C61" w:rsidP="007D38D8">
            <w:pPr>
              <w:pStyle w:val="TableParagraph"/>
              <w:tabs>
                <w:tab w:val="left" w:pos="828"/>
                <w:tab w:val="left" w:pos="829"/>
              </w:tabs>
              <w:spacing w:line="259" w:lineRule="auto"/>
              <w:ind w:right="113"/>
              <w:jc w:val="both"/>
              <w:rPr>
                <w:rFonts w:ascii="Arial" w:hAnsi="Arial" w:cs="Arial"/>
                <w:b/>
                <w:bCs/>
                <w:color w:val="000000" w:themeColor="text1"/>
                <w:sz w:val="19"/>
                <w:szCs w:val="19"/>
                <w:u w:val="single"/>
                <w:lang w:val="lt-LT"/>
              </w:rPr>
            </w:pPr>
            <w:r w:rsidRPr="00E90A88">
              <w:rPr>
                <w:rStyle w:val="normaltextrun"/>
                <w:rFonts w:ascii="Arial" w:hAnsi="Arial" w:cs="Arial"/>
                <w:color w:val="000000"/>
                <w:sz w:val="19"/>
                <w:szCs w:val="19"/>
                <w:shd w:val="clear" w:color="auto" w:fill="FFFFFF"/>
              </w:rPr>
              <w:t>Projektavimo paslaugos:</w:t>
            </w:r>
          </w:p>
          <w:p w14:paraId="33D8E226" w14:textId="3981CC5C" w:rsidR="0097597D" w:rsidRPr="00E90A88" w:rsidRDefault="00A77F00" w:rsidP="00B57BB3">
            <w:pPr>
              <w:pStyle w:val="TableParagraph"/>
              <w:numPr>
                <w:ilvl w:val="0"/>
                <w:numId w:val="8"/>
              </w:numPr>
              <w:spacing w:line="259" w:lineRule="auto"/>
              <w:ind w:left="423" w:right="113"/>
              <w:jc w:val="both"/>
              <w:rPr>
                <w:rFonts w:ascii="Arial" w:hAnsi="Arial" w:cs="Arial"/>
                <w:color w:val="000000" w:themeColor="text1"/>
                <w:sz w:val="19"/>
                <w:szCs w:val="19"/>
                <w:lang w:val="lt-LT"/>
              </w:rPr>
            </w:pPr>
            <w:r w:rsidRPr="29F38E20">
              <w:rPr>
                <w:rFonts w:ascii="Arial" w:hAnsi="Arial" w:cs="Arial"/>
                <w:color w:val="000000" w:themeColor="text1"/>
                <w:sz w:val="19"/>
                <w:szCs w:val="19"/>
                <w:lang w:val="lt-LT"/>
              </w:rPr>
              <w:t>Projekt</w:t>
            </w:r>
            <w:r w:rsidR="00124DE1">
              <w:rPr>
                <w:rFonts w:ascii="Arial" w:hAnsi="Arial" w:cs="Arial"/>
                <w:color w:val="000000" w:themeColor="text1"/>
                <w:sz w:val="19"/>
                <w:szCs w:val="19"/>
                <w:lang w:val="lt-LT"/>
              </w:rPr>
              <w:t>iniai pasiūlymai</w:t>
            </w:r>
            <w:r w:rsidRPr="29F38E20">
              <w:rPr>
                <w:rFonts w:ascii="Arial" w:hAnsi="Arial" w:cs="Arial"/>
                <w:color w:val="000000" w:themeColor="text1"/>
                <w:sz w:val="19"/>
                <w:szCs w:val="19"/>
                <w:lang w:val="lt-LT"/>
              </w:rPr>
              <w:t xml:space="preserve"> rengiam</w:t>
            </w:r>
            <w:r w:rsidR="00124DE1">
              <w:rPr>
                <w:rFonts w:ascii="Arial" w:hAnsi="Arial" w:cs="Arial"/>
                <w:color w:val="000000" w:themeColor="text1"/>
                <w:sz w:val="19"/>
                <w:szCs w:val="19"/>
                <w:lang w:val="lt-LT"/>
              </w:rPr>
              <w:t>i</w:t>
            </w:r>
            <w:r w:rsidRPr="29F38E20">
              <w:rPr>
                <w:rFonts w:ascii="Arial" w:hAnsi="Arial" w:cs="Arial"/>
                <w:color w:val="000000" w:themeColor="text1"/>
                <w:sz w:val="19"/>
                <w:szCs w:val="19"/>
                <w:lang w:val="lt-LT"/>
              </w:rPr>
              <w:t xml:space="preserve"> </w:t>
            </w:r>
            <w:r w:rsidR="00625DA3" w:rsidRPr="29F38E20">
              <w:rPr>
                <w:rFonts w:ascii="Arial" w:hAnsi="Arial" w:cs="Arial"/>
                <w:color w:val="000000" w:themeColor="text1"/>
                <w:sz w:val="19"/>
                <w:szCs w:val="19"/>
                <w:lang w:val="lt-LT"/>
              </w:rPr>
              <w:t>vadovaujanti</w:t>
            </w:r>
            <w:r w:rsidR="009D4066" w:rsidRPr="29F38E20">
              <w:rPr>
                <w:rFonts w:ascii="Arial" w:hAnsi="Arial" w:cs="Arial"/>
                <w:color w:val="000000" w:themeColor="text1"/>
                <w:sz w:val="19"/>
                <w:szCs w:val="19"/>
                <w:lang w:val="lt-LT"/>
              </w:rPr>
              <w:t>s</w:t>
            </w:r>
            <w:r w:rsidR="00625DA3" w:rsidRPr="29F38E20">
              <w:rPr>
                <w:rFonts w:ascii="Arial" w:hAnsi="Arial" w:cs="Arial"/>
                <w:color w:val="000000" w:themeColor="text1"/>
                <w:sz w:val="19"/>
                <w:szCs w:val="19"/>
                <w:lang w:val="lt-LT"/>
              </w:rPr>
              <w:t xml:space="preserve"> EVA </w:t>
            </w:r>
            <w:r w:rsidR="009D4066" w:rsidRPr="007466FD">
              <w:rPr>
                <w:rFonts w:ascii="Arial" w:hAnsi="Arial" w:cs="Arial"/>
                <w:color w:val="000000" w:themeColor="text1"/>
                <w:sz w:val="19"/>
                <w:szCs w:val="19"/>
                <w:lang w:val="lt-LT"/>
              </w:rPr>
              <w:t>išvadomis</w:t>
            </w:r>
            <w:r w:rsidR="00872140" w:rsidRPr="007466FD">
              <w:rPr>
                <w:rFonts w:ascii="Arial" w:hAnsi="Arial" w:cs="Arial"/>
                <w:color w:val="000000" w:themeColor="text1"/>
                <w:sz w:val="19"/>
                <w:szCs w:val="19"/>
                <w:lang w:val="lt-LT"/>
              </w:rPr>
              <w:t xml:space="preserve"> (3 energi</w:t>
            </w:r>
            <w:r w:rsidR="00D06467" w:rsidRPr="007466FD">
              <w:rPr>
                <w:rFonts w:ascii="Arial" w:hAnsi="Arial" w:cs="Arial"/>
                <w:color w:val="000000" w:themeColor="text1"/>
                <w:sz w:val="19"/>
                <w:szCs w:val="19"/>
                <w:lang w:val="lt-LT"/>
              </w:rPr>
              <w:t>jos taupymo priemonių grupė)</w:t>
            </w:r>
            <w:r w:rsidR="00872140" w:rsidRPr="007466FD">
              <w:rPr>
                <w:rFonts w:ascii="Arial" w:hAnsi="Arial" w:cs="Arial"/>
                <w:color w:val="000000" w:themeColor="text1"/>
                <w:sz w:val="19"/>
                <w:szCs w:val="19"/>
                <w:lang w:val="lt-LT"/>
              </w:rPr>
              <w:t>,</w:t>
            </w:r>
            <w:r w:rsidR="00872140" w:rsidRPr="29F38E20">
              <w:rPr>
                <w:rFonts w:ascii="Arial" w:hAnsi="Arial" w:cs="Arial"/>
                <w:color w:val="000000" w:themeColor="text1"/>
                <w:sz w:val="19"/>
                <w:szCs w:val="19"/>
                <w:lang w:val="lt-LT"/>
              </w:rPr>
              <w:t xml:space="preserve"> </w:t>
            </w:r>
            <w:r w:rsidR="00D06467" w:rsidRPr="29F38E20">
              <w:rPr>
                <w:rFonts w:ascii="Arial" w:hAnsi="Arial" w:cs="Arial"/>
                <w:color w:val="000000" w:themeColor="text1"/>
                <w:sz w:val="19"/>
                <w:szCs w:val="19"/>
                <w:lang w:val="lt-LT"/>
              </w:rPr>
              <w:t xml:space="preserve">Užsakovo </w:t>
            </w:r>
            <w:r w:rsidR="00687348">
              <w:rPr>
                <w:rFonts w:ascii="Arial" w:hAnsi="Arial" w:cs="Arial"/>
                <w:color w:val="000000" w:themeColor="text1"/>
                <w:sz w:val="19"/>
                <w:szCs w:val="19"/>
                <w:lang w:val="lt-LT"/>
              </w:rPr>
              <w:t>projektavimo</w:t>
            </w:r>
            <w:r w:rsidR="00687348" w:rsidRPr="29F38E20">
              <w:rPr>
                <w:rFonts w:ascii="Arial" w:hAnsi="Arial" w:cs="Arial"/>
                <w:color w:val="000000" w:themeColor="text1"/>
                <w:sz w:val="19"/>
                <w:szCs w:val="19"/>
                <w:lang w:val="lt-LT"/>
              </w:rPr>
              <w:t xml:space="preserve"> </w:t>
            </w:r>
            <w:r w:rsidR="00D06467" w:rsidRPr="29F38E20">
              <w:rPr>
                <w:rFonts w:ascii="Arial" w:hAnsi="Arial" w:cs="Arial"/>
                <w:color w:val="000000" w:themeColor="text1"/>
                <w:sz w:val="19"/>
                <w:szCs w:val="19"/>
                <w:lang w:val="lt-LT"/>
              </w:rPr>
              <w:t>užduoties</w:t>
            </w:r>
            <w:r w:rsidR="007928E9" w:rsidRPr="29F38E20">
              <w:rPr>
                <w:rFonts w:ascii="Arial" w:hAnsi="Arial" w:cs="Arial"/>
                <w:color w:val="000000" w:themeColor="text1"/>
                <w:sz w:val="19"/>
                <w:szCs w:val="19"/>
                <w:lang w:val="lt-LT"/>
              </w:rPr>
              <w:t xml:space="preserve"> su priedais</w:t>
            </w:r>
            <w:r w:rsidR="00D06467" w:rsidRPr="29F38E20">
              <w:rPr>
                <w:rFonts w:ascii="Arial" w:hAnsi="Arial" w:cs="Arial"/>
                <w:color w:val="000000" w:themeColor="text1"/>
                <w:sz w:val="19"/>
                <w:szCs w:val="19"/>
                <w:lang w:val="lt-LT"/>
              </w:rPr>
              <w:t xml:space="preserve">, projektavimo </w:t>
            </w:r>
            <w:r w:rsidR="001209E2" w:rsidRPr="29F38E20">
              <w:rPr>
                <w:rFonts w:ascii="Arial" w:hAnsi="Arial" w:cs="Arial"/>
                <w:color w:val="000000" w:themeColor="text1"/>
                <w:sz w:val="19"/>
                <w:szCs w:val="19"/>
                <w:lang w:val="lt-LT"/>
              </w:rPr>
              <w:t>sąlygų</w:t>
            </w:r>
            <w:r w:rsidR="007928E9" w:rsidRPr="29F38E20">
              <w:rPr>
                <w:rFonts w:ascii="Arial" w:hAnsi="Arial" w:cs="Arial"/>
                <w:color w:val="000000" w:themeColor="text1"/>
                <w:sz w:val="19"/>
                <w:szCs w:val="19"/>
                <w:lang w:val="lt-LT"/>
              </w:rPr>
              <w:t xml:space="preserve">, teritorijų planavimo </w:t>
            </w:r>
            <w:r w:rsidR="00753E7B" w:rsidRPr="29F38E20">
              <w:rPr>
                <w:rFonts w:ascii="Arial" w:hAnsi="Arial" w:cs="Arial"/>
                <w:color w:val="000000" w:themeColor="text1"/>
                <w:sz w:val="19"/>
                <w:szCs w:val="19"/>
                <w:lang w:val="lt-LT"/>
              </w:rPr>
              <w:t xml:space="preserve">ir </w:t>
            </w:r>
            <w:r w:rsidR="007928E9" w:rsidRPr="29F38E20">
              <w:rPr>
                <w:rFonts w:ascii="Arial" w:hAnsi="Arial" w:cs="Arial"/>
                <w:color w:val="000000" w:themeColor="text1"/>
                <w:sz w:val="19"/>
                <w:szCs w:val="19"/>
                <w:lang w:val="lt-LT"/>
              </w:rPr>
              <w:t>dokumentų</w:t>
            </w:r>
            <w:r w:rsidR="00E778B4" w:rsidRPr="29F38E20">
              <w:rPr>
                <w:rFonts w:ascii="Arial" w:hAnsi="Arial" w:cs="Arial"/>
                <w:color w:val="000000" w:themeColor="text1"/>
                <w:sz w:val="19"/>
                <w:szCs w:val="19"/>
                <w:lang w:val="lt-LT"/>
              </w:rPr>
              <w:t xml:space="preserve"> reikalavimais</w:t>
            </w:r>
            <w:r w:rsidR="007928E9" w:rsidRPr="29F38E20">
              <w:rPr>
                <w:rFonts w:ascii="Arial" w:hAnsi="Arial" w:cs="Arial"/>
                <w:color w:val="000000" w:themeColor="text1"/>
                <w:sz w:val="19"/>
                <w:szCs w:val="19"/>
                <w:lang w:val="lt-LT"/>
              </w:rPr>
              <w:t xml:space="preserve">, atsižvelgiantį </w:t>
            </w:r>
            <w:r w:rsidR="002E0D74" w:rsidRPr="29F38E20">
              <w:rPr>
                <w:rFonts w:ascii="Arial" w:hAnsi="Arial" w:cs="Arial"/>
                <w:color w:val="000000" w:themeColor="text1"/>
                <w:sz w:val="19"/>
                <w:szCs w:val="19"/>
                <w:lang w:val="lt-LT"/>
              </w:rPr>
              <w:t>U</w:t>
            </w:r>
            <w:r w:rsidR="007928E9" w:rsidRPr="29F38E20">
              <w:rPr>
                <w:rFonts w:ascii="Arial" w:hAnsi="Arial" w:cs="Arial"/>
                <w:color w:val="000000" w:themeColor="text1"/>
                <w:sz w:val="19"/>
                <w:szCs w:val="19"/>
                <w:lang w:val="lt-LT"/>
              </w:rPr>
              <w:t>žsakovo ir būsimų pastato naudotojų p</w:t>
            </w:r>
            <w:r w:rsidR="00E778B4" w:rsidRPr="29F38E20">
              <w:rPr>
                <w:rFonts w:ascii="Arial" w:hAnsi="Arial" w:cs="Arial"/>
                <w:color w:val="000000" w:themeColor="text1"/>
                <w:sz w:val="19"/>
                <w:szCs w:val="19"/>
                <w:lang w:val="lt-LT"/>
              </w:rPr>
              <w:t>oreikius bei pastabas projektavimo metu</w:t>
            </w:r>
            <w:r w:rsidR="00F006F3" w:rsidRPr="29F38E20">
              <w:rPr>
                <w:rFonts w:ascii="Arial" w:hAnsi="Arial" w:cs="Arial"/>
                <w:color w:val="000000" w:themeColor="text1"/>
                <w:sz w:val="19"/>
                <w:szCs w:val="19"/>
                <w:lang w:val="lt-LT"/>
              </w:rPr>
              <w:t>;</w:t>
            </w:r>
          </w:p>
          <w:p w14:paraId="6F3AAC9A" w14:textId="195F071F" w:rsidR="002E3C6A" w:rsidRPr="00E90A88" w:rsidRDefault="002E3C6A"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E90A88">
              <w:rPr>
                <w:rFonts w:ascii="Arial" w:hAnsi="Arial" w:cs="Arial"/>
                <w:color w:val="000000" w:themeColor="text1"/>
                <w:sz w:val="19"/>
                <w:szCs w:val="19"/>
                <w:lang w:val="lt-LT"/>
              </w:rPr>
              <w:t xml:space="preserve">Projektuotojas privalo detaliai išnagrinėti prie </w:t>
            </w:r>
            <w:r w:rsidR="00BE1B0A">
              <w:rPr>
                <w:rFonts w:ascii="Arial" w:hAnsi="Arial" w:cs="Arial"/>
                <w:color w:val="000000" w:themeColor="text1"/>
                <w:sz w:val="19"/>
                <w:szCs w:val="19"/>
                <w:lang w:val="lt-LT"/>
              </w:rPr>
              <w:t>projektavimo</w:t>
            </w:r>
            <w:r w:rsidR="00BE1B0A" w:rsidRPr="00E90A88">
              <w:rPr>
                <w:rFonts w:ascii="Arial" w:hAnsi="Arial" w:cs="Arial"/>
                <w:color w:val="000000" w:themeColor="text1"/>
                <w:sz w:val="19"/>
                <w:szCs w:val="19"/>
                <w:lang w:val="lt-LT"/>
              </w:rPr>
              <w:t xml:space="preserve"> </w:t>
            </w:r>
            <w:r w:rsidRPr="00E90A88">
              <w:rPr>
                <w:rFonts w:ascii="Arial" w:hAnsi="Arial" w:cs="Arial"/>
                <w:color w:val="000000" w:themeColor="text1"/>
                <w:sz w:val="19"/>
                <w:szCs w:val="19"/>
                <w:lang w:val="lt-LT"/>
              </w:rPr>
              <w:t xml:space="preserve">užduoties pridedamus dokumentus ir </w:t>
            </w:r>
            <w:r w:rsidR="00682126" w:rsidRPr="00E90A88">
              <w:rPr>
                <w:rFonts w:ascii="Arial" w:hAnsi="Arial" w:cs="Arial"/>
                <w:color w:val="000000" w:themeColor="text1"/>
                <w:sz w:val="19"/>
                <w:szCs w:val="19"/>
                <w:lang w:val="lt-LT"/>
              </w:rPr>
              <w:t xml:space="preserve">kitą Užsakovo pateikiamą </w:t>
            </w:r>
            <w:r w:rsidRPr="00E90A88">
              <w:rPr>
                <w:rFonts w:ascii="Arial" w:hAnsi="Arial" w:cs="Arial"/>
                <w:color w:val="000000" w:themeColor="text1"/>
                <w:sz w:val="19"/>
                <w:szCs w:val="19"/>
                <w:lang w:val="lt-LT"/>
              </w:rPr>
              <w:t>informaciją;</w:t>
            </w:r>
          </w:p>
          <w:p w14:paraId="15DD1744" w14:textId="76C110F4" w:rsidR="006B10E8" w:rsidRPr="00E90A88" w:rsidRDefault="002E3C6A"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48F829A8">
              <w:rPr>
                <w:rFonts w:ascii="Arial" w:hAnsi="Arial" w:cs="Arial"/>
                <w:color w:val="000000" w:themeColor="text1"/>
                <w:sz w:val="19"/>
                <w:szCs w:val="19"/>
                <w:lang w:val="lt-LT"/>
              </w:rPr>
              <w:t xml:space="preserve">Esant patalpų išplanavimo neatitikimams su statinio kadastrinių duomenų byla, </w:t>
            </w:r>
            <w:r w:rsidR="001B0C38" w:rsidRPr="48F829A8">
              <w:rPr>
                <w:rFonts w:ascii="Arial" w:hAnsi="Arial" w:cs="Arial"/>
                <w:color w:val="000000" w:themeColor="text1"/>
                <w:sz w:val="19"/>
                <w:szCs w:val="19"/>
                <w:lang w:val="lt-LT"/>
              </w:rPr>
              <w:t>P</w:t>
            </w:r>
            <w:r w:rsidRPr="48F829A8">
              <w:rPr>
                <w:rFonts w:ascii="Arial" w:hAnsi="Arial" w:cs="Arial"/>
                <w:color w:val="000000" w:themeColor="text1"/>
                <w:sz w:val="19"/>
                <w:szCs w:val="19"/>
                <w:lang w:val="lt-LT"/>
              </w:rPr>
              <w:t>rojektuotojas privalo projektuoti pagal faktinę situaciją;</w:t>
            </w:r>
          </w:p>
          <w:p w14:paraId="2F5B1FFF" w14:textId="014A283A" w:rsidR="00077A17" w:rsidRDefault="004D1A88"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E90A88">
              <w:rPr>
                <w:rFonts w:ascii="Arial" w:hAnsi="Arial" w:cs="Arial"/>
                <w:color w:val="000000" w:themeColor="text1"/>
                <w:sz w:val="19"/>
                <w:szCs w:val="19"/>
                <w:lang w:val="lt-LT"/>
              </w:rPr>
              <w:lastRenderedPageBreak/>
              <w:t>Pirminiame projektavimo etape t</w:t>
            </w:r>
            <w:r w:rsidR="0003470F" w:rsidRPr="00E90A88">
              <w:rPr>
                <w:rFonts w:ascii="Arial" w:hAnsi="Arial" w:cs="Arial"/>
                <w:color w:val="000000" w:themeColor="text1"/>
                <w:sz w:val="19"/>
                <w:szCs w:val="19"/>
                <w:lang w:val="lt-LT"/>
              </w:rPr>
              <w:t xml:space="preserve">uri būti atliekamas </w:t>
            </w:r>
            <w:r w:rsidRPr="00E90A88">
              <w:rPr>
                <w:rFonts w:ascii="Arial" w:hAnsi="Arial" w:cs="Arial"/>
                <w:color w:val="000000" w:themeColor="text1"/>
                <w:sz w:val="19"/>
                <w:szCs w:val="19"/>
                <w:lang w:val="lt-LT"/>
              </w:rPr>
              <w:t>p</w:t>
            </w:r>
            <w:r w:rsidR="00BA6C61" w:rsidRPr="00A80869">
              <w:rPr>
                <w:rFonts w:ascii="Arial" w:hAnsi="Arial" w:cs="Arial"/>
                <w:color w:val="000000" w:themeColor="text1"/>
                <w:sz w:val="19"/>
                <w:szCs w:val="19"/>
                <w:lang w:val="lt-LT"/>
              </w:rPr>
              <w:t xml:space="preserve">astato naudotojų </w:t>
            </w:r>
            <w:r w:rsidR="00BA6C61" w:rsidRPr="00A35B49">
              <w:rPr>
                <w:rFonts w:ascii="Arial" w:hAnsi="Arial" w:cs="Arial"/>
                <w:color w:val="000000" w:themeColor="text1"/>
                <w:sz w:val="19"/>
                <w:szCs w:val="19"/>
                <w:lang w:val="lt-LT"/>
              </w:rPr>
              <w:t>poreikių patalpų išplanavimui įvertinimas,</w:t>
            </w:r>
            <w:r w:rsidR="00BA6C61" w:rsidRPr="00A80869">
              <w:rPr>
                <w:rFonts w:ascii="Arial" w:hAnsi="Arial" w:cs="Arial"/>
                <w:color w:val="000000" w:themeColor="text1"/>
                <w:sz w:val="19"/>
                <w:szCs w:val="19"/>
                <w:lang w:val="lt-LT"/>
              </w:rPr>
              <w:t xml:space="preserve"> preliminarių sprendinių rengimas jų aptarimas ir derinimas su naudotoju ir Užsakovo iki bus priimtas visas šalis tenkinantis rezultatas;</w:t>
            </w:r>
          </w:p>
          <w:p w14:paraId="26340BD7" w14:textId="799F8E22" w:rsidR="001D47C4" w:rsidRDefault="001D47C4"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A35B49">
              <w:rPr>
                <w:rFonts w:ascii="Arial" w:hAnsi="Arial" w:cs="Arial"/>
                <w:color w:val="000000" w:themeColor="text1"/>
                <w:sz w:val="19"/>
                <w:szCs w:val="19"/>
                <w:lang w:val="lt-LT"/>
              </w:rPr>
              <w:t>Projektavimo apimčių išgryninimas ir nustatymas</w:t>
            </w:r>
            <w:r w:rsidRPr="00EB3E79">
              <w:rPr>
                <w:rFonts w:ascii="Arial" w:hAnsi="Arial" w:cs="Arial"/>
                <w:color w:val="000000" w:themeColor="text1"/>
                <w:sz w:val="19"/>
                <w:szCs w:val="19"/>
                <w:lang w:val="lt-LT"/>
              </w:rPr>
              <w:t xml:space="preserve"> pagal Užsakovo ir naudotojo poreikius, </w:t>
            </w:r>
            <w:r w:rsidRPr="0031687F">
              <w:rPr>
                <w:rFonts w:ascii="Arial" w:hAnsi="Arial" w:cs="Arial"/>
                <w:color w:val="000000" w:themeColor="text1"/>
                <w:sz w:val="19"/>
                <w:szCs w:val="19"/>
                <w:lang w:val="lt-LT"/>
              </w:rPr>
              <w:t>statybinių tyrinėjimų duomenis</w:t>
            </w:r>
            <w:r w:rsidRPr="00D81C59">
              <w:rPr>
                <w:rFonts w:ascii="Arial" w:hAnsi="Arial" w:cs="Arial"/>
                <w:color w:val="000000" w:themeColor="text1"/>
                <w:sz w:val="19"/>
                <w:szCs w:val="19"/>
                <w:lang w:val="lt-LT"/>
              </w:rPr>
              <w:t xml:space="preserve"> ir ki</w:t>
            </w:r>
            <w:r w:rsidRPr="00E90A88">
              <w:rPr>
                <w:rFonts w:ascii="Arial" w:hAnsi="Arial" w:cs="Arial"/>
                <w:color w:val="000000" w:themeColor="text1"/>
                <w:sz w:val="19"/>
                <w:szCs w:val="19"/>
                <w:lang w:val="lt-LT"/>
              </w:rPr>
              <w:t>tus surinktus duomenis</w:t>
            </w:r>
            <w:r w:rsidRPr="001578C7">
              <w:rPr>
                <w:rFonts w:ascii="Arial" w:hAnsi="Arial" w:cs="Arial"/>
                <w:color w:val="000000" w:themeColor="text1"/>
                <w:sz w:val="19"/>
                <w:szCs w:val="19"/>
                <w:lang w:val="lt-LT"/>
              </w:rPr>
              <w:t>;</w:t>
            </w:r>
          </w:p>
          <w:p w14:paraId="14A8758A" w14:textId="3E0298A8" w:rsidR="008B31C6" w:rsidRPr="00D537DC" w:rsidRDefault="008B31C6" w:rsidP="005F66A9">
            <w:pPr>
              <w:pStyle w:val="TableParagraph"/>
              <w:numPr>
                <w:ilvl w:val="0"/>
                <w:numId w:val="8"/>
              </w:numPr>
              <w:tabs>
                <w:tab w:val="left" w:pos="990"/>
              </w:tabs>
              <w:spacing w:line="259" w:lineRule="auto"/>
              <w:ind w:left="422" w:right="113" w:hanging="284"/>
              <w:jc w:val="both"/>
              <w:rPr>
                <w:rFonts w:ascii="Arial" w:hAnsi="Arial" w:cs="Arial"/>
                <w:color w:val="000000" w:themeColor="text1"/>
                <w:sz w:val="19"/>
                <w:szCs w:val="19"/>
                <w:lang w:val="lt-LT"/>
              </w:rPr>
            </w:pPr>
            <w:r w:rsidRPr="00D537DC">
              <w:rPr>
                <w:rFonts w:ascii="Arial" w:hAnsi="Arial" w:cs="Arial"/>
                <w:color w:val="000000" w:themeColor="text1"/>
                <w:sz w:val="19"/>
                <w:szCs w:val="19"/>
                <w:lang w:val="lt-LT"/>
              </w:rPr>
              <w:t>Apibūdinta rekonstrukcijos ar atnaujinimo galimybė.</w:t>
            </w:r>
            <w:r w:rsidR="00D537DC" w:rsidRPr="00D537DC">
              <w:rPr>
                <w:rFonts w:ascii="Arial" w:hAnsi="Arial" w:cs="Arial"/>
                <w:color w:val="000000" w:themeColor="text1"/>
                <w:sz w:val="19"/>
                <w:szCs w:val="19"/>
                <w:lang w:val="lt-LT"/>
              </w:rPr>
              <w:t xml:space="preserve"> Nustatytos objekto kultūros paveldo vertybės</w:t>
            </w:r>
            <w:r w:rsidR="0031687F">
              <w:rPr>
                <w:rFonts w:ascii="Arial" w:hAnsi="Arial" w:cs="Arial"/>
                <w:color w:val="000000" w:themeColor="text1"/>
                <w:sz w:val="19"/>
                <w:szCs w:val="19"/>
                <w:lang w:val="lt-LT"/>
              </w:rPr>
              <w:t>;</w:t>
            </w:r>
          </w:p>
          <w:p w14:paraId="529E6CC8" w14:textId="02D425AE" w:rsidR="00077A17" w:rsidRPr="00E90A88" w:rsidRDefault="00077A17"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E90A88">
              <w:rPr>
                <w:rFonts w:ascii="Arial" w:hAnsi="Arial" w:cs="Arial"/>
                <w:color w:val="000000" w:themeColor="text1"/>
                <w:sz w:val="19"/>
                <w:szCs w:val="19"/>
                <w:lang w:val="lt-LT"/>
              </w:rPr>
              <w:t>Fasadų architektūriniai sprendiniai pirminiame projektavimo etape turi būti derinami su miesto savivaldybės architektūros skyriumi ir Kultūros paveldo departamento prie K</w:t>
            </w:r>
            <w:r w:rsidR="00B83E89" w:rsidRPr="00E90A88">
              <w:rPr>
                <w:rFonts w:ascii="Arial" w:hAnsi="Arial" w:cs="Arial"/>
                <w:color w:val="000000" w:themeColor="text1"/>
                <w:sz w:val="19"/>
                <w:szCs w:val="19"/>
                <w:lang w:val="lt-LT"/>
              </w:rPr>
              <w:t>ultūros ministerijos</w:t>
            </w:r>
            <w:r w:rsidRPr="00E90A88">
              <w:rPr>
                <w:rFonts w:ascii="Arial" w:hAnsi="Arial" w:cs="Arial"/>
                <w:color w:val="000000" w:themeColor="text1"/>
                <w:sz w:val="19"/>
                <w:szCs w:val="19"/>
                <w:lang w:val="lt-LT"/>
              </w:rPr>
              <w:t xml:space="preserve"> atsakingu padaliniu;</w:t>
            </w:r>
          </w:p>
          <w:p w14:paraId="2212E091" w14:textId="3FB01D6A" w:rsidR="00BA6C61" w:rsidRPr="00E72DD5" w:rsidRDefault="00077A17"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rPr>
            </w:pPr>
            <w:r w:rsidRPr="00E90A88">
              <w:rPr>
                <w:rFonts w:ascii="Arial" w:hAnsi="Arial" w:cs="Arial"/>
                <w:color w:val="000000" w:themeColor="text1"/>
                <w:sz w:val="19"/>
                <w:szCs w:val="19"/>
                <w:lang w:val="lt-LT"/>
              </w:rPr>
              <w:t xml:space="preserve">Projektuotojas organizuoja pirminių Projekto sprendinių pristatymą </w:t>
            </w:r>
            <w:r w:rsidR="00CA7F54">
              <w:rPr>
                <w:rFonts w:ascii="Arial" w:hAnsi="Arial" w:cs="Arial"/>
                <w:color w:val="000000" w:themeColor="text1"/>
                <w:sz w:val="19"/>
                <w:szCs w:val="19"/>
                <w:lang w:val="lt-LT"/>
              </w:rPr>
              <w:t>U</w:t>
            </w:r>
            <w:r w:rsidRPr="00E90A88">
              <w:rPr>
                <w:rFonts w:ascii="Arial" w:hAnsi="Arial" w:cs="Arial"/>
                <w:color w:val="000000" w:themeColor="text1"/>
                <w:sz w:val="19"/>
                <w:szCs w:val="19"/>
                <w:lang w:val="lt-LT"/>
              </w:rPr>
              <w:t>žsakovui ir naudotojui</w:t>
            </w:r>
            <w:r w:rsidR="001751D3" w:rsidRPr="00E90A88">
              <w:rPr>
                <w:rFonts w:ascii="Arial" w:hAnsi="Arial" w:cs="Arial"/>
                <w:color w:val="000000" w:themeColor="text1"/>
                <w:sz w:val="19"/>
                <w:szCs w:val="19"/>
                <w:lang w:val="lt-LT"/>
              </w:rPr>
              <w:t xml:space="preserve"> po fasado sprendinių ir preliminarių planų </w:t>
            </w:r>
            <w:r w:rsidR="003117B5">
              <w:rPr>
                <w:rFonts w:ascii="Arial" w:hAnsi="Arial" w:cs="Arial"/>
                <w:color w:val="000000" w:themeColor="text1"/>
                <w:sz w:val="19"/>
                <w:szCs w:val="19"/>
                <w:lang w:val="lt-LT"/>
              </w:rPr>
              <w:t>su darbo vietomis</w:t>
            </w:r>
            <w:r w:rsidR="00B15AB7">
              <w:rPr>
                <w:rFonts w:ascii="Arial" w:hAnsi="Arial" w:cs="Arial"/>
                <w:color w:val="000000" w:themeColor="text1"/>
                <w:sz w:val="19"/>
                <w:szCs w:val="19"/>
                <w:lang w:val="lt-LT"/>
              </w:rPr>
              <w:t xml:space="preserve"> bei </w:t>
            </w:r>
            <w:r w:rsidR="002B266A">
              <w:rPr>
                <w:rFonts w:ascii="Arial" w:hAnsi="Arial" w:cs="Arial"/>
                <w:color w:val="000000" w:themeColor="text1"/>
                <w:sz w:val="19"/>
                <w:szCs w:val="19"/>
                <w:lang w:val="lt-LT"/>
              </w:rPr>
              <w:t>pagrindin</w:t>
            </w:r>
            <w:r w:rsidR="005F3527">
              <w:rPr>
                <w:rFonts w:ascii="Arial" w:hAnsi="Arial" w:cs="Arial"/>
                <w:color w:val="000000" w:themeColor="text1"/>
                <w:sz w:val="19"/>
                <w:szCs w:val="19"/>
                <w:lang w:val="lt-LT"/>
              </w:rPr>
              <w:t>e</w:t>
            </w:r>
            <w:r w:rsidR="002B266A">
              <w:rPr>
                <w:rFonts w:ascii="Arial" w:hAnsi="Arial" w:cs="Arial"/>
                <w:color w:val="000000" w:themeColor="text1"/>
                <w:sz w:val="19"/>
                <w:szCs w:val="19"/>
                <w:lang w:val="lt-LT"/>
              </w:rPr>
              <w:t xml:space="preserve"> inžinerin</w:t>
            </w:r>
            <w:r w:rsidR="00CD3F56">
              <w:rPr>
                <w:rFonts w:ascii="Arial" w:hAnsi="Arial" w:cs="Arial"/>
                <w:color w:val="000000" w:themeColor="text1"/>
                <w:sz w:val="19"/>
                <w:szCs w:val="19"/>
                <w:lang w:val="lt-LT"/>
              </w:rPr>
              <w:t>e įranga</w:t>
            </w:r>
            <w:r w:rsidR="005F3527">
              <w:rPr>
                <w:rFonts w:ascii="Arial" w:hAnsi="Arial" w:cs="Arial"/>
                <w:color w:val="000000" w:themeColor="text1"/>
                <w:sz w:val="19"/>
                <w:szCs w:val="19"/>
                <w:lang w:val="lt-LT"/>
              </w:rPr>
              <w:t xml:space="preserve"> (įrangos vietos </w:t>
            </w:r>
            <w:r w:rsidR="005F3527" w:rsidRPr="00A35B49">
              <w:rPr>
                <w:rFonts w:ascii="Arial" w:hAnsi="Arial" w:cs="Arial"/>
                <w:color w:val="000000" w:themeColor="text1"/>
                <w:sz w:val="19"/>
                <w:szCs w:val="19"/>
                <w:lang w:val="lt-LT"/>
              </w:rPr>
              <w:t xml:space="preserve">ir </w:t>
            </w:r>
            <w:r w:rsidR="00D81C59" w:rsidRPr="00A35B49">
              <w:rPr>
                <w:rFonts w:ascii="Arial" w:hAnsi="Arial" w:cs="Arial"/>
                <w:color w:val="000000" w:themeColor="text1"/>
                <w:sz w:val="19"/>
                <w:szCs w:val="19"/>
                <w:lang w:val="lt-LT"/>
              </w:rPr>
              <w:t>magistralinės trasos)</w:t>
            </w:r>
            <w:r w:rsidR="00CD3F56" w:rsidRPr="00A35B49">
              <w:rPr>
                <w:rFonts w:ascii="Arial" w:hAnsi="Arial" w:cs="Arial"/>
                <w:color w:val="000000" w:themeColor="text1"/>
                <w:sz w:val="19"/>
                <w:szCs w:val="19"/>
                <w:lang w:val="lt-LT"/>
              </w:rPr>
              <w:t xml:space="preserve"> </w:t>
            </w:r>
            <w:r w:rsidR="001751D3" w:rsidRPr="00A35B49">
              <w:rPr>
                <w:rFonts w:ascii="Arial" w:hAnsi="Arial" w:cs="Arial"/>
                <w:color w:val="000000" w:themeColor="text1"/>
                <w:sz w:val="19"/>
                <w:szCs w:val="19"/>
                <w:lang w:val="lt-LT"/>
              </w:rPr>
              <w:t>pare</w:t>
            </w:r>
            <w:r w:rsidR="0018291A" w:rsidRPr="00A35B49">
              <w:rPr>
                <w:rFonts w:ascii="Arial" w:hAnsi="Arial" w:cs="Arial"/>
                <w:color w:val="000000" w:themeColor="text1"/>
                <w:sz w:val="19"/>
                <w:szCs w:val="19"/>
                <w:lang w:val="lt-LT"/>
              </w:rPr>
              <w:t>ngimo</w:t>
            </w:r>
            <w:r w:rsidR="0018291A" w:rsidRPr="00E90A88">
              <w:rPr>
                <w:rFonts w:ascii="Arial" w:hAnsi="Arial" w:cs="Arial"/>
                <w:color w:val="000000" w:themeColor="text1"/>
                <w:sz w:val="19"/>
                <w:szCs w:val="19"/>
                <w:lang w:val="lt-LT"/>
              </w:rPr>
              <w:t>;</w:t>
            </w:r>
          </w:p>
          <w:p w14:paraId="45F12CCC" w14:textId="4B226C9F" w:rsidR="00E72DD5" w:rsidRPr="00B678F9" w:rsidRDefault="00F329A2"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rPr>
            </w:pPr>
            <w:r>
              <w:rPr>
                <w:rFonts w:ascii="Arial" w:hAnsi="Arial" w:cs="Arial"/>
                <w:color w:val="000000" w:themeColor="text1"/>
                <w:sz w:val="19"/>
                <w:szCs w:val="19"/>
              </w:rPr>
              <w:t>P</w:t>
            </w:r>
            <w:r w:rsidR="00E72DD5" w:rsidRPr="00E72DD5">
              <w:rPr>
                <w:rFonts w:ascii="Arial" w:hAnsi="Arial" w:cs="Arial"/>
                <w:color w:val="000000" w:themeColor="text1"/>
                <w:sz w:val="19"/>
                <w:szCs w:val="19"/>
              </w:rPr>
              <w:t>rojekt</w:t>
            </w:r>
            <w:r w:rsidR="007460EB">
              <w:rPr>
                <w:rFonts w:ascii="Arial" w:hAnsi="Arial" w:cs="Arial"/>
                <w:color w:val="000000" w:themeColor="text1"/>
                <w:sz w:val="19"/>
                <w:szCs w:val="19"/>
              </w:rPr>
              <w:t>inius</w:t>
            </w:r>
            <w:r w:rsidR="00E72DD5" w:rsidRPr="00E72DD5">
              <w:rPr>
                <w:rFonts w:ascii="Arial" w:hAnsi="Arial" w:cs="Arial"/>
                <w:color w:val="000000" w:themeColor="text1"/>
                <w:sz w:val="19"/>
                <w:szCs w:val="19"/>
              </w:rPr>
              <w:t xml:space="preserve"> sprendinius susiderinti ir gauti sutikimą esamos situacijos keitimui, su pastato autoriumi</w:t>
            </w:r>
            <w:r w:rsidR="00E72DD5">
              <w:rPr>
                <w:rFonts w:ascii="Arial" w:hAnsi="Arial" w:cs="Arial"/>
                <w:color w:val="000000" w:themeColor="text1"/>
                <w:sz w:val="19"/>
                <w:szCs w:val="19"/>
              </w:rPr>
              <w:t>;</w:t>
            </w:r>
          </w:p>
          <w:p w14:paraId="45895584" w14:textId="141B9380" w:rsidR="00B678F9" w:rsidRPr="00EB3E79" w:rsidRDefault="00B678F9"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rPr>
            </w:pPr>
            <w:r w:rsidRPr="00B678F9">
              <w:rPr>
                <w:rFonts w:ascii="Arial" w:hAnsi="Arial" w:cs="Arial"/>
                <w:color w:val="000000" w:themeColor="text1"/>
                <w:sz w:val="19"/>
                <w:szCs w:val="19"/>
              </w:rPr>
              <w:t>Visuomenės informavim</w:t>
            </w:r>
            <w:r w:rsidR="00A306FE">
              <w:rPr>
                <w:rFonts w:ascii="Arial" w:hAnsi="Arial" w:cs="Arial"/>
                <w:color w:val="000000" w:themeColor="text1"/>
                <w:sz w:val="19"/>
                <w:szCs w:val="19"/>
              </w:rPr>
              <w:t>as</w:t>
            </w:r>
            <w:r w:rsidRPr="00B678F9">
              <w:rPr>
                <w:rFonts w:ascii="Arial" w:hAnsi="Arial" w:cs="Arial"/>
                <w:color w:val="000000" w:themeColor="text1"/>
                <w:sz w:val="19"/>
                <w:szCs w:val="19"/>
              </w:rPr>
              <w:t xml:space="preserve"> apie numatomą statinių projektavimą ir viešinimo procedūrų organizavimas ir atlikimas, jeigu dėl teisės aktų reikalavimų ir priimtų projekto sprendinių tokios procedūros </w:t>
            </w:r>
            <w:r w:rsidR="00FE4886">
              <w:rPr>
                <w:rFonts w:ascii="Arial" w:hAnsi="Arial" w:cs="Arial"/>
                <w:color w:val="000000" w:themeColor="text1"/>
                <w:sz w:val="19"/>
                <w:szCs w:val="19"/>
              </w:rPr>
              <w:t>yra</w:t>
            </w:r>
            <w:r w:rsidRPr="00B678F9">
              <w:rPr>
                <w:rFonts w:ascii="Arial" w:hAnsi="Arial" w:cs="Arial"/>
                <w:color w:val="000000" w:themeColor="text1"/>
                <w:sz w:val="19"/>
                <w:szCs w:val="19"/>
              </w:rPr>
              <w:t xml:space="preserve"> privalomos</w:t>
            </w:r>
            <w:r w:rsidR="00A306FE">
              <w:rPr>
                <w:rFonts w:ascii="Arial" w:hAnsi="Arial" w:cs="Arial"/>
                <w:color w:val="000000" w:themeColor="text1"/>
                <w:sz w:val="19"/>
                <w:szCs w:val="19"/>
              </w:rPr>
              <w:t>;</w:t>
            </w:r>
          </w:p>
          <w:p w14:paraId="4DB43A34" w14:textId="069C375B" w:rsidR="007D26C2" w:rsidRPr="00E90A88" w:rsidRDefault="00220155"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E90A88">
              <w:rPr>
                <w:rFonts w:ascii="Arial" w:hAnsi="Arial" w:cs="Arial"/>
                <w:color w:val="000000" w:themeColor="text1"/>
                <w:sz w:val="19"/>
                <w:szCs w:val="19"/>
                <w:lang w:val="lt-LT"/>
              </w:rPr>
              <w:t xml:space="preserve">Su Užsakovu suderinti </w:t>
            </w:r>
            <w:r w:rsidR="007F0574" w:rsidRPr="00E90A88">
              <w:rPr>
                <w:rFonts w:ascii="Arial" w:hAnsi="Arial" w:cs="Arial"/>
                <w:color w:val="000000" w:themeColor="text1"/>
                <w:sz w:val="19"/>
                <w:szCs w:val="19"/>
                <w:lang w:val="lt-LT"/>
              </w:rPr>
              <w:t>preliminarūs planai</w:t>
            </w:r>
            <w:r w:rsidRPr="00E90A88">
              <w:rPr>
                <w:rFonts w:ascii="Arial" w:hAnsi="Arial" w:cs="Arial"/>
                <w:color w:val="000000" w:themeColor="text1"/>
                <w:sz w:val="19"/>
                <w:szCs w:val="19"/>
                <w:lang w:val="lt-LT"/>
              </w:rPr>
              <w:t xml:space="preserve"> gali būti keičiami </w:t>
            </w:r>
            <w:r w:rsidR="00F40416" w:rsidRPr="00E90A88">
              <w:rPr>
                <w:rFonts w:ascii="Arial" w:hAnsi="Arial" w:cs="Arial"/>
                <w:color w:val="000000" w:themeColor="text1"/>
                <w:sz w:val="19"/>
                <w:szCs w:val="19"/>
                <w:lang w:val="lt-LT"/>
              </w:rPr>
              <w:t>P</w:t>
            </w:r>
            <w:r w:rsidRPr="00E90A88">
              <w:rPr>
                <w:rFonts w:ascii="Arial" w:hAnsi="Arial" w:cs="Arial"/>
                <w:color w:val="000000" w:themeColor="text1"/>
                <w:sz w:val="19"/>
                <w:szCs w:val="19"/>
                <w:lang w:val="lt-LT"/>
              </w:rPr>
              <w:t>rojekt</w:t>
            </w:r>
            <w:r w:rsidR="009E60A8">
              <w:rPr>
                <w:rFonts w:ascii="Arial" w:hAnsi="Arial" w:cs="Arial"/>
                <w:color w:val="000000" w:themeColor="text1"/>
                <w:sz w:val="19"/>
                <w:szCs w:val="19"/>
                <w:lang w:val="lt-LT"/>
              </w:rPr>
              <w:t>inių pasiūlymų</w:t>
            </w:r>
            <w:r w:rsidRPr="00E90A88">
              <w:rPr>
                <w:rFonts w:ascii="Arial" w:hAnsi="Arial" w:cs="Arial"/>
                <w:color w:val="000000" w:themeColor="text1"/>
                <w:sz w:val="19"/>
                <w:szCs w:val="19"/>
                <w:lang w:val="lt-LT"/>
              </w:rPr>
              <w:t xml:space="preserve"> rengimo metu, esant objektyvioms nuo Užsakovo ir / ar Naudotojų nepriklausančioms, aplinkybėms ir gavus Užsakovo pritarimą</w:t>
            </w:r>
            <w:r w:rsidR="008838B5" w:rsidRPr="00E90A88">
              <w:rPr>
                <w:rFonts w:ascii="Arial" w:hAnsi="Arial" w:cs="Arial"/>
                <w:color w:val="000000" w:themeColor="text1"/>
                <w:sz w:val="19"/>
                <w:szCs w:val="19"/>
                <w:lang w:val="lt-LT"/>
              </w:rPr>
              <w:t>;</w:t>
            </w:r>
          </w:p>
          <w:p w14:paraId="0201E1D1" w14:textId="0F6148D3" w:rsidR="006B10E8" w:rsidRPr="00DB2308" w:rsidRDefault="7F466916"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541A6C">
              <w:rPr>
                <w:rFonts w:ascii="Arial" w:hAnsi="Arial" w:cs="Arial"/>
                <w:color w:val="000000" w:themeColor="text1"/>
                <w:sz w:val="19"/>
                <w:szCs w:val="19"/>
                <w:lang w:val="lt-LT"/>
              </w:rPr>
              <w:t>Projektavimo paslaugos turi būti teikiamos vadovaujantis abipusio bendradarbiavimo tarp Užsakovo ir Projektuotojo principais.</w:t>
            </w:r>
            <w:r w:rsidRPr="00DB2308">
              <w:rPr>
                <w:rFonts w:ascii="Arial" w:hAnsi="Arial" w:cs="Arial"/>
                <w:color w:val="000000" w:themeColor="text1"/>
                <w:sz w:val="19"/>
                <w:szCs w:val="19"/>
                <w:lang w:val="lt-LT"/>
              </w:rPr>
              <w:t xml:space="preserve"> </w:t>
            </w:r>
            <w:r w:rsidR="06F038FF" w:rsidRPr="00DB2308">
              <w:rPr>
                <w:rFonts w:ascii="Arial" w:hAnsi="Arial" w:cs="Arial"/>
                <w:color w:val="000000" w:themeColor="text1"/>
                <w:sz w:val="19"/>
                <w:szCs w:val="19"/>
                <w:lang w:val="lt-LT"/>
              </w:rPr>
              <w:t>P</w:t>
            </w:r>
            <w:r w:rsidRPr="00DB2308">
              <w:rPr>
                <w:rFonts w:ascii="Arial" w:hAnsi="Arial" w:cs="Arial"/>
                <w:color w:val="000000" w:themeColor="text1"/>
                <w:sz w:val="19"/>
                <w:szCs w:val="19"/>
                <w:lang w:val="lt-LT"/>
              </w:rPr>
              <w:t>rojekt</w:t>
            </w:r>
            <w:r w:rsidR="00C101B7">
              <w:rPr>
                <w:rFonts w:ascii="Arial" w:hAnsi="Arial" w:cs="Arial"/>
                <w:color w:val="000000" w:themeColor="text1"/>
                <w:sz w:val="19"/>
                <w:szCs w:val="19"/>
                <w:lang w:val="lt-LT"/>
              </w:rPr>
              <w:t>iniai</w:t>
            </w:r>
            <w:r w:rsidRPr="00DB2308">
              <w:rPr>
                <w:rFonts w:ascii="Arial" w:hAnsi="Arial" w:cs="Arial"/>
                <w:color w:val="000000" w:themeColor="text1"/>
                <w:sz w:val="19"/>
                <w:szCs w:val="19"/>
                <w:lang w:val="lt-LT"/>
              </w:rPr>
              <w:t xml:space="preserve"> sprendiniai turi būti iš anksto aptariami ir derinami su Užsakovu, kad būtų taupomas projektavimo laikas</w:t>
            </w:r>
            <w:r w:rsidRPr="00DB2308">
              <w:rPr>
                <w:rFonts w:ascii="Arial" w:hAnsi="Arial" w:cs="Arial"/>
                <w:b/>
                <w:bCs/>
                <w:color w:val="000000" w:themeColor="text1"/>
                <w:sz w:val="19"/>
                <w:szCs w:val="19"/>
                <w:lang w:val="lt-LT"/>
              </w:rPr>
              <w:t>.</w:t>
            </w:r>
            <w:r w:rsidRPr="00DB2308">
              <w:rPr>
                <w:rFonts w:ascii="Arial" w:hAnsi="Arial" w:cs="Arial"/>
                <w:color w:val="000000" w:themeColor="text1"/>
                <w:sz w:val="19"/>
                <w:szCs w:val="19"/>
                <w:lang w:val="lt-LT"/>
              </w:rPr>
              <w:t xml:space="preserve"> Projektuotojas </w:t>
            </w:r>
            <w:r w:rsidR="06F038FF" w:rsidRPr="00B21557">
              <w:rPr>
                <w:rFonts w:ascii="Arial" w:hAnsi="Arial" w:cs="Arial"/>
                <w:color w:val="000000" w:themeColor="text1"/>
                <w:sz w:val="19"/>
                <w:szCs w:val="19"/>
                <w:lang w:val="lt-LT"/>
              </w:rPr>
              <w:t>P</w:t>
            </w:r>
            <w:r w:rsidRPr="00B21557">
              <w:rPr>
                <w:rFonts w:ascii="Arial" w:hAnsi="Arial" w:cs="Arial"/>
                <w:color w:val="000000" w:themeColor="text1"/>
                <w:sz w:val="19"/>
                <w:szCs w:val="19"/>
                <w:lang w:val="lt-LT"/>
              </w:rPr>
              <w:t>rojekt</w:t>
            </w:r>
            <w:r w:rsidR="00C101B7">
              <w:rPr>
                <w:rFonts w:ascii="Arial" w:hAnsi="Arial" w:cs="Arial"/>
                <w:color w:val="000000" w:themeColor="text1"/>
                <w:sz w:val="19"/>
                <w:szCs w:val="19"/>
                <w:lang w:val="lt-LT"/>
              </w:rPr>
              <w:t>inių pasiūlymų</w:t>
            </w:r>
            <w:r w:rsidRPr="00B21557">
              <w:rPr>
                <w:rFonts w:ascii="Arial" w:hAnsi="Arial" w:cs="Arial"/>
                <w:color w:val="000000" w:themeColor="text1"/>
                <w:sz w:val="19"/>
                <w:szCs w:val="19"/>
                <w:lang w:val="lt-LT"/>
              </w:rPr>
              <w:t xml:space="preserve"> rengimo metu turi atsižvelgti į Užsakovo teikiamas pastabas </w:t>
            </w:r>
            <w:r w:rsidR="06F038FF" w:rsidRPr="00B21557">
              <w:rPr>
                <w:rFonts w:ascii="Arial" w:hAnsi="Arial" w:cs="Arial"/>
                <w:color w:val="000000" w:themeColor="text1"/>
                <w:sz w:val="19"/>
                <w:szCs w:val="19"/>
                <w:lang w:val="lt-LT"/>
              </w:rPr>
              <w:t>P</w:t>
            </w:r>
            <w:r w:rsidRPr="00B21557">
              <w:rPr>
                <w:rFonts w:ascii="Arial" w:hAnsi="Arial" w:cs="Arial"/>
                <w:color w:val="000000" w:themeColor="text1"/>
                <w:sz w:val="19"/>
                <w:szCs w:val="19"/>
                <w:lang w:val="lt-LT"/>
              </w:rPr>
              <w:t>rojekt</w:t>
            </w:r>
            <w:r w:rsidR="06F038FF" w:rsidRPr="00B21557">
              <w:rPr>
                <w:rFonts w:ascii="Arial" w:hAnsi="Arial" w:cs="Arial"/>
                <w:color w:val="000000" w:themeColor="text1"/>
                <w:sz w:val="19"/>
                <w:szCs w:val="19"/>
                <w:lang w:val="lt-LT"/>
              </w:rPr>
              <w:t>i</w:t>
            </w:r>
            <w:r w:rsidR="00C101B7">
              <w:rPr>
                <w:rFonts w:ascii="Arial" w:hAnsi="Arial" w:cs="Arial"/>
                <w:color w:val="000000" w:themeColor="text1"/>
                <w:sz w:val="19"/>
                <w:szCs w:val="19"/>
                <w:lang w:val="lt-LT"/>
              </w:rPr>
              <w:t>niams pasiūlymams</w:t>
            </w:r>
            <w:r w:rsidRPr="00B21557">
              <w:rPr>
                <w:rFonts w:ascii="Arial" w:hAnsi="Arial" w:cs="Arial"/>
                <w:color w:val="000000" w:themeColor="text1"/>
                <w:sz w:val="19"/>
                <w:szCs w:val="19"/>
                <w:lang w:val="lt-LT"/>
              </w:rPr>
              <w:t xml:space="preserve"> ir koreguoti </w:t>
            </w:r>
            <w:r w:rsidR="06F038FF" w:rsidRPr="00B21557">
              <w:rPr>
                <w:rFonts w:ascii="Arial" w:hAnsi="Arial" w:cs="Arial"/>
                <w:color w:val="000000" w:themeColor="text1"/>
                <w:sz w:val="19"/>
                <w:szCs w:val="19"/>
                <w:lang w:val="lt-LT"/>
              </w:rPr>
              <w:t>P</w:t>
            </w:r>
            <w:r w:rsidRPr="00B21557">
              <w:rPr>
                <w:rFonts w:ascii="Arial" w:hAnsi="Arial" w:cs="Arial"/>
                <w:color w:val="000000" w:themeColor="text1"/>
                <w:sz w:val="19"/>
                <w:szCs w:val="19"/>
                <w:lang w:val="lt-LT"/>
              </w:rPr>
              <w:t>rojekt</w:t>
            </w:r>
            <w:r w:rsidR="00C101B7">
              <w:rPr>
                <w:rFonts w:ascii="Arial" w:hAnsi="Arial" w:cs="Arial"/>
                <w:color w:val="000000" w:themeColor="text1"/>
                <w:sz w:val="19"/>
                <w:szCs w:val="19"/>
                <w:lang w:val="lt-LT"/>
              </w:rPr>
              <w:t>inius pasiūlymus</w:t>
            </w:r>
            <w:r w:rsidRPr="00B21557">
              <w:rPr>
                <w:rFonts w:ascii="Arial" w:hAnsi="Arial" w:cs="Arial"/>
                <w:color w:val="000000" w:themeColor="text1"/>
                <w:sz w:val="19"/>
                <w:szCs w:val="19"/>
                <w:lang w:val="lt-LT"/>
              </w:rPr>
              <w:t xml:space="preserve"> pagal gautas pastabas, jeigu tai neprieštarauja teisės aktų reikalavimams</w:t>
            </w:r>
            <w:r w:rsidRPr="00DB2308">
              <w:rPr>
                <w:rFonts w:ascii="Arial" w:hAnsi="Arial" w:cs="Arial"/>
                <w:color w:val="000000" w:themeColor="text1"/>
                <w:sz w:val="19"/>
                <w:szCs w:val="19"/>
                <w:lang w:val="lt-LT"/>
              </w:rPr>
              <w:t>.</w:t>
            </w:r>
          </w:p>
          <w:p w14:paraId="0AC774EF" w14:textId="62445A49" w:rsidR="005554B5" w:rsidRPr="00251408" w:rsidRDefault="66A1E282"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251408">
              <w:rPr>
                <w:rFonts w:ascii="Arial" w:hAnsi="Arial" w:cs="Arial"/>
                <w:color w:val="000000" w:themeColor="text1"/>
                <w:sz w:val="19"/>
                <w:szCs w:val="19"/>
                <w:lang w:val="lt-LT"/>
              </w:rPr>
              <w:t>Projekt</w:t>
            </w:r>
            <w:r w:rsidR="002D06CE">
              <w:rPr>
                <w:rFonts w:ascii="Arial" w:hAnsi="Arial" w:cs="Arial"/>
                <w:color w:val="000000" w:themeColor="text1"/>
                <w:sz w:val="19"/>
                <w:szCs w:val="19"/>
                <w:lang w:val="lt-LT"/>
              </w:rPr>
              <w:t>iniai pasiūlymai</w:t>
            </w:r>
            <w:r w:rsidRPr="00251408">
              <w:rPr>
                <w:rFonts w:ascii="Arial" w:hAnsi="Arial" w:cs="Arial"/>
                <w:color w:val="000000" w:themeColor="text1"/>
                <w:sz w:val="19"/>
                <w:szCs w:val="19"/>
                <w:lang w:val="lt-LT"/>
              </w:rPr>
              <w:t xml:space="preserve"> turi būti parengt</w:t>
            </w:r>
            <w:r w:rsidR="002D06CE">
              <w:rPr>
                <w:rFonts w:ascii="Arial" w:hAnsi="Arial" w:cs="Arial"/>
                <w:color w:val="000000" w:themeColor="text1"/>
                <w:sz w:val="19"/>
                <w:szCs w:val="19"/>
                <w:lang w:val="lt-LT"/>
              </w:rPr>
              <w:t>i</w:t>
            </w:r>
            <w:r w:rsidRPr="00251408">
              <w:rPr>
                <w:rFonts w:ascii="Arial" w:hAnsi="Arial" w:cs="Arial"/>
                <w:color w:val="000000" w:themeColor="text1"/>
                <w:sz w:val="19"/>
                <w:szCs w:val="19"/>
                <w:lang w:val="lt-LT"/>
              </w:rPr>
              <w:t xml:space="preserve"> taip, kad būtų pakeist</w:t>
            </w:r>
            <w:r w:rsidR="003B19E0">
              <w:rPr>
                <w:rFonts w:ascii="Arial" w:hAnsi="Arial" w:cs="Arial"/>
                <w:color w:val="000000" w:themeColor="text1"/>
                <w:sz w:val="19"/>
                <w:szCs w:val="19"/>
                <w:lang w:val="lt-LT"/>
              </w:rPr>
              <w:t>i</w:t>
            </w:r>
            <w:r w:rsidRPr="00251408">
              <w:rPr>
                <w:rFonts w:ascii="Arial" w:hAnsi="Arial" w:cs="Arial"/>
                <w:color w:val="000000" w:themeColor="text1"/>
                <w:sz w:val="19"/>
                <w:szCs w:val="19"/>
                <w:lang w:val="lt-LT"/>
              </w:rPr>
              <w:t xml:space="preserve"> </w:t>
            </w:r>
            <w:r w:rsidR="0035651B" w:rsidRPr="00251408">
              <w:rPr>
                <w:rFonts w:ascii="Arial" w:hAnsi="Arial" w:cs="Arial"/>
                <w:color w:val="000000" w:themeColor="text1"/>
                <w:sz w:val="19"/>
                <w:szCs w:val="19"/>
                <w:lang w:val="lt-LT"/>
              </w:rPr>
              <w:t>susidėvėj</w:t>
            </w:r>
            <w:r w:rsidR="0035651B">
              <w:rPr>
                <w:rFonts w:ascii="Arial" w:hAnsi="Arial" w:cs="Arial"/>
                <w:color w:val="000000" w:themeColor="text1"/>
                <w:sz w:val="19"/>
                <w:szCs w:val="19"/>
                <w:lang w:val="lt-LT"/>
              </w:rPr>
              <w:t>ę</w:t>
            </w:r>
            <w:r w:rsidR="0035651B" w:rsidRPr="00251408">
              <w:rPr>
                <w:rFonts w:ascii="Arial" w:hAnsi="Arial" w:cs="Arial"/>
                <w:color w:val="000000" w:themeColor="text1"/>
                <w:sz w:val="19"/>
                <w:szCs w:val="19"/>
                <w:lang w:val="lt-LT"/>
              </w:rPr>
              <w:t xml:space="preserve"> </w:t>
            </w:r>
            <w:r w:rsidRPr="00251408">
              <w:rPr>
                <w:rFonts w:ascii="Arial" w:hAnsi="Arial" w:cs="Arial"/>
                <w:color w:val="000000" w:themeColor="text1"/>
                <w:sz w:val="19"/>
                <w:szCs w:val="19"/>
                <w:lang w:val="lt-LT"/>
              </w:rPr>
              <w:t>ar techninių reikalavimų neatitinkan</w:t>
            </w:r>
            <w:r w:rsidR="007B04A8" w:rsidRPr="00251408">
              <w:rPr>
                <w:rFonts w:ascii="Arial" w:hAnsi="Arial" w:cs="Arial"/>
                <w:color w:val="000000" w:themeColor="text1"/>
                <w:sz w:val="19"/>
                <w:szCs w:val="19"/>
                <w:lang w:val="lt-LT"/>
              </w:rPr>
              <w:t>tys</w:t>
            </w:r>
            <w:r w:rsidRPr="00251408">
              <w:rPr>
                <w:rFonts w:ascii="Arial" w:hAnsi="Arial" w:cs="Arial"/>
                <w:color w:val="000000" w:themeColor="text1"/>
                <w:sz w:val="19"/>
                <w:szCs w:val="19"/>
                <w:lang w:val="lt-LT"/>
              </w:rPr>
              <w:t xml:space="preserve"> elementai, </w:t>
            </w:r>
            <w:r w:rsidR="003D5FD1" w:rsidRPr="00251408">
              <w:rPr>
                <w:rFonts w:ascii="Arial" w:hAnsi="Arial" w:cs="Arial"/>
                <w:color w:val="000000" w:themeColor="text1"/>
                <w:sz w:val="19"/>
                <w:szCs w:val="19"/>
                <w:lang w:val="lt-LT"/>
              </w:rPr>
              <w:t xml:space="preserve">atlikti statinio tyrinėjimai, </w:t>
            </w:r>
            <w:r w:rsidRPr="00251408">
              <w:rPr>
                <w:rFonts w:ascii="Arial" w:hAnsi="Arial" w:cs="Arial"/>
                <w:color w:val="000000" w:themeColor="text1"/>
                <w:sz w:val="19"/>
                <w:szCs w:val="19"/>
                <w:lang w:val="lt-LT"/>
              </w:rPr>
              <w:t>įvertint</w:t>
            </w:r>
            <w:r w:rsidR="6C09EB17" w:rsidRPr="00251408">
              <w:rPr>
                <w:rFonts w:ascii="Arial" w:hAnsi="Arial" w:cs="Arial"/>
                <w:color w:val="000000" w:themeColor="text1"/>
                <w:sz w:val="19"/>
                <w:szCs w:val="19"/>
                <w:lang w:val="lt-LT"/>
              </w:rPr>
              <w:t>a</w:t>
            </w:r>
            <w:r w:rsidRPr="00251408">
              <w:rPr>
                <w:rFonts w:ascii="Arial" w:hAnsi="Arial" w:cs="Arial"/>
                <w:color w:val="000000" w:themeColor="text1"/>
                <w:sz w:val="19"/>
                <w:szCs w:val="19"/>
                <w:lang w:val="lt-LT"/>
              </w:rPr>
              <w:t xml:space="preserve"> pastato konstrukcijų būkl</w:t>
            </w:r>
            <w:r w:rsidR="6C09EB17" w:rsidRPr="00251408">
              <w:rPr>
                <w:rFonts w:ascii="Arial" w:hAnsi="Arial" w:cs="Arial"/>
                <w:color w:val="000000" w:themeColor="text1"/>
                <w:sz w:val="19"/>
                <w:szCs w:val="19"/>
                <w:lang w:val="lt-LT"/>
              </w:rPr>
              <w:t>ė</w:t>
            </w:r>
            <w:r w:rsidR="7B9F1611" w:rsidRPr="00251408">
              <w:rPr>
                <w:rFonts w:ascii="Arial" w:hAnsi="Arial" w:cs="Arial"/>
                <w:color w:val="000000" w:themeColor="text1"/>
                <w:sz w:val="19"/>
                <w:szCs w:val="19"/>
                <w:lang w:val="lt-LT"/>
              </w:rPr>
              <w:t>, demontuoti nereikalingi pastato elementai</w:t>
            </w:r>
            <w:r w:rsidRPr="00251408">
              <w:rPr>
                <w:rFonts w:ascii="Arial" w:hAnsi="Arial" w:cs="Arial"/>
                <w:color w:val="000000" w:themeColor="text1"/>
                <w:sz w:val="19"/>
                <w:szCs w:val="19"/>
                <w:lang w:val="lt-LT"/>
              </w:rPr>
              <w:t xml:space="preserve"> ir parinkti</w:t>
            </w:r>
            <w:r w:rsidR="6C09EB17" w:rsidRPr="00251408">
              <w:rPr>
                <w:rFonts w:ascii="Arial" w:hAnsi="Arial" w:cs="Arial"/>
                <w:color w:val="000000" w:themeColor="text1"/>
                <w:sz w:val="19"/>
                <w:szCs w:val="19"/>
                <w:lang w:val="lt-LT"/>
              </w:rPr>
              <w:t xml:space="preserve"> reikalingi</w:t>
            </w:r>
            <w:r w:rsidRPr="00251408">
              <w:rPr>
                <w:rFonts w:ascii="Arial" w:hAnsi="Arial" w:cs="Arial"/>
                <w:color w:val="000000" w:themeColor="text1"/>
                <w:sz w:val="19"/>
                <w:szCs w:val="19"/>
                <w:lang w:val="lt-LT"/>
              </w:rPr>
              <w:t xml:space="preserve"> sprendini</w:t>
            </w:r>
            <w:r w:rsidR="6C09EB17" w:rsidRPr="00251408">
              <w:rPr>
                <w:rFonts w:ascii="Arial" w:hAnsi="Arial" w:cs="Arial"/>
                <w:color w:val="000000" w:themeColor="text1"/>
                <w:sz w:val="19"/>
                <w:szCs w:val="19"/>
                <w:lang w:val="lt-LT"/>
              </w:rPr>
              <w:t>ai.</w:t>
            </w:r>
            <w:r w:rsidRPr="00251408">
              <w:rPr>
                <w:rFonts w:ascii="Arial" w:hAnsi="Arial" w:cs="Arial"/>
                <w:color w:val="000000" w:themeColor="text1"/>
                <w:sz w:val="19"/>
                <w:szCs w:val="19"/>
                <w:lang w:val="lt-LT"/>
              </w:rPr>
              <w:t xml:space="preserve"> </w:t>
            </w:r>
            <w:r w:rsidR="003D5FD1" w:rsidRPr="00251408">
              <w:rPr>
                <w:rFonts w:ascii="Arial" w:hAnsi="Arial" w:cs="Arial"/>
                <w:color w:val="000000" w:themeColor="text1"/>
                <w:sz w:val="19"/>
                <w:szCs w:val="19"/>
                <w:lang w:val="lt-LT"/>
              </w:rPr>
              <w:t>Pastatų atnaujinimą</w:t>
            </w:r>
            <w:r w:rsidR="6C09EB17" w:rsidRPr="00251408">
              <w:rPr>
                <w:rFonts w:ascii="Arial" w:hAnsi="Arial" w:cs="Arial"/>
                <w:color w:val="000000" w:themeColor="text1"/>
                <w:sz w:val="19"/>
                <w:szCs w:val="19"/>
                <w:lang w:val="lt-LT"/>
              </w:rPr>
              <w:t xml:space="preserve"> projektuoti</w:t>
            </w:r>
            <w:r w:rsidRPr="00251408">
              <w:rPr>
                <w:rFonts w:ascii="Arial" w:hAnsi="Arial" w:cs="Arial"/>
                <w:color w:val="000000" w:themeColor="text1"/>
                <w:sz w:val="19"/>
                <w:szCs w:val="19"/>
                <w:lang w:val="lt-LT"/>
              </w:rPr>
              <w:t xml:space="preserve"> atsižvelgiant į esamą būklę ir būsimus poreikius</w:t>
            </w:r>
            <w:r w:rsidR="39195724" w:rsidRPr="00251408">
              <w:rPr>
                <w:rFonts w:ascii="Arial" w:hAnsi="Arial" w:cs="Arial"/>
                <w:color w:val="000000" w:themeColor="text1"/>
                <w:sz w:val="19"/>
                <w:szCs w:val="19"/>
                <w:lang w:val="lt-LT"/>
              </w:rPr>
              <w:t xml:space="preserve"> bei objekto apžiūrų metu </w:t>
            </w:r>
            <w:r w:rsidR="40559151" w:rsidRPr="00251408">
              <w:rPr>
                <w:rFonts w:ascii="Arial" w:hAnsi="Arial" w:cs="Arial"/>
                <w:color w:val="000000" w:themeColor="text1"/>
                <w:sz w:val="19"/>
                <w:szCs w:val="19"/>
                <w:lang w:val="lt-LT"/>
              </w:rPr>
              <w:t>surinktus duomenis</w:t>
            </w:r>
            <w:r w:rsidR="0509E073" w:rsidRPr="00251408">
              <w:rPr>
                <w:rFonts w:ascii="Arial" w:hAnsi="Arial" w:cs="Arial"/>
                <w:color w:val="000000" w:themeColor="text1"/>
                <w:sz w:val="19"/>
                <w:szCs w:val="19"/>
                <w:lang w:val="lt-LT"/>
              </w:rPr>
              <w:t>;</w:t>
            </w:r>
          </w:p>
          <w:p w14:paraId="73C402B5" w14:textId="522026E6" w:rsidR="00926AE6" w:rsidRPr="00251408" w:rsidRDefault="00F23156" w:rsidP="00F3447C">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DB2308">
              <w:rPr>
                <w:rFonts w:ascii="Arial" w:hAnsi="Arial" w:cs="Arial"/>
                <w:color w:val="000000" w:themeColor="text1"/>
                <w:sz w:val="19"/>
                <w:szCs w:val="19"/>
                <w:lang w:val="lt-LT"/>
              </w:rPr>
              <w:t>Projekt</w:t>
            </w:r>
            <w:r w:rsidR="00E34C82">
              <w:rPr>
                <w:rFonts w:ascii="Arial" w:hAnsi="Arial" w:cs="Arial"/>
                <w:color w:val="000000" w:themeColor="text1"/>
                <w:sz w:val="19"/>
                <w:szCs w:val="19"/>
                <w:lang w:val="lt-LT"/>
              </w:rPr>
              <w:t>inių pasiūlymų</w:t>
            </w:r>
            <w:r w:rsidRPr="00DB2308">
              <w:rPr>
                <w:rFonts w:ascii="Arial" w:hAnsi="Arial" w:cs="Arial"/>
                <w:color w:val="000000" w:themeColor="text1"/>
                <w:sz w:val="19"/>
                <w:szCs w:val="19"/>
                <w:lang w:val="lt-LT"/>
              </w:rPr>
              <w:t xml:space="preserve"> sprendiniai turi būti rengiami vadovaujantis </w:t>
            </w:r>
            <w:r w:rsidR="00CD624C" w:rsidRPr="00CD624C">
              <w:rPr>
                <w:rFonts w:ascii="Arial" w:hAnsi="Arial" w:cs="Arial"/>
                <w:color w:val="000000" w:themeColor="text1"/>
                <w:sz w:val="19"/>
                <w:szCs w:val="19"/>
                <w:lang w:val="lt-LT"/>
              </w:rPr>
              <w:t>VĮ Turto banko Techniniame standarte pastatų projektavimui įrengimui (toliau – Techninis standartas</w:t>
            </w:r>
            <w:r w:rsidR="00CD624C" w:rsidRPr="00251408">
              <w:rPr>
                <w:rFonts w:ascii="Arial" w:hAnsi="Arial" w:cs="Arial"/>
                <w:color w:val="000000" w:themeColor="text1"/>
                <w:sz w:val="19"/>
                <w:szCs w:val="19"/>
                <w:lang w:val="lt-LT"/>
              </w:rPr>
              <w:t>)</w:t>
            </w:r>
            <w:r w:rsidR="006D5445" w:rsidRPr="00251408">
              <w:rPr>
                <w:rFonts w:ascii="Arial" w:hAnsi="Arial" w:cs="Arial"/>
                <w:color w:val="FF0000"/>
                <w:sz w:val="19"/>
                <w:szCs w:val="19"/>
                <w:lang w:val="lt-LT"/>
              </w:rPr>
              <w:t xml:space="preserve"> </w:t>
            </w:r>
            <w:r w:rsidR="006D5445" w:rsidRPr="00251408">
              <w:rPr>
                <w:rFonts w:ascii="Arial" w:hAnsi="Arial" w:cs="Arial"/>
                <w:color w:val="000000" w:themeColor="text1"/>
                <w:sz w:val="19"/>
                <w:szCs w:val="19"/>
                <w:lang w:val="lt-LT"/>
              </w:rPr>
              <w:t xml:space="preserve">(pridedama) </w:t>
            </w:r>
            <w:r w:rsidR="001400A5" w:rsidRPr="00251408">
              <w:rPr>
                <w:rFonts w:ascii="Arial" w:hAnsi="Arial" w:cs="Arial"/>
                <w:color w:val="000000" w:themeColor="text1"/>
                <w:sz w:val="19"/>
                <w:szCs w:val="19"/>
                <w:lang w:val="lt-LT"/>
              </w:rPr>
              <w:t>nustatytais kokybiniais ir kitais reikalavimais</w:t>
            </w:r>
            <w:r w:rsidR="008838B5" w:rsidRPr="00251408">
              <w:rPr>
                <w:rFonts w:ascii="Arial" w:hAnsi="Arial" w:cs="Arial"/>
                <w:color w:val="000000" w:themeColor="text1"/>
                <w:sz w:val="19"/>
                <w:szCs w:val="19"/>
                <w:lang w:val="lt-LT"/>
              </w:rPr>
              <w:t>;</w:t>
            </w:r>
          </w:p>
          <w:p w14:paraId="59B3B17B" w14:textId="44774A6E" w:rsidR="003A29C6" w:rsidRPr="00DB2308" w:rsidRDefault="002832FD" w:rsidP="003A29C6">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DB2308">
              <w:rPr>
                <w:rFonts w:ascii="Arial" w:hAnsi="Arial" w:cs="Arial"/>
                <w:color w:val="000000" w:themeColor="text1"/>
                <w:sz w:val="19"/>
                <w:szCs w:val="19"/>
                <w:lang w:val="lt-LT"/>
              </w:rPr>
              <w:t>Projekt</w:t>
            </w:r>
            <w:r w:rsidR="005850DC">
              <w:rPr>
                <w:rFonts w:ascii="Arial" w:hAnsi="Arial" w:cs="Arial"/>
                <w:color w:val="000000" w:themeColor="text1"/>
                <w:sz w:val="19"/>
                <w:szCs w:val="19"/>
                <w:lang w:val="lt-LT"/>
              </w:rPr>
              <w:t>iniai</w:t>
            </w:r>
            <w:r w:rsidRPr="00DB2308">
              <w:rPr>
                <w:rFonts w:ascii="Arial" w:hAnsi="Arial" w:cs="Arial"/>
                <w:color w:val="000000" w:themeColor="text1"/>
                <w:sz w:val="19"/>
                <w:szCs w:val="19"/>
                <w:lang w:val="lt-LT"/>
              </w:rPr>
              <w:t xml:space="preserve"> sprendiniai tarpusavyje būtų susieti, atskiruose </w:t>
            </w:r>
            <w:r w:rsidR="003A3D00" w:rsidRPr="00DB2308">
              <w:rPr>
                <w:rFonts w:ascii="Arial" w:hAnsi="Arial" w:cs="Arial"/>
                <w:color w:val="000000" w:themeColor="text1"/>
                <w:sz w:val="19"/>
                <w:szCs w:val="19"/>
                <w:lang w:val="lt-LT"/>
              </w:rPr>
              <w:t>Projekt</w:t>
            </w:r>
            <w:r w:rsidR="003A3D00">
              <w:rPr>
                <w:rFonts w:ascii="Arial" w:hAnsi="Arial" w:cs="Arial"/>
                <w:color w:val="000000" w:themeColor="text1"/>
                <w:sz w:val="19"/>
                <w:szCs w:val="19"/>
                <w:lang w:val="lt-LT"/>
              </w:rPr>
              <w:t>inių pasiūlymų</w:t>
            </w:r>
            <w:r w:rsidR="003A3D00" w:rsidRPr="00DB2308">
              <w:rPr>
                <w:rFonts w:ascii="Arial" w:hAnsi="Arial" w:cs="Arial"/>
                <w:color w:val="000000" w:themeColor="text1"/>
                <w:sz w:val="19"/>
                <w:szCs w:val="19"/>
                <w:lang w:val="lt-LT"/>
              </w:rPr>
              <w:t xml:space="preserve"> </w:t>
            </w:r>
            <w:r w:rsidRPr="00DB2308">
              <w:rPr>
                <w:rFonts w:ascii="Arial" w:hAnsi="Arial" w:cs="Arial"/>
                <w:color w:val="000000" w:themeColor="text1"/>
                <w:sz w:val="19"/>
                <w:szCs w:val="19"/>
                <w:lang w:val="lt-LT"/>
              </w:rPr>
              <w:t xml:space="preserve">dokumentuose bei tarp atskirų </w:t>
            </w:r>
            <w:r w:rsidR="008F686A" w:rsidRPr="00DB2308">
              <w:rPr>
                <w:rFonts w:ascii="Arial" w:hAnsi="Arial" w:cs="Arial"/>
                <w:color w:val="000000" w:themeColor="text1"/>
                <w:sz w:val="19"/>
                <w:szCs w:val="19"/>
                <w:lang w:val="lt-LT"/>
              </w:rPr>
              <w:t>P</w:t>
            </w:r>
            <w:r w:rsidRPr="00DB2308">
              <w:rPr>
                <w:rFonts w:ascii="Arial" w:hAnsi="Arial" w:cs="Arial"/>
                <w:color w:val="000000" w:themeColor="text1"/>
                <w:sz w:val="19"/>
                <w:szCs w:val="19"/>
                <w:lang w:val="lt-LT"/>
              </w:rPr>
              <w:t>rojekt</w:t>
            </w:r>
            <w:r w:rsidR="003A3D00">
              <w:rPr>
                <w:rFonts w:ascii="Arial" w:hAnsi="Arial" w:cs="Arial"/>
                <w:color w:val="000000" w:themeColor="text1"/>
                <w:sz w:val="19"/>
                <w:szCs w:val="19"/>
                <w:lang w:val="lt-LT"/>
              </w:rPr>
              <w:t>inių pasiūlymų</w:t>
            </w:r>
            <w:r w:rsidRPr="00DB2308">
              <w:rPr>
                <w:rFonts w:ascii="Arial" w:hAnsi="Arial" w:cs="Arial"/>
                <w:color w:val="000000" w:themeColor="text1"/>
                <w:sz w:val="19"/>
                <w:szCs w:val="19"/>
                <w:lang w:val="lt-LT"/>
              </w:rPr>
              <w:t xml:space="preserve"> dalių neturi prieštarauti vieni kitiems</w:t>
            </w:r>
            <w:r w:rsidR="003A29C6" w:rsidRPr="00DB2308">
              <w:rPr>
                <w:rFonts w:ascii="Arial" w:hAnsi="Arial" w:cs="Arial"/>
                <w:color w:val="000000" w:themeColor="text1"/>
                <w:sz w:val="19"/>
                <w:szCs w:val="19"/>
                <w:lang w:val="lt-LT"/>
              </w:rPr>
              <w:t>;</w:t>
            </w:r>
          </w:p>
          <w:p w14:paraId="4678D005" w14:textId="6483669C" w:rsidR="008D03F2" w:rsidRPr="00DB2308" w:rsidRDefault="00DD0332" w:rsidP="00B57BB3">
            <w:pPr>
              <w:pStyle w:val="TableParagraph"/>
              <w:numPr>
                <w:ilvl w:val="0"/>
                <w:numId w:val="8"/>
              </w:numPr>
              <w:tabs>
                <w:tab w:val="left" w:pos="990"/>
              </w:tabs>
              <w:spacing w:line="259" w:lineRule="auto"/>
              <w:ind w:left="423" w:right="113"/>
              <w:jc w:val="both"/>
              <w:rPr>
                <w:rFonts w:ascii="Arial" w:hAnsi="Arial" w:cs="Arial"/>
                <w:color w:val="000000" w:themeColor="text1"/>
                <w:sz w:val="19"/>
                <w:szCs w:val="19"/>
                <w:lang w:val="lt-LT"/>
              </w:rPr>
            </w:pPr>
            <w:r w:rsidRPr="00DB2308">
              <w:rPr>
                <w:rFonts w:ascii="Arial" w:hAnsi="Arial" w:cs="Arial"/>
                <w:color w:val="000000" w:themeColor="text1"/>
                <w:sz w:val="19"/>
                <w:szCs w:val="19"/>
                <w:lang w:val="lt-LT"/>
              </w:rPr>
              <w:t>Nustačius informac</w:t>
            </w:r>
            <w:r w:rsidR="00CF4F9B" w:rsidRPr="00DB2308">
              <w:rPr>
                <w:rFonts w:ascii="Arial" w:hAnsi="Arial" w:cs="Arial"/>
                <w:color w:val="000000" w:themeColor="text1"/>
                <w:sz w:val="19"/>
                <w:szCs w:val="19"/>
                <w:lang w:val="lt-LT"/>
              </w:rPr>
              <w:t xml:space="preserve">ijos ir sprendinių </w:t>
            </w:r>
            <w:r w:rsidR="006D038C" w:rsidRPr="00DB2308">
              <w:rPr>
                <w:rFonts w:ascii="Arial" w:hAnsi="Arial" w:cs="Arial"/>
                <w:color w:val="000000" w:themeColor="text1"/>
                <w:sz w:val="19"/>
                <w:szCs w:val="19"/>
                <w:lang w:val="lt-LT"/>
              </w:rPr>
              <w:t>prieštaravimą ar neatiti</w:t>
            </w:r>
            <w:r w:rsidR="00160409" w:rsidRPr="00DB2308">
              <w:rPr>
                <w:rFonts w:ascii="Arial" w:hAnsi="Arial" w:cs="Arial"/>
                <w:color w:val="000000" w:themeColor="text1"/>
                <w:sz w:val="19"/>
                <w:szCs w:val="19"/>
                <w:lang w:val="lt-LT"/>
              </w:rPr>
              <w:t xml:space="preserve">kimą </w:t>
            </w:r>
            <w:r w:rsidR="0054260C" w:rsidRPr="00DB2308">
              <w:rPr>
                <w:rFonts w:ascii="Arial" w:hAnsi="Arial" w:cs="Arial"/>
                <w:color w:val="000000" w:themeColor="text1"/>
                <w:sz w:val="19"/>
                <w:szCs w:val="19"/>
                <w:lang w:val="lt-LT"/>
              </w:rPr>
              <w:t>t</w:t>
            </w:r>
            <w:r w:rsidR="00160409" w:rsidRPr="00DB2308">
              <w:rPr>
                <w:rFonts w:ascii="Arial" w:hAnsi="Arial" w:cs="Arial"/>
                <w:color w:val="000000" w:themeColor="text1"/>
                <w:sz w:val="19"/>
                <w:szCs w:val="19"/>
                <w:lang w:val="lt-LT"/>
              </w:rPr>
              <w:t>ar</w:t>
            </w:r>
            <w:r w:rsidR="003A29C6" w:rsidRPr="00DB2308">
              <w:rPr>
                <w:rFonts w:ascii="Arial" w:hAnsi="Arial" w:cs="Arial"/>
                <w:color w:val="000000" w:themeColor="text1"/>
                <w:sz w:val="19"/>
                <w:szCs w:val="19"/>
                <w:lang w:val="lt-LT"/>
              </w:rPr>
              <w:t>p</w:t>
            </w:r>
            <w:r w:rsidR="00160409" w:rsidRPr="00DB2308">
              <w:rPr>
                <w:rFonts w:ascii="Arial" w:hAnsi="Arial" w:cs="Arial"/>
                <w:color w:val="000000" w:themeColor="text1"/>
                <w:sz w:val="19"/>
                <w:szCs w:val="19"/>
                <w:lang w:val="lt-LT"/>
              </w:rPr>
              <w:t xml:space="preserve"> </w:t>
            </w:r>
            <w:r w:rsidR="003A3D00" w:rsidRPr="00DB2308">
              <w:rPr>
                <w:rFonts w:ascii="Arial" w:hAnsi="Arial" w:cs="Arial"/>
                <w:color w:val="000000" w:themeColor="text1"/>
                <w:sz w:val="19"/>
                <w:szCs w:val="19"/>
                <w:lang w:val="lt-LT"/>
              </w:rPr>
              <w:t>Projekt</w:t>
            </w:r>
            <w:r w:rsidR="003A3D00">
              <w:rPr>
                <w:rFonts w:ascii="Arial" w:hAnsi="Arial" w:cs="Arial"/>
                <w:color w:val="000000" w:themeColor="text1"/>
                <w:sz w:val="19"/>
                <w:szCs w:val="19"/>
                <w:lang w:val="lt-LT"/>
              </w:rPr>
              <w:t>inių pasiūlymų</w:t>
            </w:r>
            <w:r w:rsidR="003A3D00" w:rsidRPr="00DB2308">
              <w:rPr>
                <w:rFonts w:ascii="Arial" w:hAnsi="Arial" w:cs="Arial"/>
                <w:color w:val="000000" w:themeColor="text1"/>
                <w:sz w:val="19"/>
                <w:szCs w:val="19"/>
                <w:lang w:val="lt-LT"/>
              </w:rPr>
              <w:t xml:space="preserve"> </w:t>
            </w:r>
            <w:r w:rsidR="00160409" w:rsidRPr="00DB2308">
              <w:rPr>
                <w:rFonts w:ascii="Arial" w:hAnsi="Arial" w:cs="Arial"/>
                <w:color w:val="000000" w:themeColor="text1"/>
                <w:sz w:val="19"/>
                <w:szCs w:val="19"/>
                <w:lang w:val="lt-LT"/>
              </w:rPr>
              <w:t xml:space="preserve">dokumentų ar atskirų </w:t>
            </w:r>
            <w:r w:rsidR="008F686A" w:rsidRPr="00DB2308">
              <w:rPr>
                <w:rFonts w:ascii="Arial" w:hAnsi="Arial" w:cs="Arial"/>
                <w:color w:val="000000" w:themeColor="text1"/>
                <w:sz w:val="19"/>
                <w:szCs w:val="19"/>
                <w:lang w:val="lt-LT"/>
              </w:rPr>
              <w:t>P</w:t>
            </w:r>
            <w:r w:rsidR="00160409" w:rsidRPr="00DB2308">
              <w:rPr>
                <w:rFonts w:ascii="Arial" w:hAnsi="Arial" w:cs="Arial"/>
                <w:color w:val="000000" w:themeColor="text1"/>
                <w:sz w:val="19"/>
                <w:szCs w:val="19"/>
                <w:lang w:val="lt-LT"/>
              </w:rPr>
              <w:t>rojekt</w:t>
            </w:r>
            <w:r w:rsidR="00E34C82">
              <w:rPr>
                <w:rFonts w:ascii="Arial" w:hAnsi="Arial" w:cs="Arial"/>
                <w:color w:val="000000" w:themeColor="text1"/>
                <w:sz w:val="19"/>
                <w:szCs w:val="19"/>
                <w:lang w:val="lt-LT"/>
              </w:rPr>
              <w:t>inių pasiūlymų</w:t>
            </w:r>
            <w:r w:rsidR="00160409" w:rsidRPr="00DB2308">
              <w:rPr>
                <w:rFonts w:ascii="Arial" w:hAnsi="Arial" w:cs="Arial"/>
                <w:color w:val="000000" w:themeColor="text1"/>
                <w:sz w:val="19"/>
                <w:szCs w:val="19"/>
                <w:lang w:val="lt-LT"/>
              </w:rPr>
              <w:t xml:space="preserve"> dalių</w:t>
            </w:r>
            <w:r w:rsidR="0065730F" w:rsidRPr="00DB2308">
              <w:rPr>
                <w:rFonts w:ascii="Arial" w:hAnsi="Arial" w:cs="Arial"/>
                <w:color w:val="000000" w:themeColor="text1"/>
                <w:sz w:val="19"/>
                <w:szCs w:val="19"/>
                <w:lang w:val="lt-LT"/>
              </w:rPr>
              <w:t xml:space="preserve"> Projektuotojas turi pakoreguoti </w:t>
            </w:r>
            <w:r w:rsidR="008F686A" w:rsidRPr="00DB2308">
              <w:rPr>
                <w:rFonts w:ascii="Arial" w:hAnsi="Arial" w:cs="Arial"/>
                <w:color w:val="000000" w:themeColor="text1"/>
                <w:sz w:val="19"/>
                <w:szCs w:val="19"/>
                <w:lang w:val="lt-LT"/>
              </w:rPr>
              <w:t>P</w:t>
            </w:r>
            <w:r w:rsidR="0065730F" w:rsidRPr="00DB2308">
              <w:rPr>
                <w:rFonts w:ascii="Arial" w:hAnsi="Arial" w:cs="Arial"/>
                <w:color w:val="000000" w:themeColor="text1"/>
                <w:sz w:val="19"/>
                <w:szCs w:val="19"/>
                <w:lang w:val="lt-LT"/>
              </w:rPr>
              <w:t>rojekt</w:t>
            </w:r>
            <w:r w:rsidR="00AA14B4">
              <w:rPr>
                <w:rFonts w:ascii="Arial" w:hAnsi="Arial" w:cs="Arial"/>
                <w:color w:val="000000" w:themeColor="text1"/>
                <w:sz w:val="19"/>
                <w:szCs w:val="19"/>
                <w:lang w:val="lt-LT"/>
              </w:rPr>
              <w:t>inius pasiūlymus</w:t>
            </w:r>
            <w:r w:rsidR="0065730F" w:rsidRPr="00DB2308">
              <w:rPr>
                <w:rFonts w:ascii="Arial" w:hAnsi="Arial" w:cs="Arial"/>
                <w:color w:val="000000" w:themeColor="text1"/>
                <w:sz w:val="19"/>
                <w:szCs w:val="19"/>
                <w:lang w:val="lt-LT"/>
              </w:rPr>
              <w:t xml:space="preserve"> taip, kad </w:t>
            </w:r>
            <w:r w:rsidR="00D1735E" w:rsidRPr="00DB2308">
              <w:rPr>
                <w:rFonts w:ascii="Arial" w:hAnsi="Arial" w:cs="Arial"/>
                <w:color w:val="000000" w:themeColor="text1"/>
                <w:sz w:val="19"/>
                <w:szCs w:val="19"/>
                <w:lang w:val="lt-LT"/>
              </w:rPr>
              <w:t>tikslinami sprendiniai nepažeistų Užsakovo interesų</w:t>
            </w:r>
            <w:r w:rsidR="00144CCE" w:rsidRPr="00DB2308">
              <w:rPr>
                <w:rFonts w:ascii="Arial" w:hAnsi="Arial" w:cs="Arial"/>
                <w:color w:val="000000" w:themeColor="text1"/>
                <w:sz w:val="19"/>
                <w:szCs w:val="19"/>
                <w:lang w:val="lt-LT"/>
              </w:rPr>
              <w:t xml:space="preserve">, </w:t>
            </w:r>
            <w:r w:rsidR="008F686A" w:rsidRPr="00DB2308">
              <w:rPr>
                <w:rFonts w:ascii="Arial" w:hAnsi="Arial" w:cs="Arial"/>
                <w:color w:val="000000" w:themeColor="text1"/>
                <w:sz w:val="19"/>
                <w:szCs w:val="19"/>
                <w:lang w:val="lt-LT"/>
              </w:rPr>
              <w:t>P</w:t>
            </w:r>
            <w:r w:rsidR="00144CCE" w:rsidRPr="00DB2308">
              <w:rPr>
                <w:rFonts w:ascii="Arial" w:hAnsi="Arial" w:cs="Arial"/>
                <w:color w:val="000000" w:themeColor="text1"/>
                <w:sz w:val="19"/>
                <w:szCs w:val="19"/>
                <w:lang w:val="lt-LT"/>
              </w:rPr>
              <w:t xml:space="preserve">rojekto įgyvendinimo </w:t>
            </w:r>
            <w:r w:rsidR="00784E56" w:rsidRPr="00DB2308">
              <w:rPr>
                <w:rFonts w:ascii="Arial" w:hAnsi="Arial" w:cs="Arial"/>
                <w:color w:val="000000" w:themeColor="text1"/>
                <w:sz w:val="19"/>
                <w:szCs w:val="19"/>
                <w:lang w:val="lt-LT"/>
              </w:rPr>
              <w:t>biudžeto ir terminų</w:t>
            </w:r>
            <w:r w:rsidR="008838B5" w:rsidRPr="00DB2308">
              <w:rPr>
                <w:rFonts w:ascii="Arial" w:hAnsi="Arial" w:cs="Arial"/>
                <w:color w:val="000000" w:themeColor="text1"/>
                <w:sz w:val="19"/>
                <w:szCs w:val="19"/>
                <w:lang w:val="lt-LT"/>
              </w:rPr>
              <w:t>;</w:t>
            </w:r>
          </w:p>
          <w:p w14:paraId="790163D1" w14:textId="6A1A7CAA" w:rsidR="00A0658F" w:rsidRPr="00262EFE" w:rsidRDefault="006D2A6D" w:rsidP="00B57BB3">
            <w:pPr>
              <w:pStyle w:val="TableParagraph"/>
              <w:numPr>
                <w:ilvl w:val="0"/>
                <w:numId w:val="2"/>
              </w:numPr>
              <w:tabs>
                <w:tab w:val="left" w:pos="990"/>
              </w:tabs>
              <w:spacing w:line="259" w:lineRule="auto"/>
              <w:ind w:left="423" w:right="113" w:hanging="357"/>
              <w:jc w:val="both"/>
              <w:rPr>
                <w:rFonts w:ascii="Arial" w:hAnsi="Arial" w:cs="Arial"/>
                <w:color w:val="000000" w:themeColor="text1"/>
                <w:sz w:val="19"/>
                <w:szCs w:val="19"/>
                <w:lang w:val="lt-LT"/>
              </w:rPr>
            </w:pPr>
            <w:r>
              <w:rPr>
                <w:rFonts w:ascii="Arial" w:hAnsi="Arial" w:cs="Arial"/>
                <w:color w:val="000000" w:themeColor="text1"/>
                <w:sz w:val="19"/>
                <w:szCs w:val="19"/>
                <w:lang w:val="lt-LT"/>
              </w:rPr>
              <w:t>Projekt</w:t>
            </w:r>
            <w:r w:rsidR="000229EF">
              <w:rPr>
                <w:rFonts w:ascii="Arial" w:hAnsi="Arial" w:cs="Arial"/>
                <w:color w:val="000000" w:themeColor="text1"/>
                <w:sz w:val="19"/>
                <w:szCs w:val="19"/>
                <w:lang w:val="lt-LT"/>
              </w:rPr>
              <w:t>iniuose pasiūlymuose</w:t>
            </w:r>
            <w:r>
              <w:rPr>
                <w:rFonts w:ascii="Arial" w:hAnsi="Arial" w:cs="Arial"/>
                <w:color w:val="000000" w:themeColor="text1"/>
                <w:sz w:val="19"/>
                <w:szCs w:val="19"/>
                <w:lang w:val="lt-LT"/>
              </w:rPr>
              <w:t xml:space="preserve"> turi būti pateikiam</w:t>
            </w:r>
            <w:r w:rsidR="00073E9D">
              <w:rPr>
                <w:rFonts w:ascii="Arial" w:hAnsi="Arial" w:cs="Arial"/>
                <w:color w:val="000000" w:themeColor="text1"/>
                <w:sz w:val="19"/>
                <w:szCs w:val="19"/>
                <w:lang w:val="lt-LT"/>
              </w:rPr>
              <w:t>i</w:t>
            </w:r>
            <w:r>
              <w:rPr>
                <w:rFonts w:ascii="Arial" w:hAnsi="Arial" w:cs="Arial"/>
                <w:color w:val="000000" w:themeColor="text1"/>
                <w:sz w:val="19"/>
                <w:szCs w:val="19"/>
                <w:lang w:val="lt-LT"/>
              </w:rPr>
              <w:t xml:space="preserve"> </w:t>
            </w:r>
            <w:r w:rsidRPr="007119DA">
              <w:rPr>
                <w:rFonts w:ascii="Arial" w:hAnsi="Arial" w:cs="Arial"/>
                <w:color w:val="000000" w:themeColor="text1"/>
                <w:sz w:val="19"/>
                <w:szCs w:val="19"/>
                <w:lang w:val="lt-LT"/>
              </w:rPr>
              <w:t>suvestini</w:t>
            </w:r>
            <w:r w:rsidR="00073E9D" w:rsidRPr="007119DA">
              <w:rPr>
                <w:rFonts w:ascii="Arial" w:hAnsi="Arial" w:cs="Arial"/>
                <w:color w:val="000000" w:themeColor="text1"/>
                <w:sz w:val="19"/>
                <w:szCs w:val="19"/>
                <w:lang w:val="lt-LT"/>
              </w:rPr>
              <w:t>ai</w:t>
            </w:r>
            <w:r w:rsidRPr="007119DA">
              <w:rPr>
                <w:rFonts w:ascii="Arial" w:hAnsi="Arial" w:cs="Arial"/>
                <w:color w:val="000000" w:themeColor="text1"/>
                <w:sz w:val="19"/>
                <w:szCs w:val="19"/>
                <w:lang w:val="lt-LT"/>
              </w:rPr>
              <w:t xml:space="preserve"> inžinerinių </w:t>
            </w:r>
            <w:r w:rsidRPr="00262EFE">
              <w:rPr>
                <w:rFonts w:ascii="Arial" w:hAnsi="Arial" w:cs="Arial"/>
                <w:color w:val="000000" w:themeColor="text1"/>
                <w:sz w:val="19"/>
                <w:szCs w:val="19"/>
                <w:lang w:val="lt-LT"/>
              </w:rPr>
              <w:t>tinklų plana</w:t>
            </w:r>
            <w:r w:rsidR="00073E9D" w:rsidRPr="00262EFE">
              <w:rPr>
                <w:rFonts w:ascii="Arial" w:hAnsi="Arial" w:cs="Arial"/>
                <w:color w:val="000000" w:themeColor="text1"/>
                <w:sz w:val="19"/>
                <w:szCs w:val="19"/>
                <w:lang w:val="lt-LT"/>
              </w:rPr>
              <w:t>i</w:t>
            </w:r>
            <w:r w:rsidR="00B57BB3" w:rsidRPr="00262EFE">
              <w:rPr>
                <w:rFonts w:ascii="Arial" w:hAnsi="Arial" w:cs="Arial"/>
                <w:color w:val="000000" w:themeColor="text1"/>
                <w:sz w:val="19"/>
                <w:szCs w:val="19"/>
                <w:lang w:val="lt-LT"/>
              </w:rPr>
              <w:t>;</w:t>
            </w:r>
          </w:p>
          <w:p w14:paraId="6BB6541C" w14:textId="55628BDC" w:rsidR="003C1333" w:rsidRPr="007119DA" w:rsidRDefault="006B10E8" w:rsidP="00B57BB3">
            <w:pPr>
              <w:pStyle w:val="Sraopastraipa"/>
              <w:widowControl/>
              <w:numPr>
                <w:ilvl w:val="0"/>
                <w:numId w:val="8"/>
              </w:numPr>
              <w:tabs>
                <w:tab w:val="left" w:pos="990"/>
              </w:tabs>
              <w:autoSpaceDE/>
              <w:autoSpaceDN/>
              <w:spacing w:after="200" w:line="259" w:lineRule="auto"/>
              <w:ind w:left="423" w:right="136"/>
              <w:contextualSpacing/>
              <w:jc w:val="both"/>
              <w:rPr>
                <w:rFonts w:ascii="Arial" w:hAnsi="Arial" w:cs="Arial"/>
                <w:color w:val="000000" w:themeColor="text1"/>
                <w:sz w:val="19"/>
                <w:szCs w:val="19"/>
                <w:lang w:val="lt-LT"/>
              </w:rPr>
            </w:pPr>
            <w:r w:rsidRPr="007119DA">
              <w:rPr>
                <w:rFonts w:ascii="Arial" w:hAnsi="Arial" w:cs="Arial"/>
                <w:color w:val="000000" w:themeColor="text1"/>
                <w:sz w:val="19"/>
                <w:szCs w:val="19"/>
                <w:lang w:val="lt-LT"/>
              </w:rPr>
              <w:t xml:space="preserve">Aktualių </w:t>
            </w:r>
            <w:r w:rsidR="00913CAE">
              <w:rPr>
                <w:rFonts w:ascii="Arial" w:hAnsi="Arial" w:cs="Arial"/>
                <w:color w:val="000000" w:themeColor="text1"/>
                <w:sz w:val="19"/>
                <w:szCs w:val="19"/>
                <w:lang w:val="lt-LT"/>
              </w:rPr>
              <w:t>P</w:t>
            </w:r>
            <w:r w:rsidRPr="007119DA">
              <w:rPr>
                <w:rFonts w:ascii="Arial" w:hAnsi="Arial" w:cs="Arial"/>
                <w:color w:val="000000" w:themeColor="text1"/>
                <w:sz w:val="19"/>
                <w:szCs w:val="19"/>
                <w:lang w:val="lt-LT"/>
              </w:rPr>
              <w:t>rojekt</w:t>
            </w:r>
            <w:r w:rsidR="0011531C">
              <w:rPr>
                <w:rFonts w:ascii="Arial" w:hAnsi="Arial" w:cs="Arial"/>
                <w:color w:val="000000" w:themeColor="text1"/>
                <w:sz w:val="19"/>
                <w:szCs w:val="19"/>
                <w:lang w:val="lt-LT"/>
              </w:rPr>
              <w:t>inių pasiūlymų</w:t>
            </w:r>
            <w:r w:rsidRPr="007119DA">
              <w:rPr>
                <w:rFonts w:ascii="Arial" w:hAnsi="Arial" w:cs="Arial"/>
                <w:color w:val="000000" w:themeColor="text1"/>
                <w:sz w:val="19"/>
                <w:szCs w:val="19"/>
                <w:lang w:val="lt-LT"/>
              </w:rPr>
              <w:t xml:space="preserve"> versijų bylų suformavimas ir pateikimas Užsakovui </w:t>
            </w:r>
            <w:r w:rsidR="00A52490" w:rsidRPr="007119DA">
              <w:rPr>
                <w:rFonts w:ascii="Arial" w:hAnsi="Arial" w:cs="Arial"/>
                <w:color w:val="000000" w:themeColor="text1"/>
                <w:sz w:val="19"/>
                <w:szCs w:val="19"/>
                <w:lang w:val="lt-LT"/>
              </w:rPr>
              <w:t>P</w:t>
            </w:r>
            <w:r w:rsidRPr="007119DA">
              <w:rPr>
                <w:rFonts w:ascii="Arial" w:hAnsi="Arial" w:cs="Arial"/>
                <w:color w:val="000000" w:themeColor="text1"/>
                <w:sz w:val="19"/>
                <w:szCs w:val="19"/>
                <w:lang w:val="lt-LT"/>
              </w:rPr>
              <w:t>rojekt</w:t>
            </w:r>
            <w:r w:rsidR="0011531C">
              <w:rPr>
                <w:rFonts w:ascii="Arial" w:hAnsi="Arial" w:cs="Arial"/>
                <w:color w:val="000000" w:themeColor="text1"/>
                <w:sz w:val="19"/>
                <w:szCs w:val="19"/>
                <w:lang w:val="lt-LT"/>
              </w:rPr>
              <w:t>inių pasiūlymų</w:t>
            </w:r>
            <w:r w:rsidRPr="007119DA">
              <w:rPr>
                <w:rFonts w:ascii="Arial" w:hAnsi="Arial" w:cs="Arial"/>
                <w:color w:val="000000" w:themeColor="text1"/>
                <w:sz w:val="19"/>
                <w:szCs w:val="19"/>
                <w:lang w:val="lt-LT"/>
              </w:rPr>
              <w:t xml:space="preserve"> tvirtinimui</w:t>
            </w:r>
            <w:r w:rsidR="00B57BB3" w:rsidRPr="007119DA">
              <w:rPr>
                <w:rFonts w:ascii="Arial" w:hAnsi="Arial" w:cs="Arial"/>
                <w:color w:val="000000" w:themeColor="text1"/>
                <w:sz w:val="19"/>
                <w:szCs w:val="19"/>
                <w:lang w:val="lt-LT"/>
              </w:rPr>
              <w:t>;</w:t>
            </w:r>
          </w:p>
          <w:p w14:paraId="4CAF9981" w14:textId="37421E04" w:rsidR="00200BBE" w:rsidRPr="00E90A88" w:rsidRDefault="006B10E8" w:rsidP="00B57BB3">
            <w:pPr>
              <w:pStyle w:val="Sraopastraipa"/>
              <w:widowControl/>
              <w:numPr>
                <w:ilvl w:val="0"/>
                <w:numId w:val="8"/>
              </w:numPr>
              <w:tabs>
                <w:tab w:val="left" w:pos="990"/>
              </w:tabs>
              <w:autoSpaceDE/>
              <w:autoSpaceDN/>
              <w:spacing w:after="200" w:line="259" w:lineRule="auto"/>
              <w:ind w:left="423" w:right="136"/>
              <w:contextualSpacing/>
              <w:jc w:val="both"/>
              <w:rPr>
                <w:rFonts w:ascii="Arial" w:hAnsi="Arial" w:cs="Arial"/>
                <w:color w:val="000000" w:themeColor="text1"/>
                <w:sz w:val="19"/>
                <w:szCs w:val="19"/>
                <w:lang w:val="lt-LT"/>
              </w:rPr>
            </w:pPr>
            <w:r w:rsidRPr="007119DA">
              <w:rPr>
                <w:rFonts w:ascii="Arial" w:hAnsi="Arial" w:cs="Arial"/>
                <w:color w:val="000000" w:themeColor="text1"/>
                <w:sz w:val="19"/>
                <w:szCs w:val="19"/>
                <w:lang w:val="lt-LT"/>
              </w:rPr>
              <w:t>Projektuotojas, parengęs</w:t>
            </w:r>
            <w:r w:rsidRPr="00E90A88">
              <w:rPr>
                <w:rFonts w:ascii="Arial" w:hAnsi="Arial" w:cs="Arial"/>
                <w:color w:val="000000" w:themeColor="text1"/>
                <w:sz w:val="19"/>
                <w:szCs w:val="19"/>
                <w:lang w:val="lt-LT"/>
              </w:rPr>
              <w:t xml:space="preserve"> </w:t>
            </w:r>
            <w:r w:rsidR="00A52490" w:rsidRPr="00E90A88">
              <w:rPr>
                <w:rFonts w:ascii="Arial" w:hAnsi="Arial" w:cs="Arial"/>
                <w:color w:val="000000" w:themeColor="text1"/>
                <w:sz w:val="19"/>
                <w:szCs w:val="19"/>
                <w:lang w:val="lt-LT"/>
              </w:rPr>
              <w:t>P</w:t>
            </w:r>
            <w:r w:rsidRPr="00E90A88">
              <w:rPr>
                <w:rFonts w:ascii="Arial" w:hAnsi="Arial" w:cs="Arial"/>
                <w:color w:val="000000" w:themeColor="text1"/>
                <w:sz w:val="19"/>
                <w:szCs w:val="19"/>
                <w:lang w:val="lt-LT"/>
              </w:rPr>
              <w:t>rojekt</w:t>
            </w:r>
            <w:r w:rsidR="0011531C">
              <w:rPr>
                <w:rFonts w:ascii="Arial" w:hAnsi="Arial" w:cs="Arial"/>
                <w:color w:val="000000" w:themeColor="text1"/>
                <w:sz w:val="19"/>
                <w:szCs w:val="19"/>
                <w:lang w:val="lt-LT"/>
              </w:rPr>
              <w:t>inius pasiūlymu</w:t>
            </w:r>
            <w:r w:rsidR="00720CE7">
              <w:rPr>
                <w:rFonts w:ascii="Arial" w:hAnsi="Arial" w:cs="Arial"/>
                <w:color w:val="000000" w:themeColor="text1"/>
                <w:sz w:val="19"/>
                <w:szCs w:val="19"/>
                <w:lang w:val="lt-LT"/>
              </w:rPr>
              <w:t>s</w:t>
            </w:r>
            <w:r w:rsidRPr="00E90A88">
              <w:rPr>
                <w:rFonts w:ascii="Arial" w:hAnsi="Arial" w:cs="Arial"/>
                <w:color w:val="000000" w:themeColor="text1"/>
                <w:sz w:val="19"/>
                <w:szCs w:val="19"/>
                <w:lang w:val="lt-LT"/>
              </w:rPr>
              <w:t xml:space="preserve">, Užsakovui turi papildomai pateikti vieną </w:t>
            </w:r>
            <w:r w:rsidR="00A52490" w:rsidRPr="00E90A88">
              <w:rPr>
                <w:rFonts w:ascii="Arial" w:hAnsi="Arial" w:cs="Arial"/>
                <w:color w:val="000000" w:themeColor="text1"/>
                <w:sz w:val="19"/>
                <w:szCs w:val="19"/>
                <w:lang w:val="lt-LT"/>
              </w:rPr>
              <w:t>P</w:t>
            </w:r>
            <w:r w:rsidRPr="00E90A88">
              <w:rPr>
                <w:rFonts w:ascii="Arial" w:hAnsi="Arial" w:cs="Arial"/>
                <w:color w:val="000000" w:themeColor="text1"/>
                <w:sz w:val="19"/>
                <w:szCs w:val="19"/>
                <w:lang w:val="lt-LT"/>
              </w:rPr>
              <w:t>rojekt</w:t>
            </w:r>
            <w:r w:rsidR="00720CE7">
              <w:rPr>
                <w:rFonts w:ascii="Arial" w:hAnsi="Arial" w:cs="Arial"/>
                <w:color w:val="000000" w:themeColor="text1"/>
                <w:sz w:val="19"/>
                <w:szCs w:val="19"/>
                <w:lang w:val="lt-LT"/>
              </w:rPr>
              <w:t>inių pasiūlymų</w:t>
            </w:r>
            <w:r w:rsidRPr="00E90A88">
              <w:rPr>
                <w:rFonts w:ascii="Arial" w:hAnsi="Arial" w:cs="Arial"/>
                <w:color w:val="000000" w:themeColor="text1"/>
                <w:sz w:val="19"/>
                <w:szCs w:val="19"/>
                <w:lang w:val="lt-LT"/>
              </w:rPr>
              <w:t xml:space="preserve"> versiją (redakciją), kurioje turi būti nuasmeninta visa su asmens duomenims susijusi informacija (t.y. turi būti paslėpti ar uždengti visi </w:t>
            </w:r>
            <w:r w:rsidR="00A52490" w:rsidRPr="00E90A88">
              <w:rPr>
                <w:rFonts w:ascii="Arial" w:hAnsi="Arial" w:cs="Arial"/>
                <w:color w:val="000000" w:themeColor="text1"/>
                <w:sz w:val="19"/>
                <w:szCs w:val="19"/>
                <w:lang w:val="lt-LT"/>
              </w:rPr>
              <w:t>P</w:t>
            </w:r>
            <w:r w:rsidRPr="00E90A88">
              <w:rPr>
                <w:rFonts w:ascii="Arial" w:hAnsi="Arial" w:cs="Arial"/>
                <w:color w:val="000000" w:themeColor="text1"/>
                <w:sz w:val="19"/>
                <w:szCs w:val="19"/>
                <w:lang w:val="lt-LT"/>
              </w:rPr>
              <w:t>rojekt</w:t>
            </w:r>
            <w:r w:rsidR="00720CE7">
              <w:rPr>
                <w:rFonts w:ascii="Arial" w:hAnsi="Arial" w:cs="Arial"/>
                <w:color w:val="000000" w:themeColor="text1"/>
                <w:sz w:val="19"/>
                <w:szCs w:val="19"/>
                <w:lang w:val="lt-LT"/>
              </w:rPr>
              <w:t>iniuose pasiūlymuose</w:t>
            </w:r>
            <w:r w:rsidRPr="00E90A88">
              <w:rPr>
                <w:rFonts w:ascii="Arial" w:hAnsi="Arial" w:cs="Arial"/>
                <w:color w:val="000000" w:themeColor="text1"/>
                <w:sz w:val="19"/>
                <w:szCs w:val="19"/>
                <w:lang w:val="lt-LT"/>
              </w:rPr>
              <w:t xml:space="preserve"> minimų asmenų vardai, pavardės, asmens kodai, parašai, gimimo datos, šių asmenų gyvenamieji adresai, telefonai ir kita informacija, kuri leidžia identifikuoti privatų asmenį)</w:t>
            </w:r>
            <w:r w:rsidR="00200BBE" w:rsidRPr="00E90A88">
              <w:rPr>
                <w:rFonts w:ascii="Arial" w:hAnsi="Arial" w:cs="Arial"/>
                <w:color w:val="000000" w:themeColor="text1"/>
                <w:sz w:val="19"/>
                <w:szCs w:val="19"/>
                <w:lang w:val="lt-LT"/>
              </w:rPr>
              <w:t>.</w:t>
            </w:r>
          </w:p>
          <w:p w14:paraId="57A56FE7" w14:textId="42070D4A" w:rsidR="00220155" w:rsidRPr="00E90A88" w:rsidRDefault="00220155" w:rsidP="001578C7">
            <w:pPr>
              <w:pStyle w:val="Sraopastraipa"/>
              <w:spacing w:line="259" w:lineRule="auto"/>
              <w:rPr>
                <w:rFonts w:ascii="Arial" w:hAnsi="Arial" w:cs="Arial"/>
                <w:sz w:val="19"/>
                <w:szCs w:val="19"/>
                <w:lang w:val="lt-LT"/>
              </w:rPr>
            </w:pPr>
          </w:p>
        </w:tc>
      </w:tr>
      <w:tr w:rsidR="00220155" w:rsidRPr="00E90A88" w14:paraId="00468174" w14:textId="77777777" w:rsidTr="3FB3EDED">
        <w:trPr>
          <w:trHeight w:val="477"/>
        </w:trPr>
        <w:tc>
          <w:tcPr>
            <w:tcW w:w="828" w:type="dxa"/>
            <w:shd w:val="clear" w:color="auto" w:fill="F2F2F2" w:themeFill="background1" w:themeFillShade="F2"/>
          </w:tcPr>
          <w:p w14:paraId="3221401C" w14:textId="7D7C50A0" w:rsidR="00220155" w:rsidRPr="00E90A88" w:rsidRDefault="00DC26F6" w:rsidP="007D38D8">
            <w:pPr>
              <w:pStyle w:val="TableParagraph"/>
              <w:spacing w:line="259" w:lineRule="auto"/>
              <w:ind w:left="107"/>
              <w:rPr>
                <w:rFonts w:ascii="Arial" w:hAnsi="Arial" w:cs="Arial"/>
                <w:sz w:val="19"/>
                <w:szCs w:val="19"/>
                <w:highlight w:val="green"/>
                <w:lang w:val="lt-LT"/>
              </w:rPr>
            </w:pPr>
            <w:r>
              <w:rPr>
                <w:rFonts w:ascii="Arial" w:hAnsi="Arial" w:cs="Arial"/>
                <w:sz w:val="19"/>
                <w:szCs w:val="19"/>
                <w:lang w:val="lt-LT"/>
              </w:rPr>
              <w:lastRenderedPageBreak/>
              <w:t>9</w:t>
            </w:r>
            <w:r w:rsidR="006C36CA" w:rsidRPr="00E90A88">
              <w:rPr>
                <w:rFonts w:ascii="Arial" w:hAnsi="Arial" w:cs="Arial"/>
                <w:sz w:val="19"/>
                <w:szCs w:val="19"/>
                <w:lang w:val="lt-LT"/>
              </w:rPr>
              <w:t>.2</w:t>
            </w:r>
            <w:r w:rsidR="00220155" w:rsidRPr="00E90A88">
              <w:rPr>
                <w:rFonts w:ascii="Arial" w:hAnsi="Arial" w:cs="Arial"/>
                <w:sz w:val="19"/>
                <w:szCs w:val="19"/>
                <w:lang w:val="lt-LT"/>
              </w:rPr>
              <w:t>.</w:t>
            </w:r>
          </w:p>
        </w:tc>
        <w:tc>
          <w:tcPr>
            <w:tcW w:w="2292" w:type="dxa"/>
            <w:shd w:val="clear" w:color="auto" w:fill="F2F2F2" w:themeFill="background1" w:themeFillShade="F2"/>
          </w:tcPr>
          <w:p w14:paraId="40A52FC3" w14:textId="59542D95" w:rsidR="00220155" w:rsidRPr="00E90A88" w:rsidRDefault="00D5089C" w:rsidP="007D38D8">
            <w:pPr>
              <w:pStyle w:val="TableParagraph"/>
              <w:spacing w:line="259" w:lineRule="auto"/>
              <w:rPr>
                <w:rFonts w:ascii="Arial" w:hAnsi="Arial" w:cs="Arial"/>
                <w:sz w:val="19"/>
                <w:szCs w:val="19"/>
                <w:highlight w:val="green"/>
                <w:lang w:val="lt-LT"/>
              </w:rPr>
            </w:pPr>
            <w:r w:rsidRPr="00E90A88">
              <w:rPr>
                <w:rFonts w:ascii="Arial" w:hAnsi="Arial" w:cs="Arial"/>
                <w:sz w:val="19"/>
                <w:szCs w:val="19"/>
                <w:lang w:val="lt-LT"/>
              </w:rPr>
              <w:t>k</w:t>
            </w:r>
            <w:r w:rsidR="00220155" w:rsidRPr="00E90A88">
              <w:rPr>
                <w:rFonts w:ascii="Arial" w:hAnsi="Arial" w:cs="Arial"/>
                <w:sz w:val="19"/>
                <w:szCs w:val="19"/>
                <w:lang w:val="lt-LT"/>
              </w:rPr>
              <w:t>itos paslaugos, susijusios su projektavimo paslaugomis</w:t>
            </w:r>
          </w:p>
        </w:tc>
        <w:tc>
          <w:tcPr>
            <w:tcW w:w="6804" w:type="dxa"/>
          </w:tcPr>
          <w:p w14:paraId="364B44DE" w14:textId="4DF23C3A" w:rsidR="00FB3477" w:rsidRPr="00450F5D" w:rsidRDefault="00FB3477" w:rsidP="001B2373">
            <w:pPr>
              <w:pStyle w:val="TableParagraph"/>
              <w:numPr>
                <w:ilvl w:val="0"/>
                <w:numId w:val="5"/>
              </w:numPr>
              <w:tabs>
                <w:tab w:val="left" w:pos="828"/>
                <w:tab w:val="left" w:pos="829"/>
              </w:tabs>
              <w:spacing w:line="259" w:lineRule="auto"/>
              <w:ind w:left="565" w:right="113"/>
              <w:jc w:val="both"/>
              <w:rPr>
                <w:rFonts w:ascii="Arial" w:hAnsi="Arial" w:cs="Arial"/>
                <w:color w:val="000000" w:themeColor="text1"/>
                <w:sz w:val="19"/>
                <w:szCs w:val="19"/>
                <w:lang w:val="lt-LT"/>
              </w:rPr>
            </w:pPr>
            <w:r w:rsidRPr="00FB3477">
              <w:rPr>
                <w:rFonts w:ascii="Arial" w:hAnsi="Arial" w:cs="Arial"/>
                <w:color w:val="000000" w:themeColor="text1"/>
                <w:sz w:val="19"/>
                <w:szCs w:val="19"/>
                <w:lang w:val="lt-LT"/>
              </w:rPr>
              <w:t>Visų reikalingų prisijungimo ir projektavimo sąlygų, specialiųjų architektūros ir kultūros paveldo reikalavimų užsakymas/ tikslinimas, įskaitant reikalingų dokumentų parengimą, ir gavimas</w:t>
            </w:r>
            <w:r w:rsidR="00D26DD5">
              <w:rPr>
                <w:rFonts w:ascii="Arial" w:hAnsi="Arial" w:cs="Arial"/>
                <w:color w:val="000000" w:themeColor="text1"/>
                <w:sz w:val="19"/>
                <w:szCs w:val="19"/>
                <w:lang w:val="lt-LT"/>
              </w:rPr>
              <w:t>;</w:t>
            </w:r>
          </w:p>
          <w:p w14:paraId="33E3E38F" w14:textId="42F74183" w:rsidR="00D5089C" w:rsidRPr="0013520D" w:rsidRDefault="6F205DD1" w:rsidP="001B2373">
            <w:pPr>
              <w:pStyle w:val="TableParagraph"/>
              <w:numPr>
                <w:ilvl w:val="0"/>
                <w:numId w:val="5"/>
              </w:numPr>
              <w:tabs>
                <w:tab w:val="left" w:pos="828"/>
                <w:tab w:val="left" w:pos="829"/>
              </w:tabs>
              <w:spacing w:line="259" w:lineRule="auto"/>
              <w:ind w:left="565" w:right="113"/>
              <w:jc w:val="both"/>
              <w:rPr>
                <w:rFonts w:ascii="Arial" w:hAnsi="Arial" w:cs="Arial"/>
                <w:color w:val="000000" w:themeColor="text1"/>
                <w:sz w:val="19"/>
                <w:szCs w:val="19"/>
              </w:rPr>
            </w:pPr>
            <w:r w:rsidRPr="0013520D">
              <w:rPr>
                <w:rFonts w:ascii="Arial" w:hAnsi="Arial" w:cs="Arial"/>
                <w:color w:val="000000" w:themeColor="text1"/>
                <w:sz w:val="19"/>
                <w:szCs w:val="19"/>
                <w:lang w:val="lt-LT"/>
              </w:rPr>
              <w:t xml:space="preserve">Statybiniai tyrinėjimai – </w:t>
            </w:r>
            <w:r w:rsidR="0092CFBA" w:rsidRPr="0013520D">
              <w:rPr>
                <w:rFonts w:ascii="Arial" w:hAnsi="Arial" w:cs="Arial"/>
                <w:color w:val="000000" w:themeColor="text1"/>
                <w:sz w:val="19"/>
                <w:szCs w:val="19"/>
              </w:rPr>
              <w:t>Projektuotojas</w:t>
            </w:r>
            <w:r w:rsidR="0017234B" w:rsidRPr="0013520D">
              <w:rPr>
                <w:rFonts w:ascii="Arial" w:hAnsi="Arial" w:cs="Arial"/>
                <w:color w:val="000000" w:themeColor="text1"/>
                <w:sz w:val="19"/>
                <w:szCs w:val="19"/>
              </w:rPr>
              <w:t xml:space="preserve"> sutarties vykdymo metu</w:t>
            </w:r>
            <w:r w:rsidR="0092CFBA" w:rsidRPr="0013520D">
              <w:rPr>
                <w:rFonts w:ascii="Arial" w:hAnsi="Arial" w:cs="Arial"/>
                <w:color w:val="000000" w:themeColor="text1"/>
                <w:sz w:val="19"/>
                <w:szCs w:val="19"/>
              </w:rPr>
              <w:t xml:space="preserve"> prival</w:t>
            </w:r>
            <w:r w:rsidR="0017234B" w:rsidRPr="0013520D">
              <w:rPr>
                <w:rFonts w:ascii="Arial" w:hAnsi="Arial" w:cs="Arial"/>
                <w:color w:val="000000" w:themeColor="text1"/>
                <w:sz w:val="19"/>
                <w:szCs w:val="19"/>
              </w:rPr>
              <w:t>ės</w:t>
            </w:r>
            <w:r w:rsidR="0092CFBA" w:rsidRPr="0013520D">
              <w:rPr>
                <w:rFonts w:ascii="Arial" w:hAnsi="Arial" w:cs="Arial"/>
                <w:color w:val="000000" w:themeColor="text1"/>
                <w:sz w:val="19"/>
                <w:szCs w:val="19"/>
              </w:rPr>
              <w:t xml:space="preserve"> </w:t>
            </w:r>
            <w:r w:rsidR="004A0A4E" w:rsidRPr="0013520D">
              <w:rPr>
                <w:rFonts w:ascii="Arial" w:hAnsi="Arial" w:cs="Arial"/>
                <w:color w:val="000000" w:themeColor="text1"/>
                <w:sz w:val="19"/>
                <w:szCs w:val="19"/>
              </w:rPr>
              <w:t xml:space="preserve">įsivertinti </w:t>
            </w:r>
            <w:r w:rsidR="6D023680" w:rsidRPr="0013520D">
              <w:rPr>
                <w:rFonts w:ascii="Arial" w:hAnsi="Arial" w:cs="Arial"/>
                <w:color w:val="000000" w:themeColor="text1"/>
                <w:sz w:val="19"/>
                <w:szCs w:val="19"/>
              </w:rPr>
              <w:t>būtinų statybinių tyrinėjimų poreikį</w:t>
            </w:r>
            <w:r w:rsidR="009C0315" w:rsidRPr="0013520D">
              <w:rPr>
                <w:rFonts w:ascii="Arial" w:hAnsi="Arial" w:cs="Arial"/>
                <w:color w:val="000000" w:themeColor="text1"/>
                <w:sz w:val="19"/>
                <w:szCs w:val="19"/>
              </w:rPr>
              <w:t>,</w:t>
            </w:r>
            <w:r w:rsidR="008F1B9A" w:rsidRPr="0013520D">
              <w:rPr>
                <w:rFonts w:ascii="Arial" w:hAnsi="Arial" w:cs="Arial"/>
                <w:color w:val="000000" w:themeColor="text1"/>
                <w:sz w:val="19"/>
                <w:szCs w:val="19"/>
              </w:rPr>
              <w:t xml:space="preserve"> </w:t>
            </w:r>
            <w:r w:rsidR="6D023680" w:rsidRPr="0013520D">
              <w:rPr>
                <w:rFonts w:ascii="Arial" w:hAnsi="Arial" w:cs="Arial"/>
                <w:color w:val="000000" w:themeColor="text1"/>
                <w:sz w:val="19"/>
                <w:szCs w:val="19"/>
              </w:rPr>
              <w:t>informuoti Užsakovą</w:t>
            </w:r>
            <w:r w:rsidR="009C0315" w:rsidRPr="0013520D">
              <w:rPr>
                <w:rFonts w:ascii="Arial" w:hAnsi="Arial" w:cs="Arial"/>
                <w:color w:val="000000" w:themeColor="text1"/>
                <w:sz w:val="19"/>
                <w:szCs w:val="19"/>
              </w:rPr>
              <w:t xml:space="preserve"> ir </w:t>
            </w:r>
            <w:r w:rsidR="00E76452" w:rsidRPr="0013520D">
              <w:rPr>
                <w:rFonts w:ascii="Arial" w:hAnsi="Arial" w:cs="Arial"/>
                <w:sz w:val="19"/>
                <w:szCs w:val="19"/>
                <w:lang w:val="lt-LT"/>
              </w:rPr>
              <w:t xml:space="preserve">inicijuoti </w:t>
            </w:r>
            <w:r w:rsidR="00D724CA" w:rsidRPr="0013520D">
              <w:rPr>
                <w:rFonts w:ascii="Arial" w:hAnsi="Arial" w:cs="Arial"/>
                <w:sz w:val="19"/>
                <w:szCs w:val="19"/>
                <w:lang w:val="lt-LT"/>
              </w:rPr>
              <w:t>būtinus statybinius tyrinėjimus</w:t>
            </w:r>
            <w:r w:rsidR="1428779C" w:rsidRPr="0013520D">
              <w:rPr>
                <w:rFonts w:ascii="Arial" w:hAnsi="Arial" w:cs="Arial"/>
                <w:sz w:val="19"/>
                <w:szCs w:val="19"/>
                <w:lang w:val="lt-LT"/>
              </w:rPr>
              <w:t>,</w:t>
            </w:r>
            <w:r w:rsidR="004A0A4E" w:rsidRPr="0013520D">
              <w:rPr>
                <w:rFonts w:ascii="Arial" w:hAnsi="Arial" w:cs="Arial"/>
                <w:sz w:val="19"/>
                <w:szCs w:val="19"/>
                <w:lang w:val="lt-LT"/>
              </w:rPr>
              <w:t xml:space="preserve"> </w:t>
            </w:r>
            <w:r w:rsidR="00D724CA" w:rsidRPr="0013520D">
              <w:rPr>
                <w:rFonts w:ascii="Arial" w:hAnsi="Arial" w:cs="Arial"/>
                <w:sz w:val="19"/>
                <w:szCs w:val="19"/>
                <w:lang w:val="lt-LT"/>
              </w:rPr>
              <w:t xml:space="preserve">reikalingus </w:t>
            </w:r>
            <w:r w:rsidR="004A0A4E" w:rsidRPr="0013520D">
              <w:rPr>
                <w:rFonts w:ascii="Arial" w:hAnsi="Arial" w:cs="Arial"/>
                <w:sz w:val="19"/>
                <w:szCs w:val="19"/>
                <w:lang w:val="lt-LT"/>
              </w:rPr>
              <w:t>esamai situacija</w:t>
            </w:r>
            <w:r w:rsidR="003402B3" w:rsidRPr="0013520D">
              <w:rPr>
                <w:rFonts w:ascii="Arial" w:hAnsi="Arial" w:cs="Arial"/>
                <w:sz w:val="19"/>
                <w:szCs w:val="19"/>
                <w:lang w:val="lt-LT"/>
              </w:rPr>
              <w:t>i įvertinti ir projektui parengti</w:t>
            </w:r>
            <w:r w:rsidR="0048114D" w:rsidRPr="0013520D">
              <w:rPr>
                <w:rFonts w:ascii="Arial" w:hAnsi="Arial" w:cs="Arial"/>
                <w:sz w:val="19"/>
                <w:szCs w:val="19"/>
                <w:lang w:val="lt-LT"/>
              </w:rPr>
              <w:t xml:space="preserve">. </w:t>
            </w:r>
            <w:r w:rsidR="2D30281F" w:rsidRPr="0013520D">
              <w:rPr>
                <w:rFonts w:ascii="Arial" w:hAnsi="Arial" w:cs="Arial"/>
                <w:sz w:val="19"/>
                <w:szCs w:val="19"/>
                <w:lang w:val="lt-LT"/>
              </w:rPr>
              <w:t>Pirkimą organizuoja ir u</w:t>
            </w:r>
            <w:r w:rsidR="0048114D" w:rsidRPr="0013520D">
              <w:rPr>
                <w:rFonts w:ascii="Arial" w:hAnsi="Arial" w:cs="Arial"/>
                <w:sz w:val="19"/>
                <w:szCs w:val="19"/>
                <w:lang w:val="lt-LT"/>
              </w:rPr>
              <w:t xml:space="preserve">ž </w:t>
            </w:r>
            <w:r w:rsidR="00400708" w:rsidRPr="0013520D">
              <w:rPr>
                <w:rFonts w:ascii="Arial" w:hAnsi="Arial" w:cs="Arial"/>
                <w:sz w:val="19"/>
                <w:szCs w:val="19"/>
                <w:lang w:val="lt-LT"/>
              </w:rPr>
              <w:t>t</w:t>
            </w:r>
            <w:r w:rsidR="0048114D" w:rsidRPr="0013520D">
              <w:rPr>
                <w:rFonts w:ascii="Arial" w:hAnsi="Arial" w:cs="Arial"/>
                <w:sz w:val="19"/>
                <w:szCs w:val="19"/>
                <w:lang w:val="lt-LT"/>
              </w:rPr>
              <w:t>yrinėjimų</w:t>
            </w:r>
            <w:r w:rsidR="78F8EC91" w:rsidRPr="0013520D">
              <w:rPr>
                <w:rFonts w:ascii="Arial" w:hAnsi="Arial" w:cs="Arial"/>
                <w:sz w:val="19"/>
                <w:szCs w:val="19"/>
                <w:lang w:val="lt-LT"/>
              </w:rPr>
              <w:t xml:space="preserve"> </w:t>
            </w:r>
            <w:r w:rsidR="00400708" w:rsidRPr="0013520D">
              <w:rPr>
                <w:rFonts w:ascii="Arial" w:hAnsi="Arial" w:cs="Arial"/>
                <w:sz w:val="19"/>
                <w:szCs w:val="19"/>
                <w:lang w:val="lt-LT"/>
              </w:rPr>
              <w:t>paslaugas moka Užsakovas.</w:t>
            </w:r>
            <w:r w:rsidR="003402B3" w:rsidRPr="0013520D">
              <w:rPr>
                <w:rFonts w:ascii="Arial" w:hAnsi="Arial" w:cs="Arial"/>
                <w:sz w:val="19"/>
                <w:szCs w:val="19"/>
                <w:lang w:val="lt-LT"/>
              </w:rPr>
              <w:t>;</w:t>
            </w:r>
          </w:p>
          <w:p w14:paraId="01CB038F" w14:textId="06AC6C18" w:rsidR="00767F93" w:rsidRPr="00E90A88" w:rsidRDefault="00F37F07" w:rsidP="001B2373">
            <w:pPr>
              <w:pStyle w:val="TableParagraph"/>
              <w:numPr>
                <w:ilvl w:val="0"/>
                <w:numId w:val="5"/>
              </w:numPr>
              <w:tabs>
                <w:tab w:val="left" w:pos="828"/>
                <w:tab w:val="left" w:pos="829"/>
              </w:tabs>
              <w:spacing w:line="259" w:lineRule="auto"/>
              <w:ind w:left="565" w:right="113"/>
              <w:jc w:val="both"/>
              <w:rPr>
                <w:rFonts w:ascii="Arial" w:hAnsi="Arial" w:cs="Arial"/>
                <w:color w:val="000000" w:themeColor="text1"/>
                <w:sz w:val="19"/>
                <w:szCs w:val="19"/>
                <w:lang w:val="lt-LT"/>
              </w:rPr>
            </w:pPr>
            <w:r w:rsidRPr="00E90A88">
              <w:rPr>
                <w:rFonts w:ascii="Arial" w:hAnsi="Arial" w:cs="Arial"/>
                <w:color w:val="000000" w:themeColor="text1"/>
                <w:sz w:val="19"/>
                <w:szCs w:val="19"/>
                <w:lang w:val="lt-LT"/>
              </w:rPr>
              <w:t>Statybą leidžian</w:t>
            </w:r>
            <w:r w:rsidR="00CA7B1B" w:rsidRPr="00E90A88">
              <w:rPr>
                <w:rFonts w:ascii="Arial" w:hAnsi="Arial" w:cs="Arial"/>
                <w:color w:val="000000" w:themeColor="text1"/>
                <w:sz w:val="19"/>
                <w:szCs w:val="19"/>
                <w:lang w:val="lt-LT"/>
              </w:rPr>
              <w:t xml:space="preserve">čio dokumento </w:t>
            </w:r>
            <w:r w:rsidR="00B65CD9" w:rsidRPr="00E90A88">
              <w:rPr>
                <w:rFonts w:ascii="Arial" w:hAnsi="Arial" w:cs="Arial"/>
                <w:color w:val="000000" w:themeColor="text1"/>
                <w:sz w:val="19"/>
                <w:szCs w:val="19"/>
                <w:lang w:val="lt-LT"/>
              </w:rPr>
              <w:t>gavimas parengt</w:t>
            </w:r>
            <w:r w:rsidR="00741797">
              <w:rPr>
                <w:rFonts w:ascii="Arial" w:hAnsi="Arial" w:cs="Arial"/>
                <w:color w:val="000000" w:themeColor="text1"/>
                <w:sz w:val="19"/>
                <w:szCs w:val="19"/>
                <w:lang w:val="lt-LT"/>
              </w:rPr>
              <w:t>ie</w:t>
            </w:r>
            <w:r w:rsidR="00B65CD9" w:rsidRPr="00E90A88">
              <w:rPr>
                <w:rFonts w:ascii="Arial" w:hAnsi="Arial" w:cs="Arial"/>
                <w:color w:val="000000" w:themeColor="text1"/>
                <w:sz w:val="19"/>
                <w:szCs w:val="19"/>
                <w:lang w:val="lt-LT"/>
              </w:rPr>
              <w:t>m</w:t>
            </w:r>
            <w:r w:rsidR="00741797">
              <w:rPr>
                <w:rFonts w:ascii="Arial" w:hAnsi="Arial" w:cs="Arial"/>
                <w:color w:val="000000" w:themeColor="text1"/>
                <w:sz w:val="19"/>
                <w:szCs w:val="19"/>
                <w:lang w:val="lt-LT"/>
              </w:rPr>
              <w:t>s</w:t>
            </w:r>
            <w:r w:rsidR="00B65CD9" w:rsidRPr="00E90A88">
              <w:rPr>
                <w:rFonts w:ascii="Arial" w:hAnsi="Arial" w:cs="Arial"/>
                <w:color w:val="000000" w:themeColor="text1"/>
                <w:sz w:val="19"/>
                <w:szCs w:val="19"/>
                <w:lang w:val="lt-LT"/>
              </w:rPr>
              <w:t xml:space="preserve"> </w:t>
            </w:r>
            <w:r w:rsidR="007A3E5A">
              <w:rPr>
                <w:rFonts w:ascii="Arial" w:hAnsi="Arial" w:cs="Arial"/>
                <w:color w:val="000000" w:themeColor="text1"/>
                <w:sz w:val="19"/>
                <w:szCs w:val="19"/>
                <w:lang w:val="lt-LT"/>
              </w:rPr>
              <w:t>P</w:t>
            </w:r>
            <w:r w:rsidR="00B65CD9" w:rsidRPr="00E90A88">
              <w:rPr>
                <w:rFonts w:ascii="Arial" w:hAnsi="Arial" w:cs="Arial"/>
                <w:color w:val="000000" w:themeColor="text1"/>
                <w:sz w:val="19"/>
                <w:szCs w:val="19"/>
                <w:lang w:val="lt-LT"/>
              </w:rPr>
              <w:t>rojekt</w:t>
            </w:r>
            <w:r w:rsidR="00741797">
              <w:rPr>
                <w:rFonts w:ascii="Arial" w:hAnsi="Arial" w:cs="Arial"/>
                <w:color w:val="000000" w:themeColor="text1"/>
                <w:sz w:val="19"/>
                <w:szCs w:val="19"/>
                <w:lang w:val="lt-LT"/>
              </w:rPr>
              <w:t>iniams pasiūlymams</w:t>
            </w:r>
            <w:r w:rsidR="00B65CD9" w:rsidRPr="00E90A88">
              <w:rPr>
                <w:rFonts w:ascii="Arial" w:hAnsi="Arial" w:cs="Arial"/>
                <w:color w:val="000000" w:themeColor="text1"/>
                <w:sz w:val="19"/>
                <w:szCs w:val="19"/>
                <w:lang w:val="lt-LT"/>
              </w:rPr>
              <w:t>;</w:t>
            </w:r>
          </w:p>
          <w:p w14:paraId="0BA427BC" w14:textId="18E6DF91" w:rsidR="00220155" w:rsidRPr="0066565C" w:rsidRDefault="00B65CD9" w:rsidP="001B2373">
            <w:pPr>
              <w:pStyle w:val="Sraopastraipa"/>
              <w:widowControl/>
              <w:numPr>
                <w:ilvl w:val="0"/>
                <w:numId w:val="5"/>
              </w:numPr>
              <w:autoSpaceDE/>
              <w:autoSpaceDN/>
              <w:spacing w:line="259" w:lineRule="auto"/>
              <w:ind w:left="565" w:right="132"/>
              <w:contextualSpacing/>
              <w:jc w:val="both"/>
              <w:rPr>
                <w:rFonts w:ascii="Arial" w:hAnsi="Arial" w:cs="Arial"/>
                <w:color w:val="000000"/>
                <w:sz w:val="19"/>
                <w:szCs w:val="19"/>
                <w:lang w:val="lt-LT"/>
              </w:rPr>
            </w:pPr>
            <w:r w:rsidRPr="0066565C">
              <w:rPr>
                <w:rFonts w:ascii="Arial" w:hAnsi="Arial" w:cs="Arial"/>
                <w:color w:val="000000"/>
                <w:sz w:val="19"/>
                <w:szCs w:val="19"/>
                <w:lang w:val="lt-LT"/>
              </w:rPr>
              <w:t>P</w:t>
            </w:r>
            <w:r w:rsidR="00220155" w:rsidRPr="0066565C">
              <w:rPr>
                <w:rFonts w:ascii="Arial" w:hAnsi="Arial" w:cs="Arial"/>
                <w:color w:val="000000"/>
                <w:sz w:val="19"/>
                <w:szCs w:val="19"/>
                <w:lang w:val="lt-LT"/>
              </w:rPr>
              <w:t>rojekt</w:t>
            </w:r>
            <w:r w:rsidR="00DF12FE" w:rsidRPr="0066565C">
              <w:rPr>
                <w:rFonts w:ascii="Arial" w:hAnsi="Arial" w:cs="Arial"/>
                <w:color w:val="000000"/>
                <w:sz w:val="19"/>
                <w:szCs w:val="19"/>
                <w:lang w:val="lt-LT"/>
              </w:rPr>
              <w:t>o</w:t>
            </w:r>
            <w:r w:rsidR="00220155" w:rsidRPr="0066565C">
              <w:rPr>
                <w:rFonts w:ascii="Arial" w:hAnsi="Arial" w:cs="Arial"/>
                <w:color w:val="000000"/>
                <w:sz w:val="19"/>
                <w:szCs w:val="19"/>
                <w:lang w:val="lt-LT"/>
              </w:rPr>
              <w:t xml:space="preserve"> sprendinių derinimas su atsakingomis institucijomis, gretimų sklypų savininkais, pastato, su kuriuo jungiasi tvarkomas pastatas savininkais</w:t>
            </w:r>
            <w:r w:rsidRPr="0066565C">
              <w:rPr>
                <w:rFonts w:ascii="Arial" w:hAnsi="Arial" w:cs="Arial"/>
                <w:color w:val="000000"/>
                <w:sz w:val="19"/>
                <w:szCs w:val="19"/>
                <w:lang w:val="lt-LT"/>
              </w:rPr>
              <w:t xml:space="preserve">, </w:t>
            </w:r>
            <w:r w:rsidR="00220155" w:rsidRPr="0066565C">
              <w:rPr>
                <w:rFonts w:ascii="Arial" w:hAnsi="Arial" w:cs="Arial"/>
                <w:color w:val="000000"/>
                <w:sz w:val="19"/>
                <w:szCs w:val="19"/>
                <w:lang w:val="lt-LT"/>
              </w:rPr>
              <w:t>ankstesnių projektų autoriais</w:t>
            </w:r>
            <w:r w:rsidRPr="0066565C">
              <w:rPr>
                <w:rFonts w:ascii="Arial" w:hAnsi="Arial" w:cs="Arial"/>
                <w:color w:val="000000"/>
                <w:sz w:val="19"/>
                <w:szCs w:val="19"/>
                <w:lang w:val="lt-LT"/>
              </w:rPr>
              <w:t xml:space="preserve"> ir kitais suinteresuotais asmenimis</w:t>
            </w:r>
            <w:r w:rsidR="001642FE" w:rsidRPr="0066565C">
              <w:rPr>
                <w:rFonts w:ascii="Arial" w:hAnsi="Arial" w:cs="Arial"/>
                <w:color w:val="000000"/>
                <w:sz w:val="19"/>
                <w:szCs w:val="19"/>
                <w:lang w:val="lt-LT"/>
              </w:rPr>
              <w:t>. Reikalingų trečiųjų šalių sutikimų ir suderinimų gavimas</w:t>
            </w:r>
            <w:r w:rsidR="00220155" w:rsidRPr="0066565C">
              <w:rPr>
                <w:rFonts w:ascii="Arial" w:hAnsi="Arial" w:cs="Arial"/>
                <w:color w:val="000000"/>
                <w:sz w:val="19"/>
                <w:szCs w:val="19"/>
                <w:lang w:val="lt-LT"/>
              </w:rPr>
              <w:t>;</w:t>
            </w:r>
          </w:p>
          <w:p w14:paraId="57B70A50" w14:textId="0A54B988" w:rsidR="00595D56" w:rsidRDefault="00595D56" w:rsidP="001B2373">
            <w:pPr>
              <w:pStyle w:val="TableParagraph"/>
              <w:numPr>
                <w:ilvl w:val="0"/>
                <w:numId w:val="5"/>
              </w:numPr>
              <w:tabs>
                <w:tab w:val="left" w:pos="828"/>
                <w:tab w:val="left" w:pos="829"/>
              </w:tabs>
              <w:spacing w:line="259" w:lineRule="auto"/>
              <w:ind w:left="565" w:right="132"/>
              <w:jc w:val="both"/>
              <w:rPr>
                <w:rFonts w:ascii="Arial" w:hAnsi="Arial" w:cs="Arial"/>
                <w:sz w:val="19"/>
                <w:szCs w:val="19"/>
                <w:lang w:val="lt-LT"/>
              </w:rPr>
            </w:pPr>
            <w:r w:rsidRPr="00450F5D">
              <w:rPr>
                <w:rFonts w:ascii="Arial" w:hAnsi="Arial" w:cs="Arial"/>
                <w:sz w:val="19"/>
                <w:szCs w:val="19"/>
                <w:lang w:val="lt-LT"/>
              </w:rPr>
              <w:t>Jei dėl koregavimo darbų, kurie susiję su parengt</w:t>
            </w:r>
            <w:r w:rsidR="00EF5041">
              <w:rPr>
                <w:rFonts w:ascii="Arial" w:hAnsi="Arial" w:cs="Arial"/>
                <w:sz w:val="19"/>
                <w:szCs w:val="19"/>
                <w:lang w:val="lt-LT"/>
              </w:rPr>
              <w:t>ų</w:t>
            </w:r>
            <w:r w:rsidRPr="00450F5D">
              <w:rPr>
                <w:rFonts w:ascii="Arial" w:hAnsi="Arial" w:cs="Arial"/>
                <w:sz w:val="19"/>
                <w:szCs w:val="19"/>
                <w:lang w:val="lt-LT"/>
              </w:rPr>
              <w:t xml:space="preserve"> </w:t>
            </w:r>
            <w:r w:rsidR="00AF5942">
              <w:rPr>
                <w:rFonts w:ascii="Arial" w:hAnsi="Arial" w:cs="Arial"/>
                <w:sz w:val="19"/>
                <w:szCs w:val="19"/>
                <w:lang w:val="lt-LT"/>
              </w:rPr>
              <w:t>PP</w:t>
            </w:r>
            <w:r w:rsidR="00AF5942" w:rsidRPr="00450F5D">
              <w:rPr>
                <w:rFonts w:ascii="Arial" w:hAnsi="Arial" w:cs="Arial"/>
                <w:sz w:val="19"/>
                <w:szCs w:val="19"/>
                <w:lang w:val="lt-LT"/>
              </w:rPr>
              <w:t xml:space="preserve"> </w:t>
            </w:r>
            <w:r w:rsidRPr="00450F5D">
              <w:rPr>
                <w:rFonts w:ascii="Arial" w:hAnsi="Arial" w:cs="Arial"/>
                <w:sz w:val="19"/>
                <w:szCs w:val="19"/>
                <w:lang w:val="lt-LT"/>
              </w:rPr>
              <w:t>klaidomis ir trūkumais, yra būtina gauti naują statybą leidžiantį dokumentą, visas tiesiogines ir netiesiogines išlaidas susijusias su šių dokumentų gavimu Užsakovui pareikalavus</w:t>
            </w:r>
            <w:r w:rsidRPr="00450F5D" w:rsidDel="00B21CE2">
              <w:rPr>
                <w:rFonts w:ascii="Arial" w:hAnsi="Arial" w:cs="Arial"/>
                <w:sz w:val="19"/>
                <w:szCs w:val="19"/>
                <w:lang w:val="lt-LT"/>
              </w:rPr>
              <w:t xml:space="preserve"> </w:t>
            </w:r>
            <w:r w:rsidRPr="00450F5D">
              <w:rPr>
                <w:rFonts w:ascii="Arial" w:hAnsi="Arial" w:cs="Arial"/>
                <w:sz w:val="19"/>
                <w:szCs w:val="19"/>
                <w:lang w:val="lt-LT"/>
              </w:rPr>
              <w:t>kompensuoja Projektuotojas</w:t>
            </w:r>
            <w:r w:rsidR="007119DA">
              <w:rPr>
                <w:rFonts w:ascii="Arial" w:hAnsi="Arial" w:cs="Arial"/>
                <w:sz w:val="19"/>
                <w:szCs w:val="19"/>
                <w:lang w:val="lt-LT"/>
              </w:rPr>
              <w:t>;</w:t>
            </w:r>
          </w:p>
          <w:p w14:paraId="0C42D729" w14:textId="3921DD0C" w:rsidR="00E361C5" w:rsidRPr="0066565C" w:rsidDel="00584061" w:rsidRDefault="00E361C5" w:rsidP="00E361C5">
            <w:pPr>
              <w:pStyle w:val="TableParagraph"/>
              <w:numPr>
                <w:ilvl w:val="0"/>
                <w:numId w:val="5"/>
              </w:numPr>
              <w:tabs>
                <w:tab w:val="left" w:pos="828"/>
                <w:tab w:val="left" w:pos="829"/>
              </w:tabs>
              <w:spacing w:line="259" w:lineRule="auto"/>
              <w:ind w:left="565" w:right="132"/>
              <w:jc w:val="both"/>
              <w:rPr>
                <w:rFonts w:ascii="Arial" w:hAnsi="Arial" w:cs="Arial"/>
                <w:sz w:val="19"/>
                <w:szCs w:val="19"/>
                <w:lang w:val="lt-LT"/>
              </w:rPr>
            </w:pPr>
            <w:r w:rsidRPr="0066565C" w:rsidDel="00584061">
              <w:rPr>
                <w:rFonts w:ascii="Arial" w:hAnsi="Arial" w:cs="Arial"/>
                <w:sz w:val="19"/>
                <w:szCs w:val="19"/>
                <w:lang w:val="lt-LT"/>
              </w:rPr>
              <w:t xml:space="preserve">Projektinės dokumentacijos klaidų, prieštaravimų, netikslumų, neatitikimų normatyviniams dokumentams ir Užsakovo parengtai projektavimo užduočiai neatlygintinas taisymas, </w:t>
            </w:r>
            <w:r w:rsidRPr="005F4024" w:rsidDel="00584061">
              <w:rPr>
                <w:rFonts w:ascii="Arial" w:hAnsi="Arial" w:cs="Arial"/>
                <w:sz w:val="19"/>
                <w:szCs w:val="19"/>
                <w:lang w:val="lt-LT"/>
              </w:rPr>
              <w:t>sprendinių detalizavimas ir papildymas</w:t>
            </w:r>
            <w:r w:rsidRPr="0066565C" w:rsidDel="00584061">
              <w:rPr>
                <w:rFonts w:ascii="Arial" w:hAnsi="Arial" w:cs="Arial"/>
                <w:sz w:val="19"/>
                <w:szCs w:val="19"/>
                <w:lang w:val="lt-LT"/>
              </w:rPr>
              <w:t>, jeigu jų detalumas ir apimtis nėra pakankam</w:t>
            </w:r>
            <w:r w:rsidDel="00584061">
              <w:rPr>
                <w:rFonts w:ascii="Arial" w:hAnsi="Arial" w:cs="Arial"/>
                <w:sz w:val="19"/>
                <w:szCs w:val="19"/>
                <w:lang w:val="lt-LT"/>
              </w:rPr>
              <w:t>as</w:t>
            </w:r>
            <w:r w:rsidR="00164C53" w:rsidDel="00584061">
              <w:rPr>
                <w:rFonts w:ascii="Arial" w:hAnsi="Arial" w:cs="Arial"/>
                <w:sz w:val="19"/>
                <w:szCs w:val="19"/>
                <w:lang w:val="lt-LT"/>
              </w:rPr>
              <w:t xml:space="preserve"> </w:t>
            </w:r>
            <w:r w:rsidDel="00584061">
              <w:rPr>
                <w:rFonts w:ascii="Arial" w:hAnsi="Arial" w:cs="Arial"/>
                <w:sz w:val="19"/>
                <w:szCs w:val="19"/>
                <w:lang w:val="lt-LT"/>
              </w:rPr>
              <w:t xml:space="preserve">TDP parengti ar </w:t>
            </w:r>
            <w:r w:rsidRPr="0066565C" w:rsidDel="00584061">
              <w:rPr>
                <w:rFonts w:ascii="Arial" w:hAnsi="Arial" w:cs="Arial"/>
                <w:sz w:val="19"/>
                <w:szCs w:val="19"/>
                <w:lang w:val="lt-LT"/>
              </w:rPr>
              <w:t>statybos darbams atlikti;</w:t>
            </w:r>
          </w:p>
          <w:p w14:paraId="26B18E07" w14:textId="65FAB0D4" w:rsidR="003037C2" w:rsidRPr="00E90A88" w:rsidDel="00945A27" w:rsidRDefault="003037C2" w:rsidP="001B2373">
            <w:pPr>
              <w:pStyle w:val="TableParagraph"/>
              <w:numPr>
                <w:ilvl w:val="0"/>
                <w:numId w:val="5"/>
              </w:numPr>
              <w:tabs>
                <w:tab w:val="left" w:pos="828"/>
                <w:tab w:val="left" w:pos="829"/>
              </w:tabs>
              <w:spacing w:line="259" w:lineRule="auto"/>
              <w:ind w:left="565" w:right="132"/>
              <w:jc w:val="both"/>
              <w:rPr>
                <w:rFonts w:ascii="Arial" w:hAnsi="Arial" w:cs="Arial"/>
                <w:sz w:val="19"/>
                <w:szCs w:val="19"/>
                <w:lang w:val="lt-LT"/>
              </w:rPr>
            </w:pPr>
            <w:r w:rsidRPr="00450F5D" w:rsidDel="00945A27">
              <w:rPr>
                <w:rFonts w:ascii="Arial" w:hAnsi="Arial" w:cs="Arial"/>
                <w:sz w:val="19"/>
                <w:szCs w:val="19"/>
                <w:lang w:val="lt-LT"/>
              </w:rPr>
              <w:t xml:space="preserve">Projektuotojas privalo atsakinėti į </w:t>
            </w:r>
            <w:r w:rsidR="00D204F7" w:rsidDel="00945A27">
              <w:rPr>
                <w:rFonts w:ascii="Arial" w:hAnsi="Arial" w:cs="Arial"/>
                <w:sz w:val="19"/>
                <w:szCs w:val="19"/>
                <w:lang w:val="lt-LT"/>
              </w:rPr>
              <w:t>TDP</w:t>
            </w:r>
            <w:r w:rsidR="005E6AD4" w:rsidDel="00945A27">
              <w:rPr>
                <w:rFonts w:ascii="Arial" w:hAnsi="Arial" w:cs="Arial"/>
                <w:sz w:val="19"/>
                <w:szCs w:val="19"/>
                <w:lang w:val="lt-LT"/>
              </w:rPr>
              <w:t>/Rangos</w:t>
            </w:r>
            <w:r w:rsidR="00D204F7" w:rsidDel="00945A27">
              <w:rPr>
                <w:rFonts w:ascii="Arial" w:hAnsi="Arial" w:cs="Arial"/>
                <w:sz w:val="19"/>
                <w:szCs w:val="19"/>
                <w:lang w:val="lt-LT"/>
              </w:rPr>
              <w:t xml:space="preserve"> parengimo</w:t>
            </w:r>
            <w:r w:rsidRPr="00450F5D" w:rsidDel="00945A27">
              <w:rPr>
                <w:rFonts w:ascii="Arial" w:hAnsi="Arial" w:cs="Arial"/>
                <w:sz w:val="19"/>
                <w:szCs w:val="19"/>
                <w:lang w:val="lt-LT"/>
              </w:rPr>
              <w:t xml:space="preserve"> konkurso metu pateiktus klausimus, susijusius su parengt</w:t>
            </w:r>
            <w:r w:rsidR="002F499B">
              <w:rPr>
                <w:rFonts w:ascii="Arial" w:hAnsi="Arial" w:cs="Arial"/>
                <w:sz w:val="19"/>
                <w:szCs w:val="19"/>
                <w:lang w:val="lt-LT"/>
              </w:rPr>
              <w:t>ais</w:t>
            </w:r>
            <w:r w:rsidRPr="1B2319BD">
              <w:rPr>
                <w:rFonts w:ascii="Arial" w:hAnsi="Arial" w:cs="Arial"/>
                <w:sz w:val="19"/>
                <w:szCs w:val="19"/>
                <w:lang w:val="lt-LT"/>
              </w:rPr>
              <w:t xml:space="preserve"> </w:t>
            </w:r>
            <w:r w:rsidR="00013E2C">
              <w:rPr>
                <w:rFonts w:ascii="Arial" w:hAnsi="Arial" w:cs="Arial"/>
                <w:sz w:val="19"/>
                <w:szCs w:val="19"/>
                <w:lang w:val="lt-LT"/>
              </w:rPr>
              <w:t>P</w:t>
            </w:r>
            <w:r w:rsidR="00B01697">
              <w:rPr>
                <w:rFonts w:ascii="Arial" w:hAnsi="Arial" w:cs="Arial"/>
                <w:sz w:val="19"/>
                <w:szCs w:val="19"/>
                <w:lang w:val="lt-LT"/>
              </w:rPr>
              <w:t>rojektiniais pasiūlymais</w:t>
            </w:r>
            <w:r w:rsidRPr="1B2319BD">
              <w:rPr>
                <w:rFonts w:ascii="Arial" w:hAnsi="Arial" w:cs="Arial"/>
                <w:sz w:val="19"/>
                <w:szCs w:val="19"/>
                <w:lang w:val="lt-LT"/>
              </w:rPr>
              <w:t>.</w:t>
            </w:r>
            <w:r w:rsidRPr="00450F5D" w:rsidDel="00945A27">
              <w:rPr>
                <w:rFonts w:ascii="Arial" w:hAnsi="Arial" w:cs="Arial"/>
                <w:sz w:val="19"/>
                <w:szCs w:val="19"/>
                <w:lang w:val="lt-LT"/>
              </w:rPr>
              <w:t xml:space="preserve"> Atsakymai į pateiktus klausimus turi būti pateikti Užsakovui </w:t>
            </w:r>
            <w:r w:rsidR="005826F9" w:rsidDel="00945A27">
              <w:rPr>
                <w:rFonts w:ascii="Arial" w:hAnsi="Arial" w:cs="Arial"/>
                <w:sz w:val="19"/>
                <w:szCs w:val="19"/>
                <w:lang w:val="lt-LT"/>
              </w:rPr>
              <w:t>Sutartyje nusta</w:t>
            </w:r>
            <w:r w:rsidR="000F4DE7" w:rsidDel="00945A27">
              <w:rPr>
                <w:rFonts w:ascii="Arial" w:hAnsi="Arial" w:cs="Arial"/>
                <w:sz w:val="19"/>
                <w:szCs w:val="19"/>
                <w:lang w:val="lt-LT"/>
              </w:rPr>
              <w:t>tytu terminu</w:t>
            </w:r>
            <w:r w:rsidRPr="00450F5D" w:rsidDel="00945A27">
              <w:rPr>
                <w:rFonts w:ascii="Arial" w:hAnsi="Arial" w:cs="Arial"/>
                <w:sz w:val="19"/>
                <w:szCs w:val="19"/>
                <w:lang w:val="lt-LT"/>
              </w:rPr>
              <w:t>. Atsakymai turi būti aiškūs, išsamūs ir nedviprasmiški.</w:t>
            </w:r>
            <w:r w:rsidR="0017609D" w:rsidRPr="00E90A88" w:rsidDel="00945A27">
              <w:rPr>
                <w:rFonts w:ascii="Arial" w:hAnsi="Arial" w:cs="Arial"/>
                <w:sz w:val="19"/>
                <w:szCs w:val="19"/>
                <w:lang w:val="lt-LT"/>
              </w:rPr>
              <w:t xml:space="preserve"> Jeigu reikalinga, kartu su atsakymais turi būti pateikiami patikslini </w:t>
            </w:r>
            <w:r w:rsidR="003C579C" w:rsidRPr="00E90A88" w:rsidDel="00945A27">
              <w:rPr>
                <w:rFonts w:ascii="Arial" w:hAnsi="Arial" w:cs="Arial"/>
                <w:sz w:val="19"/>
                <w:szCs w:val="19"/>
                <w:lang w:val="lt-LT"/>
              </w:rPr>
              <w:t>P</w:t>
            </w:r>
            <w:r w:rsidR="0017609D" w:rsidRPr="00E90A88" w:rsidDel="00945A27">
              <w:rPr>
                <w:rFonts w:ascii="Arial" w:hAnsi="Arial" w:cs="Arial"/>
                <w:sz w:val="19"/>
                <w:szCs w:val="19"/>
                <w:lang w:val="lt-LT"/>
              </w:rPr>
              <w:t xml:space="preserve">rojekto sprendiniai </w:t>
            </w:r>
            <w:r w:rsidR="003C579C" w:rsidRPr="00E90A88" w:rsidDel="00945A27">
              <w:rPr>
                <w:rFonts w:ascii="Arial" w:hAnsi="Arial" w:cs="Arial"/>
                <w:sz w:val="19"/>
                <w:szCs w:val="19"/>
                <w:lang w:val="lt-LT"/>
              </w:rPr>
              <w:t>arba kita informacija;</w:t>
            </w:r>
          </w:p>
          <w:p w14:paraId="7FD40740" w14:textId="180288EF" w:rsidR="00220155" w:rsidRPr="00E90A88" w:rsidRDefault="00220155" w:rsidP="001B2373">
            <w:pPr>
              <w:pStyle w:val="TableParagraph"/>
              <w:numPr>
                <w:ilvl w:val="0"/>
                <w:numId w:val="5"/>
              </w:numPr>
              <w:tabs>
                <w:tab w:val="left" w:pos="828"/>
                <w:tab w:val="left" w:pos="829"/>
              </w:tabs>
              <w:spacing w:line="259" w:lineRule="auto"/>
              <w:ind w:left="565" w:right="132"/>
              <w:jc w:val="both"/>
              <w:rPr>
                <w:rFonts w:ascii="Arial" w:hAnsi="Arial" w:cs="Arial"/>
                <w:color w:val="000000" w:themeColor="text1"/>
                <w:sz w:val="19"/>
                <w:szCs w:val="19"/>
                <w:lang w:val="lt-LT"/>
              </w:rPr>
            </w:pPr>
            <w:r w:rsidRPr="00E90A88">
              <w:rPr>
                <w:rFonts w:ascii="Arial" w:hAnsi="Arial" w:cs="Arial"/>
                <w:sz w:val="19"/>
                <w:szCs w:val="19"/>
                <w:lang w:val="lt-LT"/>
              </w:rPr>
              <w:t xml:space="preserve">Dokumentų, brėžinių spausdinimo, kopijavimo, įrišimo ir </w:t>
            </w:r>
            <w:r w:rsidRPr="00E90A88">
              <w:rPr>
                <w:rFonts w:ascii="Arial" w:hAnsi="Arial" w:cs="Arial"/>
                <w:color w:val="000000" w:themeColor="text1"/>
                <w:sz w:val="19"/>
                <w:szCs w:val="19"/>
                <w:lang w:val="lt-LT"/>
              </w:rPr>
              <w:t>pateikimo išlaidos</w:t>
            </w:r>
            <w:r w:rsidR="007119DA">
              <w:rPr>
                <w:rFonts w:ascii="Arial" w:hAnsi="Arial" w:cs="Arial"/>
                <w:color w:val="000000" w:themeColor="text1"/>
                <w:sz w:val="19"/>
                <w:szCs w:val="19"/>
                <w:lang w:val="lt-LT"/>
              </w:rPr>
              <w:t>.</w:t>
            </w:r>
          </w:p>
          <w:p w14:paraId="1C263185" w14:textId="554A0F27" w:rsidR="00660CF1" w:rsidRPr="00E90A88" w:rsidRDefault="00660CF1" w:rsidP="001B2373">
            <w:pPr>
              <w:pStyle w:val="TableParagraph"/>
              <w:tabs>
                <w:tab w:val="left" w:pos="828"/>
                <w:tab w:val="left" w:pos="829"/>
              </w:tabs>
              <w:spacing w:line="259" w:lineRule="auto"/>
              <w:ind w:left="565" w:right="132"/>
              <w:jc w:val="both"/>
              <w:rPr>
                <w:rFonts w:ascii="Arial" w:hAnsi="Arial" w:cs="Arial"/>
                <w:sz w:val="19"/>
                <w:szCs w:val="19"/>
                <w:lang w:val="lt-LT"/>
              </w:rPr>
            </w:pPr>
          </w:p>
        </w:tc>
      </w:tr>
      <w:tr w:rsidR="00220155" w:rsidRPr="00E90A88" w14:paraId="631E526E" w14:textId="77777777" w:rsidTr="3FB3EDED">
        <w:trPr>
          <w:trHeight w:val="477"/>
        </w:trPr>
        <w:tc>
          <w:tcPr>
            <w:tcW w:w="828" w:type="dxa"/>
            <w:shd w:val="clear" w:color="auto" w:fill="F2F2F2" w:themeFill="background1" w:themeFillShade="F2"/>
          </w:tcPr>
          <w:p w14:paraId="6321C8C8" w14:textId="73CA7930" w:rsidR="00220155" w:rsidRPr="00E90A88" w:rsidRDefault="00B170AE" w:rsidP="007D38D8">
            <w:pPr>
              <w:pStyle w:val="TableParagraph"/>
              <w:spacing w:line="259" w:lineRule="auto"/>
              <w:ind w:left="107"/>
              <w:rPr>
                <w:rFonts w:ascii="Arial" w:hAnsi="Arial" w:cs="Arial"/>
                <w:sz w:val="19"/>
                <w:szCs w:val="19"/>
                <w:lang w:val="lt-LT"/>
              </w:rPr>
            </w:pPr>
            <w:r w:rsidRPr="00E90A88">
              <w:rPr>
                <w:rFonts w:ascii="Arial" w:hAnsi="Arial" w:cs="Arial"/>
                <w:sz w:val="19"/>
                <w:szCs w:val="19"/>
                <w:lang w:val="lt-LT"/>
              </w:rPr>
              <w:t>1</w:t>
            </w:r>
            <w:r w:rsidR="00DC26F6">
              <w:rPr>
                <w:rFonts w:ascii="Arial" w:hAnsi="Arial" w:cs="Arial"/>
                <w:sz w:val="19"/>
                <w:szCs w:val="19"/>
                <w:lang w:val="lt-LT"/>
              </w:rPr>
              <w:t>0</w:t>
            </w:r>
            <w:r w:rsidR="00220155" w:rsidRPr="00E90A88">
              <w:rPr>
                <w:rFonts w:ascii="Arial" w:hAnsi="Arial" w:cs="Arial"/>
                <w:sz w:val="19"/>
                <w:szCs w:val="19"/>
                <w:lang w:val="lt-LT"/>
              </w:rPr>
              <w:t>.</w:t>
            </w:r>
          </w:p>
        </w:tc>
        <w:tc>
          <w:tcPr>
            <w:tcW w:w="2292" w:type="dxa"/>
            <w:shd w:val="clear" w:color="auto" w:fill="F2F2F2" w:themeFill="background1" w:themeFillShade="F2"/>
          </w:tcPr>
          <w:p w14:paraId="22209971" w14:textId="6967BC47" w:rsidR="00220155" w:rsidRPr="00E90A88" w:rsidRDefault="00220155" w:rsidP="007D38D8">
            <w:pPr>
              <w:pStyle w:val="TableParagraph"/>
              <w:spacing w:line="259" w:lineRule="auto"/>
              <w:rPr>
                <w:rFonts w:ascii="Arial" w:hAnsi="Arial" w:cs="Arial"/>
                <w:sz w:val="19"/>
                <w:szCs w:val="19"/>
                <w:lang w:val="lt-LT"/>
              </w:rPr>
            </w:pPr>
            <w:r w:rsidRPr="00E90A88">
              <w:rPr>
                <w:rFonts w:ascii="Arial" w:hAnsi="Arial" w:cs="Arial"/>
                <w:sz w:val="19"/>
                <w:szCs w:val="19"/>
                <w:lang w:val="lt-LT"/>
              </w:rPr>
              <w:t>Paslaugų teikimo pradžia ir trukmė</w:t>
            </w:r>
          </w:p>
        </w:tc>
        <w:tc>
          <w:tcPr>
            <w:tcW w:w="6804" w:type="dxa"/>
          </w:tcPr>
          <w:p w14:paraId="5A026B88" w14:textId="343B4EF8" w:rsidR="00CA2750" w:rsidRPr="00450F5D" w:rsidRDefault="00CA2750" w:rsidP="00450F5D">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450F5D">
              <w:rPr>
                <w:rFonts w:ascii="Arial" w:hAnsi="Arial" w:cs="Arial"/>
                <w:sz w:val="19"/>
                <w:szCs w:val="19"/>
                <w:lang w:val="lt-LT"/>
              </w:rPr>
              <w:t xml:space="preserve">Paslaugų teikimo terminai nurodyti </w:t>
            </w:r>
            <w:r w:rsidRPr="00E90A88">
              <w:rPr>
                <w:rFonts w:ascii="Arial" w:hAnsi="Arial" w:cs="Arial"/>
                <w:sz w:val="19"/>
                <w:szCs w:val="19"/>
                <w:lang w:val="lt-LT"/>
              </w:rPr>
              <w:t>S</w:t>
            </w:r>
            <w:r w:rsidRPr="00450F5D">
              <w:rPr>
                <w:rFonts w:ascii="Arial" w:hAnsi="Arial" w:cs="Arial"/>
                <w:sz w:val="19"/>
                <w:szCs w:val="19"/>
                <w:lang w:val="lt-LT"/>
              </w:rPr>
              <w:t>utartyje</w:t>
            </w:r>
            <w:r w:rsidR="007119DA">
              <w:rPr>
                <w:rFonts w:ascii="Arial" w:hAnsi="Arial" w:cs="Arial"/>
                <w:sz w:val="19"/>
                <w:szCs w:val="19"/>
                <w:lang w:val="lt-LT"/>
              </w:rPr>
              <w:t>;</w:t>
            </w:r>
          </w:p>
          <w:p w14:paraId="29E42D94" w14:textId="60E87884" w:rsidR="00CA2750" w:rsidRPr="00BA7845" w:rsidRDefault="00CA2750" w:rsidP="007D38D8">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BA7845">
              <w:rPr>
                <w:rFonts w:ascii="Arial" w:hAnsi="Arial" w:cs="Arial"/>
                <w:sz w:val="19"/>
                <w:szCs w:val="19"/>
                <w:lang w:val="lt-LT"/>
              </w:rPr>
              <w:t xml:space="preserve">Per Sutartyje nurodytą terminą Projektuotojas privalo parengti </w:t>
            </w:r>
            <w:r w:rsidR="001C4655">
              <w:rPr>
                <w:rFonts w:ascii="Arial" w:hAnsi="Arial" w:cs="Arial"/>
                <w:sz w:val="19"/>
                <w:szCs w:val="19"/>
                <w:lang w:val="lt-LT"/>
              </w:rPr>
              <w:t>P</w:t>
            </w:r>
            <w:r w:rsidR="00CA337B">
              <w:rPr>
                <w:rFonts w:ascii="Arial" w:hAnsi="Arial" w:cs="Arial"/>
                <w:sz w:val="19"/>
                <w:szCs w:val="19"/>
                <w:lang w:val="lt-LT"/>
              </w:rPr>
              <w:t>P ir gauti SLD</w:t>
            </w:r>
            <w:r w:rsidR="007119DA" w:rsidRPr="00BA7845">
              <w:rPr>
                <w:rFonts w:ascii="Arial" w:hAnsi="Arial" w:cs="Arial"/>
                <w:sz w:val="19"/>
                <w:szCs w:val="19"/>
                <w:lang w:val="lt-LT"/>
              </w:rPr>
              <w:t>;</w:t>
            </w:r>
          </w:p>
          <w:p w14:paraId="413445FF" w14:textId="3B2F4712" w:rsidR="00446437" w:rsidRPr="000E225E" w:rsidRDefault="006770A6" w:rsidP="00450F5D">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Pr>
                <w:rFonts w:ascii="Arial" w:hAnsi="Arial" w:cs="Arial"/>
                <w:sz w:val="19"/>
                <w:szCs w:val="19"/>
                <w:lang w:val="lt-LT"/>
              </w:rPr>
              <w:t xml:space="preserve">Paslaugų teikimo eiga detalizuojama grafike. </w:t>
            </w:r>
            <w:r w:rsidR="00446437" w:rsidRPr="000E225E">
              <w:rPr>
                <w:rFonts w:ascii="Arial" w:hAnsi="Arial" w:cs="Arial"/>
                <w:sz w:val="19"/>
                <w:szCs w:val="19"/>
                <w:lang w:val="lt-LT"/>
              </w:rPr>
              <w:t xml:space="preserve">Grafikas turi būti detalus, atspindėti pasirengimą projektavimo paslaugoms, reikiamų atlikti tyrimų etapus, projektavimo sąlygų etapus, </w:t>
            </w:r>
            <w:r w:rsidR="000D48DD">
              <w:rPr>
                <w:rFonts w:ascii="Arial" w:hAnsi="Arial" w:cs="Arial"/>
                <w:sz w:val="19"/>
                <w:szCs w:val="19"/>
                <w:lang w:val="lt-LT"/>
              </w:rPr>
              <w:t>deri</w:t>
            </w:r>
            <w:r w:rsidR="00CF74F8">
              <w:rPr>
                <w:rFonts w:ascii="Arial" w:hAnsi="Arial" w:cs="Arial"/>
                <w:sz w:val="19"/>
                <w:szCs w:val="19"/>
                <w:lang w:val="lt-LT"/>
              </w:rPr>
              <w:t>nimus</w:t>
            </w:r>
            <w:r w:rsidR="00446437" w:rsidRPr="000E225E">
              <w:rPr>
                <w:rFonts w:ascii="Arial" w:hAnsi="Arial" w:cs="Arial"/>
                <w:sz w:val="19"/>
                <w:szCs w:val="19"/>
                <w:lang w:val="lt-LT"/>
              </w:rPr>
              <w:t xml:space="preserve"> su suinteresuotomis šalimis, pateikimą Užsakovui ir suderinimo terminus, </w:t>
            </w:r>
            <w:r w:rsidR="00782B67" w:rsidRPr="000E225E">
              <w:rPr>
                <w:rFonts w:ascii="Arial" w:hAnsi="Arial" w:cs="Arial"/>
                <w:sz w:val="19"/>
                <w:szCs w:val="19"/>
                <w:lang w:val="lt-LT"/>
              </w:rPr>
              <w:t>P</w:t>
            </w:r>
            <w:r w:rsidR="00446437" w:rsidRPr="000E225E">
              <w:rPr>
                <w:rFonts w:ascii="Arial" w:hAnsi="Arial" w:cs="Arial"/>
                <w:sz w:val="19"/>
                <w:szCs w:val="19"/>
                <w:lang w:val="lt-LT"/>
              </w:rPr>
              <w:t>rojekt</w:t>
            </w:r>
            <w:r w:rsidR="00EE3FB8">
              <w:rPr>
                <w:rFonts w:ascii="Arial" w:hAnsi="Arial" w:cs="Arial"/>
                <w:sz w:val="19"/>
                <w:szCs w:val="19"/>
                <w:lang w:val="lt-LT"/>
              </w:rPr>
              <w:t>inių pasiūlymų</w:t>
            </w:r>
            <w:r w:rsidR="00446437" w:rsidRPr="000E225E">
              <w:rPr>
                <w:rFonts w:ascii="Arial" w:hAnsi="Arial" w:cs="Arial"/>
                <w:sz w:val="19"/>
                <w:szCs w:val="19"/>
                <w:lang w:val="lt-LT"/>
              </w:rPr>
              <w:t xml:space="preserve"> kiekvienos iš dalių rengimo nuoseklų procesų planavimą bei darbų paskirstymą, jų valdymą, ryšį tarp atskirų procesų, tarpinius visų etapų atskaitinius etapus, derinimų su </w:t>
            </w:r>
            <w:r w:rsidR="00782B67" w:rsidRPr="000E225E">
              <w:rPr>
                <w:rFonts w:ascii="Arial" w:hAnsi="Arial" w:cs="Arial"/>
                <w:sz w:val="19"/>
                <w:szCs w:val="19"/>
                <w:lang w:val="lt-LT"/>
              </w:rPr>
              <w:t>U</w:t>
            </w:r>
            <w:r w:rsidR="00446437" w:rsidRPr="000E225E">
              <w:rPr>
                <w:rFonts w:ascii="Arial" w:hAnsi="Arial" w:cs="Arial"/>
                <w:sz w:val="19"/>
                <w:szCs w:val="19"/>
                <w:lang w:val="lt-LT"/>
              </w:rPr>
              <w:t>žsakovu etapus</w:t>
            </w:r>
            <w:r w:rsidR="007119DA" w:rsidRPr="000E225E">
              <w:rPr>
                <w:rFonts w:ascii="Arial" w:hAnsi="Arial" w:cs="Arial"/>
                <w:sz w:val="19"/>
                <w:szCs w:val="19"/>
                <w:lang w:val="lt-LT"/>
              </w:rPr>
              <w:t>;</w:t>
            </w:r>
          </w:p>
          <w:p w14:paraId="57AB5665" w14:textId="2EEA9975" w:rsidR="00220155" w:rsidRPr="00FB1DD2" w:rsidRDefault="00CA2750" w:rsidP="00FB1DD2">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450F5D">
              <w:rPr>
                <w:rFonts w:ascii="Arial" w:hAnsi="Arial" w:cs="Arial"/>
                <w:sz w:val="19"/>
                <w:szCs w:val="19"/>
                <w:lang w:val="lt-LT"/>
              </w:rPr>
              <w:t>Nustačius grafiko neatitikimą esam</w:t>
            </w:r>
            <w:r w:rsidR="00B170AE" w:rsidRPr="00E90A88">
              <w:rPr>
                <w:rFonts w:ascii="Arial" w:hAnsi="Arial" w:cs="Arial"/>
                <w:sz w:val="19"/>
                <w:szCs w:val="19"/>
                <w:lang w:val="lt-LT"/>
              </w:rPr>
              <w:t>a</w:t>
            </w:r>
            <w:r w:rsidRPr="00450F5D">
              <w:rPr>
                <w:rFonts w:ascii="Arial" w:hAnsi="Arial" w:cs="Arial"/>
                <w:sz w:val="19"/>
                <w:szCs w:val="19"/>
                <w:lang w:val="lt-LT"/>
              </w:rPr>
              <w:t xml:space="preserve">i situacijai, </w:t>
            </w:r>
            <w:r w:rsidR="00782B67">
              <w:rPr>
                <w:rFonts w:ascii="Arial" w:hAnsi="Arial" w:cs="Arial"/>
                <w:sz w:val="19"/>
                <w:szCs w:val="19"/>
                <w:lang w:val="lt-LT"/>
              </w:rPr>
              <w:t>P</w:t>
            </w:r>
            <w:r w:rsidRPr="00450F5D">
              <w:rPr>
                <w:rFonts w:ascii="Arial" w:hAnsi="Arial" w:cs="Arial"/>
                <w:sz w:val="19"/>
                <w:szCs w:val="19"/>
                <w:lang w:val="lt-LT"/>
              </w:rPr>
              <w:t>rojektuotojas privalo per 5 darbo dienas nuo Užsakovo nurodymo pateikti atnaujintą grafiką</w:t>
            </w:r>
            <w:r w:rsidR="007119DA">
              <w:rPr>
                <w:rFonts w:ascii="Arial" w:hAnsi="Arial" w:cs="Arial"/>
                <w:sz w:val="19"/>
                <w:szCs w:val="19"/>
                <w:lang w:val="lt-LT"/>
              </w:rPr>
              <w:t>;</w:t>
            </w:r>
          </w:p>
        </w:tc>
      </w:tr>
      <w:tr w:rsidR="00DB31F1" w:rsidRPr="00E90A88" w14:paraId="30B9C405" w14:textId="77777777" w:rsidTr="3FB3EDED">
        <w:trPr>
          <w:trHeight w:val="708"/>
        </w:trPr>
        <w:tc>
          <w:tcPr>
            <w:tcW w:w="828" w:type="dxa"/>
            <w:shd w:val="clear" w:color="auto" w:fill="F2F2F2" w:themeFill="background1" w:themeFillShade="F2"/>
            <w:vAlign w:val="center"/>
          </w:tcPr>
          <w:p w14:paraId="508A2A14" w14:textId="77777777" w:rsidR="00DB31F1" w:rsidRPr="00E90A88" w:rsidRDefault="00DB31F1" w:rsidP="0099762A">
            <w:pPr>
              <w:pStyle w:val="TableParagraph"/>
              <w:spacing w:line="259" w:lineRule="auto"/>
              <w:ind w:left="107"/>
              <w:contextualSpacing/>
              <w:jc w:val="center"/>
              <w:rPr>
                <w:rFonts w:ascii="Arial" w:hAnsi="Arial" w:cs="Arial"/>
                <w:sz w:val="19"/>
                <w:szCs w:val="19"/>
                <w:highlight w:val="yellow"/>
                <w:lang w:val="lt-LT"/>
              </w:rPr>
            </w:pPr>
          </w:p>
        </w:tc>
        <w:tc>
          <w:tcPr>
            <w:tcW w:w="9096" w:type="dxa"/>
            <w:gridSpan w:val="2"/>
            <w:shd w:val="clear" w:color="auto" w:fill="F2F2F2" w:themeFill="background1" w:themeFillShade="F2"/>
            <w:vAlign w:val="center"/>
          </w:tcPr>
          <w:p w14:paraId="5FFE1007" w14:textId="5FD1D8CD" w:rsidR="00DB31F1" w:rsidRPr="00E90A88" w:rsidRDefault="00DB31F1" w:rsidP="0099762A">
            <w:pPr>
              <w:pStyle w:val="TableParagraph"/>
              <w:spacing w:line="259" w:lineRule="auto"/>
              <w:ind w:right="91"/>
              <w:contextualSpacing/>
              <w:jc w:val="center"/>
              <w:rPr>
                <w:rFonts w:ascii="Arial" w:hAnsi="Arial" w:cs="Arial"/>
                <w:sz w:val="19"/>
                <w:szCs w:val="19"/>
                <w:highlight w:val="yellow"/>
                <w:lang w:val="lt-LT"/>
              </w:rPr>
            </w:pPr>
            <w:r w:rsidRPr="00E90A88">
              <w:rPr>
                <w:rFonts w:ascii="Arial" w:hAnsi="Arial" w:cs="Arial"/>
                <w:b/>
                <w:sz w:val="19"/>
                <w:szCs w:val="19"/>
              </w:rPr>
              <w:t>III. Reikalavimai projektavimo paslaugoms</w:t>
            </w:r>
          </w:p>
        </w:tc>
      </w:tr>
      <w:tr w:rsidR="00DB31F1" w:rsidRPr="00E90A88" w14:paraId="3E272470" w14:textId="77777777" w:rsidTr="3FB3EDED">
        <w:trPr>
          <w:trHeight w:val="477"/>
        </w:trPr>
        <w:tc>
          <w:tcPr>
            <w:tcW w:w="828" w:type="dxa"/>
            <w:shd w:val="clear" w:color="auto" w:fill="F2F2F2" w:themeFill="background1" w:themeFillShade="F2"/>
          </w:tcPr>
          <w:p w14:paraId="18338959" w14:textId="43D3A5ED" w:rsidR="00DB31F1" w:rsidRPr="00E90A88" w:rsidRDefault="00DC26F6" w:rsidP="00450F5D">
            <w:pPr>
              <w:pStyle w:val="TableParagraph"/>
              <w:spacing w:line="259" w:lineRule="auto"/>
              <w:ind w:left="107"/>
              <w:contextualSpacing/>
              <w:rPr>
                <w:rFonts w:ascii="Arial" w:hAnsi="Arial" w:cs="Arial"/>
                <w:sz w:val="19"/>
                <w:szCs w:val="19"/>
                <w:highlight w:val="yellow"/>
                <w:lang w:val="lt-LT"/>
              </w:rPr>
            </w:pPr>
            <w:r>
              <w:rPr>
                <w:rFonts w:ascii="Arial" w:hAnsi="Arial" w:cs="Arial"/>
                <w:sz w:val="19"/>
                <w:szCs w:val="19"/>
              </w:rPr>
              <w:t>11</w:t>
            </w:r>
            <w:r w:rsidR="00DB31F1" w:rsidRPr="00E90A88">
              <w:rPr>
                <w:rFonts w:ascii="Arial" w:hAnsi="Arial" w:cs="Arial"/>
                <w:sz w:val="19"/>
                <w:szCs w:val="19"/>
              </w:rPr>
              <w:t>.</w:t>
            </w:r>
          </w:p>
        </w:tc>
        <w:tc>
          <w:tcPr>
            <w:tcW w:w="2292" w:type="dxa"/>
            <w:shd w:val="clear" w:color="auto" w:fill="F2F2F2" w:themeFill="background1" w:themeFillShade="F2"/>
          </w:tcPr>
          <w:p w14:paraId="0C28D9C0" w14:textId="38B7866B" w:rsidR="00DB31F1" w:rsidRPr="00E90A88" w:rsidRDefault="00DB31F1"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Projekt</w:t>
            </w:r>
            <w:r w:rsidR="005C2E37">
              <w:rPr>
                <w:rFonts w:ascii="Arial" w:hAnsi="Arial" w:cs="Arial"/>
                <w:sz w:val="19"/>
                <w:szCs w:val="19"/>
              </w:rPr>
              <w:t>inių pasiūlymų</w:t>
            </w:r>
            <w:r w:rsidRPr="00E90A88">
              <w:rPr>
                <w:rFonts w:ascii="Arial" w:hAnsi="Arial" w:cs="Arial"/>
                <w:sz w:val="19"/>
                <w:szCs w:val="19"/>
              </w:rPr>
              <w:t xml:space="preserve"> rengimo dokumentams taikomi</w:t>
            </w:r>
            <w:r w:rsidRPr="00E90A88">
              <w:rPr>
                <w:rFonts w:ascii="Arial" w:hAnsi="Arial" w:cs="Arial"/>
                <w:b/>
                <w:sz w:val="19"/>
                <w:szCs w:val="19"/>
              </w:rPr>
              <w:t xml:space="preserve"> </w:t>
            </w:r>
            <w:r w:rsidRPr="00E90A88">
              <w:rPr>
                <w:rFonts w:ascii="Arial" w:hAnsi="Arial" w:cs="Arial"/>
                <w:sz w:val="19"/>
                <w:szCs w:val="19"/>
              </w:rPr>
              <w:t xml:space="preserve">teisės aktai, normatyviniai statybos techniniai dokumentai bei normatyviniai statinio saugos ir paskirties dokumentai, teritorijų planavimo dokumentai. </w:t>
            </w:r>
          </w:p>
        </w:tc>
        <w:tc>
          <w:tcPr>
            <w:tcW w:w="6804" w:type="dxa"/>
            <w:shd w:val="clear" w:color="auto" w:fill="auto"/>
          </w:tcPr>
          <w:p w14:paraId="163659FE" w14:textId="2CD5A803" w:rsidR="00DB31F1" w:rsidRPr="00766F8A" w:rsidRDefault="00DB31F1" w:rsidP="00B47351">
            <w:pPr>
              <w:pStyle w:val="TableParagraph"/>
              <w:tabs>
                <w:tab w:val="left" w:pos="833"/>
                <w:tab w:val="left" w:pos="975"/>
              </w:tabs>
              <w:spacing w:line="259" w:lineRule="auto"/>
              <w:ind w:left="408" w:right="132"/>
              <w:jc w:val="both"/>
              <w:rPr>
                <w:rFonts w:ascii="Arial" w:hAnsi="Arial" w:cs="Arial"/>
                <w:sz w:val="19"/>
                <w:szCs w:val="19"/>
                <w:lang w:val="lt-LT"/>
              </w:rPr>
            </w:pPr>
            <w:r w:rsidRPr="00E90A88">
              <w:rPr>
                <w:rFonts w:ascii="Arial" w:hAnsi="Arial" w:cs="Arial"/>
                <w:sz w:val="19"/>
                <w:szCs w:val="19"/>
                <w:lang w:val="lt-LT"/>
              </w:rPr>
              <w:t xml:space="preserve">Projektavimo dokumentai turi atitikti statinio </w:t>
            </w:r>
            <w:r w:rsidR="00782B67">
              <w:rPr>
                <w:rFonts w:ascii="Arial" w:hAnsi="Arial" w:cs="Arial"/>
                <w:sz w:val="19"/>
                <w:szCs w:val="19"/>
                <w:lang w:val="lt-LT"/>
              </w:rPr>
              <w:t>P</w:t>
            </w:r>
            <w:r w:rsidRPr="00E90A88">
              <w:rPr>
                <w:rFonts w:ascii="Arial" w:hAnsi="Arial" w:cs="Arial"/>
                <w:sz w:val="19"/>
                <w:szCs w:val="19"/>
                <w:lang w:val="lt-LT"/>
              </w:rPr>
              <w:t>rojekt</w:t>
            </w:r>
            <w:r w:rsidR="002E2FA6">
              <w:rPr>
                <w:rFonts w:ascii="Arial" w:hAnsi="Arial" w:cs="Arial"/>
                <w:sz w:val="19"/>
                <w:szCs w:val="19"/>
                <w:lang w:val="lt-LT"/>
              </w:rPr>
              <w:t>inių pasiūlymų</w:t>
            </w:r>
            <w:r w:rsidRPr="00E90A88">
              <w:rPr>
                <w:rFonts w:ascii="Arial" w:hAnsi="Arial" w:cs="Arial"/>
                <w:sz w:val="19"/>
                <w:szCs w:val="19"/>
                <w:lang w:val="lt-LT"/>
              </w:rPr>
              <w:t xml:space="preserve"> rengimo dokumentų ir kitų norminių teisės aktų reikalavimus</w:t>
            </w:r>
            <w:r w:rsidR="009D66B3">
              <w:rPr>
                <w:rFonts w:ascii="Arial" w:hAnsi="Arial" w:cs="Arial"/>
                <w:sz w:val="19"/>
                <w:szCs w:val="19"/>
                <w:lang w:val="lt-LT"/>
              </w:rPr>
              <w:t>;</w:t>
            </w:r>
          </w:p>
        </w:tc>
      </w:tr>
      <w:tr w:rsidR="00DB31F1" w:rsidRPr="00E90A88" w14:paraId="42262D3B" w14:textId="77777777" w:rsidTr="3FB3EDED">
        <w:trPr>
          <w:trHeight w:val="477"/>
        </w:trPr>
        <w:tc>
          <w:tcPr>
            <w:tcW w:w="828" w:type="dxa"/>
            <w:shd w:val="clear" w:color="auto" w:fill="F2F2F2" w:themeFill="background1" w:themeFillShade="F2"/>
          </w:tcPr>
          <w:p w14:paraId="76B76251" w14:textId="76528B09" w:rsidR="00DB31F1" w:rsidRPr="00E90A88" w:rsidRDefault="00DC26F6" w:rsidP="00450F5D">
            <w:pPr>
              <w:pStyle w:val="TableParagraph"/>
              <w:spacing w:line="259" w:lineRule="auto"/>
              <w:ind w:left="107"/>
              <w:contextualSpacing/>
              <w:rPr>
                <w:rFonts w:ascii="Arial" w:hAnsi="Arial" w:cs="Arial"/>
                <w:sz w:val="19"/>
                <w:szCs w:val="19"/>
                <w:highlight w:val="yellow"/>
                <w:lang w:val="lt-LT"/>
              </w:rPr>
            </w:pPr>
            <w:r>
              <w:rPr>
                <w:rFonts w:ascii="Arial" w:hAnsi="Arial" w:cs="Arial"/>
                <w:sz w:val="19"/>
                <w:szCs w:val="19"/>
              </w:rPr>
              <w:t>12</w:t>
            </w:r>
            <w:r w:rsidR="00DB31F1" w:rsidRPr="00E90A88">
              <w:rPr>
                <w:rFonts w:ascii="Arial" w:hAnsi="Arial" w:cs="Arial"/>
                <w:sz w:val="19"/>
                <w:szCs w:val="19"/>
              </w:rPr>
              <w:t>.</w:t>
            </w:r>
          </w:p>
        </w:tc>
        <w:tc>
          <w:tcPr>
            <w:tcW w:w="2292" w:type="dxa"/>
            <w:shd w:val="clear" w:color="auto" w:fill="F2F2F2" w:themeFill="background1" w:themeFillShade="F2"/>
          </w:tcPr>
          <w:p w14:paraId="7443BDA0" w14:textId="6B3716B4" w:rsidR="00DB31F1" w:rsidRPr="00E90A88" w:rsidRDefault="00DB31F1"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 xml:space="preserve">Funkciniai (paskirties) ir naudojimo </w:t>
            </w:r>
            <w:r w:rsidRPr="00E90A88">
              <w:rPr>
                <w:rFonts w:ascii="Arial" w:hAnsi="Arial" w:cs="Arial"/>
                <w:sz w:val="19"/>
                <w:szCs w:val="19"/>
              </w:rPr>
              <w:lastRenderedPageBreak/>
              <w:t>(eksploataciniai) reikalavimai statiniui (statinių grupei)</w:t>
            </w:r>
          </w:p>
        </w:tc>
        <w:tc>
          <w:tcPr>
            <w:tcW w:w="6804" w:type="dxa"/>
            <w:shd w:val="clear" w:color="auto" w:fill="auto"/>
          </w:tcPr>
          <w:p w14:paraId="26EA4456" w14:textId="65015515" w:rsidR="00DB31F1" w:rsidRDefault="00DB31F1" w:rsidP="007D38D8">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E90A88">
              <w:rPr>
                <w:rFonts w:ascii="Arial" w:hAnsi="Arial" w:cs="Arial"/>
                <w:sz w:val="19"/>
                <w:szCs w:val="19"/>
                <w:lang w:eastAsia="lt-LT"/>
              </w:rPr>
              <w:lastRenderedPageBreak/>
              <w:t xml:space="preserve">Pastatas </w:t>
            </w:r>
            <w:r w:rsidRPr="00E90A88">
              <w:rPr>
                <w:rFonts w:ascii="Arial" w:hAnsi="Arial" w:cs="Arial"/>
                <w:sz w:val="19"/>
                <w:szCs w:val="19"/>
                <w:lang w:val="lt-LT"/>
              </w:rPr>
              <w:t xml:space="preserve">projektuojamas administracinei paskirčiai – valstybės institucijų veiklos vykdymui skirtos biuro patalpos (darbo kabinetai, posėdžių salės, </w:t>
            </w:r>
            <w:r w:rsidRPr="00E90A88">
              <w:rPr>
                <w:rFonts w:ascii="Arial" w:hAnsi="Arial" w:cs="Arial"/>
                <w:sz w:val="19"/>
                <w:szCs w:val="19"/>
                <w:lang w:val="lt-LT"/>
              </w:rPr>
              <w:lastRenderedPageBreak/>
              <w:t>pagalbinės patalpos, dokumentų saugojimo patalpos ir pan.)</w:t>
            </w:r>
            <w:r w:rsidR="000E3B12">
              <w:rPr>
                <w:rFonts w:ascii="Arial" w:hAnsi="Arial" w:cs="Arial"/>
                <w:sz w:val="19"/>
                <w:szCs w:val="19"/>
                <w:lang w:val="lt-LT"/>
              </w:rPr>
              <w:t>;</w:t>
            </w:r>
          </w:p>
          <w:p w14:paraId="0527C6AD" w14:textId="73E10EAC" w:rsidR="000E3B12" w:rsidRDefault="000E3B12" w:rsidP="007D38D8">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0E3B12">
              <w:rPr>
                <w:rFonts w:ascii="Arial" w:hAnsi="Arial" w:cs="Arial"/>
                <w:sz w:val="19"/>
                <w:szCs w:val="19"/>
                <w:lang w:val="lt-LT"/>
              </w:rPr>
              <w:t xml:space="preserve">Esamuose pastatuose </w:t>
            </w:r>
            <w:r w:rsidR="00874830">
              <w:rPr>
                <w:rFonts w:ascii="Arial" w:hAnsi="Arial" w:cs="Arial"/>
                <w:sz w:val="19"/>
                <w:szCs w:val="19"/>
                <w:lang w:val="lt-LT"/>
              </w:rPr>
              <w:t xml:space="preserve">reikia </w:t>
            </w:r>
            <w:r w:rsidRPr="000E3B12">
              <w:rPr>
                <w:rFonts w:ascii="Arial" w:hAnsi="Arial" w:cs="Arial"/>
                <w:sz w:val="19"/>
                <w:szCs w:val="19"/>
                <w:lang w:val="lt-LT"/>
              </w:rPr>
              <w:t>suformuoti du savarankiškai funkcionuojančius biurus skirtus Valstybės kontrolės</w:t>
            </w:r>
            <w:r w:rsidR="0056606C">
              <w:rPr>
                <w:rFonts w:ascii="Arial" w:hAnsi="Arial" w:cs="Arial"/>
                <w:sz w:val="19"/>
                <w:szCs w:val="19"/>
                <w:lang w:val="lt-LT"/>
              </w:rPr>
              <w:t xml:space="preserve"> (VK)</w:t>
            </w:r>
            <w:r w:rsidRPr="000E3B12">
              <w:rPr>
                <w:rFonts w:ascii="Arial" w:hAnsi="Arial" w:cs="Arial"/>
                <w:sz w:val="19"/>
                <w:szCs w:val="19"/>
                <w:lang w:val="lt-LT"/>
              </w:rPr>
              <w:t xml:space="preserve"> ir </w:t>
            </w:r>
            <w:r w:rsidR="412A0C50" w:rsidRPr="1A4B1598">
              <w:rPr>
                <w:rFonts w:ascii="Arial" w:hAnsi="Arial" w:cs="Arial"/>
                <w:sz w:val="19"/>
                <w:szCs w:val="19"/>
                <w:lang w:val="lt-LT"/>
              </w:rPr>
              <w:t>Viešojo valdymo agentūros (</w:t>
            </w:r>
            <w:r w:rsidRPr="000E3B12">
              <w:rPr>
                <w:rFonts w:ascii="Arial" w:hAnsi="Arial" w:cs="Arial"/>
                <w:sz w:val="19"/>
                <w:szCs w:val="19"/>
                <w:lang w:val="lt-LT"/>
              </w:rPr>
              <w:t>VVA</w:t>
            </w:r>
            <w:r w:rsidR="4AF03752" w:rsidRPr="1A4B1598">
              <w:rPr>
                <w:rFonts w:ascii="Arial" w:hAnsi="Arial" w:cs="Arial"/>
                <w:sz w:val="19"/>
                <w:szCs w:val="19"/>
                <w:lang w:val="lt-LT"/>
              </w:rPr>
              <w:t>)</w:t>
            </w:r>
            <w:r w:rsidRPr="000E3B12">
              <w:rPr>
                <w:rFonts w:ascii="Arial" w:hAnsi="Arial" w:cs="Arial"/>
                <w:sz w:val="19"/>
                <w:szCs w:val="19"/>
                <w:lang w:val="lt-LT"/>
              </w:rPr>
              <w:t xml:space="preserve"> reikmėms. Abiejuose biuruose turi būti užtikrintas savarankiškas patekimas į patalpas, patekimai į visus aukštus pritaikyti judėjimo negalią turintiems žmonėms</w:t>
            </w:r>
            <w:r w:rsidR="00695271">
              <w:rPr>
                <w:rFonts w:ascii="Arial" w:hAnsi="Arial" w:cs="Arial"/>
                <w:sz w:val="19"/>
                <w:szCs w:val="19"/>
                <w:lang w:val="lt-LT"/>
              </w:rPr>
              <w:t>;</w:t>
            </w:r>
          </w:p>
          <w:p w14:paraId="11B425B4" w14:textId="31CCCF13" w:rsidR="005D2561" w:rsidRDefault="005D2561" w:rsidP="007D38D8">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5D2561">
              <w:rPr>
                <w:rFonts w:ascii="Arial" w:hAnsi="Arial" w:cs="Arial"/>
                <w:sz w:val="19"/>
                <w:szCs w:val="19"/>
                <w:lang w:val="lt-LT"/>
              </w:rPr>
              <w:t>Numatyti galimybę garažo patalpas, esančias administracinės paskirties pastate (1B4p) pritaikyti administracinei funkcijai</w:t>
            </w:r>
            <w:r>
              <w:rPr>
                <w:rFonts w:ascii="Arial" w:hAnsi="Arial" w:cs="Arial"/>
                <w:sz w:val="19"/>
                <w:szCs w:val="19"/>
                <w:lang w:val="lt-LT"/>
              </w:rPr>
              <w:t>;</w:t>
            </w:r>
          </w:p>
          <w:p w14:paraId="044C57FC" w14:textId="6E72C1BE" w:rsidR="00DB31F1" w:rsidRPr="00456A37" w:rsidRDefault="00020E0E" w:rsidP="007D38D8">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020E0E">
              <w:rPr>
                <w:rFonts w:ascii="Arial" w:hAnsi="Arial" w:cs="Arial"/>
                <w:sz w:val="19"/>
                <w:szCs w:val="19"/>
                <w:lang w:val="lt-LT"/>
              </w:rPr>
              <w:t>Planuojamas viso komplekso (A B C korpusų) preliminarus darbo vietų skaičius - 302 darbo vietos</w:t>
            </w:r>
            <w:r w:rsidR="00D43E36">
              <w:rPr>
                <w:rFonts w:ascii="Arial" w:hAnsi="Arial" w:cs="Arial"/>
                <w:sz w:val="19"/>
                <w:szCs w:val="19"/>
                <w:lang w:val="lt-LT"/>
              </w:rPr>
              <w:t>;</w:t>
            </w:r>
          </w:p>
          <w:p w14:paraId="32C02323" w14:textId="1E62F692" w:rsidR="00DC4B0B" w:rsidRDefault="0056606C" w:rsidP="00DC4B0B">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Pr>
                <w:rFonts w:ascii="Arial" w:hAnsi="Arial" w:cs="Arial"/>
                <w:sz w:val="19"/>
                <w:szCs w:val="19"/>
                <w:lang w:val="lt-LT"/>
              </w:rPr>
              <w:t>VK</w:t>
            </w:r>
            <w:r w:rsidR="00B30A1F" w:rsidRPr="00B30A1F">
              <w:rPr>
                <w:rFonts w:ascii="Arial" w:hAnsi="Arial" w:cs="Arial"/>
                <w:sz w:val="19"/>
                <w:szCs w:val="19"/>
                <w:lang w:val="lt-LT"/>
              </w:rPr>
              <w:t xml:space="preserve"> reikmėms būtina suprojektuoti ne mažiau kaip 165 </w:t>
            </w:r>
            <w:r w:rsidR="00B30A1F" w:rsidRPr="1A4B1598">
              <w:rPr>
                <w:rFonts w:ascii="Arial" w:hAnsi="Arial" w:cs="Arial"/>
                <w:sz w:val="19"/>
                <w:szCs w:val="19"/>
                <w:lang w:val="lt-LT"/>
              </w:rPr>
              <w:t>stacionari</w:t>
            </w:r>
            <w:r w:rsidR="472B17AC" w:rsidRPr="1A4B1598">
              <w:rPr>
                <w:rFonts w:ascii="Arial" w:hAnsi="Arial" w:cs="Arial"/>
                <w:sz w:val="19"/>
                <w:szCs w:val="19"/>
                <w:lang w:val="lt-LT"/>
              </w:rPr>
              <w:t>a</w:t>
            </w:r>
            <w:r w:rsidR="00B30A1F" w:rsidRPr="1A4B1598">
              <w:rPr>
                <w:rFonts w:ascii="Arial" w:hAnsi="Arial" w:cs="Arial"/>
                <w:sz w:val="19"/>
                <w:szCs w:val="19"/>
                <w:lang w:val="lt-LT"/>
              </w:rPr>
              <w:t>s kompiuterizuot</w:t>
            </w:r>
            <w:r w:rsidR="66E41020" w:rsidRPr="1A4B1598">
              <w:rPr>
                <w:rFonts w:ascii="Arial" w:hAnsi="Arial" w:cs="Arial"/>
                <w:sz w:val="19"/>
                <w:szCs w:val="19"/>
                <w:lang w:val="lt-LT"/>
              </w:rPr>
              <w:t>a</w:t>
            </w:r>
            <w:r w:rsidR="00B30A1F" w:rsidRPr="1A4B1598">
              <w:rPr>
                <w:rFonts w:ascii="Arial" w:hAnsi="Arial" w:cs="Arial"/>
                <w:sz w:val="19"/>
                <w:szCs w:val="19"/>
                <w:lang w:val="lt-LT"/>
              </w:rPr>
              <w:t>s</w:t>
            </w:r>
            <w:r w:rsidR="00B30A1F" w:rsidRPr="00B30A1F">
              <w:rPr>
                <w:rFonts w:ascii="Arial" w:hAnsi="Arial" w:cs="Arial"/>
                <w:sz w:val="19"/>
                <w:szCs w:val="19"/>
                <w:lang w:val="lt-LT"/>
              </w:rPr>
              <w:t xml:space="preserve"> darbo vietas (darbo stalas, kėdė, stacionarus monitorius, klaviatūra, kompiuterinė pelė, pasijungimo lizdai). Likusios darbo vietos gali būti integruotos bendrose ir poilsio erdvėse, daugiafunkcėse zonose, susitikimų ir bendradarbiavimo erdvėse</w:t>
            </w:r>
            <w:r w:rsidR="00C554E3">
              <w:rPr>
                <w:rFonts w:ascii="Arial" w:hAnsi="Arial" w:cs="Arial"/>
                <w:sz w:val="19"/>
                <w:szCs w:val="19"/>
                <w:lang w:val="lt-LT"/>
              </w:rPr>
              <w:t>;</w:t>
            </w:r>
          </w:p>
          <w:p w14:paraId="513D1CE8" w14:textId="703CC892" w:rsidR="00070865" w:rsidRDefault="00070865" w:rsidP="00DC4B0B">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070865">
              <w:rPr>
                <w:rFonts w:ascii="Arial" w:hAnsi="Arial" w:cs="Arial"/>
                <w:sz w:val="19"/>
                <w:szCs w:val="19"/>
                <w:lang w:val="lt-LT"/>
              </w:rPr>
              <w:t xml:space="preserve">Siūlant patalpų išdėstymo sprendinius vadovautis, bet neapsiriboti pateikiamais </w:t>
            </w:r>
            <w:r w:rsidR="0056606C">
              <w:rPr>
                <w:rFonts w:ascii="Arial" w:hAnsi="Arial" w:cs="Arial"/>
                <w:sz w:val="19"/>
                <w:szCs w:val="19"/>
                <w:lang w:val="lt-LT"/>
              </w:rPr>
              <w:t>VK</w:t>
            </w:r>
            <w:r w:rsidRPr="00070865">
              <w:rPr>
                <w:rFonts w:ascii="Arial" w:hAnsi="Arial" w:cs="Arial"/>
                <w:sz w:val="19"/>
                <w:szCs w:val="19"/>
                <w:lang w:val="lt-LT"/>
              </w:rPr>
              <w:t xml:space="preserve"> poreikiais. Nurodyti patalpų kiekiai ir dydžiai yra pageidaujami, ir gali būti koreguojami, kad pasiekti 165 stacionarias kompiuterizuotas darbo vietas</w:t>
            </w:r>
            <w:r w:rsidR="5E1D5197" w:rsidRPr="1A4B1598">
              <w:rPr>
                <w:rFonts w:ascii="Arial" w:hAnsi="Arial" w:cs="Arial"/>
                <w:sz w:val="19"/>
                <w:szCs w:val="19"/>
                <w:lang w:val="lt-LT"/>
              </w:rPr>
              <w:t>;</w:t>
            </w:r>
          </w:p>
          <w:p w14:paraId="2350413D" w14:textId="2365EF9C" w:rsidR="00DC4B0B" w:rsidRDefault="00DC4B0B" w:rsidP="00DC4B0B">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DC4B0B">
              <w:rPr>
                <w:rFonts w:ascii="Arial" w:hAnsi="Arial" w:cs="Arial"/>
                <w:sz w:val="19"/>
                <w:szCs w:val="19"/>
                <w:lang w:val="lt-LT"/>
              </w:rPr>
              <w:t>VVA reikmėms būtina suprojektuoti ne mažiau kaip 65 stacionarios kompiuterizuotos darbo vietos (darbo stalas, kėdė, stacionarus monitorius, klaviatūra, kompiuterinė pelė, pasijungimo lizdai) (darbo stalas, kėdė, stacionarus monitorius, klaviatūra, kompiuterinė pelė, pasijungimo lizdai). Likusios darbo vietos gali būti integruotos bendrose ir poilsio erdvėse, daugiafunkcėse zonose, susitikimų ir bendradarbiavimo erdvėse</w:t>
            </w:r>
            <w:r w:rsidR="009D38F8">
              <w:rPr>
                <w:rFonts w:ascii="Arial" w:hAnsi="Arial" w:cs="Arial"/>
                <w:sz w:val="19"/>
                <w:szCs w:val="19"/>
                <w:lang w:val="lt-LT"/>
              </w:rPr>
              <w:t>;</w:t>
            </w:r>
          </w:p>
          <w:p w14:paraId="3AA7ECEF" w14:textId="01D857D7" w:rsidR="00F41C09" w:rsidRDefault="00F41C09" w:rsidP="00DC4B0B">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F41C09">
              <w:rPr>
                <w:rFonts w:ascii="Arial" w:hAnsi="Arial" w:cs="Arial"/>
                <w:sz w:val="19"/>
                <w:szCs w:val="19"/>
                <w:lang w:val="lt-LT"/>
              </w:rPr>
              <w:t>Siūlant patalpų išdėstymo sprendinius vadovautis, bet neapsiriboti pateikiamais VVA poreikiais. Nurodyti patalpų kiekiai ir dydžiai yra pageidaujami, ir gali būti koreguojami, kad pasiekti 65 stacionarias kompiuterizuotas darbo vietas</w:t>
            </w:r>
            <w:r w:rsidR="04CB20E8" w:rsidRPr="1A4B1598">
              <w:rPr>
                <w:rFonts w:ascii="Arial" w:hAnsi="Arial" w:cs="Arial"/>
                <w:sz w:val="19"/>
                <w:szCs w:val="19"/>
                <w:lang w:val="lt-LT"/>
              </w:rPr>
              <w:t>;</w:t>
            </w:r>
          </w:p>
          <w:p w14:paraId="6D76DB9F" w14:textId="1A8F2FD5" w:rsidR="009D38F8" w:rsidRDefault="009D38F8" w:rsidP="00DC4B0B">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9D38F8">
              <w:rPr>
                <w:rFonts w:ascii="Arial" w:hAnsi="Arial" w:cs="Arial"/>
                <w:sz w:val="19"/>
                <w:szCs w:val="19"/>
                <w:lang w:val="lt-LT"/>
              </w:rPr>
              <w:t>Suplanuotos patalpos ir jų dydžiai turi tenkinti normatyvinių dokumentų reikalavimus. Darbo vietos turi atitikti sanitarinių higieninių normų reikalavimus;</w:t>
            </w:r>
          </w:p>
          <w:p w14:paraId="408D240D" w14:textId="232C9D87" w:rsidR="002A1BAA" w:rsidRDefault="002A1BAA" w:rsidP="00DC4B0B">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2A1BAA">
              <w:rPr>
                <w:rFonts w:ascii="Arial" w:hAnsi="Arial" w:cs="Arial"/>
                <w:sz w:val="19"/>
                <w:szCs w:val="19"/>
                <w:lang w:val="lt-LT"/>
              </w:rPr>
              <w:t xml:space="preserve">Vienai stacionariai kompiuterinei vietai turi būti skiriama ne mažiau kaip 6 </w:t>
            </w:r>
            <w:r w:rsidR="51F22886" w:rsidRPr="1A4B1598">
              <w:rPr>
                <w:rFonts w:ascii="Arial" w:hAnsi="Arial" w:cs="Arial"/>
                <w:sz w:val="19"/>
                <w:szCs w:val="19"/>
                <w:lang w:val="lt-LT"/>
              </w:rPr>
              <w:t xml:space="preserve">kv. </w:t>
            </w:r>
            <w:r w:rsidRPr="1A4B1598">
              <w:rPr>
                <w:rFonts w:ascii="Arial" w:hAnsi="Arial" w:cs="Arial"/>
                <w:sz w:val="19"/>
                <w:szCs w:val="19"/>
                <w:lang w:val="lt-LT"/>
              </w:rPr>
              <w:t>m</w:t>
            </w:r>
            <w:r w:rsidR="0ABC819F" w:rsidRPr="1A4B1598">
              <w:rPr>
                <w:rFonts w:ascii="Arial" w:hAnsi="Arial" w:cs="Arial"/>
                <w:sz w:val="19"/>
                <w:szCs w:val="19"/>
                <w:lang w:val="lt-LT"/>
              </w:rPr>
              <w:t>.</w:t>
            </w:r>
            <w:r w:rsidRPr="002A1BAA">
              <w:rPr>
                <w:rFonts w:ascii="Arial" w:hAnsi="Arial" w:cs="Arial"/>
                <w:sz w:val="19"/>
                <w:szCs w:val="19"/>
                <w:lang w:val="lt-LT"/>
              </w:rPr>
              <w:t xml:space="preserve"> darbo patalpos ploto;</w:t>
            </w:r>
          </w:p>
          <w:p w14:paraId="63C4120F" w14:textId="2B18E407" w:rsidR="002A1BAA" w:rsidRPr="00DC4B0B" w:rsidRDefault="002A1BAA" w:rsidP="00DC4B0B">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val="lt-LT"/>
              </w:rPr>
            </w:pPr>
            <w:r w:rsidRPr="002A1BAA">
              <w:rPr>
                <w:rFonts w:ascii="Arial" w:hAnsi="Arial" w:cs="Arial"/>
                <w:sz w:val="19"/>
                <w:szCs w:val="19"/>
                <w:lang w:val="lt-LT"/>
              </w:rPr>
              <w:t>Vienoje erdvėje įrengti ne daugiau 6</w:t>
            </w:r>
            <w:r w:rsidR="00B86314">
              <w:rPr>
                <w:rFonts w:ascii="Arial" w:hAnsi="Arial" w:cs="Arial"/>
                <w:sz w:val="19"/>
                <w:szCs w:val="19"/>
                <w:lang w:val="lt-LT"/>
              </w:rPr>
              <w:t>-ių</w:t>
            </w:r>
            <w:r w:rsidRPr="002A1BAA">
              <w:rPr>
                <w:rFonts w:ascii="Arial" w:hAnsi="Arial" w:cs="Arial"/>
                <w:sz w:val="19"/>
                <w:szCs w:val="19"/>
                <w:lang w:val="lt-LT"/>
              </w:rPr>
              <w:t xml:space="preserve"> stacionarių kompiuterinių darbo vietų;</w:t>
            </w:r>
          </w:p>
          <w:p w14:paraId="0375E53D" w14:textId="77777777" w:rsidR="00DB31F1" w:rsidRPr="00456A37" w:rsidRDefault="00DB31F1" w:rsidP="007D38D8">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lang w:eastAsia="lt-LT"/>
              </w:rPr>
            </w:pPr>
            <w:r w:rsidRPr="00456A37">
              <w:rPr>
                <w:rFonts w:ascii="Arial" w:hAnsi="Arial" w:cs="Arial"/>
                <w:sz w:val="19"/>
                <w:szCs w:val="19"/>
                <w:lang w:val="lt-LT"/>
              </w:rPr>
              <w:t>Reikalavimai patalpų</w:t>
            </w:r>
            <w:r w:rsidRPr="00E90A88">
              <w:rPr>
                <w:rFonts w:ascii="Arial" w:hAnsi="Arial" w:cs="Arial"/>
                <w:sz w:val="19"/>
                <w:szCs w:val="19"/>
                <w:lang w:eastAsia="lt-LT"/>
              </w:rPr>
              <w:t xml:space="preserve"> plotui – projektuojamų patalpų bendrasis ir kabinetinis plotas turi būti projektuojamas atsižvelgiantį Apsirūpinimo administracinės paskirties nekilnojamuoju turtu, reikalingu veiklai vykdyti ir valstybinėms funkcijoms įgyvendinti, normatyvus, patvirtintus Lietuvos Respublikos finansų ministro 2017-02-23 įsakymu Nr. 1K-65  (</w:t>
            </w:r>
            <w:hyperlink r:id="rId12" w:history="1">
              <w:r w:rsidRPr="00E90A88">
                <w:rPr>
                  <w:rStyle w:val="Hipersaitas"/>
                  <w:rFonts w:ascii="Arial" w:hAnsi="Arial" w:cs="Arial"/>
                  <w:sz w:val="19"/>
                  <w:szCs w:val="19"/>
                  <w:lang w:eastAsia="lt-LT"/>
                </w:rPr>
                <w:t>https://e-seimas.lrs.lt/portal/legalAct/lt/TAD/3f07d8124a2a11e78869ae36ddd5784f?jfwid=4t02btfxh</w:t>
              </w:r>
            </w:hyperlink>
            <w:r w:rsidRPr="00456A37">
              <w:rPr>
                <w:rFonts w:ascii="Arial" w:hAnsi="Arial" w:cs="Arial"/>
                <w:sz w:val="19"/>
                <w:szCs w:val="19"/>
                <w:lang w:eastAsia="lt-LT"/>
              </w:rPr>
              <w:t>). Bendras patalpų plotas, tenkantis vienam naudotojo darbuotojui turėtų neviršyti 17 kv. m, o kabinetinis plotas – 10 kv. m.</w:t>
            </w:r>
          </w:p>
          <w:p w14:paraId="65CE9B3C" w14:textId="77777777" w:rsidR="00DB31F1" w:rsidRPr="00E90A88" w:rsidRDefault="00DB31F1" w:rsidP="00450F5D">
            <w:pPr>
              <w:pStyle w:val="TableParagraph"/>
              <w:spacing w:line="259" w:lineRule="auto"/>
              <w:ind w:right="91"/>
              <w:contextualSpacing/>
              <w:jc w:val="both"/>
              <w:rPr>
                <w:rFonts w:ascii="Arial" w:hAnsi="Arial" w:cs="Arial"/>
                <w:sz w:val="19"/>
                <w:szCs w:val="19"/>
                <w:highlight w:val="yellow"/>
                <w:lang w:val="lt-LT"/>
              </w:rPr>
            </w:pPr>
          </w:p>
        </w:tc>
      </w:tr>
      <w:tr w:rsidR="00DB31F1" w:rsidRPr="00E90A88" w14:paraId="34D39E94" w14:textId="77777777" w:rsidTr="3FB3EDED">
        <w:trPr>
          <w:trHeight w:val="477"/>
        </w:trPr>
        <w:tc>
          <w:tcPr>
            <w:tcW w:w="828" w:type="dxa"/>
            <w:shd w:val="clear" w:color="auto" w:fill="F2F2F2" w:themeFill="background1" w:themeFillShade="F2"/>
          </w:tcPr>
          <w:p w14:paraId="719E1D9C" w14:textId="1C3314B4" w:rsidR="00DB31F1" w:rsidRPr="00E90A88" w:rsidRDefault="00DB31F1"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lastRenderedPageBreak/>
              <w:t>1</w:t>
            </w:r>
            <w:r w:rsidR="00DC26F6">
              <w:rPr>
                <w:rFonts w:ascii="Arial" w:hAnsi="Arial" w:cs="Arial"/>
                <w:sz w:val="19"/>
                <w:szCs w:val="19"/>
              </w:rPr>
              <w:t>3</w:t>
            </w:r>
            <w:r w:rsidRPr="00E90A88">
              <w:rPr>
                <w:rFonts w:ascii="Arial" w:hAnsi="Arial" w:cs="Arial"/>
                <w:sz w:val="19"/>
                <w:szCs w:val="19"/>
              </w:rPr>
              <w:t>.</w:t>
            </w:r>
          </w:p>
        </w:tc>
        <w:tc>
          <w:tcPr>
            <w:tcW w:w="2292" w:type="dxa"/>
            <w:shd w:val="clear" w:color="auto" w:fill="F2F2F2" w:themeFill="background1" w:themeFillShade="F2"/>
          </w:tcPr>
          <w:p w14:paraId="59E2D08C" w14:textId="58E03DDF" w:rsidR="00DB31F1" w:rsidRPr="00E90A88" w:rsidRDefault="00DB31F1"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Aplinkosaugos, sveikatos, saugomos teritorijos ir nekilnojamosios kultūros paveldo vertybės apsaugos reikalavimai</w:t>
            </w:r>
          </w:p>
        </w:tc>
        <w:tc>
          <w:tcPr>
            <w:tcW w:w="6804" w:type="dxa"/>
            <w:shd w:val="clear" w:color="auto" w:fill="auto"/>
          </w:tcPr>
          <w:p w14:paraId="2DB289BA" w14:textId="1A53172B" w:rsidR="00DB31F1" w:rsidRPr="005977B3" w:rsidRDefault="002F0373" w:rsidP="007D38D8">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highlight w:val="lightGray"/>
                <w:lang w:val="lt-LT"/>
              </w:rPr>
            </w:pPr>
            <w:r w:rsidRPr="002F0373">
              <w:rPr>
                <w:rFonts w:ascii="Arial" w:hAnsi="Arial" w:cs="Arial"/>
                <w:sz w:val="19"/>
                <w:szCs w:val="19"/>
                <w:lang w:val="lt-LT"/>
              </w:rPr>
              <w:t>Nekilnojamasis daiktas yra nekilnojamųjų kultūros vertybių teritorijoje (jų apsaugos zonoje)</w:t>
            </w:r>
            <w:r w:rsidR="009D66B3" w:rsidRPr="005977B3">
              <w:rPr>
                <w:rFonts w:ascii="Arial" w:hAnsi="Arial" w:cs="Arial"/>
                <w:sz w:val="19"/>
                <w:szCs w:val="19"/>
                <w:highlight w:val="lightGray"/>
                <w:lang w:val="lt-LT"/>
              </w:rPr>
              <w:t>;</w:t>
            </w:r>
          </w:p>
          <w:p w14:paraId="0A33D28C" w14:textId="27B663B8" w:rsidR="00DB31F1" w:rsidRPr="005977B3" w:rsidRDefault="00464F1C" w:rsidP="00F61A22">
            <w:pPr>
              <w:pStyle w:val="TableParagraph"/>
              <w:numPr>
                <w:ilvl w:val="0"/>
                <w:numId w:val="1"/>
              </w:numPr>
              <w:tabs>
                <w:tab w:val="left" w:pos="833"/>
                <w:tab w:val="left" w:pos="975"/>
              </w:tabs>
              <w:spacing w:line="259" w:lineRule="auto"/>
              <w:ind w:left="408" w:right="132" w:hanging="283"/>
              <w:jc w:val="both"/>
              <w:rPr>
                <w:rFonts w:ascii="Arial" w:hAnsi="Arial" w:cs="Arial"/>
                <w:sz w:val="19"/>
                <w:szCs w:val="19"/>
                <w:highlight w:val="lightGray"/>
                <w:lang w:val="lt-LT"/>
              </w:rPr>
            </w:pPr>
            <w:r w:rsidRPr="00464F1C">
              <w:rPr>
                <w:rFonts w:ascii="Arial" w:hAnsi="Arial" w:cs="Arial"/>
                <w:noProof/>
                <w:sz w:val="19"/>
                <w:szCs w:val="19"/>
                <w:lang w:val="lt-LT"/>
              </w:rPr>
              <w:lastRenderedPageBreak/>
              <w:drawing>
                <wp:inline distT="0" distB="0" distL="0" distR="0" wp14:anchorId="1B1C487D" wp14:editId="4A60C540">
                  <wp:extent cx="4005685" cy="2482770"/>
                  <wp:effectExtent l="0" t="0" r="0" b="0"/>
                  <wp:docPr id="12605208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20895" name=""/>
                          <pic:cNvPicPr/>
                        </pic:nvPicPr>
                        <pic:blipFill>
                          <a:blip r:embed="rId13"/>
                          <a:stretch>
                            <a:fillRect/>
                          </a:stretch>
                        </pic:blipFill>
                        <pic:spPr>
                          <a:xfrm>
                            <a:off x="0" y="0"/>
                            <a:ext cx="4018414" cy="2490660"/>
                          </a:xfrm>
                          <a:prstGeom prst="rect">
                            <a:avLst/>
                          </a:prstGeom>
                        </pic:spPr>
                      </pic:pic>
                    </a:graphicData>
                  </a:graphic>
                </wp:inline>
              </w:drawing>
            </w:r>
          </w:p>
          <w:p w14:paraId="6D6773D5" w14:textId="5DE3E0CC" w:rsidR="00DB31F1" w:rsidRPr="00E90A88" w:rsidRDefault="00DB31F1" w:rsidP="00450F5D">
            <w:pPr>
              <w:pStyle w:val="TableParagraph"/>
              <w:spacing w:line="259" w:lineRule="auto"/>
              <w:ind w:right="91"/>
              <w:contextualSpacing/>
              <w:jc w:val="both"/>
              <w:rPr>
                <w:rFonts w:ascii="Arial" w:hAnsi="Arial" w:cs="Arial"/>
                <w:sz w:val="19"/>
                <w:szCs w:val="19"/>
                <w:highlight w:val="yellow"/>
                <w:lang w:val="lt-LT"/>
              </w:rPr>
            </w:pPr>
          </w:p>
        </w:tc>
      </w:tr>
      <w:tr w:rsidR="00DB31F1" w:rsidRPr="00E90A88" w14:paraId="572B4475" w14:textId="77777777" w:rsidTr="3FB3EDED">
        <w:trPr>
          <w:trHeight w:val="477"/>
        </w:trPr>
        <w:tc>
          <w:tcPr>
            <w:tcW w:w="828" w:type="dxa"/>
            <w:shd w:val="clear" w:color="auto" w:fill="F2F2F2" w:themeFill="background1" w:themeFillShade="F2"/>
          </w:tcPr>
          <w:p w14:paraId="50363A58" w14:textId="266233C1" w:rsidR="00DB31F1" w:rsidRPr="00E90A88" w:rsidRDefault="00DB31F1"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lastRenderedPageBreak/>
              <w:t>1</w:t>
            </w:r>
            <w:r w:rsidR="00DC26F6">
              <w:rPr>
                <w:rFonts w:ascii="Arial" w:hAnsi="Arial" w:cs="Arial"/>
                <w:sz w:val="19"/>
                <w:szCs w:val="19"/>
              </w:rPr>
              <w:t>4</w:t>
            </w:r>
            <w:r w:rsidRPr="00E90A88">
              <w:rPr>
                <w:rFonts w:ascii="Arial" w:hAnsi="Arial" w:cs="Arial"/>
                <w:sz w:val="19"/>
                <w:szCs w:val="19"/>
              </w:rPr>
              <w:t>.</w:t>
            </w:r>
          </w:p>
        </w:tc>
        <w:tc>
          <w:tcPr>
            <w:tcW w:w="2292" w:type="dxa"/>
            <w:shd w:val="clear" w:color="auto" w:fill="F2F2F2" w:themeFill="background1" w:themeFillShade="F2"/>
          </w:tcPr>
          <w:p w14:paraId="4B693103" w14:textId="58D4CB2F" w:rsidR="00DB31F1" w:rsidRPr="00E90A88" w:rsidRDefault="00DB31F1"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Universaliojo dizaino principų taikymo reikalavimai</w:t>
            </w:r>
          </w:p>
        </w:tc>
        <w:tc>
          <w:tcPr>
            <w:tcW w:w="6804" w:type="dxa"/>
            <w:shd w:val="clear" w:color="auto" w:fill="auto"/>
          </w:tcPr>
          <w:p w14:paraId="71D245D2" w14:textId="77777777" w:rsidR="00DB31F1" w:rsidRPr="00131DCE" w:rsidRDefault="00DB31F1" w:rsidP="009D66B3">
            <w:pPr>
              <w:pStyle w:val="Sraopastraipa"/>
              <w:numPr>
                <w:ilvl w:val="0"/>
                <w:numId w:val="20"/>
              </w:numPr>
              <w:spacing w:line="259" w:lineRule="auto"/>
              <w:ind w:left="460" w:right="136"/>
              <w:jc w:val="both"/>
              <w:rPr>
                <w:rFonts w:ascii="Arial" w:hAnsi="Arial" w:cs="Arial"/>
                <w:sz w:val="19"/>
                <w:szCs w:val="19"/>
                <w:lang w:eastAsia="lt-LT"/>
              </w:rPr>
            </w:pPr>
            <w:r w:rsidRPr="00131DCE">
              <w:rPr>
                <w:rStyle w:val="normaltextrun"/>
                <w:rFonts w:ascii="Arial" w:hAnsi="Arial" w:cs="Arial"/>
                <w:color w:val="333333"/>
                <w:sz w:val="19"/>
                <w:szCs w:val="19"/>
              </w:rPr>
              <w:t> </w:t>
            </w:r>
            <w:r w:rsidRPr="00131DCE">
              <w:rPr>
                <w:rFonts w:ascii="Arial" w:hAnsi="Arial" w:cs="Arial"/>
                <w:sz w:val="19"/>
                <w:szCs w:val="19"/>
                <w:lang w:eastAsia="lt-LT"/>
              </w:rPr>
              <w:t>Statinių universalus dizainas projektuojamas vadovaujantis statybos techninio reglamento STR 2.03.01:2019 „Statinių prieinamumas“ ir kitų teisės aktų reikalavimais bei laikantis tarptautiniame standarte ISO 21542:2011 „Pastatų statyba. Užstatytos aplinkos prieinamumas ir naudojamumas“ aprašytų principų. </w:t>
            </w:r>
          </w:p>
          <w:p w14:paraId="1D8A2146" w14:textId="7A753F04" w:rsidR="00DB31F1" w:rsidRPr="00131DCE" w:rsidRDefault="00DB31F1" w:rsidP="00456A37">
            <w:pPr>
              <w:pStyle w:val="Sraopastraipa"/>
              <w:numPr>
                <w:ilvl w:val="0"/>
                <w:numId w:val="20"/>
              </w:numPr>
              <w:spacing w:line="259" w:lineRule="auto"/>
              <w:ind w:left="460" w:right="136"/>
              <w:jc w:val="both"/>
              <w:rPr>
                <w:rFonts w:ascii="Arial" w:hAnsi="Arial" w:cs="Arial"/>
                <w:sz w:val="19"/>
                <w:szCs w:val="19"/>
                <w:lang w:eastAsia="lt-LT"/>
              </w:rPr>
            </w:pPr>
            <w:r w:rsidRPr="00131DCE">
              <w:rPr>
                <w:rFonts w:ascii="Arial" w:hAnsi="Arial" w:cs="Arial"/>
                <w:sz w:val="19"/>
                <w:szCs w:val="19"/>
                <w:lang w:eastAsia="lt-LT"/>
              </w:rPr>
              <w:t xml:space="preserve">Detalūs reikalavimai universalaus dizaino sukūrimui pateikiami </w:t>
            </w:r>
            <w:r w:rsidRPr="00131DCE">
              <w:rPr>
                <w:rFonts w:ascii="Arial" w:hAnsi="Arial" w:cs="Arial"/>
                <w:color w:val="000000" w:themeColor="text1"/>
                <w:sz w:val="19"/>
                <w:szCs w:val="19"/>
                <w:lang w:val="lt-LT"/>
              </w:rPr>
              <w:t>Techniniame standarte (pridedama).</w:t>
            </w:r>
          </w:p>
        </w:tc>
      </w:tr>
      <w:tr w:rsidR="00DB31F1" w:rsidRPr="00E90A88" w14:paraId="6814B572" w14:textId="77777777" w:rsidTr="3FB3EDED">
        <w:trPr>
          <w:trHeight w:val="477"/>
        </w:trPr>
        <w:tc>
          <w:tcPr>
            <w:tcW w:w="828" w:type="dxa"/>
            <w:shd w:val="clear" w:color="auto" w:fill="F2F2F2" w:themeFill="background1" w:themeFillShade="F2"/>
          </w:tcPr>
          <w:p w14:paraId="5793CA4C" w14:textId="5C4BBF16" w:rsidR="00DB31F1" w:rsidRPr="00E90A88" w:rsidRDefault="00DB31F1"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w:t>
            </w:r>
          </w:p>
        </w:tc>
        <w:tc>
          <w:tcPr>
            <w:tcW w:w="2292" w:type="dxa"/>
            <w:shd w:val="clear" w:color="auto" w:fill="F2F2F2" w:themeFill="background1" w:themeFillShade="F2"/>
          </w:tcPr>
          <w:p w14:paraId="5BC4A1FF" w14:textId="2F1FF59A" w:rsidR="00DB31F1" w:rsidRPr="00F61A22" w:rsidRDefault="00DB31F1" w:rsidP="00450F5D">
            <w:pPr>
              <w:pStyle w:val="TableParagraph"/>
              <w:spacing w:line="259" w:lineRule="auto"/>
              <w:contextualSpacing/>
              <w:rPr>
                <w:rFonts w:ascii="Arial" w:hAnsi="Arial" w:cs="Arial"/>
                <w:sz w:val="19"/>
                <w:szCs w:val="19"/>
                <w:lang w:val="lt-LT"/>
              </w:rPr>
            </w:pPr>
            <w:r w:rsidRPr="00F61A22">
              <w:rPr>
                <w:rFonts w:ascii="Arial" w:hAnsi="Arial" w:cs="Arial"/>
                <w:sz w:val="19"/>
                <w:szCs w:val="19"/>
              </w:rPr>
              <w:t>Techniniai, kokybiniai (estetiniai, komforto, energinio naudingumo, triukšmo lygio ir t.t.) reikalavimai pagal statinio projekt</w:t>
            </w:r>
            <w:r w:rsidR="00572D3A">
              <w:rPr>
                <w:rFonts w:ascii="Arial" w:hAnsi="Arial" w:cs="Arial"/>
                <w:sz w:val="19"/>
                <w:szCs w:val="19"/>
              </w:rPr>
              <w:t>inių pasiūlymų</w:t>
            </w:r>
            <w:r w:rsidRPr="00F61A22">
              <w:rPr>
                <w:rFonts w:ascii="Arial" w:hAnsi="Arial" w:cs="Arial"/>
                <w:sz w:val="19"/>
                <w:szCs w:val="19"/>
              </w:rPr>
              <w:t xml:space="preserve"> sprendinių dalis</w:t>
            </w:r>
          </w:p>
        </w:tc>
        <w:tc>
          <w:tcPr>
            <w:tcW w:w="6804" w:type="dxa"/>
            <w:shd w:val="clear" w:color="auto" w:fill="auto"/>
          </w:tcPr>
          <w:p w14:paraId="79268A8E" w14:textId="027C9F0F" w:rsidR="00DB31F1" w:rsidRPr="00131DCE" w:rsidRDefault="00DB31F1" w:rsidP="009D66B3">
            <w:pPr>
              <w:pStyle w:val="Sraopastraipa"/>
              <w:numPr>
                <w:ilvl w:val="0"/>
                <w:numId w:val="20"/>
              </w:numPr>
              <w:spacing w:line="259" w:lineRule="auto"/>
              <w:ind w:left="460" w:right="136"/>
              <w:jc w:val="both"/>
              <w:rPr>
                <w:rFonts w:ascii="Arial" w:hAnsi="Arial" w:cs="Arial"/>
                <w:sz w:val="19"/>
                <w:szCs w:val="19"/>
                <w:lang w:eastAsia="lt-LT"/>
              </w:rPr>
            </w:pPr>
            <w:r w:rsidRPr="00131DCE">
              <w:rPr>
                <w:rFonts w:ascii="Arial" w:hAnsi="Arial" w:cs="Arial"/>
                <w:sz w:val="19"/>
                <w:szCs w:val="19"/>
                <w:lang w:eastAsia="lt-LT"/>
              </w:rPr>
              <w:t xml:space="preserve">Projektuotojas </w:t>
            </w:r>
            <w:r w:rsidR="00375421">
              <w:rPr>
                <w:rFonts w:ascii="Arial" w:hAnsi="Arial" w:cs="Arial"/>
                <w:sz w:val="19"/>
                <w:szCs w:val="19"/>
                <w:lang w:eastAsia="lt-LT"/>
              </w:rPr>
              <w:t xml:space="preserve">rengdamas PP </w:t>
            </w:r>
            <w:r w:rsidRPr="00131DCE">
              <w:rPr>
                <w:rFonts w:ascii="Arial" w:hAnsi="Arial" w:cs="Arial"/>
                <w:sz w:val="19"/>
                <w:szCs w:val="19"/>
                <w:lang w:eastAsia="lt-LT"/>
              </w:rPr>
              <w:t>turi vadovautis Techniniame standarte</w:t>
            </w:r>
            <w:r w:rsidR="00B12BD1" w:rsidRPr="00131DCE">
              <w:rPr>
                <w:rFonts w:ascii="Arial" w:hAnsi="Arial" w:cs="Arial"/>
                <w:sz w:val="19"/>
                <w:szCs w:val="19"/>
                <w:lang w:eastAsia="lt-LT"/>
              </w:rPr>
              <w:t xml:space="preserve"> </w:t>
            </w:r>
            <w:r w:rsidRPr="00131DCE">
              <w:rPr>
                <w:rFonts w:ascii="Arial" w:hAnsi="Arial" w:cs="Arial"/>
                <w:sz w:val="19"/>
                <w:szCs w:val="19"/>
                <w:lang w:eastAsia="lt-LT"/>
              </w:rPr>
              <w:t xml:space="preserve">nustatytais </w:t>
            </w:r>
            <w:r w:rsidR="00375421">
              <w:rPr>
                <w:rFonts w:ascii="Arial" w:hAnsi="Arial" w:cs="Arial"/>
                <w:sz w:val="19"/>
                <w:szCs w:val="19"/>
                <w:lang w:eastAsia="lt-LT"/>
              </w:rPr>
              <w:t>kokybiniais</w:t>
            </w:r>
            <w:r w:rsidR="006D60AC">
              <w:rPr>
                <w:rFonts w:ascii="Arial" w:hAnsi="Arial" w:cs="Arial"/>
                <w:sz w:val="19"/>
                <w:szCs w:val="19"/>
                <w:lang w:eastAsia="lt-LT"/>
              </w:rPr>
              <w:t xml:space="preserve"> </w:t>
            </w:r>
            <w:r w:rsidRPr="00131DCE">
              <w:rPr>
                <w:rFonts w:ascii="Arial" w:hAnsi="Arial" w:cs="Arial"/>
                <w:sz w:val="19"/>
                <w:szCs w:val="19"/>
                <w:lang w:eastAsia="lt-LT"/>
              </w:rPr>
              <w:t>reikalavimais (pridedama);</w:t>
            </w:r>
          </w:p>
          <w:p w14:paraId="569E558E" w14:textId="77777777" w:rsidR="00DB31F1" w:rsidRPr="00131DCE" w:rsidRDefault="00DB31F1" w:rsidP="009D66B3">
            <w:pPr>
              <w:pStyle w:val="Sraopastraipa"/>
              <w:numPr>
                <w:ilvl w:val="0"/>
                <w:numId w:val="20"/>
              </w:numPr>
              <w:spacing w:line="259" w:lineRule="auto"/>
              <w:ind w:left="460" w:right="136"/>
              <w:jc w:val="both"/>
              <w:rPr>
                <w:rFonts w:ascii="Arial" w:hAnsi="Arial" w:cs="Arial"/>
                <w:sz w:val="19"/>
                <w:szCs w:val="19"/>
                <w:lang w:eastAsia="lt-LT"/>
              </w:rPr>
            </w:pPr>
            <w:r w:rsidRPr="00131DCE">
              <w:rPr>
                <w:rFonts w:ascii="Arial" w:hAnsi="Arial" w:cs="Arial"/>
                <w:sz w:val="19"/>
                <w:szCs w:val="19"/>
                <w:lang w:eastAsia="lt-LT"/>
              </w:rPr>
              <w:t>Projektuojami sprendiniai turi būti tvarūs, sprendimas turi būti įvertinta galimybė naudoti medžiagas iš atsinaujinančių išteklių ir su mažesniu įkūnyto CO</w:t>
            </w:r>
            <w:r w:rsidRPr="00131DCE">
              <w:rPr>
                <w:rFonts w:ascii="Arial" w:hAnsi="Arial" w:cs="Arial"/>
                <w:sz w:val="19"/>
                <w:szCs w:val="19"/>
                <w:vertAlign w:val="subscript"/>
                <w:lang w:eastAsia="lt-LT"/>
              </w:rPr>
              <w:t>2</w:t>
            </w:r>
            <w:r w:rsidRPr="00131DCE">
              <w:rPr>
                <w:rFonts w:ascii="Arial" w:hAnsi="Arial" w:cs="Arial"/>
                <w:sz w:val="19"/>
                <w:szCs w:val="19"/>
                <w:lang w:eastAsia="lt-LT"/>
              </w:rPr>
              <w:t xml:space="preserve"> kiekiu.</w:t>
            </w:r>
          </w:p>
          <w:p w14:paraId="21878C0E" w14:textId="524E405B" w:rsidR="00DB31F1" w:rsidRPr="00131DCE" w:rsidRDefault="00DB31F1" w:rsidP="009D66B3">
            <w:pPr>
              <w:pStyle w:val="Sraopastraipa"/>
              <w:numPr>
                <w:ilvl w:val="0"/>
                <w:numId w:val="20"/>
              </w:numPr>
              <w:spacing w:line="259" w:lineRule="auto"/>
              <w:ind w:left="460" w:right="136"/>
              <w:jc w:val="both"/>
              <w:rPr>
                <w:rFonts w:ascii="Arial" w:hAnsi="Arial" w:cs="Arial"/>
                <w:sz w:val="19"/>
                <w:szCs w:val="19"/>
                <w:lang w:val="lt-LT"/>
              </w:rPr>
            </w:pPr>
            <w:r w:rsidRPr="00131DCE">
              <w:rPr>
                <w:rFonts w:ascii="Arial" w:hAnsi="Arial" w:cs="Arial"/>
                <w:sz w:val="19"/>
                <w:szCs w:val="19"/>
                <w:lang w:eastAsia="lt-LT"/>
              </w:rPr>
              <w:t>Pastata</w:t>
            </w:r>
            <w:r w:rsidR="002652B1" w:rsidRPr="00131DCE">
              <w:rPr>
                <w:rFonts w:ascii="Arial" w:hAnsi="Arial" w:cs="Arial"/>
                <w:sz w:val="19"/>
                <w:szCs w:val="19"/>
                <w:lang w:eastAsia="lt-LT"/>
              </w:rPr>
              <w:t>i</w:t>
            </w:r>
            <w:r w:rsidRPr="00131DCE">
              <w:rPr>
                <w:rFonts w:ascii="Arial" w:hAnsi="Arial" w:cs="Arial"/>
                <w:sz w:val="19"/>
                <w:szCs w:val="19"/>
                <w:lang w:eastAsia="lt-LT"/>
              </w:rPr>
              <w:t xml:space="preserve"> turi pasiekti EVA nustatytą B energinio naudingumo klasę ir apskaičiuotus sutaupymus.</w:t>
            </w:r>
          </w:p>
        </w:tc>
      </w:tr>
      <w:tr w:rsidR="00B0537B" w:rsidRPr="00E90A88" w14:paraId="7319C59C" w14:textId="77777777" w:rsidTr="3FB3EDED">
        <w:trPr>
          <w:trHeight w:val="477"/>
        </w:trPr>
        <w:tc>
          <w:tcPr>
            <w:tcW w:w="828" w:type="dxa"/>
            <w:shd w:val="clear" w:color="auto" w:fill="F2F2F2" w:themeFill="background1" w:themeFillShade="F2"/>
          </w:tcPr>
          <w:p w14:paraId="2201D4FD" w14:textId="3DA77B26"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.1.</w:t>
            </w:r>
          </w:p>
        </w:tc>
        <w:tc>
          <w:tcPr>
            <w:tcW w:w="2292" w:type="dxa"/>
            <w:shd w:val="clear" w:color="auto" w:fill="F2F2F2" w:themeFill="background1" w:themeFillShade="F2"/>
          </w:tcPr>
          <w:p w14:paraId="3B54AFC6" w14:textId="79BD0B02"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sklypo sutvarkymo (sklypo plano)</w:t>
            </w:r>
          </w:p>
        </w:tc>
        <w:tc>
          <w:tcPr>
            <w:tcW w:w="6804" w:type="dxa"/>
            <w:shd w:val="clear" w:color="auto" w:fill="auto"/>
          </w:tcPr>
          <w:p w14:paraId="645C5406" w14:textId="77777777" w:rsidR="00B0537B" w:rsidRDefault="00B0537B" w:rsidP="00465C7E">
            <w:pPr>
              <w:spacing w:line="259" w:lineRule="auto"/>
              <w:ind w:left="281" w:right="136"/>
              <w:jc w:val="both"/>
              <w:rPr>
                <w:rFonts w:ascii="Arial" w:hAnsi="Arial" w:cs="Arial"/>
                <w:sz w:val="19"/>
                <w:szCs w:val="19"/>
              </w:rPr>
            </w:pPr>
            <w:r w:rsidRPr="00465C7E">
              <w:rPr>
                <w:rFonts w:ascii="Arial" w:hAnsi="Arial" w:cs="Arial"/>
                <w:b/>
                <w:bCs/>
                <w:sz w:val="19"/>
                <w:szCs w:val="19"/>
              </w:rPr>
              <w:t>Numatomi projektuoti sprendiniai</w:t>
            </w:r>
            <w:r w:rsidRPr="00E90A88">
              <w:rPr>
                <w:rFonts w:ascii="Arial" w:hAnsi="Arial" w:cs="Arial"/>
                <w:sz w:val="19"/>
                <w:szCs w:val="19"/>
              </w:rPr>
              <w:t>*:</w:t>
            </w:r>
          </w:p>
          <w:p w14:paraId="72461CB0" w14:textId="0A84F3F8" w:rsidR="00A95614" w:rsidRDefault="00A95614" w:rsidP="00C7036C">
            <w:pPr>
              <w:pStyle w:val="Sraopastraipa"/>
              <w:numPr>
                <w:ilvl w:val="0"/>
                <w:numId w:val="23"/>
              </w:numPr>
              <w:spacing w:line="259" w:lineRule="auto"/>
              <w:ind w:left="465" w:right="136"/>
              <w:jc w:val="both"/>
              <w:rPr>
                <w:rFonts w:ascii="Arial" w:hAnsi="Arial" w:cs="Arial"/>
                <w:sz w:val="19"/>
                <w:szCs w:val="19"/>
                <w:lang w:eastAsia="lt-LT"/>
              </w:rPr>
            </w:pPr>
            <w:r w:rsidRPr="00A95614">
              <w:rPr>
                <w:rFonts w:ascii="Arial" w:hAnsi="Arial" w:cs="Arial"/>
                <w:sz w:val="19"/>
                <w:szCs w:val="19"/>
                <w:lang w:eastAsia="lt-LT"/>
              </w:rPr>
              <w:t>Sklypo sutvarkymo sprendiniuose pasiūlyti kiemo humanizavimo ir žalinimo sprendinius išsaugant esamus medžius ir pasiūlant daugiau minkštų dangų, želdinimo (įskaitant vertikalų želdinimą) sprendinių, integruojant šiuos sprendinius su numatomomis parkavimo vietomis. Numatyti poilsiui skirtą erdvę su mažosios architektūros elementais, kitus elementus (atliekų rūšiavimo ir surinkimo ir pan.). Numatyti sklandžius pėsčiųjų ryšius tarp sklype esančių pastatų. Numatyti bebarjerius patekimus į pastatus tiek iš gatvių, tiek ir iš kiemo pusės</w:t>
            </w:r>
            <w:r w:rsidR="00165643">
              <w:rPr>
                <w:rFonts w:ascii="Arial" w:hAnsi="Arial" w:cs="Arial"/>
                <w:sz w:val="19"/>
                <w:szCs w:val="19"/>
                <w:lang w:eastAsia="lt-LT"/>
              </w:rPr>
              <w:t>;</w:t>
            </w:r>
          </w:p>
          <w:p w14:paraId="63ED299A" w14:textId="797647A8" w:rsidR="00165643" w:rsidRPr="00C3386A" w:rsidRDefault="220D335E" w:rsidP="00C7036C">
            <w:pPr>
              <w:pStyle w:val="Sraopastraipa"/>
              <w:numPr>
                <w:ilvl w:val="0"/>
                <w:numId w:val="23"/>
              </w:numPr>
              <w:spacing w:line="259" w:lineRule="auto"/>
              <w:ind w:left="465" w:right="136"/>
              <w:jc w:val="both"/>
              <w:rPr>
                <w:rFonts w:ascii="Arial" w:hAnsi="Arial" w:cs="Arial"/>
                <w:sz w:val="19"/>
                <w:szCs w:val="19"/>
                <w:lang w:eastAsia="lt-LT"/>
              </w:rPr>
            </w:pPr>
            <w:r w:rsidRPr="00C3386A">
              <w:rPr>
                <w:rFonts w:ascii="Arial" w:hAnsi="Arial" w:cs="Arial"/>
                <w:sz w:val="19"/>
                <w:szCs w:val="19"/>
                <w:lang w:eastAsia="lt-LT"/>
              </w:rPr>
              <w:t xml:space="preserve">Projektuojant automobilių stovėjimo vietas vidiniame kieme numatyti </w:t>
            </w:r>
            <w:r w:rsidR="00B97AB7" w:rsidRPr="00C3386A">
              <w:rPr>
                <w:rFonts w:ascii="Arial" w:hAnsi="Arial" w:cs="Arial"/>
                <w:color w:val="000000" w:themeColor="text1"/>
                <w:sz w:val="19"/>
                <w:szCs w:val="19"/>
                <w:lang w:eastAsia="lt-LT"/>
              </w:rPr>
              <w:t xml:space="preserve">maksimaliai galima (iki </w:t>
            </w:r>
            <w:r w:rsidRPr="00C3386A">
              <w:rPr>
                <w:rFonts w:ascii="Arial" w:hAnsi="Arial" w:cs="Arial"/>
                <w:color w:val="000000" w:themeColor="text1"/>
                <w:sz w:val="19"/>
                <w:szCs w:val="19"/>
                <w:lang w:eastAsia="lt-LT"/>
              </w:rPr>
              <w:t>12</w:t>
            </w:r>
            <w:r w:rsidR="00B97AB7" w:rsidRPr="00C3386A">
              <w:rPr>
                <w:rFonts w:ascii="Arial" w:hAnsi="Arial" w:cs="Arial"/>
                <w:color w:val="000000" w:themeColor="text1"/>
                <w:sz w:val="19"/>
                <w:szCs w:val="19"/>
                <w:lang w:eastAsia="lt-LT"/>
              </w:rPr>
              <w:t>)</w:t>
            </w:r>
            <w:r w:rsidRPr="00C3386A">
              <w:rPr>
                <w:rFonts w:ascii="Arial" w:hAnsi="Arial" w:cs="Arial"/>
                <w:color w:val="000000" w:themeColor="text1"/>
                <w:sz w:val="19"/>
                <w:szCs w:val="19"/>
                <w:lang w:eastAsia="lt-LT"/>
              </w:rPr>
              <w:t xml:space="preserve"> automobilių </w:t>
            </w:r>
            <w:r w:rsidRPr="00C3386A">
              <w:rPr>
                <w:rFonts w:ascii="Arial" w:hAnsi="Arial" w:cs="Arial"/>
                <w:sz w:val="19"/>
                <w:szCs w:val="19"/>
                <w:lang w:eastAsia="lt-LT"/>
              </w:rPr>
              <w:t>stovėjimo vietų, įskaitant vietas neįgaliesiems (vadovaujantis minimaliomis privalomosiomis normomis pagal galiojančius teisės aktus). Parkavimas po žeme nenumatomas</w:t>
            </w:r>
            <w:r w:rsidR="00FF0871" w:rsidRPr="00C3386A">
              <w:rPr>
                <w:rFonts w:ascii="Arial" w:hAnsi="Arial" w:cs="Arial"/>
                <w:sz w:val="19"/>
                <w:szCs w:val="19"/>
                <w:lang w:eastAsia="lt-LT"/>
              </w:rPr>
              <w:t>;</w:t>
            </w:r>
          </w:p>
          <w:p w14:paraId="1C1904E6" w14:textId="492A53C1" w:rsidR="00DA4801" w:rsidRDefault="00DA4801" w:rsidP="00C7036C">
            <w:pPr>
              <w:pStyle w:val="Sraopastraipa"/>
              <w:numPr>
                <w:ilvl w:val="0"/>
                <w:numId w:val="23"/>
              </w:numPr>
              <w:spacing w:line="259" w:lineRule="auto"/>
              <w:ind w:left="465" w:right="136"/>
              <w:jc w:val="both"/>
              <w:rPr>
                <w:rFonts w:ascii="Arial" w:hAnsi="Arial" w:cs="Arial"/>
                <w:sz w:val="19"/>
                <w:szCs w:val="19"/>
                <w:lang w:eastAsia="lt-LT"/>
              </w:rPr>
            </w:pPr>
            <w:r w:rsidRPr="00DA4801">
              <w:rPr>
                <w:rFonts w:ascii="Arial" w:hAnsi="Arial" w:cs="Arial"/>
                <w:sz w:val="19"/>
                <w:szCs w:val="19"/>
                <w:lang w:eastAsia="lt-LT"/>
              </w:rPr>
              <w:t>Numatyti elektromobilių įkrovos stoteles, dviračių ir paspirtukų stovus/saugyklas su krovimo galimybe</w:t>
            </w:r>
            <w:r w:rsidR="00D506C0">
              <w:rPr>
                <w:rFonts w:ascii="Arial" w:hAnsi="Arial" w:cs="Arial"/>
                <w:sz w:val="19"/>
                <w:szCs w:val="19"/>
                <w:lang w:eastAsia="lt-LT"/>
              </w:rPr>
              <w:t>;</w:t>
            </w:r>
          </w:p>
          <w:p w14:paraId="4F09C162" w14:textId="4F8E017B" w:rsidR="00D506C0" w:rsidRDefault="00D506C0" w:rsidP="00C7036C">
            <w:pPr>
              <w:pStyle w:val="Sraopastraipa"/>
              <w:numPr>
                <w:ilvl w:val="0"/>
                <w:numId w:val="23"/>
              </w:numPr>
              <w:spacing w:line="259" w:lineRule="auto"/>
              <w:ind w:left="465" w:right="136"/>
              <w:jc w:val="both"/>
              <w:rPr>
                <w:rFonts w:ascii="Arial" w:hAnsi="Arial" w:cs="Arial"/>
                <w:sz w:val="19"/>
                <w:szCs w:val="19"/>
                <w:lang w:eastAsia="lt-LT"/>
              </w:rPr>
            </w:pPr>
            <w:r w:rsidRPr="00D506C0">
              <w:rPr>
                <w:rFonts w:ascii="Arial" w:hAnsi="Arial" w:cs="Arial"/>
                <w:sz w:val="19"/>
                <w:szCs w:val="19"/>
                <w:lang w:eastAsia="lt-LT"/>
              </w:rPr>
              <w:t>Numatyti funkcinį ir atmosferinį kiemo apšvietimą</w:t>
            </w:r>
            <w:r w:rsidR="007A4882">
              <w:rPr>
                <w:rFonts w:ascii="Arial" w:hAnsi="Arial" w:cs="Arial"/>
                <w:sz w:val="19"/>
                <w:szCs w:val="19"/>
                <w:lang w:eastAsia="lt-LT"/>
              </w:rPr>
              <w:t>;</w:t>
            </w:r>
          </w:p>
          <w:p w14:paraId="7F1406DF" w14:textId="77777777" w:rsidR="001A1F7A" w:rsidRPr="00E90A88" w:rsidRDefault="001A1F7A" w:rsidP="001A1F7A">
            <w:pPr>
              <w:pStyle w:val="Sraopastraipa"/>
              <w:numPr>
                <w:ilvl w:val="0"/>
                <w:numId w:val="23"/>
              </w:numPr>
              <w:spacing w:line="259" w:lineRule="auto"/>
              <w:ind w:left="465" w:right="136"/>
              <w:jc w:val="both"/>
              <w:rPr>
                <w:rFonts w:ascii="Arial" w:hAnsi="Arial" w:cs="Arial"/>
                <w:sz w:val="19"/>
                <w:szCs w:val="19"/>
                <w:lang w:eastAsia="lt-LT"/>
              </w:rPr>
            </w:pPr>
            <w:r>
              <w:rPr>
                <w:rFonts w:ascii="Arial" w:hAnsi="Arial" w:cs="Arial"/>
                <w:sz w:val="19"/>
                <w:szCs w:val="19"/>
                <w:lang w:eastAsia="lt-LT"/>
              </w:rPr>
              <w:t>Suprojektuoti lauko ir fasadų apšvietimą įskaitant su galimybe turėti dekoratyvinį apšvietimą šventinių renginių metu;</w:t>
            </w:r>
          </w:p>
          <w:p w14:paraId="7E2BD79E" w14:textId="28B0A90A" w:rsidR="007A4882" w:rsidRDefault="007A4882" w:rsidP="00C7036C">
            <w:pPr>
              <w:pStyle w:val="Sraopastraipa"/>
              <w:numPr>
                <w:ilvl w:val="0"/>
                <w:numId w:val="23"/>
              </w:numPr>
              <w:spacing w:line="259" w:lineRule="auto"/>
              <w:ind w:left="465" w:right="136"/>
              <w:jc w:val="both"/>
              <w:rPr>
                <w:rFonts w:ascii="Arial" w:hAnsi="Arial" w:cs="Arial"/>
                <w:sz w:val="19"/>
                <w:szCs w:val="19"/>
                <w:lang w:eastAsia="lt-LT"/>
              </w:rPr>
            </w:pPr>
            <w:r w:rsidRPr="007A4882">
              <w:rPr>
                <w:rFonts w:ascii="Arial" w:hAnsi="Arial" w:cs="Arial"/>
                <w:sz w:val="19"/>
                <w:szCs w:val="19"/>
                <w:lang w:eastAsia="lt-LT"/>
              </w:rPr>
              <w:t>Pastato prieigose išsaugoti arba numatyti naują</w:t>
            </w:r>
            <w:r w:rsidR="00821317">
              <w:rPr>
                <w:rFonts w:ascii="Arial" w:hAnsi="Arial" w:cs="Arial"/>
                <w:sz w:val="19"/>
                <w:szCs w:val="19"/>
                <w:lang w:eastAsia="lt-LT"/>
              </w:rPr>
              <w:t xml:space="preserve"> </w:t>
            </w:r>
            <w:r w:rsidRPr="007A4882">
              <w:rPr>
                <w:rFonts w:ascii="Arial" w:hAnsi="Arial" w:cs="Arial"/>
                <w:sz w:val="19"/>
                <w:szCs w:val="19"/>
                <w:lang w:eastAsia="lt-LT"/>
              </w:rPr>
              <w:t>/ atnaujinti vėliavų stovų vietą</w:t>
            </w:r>
            <w:r>
              <w:rPr>
                <w:rFonts w:ascii="Arial" w:hAnsi="Arial" w:cs="Arial"/>
                <w:sz w:val="19"/>
                <w:szCs w:val="19"/>
                <w:lang w:eastAsia="lt-LT"/>
              </w:rPr>
              <w:t>;</w:t>
            </w:r>
          </w:p>
          <w:p w14:paraId="5FC9D344" w14:textId="59538302" w:rsidR="00666FE3" w:rsidRPr="00694CB9" w:rsidRDefault="00666FE3" w:rsidP="00C7036C">
            <w:pPr>
              <w:pStyle w:val="Sraopastraipa"/>
              <w:numPr>
                <w:ilvl w:val="0"/>
                <w:numId w:val="23"/>
              </w:numPr>
              <w:spacing w:line="259" w:lineRule="auto"/>
              <w:ind w:left="465" w:right="136"/>
              <w:jc w:val="both"/>
              <w:rPr>
                <w:rFonts w:ascii="Arial" w:hAnsi="Arial" w:cs="Arial"/>
                <w:sz w:val="19"/>
                <w:szCs w:val="19"/>
                <w:lang w:eastAsia="lt-LT"/>
              </w:rPr>
            </w:pPr>
            <w:r w:rsidRPr="00666FE3">
              <w:rPr>
                <w:rFonts w:ascii="Arial" w:hAnsi="Arial" w:cs="Arial"/>
                <w:sz w:val="19"/>
                <w:szCs w:val="19"/>
                <w:lang w:eastAsia="lt-LT"/>
              </w:rPr>
              <w:t xml:space="preserve">Pasiūlyti pastatų gatvės perimetro želdinimo koncepciją išsaugant esamus vertingus augalus, prioritetą teikiant ilgamečiams, lengvai prižiūrimiems </w:t>
            </w:r>
            <w:r w:rsidRPr="00694CB9">
              <w:rPr>
                <w:rFonts w:ascii="Arial" w:hAnsi="Arial" w:cs="Arial"/>
                <w:sz w:val="19"/>
                <w:szCs w:val="19"/>
                <w:lang w:eastAsia="lt-LT"/>
              </w:rPr>
              <w:t>želdiniams</w:t>
            </w:r>
            <w:r w:rsidR="00821317">
              <w:rPr>
                <w:rFonts w:ascii="Arial" w:hAnsi="Arial" w:cs="Arial"/>
                <w:sz w:val="19"/>
                <w:szCs w:val="19"/>
                <w:lang w:eastAsia="lt-LT"/>
              </w:rPr>
              <w:t>;</w:t>
            </w:r>
          </w:p>
          <w:p w14:paraId="51244D60" w14:textId="422F6ED7" w:rsidR="00C7036C" w:rsidRPr="002C4963" w:rsidRDefault="002C4963" w:rsidP="002C4963">
            <w:pPr>
              <w:pStyle w:val="Sraopastraipa"/>
              <w:numPr>
                <w:ilvl w:val="0"/>
                <w:numId w:val="23"/>
              </w:numPr>
              <w:spacing w:line="259" w:lineRule="auto"/>
              <w:ind w:left="465" w:right="136"/>
              <w:jc w:val="both"/>
              <w:rPr>
                <w:rFonts w:ascii="Arial" w:hAnsi="Arial" w:cs="Arial"/>
                <w:sz w:val="19"/>
                <w:szCs w:val="19"/>
                <w:lang w:eastAsia="lt-LT"/>
              </w:rPr>
            </w:pPr>
            <w:r>
              <w:rPr>
                <w:rFonts w:ascii="Arial" w:hAnsi="Arial" w:cs="Arial"/>
                <w:sz w:val="19"/>
                <w:szCs w:val="19"/>
                <w:lang w:eastAsia="lt-LT"/>
              </w:rPr>
              <w:t>S</w:t>
            </w:r>
            <w:r w:rsidR="00C7036C" w:rsidRPr="00694CB9">
              <w:rPr>
                <w:rFonts w:ascii="Arial" w:hAnsi="Arial" w:cs="Arial"/>
                <w:sz w:val="19"/>
                <w:szCs w:val="19"/>
                <w:lang w:eastAsia="lt-LT"/>
              </w:rPr>
              <w:t>uprojektuoti sklypo dangų atnaujinimą</w:t>
            </w:r>
            <w:r w:rsidR="00997AE9" w:rsidRPr="002C4963">
              <w:rPr>
                <w:rFonts w:ascii="Arial" w:hAnsi="Arial" w:cs="Arial"/>
                <w:sz w:val="19"/>
                <w:szCs w:val="19"/>
                <w:lang w:eastAsia="lt-LT"/>
              </w:rPr>
              <w:t>, numatyti parkavimo vietų žymėjimą</w:t>
            </w:r>
            <w:r w:rsidR="00C7036C" w:rsidRPr="002C4963">
              <w:rPr>
                <w:rFonts w:ascii="Arial" w:hAnsi="Arial" w:cs="Arial"/>
                <w:sz w:val="19"/>
                <w:szCs w:val="19"/>
                <w:lang w:eastAsia="lt-LT"/>
              </w:rPr>
              <w:t>;</w:t>
            </w:r>
          </w:p>
          <w:p w14:paraId="789C9FCF" w14:textId="0D389A59" w:rsidR="00997AE9" w:rsidRPr="00694CB9" w:rsidRDefault="001815F2">
            <w:pPr>
              <w:pStyle w:val="Sraopastraipa"/>
              <w:numPr>
                <w:ilvl w:val="0"/>
                <w:numId w:val="23"/>
              </w:numPr>
              <w:spacing w:line="259" w:lineRule="auto"/>
              <w:ind w:left="465" w:right="136"/>
              <w:jc w:val="both"/>
              <w:rPr>
                <w:rFonts w:ascii="Arial" w:hAnsi="Arial" w:cs="Arial"/>
                <w:sz w:val="19"/>
                <w:szCs w:val="19"/>
                <w:lang w:eastAsia="lt-LT"/>
              </w:rPr>
            </w:pPr>
            <w:r w:rsidRPr="00694CB9">
              <w:rPr>
                <w:rFonts w:ascii="Arial" w:hAnsi="Arial" w:cs="Arial"/>
                <w:sz w:val="19"/>
                <w:szCs w:val="19"/>
                <w:lang w:eastAsia="lt-LT"/>
              </w:rPr>
              <w:t xml:space="preserve"> Įrengti laikiną specialią rūkymo vietą su apsauga nuo vėjo ir lietaus / sniego;</w:t>
            </w:r>
          </w:p>
          <w:p w14:paraId="031C6961" w14:textId="27A6C501" w:rsidR="007354DF" w:rsidRPr="00694CB9" w:rsidRDefault="007354DF">
            <w:pPr>
              <w:pStyle w:val="Sraopastraipa"/>
              <w:numPr>
                <w:ilvl w:val="0"/>
                <w:numId w:val="23"/>
              </w:numPr>
              <w:spacing w:line="259" w:lineRule="auto"/>
              <w:ind w:left="465" w:right="136"/>
              <w:jc w:val="both"/>
              <w:rPr>
                <w:rFonts w:ascii="Arial" w:hAnsi="Arial" w:cs="Arial"/>
                <w:sz w:val="19"/>
                <w:szCs w:val="19"/>
                <w:lang w:eastAsia="lt-LT"/>
              </w:rPr>
            </w:pPr>
            <w:r w:rsidRPr="00694CB9">
              <w:rPr>
                <w:rFonts w:ascii="Arial" w:hAnsi="Arial" w:cs="Arial"/>
                <w:sz w:val="19"/>
                <w:szCs w:val="19"/>
                <w:lang w:eastAsia="lt-LT"/>
              </w:rPr>
              <w:t xml:space="preserve">Suplanuoti konteinerių vietas, techninio - aptarnaujančio transporto </w:t>
            </w:r>
            <w:r w:rsidRPr="00694CB9">
              <w:rPr>
                <w:rFonts w:ascii="Arial" w:hAnsi="Arial" w:cs="Arial"/>
                <w:sz w:val="19"/>
                <w:szCs w:val="19"/>
                <w:lang w:eastAsia="lt-LT"/>
              </w:rPr>
              <w:lastRenderedPageBreak/>
              <w:t>privažiavimo vietas</w:t>
            </w:r>
            <w:r w:rsidR="007524C1" w:rsidRPr="00694CB9">
              <w:rPr>
                <w:rFonts w:ascii="Arial" w:hAnsi="Arial" w:cs="Arial"/>
                <w:sz w:val="19"/>
                <w:szCs w:val="19"/>
                <w:lang w:eastAsia="lt-LT"/>
              </w:rPr>
              <w:t>;</w:t>
            </w:r>
          </w:p>
          <w:p w14:paraId="0B83AD9D" w14:textId="19DC3774" w:rsidR="007524C1" w:rsidRPr="00694CB9" w:rsidRDefault="007524C1" w:rsidP="00AD1F78">
            <w:pPr>
              <w:pStyle w:val="Sraopastraipa"/>
              <w:numPr>
                <w:ilvl w:val="0"/>
                <w:numId w:val="23"/>
              </w:numPr>
              <w:spacing w:line="259" w:lineRule="auto"/>
              <w:ind w:left="465" w:right="136"/>
              <w:jc w:val="both"/>
              <w:rPr>
                <w:rFonts w:ascii="Arial" w:hAnsi="Arial" w:cs="Arial"/>
                <w:sz w:val="19"/>
                <w:szCs w:val="19"/>
                <w:lang w:eastAsia="lt-LT"/>
              </w:rPr>
            </w:pPr>
            <w:r w:rsidRPr="00694CB9">
              <w:rPr>
                <w:rFonts w:ascii="Arial" w:hAnsi="Arial" w:cs="Arial"/>
                <w:sz w:val="19"/>
                <w:szCs w:val="19"/>
                <w:lang w:eastAsia="lt-LT"/>
              </w:rPr>
              <w:t xml:space="preserve">Jei </w:t>
            </w:r>
            <w:r w:rsidR="00D50C08" w:rsidRPr="00694CB9">
              <w:rPr>
                <w:rFonts w:ascii="Arial" w:hAnsi="Arial" w:cs="Arial"/>
                <w:sz w:val="19"/>
                <w:szCs w:val="19"/>
                <w:lang w:eastAsia="lt-LT"/>
              </w:rPr>
              <w:t xml:space="preserve">sklype montuojama inžinerinė įranga – nurodyti jos vietą ir </w:t>
            </w:r>
            <w:r w:rsidR="00874892" w:rsidRPr="00694CB9">
              <w:rPr>
                <w:rFonts w:ascii="Arial" w:hAnsi="Arial" w:cs="Arial"/>
                <w:sz w:val="19"/>
                <w:szCs w:val="19"/>
                <w:lang w:eastAsia="lt-LT"/>
              </w:rPr>
              <w:t>aptarnavimo zonas</w:t>
            </w:r>
            <w:r w:rsidR="00694CB9" w:rsidRPr="00694CB9">
              <w:rPr>
                <w:rFonts w:ascii="Arial" w:hAnsi="Arial" w:cs="Arial"/>
                <w:sz w:val="19"/>
                <w:szCs w:val="19"/>
                <w:lang w:eastAsia="lt-LT"/>
              </w:rPr>
              <w:t>;</w:t>
            </w:r>
          </w:p>
          <w:p w14:paraId="54D4AF53" w14:textId="77777777" w:rsidR="00602B1B" w:rsidRPr="00DC26F6" w:rsidRDefault="00602B1B" w:rsidP="009D66B3">
            <w:pPr>
              <w:spacing w:line="259" w:lineRule="auto"/>
              <w:ind w:left="465" w:right="136"/>
              <w:jc w:val="both"/>
              <w:rPr>
                <w:rFonts w:ascii="Arial" w:hAnsi="Arial" w:cs="Arial"/>
                <w:sz w:val="16"/>
                <w:szCs w:val="16"/>
              </w:rPr>
            </w:pPr>
          </w:p>
          <w:p w14:paraId="77C16891" w14:textId="17A4008C" w:rsidR="00E510EB" w:rsidRPr="00DC26F6" w:rsidRDefault="003F28A5" w:rsidP="00E510EB">
            <w:pPr>
              <w:pStyle w:val="Sraopastraipa"/>
              <w:spacing w:line="259" w:lineRule="auto"/>
              <w:ind w:left="281" w:right="136"/>
              <w:jc w:val="both"/>
              <w:rPr>
                <w:rFonts w:ascii="Arial" w:hAnsi="Arial" w:cs="Arial"/>
                <w:sz w:val="19"/>
                <w:szCs w:val="19"/>
              </w:rPr>
            </w:pPr>
            <w:r w:rsidRPr="00DC26F6">
              <w:rPr>
                <w:rFonts w:ascii="Arial" w:hAnsi="Arial" w:cs="Arial"/>
                <w:sz w:val="19"/>
                <w:szCs w:val="19"/>
              </w:rPr>
              <w:t>Teikiamos tipinių vietų sprendinių išklotinės, vizualizacijos. Siūlomų gaminių aprašymai ir pavyzdžių nuotraukos ir nuorodos į gamintojus ar tiekėjus</w:t>
            </w:r>
            <w:r w:rsidR="008B4B86" w:rsidRPr="00DC26F6">
              <w:rPr>
                <w:rFonts w:ascii="Arial" w:hAnsi="Arial" w:cs="Arial"/>
                <w:sz w:val="19"/>
                <w:szCs w:val="19"/>
              </w:rPr>
              <w:t>.</w:t>
            </w:r>
          </w:p>
          <w:p w14:paraId="009A7368" w14:textId="77777777" w:rsidR="00E510EB" w:rsidRPr="00694CB9" w:rsidRDefault="00E510EB" w:rsidP="009D66B3">
            <w:pPr>
              <w:spacing w:line="259" w:lineRule="auto"/>
              <w:ind w:left="465" w:right="136"/>
              <w:jc w:val="both"/>
              <w:rPr>
                <w:rFonts w:ascii="Arial" w:hAnsi="Arial" w:cs="Arial"/>
                <w:sz w:val="16"/>
                <w:szCs w:val="16"/>
              </w:rPr>
            </w:pPr>
          </w:p>
          <w:p w14:paraId="50911F72" w14:textId="77777777" w:rsidR="00B0537B" w:rsidRPr="00827745" w:rsidRDefault="00B0537B" w:rsidP="007D38D8">
            <w:pPr>
              <w:spacing w:line="259" w:lineRule="auto"/>
              <w:jc w:val="both"/>
              <w:rPr>
                <w:rFonts w:ascii="Arial" w:hAnsi="Arial" w:cs="Arial"/>
                <w:i/>
                <w:iCs/>
                <w:sz w:val="16"/>
                <w:szCs w:val="16"/>
                <w:lang w:val="lt-LT"/>
              </w:rPr>
            </w:pPr>
            <w:r w:rsidRPr="00827745">
              <w:rPr>
                <w:rFonts w:ascii="Arial" w:hAnsi="Arial" w:cs="Arial"/>
                <w:i/>
                <w:iCs/>
                <w:sz w:val="16"/>
                <w:szCs w:val="16"/>
                <w:lang w:val="lt-LT"/>
              </w:rPr>
              <w:t>Pastaba:</w:t>
            </w:r>
          </w:p>
          <w:p w14:paraId="3AE80BCF" w14:textId="6A703D0A" w:rsidR="00B0537B" w:rsidRPr="00E90A88" w:rsidRDefault="00B0537B" w:rsidP="00450F5D">
            <w:pPr>
              <w:pStyle w:val="TableParagraph"/>
              <w:spacing w:line="259" w:lineRule="auto"/>
              <w:ind w:right="91"/>
              <w:contextualSpacing/>
              <w:jc w:val="both"/>
              <w:rPr>
                <w:rFonts w:ascii="Arial" w:hAnsi="Arial" w:cs="Arial"/>
                <w:sz w:val="19"/>
                <w:szCs w:val="19"/>
                <w:highlight w:val="yellow"/>
                <w:lang w:val="lt-LT"/>
              </w:rPr>
            </w:pPr>
            <w:r w:rsidRPr="00827745">
              <w:rPr>
                <w:rFonts w:ascii="Arial" w:hAnsi="Arial" w:cs="Arial"/>
                <w:i/>
                <w:iCs/>
                <w:sz w:val="16"/>
                <w:szCs w:val="16"/>
                <w:lang w:val="lt-LT"/>
              </w:rPr>
              <w:t>*- apimtis tikslinama projektavimo metu.</w:t>
            </w:r>
          </w:p>
        </w:tc>
      </w:tr>
      <w:tr w:rsidR="00B0537B" w:rsidRPr="00E90A88" w14:paraId="645C08FF" w14:textId="77777777" w:rsidTr="3FB3EDED">
        <w:trPr>
          <w:trHeight w:val="477"/>
        </w:trPr>
        <w:tc>
          <w:tcPr>
            <w:tcW w:w="828" w:type="dxa"/>
            <w:shd w:val="clear" w:color="auto" w:fill="F2F2F2" w:themeFill="background1" w:themeFillShade="F2"/>
          </w:tcPr>
          <w:p w14:paraId="2AAC2ED6" w14:textId="64EE7F95"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lastRenderedPageBreak/>
              <w:t>1</w:t>
            </w:r>
            <w:r w:rsidR="00DC26F6">
              <w:rPr>
                <w:rFonts w:ascii="Arial" w:hAnsi="Arial" w:cs="Arial"/>
                <w:sz w:val="19"/>
                <w:szCs w:val="19"/>
              </w:rPr>
              <w:t>5</w:t>
            </w:r>
            <w:r w:rsidRPr="00E90A88">
              <w:rPr>
                <w:rFonts w:ascii="Arial" w:hAnsi="Arial" w:cs="Arial"/>
                <w:sz w:val="19"/>
                <w:szCs w:val="19"/>
              </w:rPr>
              <w:t>.2.</w:t>
            </w:r>
          </w:p>
        </w:tc>
        <w:tc>
          <w:tcPr>
            <w:tcW w:w="2292" w:type="dxa"/>
            <w:shd w:val="clear" w:color="auto" w:fill="F2F2F2" w:themeFill="background1" w:themeFillShade="F2"/>
          </w:tcPr>
          <w:p w14:paraId="2A8D9478" w14:textId="50C5D2CB"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architektūros daliai</w:t>
            </w:r>
          </w:p>
        </w:tc>
        <w:tc>
          <w:tcPr>
            <w:tcW w:w="6804" w:type="dxa"/>
            <w:shd w:val="clear" w:color="auto" w:fill="auto"/>
          </w:tcPr>
          <w:p w14:paraId="5034A35E" w14:textId="77777777" w:rsidR="00B0537B" w:rsidRDefault="00B0537B" w:rsidP="00465C7E">
            <w:pPr>
              <w:spacing w:line="259" w:lineRule="auto"/>
              <w:ind w:left="281" w:right="136"/>
              <w:jc w:val="both"/>
              <w:rPr>
                <w:rFonts w:ascii="Arial" w:hAnsi="Arial" w:cs="Arial"/>
                <w:sz w:val="19"/>
                <w:szCs w:val="19"/>
              </w:rPr>
            </w:pPr>
            <w:r w:rsidRPr="00465C7E">
              <w:rPr>
                <w:rFonts w:ascii="Arial" w:hAnsi="Arial" w:cs="Arial"/>
                <w:b/>
                <w:bCs/>
                <w:sz w:val="19"/>
                <w:szCs w:val="19"/>
              </w:rPr>
              <w:t>Numatomi projektuoti sprendiniai</w:t>
            </w:r>
            <w:r w:rsidRPr="00E90A88">
              <w:rPr>
                <w:rFonts w:ascii="Arial" w:hAnsi="Arial" w:cs="Arial"/>
                <w:sz w:val="19"/>
                <w:szCs w:val="19"/>
              </w:rPr>
              <w:t>*:</w:t>
            </w:r>
          </w:p>
          <w:p w14:paraId="0AC01D36" w14:textId="5E14D48F" w:rsidR="00AB1AD3" w:rsidRPr="00F60918" w:rsidRDefault="00F60918" w:rsidP="00F60918">
            <w:pPr>
              <w:pStyle w:val="Sraopastraipa"/>
              <w:numPr>
                <w:ilvl w:val="0"/>
                <w:numId w:val="60"/>
              </w:numPr>
              <w:spacing w:line="259" w:lineRule="auto"/>
              <w:ind w:left="423" w:right="136" w:hanging="284"/>
              <w:jc w:val="both"/>
              <w:rPr>
                <w:rFonts w:ascii="Arial" w:hAnsi="Arial" w:cs="Arial"/>
                <w:sz w:val="19"/>
                <w:szCs w:val="19"/>
              </w:rPr>
            </w:pPr>
            <w:r w:rsidRPr="00F60918">
              <w:rPr>
                <w:rFonts w:ascii="Arial" w:hAnsi="Arial" w:cs="Arial"/>
                <w:sz w:val="19"/>
                <w:szCs w:val="19"/>
              </w:rPr>
              <w:t>Architektūriniai sprendiniai apima esamų pastatų išorės atnaujinimo sprendinius, pastatų perplanavimo ir interjero dizaino sprendinius, kartu su kompleksiniais inžineriniais sprendiniais ir pastatų energetinių savybių atnaujinimu, ir sklypo (kiemo) sutvarkymo sprendiniais</w:t>
            </w:r>
            <w:r w:rsidR="00471C81">
              <w:rPr>
                <w:rFonts w:ascii="Arial" w:hAnsi="Arial" w:cs="Arial"/>
                <w:sz w:val="19"/>
                <w:szCs w:val="19"/>
              </w:rPr>
              <w:t>;</w:t>
            </w:r>
          </w:p>
          <w:p w14:paraId="1B2ECBCC" w14:textId="4A0CDDF4" w:rsidR="00EB6320" w:rsidRDefault="00EB6320" w:rsidP="008A12AF">
            <w:pPr>
              <w:pStyle w:val="Sraopastraipa"/>
              <w:numPr>
                <w:ilvl w:val="1"/>
                <w:numId w:val="54"/>
              </w:numPr>
              <w:spacing w:line="259" w:lineRule="auto"/>
              <w:ind w:left="422" w:right="136" w:hanging="284"/>
              <w:jc w:val="both"/>
              <w:rPr>
                <w:rFonts w:ascii="Arial" w:hAnsi="Arial" w:cs="Arial"/>
                <w:sz w:val="19"/>
                <w:szCs w:val="19"/>
              </w:rPr>
            </w:pPr>
            <w:r w:rsidRPr="008A12AF">
              <w:rPr>
                <w:rFonts w:ascii="Arial" w:hAnsi="Arial" w:cs="Arial"/>
                <w:sz w:val="19"/>
                <w:szCs w:val="19"/>
              </w:rPr>
              <w:t xml:space="preserve">Patalpų dydis ir išplanavimas turi būti pritaikyti </w:t>
            </w:r>
            <w:r w:rsidR="003A6BCF">
              <w:rPr>
                <w:rFonts w:ascii="Arial" w:hAnsi="Arial" w:cs="Arial"/>
                <w:sz w:val="19"/>
                <w:szCs w:val="19"/>
              </w:rPr>
              <w:t>dviejų</w:t>
            </w:r>
            <w:r w:rsidRPr="008A12AF">
              <w:rPr>
                <w:rFonts w:ascii="Arial" w:hAnsi="Arial" w:cs="Arial"/>
                <w:sz w:val="19"/>
                <w:szCs w:val="19"/>
              </w:rPr>
              <w:t xml:space="preserve"> perkeliamų institucijų poreiki</w:t>
            </w:r>
            <w:r w:rsidR="0002653B">
              <w:rPr>
                <w:rFonts w:ascii="Arial" w:hAnsi="Arial" w:cs="Arial"/>
                <w:sz w:val="19"/>
                <w:szCs w:val="19"/>
              </w:rPr>
              <w:t>am</w:t>
            </w:r>
            <w:r w:rsidRPr="008A12AF">
              <w:rPr>
                <w:rFonts w:ascii="Arial" w:hAnsi="Arial" w:cs="Arial"/>
                <w:sz w:val="19"/>
                <w:szCs w:val="19"/>
              </w:rPr>
              <w:t>s</w:t>
            </w:r>
            <w:r w:rsidR="003A6BCF">
              <w:rPr>
                <w:rFonts w:ascii="Arial" w:hAnsi="Arial" w:cs="Arial"/>
                <w:sz w:val="19"/>
                <w:szCs w:val="19"/>
              </w:rPr>
              <w:t xml:space="preserve"> (VK ir VVA)</w:t>
            </w:r>
            <w:r w:rsidR="0002653B">
              <w:rPr>
                <w:rFonts w:ascii="Arial" w:hAnsi="Arial" w:cs="Arial"/>
                <w:sz w:val="19"/>
                <w:szCs w:val="19"/>
              </w:rPr>
              <w:t>.</w:t>
            </w:r>
            <w:r w:rsidR="00EA161D">
              <w:rPr>
                <w:rFonts w:ascii="Arial" w:hAnsi="Arial" w:cs="Arial"/>
                <w:sz w:val="19"/>
                <w:szCs w:val="19"/>
              </w:rPr>
              <w:t xml:space="preserve"> </w:t>
            </w:r>
            <w:r w:rsidR="004042A8">
              <w:rPr>
                <w:rFonts w:ascii="Arial" w:hAnsi="Arial" w:cs="Arial"/>
                <w:sz w:val="19"/>
                <w:szCs w:val="19"/>
              </w:rPr>
              <w:t xml:space="preserve">Esant poreikiui </w:t>
            </w:r>
            <w:r w:rsidR="003340CE">
              <w:rPr>
                <w:rFonts w:ascii="Arial" w:hAnsi="Arial" w:cs="Arial"/>
                <w:sz w:val="19"/>
                <w:szCs w:val="19"/>
              </w:rPr>
              <w:t>ir suderinus su Užsakovu bei patalpų naudotojai</w:t>
            </w:r>
            <w:r w:rsidR="00490730">
              <w:rPr>
                <w:rFonts w:ascii="Arial" w:hAnsi="Arial" w:cs="Arial"/>
                <w:sz w:val="19"/>
                <w:szCs w:val="19"/>
              </w:rPr>
              <w:t>s (VK ir VVA)</w:t>
            </w:r>
            <w:r w:rsidR="0020786A">
              <w:rPr>
                <w:rFonts w:ascii="Arial" w:hAnsi="Arial" w:cs="Arial"/>
                <w:sz w:val="19"/>
                <w:szCs w:val="19"/>
              </w:rPr>
              <w:t xml:space="preserve"> </w:t>
            </w:r>
            <w:r w:rsidR="00F71FE6">
              <w:rPr>
                <w:rFonts w:ascii="Arial" w:hAnsi="Arial" w:cs="Arial"/>
                <w:sz w:val="19"/>
                <w:szCs w:val="19"/>
              </w:rPr>
              <w:t xml:space="preserve">Projektinių pasiūlymų rengimo </w:t>
            </w:r>
            <w:r w:rsidR="0018702C">
              <w:rPr>
                <w:rFonts w:ascii="Arial" w:hAnsi="Arial" w:cs="Arial"/>
                <w:sz w:val="19"/>
                <w:szCs w:val="19"/>
              </w:rPr>
              <w:t xml:space="preserve">poreikius </w:t>
            </w:r>
            <w:r w:rsidR="00EA161D">
              <w:rPr>
                <w:rFonts w:ascii="Arial" w:hAnsi="Arial" w:cs="Arial"/>
                <w:sz w:val="19"/>
                <w:szCs w:val="19"/>
              </w:rPr>
              <w:t xml:space="preserve">galimės </w:t>
            </w:r>
            <w:r w:rsidR="0020786A">
              <w:rPr>
                <w:rFonts w:ascii="Arial" w:hAnsi="Arial" w:cs="Arial"/>
                <w:sz w:val="19"/>
                <w:szCs w:val="19"/>
              </w:rPr>
              <w:t>koreguoti</w:t>
            </w:r>
            <w:r w:rsidR="00EB57A9">
              <w:rPr>
                <w:rFonts w:ascii="Arial" w:hAnsi="Arial" w:cs="Arial"/>
                <w:sz w:val="19"/>
                <w:szCs w:val="19"/>
              </w:rPr>
              <w:t>;</w:t>
            </w:r>
          </w:p>
          <w:p w14:paraId="6ECB6FC6" w14:textId="40A7EE01" w:rsidR="00075236" w:rsidRPr="008A12AF" w:rsidRDefault="00075236" w:rsidP="008A12AF">
            <w:pPr>
              <w:pStyle w:val="Sraopastraipa"/>
              <w:numPr>
                <w:ilvl w:val="1"/>
                <w:numId w:val="54"/>
              </w:numPr>
              <w:spacing w:line="259" w:lineRule="auto"/>
              <w:ind w:left="422" w:right="136" w:hanging="284"/>
              <w:jc w:val="both"/>
              <w:rPr>
                <w:rFonts w:ascii="Arial" w:hAnsi="Arial" w:cs="Arial"/>
                <w:sz w:val="19"/>
                <w:szCs w:val="19"/>
              </w:rPr>
            </w:pPr>
            <w:r w:rsidRPr="00075236">
              <w:rPr>
                <w:rFonts w:ascii="Arial" w:hAnsi="Arial" w:cs="Arial"/>
                <w:sz w:val="19"/>
                <w:szCs w:val="19"/>
              </w:rPr>
              <w:t>Vertinant patalpų perplanavimą, įvertinti esamų laiptinių matmenis, įvertinti ar jos atitinka Gaisrinės saugos reikalavimus, ar atitinka evakuacijos reikalavimus pagal būsimą patalpų išplanavimą ir numatoma žmonių kiekį patalpose</w:t>
            </w:r>
            <w:r>
              <w:rPr>
                <w:rFonts w:ascii="Arial" w:hAnsi="Arial" w:cs="Arial"/>
                <w:sz w:val="19"/>
                <w:szCs w:val="19"/>
              </w:rPr>
              <w:t>;</w:t>
            </w:r>
          </w:p>
          <w:p w14:paraId="50467ED1" w14:textId="77777777" w:rsidR="00EB6320" w:rsidRDefault="00EB6320" w:rsidP="009D66B3">
            <w:pPr>
              <w:spacing w:line="259" w:lineRule="auto"/>
              <w:ind w:right="136"/>
              <w:jc w:val="both"/>
              <w:rPr>
                <w:rFonts w:ascii="Arial" w:hAnsi="Arial" w:cs="Arial"/>
                <w:i/>
                <w:iCs/>
                <w:sz w:val="19"/>
                <w:szCs w:val="19"/>
                <w:u w:val="single"/>
              </w:rPr>
            </w:pPr>
          </w:p>
          <w:p w14:paraId="0E6C1D06" w14:textId="35A684EE" w:rsidR="00B0537B" w:rsidRPr="00E90A88" w:rsidRDefault="00B0537B" w:rsidP="00465C7E">
            <w:pPr>
              <w:spacing w:line="259" w:lineRule="auto"/>
              <w:ind w:left="281" w:right="136"/>
              <w:jc w:val="both"/>
              <w:rPr>
                <w:rFonts w:ascii="Arial" w:hAnsi="Arial" w:cs="Arial"/>
                <w:i/>
                <w:iCs/>
                <w:sz w:val="19"/>
                <w:szCs w:val="19"/>
                <w:u w:val="single"/>
              </w:rPr>
            </w:pPr>
            <w:r w:rsidRPr="00465C7E">
              <w:rPr>
                <w:rFonts w:ascii="Arial" w:hAnsi="Arial" w:cs="Arial"/>
                <w:b/>
                <w:bCs/>
                <w:i/>
                <w:iCs/>
                <w:sz w:val="19"/>
                <w:szCs w:val="19"/>
                <w:u w:val="single"/>
              </w:rPr>
              <w:t>Eksterjeras</w:t>
            </w:r>
            <w:r w:rsidRPr="00E90A88">
              <w:rPr>
                <w:rFonts w:ascii="Arial" w:hAnsi="Arial" w:cs="Arial"/>
                <w:i/>
                <w:iCs/>
                <w:sz w:val="19"/>
                <w:szCs w:val="19"/>
                <w:u w:val="single"/>
              </w:rPr>
              <w:t>:</w:t>
            </w:r>
          </w:p>
          <w:p w14:paraId="64A23AC8" w14:textId="6D563C27" w:rsidR="00B0537B" w:rsidRPr="00E90A88" w:rsidRDefault="00B0537B" w:rsidP="009D66B3">
            <w:pPr>
              <w:pStyle w:val="Sraopastraipa"/>
              <w:numPr>
                <w:ilvl w:val="0"/>
                <w:numId w:val="23"/>
              </w:numPr>
              <w:spacing w:line="259" w:lineRule="auto"/>
              <w:ind w:left="465" w:right="136"/>
              <w:jc w:val="both"/>
              <w:rPr>
                <w:rFonts w:ascii="Arial" w:hAnsi="Arial" w:cs="Arial"/>
                <w:sz w:val="19"/>
                <w:szCs w:val="19"/>
                <w:lang w:eastAsia="lt-LT"/>
              </w:rPr>
            </w:pPr>
            <w:r w:rsidRPr="00E90A88">
              <w:rPr>
                <w:rFonts w:ascii="Arial" w:hAnsi="Arial" w:cs="Arial"/>
                <w:sz w:val="19"/>
                <w:szCs w:val="19"/>
                <w:lang w:eastAsia="lt-LT"/>
              </w:rPr>
              <w:t xml:space="preserve">Projektuojamas </w:t>
            </w:r>
            <w:r w:rsidR="008B4A06">
              <w:rPr>
                <w:rFonts w:ascii="Arial" w:hAnsi="Arial" w:cs="Arial"/>
                <w:sz w:val="19"/>
                <w:szCs w:val="19"/>
                <w:lang w:eastAsia="lt-LT"/>
              </w:rPr>
              <w:t>stog</w:t>
            </w:r>
            <w:r w:rsidR="00240BC6">
              <w:rPr>
                <w:rFonts w:ascii="Arial" w:hAnsi="Arial" w:cs="Arial"/>
                <w:sz w:val="19"/>
                <w:szCs w:val="19"/>
                <w:lang w:eastAsia="lt-LT"/>
              </w:rPr>
              <w:t>ų</w:t>
            </w:r>
            <w:r w:rsidR="008B4A06">
              <w:rPr>
                <w:rFonts w:ascii="Arial" w:hAnsi="Arial" w:cs="Arial"/>
                <w:sz w:val="19"/>
                <w:szCs w:val="19"/>
                <w:lang w:eastAsia="lt-LT"/>
              </w:rPr>
              <w:t xml:space="preserve">, </w:t>
            </w:r>
            <w:r w:rsidRPr="00E90A88">
              <w:rPr>
                <w:rFonts w:ascii="Arial" w:hAnsi="Arial" w:cs="Arial"/>
                <w:sz w:val="19"/>
                <w:szCs w:val="19"/>
                <w:lang w:eastAsia="lt-LT"/>
              </w:rPr>
              <w:t>fasad</w:t>
            </w:r>
            <w:r w:rsidR="00240BC6">
              <w:rPr>
                <w:rFonts w:ascii="Arial" w:hAnsi="Arial" w:cs="Arial"/>
                <w:sz w:val="19"/>
                <w:szCs w:val="19"/>
                <w:lang w:eastAsia="lt-LT"/>
              </w:rPr>
              <w:t>ų</w:t>
            </w:r>
            <w:r w:rsidRPr="00E90A88">
              <w:rPr>
                <w:rFonts w:ascii="Arial" w:hAnsi="Arial" w:cs="Arial"/>
                <w:sz w:val="19"/>
                <w:szCs w:val="19"/>
                <w:lang w:eastAsia="lt-LT"/>
              </w:rPr>
              <w:t xml:space="preserve"> remontas pagal specialiuosius architektūros reikalavimus</w:t>
            </w:r>
            <w:r w:rsidR="008B4A06">
              <w:rPr>
                <w:rFonts w:ascii="Arial" w:hAnsi="Arial" w:cs="Arial"/>
                <w:sz w:val="19"/>
                <w:szCs w:val="19"/>
                <w:lang w:eastAsia="lt-LT"/>
              </w:rPr>
              <w:t>,</w:t>
            </w:r>
            <w:r w:rsidR="0088714C">
              <w:rPr>
                <w:rFonts w:ascii="Arial" w:hAnsi="Arial" w:cs="Arial"/>
                <w:sz w:val="19"/>
                <w:szCs w:val="19"/>
                <w:lang w:eastAsia="lt-LT"/>
              </w:rPr>
              <w:t xml:space="preserve"> </w:t>
            </w:r>
            <w:r w:rsidR="00413727" w:rsidRPr="00E90A88">
              <w:rPr>
                <w:rFonts w:ascii="Arial" w:hAnsi="Arial" w:cs="Arial"/>
                <w:sz w:val="19"/>
                <w:szCs w:val="19"/>
                <w:lang w:eastAsia="lt-LT"/>
              </w:rPr>
              <w:t>EVA rekomendacijas</w:t>
            </w:r>
            <w:r w:rsidR="00240BC6">
              <w:rPr>
                <w:rFonts w:ascii="Arial" w:hAnsi="Arial" w:cs="Arial"/>
                <w:sz w:val="19"/>
                <w:szCs w:val="19"/>
                <w:lang w:eastAsia="lt-LT"/>
              </w:rPr>
              <w:t>,</w:t>
            </w:r>
            <w:r w:rsidR="008B4A06">
              <w:rPr>
                <w:rFonts w:ascii="Arial" w:hAnsi="Arial" w:cs="Arial"/>
                <w:sz w:val="19"/>
                <w:szCs w:val="19"/>
                <w:lang w:eastAsia="lt-LT"/>
              </w:rPr>
              <w:t xml:space="preserve"> atliktų </w:t>
            </w:r>
            <w:r w:rsidR="00971B1E">
              <w:rPr>
                <w:rFonts w:ascii="Arial" w:hAnsi="Arial" w:cs="Arial"/>
                <w:sz w:val="19"/>
                <w:szCs w:val="19"/>
                <w:lang w:eastAsia="lt-LT"/>
              </w:rPr>
              <w:t>apžiūrų ir tyrimų rezultatus</w:t>
            </w:r>
            <w:r w:rsidR="00681D6D">
              <w:rPr>
                <w:rFonts w:ascii="Arial" w:hAnsi="Arial" w:cs="Arial"/>
                <w:sz w:val="19"/>
                <w:szCs w:val="19"/>
                <w:lang w:eastAsia="lt-LT"/>
              </w:rPr>
              <w:t xml:space="preserve">. </w:t>
            </w:r>
            <w:r w:rsidR="00240BC6">
              <w:rPr>
                <w:rFonts w:ascii="Arial" w:hAnsi="Arial" w:cs="Arial"/>
                <w:sz w:val="19"/>
                <w:szCs w:val="19"/>
                <w:lang w:eastAsia="lt-LT"/>
              </w:rPr>
              <w:t>Turi būti s</w:t>
            </w:r>
            <w:r w:rsidR="00D43348">
              <w:rPr>
                <w:rFonts w:ascii="Arial" w:hAnsi="Arial" w:cs="Arial"/>
                <w:sz w:val="19"/>
                <w:szCs w:val="19"/>
                <w:lang w:eastAsia="lt-LT"/>
              </w:rPr>
              <w:t>iūlomi</w:t>
            </w:r>
            <w:r w:rsidR="00681D6D">
              <w:rPr>
                <w:rFonts w:ascii="Arial" w:hAnsi="Arial" w:cs="Arial"/>
                <w:sz w:val="19"/>
                <w:szCs w:val="19"/>
                <w:lang w:eastAsia="lt-LT"/>
              </w:rPr>
              <w:t xml:space="preserve"> 3 stogo ir fasadų </w:t>
            </w:r>
            <w:r w:rsidR="007B68C4">
              <w:rPr>
                <w:rFonts w:ascii="Arial" w:hAnsi="Arial" w:cs="Arial"/>
                <w:sz w:val="19"/>
                <w:szCs w:val="19"/>
                <w:lang w:eastAsia="lt-LT"/>
              </w:rPr>
              <w:t>remonto sprendinių variantai</w:t>
            </w:r>
            <w:r w:rsidRPr="00E90A88">
              <w:rPr>
                <w:rFonts w:ascii="Arial" w:hAnsi="Arial" w:cs="Arial"/>
                <w:sz w:val="19"/>
                <w:szCs w:val="19"/>
                <w:lang w:eastAsia="lt-LT"/>
              </w:rPr>
              <w:t>;</w:t>
            </w:r>
          </w:p>
          <w:p w14:paraId="5F2F170B" w14:textId="6DAFB750" w:rsidR="002E4785" w:rsidRDefault="002E4785" w:rsidP="009D66B3">
            <w:pPr>
              <w:pStyle w:val="Sraopastraipa"/>
              <w:numPr>
                <w:ilvl w:val="0"/>
                <w:numId w:val="23"/>
              </w:numPr>
              <w:spacing w:line="259" w:lineRule="auto"/>
              <w:ind w:left="465" w:right="136"/>
              <w:jc w:val="both"/>
              <w:rPr>
                <w:rFonts w:ascii="Arial" w:hAnsi="Arial" w:cs="Arial"/>
                <w:sz w:val="19"/>
                <w:szCs w:val="19"/>
                <w:lang w:eastAsia="lt-LT"/>
              </w:rPr>
            </w:pPr>
            <w:r>
              <w:rPr>
                <w:rFonts w:ascii="Arial" w:hAnsi="Arial" w:cs="Arial"/>
                <w:sz w:val="19"/>
                <w:szCs w:val="19"/>
                <w:lang w:eastAsia="lt-LT"/>
              </w:rPr>
              <w:t xml:space="preserve">Projektuojamas </w:t>
            </w:r>
            <w:r w:rsidR="00900889">
              <w:rPr>
                <w:rFonts w:ascii="Arial" w:hAnsi="Arial" w:cs="Arial"/>
                <w:sz w:val="19"/>
                <w:szCs w:val="19"/>
                <w:lang w:eastAsia="lt-LT"/>
              </w:rPr>
              <w:t xml:space="preserve">kiemo, </w:t>
            </w:r>
            <w:r>
              <w:rPr>
                <w:rFonts w:ascii="Arial" w:hAnsi="Arial" w:cs="Arial"/>
                <w:sz w:val="19"/>
                <w:szCs w:val="19"/>
                <w:lang w:eastAsia="lt-LT"/>
              </w:rPr>
              <w:t>fasado apšvietimas</w:t>
            </w:r>
            <w:r w:rsidR="00F32ED1">
              <w:rPr>
                <w:rFonts w:ascii="Arial" w:hAnsi="Arial" w:cs="Arial"/>
                <w:sz w:val="19"/>
                <w:szCs w:val="19"/>
                <w:lang w:eastAsia="lt-LT"/>
              </w:rPr>
              <w:t xml:space="preserve">, teikiamos apšvietimo </w:t>
            </w:r>
            <w:r w:rsidR="00413727">
              <w:rPr>
                <w:rFonts w:ascii="Arial" w:hAnsi="Arial" w:cs="Arial"/>
                <w:sz w:val="19"/>
                <w:szCs w:val="19"/>
                <w:lang w:eastAsia="lt-LT"/>
              </w:rPr>
              <w:t>vizualizacijos</w:t>
            </w:r>
            <w:r w:rsidR="00230315">
              <w:rPr>
                <w:rFonts w:ascii="Arial" w:hAnsi="Arial" w:cs="Arial"/>
                <w:sz w:val="19"/>
                <w:szCs w:val="19"/>
                <w:lang w:eastAsia="lt-LT"/>
              </w:rPr>
              <w:t>, parenkami šviestuvai</w:t>
            </w:r>
            <w:r w:rsidR="00A160D5">
              <w:rPr>
                <w:rFonts w:ascii="Arial" w:hAnsi="Arial" w:cs="Arial"/>
                <w:sz w:val="19"/>
                <w:szCs w:val="19"/>
                <w:lang w:eastAsia="lt-LT"/>
              </w:rPr>
              <w:t xml:space="preserve">, jų įrengimo vietos, </w:t>
            </w:r>
            <w:r w:rsidR="007B68C4">
              <w:rPr>
                <w:rFonts w:ascii="Arial" w:hAnsi="Arial" w:cs="Arial"/>
                <w:sz w:val="19"/>
                <w:szCs w:val="19"/>
                <w:lang w:eastAsia="lt-LT"/>
              </w:rPr>
              <w:t>pasiūlomos</w:t>
            </w:r>
            <w:r w:rsidR="00A160D5">
              <w:rPr>
                <w:rFonts w:ascii="Arial" w:hAnsi="Arial" w:cs="Arial"/>
                <w:sz w:val="19"/>
                <w:szCs w:val="19"/>
                <w:lang w:eastAsia="lt-LT"/>
              </w:rPr>
              <w:t xml:space="preserve"> apšvietimo valdymo sistemos</w:t>
            </w:r>
            <w:r w:rsidR="00BA0C25">
              <w:rPr>
                <w:rFonts w:ascii="Arial" w:hAnsi="Arial" w:cs="Arial"/>
                <w:sz w:val="19"/>
                <w:szCs w:val="19"/>
                <w:lang w:eastAsia="lt-LT"/>
              </w:rPr>
              <w:t>;</w:t>
            </w:r>
          </w:p>
          <w:p w14:paraId="2EB77597" w14:textId="64E49100" w:rsidR="00D43348" w:rsidRDefault="00D43348" w:rsidP="00D43348">
            <w:pPr>
              <w:pStyle w:val="Sraopastraipa"/>
              <w:numPr>
                <w:ilvl w:val="0"/>
                <w:numId w:val="23"/>
              </w:numPr>
              <w:spacing w:line="259" w:lineRule="auto"/>
              <w:ind w:left="465" w:right="136"/>
              <w:jc w:val="both"/>
              <w:rPr>
                <w:rFonts w:ascii="Arial" w:hAnsi="Arial" w:cs="Arial"/>
                <w:sz w:val="19"/>
                <w:szCs w:val="19"/>
                <w:lang w:eastAsia="lt-LT"/>
              </w:rPr>
            </w:pPr>
            <w:r>
              <w:rPr>
                <w:rFonts w:ascii="Arial" w:hAnsi="Arial" w:cs="Arial"/>
                <w:sz w:val="19"/>
                <w:szCs w:val="19"/>
                <w:lang w:eastAsia="lt-LT"/>
              </w:rPr>
              <w:t>P</w:t>
            </w:r>
            <w:r w:rsidRPr="00FE523E">
              <w:rPr>
                <w:rFonts w:ascii="Arial" w:hAnsi="Arial" w:cs="Arial"/>
                <w:sz w:val="19"/>
                <w:szCs w:val="19"/>
                <w:lang w:eastAsia="lt-LT"/>
              </w:rPr>
              <w:t>rojektuoti šiuolaikiškus pastato langus, vitrinas, pastato fasado medžiagiškumą, spalvinius sprendinius, kurie derėtų prie aplinkos ir teritorijos</w:t>
            </w:r>
            <w:r>
              <w:rPr>
                <w:rFonts w:ascii="Arial" w:hAnsi="Arial" w:cs="Arial"/>
                <w:sz w:val="19"/>
                <w:szCs w:val="19"/>
                <w:lang w:eastAsia="lt-LT"/>
              </w:rPr>
              <w:t>;</w:t>
            </w:r>
          </w:p>
          <w:p w14:paraId="0EE00A2D" w14:textId="723B68C9" w:rsidR="00B0537B" w:rsidRDefault="001F0853" w:rsidP="009D66B3">
            <w:pPr>
              <w:pStyle w:val="Sraopastraipa"/>
              <w:numPr>
                <w:ilvl w:val="0"/>
                <w:numId w:val="23"/>
              </w:numPr>
              <w:spacing w:line="259" w:lineRule="auto"/>
              <w:ind w:left="465" w:right="136"/>
              <w:jc w:val="both"/>
              <w:rPr>
                <w:rFonts w:ascii="Arial" w:hAnsi="Arial" w:cs="Arial"/>
                <w:sz w:val="19"/>
                <w:szCs w:val="19"/>
                <w:lang w:eastAsia="lt-LT"/>
              </w:rPr>
            </w:pPr>
            <w:r w:rsidRPr="00D43348">
              <w:rPr>
                <w:rFonts w:ascii="Arial" w:hAnsi="Arial" w:cs="Arial"/>
                <w:sz w:val="19"/>
                <w:szCs w:val="19"/>
                <w:lang w:eastAsia="lt-LT"/>
              </w:rPr>
              <w:t>Projektuojami</w:t>
            </w:r>
            <w:r w:rsidR="006F4F96" w:rsidRPr="00D43348">
              <w:rPr>
                <w:rFonts w:ascii="Arial" w:hAnsi="Arial" w:cs="Arial"/>
                <w:sz w:val="19"/>
                <w:szCs w:val="19"/>
                <w:lang w:eastAsia="lt-LT"/>
              </w:rPr>
              <w:t xml:space="preserve"> statinių</w:t>
            </w:r>
            <w:r w:rsidR="00293872" w:rsidRPr="00D43348">
              <w:rPr>
                <w:rFonts w:ascii="Arial" w:hAnsi="Arial" w:cs="Arial"/>
                <w:sz w:val="19"/>
                <w:szCs w:val="19"/>
                <w:lang w:eastAsia="lt-LT"/>
              </w:rPr>
              <w:t xml:space="preserve"> </w:t>
            </w:r>
            <w:r w:rsidR="001D3487" w:rsidRPr="00D43348">
              <w:rPr>
                <w:rFonts w:ascii="Arial" w:hAnsi="Arial" w:cs="Arial"/>
                <w:sz w:val="19"/>
                <w:szCs w:val="19"/>
                <w:lang w:eastAsia="lt-LT"/>
              </w:rPr>
              <w:t>šešėliavimo</w:t>
            </w:r>
            <w:r w:rsidR="00C22716" w:rsidRPr="00D43348">
              <w:rPr>
                <w:rFonts w:ascii="Arial" w:hAnsi="Arial" w:cs="Arial"/>
                <w:sz w:val="19"/>
                <w:szCs w:val="19"/>
                <w:lang w:eastAsia="lt-LT"/>
              </w:rPr>
              <w:t xml:space="preserve"> sprendiniai saugant </w:t>
            </w:r>
            <w:r w:rsidR="00291375" w:rsidRPr="00D43348">
              <w:rPr>
                <w:rFonts w:ascii="Arial" w:hAnsi="Arial" w:cs="Arial"/>
                <w:sz w:val="19"/>
                <w:szCs w:val="19"/>
                <w:lang w:eastAsia="lt-LT"/>
              </w:rPr>
              <w:t xml:space="preserve">statinių fasadus, langus </w:t>
            </w:r>
            <w:r w:rsidR="00C22716" w:rsidRPr="00D43348">
              <w:rPr>
                <w:rFonts w:ascii="Arial" w:hAnsi="Arial" w:cs="Arial"/>
                <w:sz w:val="19"/>
                <w:szCs w:val="19"/>
                <w:lang w:eastAsia="lt-LT"/>
              </w:rPr>
              <w:t>nuo tiesiogin</w:t>
            </w:r>
            <w:r w:rsidRPr="00D43348">
              <w:rPr>
                <w:rFonts w:ascii="Arial" w:hAnsi="Arial" w:cs="Arial"/>
                <w:sz w:val="19"/>
                <w:szCs w:val="19"/>
                <w:lang w:eastAsia="lt-LT"/>
              </w:rPr>
              <w:t>io saulės poveikio;</w:t>
            </w:r>
          </w:p>
          <w:p w14:paraId="2DB155C5" w14:textId="77777777" w:rsidR="005609C8" w:rsidRDefault="005609C8" w:rsidP="00AB1AD3">
            <w:pPr>
              <w:pStyle w:val="Sraopastraipa"/>
              <w:spacing w:line="259" w:lineRule="auto"/>
              <w:ind w:left="465" w:right="136"/>
              <w:jc w:val="both"/>
              <w:rPr>
                <w:rFonts w:ascii="Arial" w:hAnsi="Arial" w:cs="Arial"/>
                <w:sz w:val="19"/>
                <w:szCs w:val="19"/>
                <w:lang w:eastAsia="lt-LT"/>
              </w:rPr>
            </w:pPr>
          </w:p>
          <w:p w14:paraId="2BD79B7C" w14:textId="2D16D2C3" w:rsidR="00F90F1D" w:rsidRPr="00D43348" w:rsidRDefault="00F90F1D" w:rsidP="00AB1AD3">
            <w:pPr>
              <w:pStyle w:val="Sraopastraipa"/>
              <w:spacing w:line="259" w:lineRule="auto"/>
              <w:ind w:left="465" w:right="136"/>
              <w:jc w:val="both"/>
              <w:rPr>
                <w:rFonts w:ascii="Arial" w:hAnsi="Arial" w:cs="Arial"/>
                <w:sz w:val="19"/>
                <w:szCs w:val="19"/>
                <w:lang w:eastAsia="lt-LT"/>
              </w:rPr>
            </w:pPr>
          </w:p>
          <w:p w14:paraId="43F316AC" w14:textId="77777777" w:rsidR="00B0537B" w:rsidRPr="00E90A88" w:rsidRDefault="69E573EC" w:rsidP="3FB3EDED">
            <w:pPr>
              <w:spacing w:line="259" w:lineRule="auto"/>
              <w:ind w:left="281" w:right="136"/>
              <w:jc w:val="both"/>
              <w:rPr>
                <w:rFonts w:ascii="Arial" w:hAnsi="Arial" w:cs="Arial"/>
                <w:i/>
                <w:iCs/>
                <w:sz w:val="19"/>
                <w:szCs w:val="19"/>
                <w:u w:val="single"/>
              </w:rPr>
            </w:pPr>
            <w:r w:rsidRPr="3FB3EDED">
              <w:rPr>
                <w:rFonts w:ascii="Arial" w:hAnsi="Arial" w:cs="Arial"/>
                <w:b/>
                <w:bCs/>
                <w:i/>
                <w:iCs/>
                <w:sz w:val="19"/>
                <w:szCs w:val="19"/>
                <w:u w:val="single"/>
              </w:rPr>
              <w:t>Pastato vidus</w:t>
            </w:r>
            <w:r w:rsidRPr="3FB3EDED">
              <w:rPr>
                <w:rFonts w:ascii="Arial" w:hAnsi="Arial" w:cs="Arial"/>
                <w:i/>
                <w:iCs/>
                <w:sz w:val="19"/>
                <w:szCs w:val="19"/>
                <w:u w:val="single"/>
              </w:rPr>
              <w:t>:</w:t>
            </w:r>
          </w:p>
          <w:p w14:paraId="0E815B22" w14:textId="785C6BA6" w:rsidR="00B0537B" w:rsidRPr="00E90A88" w:rsidRDefault="00B0537B" w:rsidP="009D66B3">
            <w:pPr>
              <w:pStyle w:val="Sraopastraipa"/>
              <w:numPr>
                <w:ilvl w:val="0"/>
                <w:numId w:val="23"/>
              </w:numPr>
              <w:spacing w:line="259" w:lineRule="auto"/>
              <w:ind w:left="465" w:right="136"/>
              <w:jc w:val="both"/>
              <w:rPr>
                <w:rFonts w:ascii="Arial" w:hAnsi="Arial" w:cs="Arial"/>
                <w:sz w:val="19"/>
                <w:szCs w:val="19"/>
                <w:lang w:eastAsia="lt-LT"/>
              </w:rPr>
            </w:pPr>
            <w:r w:rsidRPr="00E90A88">
              <w:rPr>
                <w:rFonts w:ascii="Arial" w:hAnsi="Arial" w:cs="Arial"/>
                <w:sz w:val="19"/>
                <w:szCs w:val="19"/>
                <w:lang w:eastAsia="lt-LT"/>
              </w:rPr>
              <w:t>Projektuojama patalpų vidaus apdaila – grindų dangų keitimas (turi būti įvertinama grindų konstrukcijos keitimo</w:t>
            </w:r>
            <w:r w:rsidR="00B71731">
              <w:rPr>
                <w:rFonts w:ascii="Arial" w:hAnsi="Arial" w:cs="Arial"/>
                <w:sz w:val="19"/>
                <w:szCs w:val="19"/>
                <w:lang w:eastAsia="lt-LT"/>
              </w:rPr>
              <w:t>, perdangos</w:t>
            </w:r>
            <w:r w:rsidRPr="00E90A88">
              <w:rPr>
                <w:rFonts w:ascii="Arial" w:hAnsi="Arial" w:cs="Arial"/>
                <w:sz w:val="19"/>
                <w:szCs w:val="19"/>
                <w:lang w:eastAsia="lt-LT"/>
              </w:rPr>
              <w:t xml:space="preserve"> poreikis), sienų apdaila, lubų apdaila</w:t>
            </w:r>
            <w:r w:rsidR="00391F76">
              <w:rPr>
                <w:rFonts w:ascii="Arial" w:hAnsi="Arial" w:cs="Arial"/>
                <w:sz w:val="19"/>
                <w:szCs w:val="19"/>
                <w:lang w:eastAsia="lt-LT"/>
              </w:rPr>
              <w:t xml:space="preserve">. </w:t>
            </w:r>
            <w:r w:rsidR="006A4419">
              <w:rPr>
                <w:rFonts w:ascii="Arial" w:hAnsi="Arial" w:cs="Arial"/>
                <w:sz w:val="19"/>
                <w:szCs w:val="19"/>
                <w:lang w:eastAsia="lt-LT"/>
              </w:rPr>
              <w:t xml:space="preserve">Nurodomi </w:t>
            </w:r>
            <w:r w:rsidR="00900889">
              <w:rPr>
                <w:rFonts w:ascii="Arial" w:hAnsi="Arial" w:cs="Arial"/>
                <w:sz w:val="19"/>
                <w:szCs w:val="19"/>
                <w:lang w:eastAsia="lt-LT"/>
              </w:rPr>
              <w:t>apdailų</w:t>
            </w:r>
            <w:r w:rsidR="005B0C54">
              <w:rPr>
                <w:rFonts w:ascii="Arial" w:hAnsi="Arial" w:cs="Arial"/>
                <w:sz w:val="19"/>
                <w:szCs w:val="19"/>
                <w:lang w:eastAsia="lt-LT"/>
              </w:rPr>
              <w:t xml:space="preserve"> užbaigimo elementai (</w:t>
            </w:r>
            <w:r w:rsidR="005E5CCC">
              <w:rPr>
                <w:rFonts w:ascii="Arial" w:hAnsi="Arial" w:cs="Arial"/>
                <w:sz w:val="19"/>
                <w:szCs w:val="19"/>
                <w:lang w:eastAsia="lt-LT"/>
              </w:rPr>
              <w:t>kompensacinių siūlių, plytelių kraštų apdailos,</w:t>
            </w:r>
            <w:r w:rsidR="007F701D">
              <w:rPr>
                <w:rFonts w:ascii="Arial" w:hAnsi="Arial" w:cs="Arial"/>
                <w:sz w:val="19"/>
                <w:szCs w:val="19"/>
                <w:lang w:eastAsia="lt-LT"/>
              </w:rPr>
              <w:t xml:space="preserve"> skirtingų medžiagų sujungimo, slenksčių</w:t>
            </w:r>
            <w:r w:rsidR="00315AA6">
              <w:rPr>
                <w:rFonts w:ascii="Arial" w:hAnsi="Arial" w:cs="Arial"/>
                <w:sz w:val="19"/>
                <w:szCs w:val="19"/>
                <w:lang w:eastAsia="lt-LT"/>
              </w:rPr>
              <w:t xml:space="preserve">, lubų ir sienų </w:t>
            </w:r>
            <w:r w:rsidR="006E2094">
              <w:rPr>
                <w:rFonts w:ascii="Arial" w:hAnsi="Arial" w:cs="Arial"/>
                <w:sz w:val="19"/>
                <w:szCs w:val="19"/>
                <w:lang w:eastAsia="lt-LT"/>
              </w:rPr>
              <w:t>perimetro užbaigimo/sujungimo elementai)</w:t>
            </w:r>
            <w:r w:rsidR="00925718">
              <w:rPr>
                <w:rFonts w:ascii="Arial" w:hAnsi="Arial" w:cs="Arial"/>
                <w:sz w:val="19"/>
                <w:szCs w:val="19"/>
                <w:lang w:eastAsia="lt-LT"/>
              </w:rPr>
              <w:t xml:space="preserve">. </w:t>
            </w:r>
            <w:r w:rsidR="00391F76">
              <w:rPr>
                <w:rFonts w:ascii="Arial" w:hAnsi="Arial" w:cs="Arial"/>
                <w:sz w:val="19"/>
                <w:szCs w:val="19"/>
                <w:lang w:eastAsia="lt-LT"/>
              </w:rPr>
              <w:t>Turi būti</w:t>
            </w:r>
            <w:r w:rsidR="002526F0">
              <w:rPr>
                <w:rFonts w:ascii="Arial" w:hAnsi="Arial" w:cs="Arial"/>
                <w:sz w:val="19"/>
                <w:szCs w:val="19"/>
                <w:lang w:eastAsia="lt-LT"/>
              </w:rPr>
              <w:t xml:space="preserve"> siūlomi medžiagų ir spalvų parinkimo deriniai </w:t>
            </w:r>
            <w:r w:rsidR="003C33DA">
              <w:rPr>
                <w:rFonts w:ascii="Arial" w:hAnsi="Arial" w:cs="Arial"/>
                <w:sz w:val="19"/>
                <w:szCs w:val="19"/>
                <w:lang w:eastAsia="lt-LT"/>
              </w:rPr>
              <w:t>(</w:t>
            </w:r>
            <w:r w:rsidR="00450683">
              <w:rPr>
                <w:rFonts w:ascii="Arial" w:hAnsi="Arial" w:cs="Arial"/>
                <w:sz w:val="19"/>
                <w:szCs w:val="19"/>
                <w:lang w:eastAsia="lt-LT"/>
              </w:rPr>
              <w:t>3</w:t>
            </w:r>
            <w:r w:rsidR="003C33DA">
              <w:rPr>
                <w:rFonts w:ascii="Arial" w:hAnsi="Arial" w:cs="Arial"/>
                <w:sz w:val="19"/>
                <w:szCs w:val="19"/>
                <w:lang w:eastAsia="lt-LT"/>
              </w:rPr>
              <w:t xml:space="preserve"> variantai)</w:t>
            </w:r>
            <w:r w:rsidR="007469D6">
              <w:rPr>
                <w:rFonts w:ascii="Arial" w:hAnsi="Arial" w:cs="Arial"/>
                <w:sz w:val="19"/>
                <w:szCs w:val="19"/>
                <w:lang w:eastAsia="lt-LT"/>
              </w:rPr>
              <w:t>;</w:t>
            </w:r>
            <w:r w:rsidR="00781D5E">
              <w:rPr>
                <w:rFonts w:ascii="Arial" w:hAnsi="Arial" w:cs="Arial"/>
                <w:sz w:val="19"/>
                <w:szCs w:val="19"/>
                <w:lang w:eastAsia="lt-LT"/>
              </w:rPr>
              <w:t xml:space="preserve"> </w:t>
            </w:r>
            <w:r w:rsidR="00781D5E" w:rsidRPr="00781D5E">
              <w:rPr>
                <w:rFonts w:ascii="Arial" w:hAnsi="Arial" w:cs="Arial"/>
                <w:sz w:val="19"/>
                <w:szCs w:val="19"/>
                <w:lang w:eastAsia="lt-LT"/>
              </w:rPr>
              <w:t>rengiamos jų vizualizacijos ir apdailos išklotinės. Teikiami numatomų taikyti medžiagų pavyzdžiai</w:t>
            </w:r>
            <w:r w:rsidRPr="00E90A88">
              <w:rPr>
                <w:rFonts w:ascii="Arial" w:hAnsi="Arial" w:cs="Arial"/>
                <w:sz w:val="19"/>
                <w:szCs w:val="19"/>
                <w:lang w:eastAsia="lt-LT"/>
              </w:rPr>
              <w:t>;</w:t>
            </w:r>
          </w:p>
          <w:p w14:paraId="1391F189" w14:textId="761926B2" w:rsidR="00B0537B" w:rsidRPr="00E90A88" w:rsidRDefault="00B0537B" w:rsidP="009D66B3">
            <w:pPr>
              <w:pStyle w:val="Sraopastraipa"/>
              <w:numPr>
                <w:ilvl w:val="0"/>
                <w:numId w:val="23"/>
              </w:numPr>
              <w:spacing w:line="259" w:lineRule="auto"/>
              <w:ind w:left="465" w:right="136"/>
              <w:jc w:val="both"/>
              <w:rPr>
                <w:rFonts w:ascii="Arial" w:hAnsi="Arial" w:cs="Arial"/>
                <w:sz w:val="19"/>
                <w:szCs w:val="19"/>
                <w:lang w:eastAsia="lt-LT"/>
              </w:rPr>
            </w:pPr>
            <w:r w:rsidRPr="00E90A88">
              <w:rPr>
                <w:rFonts w:ascii="Arial" w:hAnsi="Arial" w:cs="Arial"/>
                <w:sz w:val="19"/>
                <w:szCs w:val="19"/>
                <w:lang w:eastAsia="lt-LT"/>
              </w:rPr>
              <w:t>Projektuojamas vidaus laiptinių remontas</w:t>
            </w:r>
            <w:r w:rsidR="009E7C09">
              <w:rPr>
                <w:rFonts w:ascii="Arial" w:hAnsi="Arial" w:cs="Arial"/>
                <w:sz w:val="19"/>
                <w:szCs w:val="19"/>
                <w:lang w:eastAsia="lt-LT"/>
              </w:rPr>
              <w:t xml:space="preserve">, </w:t>
            </w:r>
            <w:r w:rsidR="009E7C09" w:rsidRPr="00E90A88">
              <w:rPr>
                <w:rFonts w:ascii="Arial" w:hAnsi="Arial" w:cs="Arial"/>
                <w:sz w:val="19"/>
                <w:szCs w:val="19"/>
                <w:lang w:eastAsia="lt-LT"/>
              </w:rPr>
              <w:t>vidaus durų keitimas</w:t>
            </w:r>
            <w:r w:rsidR="00C07C9D">
              <w:rPr>
                <w:rFonts w:ascii="Arial" w:hAnsi="Arial" w:cs="Arial"/>
                <w:sz w:val="19"/>
                <w:szCs w:val="19"/>
                <w:lang w:eastAsia="lt-LT"/>
              </w:rPr>
              <w:t>, inžinerinių sistemų atna</w:t>
            </w:r>
            <w:r w:rsidR="006003FC">
              <w:rPr>
                <w:rFonts w:ascii="Arial" w:hAnsi="Arial" w:cs="Arial"/>
                <w:sz w:val="19"/>
                <w:szCs w:val="19"/>
                <w:lang w:eastAsia="lt-LT"/>
              </w:rPr>
              <w:t>u</w:t>
            </w:r>
            <w:r w:rsidR="00C07C9D">
              <w:rPr>
                <w:rFonts w:ascii="Arial" w:hAnsi="Arial" w:cs="Arial"/>
                <w:sz w:val="19"/>
                <w:szCs w:val="19"/>
                <w:lang w:eastAsia="lt-LT"/>
              </w:rPr>
              <w:t>jinimas</w:t>
            </w:r>
            <w:r w:rsidR="00065984">
              <w:rPr>
                <w:rFonts w:ascii="Arial" w:hAnsi="Arial" w:cs="Arial"/>
                <w:sz w:val="19"/>
                <w:szCs w:val="19"/>
                <w:lang w:eastAsia="lt-LT"/>
              </w:rPr>
              <w:t>. Parinkti duris, medžiagiškumą</w:t>
            </w:r>
            <w:r w:rsidR="00377D29">
              <w:rPr>
                <w:rFonts w:ascii="Arial" w:hAnsi="Arial" w:cs="Arial"/>
                <w:sz w:val="19"/>
                <w:szCs w:val="19"/>
                <w:lang w:eastAsia="lt-LT"/>
              </w:rPr>
              <w:t>, furnitūrą. Suderinti spalv</w:t>
            </w:r>
            <w:r w:rsidR="00491E91">
              <w:rPr>
                <w:rFonts w:ascii="Arial" w:hAnsi="Arial" w:cs="Arial"/>
                <w:sz w:val="19"/>
                <w:szCs w:val="19"/>
                <w:lang w:eastAsia="lt-LT"/>
              </w:rPr>
              <w:t>os parinkimą su supančia aplinka (grindys, sienos, lubos</w:t>
            </w:r>
            <w:r w:rsidR="009407E7">
              <w:rPr>
                <w:rFonts w:ascii="Arial" w:hAnsi="Arial" w:cs="Arial"/>
                <w:sz w:val="19"/>
                <w:szCs w:val="19"/>
                <w:lang w:eastAsia="lt-LT"/>
              </w:rPr>
              <w:t>, rankenos, pritraukėjai)</w:t>
            </w:r>
            <w:r w:rsidR="00B80E9C">
              <w:rPr>
                <w:rFonts w:ascii="Arial" w:hAnsi="Arial" w:cs="Arial"/>
                <w:sz w:val="19"/>
                <w:szCs w:val="19"/>
                <w:lang w:eastAsia="lt-LT"/>
              </w:rPr>
              <w:t xml:space="preserve">. </w:t>
            </w:r>
            <w:r w:rsidR="007469D6" w:rsidRPr="007469D6">
              <w:rPr>
                <w:rFonts w:ascii="Arial" w:hAnsi="Arial" w:cs="Arial"/>
                <w:sz w:val="19"/>
                <w:szCs w:val="19"/>
                <w:lang w:eastAsia="lt-LT"/>
              </w:rPr>
              <w:t>Turi būti siūlomi medžiagų ir spalvų parinkimo deriniai (3 variantai); rengiamos jų vizualizacijos ir apdailos išklotinės. Teikiami numatomų taikyti medžiagų pavyzdžiai</w:t>
            </w:r>
            <w:r w:rsidRPr="00E90A88">
              <w:rPr>
                <w:rFonts w:ascii="Arial" w:hAnsi="Arial" w:cs="Arial"/>
                <w:sz w:val="19"/>
                <w:szCs w:val="19"/>
                <w:lang w:eastAsia="lt-LT"/>
              </w:rPr>
              <w:t>;</w:t>
            </w:r>
          </w:p>
          <w:p w14:paraId="6778B599" w14:textId="0C556C22" w:rsidR="00803528" w:rsidRPr="00E90A88" w:rsidRDefault="00601F2E" w:rsidP="009D66B3">
            <w:pPr>
              <w:pStyle w:val="Sraopastraipa"/>
              <w:numPr>
                <w:ilvl w:val="0"/>
                <w:numId w:val="23"/>
              </w:numPr>
              <w:spacing w:line="259" w:lineRule="auto"/>
              <w:ind w:left="465" w:right="136"/>
              <w:jc w:val="both"/>
              <w:rPr>
                <w:rFonts w:ascii="Arial" w:hAnsi="Arial" w:cs="Arial"/>
                <w:sz w:val="19"/>
                <w:szCs w:val="19"/>
                <w:lang w:eastAsia="lt-LT"/>
              </w:rPr>
            </w:pPr>
            <w:r>
              <w:rPr>
                <w:rFonts w:ascii="Arial" w:hAnsi="Arial" w:cs="Arial"/>
                <w:sz w:val="19"/>
                <w:szCs w:val="19"/>
                <w:lang w:eastAsia="lt-LT"/>
              </w:rPr>
              <w:t>A</w:t>
            </w:r>
            <w:r w:rsidR="00803528" w:rsidRPr="00803528">
              <w:rPr>
                <w:rFonts w:ascii="Arial" w:hAnsi="Arial" w:cs="Arial"/>
                <w:sz w:val="19"/>
                <w:szCs w:val="19"/>
                <w:lang w:eastAsia="lt-LT"/>
              </w:rPr>
              <w:t>titvar</w:t>
            </w:r>
            <w:r>
              <w:rPr>
                <w:rFonts w:ascii="Arial" w:hAnsi="Arial" w:cs="Arial"/>
                <w:sz w:val="19"/>
                <w:szCs w:val="19"/>
                <w:lang w:eastAsia="lt-LT"/>
              </w:rPr>
              <w:t xml:space="preserve">os ir pertvaros </w:t>
            </w:r>
            <w:r w:rsidR="00973487">
              <w:rPr>
                <w:rFonts w:ascii="Arial" w:hAnsi="Arial" w:cs="Arial"/>
                <w:sz w:val="19"/>
                <w:szCs w:val="19"/>
                <w:lang w:eastAsia="lt-LT"/>
              </w:rPr>
              <w:t>projektuojamos taip, kad užtikrintų ne žemesnę nei C akustinę klasę. Turi būti pateikiam</w:t>
            </w:r>
            <w:r w:rsidR="00861200">
              <w:rPr>
                <w:rFonts w:ascii="Arial" w:hAnsi="Arial" w:cs="Arial"/>
                <w:sz w:val="19"/>
                <w:szCs w:val="19"/>
                <w:lang w:eastAsia="lt-LT"/>
              </w:rPr>
              <w:t>i m</w:t>
            </w:r>
            <w:r w:rsidR="00803528" w:rsidRPr="00803528">
              <w:rPr>
                <w:rFonts w:ascii="Arial" w:hAnsi="Arial" w:cs="Arial"/>
                <w:sz w:val="19"/>
                <w:szCs w:val="19"/>
                <w:lang w:eastAsia="lt-LT"/>
              </w:rPr>
              <w:t>azg</w:t>
            </w:r>
            <w:r w:rsidR="00861200">
              <w:rPr>
                <w:rFonts w:ascii="Arial" w:hAnsi="Arial" w:cs="Arial"/>
                <w:sz w:val="19"/>
                <w:szCs w:val="19"/>
                <w:lang w:eastAsia="lt-LT"/>
              </w:rPr>
              <w:t>ų ir detalių brėžiniai reikalavimui užtikrinti;</w:t>
            </w:r>
          </w:p>
          <w:p w14:paraId="4F6B3633" w14:textId="5C0B9002" w:rsidR="00B0537B" w:rsidRPr="00F269C5" w:rsidRDefault="00B0537B" w:rsidP="009D66B3">
            <w:pPr>
              <w:pStyle w:val="Sraopastraipa"/>
              <w:numPr>
                <w:ilvl w:val="0"/>
                <w:numId w:val="23"/>
              </w:numPr>
              <w:spacing w:line="259" w:lineRule="auto"/>
              <w:ind w:left="465" w:right="136"/>
              <w:jc w:val="both"/>
              <w:rPr>
                <w:rFonts w:ascii="Arial" w:hAnsi="Arial" w:cs="Arial"/>
                <w:sz w:val="19"/>
                <w:szCs w:val="19"/>
                <w:lang w:eastAsia="lt-LT"/>
              </w:rPr>
            </w:pPr>
            <w:r w:rsidRPr="00F269C5">
              <w:rPr>
                <w:rFonts w:ascii="Arial" w:hAnsi="Arial" w:cs="Arial"/>
                <w:sz w:val="19"/>
                <w:szCs w:val="19"/>
                <w:lang w:eastAsia="lt-LT"/>
              </w:rPr>
              <w:t>Projektuojam</w:t>
            </w:r>
            <w:r w:rsidR="00B43C94" w:rsidRPr="00F269C5">
              <w:rPr>
                <w:rFonts w:ascii="Arial" w:hAnsi="Arial" w:cs="Arial"/>
                <w:sz w:val="19"/>
                <w:szCs w:val="19"/>
                <w:lang w:eastAsia="lt-LT"/>
              </w:rPr>
              <w:t>i</w:t>
            </w:r>
            <w:r w:rsidRPr="00F269C5">
              <w:rPr>
                <w:rFonts w:ascii="Arial" w:hAnsi="Arial" w:cs="Arial"/>
                <w:sz w:val="19"/>
                <w:szCs w:val="19"/>
                <w:lang w:eastAsia="lt-LT"/>
              </w:rPr>
              <w:t xml:space="preserve"> </w:t>
            </w:r>
            <w:r w:rsidR="00B43C94" w:rsidRPr="00F269C5">
              <w:rPr>
                <w:rFonts w:ascii="Arial" w:hAnsi="Arial" w:cs="Arial"/>
                <w:sz w:val="19"/>
                <w:szCs w:val="19"/>
                <w:lang w:eastAsia="lt-LT"/>
              </w:rPr>
              <w:t>holų</w:t>
            </w:r>
            <w:r w:rsidR="00A02DF9" w:rsidRPr="00F269C5">
              <w:rPr>
                <w:rFonts w:ascii="Arial" w:hAnsi="Arial" w:cs="Arial"/>
                <w:sz w:val="19"/>
                <w:szCs w:val="19"/>
                <w:lang w:eastAsia="lt-LT"/>
              </w:rPr>
              <w:t xml:space="preserve">, darbo kabinetų, posėdžių salių, </w:t>
            </w:r>
            <w:r w:rsidR="001253B5" w:rsidRPr="00F269C5">
              <w:rPr>
                <w:rFonts w:ascii="Arial" w:hAnsi="Arial" w:cs="Arial"/>
                <w:sz w:val="19"/>
                <w:szCs w:val="19"/>
                <w:lang w:eastAsia="lt-LT"/>
              </w:rPr>
              <w:t>susitikimo kambarių</w:t>
            </w:r>
            <w:r w:rsidR="00A02DF9" w:rsidRPr="00F269C5">
              <w:rPr>
                <w:rFonts w:ascii="Arial" w:hAnsi="Arial" w:cs="Arial"/>
                <w:sz w:val="19"/>
                <w:szCs w:val="19"/>
                <w:lang w:eastAsia="lt-LT"/>
              </w:rPr>
              <w:t>, uždarų pokalbių vietų, laisvalaikio erdvių, vaikų kambario, maitinimui skirtų erdvių, ir san. mazgo</w:t>
            </w:r>
            <w:r w:rsidR="00B43C94" w:rsidRPr="00F269C5">
              <w:rPr>
                <w:rFonts w:ascii="Arial" w:hAnsi="Arial" w:cs="Arial"/>
                <w:sz w:val="19"/>
                <w:szCs w:val="19"/>
                <w:lang w:eastAsia="lt-LT"/>
              </w:rPr>
              <w:t xml:space="preserve"> interjerai</w:t>
            </w:r>
            <w:r w:rsidR="002D4919" w:rsidRPr="00F269C5">
              <w:rPr>
                <w:rFonts w:ascii="Arial" w:hAnsi="Arial" w:cs="Arial"/>
                <w:sz w:val="19"/>
                <w:szCs w:val="19"/>
                <w:lang w:eastAsia="lt-LT"/>
              </w:rPr>
              <w:t>,</w:t>
            </w:r>
            <w:r w:rsidRPr="00F269C5">
              <w:rPr>
                <w:rFonts w:ascii="Arial" w:hAnsi="Arial" w:cs="Arial"/>
                <w:sz w:val="19"/>
                <w:szCs w:val="19"/>
                <w:lang w:eastAsia="lt-LT"/>
              </w:rPr>
              <w:t xml:space="preserve"> </w:t>
            </w:r>
            <w:r w:rsidR="002D4919" w:rsidRPr="00F269C5">
              <w:rPr>
                <w:rFonts w:ascii="Arial" w:hAnsi="Arial" w:cs="Arial"/>
                <w:sz w:val="19"/>
                <w:szCs w:val="19"/>
                <w:lang w:eastAsia="lt-LT"/>
              </w:rPr>
              <w:t>r</w:t>
            </w:r>
            <w:r w:rsidRPr="00F269C5">
              <w:rPr>
                <w:rFonts w:ascii="Arial" w:hAnsi="Arial" w:cs="Arial"/>
                <w:sz w:val="19"/>
                <w:szCs w:val="19"/>
                <w:lang w:eastAsia="lt-LT"/>
              </w:rPr>
              <w:t xml:space="preserve">engiamos </w:t>
            </w:r>
            <w:r w:rsidR="00802CCF" w:rsidRPr="00F269C5">
              <w:rPr>
                <w:rFonts w:ascii="Arial" w:hAnsi="Arial" w:cs="Arial"/>
                <w:sz w:val="19"/>
                <w:szCs w:val="19"/>
                <w:lang w:eastAsia="lt-LT"/>
              </w:rPr>
              <w:t xml:space="preserve">jų </w:t>
            </w:r>
            <w:r w:rsidRPr="00F269C5">
              <w:rPr>
                <w:rFonts w:ascii="Arial" w:hAnsi="Arial" w:cs="Arial"/>
                <w:sz w:val="19"/>
                <w:szCs w:val="19"/>
                <w:lang w:eastAsia="lt-LT"/>
              </w:rPr>
              <w:t>vizualizacijos ir apdailos išklotinės</w:t>
            </w:r>
            <w:r w:rsidR="00853583" w:rsidRPr="00F269C5">
              <w:rPr>
                <w:rFonts w:ascii="Arial" w:hAnsi="Arial" w:cs="Arial"/>
                <w:sz w:val="19"/>
                <w:szCs w:val="19"/>
                <w:lang w:eastAsia="lt-LT"/>
              </w:rPr>
              <w:t>.</w:t>
            </w:r>
            <w:r w:rsidR="00925718" w:rsidRPr="00F269C5">
              <w:rPr>
                <w:rFonts w:ascii="Arial" w:hAnsi="Arial" w:cs="Arial"/>
                <w:sz w:val="19"/>
                <w:szCs w:val="19"/>
                <w:lang w:eastAsia="lt-LT"/>
              </w:rPr>
              <w:t xml:space="preserve"> Išklotinė</w:t>
            </w:r>
            <w:r w:rsidR="00067A55" w:rsidRPr="00F269C5">
              <w:rPr>
                <w:rFonts w:ascii="Arial" w:hAnsi="Arial" w:cs="Arial"/>
                <w:sz w:val="19"/>
                <w:szCs w:val="19"/>
                <w:lang w:eastAsia="lt-LT"/>
              </w:rPr>
              <w:t>s</w:t>
            </w:r>
            <w:r w:rsidR="00925718" w:rsidRPr="00F269C5">
              <w:rPr>
                <w:rFonts w:ascii="Arial" w:hAnsi="Arial" w:cs="Arial"/>
                <w:sz w:val="19"/>
                <w:szCs w:val="19"/>
                <w:lang w:eastAsia="lt-LT"/>
              </w:rPr>
              <w:t xml:space="preserve"> </w:t>
            </w:r>
            <w:r w:rsidR="00CF3D9F" w:rsidRPr="00F269C5">
              <w:rPr>
                <w:rFonts w:ascii="Arial" w:hAnsi="Arial" w:cs="Arial"/>
                <w:sz w:val="19"/>
                <w:szCs w:val="19"/>
                <w:lang w:eastAsia="lt-LT"/>
              </w:rPr>
              <w:t>rengiam</w:t>
            </w:r>
            <w:r w:rsidR="00067A55" w:rsidRPr="00F269C5">
              <w:rPr>
                <w:rFonts w:ascii="Arial" w:hAnsi="Arial" w:cs="Arial"/>
                <w:sz w:val="19"/>
                <w:szCs w:val="19"/>
                <w:lang w:eastAsia="lt-LT"/>
              </w:rPr>
              <w:t>os</w:t>
            </w:r>
            <w:r w:rsidR="00CF3D9F" w:rsidRPr="00F269C5">
              <w:rPr>
                <w:rFonts w:ascii="Arial" w:hAnsi="Arial" w:cs="Arial"/>
                <w:sz w:val="19"/>
                <w:szCs w:val="19"/>
                <w:lang w:eastAsia="lt-LT"/>
              </w:rPr>
              <w:t xml:space="preserve"> </w:t>
            </w:r>
            <w:r w:rsidR="00067A55" w:rsidRPr="00F269C5">
              <w:rPr>
                <w:rFonts w:ascii="Arial" w:hAnsi="Arial" w:cs="Arial"/>
                <w:sz w:val="19"/>
                <w:szCs w:val="19"/>
                <w:lang w:eastAsia="lt-LT"/>
              </w:rPr>
              <w:t>kiek</w:t>
            </w:r>
            <w:r w:rsidR="00CF3D9F" w:rsidRPr="00F269C5">
              <w:rPr>
                <w:rFonts w:ascii="Arial" w:hAnsi="Arial" w:cs="Arial"/>
                <w:sz w:val="19"/>
                <w:szCs w:val="19"/>
                <w:lang w:eastAsia="lt-LT"/>
              </w:rPr>
              <w:t>vieno tipo patalpai.</w:t>
            </w:r>
            <w:r w:rsidR="00853583" w:rsidRPr="00F269C5">
              <w:rPr>
                <w:rFonts w:ascii="Arial" w:hAnsi="Arial" w:cs="Arial"/>
                <w:sz w:val="19"/>
                <w:szCs w:val="19"/>
                <w:lang w:eastAsia="lt-LT"/>
              </w:rPr>
              <w:t xml:space="preserve"> Teikiami numatomų taikyti medžiagų pavyzdžiai</w:t>
            </w:r>
            <w:r w:rsidRPr="00F269C5">
              <w:rPr>
                <w:rFonts w:ascii="Arial" w:hAnsi="Arial" w:cs="Arial"/>
                <w:sz w:val="19"/>
                <w:szCs w:val="19"/>
                <w:lang w:eastAsia="lt-LT"/>
              </w:rPr>
              <w:t>;</w:t>
            </w:r>
          </w:p>
          <w:p w14:paraId="5F0B0F2D" w14:textId="46DBBCE3" w:rsidR="00B0537B" w:rsidRPr="005063CD" w:rsidRDefault="00B0537B" w:rsidP="009D66B3">
            <w:pPr>
              <w:pStyle w:val="Sraopastraipa"/>
              <w:numPr>
                <w:ilvl w:val="0"/>
                <w:numId w:val="23"/>
              </w:numPr>
              <w:spacing w:line="259" w:lineRule="auto"/>
              <w:ind w:left="465" w:right="136"/>
              <w:jc w:val="both"/>
              <w:rPr>
                <w:rFonts w:ascii="Arial" w:hAnsi="Arial" w:cs="Arial"/>
                <w:sz w:val="19"/>
                <w:szCs w:val="19"/>
                <w:u w:val="single"/>
              </w:rPr>
            </w:pPr>
            <w:r w:rsidRPr="00E90A88">
              <w:rPr>
                <w:rFonts w:ascii="Arial" w:hAnsi="Arial" w:cs="Arial"/>
                <w:sz w:val="19"/>
                <w:szCs w:val="19"/>
                <w:lang w:eastAsia="lt-LT"/>
              </w:rPr>
              <w:t>Projektuojamos patalpų ženklinimo priemonės</w:t>
            </w:r>
            <w:r w:rsidR="0030048D">
              <w:rPr>
                <w:rFonts w:ascii="Arial" w:hAnsi="Arial" w:cs="Arial"/>
                <w:sz w:val="19"/>
                <w:szCs w:val="19"/>
                <w:lang w:eastAsia="lt-LT"/>
              </w:rPr>
              <w:t xml:space="preserve">, </w:t>
            </w:r>
            <w:r w:rsidR="005F3ABC">
              <w:rPr>
                <w:rFonts w:ascii="Arial" w:hAnsi="Arial" w:cs="Arial"/>
                <w:sz w:val="19"/>
                <w:szCs w:val="19"/>
                <w:lang w:eastAsia="lt-LT"/>
              </w:rPr>
              <w:t xml:space="preserve">patalpų </w:t>
            </w:r>
            <w:r w:rsidR="006A526A">
              <w:rPr>
                <w:rFonts w:ascii="Arial" w:hAnsi="Arial" w:cs="Arial"/>
                <w:sz w:val="19"/>
                <w:szCs w:val="19"/>
                <w:lang w:eastAsia="lt-LT"/>
              </w:rPr>
              <w:t xml:space="preserve">naudotojų logotipų ar </w:t>
            </w:r>
            <w:r w:rsidR="00116334">
              <w:rPr>
                <w:rFonts w:ascii="Arial" w:hAnsi="Arial" w:cs="Arial"/>
                <w:sz w:val="19"/>
                <w:szCs w:val="19"/>
                <w:lang w:eastAsia="lt-LT"/>
              </w:rPr>
              <w:t>identifikavimo priemonių įrengimo vietos</w:t>
            </w:r>
            <w:r w:rsidR="009D66B3">
              <w:rPr>
                <w:rFonts w:ascii="Arial" w:hAnsi="Arial" w:cs="Arial"/>
                <w:sz w:val="19"/>
                <w:szCs w:val="19"/>
                <w:lang w:eastAsia="lt-LT"/>
              </w:rPr>
              <w:t>;</w:t>
            </w:r>
          </w:p>
          <w:p w14:paraId="63D503DC" w14:textId="31B45BC8" w:rsidR="005063CD" w:rsidRDefault="000121D8" w:rsidP="005063CD">
            <w:pPr>
              <w:pStyle w:val="Sraopastraipa"/>
              <w:numPr>
                <w:ilvl w:val="0"/>
                <w:numId w:val="23"/>
              </w:numPr>
              <w:spacing w:line="259" w:lineRule="auto"/>
              <w:ind w:left="465" w:right="136"/>
              <w:jc w:val="both"/>
              <w:rPr>
                <w:rFonts w:ascii="Arial" w:hAnsi="Arial" w:cs="Arial"/>
                <w:sz w:val="19"/>
                <w:szCs w:val="19"/>
              </w:rPr>
            </w:pPr>
            <w:r w:rsidRPr="00F72930">
              <w:rPr>
                <w:rFonts w:ascii="Arial" w:hAnsi="Arial" w:cs="Arial"/>
                <w:sz w:val="19"/>
                <w:szCs w:val="19"/>
              </w:rPr>
              <w:lastRenderedPageBreak/>
              <w:t>S</w:t>
            </w:r>
            <w:r w:rsidR="005063CD" w:rsidRPr="00F72930">
              <w:rPr>
                <w:rFonts w:ascii="Arial" w:hAnsi="Arial" w:cs="Arial"/>
                <w:sz w:val="19"/>
                <w:szCs w:val="19"/>
              </w:rPr>
              <w:t xml:space="preserve">uprojektuoti techninį patalpų išpildymą (baldai, </w:t>
            </w:r>
            <w:r w:rsidR="007917BC" w:rsidRPr="00F72930">
              <w:rPr>
                <w:rFonts w:ascii="Arial" w:hAnsi="Arial" w:cs="Arial"/>
                <w:sz w:val="19"/>
                <w:szCs w:val="19"/>
              </w:rPr>
              <w:t>šviestuvai</w:t>
            </w:r>
            <w:r w:rsidR="003F13E5" w:rsidRPr="00F72930">
              <w:rPr>
                <w:rFonts w:ascii="Arial" w:hAnsi="Arial" w:cs="Arial"/>
                <w:sz w:val="19"/>
                <w:szCs w:val="19"/>
              </w:rPr>
              <w:t>, kištukai, jungikliai</w:t>
            </w:r>
            <w:r w:rsidR="006A4419" w:rsidRPr="00F72930">
              <w:rPr>
                <w:rFonts w:ascii="Arial" w:hAnsi="Arial" w:cs="Arial"/>
                <w:sz w:val="19"/>
                <w:szCs w:val="19"/>
              </w:rPr>
              <w:t>, veidrodžiai</w:t>
            </w:r>
            <w:r w:rsidR="00CA39CF" w:rsidRPr="00F72930">
              <w:rPr>
                <w:rFonts w:ascii="Arial" w:hAnsi="Arial" w:cs="Arial"/>
                <w:sz w:val="19"/>
                <w:szCs w:val="19"/>
              </w:rPr>
              <w:t xml:space="preserve">, </w:t>
            </w:r>
            <w:r w:rsidR="003D2E43">
              <w:rPr>
                <w:rFonts w:ascii="Arial" w:hAnsi="Arial" w:cs="Arial"/>
                <w:sz w:val="19"/>
                <w:szCs w:val="19"/>
              </w:rPr>
              <w:t>santechniniai</w:t>
            </w:r>
            <w:r w:rsidR="00F541B9" w:rsidRPr="00F541B9">
              <w:rPr>
                <w:rFonts w:ascii="Arial" w:hAnsi="Arial" w:cs="Arial"/>
                <w:sz w:val="19"/>
                <w:szCs w:val="19"/>
              </w:rPr>
              <w:t xml:space="preserve"> prietaisai</w:t>
            </w:r>
            <w:r w:rsidR="003D2E43">
              <w:rPr>
                <w:rFonts w:ascii="Arial" w:hAnsi="Arial" w:cs="Arial"/>
                <w:sz w:val="19"/>
                <w:szCs w:val="19"/>
              </w:rPr>
              <w:t xml:space="preserve"> ir šių pr</w:t>
            </w:r>
            <w:r w:rsidR="001C382A">
              <w:rPr>
                <w:rFonts w:ascii="Arial" w:hAnsi="Arial" w:cs="Arial"/>
                <w:sz w:val="19"/>
                <w:szCs w:val="19"/>
              </w:rPr>
              <w:t xml:space="preserve">ietaisų priklausiniai, </w:t>
            </w:r>
            <w:r w:rsidR="005063CD" w:rsidRPr="00F72930">
              <w:rPr>
                <w:rFonts w:ascii="Arial" w:hAnsi="Arial" w:cs="Arial"/>
                <w:sz w:val="19"/>
                <w:szCs w:val="19"/>
              </w:rPr>
              <w:t xml:space="preserve">įranga ir kt.). </w:t>
            </w:r>
            <w:r w:rsidR="005C4FE8" w:rsidRPr="00F72930">
              <w:rPr>
                <w:rFonts w:ascii="Arial" w:hAnsi="Arial" w:cs="Arial"/>
                <w:sz w:val="19"/>
                <w:szCs w:val="19"/>
              </w:rPr>
              <w:t>P</w:t>
            </w:r>
            <w:r w:rsidR="00057776" w:rsidRPr="00F72930">
              <w:rPr>
                <w:rFonts w:ascii="Arial" w:hAnsi="Arial" w:cs="Arial"/>
                <w:sz w:val="19"/>
                <w:szCs w:val="19"/>
              </w:rPr>
              <w:t xml:space="preserve">rojektuojami nauji baldai </w:t>
            </w:r>
            <w:r w:rsidR="00280DE9" w:rsidRPr="00F72930">
              <w:rPr>
                <w:rFonts w:ascii="Arial" w:hAnsi="Arial" w:cs="Arial"/>
                <w:sz w:val="19"/>
                <w:szCs w:val="19"/>
              </w:rPr>
              <w:t>darbo</w:t>
            </w:r>
            <w:r w:rsidR="00A96DF8" w:rsidRPr="00F72930">
              <w:rPr>
                <w:rFonts w:ascii="Arial" w:hAnsi="Arial" w:cs="Arial"/>
                <w:sz w:val="19"/>
                <w:szCs w:val="19"/>
              </w:rPr>
              <w:t xml:space="preserve"> kabinetams, bendroms ir </w:t>
            </w:r>
            <w:r w:rsidR="003E0FD1" w:rsidRPr="00F72930">
              <w:rPr>
                <w:rFonts w:ascii="Arial" w:hAnsi="Arial" w:cs="Arial"/>
                <w:sz w:val="19"/>
                <w:szCs w:val="19"/>
              </w:rPr>
              <w:t xml:space="preserve">laisvalaikio </w:t>
            </w:r>
            <w:r w:rsidR="00A96DF8" w:rsidRPr="00F72930">
              <w:rPr>
                <w:rFonts w:ascii="Arial" w:hAnsi="Arial" w:cs="Arial"/>
                <w:sz w:val="19"/>
                <w:szCs w:val="19"/>
              </w:rPr>
              <w:t>erdvėms,</w:t>
            </w:r>
            <w:r w:rsidR="003E0FD1" w:rsidRPr="00F72930">
              <w:rPr>
                <w:rFonts w:ascii="Arial" w:hAnsi="Arial" w:cs="Arial"/>
                <w:sz w:val="19"/>
                <w:szCs w:val="19"/>
              </w:rPr>
              <w:t xml:space="preserve"> virtuvėlėms su įranga</w:t>
            </w:r>
            <w:r w:rsidR="00A96DF8" w:rsidRPr="00F72930">
              <w:rPr>
                <w:rFonts w:ascii="Arial" w:hAnsi="Arial" w:cs="Arial"/>
                <w:sz w:val="19"/>
                <w:szCs w:val="19"/>
              </w:rPr>
              <w:t xml:space="preserve"> </w:t>
            </w:r>
            <w:r w:rsidR="00057776" w:rsidRPr="00F72930">
              <w:rPr>
                <w:rFonts w:ascii="Arial" w:hAnsi="Arial" w:cs="Arial"/>
                <w:sz w:val="19"/>
                <w:szCs w:val="19"/>
              </w:rPr>
              <w:t>(tikslinama projektavimo metu)</w:t>
            </w:r>
            <w:r w:rsidRPr="00F72930">
              <w:rPr>
                <w:rFonts w:ascii="Arial" w:hAnsi="Arial" w:cs="Arial"/>
                <w:sz w:val="19"/>
                <w:szCs w:val="19"/>
              </w:rPr>
              <w:t xml:space="preserve">, teikiami naujų </w:t>
            </w:r>
            <w:r w:rsidR="00E636E7" w:rsidRPr="00F72930">
              <w:rPr>
                <w:rFonts w:ascii="Arial" w:hAnsi="Arial" w:cs="Arial"/>
                <w:sz w:val="19"/>
                <w:szCs w:val="19"/>
              </w:rPr>
              <w:t>baldų pavyzdžiai</w:t>
            </w:r>
            <w:r w:rsidR="00ED2875" w:rsidRPr="00F72930">
              <w:rPr>
                <w:rFonts w:ascii="Arial" w:hAnsi="Arial" w:cs="Arial"/>
                <w:sz w:val="19"/>
                <w:szCs w:val="19"/>
              </w:rPr>
              <w:t xml:space="preserve"> / nuorodos</w:t>
            </w:r>
            <w:r w:rsidR="00E636E7" w:rsidRPr="00F72930">
              <w:rPr>
                <w:rFonts w:ascii="Arial" w:hAnsi="Arial" w:cs="Arial"/>
                <w:sz w:val="19"/>
                <w:szCs w:val="19"/>
              </w:rPr>
              <w:t xml:space="preserve"> ir gamintojai/pardavėjai</w:t>
            </w:r>
            <w:r w:rsidR="00057776" w:rsidRPr="00F72930">
              <w:rPr>
                <w:rFonts w:ascii="Arial" w:hAnsi="Arial" w:cs="Arial"/>
                <w:sz w:val="19"/>
                <w:szCs w:val="19"/>
              </w:rPr>
              <w:t>;</w:t>
            </w:r>
          </w:p>
          <w:p w14:paraId="256E8D34" w14:textId="6298576B" w:rsidR="00811DBB" w:rsidRPr="00F72930" w:rsidRDefault="00811DBB" w:rsidP="005063CD">
            <w:pPr>
              <w:pStyle w:val="Sraopastraipa"/>
              <w:numPr>
                <w:ilvl w:val="0"/>
                <w:numId w:val="23"/>
              </w:numPr>
              <w:spacing w:line="259" w:lineRule="auto"/>
              <w:ind w:left="465" w:right="136"/>
              <w:jc w:val="both"/>
              <w:rPr>
                <w:rFonts w:ascii="Arial" w:hAnsi="Arial" w:cs="Arial"/>
                <w:sz w:val="19"/>
                <w:szCs w:val="19"/>
              </w:rPr>
            </w:pPr>
            <w:r>
              <w:rPr>
                <w:rFonts w:ascii="Arial" w:hAnsi="Arial" w:cs="Arial"/>
                <w:sz w:val="19"/>
                <w:szCs w:val="19"/>
              </w:rPr>
              <w:t>Parinkti interjero detales/ aksesuarus</w:t>
            </w:r>
            <w:r w:rsidR="00C56EAB">
              <w:rPr>
                <w:rFonts w:ascii="Arial" w:hAnsi="Arial" w:cs="Arial"/>
                <w:sz w:val="19"/>
                <w:szCs w:val="19"/>
              </w:rPr>
              <w:t xml:space="preserve"> – kilimai, veidrodžiai, </w:t>
            </w:r>
            <w:r w:rsidR="00A80DD3">
              <w:rPr>
                <w:rFonts w:ascii="Arial" w:hAnsi="Arial" w:cs="Arial"/>
                <w:sz w:val="19"/>
                <w:szCs w:val="19"/>
              </w:rPr>
              <w:t>kabyklos, užuolaidos, žaliuzės</w:t>
            </w:r>
            <w:r w:rsidR="00D16CC3">
              <w:rPr>
                <w:rFonts w:ascii="Arial" w:hAnsi="Arial" w:cs="Arial"/>
                <w:sz w:val="19"/>
                <w:szCs w:val="19"/>
              </w:rPr>
              <w:t>, minkštieji baldai, salių</w:t>
            </w:r>
            <w:r w:rsidR="00366165">
              <w:rPr>
                <w:rFonts w:ascii="Arial" w:hAnsi="Arial" w:cs="Arial"/>
                <w:sz w:val="19"/>
                <w:szCs w:val="19"/>
              </w:rPr>
              <w:t xml:space="preserve"> baldai, darbo kabinetų baldai</w:t>
            </w:r>
            <w:r w:rsidR="00D0796D">
              <w:rPr>
                <w:rFonts w:ascii="Arial" w:hAnsi="Arial" w:cs="Arial"/>
                <w:sz w:val="19"/>
                <w:szCs w:val="19"/>
              </w:rPr>
              <w:t xml:space="preserve">, durys, rankenos, furnitūra, </w:t>
            </w:r>
            <w:r w:rsidR="005F530E">
              <w:rPr>
                <w:rFonts w:ascii="Arial" w:hAnsi="Arial" w:cs="Arial"/>
                <w:sz w:val="19"/>
                <w:szCs w:val="19"/>
              </w:rPr>
              <w:t xml:space="preserve">stiklo pertvaros, apvadai, apdailos elementų </w:t>
            </w:r>
            <w:r w:rsidR="000F4C30">
              <w:rPr>
                <w:rFonts w:ascii="Arial" w:hAnsi="Arial" w:cs="Arial"/>
                <w:sz w:val="19"/>
                <w:szCs w:val="19"/>
              </w:rPr>
              <w:t>užbaigimas ir jungtys</w:t>
            </w:r>
            <w:r w:rsidR="00D2565A">
              <w:rPr>
                <w:rFonts w:ascii="Arial" w:hAnsi="Arial" w:cs="Arial"/>
                <w:sz w:val="19"/>
                <w:szCs w:val="19"/>
              </w:rPr>
              <w:t xml:space="preserve"> (</w:t>
            </w:r>
            <w:r w:rsidR="0052323E">
              <w:rPr>
                <w:rFonts w:ascii="Arial" w:hAnsi="Arial" w:cs="Arial"/>
                <w:sz w:val="19"/>
                <w:szCs w:val="19"/>
              </w:rPr>
              <w:t xml:space="preserve">plytelių jungimai, vidiniai </w:t>
            </w:r>
            <w:r w:rsidR="008A1886">
              <w:rPr>
                <w:rFonts w:ascii="Arial" w:hAnsi="Arial" w:cs="Arial"/>
                <w:sz w:val="19"/>
                <w:szCs w:val="19"/>
              </w:rPr>
              <w:t xml:space="preserve">ir išoriniai </w:t>
            </w:r>
            <w:r w:rsidR="0052323E">
              <w:rPr>
                <w:rFonts w:ascii="Arial" w:hAnsi="Arial" w:cs="Arial"/>
                <w:sz w:val="19"/>
                <w:szCs w:val="19"/>
              </w:rPr>
              <w:t>kampai</w:t>
            </w:r>
            <w:r w:rsidR="008A1886">
              <w:rPr>
                <w:rFonts w:ascii="Arial" w:hAnsi="Arial" w:cs="Arial"/>
                <w:sz w:val="19"/>
                <w:szCs w:val="19"/>
              </w:rPr>
              <w:t>, laiptų užbaigimai, turėklai</w:t>
            </w:r>
            <w:r w:rsidR="00DF5C15">
              <w:rPr>
                <w:rFonts w:ascii="Arial" w:hAnsi="Arial" w:cs="Arial"/>
                <w:sz w:val="19"/>
                <w:szCs w:val="19"/>
              </w:rPr>
              <w:t xml:space="preserve">, sienų ir lubų jungimai, skirtingų </w:t>
            </w:r>
            <w:r w:rsidR="00B36440">
              <w:rPr>
                <w:rFonts w:ascii="Arial" w:hAnsi="Arial" w:cs="Arial"/>
                <w:sz w:val="19"/>
                <w:szCs w:val="19"/>
              </w:rPr>
              <w:t xml:space="preserve">dangų suvedimo užbaigimai/perėjimai). </w:t>
            </w:r>
            <w:r w:rsidR="005F76C6">
              <w:rPr>
                <w:rFonts w:ascii="Arial" w:hAnsi="Arial" w:cs="Arial"/>
                <w:sz w:val="19"/>
                <w:szCs w:val="19"/>
              </w:rPr>
              <w:t>Pateikti spalvinius sprendinius.</w:t>
            </w:r>
          </w:p>
          <w:p w14:paraId="59386BEC" w14:textId="77777777" w:rsidR="00B0537B" w:rsidRDefault="00B0537B" w:rsidP="009D66B3">
            <w:pPr>
              <w:pStyle w:val="Sraopastraipa"/>
              <w:spacing w:line="259" w:lineRule="auto"/>
              <w:ind w:left="465" w:right="136"/>
              <w:jc w:val="both"/>
              <w:rPr>
                <w:rFonts w:ascii="Arial" w:hAnsi="Arial" w:cs="Arial"/>
                <w:sz w:val="19"/>
                <w:szCs w:val="19"/>
              </w:rPr>
            </w:pPr>
          </w:p>
          <w:p w14:paraId="3D4CCFB0" w14:textId="769B62A6" w:rsidR="00BA0C25" w:rsidRPr="00DC26F6" w:rsidRDefault="003F28A5" w:rsidP="009D66B3">
            <w:pPr>
              <w:pStyle w:val="Sraopastraipa"/>
              <w:spacing w:line="259" w:lineRule="auto"/>
              <w:ind w:left="465" w:right="136"/>
              <w:jc w:val="both"/>
              <w:rPr>
                <w:rFonts w:ascii="Arial" w:hAnsi="Arial" w:cs="Arial"/>
                <w:sz w:val="19"/>
                <w:szCs w:val="19"/>
              </w:rPr>
            </w:pPr>
            <w:r w:rsidRPr="00DC26F6">
              <w:rPr>
                <w:rFonts w:ascii="Arial" w:hAnsi="Arial" w:cs="Arial"/>
                <w:sz w:val="19"/>
                <w:szCs w:val="19"/>
              </w:rPr>
              <w:t>Teikiamos tipinių vietų sprendinių išklotinės, vizualizacijos. Siūlomų gaminių aprašymai ir pavyzdžių nuotraukos ir nuorodos į gamintojus ar tiekėjus</w:t>
            </w:r>
            <w:r w:rsidR="00C4769F" w:rsidRPr="00DC26F6">
              <w:rPr>
                <w:rFonts w:ascii="Arial" w:hAnsi="Arial" w:cs="Arial"/>
                <w:sz w:val="19"/>
                <w:szCs w:val="19"/>
              </w:rPr>
              <w:t>.</w:t>
            </w:r>
          </w:p>
          <w:p w14:paraId="40ACED1A" w14:textId="77777777" w:rsidR="003F28A5" w:rsidRPr="00DC26F6" w:rsidRDefault="003F28A5" w:rsidP="009D66B3">
            <w:pPr>
              <w:pStyle w:val="Sraopastraipa"/>
              <w:spacing w:line="259" w:lineRule="auto"/>
              <w:ind w:left="465" w:right="136"/>
              <w:jc w:val="both"/>
              <w:rPr>
                <w:rFonts w:ascii="Arial" w:hAnsi="Arial" w:cs="Arial"/>
                <w:sz w:val="19"/>
                <w:szCs w:val="19"/>
              </w:rPr>
            </w:pPr>
          </w:p>
          <w:p w14:paraId="649115BF" w14:textId="77777777" w:rsidR="00B0537B" w:rsidRPr="00F61A22" w:rsidRDefault="00B0537B" w:rsidP="009D66B3">
            <w:pPr>
              <w:spacing w:line="259" w:lineRule="auto"/>
              <w:ind w:right="136"/>
              <w:jc w:val="both"/>
              <w:rPr>
                <w:rFonts w:ascii="Arial" w:hAnsi="Arial" w:cs="Arial"/>
                <w:i/>
                <w:iCs/>
                <w:sz w:val="16"/>
                <w:szCs w:val="16"/>
                <w:lang w:val="lt-LT"/>
              </w:rPr>
            </w:pPr>
            <w:r w:rsidRPr="00F61A22">
              <w:rPr>
                <w:rFonts w:ascii="Arial" w:hAnsi="Arial" w:cs="Arial"/>
                <w:i/>
                <w:iCs/>
                <w:sz w:val="16"/>
                <w:szCs w:val="16"/>
                <w:lang w:val="lt-LT"/>
              </w:rPr>
              <w:t>Pastaba:</w:t>
            </w:r>
          </w:p>
          <w:p w14:paraId="14859970" w14:textId="2CFC3880" w:rsidR="00B0537B" w:rsidRPr="00E90A88" w:rsidRDefault="00B0537B" w:rsidP="009D66B3">
            <w:pPr>
              <w:pStyle w:val="TableParagraph"/>
              <w:spacing w:line="259" w:lineRule="auto"/>
              <w:ind w:right="136"/>
              <w:contextualSpacing/>
              <w:jc w:val="both"/>
              <w:rPr>
                <w:rFonts w:ascii="Arial" w:hAnsi="Arial" w:cs="Arial"/>
                <w:sz w:val="19"/>
                <w:szCs w:val="19"/>
                <w:highlight w:val="yellow"/>
                <w:lang w:val="lt-LT"/>
              </w:rPr>
            </w:pPr>
            <w:r w:rsidRPr="00F61A22">
              <w:rPr>
                <w:rFonts w:ascii="Arial" w:hAnsi="Arial" w:cs="Arial"/>
                <w:i/>
                <w:iCs/>
                <w:sz w:val="16"/>
                <w:szCs w:val="16"/>
                <w:lang w:val="lt-LT"/>
              </w:rPr>
              <w:t>*- apimtis tikslinama projektavimo metu.</w:t>
            </w:r>
          </w:p>
        </w:tc>
      </w:tr>
      <w:tr w:rsidR="00E63D8D" w:rsidRPr="00E90A88" w14:paraId="2D169917" w14:textId="77777777" w:rsidTr="3FB3EDED">
        <w:trPr>
          <w:trHeight w:val="477"/>
        </w:trPr>
        <w:tc>
          <w:tcPr>
            <w:tcW w:w="828" w:type="dxa"/>
            <w:shd w:val="clear" w:color="auto" w:fill="F2F2F2" w:themeFill="background1" w:themeFillShade="F2"/>
          </w:tcPr>
          <w:p w14:paraId="674EFCEB" w14:textId="43C8CA79" w:rsidR="00E63D8D" w:rsidRPr="005829DA" w:rsidRDefault="00540580" w:rsidP="00450F5D">
            <w:pPr>
              <w:pStyle w:val="TableParagraph"/>
              <w:spacing w:line="259" w:lineRule="auto"/>
              <w:ind w:left="107"/>
              <w:contextualSpacing/>
              <w:rPr>
                <w:rFonts w:ascii="Arial" w:hAnsi="Arial" w:cs="Arial"/>
                <w:sz w:val="19"/>
                <w:szCs w:val="19"/>
                <w:lang w:val="en-US"/>
              </w:rPr>
            </w:pPr>
            <w:r>
              <w:rPr>
                <w:rFonts w:ascii="Arial" w:hAnsi="Arial" w:cs="Arial"/>
                <w:sz w:val="19"/>
                <w:szCs w:val="19"/>
                <w:lang w:val="en-US"/>
              </w:rPr>
              <w:lastRenderedPageBreak/>
              <w:t>1</w:t>
            </w:r>
            <w:r w:rsidR="00DC26F6">
              <w:rPr>
                <w:rFonts w:ascii="Arial" w:hAnsi="Arial" w:cs="Arial"/>
                <w:sz w:val="19"/>
                <w:szCs w:val="19"/>
                <w:lang w:val="en-US"/>
              </w:rPr>
              <w:t>5</w:t>
            </w:r>
            <w:r>
              <w:rPr>
                <w:rFonts w:ascii="Arial" w:hAnsi="Arial" w:cs="Arial"/>
                <w:sz w:val="19"/>
                <w:szCs w:val="19"/>
                <w:lang w:val="en-US"/>
              </w:rPr>
              <w:t>.3.</w:t>
            </w:r>
          </w:p>
        </w:tc>
        <w:tc>
          <w:tcPr>
            <w:tcW w:w="2292" w:type="dxa"/>
            <w:shd w:val="clear" w:color="auto" w:fill="F2F2F2" w:themeFill="background1" w:themeFillShade="F2"/>
          </w:tcPr>
          <w:p w14:paraId="5C49A381" w14:textId="2A5F5F6B" w:rsidR="00E63D8D" w:rsidRPr="00E90A88" w:rsidRDefault="00FB1396" w:rsidP="00450F5D">
            <w:pPr>
              <w:pStyle w:val="TableParagraph"/>
              <w:spacing w:line="259" w:lineRule="auto"/>
              <w:contextualSpacing/>
              <w:rPr>
                <w:rFonts w:ascii="Arial" w:hAnsi="Arial" w:cs="Arial"/>
                <w:sz w:val="19"/>
                <w:szCs w:val="19"/>
              </w:rPr>
            </w:pPr>
            <w:r w:rsidRPr="00FF0871">
              <w:rPr>
                <w:rFonts w:ascii="Arial" w:hAnsi="Arial" w:cs="Arial"/>
                <w:sz w:val="19"/>
                <w:szCs w:val="19"/>
                <w:lang w:val="lt-LT"/>
              </w:rPr>
              <w:t>statinio interjero ir eksterjero</w:t>
            </w:r>
          </w:p>
        </w:tc>
        <w:tc>
          <w:tcPr>
            <w:tcW w:w="6804" w:type="dxa"/>
            <w:shd w:val="clear" w:color="auto" w:fill="auto"/>
          </w:tcPr>
          <w:p w14:paraId="254150CE" w14:textId="77777777" w:rsidR="008A67CF" w:rsidRDefault="008A67CF" w:rsidP="001E505E">
            <w:pPr>
              <w:spacing w:line="259" w:lineRule="auto"/>
              <w:ind w:left="565" w:right="136"/>
              <w:jc w:val="both"/>
              <w:rPr>
                <w:rFonts w:ascii="Arial" w:hAnsi="Arial" w:cs="Arial"/>
                <w:sz w:val="19"/>
                <w:szCs w:val="19"/>
              </w:rPr>
            </w:pPr>
          </w:p>
          <w:p w14:paraId="69D6E828" w14:textId="25D3C461" w:rsidR="008A67CF" w:rsidRDefault="008A67CF" w:rsidP="001E505E">
            <w:pPr>
              <w:pStyle w:val="Sraopastraipa"/>
              <w:numPr>
                <w:ilvl w:val="0"/>
                <w:numId w:val="57"/>
              </w:numPr>
              <w:spacing w:line="259" w:lineRule="auto"/>
              <w:ind w:left="565" w:right="136"/>
              <w:jc w:val="both"/>
              <w:rPr>
                <w:rFonts w:ascii="Arial" w:hAnsi="Arial" w:cs="Arial"/>
                <w:sz w:val="19"/>
                <w:szCs w:val="19"/>
              </w:rPr>
            </w:pPr>
            <w:r w:rsidRPr="00547757">
              <w:rPr>
                <w:rFonts w:ascii="Arial" w:hAnsi="Arial" w:cs="Arial"/>
                <w:sz w:val="19"/>
                <w:szCs w:val="19"/>
              </w:rPr>
              <w:t>Siekiama vientisos estetiškos ir neiššaukiančios interjero visumos, kuri atspindėtų pastatų naudotojų vertybes ir stilių</w:t>
            </w:r>
            <w:r w:rsidR="00547757">
              <w:rPr>
                <w:rFonts w:ascii="Arial" w:hAnsi="Arial" w:cs="Arial"/>
                <w:sz w:val="19"/>
                <w:szCs w:val="19"/>
              </w:rPr>
              <w:t>;</w:t>
            </w:r>
          </w:p>
          <w:p w14:paraId="4A299D65" w14:textId="378DCBB7" w:rsidR="00547757" w:rsidRDefault="00547757" w:rsidP="001E505E">
            <w:pPr>
              <w:pStyle w:val="Sraopastraipa"/>
              <w:numPr>
                <w:ilvl w:val="0"/>
                <w:numId w:val="57"/>
              </w:numPr>
              <w:spacing w:line="259" w:lineRule="auto"/>
              <w:ind w:left="565" w:right="136"/>
              <w:jc w:val="both"/>
              <w:rPr>
                <w:rFonts w:ascii="Arial" w:hAnsi="Arial" w:cs="Arial"/>
                <w:sz w:val="19"/>
                <w:szCs w:val="19"/>
              </w:rPr>
            </w:pPr>
            <w:r w:rsidRPr="00547757">
              <w:rPr>
                <w:rFonts w:ascii="Arial" w:hAnsi="Arial" w:cs="Arial"/>
                <w:sz w:val="19"/>
                <w:szCs w:val="19"/>
              </w:rPr>
              <w:t>Kurti modernią, jaukią ir bendradarbiavimą skatinančią aplinką, tuo pačiu atsižvelgiant į pastatų naudotojų darbo pobūdį - derinti tylaus darbo zonas su bendradarbiavimo erdvėmis</w:t>
            </w:r>
            <w:r>
              <w:rPr>
                <w:rFonts w:ascii="Arial" w:hAnsi="Arial" w:cs="Arial"/>
                <w:sz w:val="19"/>
                <w:szCs w:val="19"/>
              </w:rPr>
              <w:t>;</w:t>
            </w:r>
          </w:p>
          <w:p w14:paraId="4E0E91E7" w14:textId="7F59CAAB" w:rsidR="00DA257D" w:rsidRDefault="00DA257D" w:rsidP="001E505E">
            <w:pPr>
              <w:pStyle w:val="Sraopastraipa"/>
              <w:numPr>
                <w:ilvl w:val="0"/>
                <w:numId w:val="57"/>
              </w:numPr>
              <w:spacing w:line="259" w:lineRule="auto"/>
              <w:ind w:left="565" w:right="136"/>
              <w:jc w:val="both"/>
              <w:rPr>
                <w:rFonts w:ascii="Arial" w:hAnsi="Arial" w:cs="Arial"/>
                <w:sz w:val="19"/>
                <w:szCs w:val="19"/>
              </w:rPr>
            </w:pPr>
            <w:r w:rsidRPr="00DA257D">
              <w:rPr>
                <w:rFonts w:ascii="Arial" w:hAnsi="Arial" w:cs="Arial"/>
                <w:sz w:val="19"/>
                <w:szCs w:val="19"/>
              </w:rPr>
              <w:t>Siūlant patalpų išdėstymo schemas vadovautis darbo vietų pagal darbo pobūdį (angl. Activity based workspace) principais: kurti lanksčias, funkcionalias erdves, vengiant monotoniškų koridorių, monofunkcinių erdvių, siekti kuo efektyvesnio erdvių įveiklinimo</w:t>
            </w:r>
            <w:r>
              <w:rPr>
                <w:rFonts w:ascii="Arial" w:hAnsi="Arial" w:cs="Arial"/>
                <w:sz w:val="19"/>
                <w:szCs w:val="19"/>
              </w:rPr>
              <w:t>;</w:t>
            </w:r>
          </w:p>
          <w:p w14:paraId="6F8EC078" w14:textId="19966E54" w:rsidR="00DA257D" w:rsidRDefault="00092881" w:rsidP="001E505E">
            <w:pPr>
              <w:pStyle w:val="Sraopastraipa"/>
              <w:numPr>
                <w:ilvl w:val="0"/>
                <w:numId w:val="57"/>
              </w:numPr>
              <w:spacing w:line="259" w:lineRule="auto"/>
              <w:ind w:left="565" w:right="136"/>
              <w:jc w:val="both"/>
              <w:rPr>
                <w:rFonts w:ascii="Arial" w:hAnsi="Arial" w:cs="Arial"/>
                <w:sz w:val="19"/>
                <w:szCs w:val="19"/>
              </w:rPr>
            </w:pPr>
            <w:r w:rsidRPr="00092881">
              <w:rPr>
                <w:rFonts w:ascii="Arial" w:hAnsi="Arial" w:cs="Arial"/>
                <w:sz w:val="19"/>
                <w:szCs w:val="19"/>
              </w:rPr>
              <w:t>Numatyti galimybes lengvai transformuoti, apjungti erdves tuo pačiu užtikrinant atitvarų akustines savybes</w:t>
            </w:r>
            <w:r>
              <w:rPr>
                <w:rFonts w:ascii="Arial" w:hAnsi="Arial" w:cs="Arial"/>
                <w:sz w:val="19"/>
                <w:szCs w:val="19"/>
              </w:rPr>
              <w:t>;</w:t>
            </w:r>
          </w:p>
          <w:p w14:paraId="08A17E33" w14:textId="280505B7" w:rsidR="00092881" w:rsidRDefault="00824641" w:rsidP="001E505E">
            <w:pPr>
              <w:pStyle w:val="Sraopastraipa"/>
              <w:numPr>
                <w:ilvl w:val="0"/>
                <w:numId w:val="57"/>
              </w:numPr>
              <w:spacing w:line="259" w:lineRule="auto"/>
              <w:ind w:left="565" w:right="136"/>
              <w:jc w:val="both"/>
              <w:rPr>
                <w:rFonts w:ascii="Arial" w:hAnsi="Arial" w:cs="Arial"/>
                <w:sz w:val="19"/>
                <w:szCs w:val="19"/>
              </w:rPr>
            </w:pPr>
            <w:r w:rsidRPr="00824641">
              <w:rPr>
                <w:rFonts w:ascii="Arial" w:hAnsi="Arial" w:cs="Arial"/>
                <w:sz w:val="19"/>
                <w:szCs w:val="19"/>
              </w:rPr>
              <w:t>Užtikrinti aiškią ir patogią navigaciją ir judėjimą, papildomai pasiūlant informatyvią ir naudotojams draugišką pastato erdvių ženklinimo sistemą</w:t>
            </w:r>
            <w:r>
              <w:rPr>
                <w:rFonts w:ascii="Arial" w:hAnsi="Arial" w:cs="Arial"/>
                <w:sz w:val="19"/>
                <w:szCs w:val="19"/>
              </w:rPr>
              <w:t>;</w:t>
            </w:r>
          </w:p>
          <w:p w14:paraId="59EABF9C" w14:textId="7837E6A2" w:rsidR="00824641" w:rsidRDefault="00824641" w:rsidP="001E505E">
            <w:pPr>
              <w:pStyle w:val="Sraopastraipa"/>
              <w:numPr>
                <w:ilvl w:val="0"/>
                <w:numId w:val="57"/>
              </w:numPr>
              <w:spacing w:line="259" w:lineRule="auto"/>
              <w:ind w:left="565" w:right="136"/>
              <w:jc w:val="both"/>
              <w:rPr>
                <w:rFonts w:ascii="Arial" w:hAnsi="Arial" w:cs="Arial"/>
                <w:sz w:val="19"/>
                <w:szCs w:val="19"/>
              </w:rPr>
            </w:pPr>
            <w:r w:rsidRPr="00824641">
              <w:rPr>
                <w:rFonts w:ascii="Arial" w:hAnsi="Arial" w:cs="Arial"/>
                <w:sz w:val="19"/>
                <w:szCs w:val="19"/>
              </w:rPr>
              <w:t>Visi sprendiniai turi būti draugiški pastatų naudotojams: funkcionalūs, ergonomiški (reguliuojami baldai, lengvai adaptuojamos erdvės ir pan.)</w:t>
            </w:r>
            <w:r>
              <w:rPr>
                <w:rFonts w:ascii="Arial" w:hAnsi="Arial" w:cs="Arial"/>
                <w:sz w:val="19"/>
                <w:szCs w:val="19"/>
              </w:rPr>
              <w:t>;</w:t>
            </w:r>
          </w:p>
          <w:p w14:paraId="2A82E869" w14:textId="452C21A5" w:rsidR="000F7F98" w:rsidRDefault="000F7F98" w:rsidP="001E505E">
            <w:pPr>
              <w:pStyle w:val="Sraopastraipa"/>
              <w:numPr>
                <w:ilvl w:val="0"/>
                <w:numId w:val="57"/>
              </w:numPr>
              <w:spacing w:line="259" w:lineRule="auto"/>
              <w:ind w:left="565" w:right="136"/>
              <w:jc w:val="both"/>
              <w:rPr>
                <w:rFonts w:ascii="Arial" w:hAnsi="Arial" w:cs="Arial"/>
                <w:sz w:val="19"/>
                <w:szCs w:val="19"/>
              </w:rPr>
            </w:pPr>
            <w:r w:rsidRPr="000F7F98">
              <w:rPr>
                <w:rFonts w:ascii="Arial" w:hAnsi="Arial" w:cs="Arial"/>
                <w:sz w:val="19"/>
                <w:szCs w:val="19"/>
              </w:rPr>
              <w:t>Naudoti ilgaamžes, lengvai prižiūrimas tvarias medžiagas</w:t>
            </w:r>
            <w:r>
              <w:rPr>
                <w:rFonts w:ascii="Arial" w:hAnsi="Arial" w:cs="Arial"/>
                <w:sz w:val="19"/>
                <w:szCs w:val="19"/>
              </w:rPr>
              <w:t>;</w:t>
            </w:r>
          </w:p>
          <w:p w14:paraId="3C0A5B45" w14:textId="5638AF7C" w:rsidR="00810067" w:rsidRDefault="00810067" w:rsidP="001E505E">
            <w:pPr>
              <w:pStyle w:val="Sraopastraipa"/>
              <w:numPr>
                <w:ilvl w:val="0"/>
                <w:numId w:val="57"/>
              </w:numPr>
              <w:spacing w:line="259" w:lineRule="auto"/>
              <w:ind w:left="565" w:right="136"/>
              <w:jc w:val="both"/>
              <w:rPr>
                <w:rFonts w:ascii="Arial" w:hAnsi="Arial" w:cs="Arial"/>
                <w:sz w:val="19"/>
                <w:szCs w:val="19"/>
              </w:rPr>
            </w:pPr>
            <w:r w:rsidRPr="00810067">
              <w:rPr>
                <w:rFonts w:ascii="Arial" w:hAnsi="Arial" w:cs="Arial"/>
                <w:sz w:val="19"/>
                <w:szCs w:val="19"/>
              </w:rPr>
              <w:t>Užtikrinti gerą akustinę ir mikroklimato (šildymo, vėdinimo, vėsinimo ir drėgmės palaikymo) kontrolę, dienos šviesą darbo vietose, pasiūlyti protingo apšvietimo sistemas, saugą užtikrinančias sistemas</w:t>
            </w:r>
            <w:r w:rsidR="001E505E">
              <w:rPr>
                <w:rFonts w:ascii="Arial" w:hAnsi="Arial" w:cs="Arial"/>
                <w:sz w:val="19"/>
                <w:szCs w:val="19"/>
              </w:rPr>
              <w:t>;</w:t>
            </w:r>
          </w:p>
          <w:p w14:paraId="6875AFC4" w14:textId="317DD10B" w:rsidR="001E505E" w:rsidRDefault="001E505E" w:rsidP="001E505E">
            <w:pPr>
              <w:pStyle w:val="Sraopastraipa"/>
              <w:numPr>
                <w:ilvl w:val="0"/>
                <w:numId w:val="57"/>
              </w:numPr>
              <w:spacing w:line="259" w:lineRule="auto"/>
              <w:ind w:left="565" w:right="136"/>
              <w:jc w:val="both"/>
              <w:rPr>
                <w:rFonts w:ascii="Arial" w:hAnsi="Arial" w:cs="Arial"/>
                <w:sz w:val="19"/>
                <w:szCs w:val="19"/>
              </w:rPr>
            </w:pPr>
            <w:r w:rsidRPr="001E505E">
              <w:rPr>
                <w:rFonts w:ascii="Arial" w:hAnsi="Arial" w:cs="Arial"/>
                <w:sz w:val="19"/>
                <w:szCs w:val="19"/>
              </w:rPr>
              <w:t>Užtikrinti, kad visos patalpos būtų pritaikytos žmonių su negalia spec. poreikiams, visi sprendiniai turi vadovautis universalaus dizaino principais</w:t>
            </w:r>
            <w:r>
              <w:rPr>
                <w:rFonts w:ascii="Arial" w:hAnsi="Arial" w:cs="Arial"/>
                <w:sz w:val="19"/>
                <w:szCs w:val="19"/>
              </w:rPr>
              <w:t>;</w:t>
            </w:r>
          </w:p>
          <w:p w14:paraId="438F48DB" w14:textId="70D659D5" w:rsidR="001E505E" w:rsidRPr="00547757" w:rsidRDefault="001E505E" w:rsidP="001E505E">
            <w:pPr>
              <w:pStyle w:val="Sraopastraipa"/>
              <w:numPr>
                <w:ilvl w:val="0"/>
                <w:numId w:val="57"/>
              </w:numPr>
              <w:spacing w:line="259" w:lineRule="auto"/>
              <w:ind w:left="565" w:right="136"/>
              <w:jc w:val="both"/>
              <w:rPr>
                <w:rFonts w:ascii="Arial" w:hAnsi="Arial" w:cs="Arial"/>
                <w:sz w:val="19"/>
                <w:szCs w:val="19"/>
              </w:rPr>
            </w:pPr>
            <w:r w:rsidRPr="001E505E">
              <w:rPr>
                <w:rFonts w:ascii="Arial" w:hAnsi="Arial" w:cs="Arial"/>
                <w:sz w:val="19"/>
                <w:szCs w:val="19"/>
              </w:rPr>
              <w:t>Numatyti erdvių vidaus želdinimo sprendinius</w:t>
            </w:r>
            <w:r w:rsidR="00BA1662">
              <w:rPr>
                <w:rFonts w:ascii="Arial" w:hAnsi="Arial" w:cs="Arial"/>
                <w:sz w:val="19"/>
                <w:szCs w:val="19"/>
              </w:rPr>
              <w:t>;</w:t>
            </w:r>
          </w:p>
          <w:p w14:paraId="2B9D4CF7" w14:textId="1596DE45" w:rsidR="006973E2" w:rsidRPr="00351F82" w:rsidRDefault="00C74BDE" w:rsidP="004675DB">
            <w:pPr>
              <w:pStyle w:val="Sraopastraipa"/>
              <w:numPr>
                <w:ilvl w:val="0"/>
                <w:numId w:val="53"/>
              </w:numPr>
              <w:spacing w:line="259" w:lineRule="auto"/>
              <w:ind w:left="565" w:right="136" w:hanging="426"/>
              <w:jc w:val="both"/>
              <w:rPr>
                <w:rFonts w:ascii="Arial" w:hAnsi="Arial" w:cs="Arial"/>
                <w:sz w:val="19"/>
                <w:szCs w:val="19"/>
              </w:rPr>
            </w:pPr>
            <w:r>
              <w:rPr>
                <w:rFonts w:ascii="Arial" w:hAnsi="Arial" w:cs="Arial"/>
                <w:sz w:val="19"/>
                <w:szCs w:val="19"/>
              </w:rPr>
              <w:t>n</w:t>
            </w:r>
            <w:r w:rsidR="006973E2" w:rsidRPr="00351F82">
              <w:rPr>
                <w:rFonts w:ascii="Arial" w:hAnsi="Arial" w:cs="Arial"/>
                <w:sz w:val="19"/>
                <w:szCs w:val="19"/>
              </w:rPr>
              <w:t xml:space="preserve">umatyti estetiškas, komfortabilias, jaukias administracines, </w:t>
            </w:r>
            <w:r w:rsidR="006973E2">
              <w:rPr>
                <w:rFonts w:ascii="Arial" w:hAnsi="Arial" w:cs="Arial"/>
                <w:sz w:val="19"/>
                <w:szCs w:val="19"/>
              </w:rPr>
              <w:t>vieš</w:t>
            </w:r>
            <w:r>
              <w:rPr>
                <w:rFonts w:ascii="Arial" w:hAnsi="Arial" w:cs="Arial"/>
                <w:sz w:val="19"/>
                <w:szCs w:val="19"/>
              </w:rPr>
              <w:t xml:space="preserve">ąsias, </w:t>
            </w:r>
            <w:r w:rsidR="00C240F1">
              <w:rPr>
                <w:rFonts w:ascii="Arial" w:hAnsi="Arial" w:cs="Arial"/>
                <w:sz w:val="19"/>
                <w:szCs w:val="19"/>
              </w:rPr>
              <w:t xml:space="preserve">salių, </w:t>
            </w:r>
            <w:r>
              <w:rPr>
                <w:rFonts w:ascii="Arial" w:hAnsi="Arial" w:cs="Arial"/>
                <w:sz w:val="19"/>
                <w:szCs w:val="19"/>
              </w:rPr>
              <w:t xml:space="preserve">laisvalaikio, </w:t>
            </w:r>
            <w:r w:rsidR="006973E2" w:rsidRPr="00351F82">
              <w:rPr>
                <w:rFonts w:ascii="Arial" w:hAnsi="Arial" w:cs="Arial"/>
                <w:sz w:val="19"/>
                <w:szCs w:val="19"/>
              </w:rPr>
              <w:t>maitinimo</w:t>
            </w:r>
            <w:r w:rsidR="004826A0">
              <w:rPr>
                <w:rFonts w:ascii="Arial" w:hAnsi="Arial" w:cs="Arial"/>
                <w:sz w:val="19"/>
                <w:szCs w:val="19"/>
              </w:rPr>
              <w:t>, stogo terasų</w:t>
            </w:r>
            <w:r w:rsidR="006973E2" w:rsidRPr="00351F82">
              <w:rPr>
                <w:rFonts w:ascii="Arial" w:hAnsi="Arial" w:cs="Arial"/>
                <w:sz w:val="19"/>
                <w:szCs w:val="19"/>
              </w:rPr>
              <w:t xml:space="preserve"> zona</w:t>
            </w:r>
            <w:r>
              <w:rPr>
                <w:rFonts w:ascii="Arial" w:hAnsi="Arial" w:cs="Arial"/>
                <w:sz w:val="19"/>
                <w:szCs w:val="19"/>
              </w:rPr>
              <w:t>s</w:t>
            </w:r>
            <w:r w:rsidR="00BC1044">
              <w:rPr>
                <w:rFonts w:ascii="Arial" w:hAnsi="Arial" w:cs="Arial"/>
                <w:sz w:val="19"/>
                <w:szCs w:val="19"/>
              </w:rPr>
              <w:t>.</w:t>
            </w:r>
            <w:r w:rsidR="006973E2" w:rsidRPr="00351F82">
              <w:rPr>
                <w:rFonts w:ascii="Arial" w:hAnsi="Arial" w:cs="Arial"/>
                <w:sz w:val="19"/>
                <w:szCs w:val="19"/>
              </w:rPr>
              <w:t xml:space="preserve"> </w:t>
            </w:r>
            <w:r w:rsidR="00BC1044">
              <w:rPr>
                <w:rFonts w:ascii="Arial" w:hAnsi="Arial" w:cs="Arial"/>
                <w:sz w:val="19"/>
                <w:szCs w:val="19"/>
              </w:rPr>
              <w:t>A</w:t>
            </w:r>
            <w:r w:rsidR="006973E2" w:rsidRPr="00351F82">
              <w:rPr>
                <w:rFonts w:ascii="Arial" w:hAnsi="Arial" w:cs="Arial"/>
                <w:sz w:val="19"/>
                <w:szCs w:val="19"/>
              </w:rPr>
              <w:t>tlikti funkcinį patalpų ir teritorijos zonavimą;</w:t>
            </w:r>
          </w:p>
          <w:p w14:paraId="7215F8B1" w14:textId="1E8A8B79" w:rsidR="00BF4392" w:rsidRDefault="00BF4392" w:rsidP="001E505E">
            <w:pPr>
              <w:pStyle w:val="Sraopastraipa"/>
              <w:numPr>
                <w:ilvl w:val="0"/>
                <w:numId w:val="53"/>
              </w:numPr>
              <w:ind w:left="565" w:hanging="426"/>
              <w:rPr>
                <w:rFonts w:ascii="Arial" w:hAnsi="Arial" w:cs="Arial"/>
                <w:sz w:val="19"/>
                <w:szCs w:val="19"/>
              </w:rPr>
            </w:pPr>
            <w:r>
              <w:rPr>
                <w:rFonts w:ascii="Arial" w:hAnsi="Arial" w:cs="Arial"/>
                <w:sz w:val="19"/>
                <w:szCs w:val="19"/>
              </w:rPr>
              <w:t>s</w:t>
            </w:r>
            <w:r w:rsidRPr="00BF4392">
              <w:rPr>
                <w:rFonts w:ascii="Arial" w:hAnsi="Arial" w:cs="Arial"/>
                <w:sz w:val="19"/>
                <w:szCs w:val="19"/>
              </w:rPr>
              <w:t>ukurti estetiškas konstrukcijas/pertvaras, baldus, bendrus elementus, mažąją architektūrą panaudojant patalpų ir teritorijos erdves užtikrinant vientisumą ir funkcionalumą;</w:t>
            </w:r>
          </w:p>
          <w:p w14:paraId="340FE591" w14:textId="2D39D3A7" w:rsidR="00D64D58" w:rsidRPr="00D64D58" w:rsidRDefault="00FE7806" w:rsidP="001E505E">
            <w:pPr>
              <w:pStyle w:val="Sraopastraipa"/>
              <w:numPr>
                <w:ilvl w:val="0"/>
                <w:numId w:val="53"/>
              </w:numPr>
              <w:ind w:left="565" w:hanging="284"/>
              <w:rPr>
                <w:rFonts w:ascii="Arial" w:hAnsi="Arial" w:cs="Arial"/>
                <w:sz w:val="19"/>
                <w:szCs w:val="19"/>
              </w:rPr>
            </w:pPr>
            <w:r>
              <w:rPr>
                <w:rFonts w:ascii="Arial" w:hAnsi="Arial" w:cs="Arial"/>
                <w:sz w:val="19"/>
                <w:szCs w:val="19"/>
              </w:rPr>
              <w:t>u</w:t>
            </w:r>
            <w:r w:rsidR="00D64D58" w:rsidRPr="00D64D58">
              <w:rPr>
                <w:rFonts w:ascii="Arial" w:hAnsi="Arial" w:cs="Arial"/>
                <w:sz w:val="19"/>
                <w:szCs w:val="19"/>
              </w:rPr>
              <w:t>žtikrinti, kad numatomi baldai, įrenginiai, atskiri elementai ir tokių elementų visuma būtų numatytos ilgalaikiam naudojimui;</w:t>
            </w:r>
          </w:p>
          <w:p w14:paraId="76872138" w14:textId="6CA2B9E0" w:rsidR="00FF1405" w:rsidRDefault="008F19A6" w:rsidP="001E505E">
            <w:pPr>
              <w:pStyle w:val="Sraopastraipa"/>
              <w:numPr>
                <w:ilvl w:val="0"/>
                <w:numId w:val="53"/>
              </w:numPr>
              <w:spacing w:line="259" w:lineRule="auto"/>
              <w:ind w:left="565" w:right="136" w:hanging="426"/>
              <w:jc w:val="both"/>
              <w:rPr>
                <w:rFonts w:ascii="Arial" w:hAnsi="Arial" w:cs="Arial"/>
                <w:sz w:val="19"/>
                <w:szCs w:val="19"/>
              </w:rPr>
            </w:pPr>
            <w:r>
              <w:rPr>
                <w:rFonts w:ascii="Arial" w:hAnsi="Arial" w:cs="Arial"/>
                <w:sz w:val="19"/>
                <w:szCs w:val="19"/>
              </w:rPr>
              <w:t>numatyti</w:t>
            </w:r>
            <w:r w:rsidR="004A599E">
              <w:rPr>
                <w:rFonts w:ascii="Arial" w:hAnsi="Arial" w:cs="Arial"/>
                <w:sz w:val="19"/>
                <w:szCs w:val="19"/>
              </w:rPr>
              <w:t xml:space="preserve"> baldų išdėstymą, </w:t>
            </w:r>
            <w:r w:rsidR="00243500">
              <w:rPr>
                <w:rFonts w:ascii="Arial" w:hAnsi="Arial" w:cs="Arial"/>
                <w:sz w:val="19"/>
                <w:szCs w:val="19"/>
              </w:rPr>
              <w:t xml:space="preserve">parinkti </w:t>
            </w:r>
            <w:r w:rsidR="002243F2">
              <w:rPr>
                <w:rFonts w:ascii="Arial" w:hAnsi="Arial" w:cs="Arial"/>
                <w:sz w:val="19"/>
                <w:szCs w:val="19"/>
              </w:rPr>
              <w:t>patalpų,</w:t>
            </w:r>
            <w:r w:rsidR="00BF4392">
              <w:rPr>
                <w:rFonts w:ascii="Arial" w:hAnsi="Arial" w:cs="Arial"/>
                <w:sz w:val="19"/>
                <w:szCs w:val="19"/>
              </w:rPr>
              <w:t xml:space="preserve"> baldų,</w:t>
            </w:r>
            <w:r w:rsidR="002243F2">
              <w:rPr>
                <w:rFonts w:ascii="Arial" w:hAnsi="Arial" w:cs="Arial"/>
                <w:sz w:val="19"/>
                <w:szCs w:val="19"/>
              </w:rPr>
              <w:t xml:space="preserve"> </w:t>
            </w:r>
            <w:r w:rsidR="002243F2" w:rsidRPr="001F59D1">
              <w:rPr>
                <w:rFonts w:ascii="Arial" w:hAnsi="Arial" w:cs="Arial"/>
                <w:sz w:val="19"/>
                <w:szCs w:val="19"/>
              </w:rPr>
              <w:t>interjero detalių, grindų, sienų, lubų,</w:t>
            </w:r>
            <w:r w:rsidR="002243F2">
              <w:rPr>
                <w:rFonts w:ascii="Arial" w:hAnsi="Arial" w:cs="Arial"/>
                <w:sz w:val="19"/>
                <w:szCs w:val="19"/>
              </w:rPr>
              <w:t xml:space="preserve"> </w:t>
            </w:r>
            <w:r w:rsidR="00B300B3" w:rsidRPr="001F59D1">
              <w:rPr>
                <w:rFonts w:ascii="Arial" w:hAnsi="Arial" w:cs="Arial"/>
                <w:sz w:val="19"/>
                <w:szCs w:val="19"/>
              </w:rPr>
              <w:t>apšvietimo, medžiagiškum</w:t>
            </w:r>
            <w:r w:rsidR="00D57748">
              <w:rPr>
                <w:rFonts w:ascii="Arial" w:hAnsi="Arial" w:cs="Arial"/>
                <w:sz w:val="19"/>
                <w:szCs w:val="19"/>
              </w:rPr>
              <w:t>ą</w:t>
            </w:r>
            <w:r w:rsidR="00B300B3" w:rsidRPr="001F59D1">
              <w:rPr>
                <w:rFonts w:ascii="Arial" w:hAnsi="Arial" w:cs="Arial"/>
                <w:sz w:val="19"/>
                <w:szCs w:val="19"/>
              </w:rPr>
              <w:t xml:space="preserve"> bei spalvin</w:t>
            </w:r>
            <w:r w:rsidR="00D57748">
              <w:rPr>
                <w:rFonts w:ascii="Arial" w:hAnsi="Arial" w:cs="Arial"/>
                <w:sz w:val="19"/>
                <w:szCs w:val="19"/>
              </w:rPr>
              <w:t>e</w:t>
            </w:r>
            <w:r w:rsidR="00B300B3" w:rsidRPr="001F59D1">
              <w:rPr>
                <w:rFonts w:ascii="Arial" w:hAnsi="Arial" w:cs="Arial"/>
                <w:sz w:val="19"/>
                <w:szCs w:val="19"/>
              </w:rPr>
              <w:t>s gam</w:t>
            </w:r>
            <w:r w:rsidR="00D57748">
              <w:rPr>
                <w:rFonts w:ascii="Arial" w:hAnsi="Arial" w:cs="Arial"/>
                <w:sz w:val="19"/>
                <w:szCs w:val="19"/>
              </w:rPr>
              <w:t>a</w:t>
            </w:r>
            <w:r w:rsidR="00B300B3" w:rsidRPr="001F59D1">
              <w:rPr>
                <w:rFonts w:ascii="Arial" w:hAnsi="Arial" w:cs="Arial"/>
                <w:sz w:val="19"/>
                <w:szCs w:val="19"/>
              </w:rPr>
              <w:t>s</w:t>
            </w:r>
            <w:r w:rsidR="00FF1405">
              <w:rPr>
                <w:rFonts w:ascii="Arial" w:hAnsi="Arial" w:cs="Arial"/>
                <w:sz w:val="19"/>
                <w:szCs w:val="19"/>
              </w:rPr>
              <w:t>;</w:t>
            </w:r>
          </w:p>
          <w:p w14:paraId="672DDDE8" w14:textId="114158E4" w:rsidR="00F63005" w:rsidRPr="001F0714" w:rsidRDefault="001F0714" w:rsidP="00365D3F">
            <w:pPr>
              <w:pStyle w:val="Sraopastraipa"/>
              <w:numPr>
                <w:ilvl w:val="0"/>
                <w:numId w:val="53"/>
              </w:numPr>
              <w:spacing w:line="259" w:lineRule="auto"/>
              <w:ind w:left="565" w:right="136" w:hanging="426"/>
              <w:jc w:val="both"/>
              <w:rPr>
                <w:rFonts w:ascii="Arial" w:hAnsi="Arial" w:cs="Arial"/>
                <w:sz w:val="19"/>
                <w:szCs w:val="19"/>
              </w:rPr>
            </w:pPr>
            <w:r w:rsidRPr="001F0714">
              <w:rPr>
                <w:rFonts w:ascii="Arial" w:hAnsi="Arial" w:cs="Arial"/>
                <w:sz w:val="19"/>
                <w:szCs w:val="19"/>
              </w:rPr>
              <w:t>a</w:t>
            </w:r>
            <w:r w:rsidR="00B939F9" w:rsidRPr="001F0714">
              <w:rPr>
                <w:rFonts w:ascii="Arial" w:hAnsi="Arial" w:cs="Arial"/>
                <w:sz w:val="19"/>
                <w:szCs w:val="19"/>
              </w:rPr>
              <w:t>pibūdintos apdailos darbų technologijos ir dekoravimo būdai.</w:t>
            </w:r>
            <w:r w:rsidRPr="001F0714">
              <w:rPr>
                <w:rFonts w:ascii="Arial" w:hAnsi="Arial" w:cs="Arial"/>
                <w:sz w:val="19"/>
                <w:szCs w:val="19"/>
              </w:rPr>
              <w:t xml:space="preserve"> </w:t>
            </w:r>
            <w:r w:rsidR="00B939F9" w:rsidRPr="001F0714">
              <w:rPr>
                <w:rFonts w:ascii="Arial" w:hAnsi="Arial" w:cs="Arial"/>
                <w:sz w:val="19"/>
                <w:szCs w:val="19"/>
              </w:rPr>
              <w:t>Parinkti tinkami dekoro elementai.</w:t>
            </w:r>
            <w:r w:rsidRPr="001F0714">
              <w:rPr>
                <w:rFonts w:ascii="Arial" w:hAnsi="Arial" w:cs="Arial"/>
                <w:sz w:val="19"/>
                <w:szCs w:val="19"/>
              </w:rPr>
              <w:t xml:space="preserve"> </w:t>
            </w:r>
            <w:r w:rsidR="00B939F9" w:rsidRPr="001F0714">
              <w:rPr>
                <w:rFonts w:ascii="Arial" w:hAnsi="Arial" w:cs="Arial"/>
                <w:sz w:val="19"/>
                <w:szCs w:val="19"/>
              </w:rPr>
              <w:t>Suderintos dangos, atlikti jų piešiniai.</w:t>
            </w:r>
            <w:r w:rsidR="6DC8D62E" w:rsidRPr="001F0714">
              <w:rPr>
                <w:rFonts w:ascii="Arial" w:hAnsi="Arial" w:cs="Arial"/>
                <w:sz w:val="19"/>
                <w:szCs w:val="19"/>
              </w:rPr>
              <w:t xml:space="preserve"> P</w:t>
            </w:r>
            <w:r w:rsidR="00B939F9" w:rsidRPr="001F0714">
              <w:rPr>
                <w:rFonts w:ascii="Arial" w:hAnsi="Arial" w:cs="Arial"/>
                <w:sz w:val="19"/>
                <w:szCs w:val="19"/>
              </w:rPr>
              <w:cr/>
            </w:r>
            <w:r w:rsidR="000C76D1" w:rsidRPr="001F0714">
              <w:rPr>
                <w:rFonts w:ascii="Arial" w:hAnsi="Arial" w:cs="Arial"/>
                <w:sz w:val="19"/>
                <w:szCs w:val="19"/>
              </w:rPr>
              <w:t xml:space="preserve">arinkti </w:t>
            </w:r>
            <w:r w:rsidR="00B300B3" w:rsidRPr="001F0714">
              <w:rPr>
                <w:rFonts w:ascii="Arial" w:hAnsi="Arial" w:cs="Arial"/>
                <w:sz w:val="19"/>
                <w:szCs w:val="19"/>
              </w:rPr>
              <w:t>šviestuvų modeli</w:t>
            </w:r>
            <w:r w:rsidR="00A660DC" w:rsidRPr="001F0714">
              <w:rPr>
                <w:rFonts w:ascii="Arial" w:hAnsi="Arial" w:cs="Arial"/>
                <w:sz w:val="19"/>
                <w:szCs w:val="19"/>
              </w:rPr>
              <w:t>us</w:t>
            </w:r>
            <w:r w:rsidR="00B300B3" w:rsidRPr="001F0714">
              <w:rPr>
                <w:rFonts w:ascii="Arial" w:hAnsi="Arial" w:cs="Arial"/>
                <w:sz w:val="19"/>
                <w:szCs w:val="19"/>
              </w:rPr>
              <w:t>, elektros lizd</w:t>
            </w:r>
            <w:r w:rsidR="00A660DC" w:rsidRPr="001F0714">
              <w:rPr>
                <w:rFonts w:ascii="Arial" w:hAnsi="Arial" w:cs="Arial"/>
                <w:sz w:val="19"/>
                <w:szCs w:val="19"/>
              </w:rPr>
              <w:t>us</w:t>
            </w:r>
            <w:r w:rsidR="00B300B3" w:rsidRPr="001F0714">
              <w:rPr>
                <w:rFonts w:ascii="Arial" w:hAnsi="Arial" w:cs="Arial"/>
                <w:sz w:val="19"/>
                <w:szCs w:val="19"/>
              </w:rPr>
              <w:t xml:space="preserve"> bei jungtukų modeli</w:t>
            </w:r>
            <w:r w:rsidR="00195DE2" w:rsidRPr="001F0714">
              <w:rPr>
                <w:rFonts w:ascii="Arial" w:hAnsi="Arial" w:cs="Arial"/>
                <w:sz w:val="19"/>
                <w:szCs w:val="19"/>
              </w:rPr>
              <w:t>us</w:t>
            </w:r>
            <w:r w:rsidR="00B300B3" w:rsidRPr="001F0714">
              <w:rPr>
                <w:rFonts w:ascii="Arial" w:hAnsi="Arial" w:cs="Arial"/>
                <w:sz w:val="19"/>
                <w:szCs w:val="19"/>
              </w:rPr>
              <w:t xml:space="preserve"> parinkim</w:t>
            </w:r>
            <w:r w:rsidR="00FF1405" w:rsidRPr="001F0714">
              <w:rPr>
                <w:rFonts w:ascii="Arial" w:hAnsi="Arial" w:cs="Arial"/>
                <w:sz w:val="19"/>
                <w:szCs w:val="19"/>
              </w:rPr>
              <w:t>ui</w:t>
            </w:r>
            <w:r w:rsidR="00F63005" w:rsidRPr="001F0714">
              <w:rPr>
                <w:rFonts w:ascii="Arial" w:hAnsi="Arial" w:cs="Arial"/>
                <w:sz w:val="19"/>
                <w:szCs w:val="19"/>
              </w:rPr>
              <w:t>;</w:t>
            </w:r>
          </w:p>
          <w:p w14:paraId="7CDE1438" w14:textId="78A96C18" w:rsidR="00B300B3" w:rsidRPr="00365D3F" w:rsidRDefault="005230AC" w:rsidP="001E505E">
            <w:pPr>
              <w:pStyle w:val="Sraopastraipa"/>
              <w:numPr>
                <w:ilvl w:val="0"/>
                <w:numId w:val="53"/>
              </w:numPr>
              <w:spacing w:line="259" w:lineRule="auto"/>
              <w:ind w:left="565" w:right="136" w:hanging="426"/>
              <w:jc w:val="both"/>
              <w:rPr>
                <w:rFonts w:ascii="Arial" w:hAnsi="Arial" w:cs="Arial"/>
                <w:sz w:val="19"/>
                <w:szCs w:val="19"/>
              </w:rPr>
            </w:pPr>
            <w:r>
              <w:rPr>
                <w:rFonts w:ascii="Arial" w:hAnsi="Arial" w:cs="Arial"/>
                <w:sz w:val="19"/>
                <w:szCs w:val="19"/>
              </w:rPr>
              <w:t xml:space="preserve">parinkti </w:t>
            </w:r>
            <w:r w:rsidR="00B300B3" w:rsidRPr="001F59D1">
              <w:rPr>
                <w:rFonts w:ascii="Arial" w:hAnsi="Arial" w:cs="Arial"/>
                <w:sz w:val="19"/>
                <w:szCs w:val="19"/>
              </w:rPr>
              <w:t xml:space="preserve">durų </w:t>
            </w:r>
            <w:r w:rsidR="00274C04">
              <w:rPr>
                <w:rFonts w:ascii="Arial" w:hAnsi="Arial" w:cs="Arial"/>
                <w:sz w:val="19"/>
                <w:szCs w:val="19"/>
              </w:rPr>
              <w:t xml:space="preserve">modelius, </w:t>
            </w:r>
            <w:r w:rsidR="00727183">
              <w:rPr>
                <w:rFonts w:ascii="Arial" w:hAnsi="Arial" w:cs="Arial"/>
                <w:sz w:val="19"/>
                <w:szCs w:val="19"/>
              </w:rPr>
              <w:t>furnitūrą</w:t>
            </w:r>
            <w:r w:rsidR="00310969">
              <w:rPr>
                <w:rFonts w:ascii="Arial" w:hAnsi="Arial" w:cs="Arial"/>
                <w:sz w:val="19"/>
                <w:szCs w:val="19"/>
              </w:rPr>
              <w:t xml:space="preserve">, </w:t>
            </w:r>
            <w:r w:rsidR="00B300B3" w:rsidRPr="001F59D1">
              <w:rPr>
                <w:rFonts w:ascii="Arial" w:hAnsi="Arial" w:cs="Arial"/>
                <w:sz w:val="19"/>
                <w:szCs w:val="19"/>
              </w:rPr>
              <w:t>medžiagiškum</w:t>
            </w:r>
            <w:r>
              <w:rPr>
                <w:rFonts w:ascii="Arial" w:hAnsi="Arial" w:cs="Arial"/>
                <w:sz w:val="19"/>
                <w:szCs w:val="19"/>
              </w:rPr>
              <w:t>ą</w:t>
            </w:r>
            <w:r w:rsidR="00B300B3" w:rsidRPr="001F59D1">
              <w:rPr>
                <w:rFonts w:ascii="Arial" w:hAnsi="Arial" w:cs="Arial"/>
                <w:sz w:val="19"/>
                <w:szCs w:val="19"/>
              </w:rPr>
              <w:t>, spalvinės gam</w:t>
            </w:r>
            <w:r w:rsidR="00274C04">
              <w:rPr>
                <w:rFonts w:ascii="Arial" w:hAnsi="Arial" w:cs="Arial"/>
                <w:sz w:val="19"/>
                <w:szCs w:val="19"/>
              </w:rPr>
              <w:t>a</w:t>
            </w:r>
            <w:r w:rsidR="00B300B3" w:rsidRPr="001F59D1">
              <w:rPr>
                <w:rFonts w:ascii="Arial" w:hAnsi="Arial" w:cs="Arial"/>
                <w:sz w:val="19"/>
                <w:szCs w:val="19"/>
              </w:rPr>
              <w:t>s</w:t>
            </w:r>
            <w:r w:rsidR="00B300B3" w:rsidRPr="00365D3F">
              <w:rPr>
                <w:rFonts w:ascii="Arial" w:hAnsi="Arial" w:cs="Arial"/>
                <w:sz w:val="19"/>
                <w:szCs w:val="19"/>
              </w:rPr>
              <w:t>, (turi būti parengiamas atskiru žiniaraščiu);</w:t>
            </w:r>
          </w:p>
          <w:p w14:paraId="26A30138" w14:textId="6FBE89F1" w:rsidR="00F810E3" w:rsidRDefault="00F810E3" w:rsidP="001E505E">
            <w:pPr>
              <w:pStyle w:val="Sraopastraipa"/>
              <w:numPr>
                <w:ilvl w:val="0"/>
                <w:numId w:val="53"/>
              </w:numPr>
              <w:spacing w:line="259" w:lineRule="auto"/>
              <w:ind w:left="565" w:right="136" w:hanging="426"/>
              <w:jc w:val="both"/>
              <w:rPr>
                <w:rFonts w:ascii="Arial" w:hAnsi="Arial" w:cs="Arial"/>
                <w:sz w:val="19"/>
                <w:szCs w:val="19"/>
              </w:rPr>
            </w:pPr>
            <w:r>
              <w:rPr>
                <w:rFonts w:ascii="Arial" w:hAnsi="Arial" w:cs="Arial"/>
                <w:sz w:val="19"/>
                <w:szCs w:val="19"/>
              </w:rPr>
              <w:t>parinkti santechnikos prietaisus, priklausinius prie</w:t>
            </w:r>
            <w:r w:rsidR="00DF6BA3">
              <w:rPr>
                <w:rFonts w:ascii="Arial" w:hAnsi="Arial" w:cs="Arial"/>
                <w:sz w:val="19"/>
                <w:szCs w:val="19"/>
              </w:rPr>
              <w:t xml:space="preserve"> jų, </w:t>
            </w:r>
            <w:r w:rsidR="00710ED0">
              <w:rPr>
                <w:rFonts w:ascii="Arial" w:hAnsi="Arial" w:cs="Arial"/>
                <w:sz w:val="19"/>
                <w:szCs w:val="19"/>
              </w:rPr>
              <w:t xml:space="preserve">pateikti </w:t>
            </w:r>
            <w:r w:rsidR="002C11CF">
              <w:rPr>
                <w:rFonts w:ascii="Arial" w:hAnsi="Arial" w:cs="Arial"/>
                <w:sz w:val="19"/>
                <w:szCs w:val="19"/>
              </w:rPr>
              <w:t>san</w:t>
            </w:r>
            <w:r w:rsidR="009B70F4">
              <w:rPr>
                <w:rFonts w:ascii="Arial" w:hAnsi="Arial" w:cs="Arial"/>
                <w:sz w:val="19"/>
                <w:szCs w:val="19"/>
              </w:rPr>
              <w:t xml:space="preserve">. </w:t>
            </w:r>
            <w:r w:rsidR="002C11CF">
              <w:rPr>
                <w:rFonts w:ascii="Arial" w:hAnsi="Arial" w:cs="Arial"/>
                <w:sz w:val="19"/>
                <w:szCs w:val="19"/>
              </w:rPr>
              <w:t>mazgų įrengimo interjerus</w:t>
            </w:r>
            <w:r w:rsidR="00B1665F">
              <w:rPr>
                <w:rFonts w:ascii="Arial" w:hAnsi="Arial" w:cs="Arial"/>
                <w:sz w:val="19"/>
                <w:szCs w:val="19"/>
              </w:rPr>
              <w:t>/išklotines</w:t>
            </w:r>
            <w:r w:rsidR="002C11CF">
              <w:rPr>
                <w:rFonts w:ascii="Arial" w:hAnsi="Arial" w:cs="Arial"/>
                <w:sz w:val="19"/>
                <w:szCs w:val="19"/>
              </w:rPr>
              <w:t>;</w:t>
            </w:r>
            <w:r w:rsidR="00840B6B">
              <w:rPr>
                <w:rFonts w:ascii="Arial" w:hAnsi="Arial" w:cs="Arial"/>
                <w:sz w:val="19"/>
                <w:szCs w:val="19"/>
              </w:rPr>
              <w:t xml:space="preserve"> </w:t>
            </w:r>
          </w:p>
          <w:p w14:paraId="1E0C2BB6" w14:textId="77777777" w:rsidR="00B97568" w:rsidRPr="00B97568" w:rsidRDefault="00B97568" w:rsidP="001E505E">
            <w:pPr>
              <w:pStyle w:val="Sraopastraipa"/>
              <w:numPr>
                <w:ilvl w:val="0"/>
                <w:numId w:val="53"/>
              </w:numPr>
              <w:ind w:left="565" w:hanging="426"/>
              <w:rPr>
                <w:rFonts w:ascii="Arial" w:hAnsi="Arial" w:cs="Arial"/>
                <w:sz w:val="19"/>
                <w:szCs w:val="19"/>
              </w:rPr>
            </w:pPr>
            <w:r w:rsidRPr="00B97568">
              <w:rPr>
                <w:rFonts w:ascii="Arial" w:hAnsi="Arial" w:cs="Arial"/>
                <w:sz w:val="19"/>
                <w:szCs w:val="19"/>
              </w:rPr>
              <w:lastRenderedPageBreak/>
              <w:t>Numatyti skaitmeninių lentų ir skydų, sienų reklaminių sprendinių vietas, kurios puikiai matomos lankytojams;</w:t>
            </w:r>
          </w:p>
          <w:p w14:paraId="3CE447EE" w14:textId="5C870241" w:rsidR="00310969" w:rsidRDefault="00B97568" w:rsidP="00365D3F">
            <w:pPr>
              <w:pStyle w:val="Sraopastraipa"/>
              <w:numPr>
                <w:ilvl w:val="0"/>
                <w:numId w:val="53"/>
              </w:numPr>
              <w:spacing w:line="259" w:lineRule="auto"/>
              <w:ind w:left="565" w:right="136" w:hanging="426"/>
              <w:jc w:val="both"/>
              <w:rPr>
                <w:rFonts w:ascii="Arial" w:hAnsi="Arial" w:cs="Arial"/>
                <w:sz w:val="19"/>
                <w:szCs w:val="19"/>
              </w:rPr>
            </w:pPr>
            <w:r>
              <w:rPr>
                <w:rFonts w:ascii="Arial" w:hAnsi="Arial" w:cs="Arial"/>
                <w:sz w:val="19"/>
                <w:szCs w:val="19"/>
              </w:rPr>
              <w:t>n</w:t>
            </w:r>
            <w:r w:rsidR="00310969" w:rsidRPr="00BC40B5">
              <w:rPr>
                <w:rFonts w:ascii="Arial" w:hAnsi="Arial" w:cs="Arial"/>
                <w:sz w:val="19"/>
                <w:szCs w:val="19"/>
              </w:rPr>
              <w:t>umatyti vietas informaciniams ženklams ir nuorodoms (švieslentės, interaktyvūs infoterminalai, informacijos centras ir t. t.) ir informaciniams ir nukreipiantiesiems žymėjimams bei stendams ar stovams;</w:t>
            </w:r>
          </w:p>
          <w:p w14:paraId="474713E1" w14:textId="772F579C" w:rsidR="00310969" w:rsidRDefault="00B97568" w:rsidP="001E505E">
            <w:pPr>
              <w:pStyle w:val="Sraopastraipa"/>
              <w:numPr>
                <w:ilvl w:val="0"/>
                <w:numId w:val="53"/>
              </w:numPr>
              <w:spacing w:line="259" w:lineRule="auto"/>
              <w:ind w:left="565" w:right="136" w:hanging="426"/>
              <w:jc w:val="both"/>
              <w:rPr>
                <w:rFonts w:ascii="Arial" w:hAnsi="Arial" w:cs="Arial"/>
                <w:sz w:val="19"/>
                <w:szCs w:val="19"/>
              </w:rPr>
            </w:pPr>
            <w:r>
              <w:rPr>
                <w:rFonts w:ascii="Arial" w:hAnsi="Arial" w:cs="Arial"/>
                <w:sz w:val="19"/>
                <w:szCs w:val="19"/>
              </w:rPr>
              <w:t>n</w:t>
            </w:r>
            <w:r w:rsidRPr="00B97568">
              <w:rPr>
                <w:rFonts w:ascii="Arial" w:hAnsi="Arial" w:cs="Arial"/>
                <w:sz w:val="19"/>
                <w:szCs w:val="19"/>
              </w:rPr>
              <w:t>umatyti aiškius nukreipiančiuosius žymėjimus užtikrinančius orientaciją/evakuaciją patalpose ir teritorijoje. Žymėjimai, nukreipimai ir informaciniai ženklai turi būti lengvai atnaujinami (t. y. esant poreikiui patogiai pakeičiami);</w:t>
            </w:r>
          </w:p>
          <w:p w14:paraId="5CC049C9" w14:textId="7CA56525" w:rsidR="00C623E5" w:rsidRDefault="00C623E5" w:rsidP="004675DB">
            <w:pPr>
              <w:pStyle w:val="Sraopastraipa"/>
              <w:numPr>
                <w:ilvl w:val="0"/>
                <w:numId w:val="53"/>
              </w:numPr>
              <w:spacing w:line="259" w:lineRule="auto"/>
              <w:ind w:left="565" w:right="136" w:hanging="284"/>
              <w:jc w:val="both"/>
              <w:rPr>
                <w:rFonts w:ascii="Arial" w:hAnsi="Arial" w:cs="Arial"/>
                <w:sz w:val="19"/>
                <w:szCs w:val="19"/>
              </w:rPr>
            </w:pPr>
            <w:r>
              <w:rPr>
                <w:rFonts w:ascii="Arial" w:hAnsi="Arial" w:cs="Arial"/>
                <w:sz w:val="19"/>
                <w:szCs w:val="19"/>
              </w:rPr>
              <w:t>i</w:t>
            </w:r>
            <w:r w:rsidRPr="005A6AC2">
              <w:rPr>
                <w:rFonts w:ascii="Arial" w:hAnsi="Arial" w:cs="Arial"/>
                <w:sz w:val="19"/>
                <w:szCs w:val="19"/>
              </w:rPr>
              <w:t>nterjero/eksterjero ir teritorijos tvarkymo brėžinių detalumas turi būti pakankamas objekte numatytiems sprendimams įgyvendinti</w:t>
            </w:r>
            <w:r>
              <w:rPr>
                <w:rFonts w:ascii="Arial" w:hAnsi="Arial" w:cs="Arial"/>
                <w:sz w:val="19"/>
                <w:szCs w:val="19"/>
              </w:rPr>
              <w:t>;</w:t>
            </w:r>
          </w:p>
          <w:p w14:paraId="0DBCBE79" w14:textId="1446B754" w:rsidR="006D1BC5" w:rsidRPr="00365D3F" w:rsidRDefault="006D1BC5" w:rsidP="001E505E">
            <w:pPr>
              <w:pStyle w:val="Sraopastraipa"/>
              <w:numPr>
                <w:ilvl w:val="0"/>
                <w:numId w:val="53"/>
              </w:numPr>
              <w:spacing w:line="259" w:lineRule="auto"/>
              <w:ind w:left="565" w:right="136" w:hanging="284"/>
              <w:jc w:val="both"/>
              <w:rPr>
                <w:rFonts w:ascii="Arial" w:hAnsi="Arial" w:cs="Arial"/>
                <w:sz w:val="19"/>
                <w:szCs w:val="19"/>
              </w:rPr>
            </w:pPr>
            <w:r>
              <w:rPr>
                <w:rFonts w:ascii="Arial" w:hAnsi="Arial" w:cs="Arial"/>
                <w:sz w:val="19"/>
                <w:szCs w:val="19"/>
              </w:rPr>
              <w:t>t</w:t>
            </w:r>
            <w:r w:rsidRPr="00E1137A">
              <w:rPr>
                <w:rFonts w:ascii="Arial" w:hAnsi="Arial" w:cs="Arial"/>
                <w:sz w:val="19"/>
                <w:szCs w:val="19"/>
              </w:rPr>
              <w:t xml:space="preserve">uri būti pateikiami remontuojamų patalpų, </w:t>
            </w:r>
            <w:r w:rsidR="00E576A1">
              <w:rPr>
                <w:rFonts w:ascii="Arial" w:hAnsi="Arial" w:cs="Arial"/>
                <w:sz w:val="19"/>
                <w:szCs w:val="19"/>
              </w:rPr>
              <w:t>fasadų</w:t>
            </w:r>
            <w:r w:rsidR="00000866">
              <w:rPr>
                <w:rFonts w:ascii="Arial" w:hAnsi="Arial" w:cs="Arial"/>
                <w:sz w:val="19"/>
                <w:szCs w:val="19"/>
              </w:rPr>
              <w:t xml:space="preserve">, </w:t>
            </w:r>
            <w:r w:rsidR="00E576A1">
              <w:rPr>
                <w:rFonts w:ascii="Arial" w:hAnsi="Arial" w:cs="Arial"/>
                <w:sz w:val="19"/>
                <w:szCs w:val="19"/>
              </w:rPr>
              <w:t xml:space="preserve">tvarkomos </w:t>
            </w:r>
            <w:r w:rsidR="00E576A1" w:rsidRPr="00E1137A">
              <w:rPr>
                <w:rFonts w:ascii="Arial" w:hAnsi="Arial" w:cs="Arial"/>
                <w:sz w:val="19"/>
                <w:szCs w:val="19"/>
              </w:rPr>
              <w:t xml:space="preserve">teritorijos, </w:t>
            </w:r>
            <w:r w:rsidRPr="00E1137A">
              <w:rPr>
                <w:rFonts w:ascii="Arial" w:hAnsi="Arial" w:cs="Arial"/>
                <w:sz w:val="19"/>
                <w:szCs w:val="19"/>
              </w:rPr>
              <w:t xml:space="preserve">mažosios architektūros elementų, </w:t>
            </w:r>
            <w:r w:rsidR="001118AD">
              <w:rPr>
                <w:rFonts w:ascii="Arial" w:hAnsi="Arial" w:cs="Arial"/>
                <w:sz w:val="19"/>
                <w:szCs w:val="19"/>
              </w:rPr>
              <w:t xml:space="preserve">stogo terasos, </w:t>
            </w:r>
            <w:r w:rsidRPr="00E1137A">
              <w:rPr>
                <w:rFonts w:ascii="Arial" w:hAnsi="Arial" w:cs="Arial"/>
                <w:sz w:val="19"/>
                <w:szCs w:val="19"/>
              </w:rPr>
              <w:t xml:space="preserve">baldų dizaino sprendinių vizualizacija, schemos, planai, </w:t>
            </w:r>
            <w:r w:rsidRPr="00365D3F">
              <w:rPr>
                <w:rFonts w:ascii="Arial" w:hAnsi="Arial" w:cs="Arial"/>
                <w:sz w:val="19"/>
                <w:szCs w:val="19"/>
              </w:rPr>
              <w:t>žiniaraščiai, medžiagų ir įrangos specifikacijos;</w:t>
            </w:r>
          </w:p>
          <w:p w14:paraId="36C192B8" w14:textId="77777777" w:rsidR="00E91BE9" w:rsidRDefault="00E1137A">
            <w:pPr>
              <w:pStyle w:val="Sraopastraipa"/>
              <w:numPr>
                <w:ilvl w:val="0"/>
                <w:numId w:val="53"/>
              </w:numPr>
              <w:spacing w:line="259" w:lineRule="auto"/>
              <w:ind w:left="565" w:right="136" w:hanging="284"/>
              <w:jc w:val="both"/>
              <w:rPr>
                <w:rFonts w:ascii="Arial" w:hAnsi="Arial" w:cs="Arial"/>
                <w:sz w:val="19"/>
                <w:szCs w:val="19"/>
              </w:rPr>
            </w:pPr>
            <w:r>
              <w:rPr>
                <w:rFonts w:ascii="Arial" w:hAnsi="Arial" w:cs="Arial"/>
                <w:sz w:val="19"/>
                <w:szCs w:val="19"/>
              </w:rPr>
              <w:t>r</w:t>
            </w:r>
            <w:r w:rsidRPr="00E1137A">
              <w:rPr>
                <w:rFonts w:ascii="Arial" w:hAnsi="Arial" w:cs="Arial"/>
                <w:sz w:val="19"/>
                <w:szCs w:val="19"/>
              </w:rPr>
              <w:t>engiami dokumentai apie numatytus objektus, elementus turi būti pakankami numatytiems objektams pagaminti, nupirkti, pastatyti, patobulinti, suremontuoti arba pakeisti naujais, eksploatuoti ir tinkamai prižiūrėti.</w:t>
            </w:r>
            <w:r>
              <w:rPr>
                <w:rFonts w:ascii="Arial" w:hAnsi="Arial" w:cs="Arial"/>
                <w:sz w:val="19"/>
                <w:szCs w:val="19"/>
              </w:rPr>
              <w:t>;</w:t>
            </w:r>
          </w:p>
          <w:p w14:paraId="1012676E" w14:textId="775C3307" w:rsidR="00346C6C" w:rsidRPr="00532345" w:rsidRDefault="00346C6C" w:rsidP="00346C6C">
            <w:pPr>
              <w:pStyle w:val="Sraopastraipa"/>
              <w:numPr>
                <w:ilvl w:val="0"/>
                <w:numId w:val="53"/>
              </w:numPr>
              <w:spacing w:line="259" w:lineRule="auto"/>
              <w:ind w:left="565" w:right="136" w:hanging="284"/>
              <w:jc w:val="both"/>
              <w:rPr>
                <w:rFonts w:ascii="Arial" w:hAnsi="Arial" w:cs="Arial"/>
                <w:sz w:val="19"/>
                <w:szCs w:val="19"/>
              </w:rPr>
            </w:pPr>
            <w:r w:rsidRPr="00DC26F6">
              <w:rPr>
                <w:rFonts w:ascii="Arial" w:hAnsi="Arial" w:cs="Arial"/>
                <w:sz w:val="19"/>
                <w:szCs w:val="19"/>
              </w:rPr>
              <w:t xml:space="preserve">Teikiamos </w:t>
            </w:r>
            <w:r w:rsidR="008D2535" w:rsidRPr="00DC26F6">
              <w:rPr>
                <w:rFonts w:ascii="Arial" w:hAnsi="Arial" w:cs="Arial"/>
                <w:sz w:val="19"/>
                <w:szCs w:val="19"/>
              </w:rPr>
              <w:t xml:space="preserve">tipinių vietų </w:t>
            </w:r>
            <w:r w:rsidRPr="00DC26F6">
              <w:rPr>
                <w:rFonts w:ascii="Arial" w:hAnsi="Arial" w:cs="Arial"/>
                <w:sz w:val="19"/>
                <w:szCs w:val="19"/>
              </w:rPr>
              <w:t>sprendinių išklotinės, vizualizacijos. Siūlomų gaminių aprašymai ir pavyzdžių nuotraukos ir nuorodos į gamintojus ar tiekėjus.</w:t>
            </w:r>
          </w:p>
        </w:tc>
      </w:tr>
      <w:tr w:rsidR="00B0537B" w:rsidRPr="00E90A88" w14:paraId="389D9127" w14:textId="77777777" w:rsidTr="3FB3EDED">
        <w:trPr>
          <w:trHeight w:val="477"/>
        </w:trPr>
        <w:tc>
          <w:tcPr>
            <w:tcW w:w="828" w:type="dxa"/>
            <w:shd w:val="clear" w:color="auto" w:fill="F2F2F2" w:themeFill="background1" w:themeFillShade="F2"/>
          </w:tcPr>
          <w:p w14:paraId="0CB8495E" w14:textId="39F8B279"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lastRenderedPageBreak/>
              <w:t>1</w:t>
            </w:r>
            <w:r w:rsidR="00DC26F6">
              <w:rPr>
                <w:rFonts w:ascii="Arial" w:hAnsi="Arial" w:cs="Arial"/>
                <w:sz w:val="19"/>
                <w:szCs w:val="19"/>
              </w:rPr>
              <w:t>5</w:t>
            </w:r>
            <w:r w:rsidRPr="00E90A88">
              <w:rPr>
                <w:rFonts w:ascii="Arial" w:hAnsi="Arial" w:cs="Arial"/>
                <w:sz w:val="19"/>
                <w:szCs w:val="19"/>
              </w:rPr>
              <w:t>.</w:t>
            </w:r>
            <w:r w:rsidR="008B2EC7">
              <w:rPr>
                <w:rFonts w:ascii="Arial" w:hAnsi="Arial" w:cs="Arial"/>
                <w:sz w:val="19"/>
                <w:szCs w:val="19"/>
              </w:rPr>
              <w:t>4</w:t>
            </w:r>
            <w:r w:rsidRPr="00E90A88">
              <w:rPr>
                <w:rFonts w:ascii="Arial" w:hAnsi="Arial" w:cs="Arial"/>
                <w:sz w:val="19"/>
                <w:szCs w:val="19"/>
              </w:rPr>
              <w:t>.</w:t>
            </w:r>
          </w:p>
        </w:tc>
        <w:tc>
          <w:tcPr>
            <w:tcW w:w="2292" w:type="dxa"/>
            <w:shd w:val="clear" w:color="auto" w:fill="F2F2F2" w:themeFill="background1" w:themeFillShade="F2"/>
          </w:tcPr>
          <w:p w14:paraId="14E3657B" w14:textId="3408B1BE"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konstrukcijų daliai</w:t>
            </w:r>
          </w:p>
        </w:tc>
        <w:tc>
          <w:tcPr>
            <w:tcW w:w="6804" w:type="dxa"/>
            <w:shd w:val="clear" w:color="auto" w:fill="auto"/>
          </w:tcPr>
          <w:p w14:paraId="4C979B24" w14:textId="77777777" w:rsidR="00B0537B" w:rsidRPr="00986FB4" w:rsidRDefault="69E573EC" w:rsidP="001E505E">
            <w:pPr>
              <w:spacing w:line="259" w:lineRule="auto"/>
              <w:ind w:left="565" w:right="136"/>
              <w:jc w:val="both"/>
              <w:rPr>
                <w:rFonts w:ascii="Arial" w:hAnsi="Arial" w:cs="Arial"/>
                <w:b/>
                <w:bCs/>
                <w:sz w:val="19"/>
                <w:szCs w:val="19"/>
              </w:rPr>
            </w:pPr>
            <w:r w:rsidRPr="3FB3EDED">
              <w:rPr>
                <w:rFonts w:ascii="Arial" w:hAnsi="Arial" w:cs="Arial"/>
                <w:b/>
                <w:bCs/>
                <w:sz w:val="19"/>
                <w:szCs w:val="19"/>
              </w:rPr>
              <w:t>Numatomi projektuoti sprendiniai*:</w:t>
            </w:r>
          </w:p>
          <w:p w14:paraId="4793D230" w14:textId="0CFD597C" w:rsidR="006D526C" w:rsidRDefault="000C3CD6" w:rsidP="001E505E">
            <w:pPr>
              <w:pStyle w:val="Sraopastraipa"/>
              <w:numPr>
                <w:ilvl w:val="0"/>
                <w:numId w:val="55"/>
              </w:numPr>
              <w:spacing w:line="259" w:lineRule="auto"/>
              <w:ind w:left="565" w:right="136"/>
              <w:jc w:val="both"/>
              <w:rPr>
                <w:rFonts w:ascii="Arial" w:hAnsi="Arial" w:cs="Arial"/>
                <w:sz w:val="19"/>
                <w:szCs w:val="19"/>
              </w:rPr>
            </w:pPr>
            <w:r>
              <w:rPr>
                <w:rFonts w:ascii="Arial" w:hAnsi="Arial" w:cs="Arial"/>
                <w:sz w:val="19"/>
                <w:szCs w:val="19"/>
              </w:rPr>
              <w:t>Įvertinti</w:t>
            </w:r>
            <w:r w:rsidR="006D526C" w:rsidRPr="006D526C">
              <w:rPr>
                <w:rFonts w:ascii="Arial" w:hAnsi="Arial" w:cs="Arial"/>
                <w:sz w:val="19"/>
                <w:szCs w:val="19"/>
              </w:rPr>
              <w:t xml:space="preserve"> </w:t>
            </w:r>
            <w:r w:rsidR="001201FC">
              <w:rPr>
                <w:rFonts w:ascii="Arial" w:hAnsi="Arial" w:cs="Arial"/>
                <w:sz w:val="19"/>
                <w:szCs w:val="19"/>
              </w:rPr>
              <w:t xml:space="preserve">stogo, perdangos, rūsio </w:t>
            </w:r>
            <w:r w:rsidR="006D526C" w:rsidRPr="006D526C">
              <w:rPr>
                <w:rFonts w:ascii="Arial" w:hAnsi="Arial" w:cs="Arial"/>
                <w:sz w:val="19"/>
                <w:szCs w:val="19"/>
              </w:rPr>
              <w:t>grindų</w:t>
            </w:r>
            <w:r w:rsidR="009708A5">
              <w:rPr>
                <w:rFonts w:ascii="Arial" w:hAnsi="Arial" w:cs="Arial"/>
                <w:sz w:val="19"/>
                <w:szCs w:val="19"/>
              </w:rPr>
              <w:t>, aukštų grindų</w:t>
            </w:r>
            <w:r w:rsidR="006D526C" w:rsidRPr="006D526C">
              <w:rPr>
                <w:rFonts w:ascii="Arial" w:hAnsi="Arial" w:cs="Arial"/>
                <w:sz w:val="19"/>
                <w:szCs w:val="19"/>
              </w:rPr>
              <w:t xml:space="preserve"> konstrukcij</w:t>
            </w:r>
            <w:r w:rsidR="001201FC">
              <w:rPr>
                <w:rFonts w:ascii="Arial" w:hAnsi="Arial" w:cs="Arial"/>
                <w:sz w:val="19"/>
                <w:szCs w:val="19"/>
              </w:rPr>
              <w:t>ų</w:t>
            </w:r>
            <w:r w:rsidR="006D526C" w:rsidRPr="006D526C">
              <w:rPr>
                <w:rFonts w:ascii="Arial" w:hAnsi="Arial" w:cs="Arial"/>
                <w:sz w:val="19"/>
                <w:szCs w:val="19"/>
              </w:rPr>
              <w:t xml:space="preserve"> keitimo</w:t>
            </w:r>
            <w:r>
              <w:rPr>
                <w:rFonts w:ascii="Arial" w:hAnsi="Arial" w:cs="Arial"/>
                <w:sz w:val="19"/>
                <w:szCs w:val="19"/>
              </w:rPr>
              <w:t>/tvirtinimo</w:t>
            </w:r>
            <w:r w:rsidR="006D526C" w:rsidRPr="006D526C">
              <w:rPr>
                <w:rFonts w:ascii="Arial" w:hAnsi="Arial" w:cs="Arial"/>
                <w:sz w:val="19"/>
                <w:szCs w:val="19"/>
              </w:rPr>
              <w:t xml:space="preserve"> poreik</w:t>
            </w:r>
            <w:r>
              <w:rPr>
                <w:rFonts w:ascii="Arial" w:hAnsi="Arial" w:cs="Arial"/>
                <w:sz w:val="19"/>
                <w:szCs w:val="19"/>
              </w:rPr>
              <w:t>į</w:t>
            </w:r>
            <w:r w:rsidR="006D526C">
              <w:rPr>
                <w:rFonts w:ascii="Arial" w:hAnsi="Arial" w:cs="Arial"/>
                <w:sz w:val="19"/>
                <w:szCs w:val="19"/>
              </w:rPr>
              <w:t>;</w:t>
            </w:r>
          </w:p>
          <w:p w14:paraId="516C81A0" w14:textId="3FE4CCDB" w:rsidR="00FE29BF" w:rsidRPr="00FE29BF" w:rsidRDefault="00FE29BF" w:rsidP="001E505E">
            <w:pPr>
              <w:pStyle w:val="Sraopastraipa"/>
              <w:numPr>
                <w:ilvl w:val="0"/>
                <w:numId w:val="55"/>
              </w:numPr>
              <w:spacing w:line="259" w:lineRule="auto"/>
              <w:ind w:left="565" w:right="136"/>
              <w:jc w:val="both"/>
              <w:rPr>
                <w:rFonts w:ascii="Arial" w:hAnsi="Arial" w:cs="Arial"/>
                <w:sz w:val="19"/>
                <w:szCs w:val="19"/>
              </w:rPr>
            </w:pPr>
            <w:r w:rsidRPr="00FE29BF">
              <w:rPr>
                <w:rFonts w:ascii="Arial" w:hAnsi="Arial" w:cs="Arial"/>
                <w:sz w:val="19"/>
                <w:szCs w:val="19"/>
              </w:rPr>
              <w:t>Vertinant patalpų perplanavimą, įvertinti esamų laiptinių matmenis, įvertinti ar jos atitinka Gaisrinės saugos reikalavimus, ar atitinka evakuacijos reikalavimus pagal būsimą patalpų išplanavimą ir numatoma žmonių kiekį patalpose.;</w:t>
            </w:r>
          </w:p>
          <w:p w14:paraId="4B6EE306" w14:textId="37D3BFA9" w:rsidR="00622926" w:rsidRPr="00EF220D" w:rsidRDefault="00622926" w:rsidP="001E505E">
            <w:pPr>
              <w:pStyle w:val="Sraopastraipa"/>
              <w:numPr>
                <w:ilvl w:val="0"/>
                <w:numId w:val="55"/>
              </w:numPr>
              <w:spacing w:line="259" w:lineRule="auto"/>
              <w:ind w:left="565" w:right="136"/>
              <w:jc w:val="both"/>
              <w:rPr>
                <w:rFonts w:ascii="Arial" w:hAnsi="Arial" w:cs="Arial"/>
                <w:sz w:val="19"/>
                <w:szCs w:val="19"/>
              </w:rPr>
            </w:pPr>
            <w:r w:rsidRPr="00EF220D">
              <w:rPr>
                <w:rFonts w:ascii="Arial" w:hAnsi="Arial" w:cs="Arial"/>
                <w:sz w:val="19"/>
                <w:szCs w:val="19"/>
              </w:rPr>
              <w:t>Perplanuoti patekimus į pastato</w:t>
            </w:r>
            <w:r w:rsidR="005B62E1" w:rsidRPr="00EF220D">
              <w:rPr>
                <w:rFonts w:ascii="Arial" w:hAnsi="Arial" w:cs="Arial"/>
                <w:sz w:val="19"/>
                <w:szCs w:val="19"/>
              </w:rPr>
              <w:t xml:space="preserve"> 2-ą aukštą</w:t>
            </w:r>
            <w:r w:rsidRPr="00EF220D">
              <w:rPr>
                <w:rFonts w:ascii="Arial" w:hAnsi="Arial" w:cs="Arial"/>
                <w:sz w:val="19"/>
                <w:szCs w:val="19"/>
              </w:rPr>
              <w:t xml:space="preserve"> Įvertinti </w:t>
            </w:r>
            <w:r w:rsidR="00647D86" w:rsidRPr="00EF220D">
              <w:rPr>
                <w:rFonts w:ascii="Arial" w:hAnsi="Arial" w:cs="Arial"/>
                <w:sz w:val="19"/>
                <w:szCs w:val="19"/>
              </w:rPr>
              <w:t xml:space="preserve">V. Kudirkos pastato laiptinės </w:t>
            </w:r>
            <w:r w:rsidRPr="00EF220D">
              <w:rPr>
                <w:rFonts w:ascii="Arial" w:hAnsi="Arial" w:cs="Arial"/>
                <w:sz w:val="19"/>
                <w:szCs w:val="19"/>
              </w:rPr>
              <w:t>perprojektavimą</w:t>
            </w:r>
            <w:r w:rsidR="00647D86" w:rsidRPr="00EF220D">
              <w:rPr>
                <w:rFonts w:ascii="Arial" w:hAnsi="Arial" w:cs="Arial"/>
                <w:sz w:val="19"/>
                <w:szCs w:val="19"/>
              </w:rPr>
              <w:t>;</w:t>
            </w:r>
          </w:p>
          <w:p w14:paraId="287D34FF" w14:textId="3EE0A6E1" w:rsidR="00D168C0" w:rsidRPr="003A7D56" w:rsidRDefault="003556F2" w:rsidP="001E505E">
            <w:pPr>
              <w:pStyle w:val="Sraopastraipa"/>
              <w:numPr>
                <w:ilvl w:val="0"/>
                <w:numId w:val="55"/>
              </w:numPr>
              <w:spacing w:line="259" w:lineRule="auto"/>
              <w:ind w:left="565" w:right="136"/>
              <w:jc w:val="both"/>
              <w:rPr>
                <w:rFonts w:ascii="Arial" w:hAnsi="Arial" w:cs="Arial"/>
                <w:sz w:val="19"/>
                <w:szCs w:val="19"/>
              </w:rPr>
            </w:pPr>
            <w:r w:rsidRPr="003A7D56">
              <w:rPr>
                <w:rFonts w:ascii="Arial" w:hAnsi="Arial" w:cs="Arial"/>
                <w:sz w:val="19"/>
                <w:szCs w:val="19"/>
              </w:rPr>
              <w:t>Planuoti stogo šiltinimo įrengimą</w:t>
            </w:r>
            <w:r w:rsidR="00353129" w:rsidRPr="003A7D56">
              <w:rPr>
                <w:rFonts w:ascii="Arial" w:hAnsi="Arial" w:cs="Arial"/>
                <w:sz w:val="19"/>
                <w:szCs w:val="19"/>
              </w:rPr>
              <w:t>, sienų iš išorės šiltinimą</w:t>
            </w:r>
            <w:r w:rsidR="00E70BDB" w:rsidRPr="003A7D56">
              <w:rPr>
                <w:rFonts w:ascii="Arial" w:hAnsi="Arial" w:cs="Arial"/>
                <w:sz w:val="19"/>
                <w:szCs w:val="19"/>
              </w:rPr>
              <w:t>;</w:t>
            </w:r>
          </w:p>
          <w:p w14:paraId="710DBEF6" w14:textId="77777777" w:rsidR="00B0537B" w:rsidRPr="00F61A22" w:rsidRDefault="00B0537B" w:rsidP="001E505E">
            <w:pPr>
              <w:spacing w:line="259" w:lineRule="auto"/>
              <w:ind w:left="565" w:right="136"/>
              <w:jc w:val="both"/>
              <w:rPr>
                <w:rFonts w:ascii="Arial" w:hAnsi="Arial" w:cs="Arial"/>
                <w:sz w:val="16"/>
                <w:szCs w:val="16"/>
              </w:rPr>
            </w:pPr>
          </w:p>
          <w:p w14:paraId="3763C9F2" w14:textId="77777777" w:rsidR="00B0537B" w:rsidRPr="00F61A22" w:rsidRDefault="00B0537B" w:rsidP="001E505E">
            <w:pPr>
              <w:spacing w:line="259" w:lineRule="auto"/>
              <w:ind w:left="565" w:right="136"/>
              <w:jc w:val="both"/>
              <w:rPr>
                <w:rFonts w:ascii="Arial" w:hAnsi="Arial" w:cs="Arial"/>
                <w:i/>
                <w:iCs/>
                <w:sz w:val="16"/>
                <w:szCs w:val="16"/>
                <w:lang w:val="lt-LT"/>
              </w:rPr>
            </w:pPr>
            <w:r w:rsidRPr="00F61A22">
              <w:rPr>
                <w:rFonts w:ascii="Arial" w:hAnsi="Arial" w:cs="Arial"/>
                <w:i/>
                <w:iCs/>
                <w:sz w:val="16"/>
                <w:szCs w:val="16"/>
                <w:lang w:val="lt-LT"/>
              </w:rPr>
              <w:t>Pastaba:</w:t>
            </w:r>
          </w:p>
          <w:p w14:paraId="72B8DA5A" w14:textId="0A471605" w:rsidR="00B0537B" w:rsidRPr="00E90A88" w:rsidRDefault="00B0537B" w:rsidP="001E505E">
            <w:pPr>
              <w:pStyle w:val="TableParagraph"/>
              <w:spacing w:line="259" w:lineRule="auto"/>
              <w:ind w:left="565" w:right="136"/>
              <w:contextualSpacing/>
              <w:jc w:val="both"/>
              <w:rPr>
                <w:rFonts w:ascii="Arial" w:hAnsi="Arial" w:cs="Arial"/>
                <w:sz w:val="19"/>
                <w:szCs w:val="19"/>
                <w:highlight w:val="yellow"/>
                <w:lang w:val="lt-LT"/>
              </w:rPr>
            </w:pPr>
            <w:r w:rsidRPr="00F61A22">
              <w:rPr>
                <w:rFonts w:ascii="Arial" w:hAnsi="Arial" w:cs="Arial"/>
                <w:i/>
                <w:iCs/>
                <w:sz w:val="16"/>
                <w:szCs w:val="16"/>
                <w:lang w:val="lt-LT"/>
              </w:rPr>
              <w:t>*- apimtis tikslinama projektavimo metu.</w:t>
            </w:r>
          </w:p>
        </w:tc>
      </w:tr>
      <w:tr w:rsidR="00B0537B" w:rsidRPr="00E90A88" w14:paraId="65B3A2AD" w14:textId="77777777" w:rsidTr="3FB3EDED">
        <w:trPr>
          <w:trHeight w:val="477"/>
        </w:trPr>
        <w:tc>
          <w:tcPr>
            <w:tcW w:w="828" w:type="dxa"/>
            <w:shd w:val="clear" w:color="auto" w:fill="F2F2F2" w:themeFill="background1" w:themeFillShade="F2"/>
          </w:tcPr>
          <w:p w14:paraId="2C800147" w14:textId="7AB8A7A9"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w:t>
            </w:r>
            <w:r w:rsidR="008B2EC7">
              <w:rPr>
                <w:rFonts w:ascii="Arial" w:hAnsi="Arial" w:cs="Arial"/>
                <w:sz w:val="19"/>
                <w:szCs w:val="19"/>
              </w:rPr>
              <w:t>5</w:t>
            </w:r>
            <w:r w:rsidRPr="00E90A88">
              <w:rPr>
                <w:rFonts w:ascii="Arial" w:hAnsi="Arial" w:cs="Arial"/>
                <w:sz w:val="19"/>
                <w:szCs w:val="19"/>
              </w:rPr>
              <w:t>.</w:t>
            </w:r>
          </w:p>
        </w:tc>
        <w:tc>
          <w:tcPr>
            <w:tcW w:w="2292" w:type="dxa"/>
            <w:shd w:val="clear" w:color="auto" w:fill="F2F2F2" w:themeFill="background1" w:themeFillShade="F2"/>
          </w:tcPr>
          <w:p w14:paraId="45BDDCF4" w14:textId="34883680"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vandentiekio ir nuotekų šalinimo daliai</w:t>
            </w:r>
          </w:p>
        </w:tc>
        <w:tc>
          <w:tcPr>
            <w:tcW w:w="6804" w:type="dxa"/>
            <w:shd w:val="clear" w:color="auto" w:fill="auto"/>
          </w:tcPr>
          <w:p w14:paraId="5D0D3D88" w14:textId="63CC9825" w:rsidR="00B0537B" w:rsidRPr="00E90A88" w:rsidRDefault="00B0537B" w:rsidP="00172946">
            <w:pPr>
              <w:spacing w:line="259" w:lineRule="auto"/>
              <w:ind w:left="565" w:right="136"/>
              <w:jc w:val="both"/>
              <w:rPr>
                <w:rFonts w:ascii="Arial" w:hAnsi="Arial" w:cs="Arial"/>
                <w:sz w:val="19"/>
                <w:szCs w:val="19"/>
              </w:rPr>
            </w:pPr>
            <w:r w:rsidRPr="00172946">
              <w:rPr>
                <w:rFonts w:ascii="Arial" w:hAnsi="Arial" w:cs="Arial"/>
                <w:b/>
                <w:bCs/>
                <w:sz w:val="19"/>
                <w:szCs w:val="19"/>
              </w:rPr>
              <w:t>Numatomi projektuoti sprendiniai</w:t>
            </w:r>
            <w:r w:rsidRPr="00E90A88">
              <w:rPr>
                <w:rFonts w:ascii="Arial" w:hAnsi="Arial" w:cs="Arial"/>
                <w:sz w:val="19"/>
                <w:szCs w:val="19"/>
              </w:rPr>
              <w:t>*:</w:t>
            </w:r>
          </w:p>
          <w:p w14:paraId="39C4C8B7" w14:textId="175D1AAB" w:rsidR="002F2D4F" w:rsidRDefault="002F2D4F" w:rsidP="009D66B3">
            <w:pPr>
              <w:pStyle w:val="Sraopastraipa"/>
              <w:numPr>
                <w:ilvl w:val="0"/>
                <w:numId w:val="24"/>
              </w:numPr>
              <w:spacing w:line="259" w:lineRule="auto"/>
              <w:ind w:left="465" w:right="136"/>
              <w:jc w:val="both"/>
              <w:rPr>
                <w:rFonts w:ascii="Arial" w:hAnsi="Arial" w:cs="Arial"/>
                <w:sz w:val="19"/>
                <w:szCs w:val="19"/>
              </w:rPr>
            </w:pPr>
            <w:r w:rsidRPr="002F2D4F">
              <w:rPr>
                <w:rFonts w:ascii="Arial" w:hAnsi="Arial" w:cs="Arial"/>
                <w:sz w:val="19"/>
                <w:szCs w:val="19"/>
              </w:rPr>
              <w:t>Nurodomas lauko inžinerinių tinklų išdėstym</w:t>
            </w:r>
            <w:r>
              <w:rPr>
                <w:rFonts w:ascii="Arial" w:hAnsi="Arial" w:cs="Arial"/>
                <w:sz w:val="19"/>
                <w:szCs w:val="19"/>
              </w:rPr>
              <w:t>o</w:t>
            </w:r>
            <w:r w:rsidRPr="002F2D4F">
              <w:rPr>
                <w:rFonts w:ascii="Arial" w:hAnsi="Arial" w:cs="Arial"/>
                <w:sz w:val="19"/>
                <w:szCs w:val="19"/>
              </w:rPr>
              <w:t xml:space="preserve"> planas</w:t>
            </w:r>
            <w:r>
              <w:rPr>
                <w:rFonts w:ascii="Arial" w:hAnsi="Arial" w:cs="Arial"/>
                <w:sz w:val="19"/>
                <w:szCs w:val="19"/>
              </w:rPr>
              <w:t>;</w:t>
            </w:r>
          </w:p>
          <w:p w14:paraId="2951CD4D" w14:textId="71537BA0" w:rsidR="007956FF" w:rsidRPr="00DC26F6" w:rsidRDefault="007956FF" w:rsidP="009D66B3">
            <w:pPr>
              <w:pStyle w:val="Sraopastraipa"/>
              <w:numPr>
                <w:ilvl w:val="0"/>
                <w:numId w:val="24"/>
              </w:numPr>
              <w:spacing w:line="259" w:lineRule="auto"/>
              <w:ind w:left="465" w:right="136"/>
              <w:jc w:val="both"/>
              <w:rPr>
                <w:rFonts w:ascii="Arial" w:hAnsi="Arial" w:cs="Arial"/>
                <w:sz w:val="19"/>
                <w:szCs w:val="19"/>
              </w:rPr>
            </w:pPr>
            <w:r w:rsidRPr="00DC26F6">
              <w:rPr>
                <w:rFonts w:ascii="Arial" w:hAnsi="Arial" w:cs="Arial"/>
                <w:sz w:val="19"/>
                <w:szCs w:val="19"/>
              </w:rPr>
              <w:t>Teikiamos tipinių vietų sprendinių išklotinės, vizualizacijos. Siūlomų gaminių aprašymai ir pavyzdžių nuotraukos ir nuorodos į gamintojus ar tiekėjus</w:t>
            </w:r>
            <w:r w:rsidR="00B930FC" w:rsidRPr="00DC26F6">
              <w:rPr>
                <w:rFonts w:ascii="Arial" w:hAnsi="Arial" w:cs="Arial"/>
                <w:sz w:val="19"/>
                <w:szCs w:val="19"/>
              </w:rPr>
              <w:t>.</w:t>
            </w:r>
            <w:r w:rsidR="00C04EB6" w:rsidRPr="00DC26F6">
              <w:rPr>
                <w:rFonts w:ascii="Arial" w:hAnsi="Arial" w:cs="Arial"/>
                <w:sz w:val="19"/>
                <w:szCs w:val="19"/>
              </w:rPr>
              <w:t>;</w:t>
            </w:r>
          </w:p>
          <w:p w14:paraId="27749E00" w14:textId="02074B28" w:rsidR="00B0537B" w:rsidRDefault="00B0537B" w:rsidP="009D66B3">
            <w:pPr>
              <w:pStyle w:val="Sraopastraipa"/>
              <w:numPr>
                <w:ilvl w:val="0"/>
                <w:numId w:val="24"/>
              </w:numPr>
              <w:spacing w:line="259" w:lineRule="auto"/>
              <w:ind w:left="465" w:right="136"/>
              <w:jc w:val="both"/>
              <w:rPr>
                <w:rFonts w:ascii="Arial" w:hAnsi="Arial" w:cs="Arial"/>
                <w:sz w:val="19"/>
                <w:szCs w:val="19"/>
              </w:rPr>
            </w:pPr>
            <w:r w:rsidRPr="00E90A88">
              <w:rPr>
                <w:rFonts w:ascii="Arial" w:hAnsi="Arial" w:cs="Arial"/>
                <w:sz w:val="19"/>
                <w:szCs w:val="19"/>
              </w:rPr>
              <w:t xml:space="preserve">Projektuojami lauko </w:t>
            </w:r>
            <w:r w:rsidR="0030050E">
              <w:rPr>
                <w:rFonts w:ascii="Arial" w:hAnsi="Arial" w:cs="Arial"/>
                <w:sz w:val="19"/>
                <w:szCs w:val="19"/>
              </w:rPr>
              <w:t>vandentiekio ir</w:t>
            </w:r>
            <w:r w:rsidRPr="00E90A88">
              <w:rPr>
                <w:rFonts w:ascii="Arial" w:hAnsi="Arial" w:cs="Arial"/>
                <w:sz w:val="19"/>
                <w:szCs w:val="19"/>
              </w:rPr>
              <w:t xml:space="preserve"> nuotekų </w:t>
            </w:r>
            <w:r w:rsidR="007E633B">
              <w:rPr>
                <w:rFonts w:ascii="Arial" w:hAnsi="Arial" w:cs="Arial"/>
                <w:sz w:val="19"/>
                <w:szCs w:val="19"/>
              </w:rPr>
              <w:t>(lietaus ir buitinių</w:t>
            </w:r>
            <w:r w:rsidR="001E0868">
              <w:rPr>
                <w:rFonts w:ascii="Arial" w:hAnsi="Arial" w:cs="Arial"/>
                <w:sz w:val="19"/>
                <w:szCs w:val="19"/>
              </w:rPr>
              <w:t>)</w:t>
            </w:r>
            <w:r w:rsidRPr="004675DB">
              <w:rPr>
                <w:rFonts w:ascii="Arial" w:hAnsi="Arial" w:cs="Arial"/>
                <w:sz w:val="19"/>
                <w:szCs w:val="19"/>
              </w:rPr>
              <w:t xml:space="preserve"> </w:t>
            </w:r>
            <w:r w:rsidRPr="00E90A88">
              <w:rPr>
                <w:rFonts w:ascii="Arial" w:hAnsi="Arial" w:cs="Arial"/>
                <w:sz w:val="19"/>
                <w:szCs w:val="19"/>
              </w:rPr>
              <w:t>ti</w:t>
            </w:r>
            <w:r w:rsidR="00361642">
              <w:rPr>
                <w:rFonts w:ascii="Arial" w:hAnsi="Arial" w:cs="Arial"/>
                <w:sz w:val="19"/>
                <w:szCs w:val="19"/>
              </w:rPr>
              <w:t>nk</w:t>
            </w:r>
            <w:r w:rsidRPr="00E90A88">
              <w:rPr>
                <w:rFonts w:ascii="Arial" w:hAnsi="Arial" w:cs="Arial"/>
                <w:sz w:val="19"/>
                <w:szCs w:val="19"/>
              </w:rPr>
              <w:t xml:space="preserve">lai </w:t>
            </w:r>
            <w:r w:rsidR="001E0868">
              <w:rPr>
                <w:rFonts w:ascii="Arial" w:hAnsi="Arial" w:cs="Arial"/>
                <w:sz w:val="19"/>
                <w:szCs w:val="19"/>
              </w:rPr>
              <w:t xml:space="preserve">iki prisijungimo taškų pagal išduotas </w:t>
            </w:r>
            <w:r w:rsidR="00646837">
              <w:rPr>
                <w:rFonts w:ascii="Arial" w:hAnsi="Arial" w:cs="Arial"/>
                <w:sz w:val="19"/>
                <w:szCs w:val="19"/>
              </w:rPr>
              <w:t>patvirtintas sąlygas</w:t>
            </w:r>
            <w:r w:rsidRPr="00E90A88">
              <w:rPr>
                <w:rFonts w:ascii="Arial" w:hAnsi="Arial" w:cs="Arial"/>
                <w:sz w:val="19"/>
                <w:szCs w:val="19"/>
              </w:rPr>
              <w:t xml:space="preserve"> (esant poreikiui, tikslinam</w:t>
            </w:r>
            <w:r w:rsidR="00EA5C88">
              <w:rPr>
                <w:rFonts w:ascii="Arial" w:hAnsi="Arial" w:cs="Arial"/>
                <w:sz w:val="19"/>
                <w:szCs w:val="19"/>
              </w:rPr>
              <w:t>i</w:t>
            </w:r>
            <w:r w:rsidRPr="00E90A88">
              <w:rPr>
                <w:rFonts w:ascii="Arial" w:hAnsi="Arial" w:cs="Arial"/>
                <w:sz w:val="19"/>
                <w:szCs w:val="19"/>
              </w:rPr>
              <w:t xml:space="preserve"> inžinerinių sistemų apžiūros metu)</w:t>
            </w:r>
            <w:r w:rsidR="00C04EB6">
              <w:rPr>
                <w:rFonts w:ascii="Arial" w:hAnsi="Arial" w:cs="Arial"/>
                <w:sz w:val="19"/>
                <w:szCs w:val="19"/>
              </w:rPr>
              <w:t>;</w:t>
            </w:r>
          </w:p>
          <w:p w14:paraId="0CB673FC" w14:textId="7F6C8B9C" w:rsidR="00C04EB6" w:rsidRDefault="00C04EB6" w:rsidP="009D66B3">
            <w:pPr>
              <w:pStyle w:val="Sraopastraipa"/>
              <w:numPr>
                <w:ilvl w:val="0"/>
                <w:numId w:val="24"/>
              </w:numPr>
              <w:spacing w:line="259" w:lineRule="auto"/>
              <w:ind w:left="465" w:right="136"/>
              <w:jc w:val="both"/>
              <w:rPr>
                <w:rFonts w:ascii="Arial" w:hAnsi="Arial" w:cs="Arial"/>
                <w:sz w:val="19"/>
                <w:szCs w:val="19"/>
              </w:rPr>
            </w:pPr>
            <w:r>
              <w:rPr>
                <w:rFonts w:ascii="Arial" w:hAnsi="Arial" w:cs="Arial"/>
                <w:sz w:val="19"/>
                <w:szCs w:val="19"/>
              </w:rPr>
              <w:t>Nurodoma gaisro gesinimo įrangos įrengimo vieta;</w:t>
            </w:r>
          </w:p>
          <w:p w14:paraId="31673E32" w14:textId="52510A0F" w:rsidR="00F61A22" w:rsidRPr="00F61A22" w:rsidRDefault="00F61A22" w:rsidP="009D66B3">
            <w:pPr>
              <w:pStyle w:val="Sraopastraipa"/>
              <w:spacing w:line="259" w:lineRule="auto"/>
              <w:ind w:left="465" w:right="136"/>
              <w:jc w:val="both"/>
              <w:rPr>
                <w:rFonts w:ascii="Arial" w:hAnsi="Arial" w:cs="Arial"/>
                <w:sz w:val="16"/>
                <w:szCs w:val="16"/>
              </w:rPr>
            </w:pPr>
          </w:p>
          <w:p w14:paraId="3FDE398C" w14:textId="1A526BCA" w:rsidR="00B0537B" w:rsidRPr="00F61A22" w:rsidRDefault="00B0537B" w:rsidP="009D66B3">
            <w:pPr>
              <w:spacing w:line="259" w:lineRule="auto"/>
              <w:ind w:right="136"/>
              <w:jc w:val="both"/>
              <w:rPr>
                <w:rFonts w:ascii="Arial" w:hAnsi="Arial" w:cs="Arial"/>
                <w:i/>
                <w:iCs/>
                <w:sz w:val="16"/>
                <w:szCs w:val="16"/>
                <w:lang w:val="lt-LT"/>
              </w:rPr>
            </w:pPr>
            <w:r w:rsidRPr="00F61A22">
              <w:rPr>
                <w:rFonts w:ascii="Arial" w:hAnsi="Arial" w:cs="Arial"/>
                <w:i/>
                <w:iCs/>
                <w:sz w:val="16"/>
                <w:szCs w:val="16"/>
                <w:lang w:val="lt-LT"/>
              </w:rPr>
              <w:t>Pastaba:</w:t>
            </w:r>
          </w:p>
          <w:p w14:paraId="1FD26684" w14:textId="66FDE006" w:rsidR="00B0537B" w:rsidRPr="00E90A88" w:rsidRDefault="00B0537B" w:rsidP="009D66B3">
            <w:pPr>
              <w:pStyle w:val="TableParagraph"/>
              <w:spacing w:line="259" w:lineRule="auto"/>
              <w:ind w:right="136"/>
              <w:contextualSpacing/>
              <w:jc w:val="both"/>
              <w:rPr>
                <w:rFonts w:ascii="Arial" w:hAnsi="Arial" w:cs="Arial"/>
                <w:sz w:val="19"/>
                <w:szCs w:val="19"/>
                <w:highlight w:val="yellow"/>
                <w:lang w:val="lt-LT"/>
              </w:rPr>
            </w:pPr>
            <w:r w:rsidRPr="00F61A22">
              <w:rPr>
                <w:rFonts w:ascii="Arial" w:hAnsi="Arial" w:cs="Arial"/>
                <w:i/>
                <w:iCs/>
                <w:sz w:val="16"/>
                <w:szCs w:val="16"/>
                <w:lang w:val="lt-LT"/>
              </w:rPr>
              <w:t>*- apimtis tikslinama projektavimo metu.</w:t>
            </w:r>
          </w:p>
        </w:tc>
      </w:tr>
      <w:tr w:rsidR="00B0537B" w:rsidRPr="00E90A88" w14:paraId="316FCF10" w14:textId="77777777" w:rsidTr="3FB3EDED">
        <w:trPr>
          <w:trHeight w:val="477"/>
        </w:trPr>
        <w:tc>
          <w:tcPr>
            <w:tcW w:w="828" w:type="dxa"/>
            <w:shd w:val="clear" w:color="auto" w:fill="F2F2F2" w:themeFill="background1" w:themeFillShade="F2"/>
          </w:tcPr>
          <w:p w14:paraId="2DA1D309" w14:textId="6DC51B0E"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w:t>
            </w:r>
            <w:r w:rsidR="008B2EC7">
              <w:rPr>
                <w:rFonts w:ascii="Arial" w:hAnsi="Arial" w:cs="Arial"/>
                <w:sz w:val="19"/>
                <w:szCs w:val="19"/>
              </w:rPr>
              <w:t>6</w:t>
            </w:r>
            <w:r w:rsidRPr="00E90A88">
              <w:rPr>
                <w:rFonts w:ascii="Arial" w:hAnsi="Arial" w:cs="Arial"/>
                <w:sz w:val="19"/>
                <w:szCs w:val="19"/>
              </w:rPr>
              <w:t>.</w:t>
            </w:r>
          </w:p>
        </w:tc>
        <w:tc>
          <w:tcPr>
            <w:tcW w:w="2292" w:type="dxa"/>
            <w:shd w:val="clear" w:color="auto" w:fill="F2F2F2" w:themeFill="background1" w:themeFillShade="F2"/>
          </w:tcPr>
          <w:p w14:paraId="3429BD30" w14:textId="46389DCC"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šildymo</w:t>
            </w:r>
            <w:r w:rsidRPr="00E90A88">
              <w:rPr>
                <w:rFonts w:ascii="Arial" w:hAnsi="Arial" w:cs="Arial"/>
                <w:kern w:val="24"/>
                <w:sz w:val="19"/>
                <w:szCs w:val="19"/>
              </w:rPr>
              <w:t xml:space="preserve">, </w:t>
            </w:r>
            <w:r w:rsidRPr="00E90A88">
              <w:rPr>
                <w:rFonts w:ascii="Arial" w:hAnsi="Arial" w:cs="Arial"/>
                <w:sz w:val="19"/>
                <w:szCs w:val="19"/>
              </w:rPr>
              <w:t>vėdinimo ir oro kondicionavimo daliai</w:t>
            </w:r>
          </w:p>
        </w:tc>
        <w:tc>
          <w:tcPr>
            <w:tcW w:w="6804" w:type="dxa"/>
            <w:shd w:val="clear" w:color="auto" w:fill="auto"/>
          </w:tcPr>
          <w:p w14:paraId="050A6BBC" w14:textId="77777777" w:rsidR="00B0537B" w:rsidRPr="00E90A88" w:rsidRDefault="00B0537B" w:rsidP="00172946">
            <w:pPr>
              <w:spacing w:line="259" w:lineRule="auto"/>
              <w:ind w:left="565"/>
              <w:jc w:val="both"/>
              <w:rPr>
                <w:rFonts w:ascii="Arial" w:hAnsi="Arial" w:cs="Arial"/>
                <w:sz w:val="19"/>
                <w:szCs w:val="19"/>
              </w:rPr>
            </w:pPr>
            <w:r w:rsidRPr="00172946">
              <w:rPr>
                <w:rFonts w:ascii="Arial" w:hAnsi="Arial" w:cs="Arial"/>
                <w:b/>
                <w:bCs/>
                <w:sz w:val="19"/>
                <w:szCs w:val="19"/>
              </w:rPr>
              <w:t>Numatomi projektuoti sprendiniai</w:t>
            </w:r>
            <w:r w:rsidRPr="00E90A88">
              <w:rPr>
                <w:rFonts w:ascii="Arial" w:hAnsi="Arial" w:cs="Arial"/>
                <w:sz w:val="19"/>
                <w:szCs w:val="19"/>
              </w:rPr>
              <w:t>*:</w:t>
            </w:r>
          </w:p>
          <w:p w14:paraId="1D14072D" w14:textId="6E39FA68" w:rsidR="000D1BBC" w:rsidRPr="00D838C6" w:rsidRDefault="000D1BBC" w:rsidP="00D838C6">
            <w:pPr>
              <w:pStyle w:val="Sraopastraipa"/>
              <w:numPr>
                <w:ilvl w:val="0"/>
                <w:numId w:val="24"/>
              </w:numPr>
              <w:spacing w:line="259" w:lineRule="auto"/>
              <w:ind w:left="564" w:right="136" w:hanging="440"/>
              <w:jc w:val="both"/>
              <w:rPr>
                <w:rFonts w:ascii="Arial" w:hAnsi="Arial" w:cs="Arial"/>
                <w:sz w:val="19"/>
                <w:szCs w:val="19"/>
              </w:rPr>
            </w:pPr>
            <w:r w:rsidRPr="00D838C6">
              <w:rPr>
                <w:rFonts w:ascii="Arial" w:hAnsi="Arial" w:cs="Arial"/>
                <w:sz w:val="19"/>
                <w:szCs w:val="19"/>
              </w:rPr>
              <w:t>Parengtos inžinerinės įrangos ir išdėstymo schemos</w:t>
            </w:r>
            <w:r w:rsidR="00C530EA">
              <w:rPr>
                <w:rFonts w:ascii="Arial" w:hAnsi="Arial" w:cs="Arial"/>
                <w:sz w:val="19"/>
                <w:szCs w:val="19"/>
              </w:rPr>
              <w:t xml:space="preserve"> ir pagrindinių inžinerinių </w:t>
            </w:r>
            <w:r w:rsidR="00A942D7">
              <w:rPr>
                <w:rFonts w:ascii="Arial" w:hAnsi="Arial" w:cs="Arial"/>
                <w:sz w:val="19"/>
                <w:szCs w:val="19"/>
              </w:rPr>
              <w:t>trasų planai</w:t>
            </w:r>
            <w:r w:rsidRPr="00D838C6">
              <w:rPr>
                <w:rFonts w:ascii="Arial" w:hAnsi="Arial" w:cs="Arial"/>
                <w:sz w:val="19"/>
                <w:szCs w:val="19"/>
              </w:rPr>
              <w:t>.</w:t>
            </w:r>
          </w:p>
          <w:p w14:paraId="6303D0E0" w14:textId="744D1812" w:rsidR="00077689" w:rsidRDefault="00077689" w:rsidP="00AD5615">
            <w:pPr>
              <w:pStyle w:val="Sraopastraipa"/>
              <w:numPr>
                <w:ilvl w:val="0"/>
                <w:numId w:val="24"/>
              </w:numPr>
              <w:spacing w:line="259" w:lineRule="auto"/>
              <w:ind w:left="465" w:right="136"/>
              <w:jc w:val="both"/>
              <w:rPr>
                <w:rFonts w:ascii="Arial" w:hAnsi="Arial" w:cs="Arial"/>
                <w:sz w:val="19"/>
                <w:szCs w:val="19"/>
              </w:rPr>
            </w:pPr>
            <w:r>
              <w:rPr>
                <w:rFonts w:ascii="Arial" w:hAnsi="Arial" w:cs="Arial"/>
                <w:sz w:val="19"/>
                <w:szCs w:val="19"/>
              </w:rPr>
              <w:t>P</w:t>
            </w:r>
            <w:r w:rsidR="00376AF4">
              <w:rPr>
                <w:rFonts w:ascii="Arial" w:hAnsi="Arial" w:cs="Arial"/>
                <w:sz w:val="19"/>
                <w:szCs w:val="19"/>
              </w:rPr>
              <w:t>agal interjero projektą p</w:t>
            </w:r>
            <w:r>
              <w:rPr>
                <w:rFonts w:ascii="Arial" w:hAnsi="Arial" w:cs="Arial"/>
                <w:sz w:val="19"/>
                <w:szCs w:val="19"/>
              </w:rPr>
              <w:t>arenkami grotelių, difuzorių pavyzdžiai</w:t>
            </w:r>
            <w:r w:rsidR="00FA71E0">
              <w:rPr>
                <w:rFonts w:ascii="Arial" w:hAnsi="Arial" w:cs="Arial"/>
                <w:sz w:val="19"/>
                <w:szCs w:val="19"/>
              </w:rPr>
              <w:t>.</w:t>
            </w:r>
          </w:p>
          <w:p w14:paraId="392EB6DE" w14:textId="77777777" w:rsidR="00F61A22" w:rsidRPr="00E90A88" w:rsidRDefault="00F61A22" w:rsidP="00AD5615">
            <w:pPr>
              <w:pStyle w:val="Sraopastraipa"/>
              <w:spacing w:line="259" w:lineRule="auto"/>
              <w:ind w:left="465" w:right="136"/>
              <w:jc w:val="both"/>
              <w:rPr>
                <w:rFonts w:ascii="Arial" w:hAnsi="Arial" w:cs="Arial"/>
                <w:sz w:val="19"/>
                <w:szCs w:val="19"/>
              </w:rPr>
            </w:pPr>
          </w:p>
          <w:p w14:paraId="5DF07600" w14:textId="77777777" w:rsidR="00B0537B" w:rsidRPr="00F61A22" w:rsidRDefault="00B0537B" w:rsidP="007D38D8">
            <w:pPr>
              <w:spacing w:line="259" w:lineRule="auto"/>
              <w:jc w:val="both"/>
              <w:rPr>
                <w:rFonts w:ascii="Arial" w:hAnsi="Arial" w:cs="Arial"/>
                <w:i/>
                <w:iCs/>
                <w:sz w:val="16"/>
                <w:szCs w:val="16"/>
                <w:lang w:val="lt-LT"/>
              </w:rPr>
            </w:pPr>
            <w:r w:rsidRPr="00F61A22">
              <w:rPr>
                <w:rFonts w:ascii="Arial" w:hAnsi="Arial" w:cs="Arial"/>
                <w:i/>
                <w:iCs/>
                <w:sz w:val="16"/>
                <w:szCs w:val="16"/>
                <w:lang w:val="lt-LT"/>
              </w:rPr>
              <w:t>Pastaba:</w:t>
            </w:r>
          </w:p>
          <w:p w14:paraId="404BA7C4" w14:textId="6CEBD908" w:rsidR="00B0537B" w:rsidRPr="00E90A88" w:rsidRDefault="00B0537B" w:rsidP="00450F5D">
            <w:pPr>
              <w:pStyle w:val="TableParagraph"/>
              <w:spacing w:line="259" w:lineRule="auto"/>
              <w:ind w:right="91"/>
              <w:contextualSpacing/>
              <w:jc w:val="both"/>
              <w:rPr>
                <w:rFonts w:ascii="Arial" w:hAnsi="Arial" w:cs="Arial"/>
                <w:sz w:val="19"/>
                <w:szCs w:val="19"/>
                <w:highlight w:val="yellow"/>
                <w:lang w:val="lt-LT"/>
              </w:rPr>
            </w:pPr>
            <w:r w:rsidRPr="00F61A22">
              <w:rPr>
                <w:rFonts w:ascii="Arial" w:hAnsi="Arial" w:cs="Arial"/>
                <w:i/>
                <w:iCs/>
                <w:sz w:val="16"/>
                <w:szCs w:val="16"/>
                <w:lang w:val="lt-LT"/>
              </w:rPr>
              <w:t>*- apimtis tikslinama projektavimo metu.</w:t>
            </w:r>
          </w:p>
        </w:tc>
      </w:tr>
      <w:tr w:rsidR="00B0537B" w:rsidRPr="00E90A88" w14:paraId="143D8C79" w14:textId="77777777" w:rsidTr="3FB3EDED">
        <w:trPr>
          <w:trHeight w:val="370"/>
        </w:trPr>
        <w:tc>
          <w:tcPr>
            <w:tcW w:w="828" w:type="dxa"/>
            <w:shd w:val="clear" w:color="auto" w:fill="F2F2F2" w:themeFill="background1" w:themeFillShade="F2"/>
          </w:tcPr>
          <w:p w14:paraId="275C244C" w14:textId="027A8491"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w:t>
            </w:r>
            <w:r w:rsidR="008B2EC7">
              <w:rPr>
                <w:rFonts w:ascii="Arial" w:hAnsi="Arial" w:cs="Arial"/>
                <w:sz w:val="19"/>
                <w:szCs w:val="19"/>
              </w:rPr>
              <w:t>7</w:t>
            </w:r>
            <w:r w:rsidRPr="00E90A88">
              <w:rPr>
                <w:rFonts w:ascii="Arial" w:hAnsi="Arial" w:cs="Arial"/>
                <w:sz w:val="19"/>
                <w:szCs w:val="19"/>
              </w:rPr>
              <w:t>.</w:t>
            </w:r>
          </w:p>
        </w:tc>
        <w:tc>
          <w:tcPr>
            <w:tcW w:w="2292" w:type="dxa"/>
            <w:shd w:val="clear" w:color="auto" w:fill="F2F2F2" w:themeFill="background1" w:themeFillShade="F2"/>
          </w:tcPr>
          <w:p w14:paraId="14E93D5F" w14:textId="2567BF21"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elektrotechnikos daliai</w:t>
            </w:r>
          </w:p>
        </w:tc>
        <w:tc>
          <w:tcPr>
            <w:tcW w:w="6804" w:type="dxa"/>
            <w:shd w:val="clear" w:color="auto" w:fill="auto"/>
          </w:tcPr>
          <w:p w14:paraId="181C2E3B" w14:textId="77777777" w:rsidR="00B0537B" w:rsidRPr="00E90A88" w:rsidRDefault="00B0537B" w:rsidP="001F0DAF">
            <w:pPr>
              <w:spacing w:line="259" w:lineRule="auto"/>
              <w:ind w:left="565" w:right="136"/>
              <w:jc w:val="both"/>
              <w:rPr>
                <w:rFonts w:ascii="Arial" w:hAnsi="Arial" w:cs="Arial"/>
                <w:sz w:val="19"/>
                <w:szCs w:val="19"/>
              </w:rPr>
            </w:pPr>
            <w:r w:rsidRPr="001F0DAF">
              <w:rPr>
                <w:rFonts w:ascii="Arial" w:hAnsi="Arial" w:cs="Arial"/>
                <w:b/>
                <w:bCs/>
                <w:sz w:val="19"/>
                <w:szCs w:val="19"/>
              </w:rPr>
              <w:t>Numatomi projektuoti sprendiniai</w:t>
            </w:r>
            <w:r w:rsidRPr="00E90A88">
              <w:rPr>
                <w:rFonts w:ascii="Arial" w:hAnsi="Arial" w:cs="Arial"/>
                <w:sz w:val="19"/>
                <w:szCs w:val="19"/>
              </w:rPr>
              <w:t>*:</w:t>
            </w:r>
          </w:p>
          <w:p w14:paraId="0E1A41AB" w14:textId="273058AB" w:rsidR="00C06B93" w:rsidRDefault="00C06B93" w:rsidP="00765A52">
            <w:pPr>
              <w:pStyle w:val="Sraopastraipa"/>
              <w:numPr>
                <w:ilvl w:val="0"/>
                <w:numId w:val="24"/>
              </w:numPr>
              <w:spacing w:line="259" w:lineRule="auto"/>
              <w:ind w:left="465" w:right="136"/>
              <w:jc w:val="both"/>
              <w:rPr>
                <w:rFonts w:ascii="Arial" w:hAnsi="Arial" w:cs="Arial"/>
                <w:sz w:val="19"/>
                <w:szCs w:val="19"/>
              </w:rPr>
            </w:pPr>
            <w:r>
              <w:rPr>
                <w:rFonts w:ascii="Arial" w:hAnsi="Arial" w:cs="Arial"/>
                <w:sz w:val="19"/>
                <w:szCs w:val="19"/>
              </w:rPr>
              <w:t>P</w:t>
            </w:r>
            <w:r w:rsidRPr="00810067">
              <w:rPr>
                <w:rFonts w:ascii="Arial" w:hAnsi="Arial" w:cs="Arial"/>
                <w:sz w:val="19"/>
                <w:szCs w:val="19"/>
              </w:rPr>
              <w:t>asiūlyti protingo apšvietimo sistemas</w:t>
            </w:r>
            <w:r>
              <w:rPr>
                <w:rFonts w:ascii="Arial" w:hAnsi="Arial" w:cs="Arial"/>
                <w:sz w:val="19"/>
                <w:szCs w:val="19"/>
              </w:rPr>
              <w:t>;</w:t>
            </w:r>
          </w:p>
          <w:p w14:paraId="1D798F29" w14:textId="589CF318" w:rsidR="00D636A0" w:rsidRDefault="00C06B93" w:rsidP="00765A52">
            <w:pPr>
              <w:pStyle w:val="Sraopastraipa"/>
              <w:numPr>
                <w:ilvl w:val="0"/>
                <w:numId w:val="24"/>
              </w:numPr>
              <w:spacing w:line="259" w:lineRule="auto"/>
              <w:ind w:left="465" w:right="136"/>
              <w:jc w:val="both"/>
              <w:rPr>
                <w:rFonts w:ascii="Arial" w:hAnsi="Arial" w:cs="Arial"/>
                <w:sz w:val="19"/>
                <w:szCs w:val="19"/>
              </w:rPr>
            </w:pPr>
            <w:r>
              <w:rPr>
                <w:rFonts w:ascii="Arial" w:hAnsi="Arial" w:cs="Arial"/>
                <w:sz w:val="19"/>
                <w:szCs w:val="19"/>
              </w:rPr>
              <w:t>S</w:t>
            </w:r>
            <w:r w:rsidR="00B767F7">
              <w:rPr>
                <w:rFonts w:ascii="Arial" w:hAnsi="Arial" w:cs="Arial"/>
                <w:sz w:val="19"/>
                <w:szCs w:val="19"/>
              </w:rPr>
              <w:t>up</w:t>
            </w:r>
            <w:r w:rsidR="009A0407">
              <w:rPr>
                <w:rFonts w:ascii="Arial" w:hAnsi="Arial" w:cs="Arial"/>
                <w:sz w:val="19"/>
                <w:szCs w:val="19"/>
              </w:rPr>
              <w:t>rojektuo</w:t>
            </w:r>
            <w:r w:rsidR="00B767F7">
              <w:rPr>
                <w:rFonts w:ascii="Arial" w:hAnsi="Arial" w:cs="Arial"/>
                <w:sz w:val="19"/>
                <w:szCs w:val="19"/>
              </w:rPr>
              <w:t>ti</w:t>
            </w:r>
            <w:r w:rsidR="009A0407">
              <w:rPr>
                <w:rFonts w:ascii="Arial" w:hAnsi="Arial" w:cs="Arial"/>
                <w:sz w:val="19"/>
                <w:szCs w:val="19"/>
              </w:rPr>
              <w:t xml:space="preserve"> </w:t>
            </w:r>
            <w:r w:rsidR="00B6308C">
              <w:rPr>
                <w:rFonts w:ascii="Arial" w:hAnsi="Arial" w:cs="Arial"/>
                <w:sz w:val="19"/>
                <w:szCs w:val="19"/>
              </w:rPr>
              <w:t>teritorijos</w:t>
            </w:r>
            <w:r w:rsidR="009A0407">
              <w:rPr>
                <w:rFonts w:ascii="Arial" w:hAnsi="Arial" w:cs="Arial"/>
                <w:sz w:val="19"/>
                <w:szCs w:val="19"/>
              </w:rPr>
              <w:t xml:space="preserve"> ir pastatų</w:t>
            </w:r>
            <w:r w:rsidR="00B6308C">
              <w:rPr>
                <w:rFonts w:ascii="Arial" w:hAnsi="Arial" w:cs="Arial"/>
                <w:sz w:val="19"/>
                <w:szCs w:val="19"/>
              </w:rPr>
              <w:t xml:space="preserve"> apšvietim</w:t>
            </w:r>
            <w:r w:rsidR="00B767F7">
              <w:rPr>
                <w:rFonts w:ascii="Arial" w:hAnsi="Arial" w:cs="Arial"/>
                <w:sz w:val="19"/>
                <w:szCs w:val="19"/>
              </w:rPr>
              <w:t>ą</w:t>
            </w:r>
            <w:r w:rsidR="00D11231">
              <w:rPr>
                <w:rFonts w:ascii="Arial" w:hAnsi="Arial" w:cs="Arial"/>
                <w:sz w:val="19"/>
                <w:szCs w:val="19"/>
              </w:rPr>
              <w:t>. Numatyti fasado apšvietimo valdymą</w:t>
            </w:r>
            <w:r w:rsidR="005C7971">
              <w:rPr>
                <w:rFonts w:ascii="Arial" w:hAnsi="Arial" w:cs="Arial"/>
                <w:sz w:val="19"/>
                <w:szCs w:val="19"/>
              </w:rPr>
              <w:t>, apšvietimo spalvų keitimą</w:t>
            </w:r>
            <w:r w:rsidR="00A72A5D">
              <w:rPr>
                <w:rFonts w:ascii="Arial" w:hAnsi="Arial" w:cs="Arial"/>
                <w:sz w:val="19"/>
                <w:szCs w:val="19"/>
              </w:rPr>
              <w:t>. Pritaikyti fasado apšvietimą valstybinėms šventėms</w:t>
            </w:r>
            <w:r w:rsidR="006828E6">
              <w:rPr>
                <w:rFonts w:ascii="Arial" w:hAnsi="Arial" w:cs="Arial"/>
                <w:sz w:val="19"/>
                <w:szCs w:val="19"/>
              </w:rPr>
              <w:t xml:space="preserve">. </w:t>
            </w:r>
            <w:r w:rsidR="006828E6">
              <w:rPr>
                <w:rFonts w:ascii="Arial" w:hAnsi="Arial" w:cs="Arial"/>
                <w:sz w:val="19"/>
                <w:szCs w:val="19"/>
                <w:lang w:eastAsia="lt-LT"/>
              </w:rPr>
              <w:t>Parinkti šviestuv</w:t>
            </w:r>
            <w:r w:rsidR="00443293">
              <w:rPr>
                <w:rFonts w:ascii="Arial" w:hAnsi="Arial" w:cs="Arial"/>
                <w:sz w:val="19"/>
                <w:szCs w:val="19"/>
                <w:lang w:eastAsia="lt-LT"/>
              </w:rPr>
              <w:t>ų</w:t>
            </w:r>
            <w:r w:rsidR="006828E6">
              <w:rPr>
                <w:rFonts w:ascii="Arial" w:hAnsi="Arial" w:cs="Arial"/>
                <w:sz w:val="19"/>
                <w:szCs w:val="19"/>
                <w:lang w:eastAsia="lt-LT"/>
              </w:rPr>
              <w:t xml:space="preserve"> įrengimo viet</w:t>
            </w:r>
            <w:r w:rsidR="00443293">
              <w:rPr>
                <w:rFonts w:ascii="Arial" w:hAnsi="Arial" w:cs="Arial"/>
                <w:sz w:val="19"/>
                <w:szCs w:val="19"/>
                <w:lang w:eastAsia="lt-LT"/>
              </w:rPr>
              <w:t>a</w:t>
            </w:r>
            <w:r w:rsidR="006828E6">
              <w:rPr>
                <w:rFonts w:ascii="Arial" w:hAnsi="Arial" w:cs="Arial"/>
                <w:sz w:val="19"/>
                <w:szCs w:val="19"/>
                <w:lang w:eastAsia="lt-LT"/>
              </w:rPr>
              <w:t>s</w:t>
            </w:r>
            <w:r w:rsidR="00443293">
              <w:rPr>
                <w:rFonts w:ascii="Arial" w:hAnsi="Arial" w:cs="Arial"/>
                <w:sz w:val="19"/>
                <w:szCs w:val="19"/>
                <w:lang w:eastAsia="lt-LT"/>
              </w:rPr>
              <w:t xml:space="preserve"> ir pasiūlyti šviestuvus</w:t>
            </w:r>
            <w:r w:rsidR="00741888">
              <w:rPr>
                <w:rFonts w:ascii="Arial" w:hAnsi="Arial" w:cs="Arial"/>
                <w:sz w:val="19"/>
                <w:szCs w:val="19"/>
                <w:lang w:eastAsia="lt-LT"/>
              </w:rPr>
              <w:t>. Pateikti apšvietimo vizualizacijas</w:t>
            </w:r>
            <w:r w:rsidR="00B6308C">
              <w:rPr>
                <w:rFonts w:ascii="Arial" w:hAnsi="Arial" w:cs="Arial"/>
                <w:sz w:val="19"/>
                <w:szCs w:val="19"/>
              </w:rPr>
              <w:t>;</w:t>
            </w:r>
          </w:p>
          <w:p w14:paraId="751B7F8C" w14:textId="6B8AE858" w:rsidR="001A724D" w:rsidRDefault="00F255BE" w:rsidP="00765A52">
            <w:pPr>
              <w:pStyle w:val="Sraopastraipa"/>
              <w:numPr>
                <w:ilvl w:val="0"/>
                <w:numId w:val="24"/>
              </w:numPr>
              <w:spacing w:line="259" w:lineRule="auto"/>
              <w:ind w:left="465" w:right="136"/>
              <w:jc w:val="both"/>
              <w:rPr>
                <w:rFonts w:ascii="Arial" w:hAnsi="Arial" w:cs="Arial"/>
                <w:sz w:val="19"/>
                <w:szCs w:val="19"/>
              </w:rPr>
            </w:pPr>
            <w:r>
              <w:rPr>
                <w:rFonts w:ascii="Arial" w:hAnsi="Arial" w:cs="Arial"/>
                <w:sz w:val="19"/>
                <w:szCs w:val="19"/>
              </w:rPr>
              <w:t xml:space="preserve">Suprojektuoti </w:t>
            </w:r>
            <w:r w:rsidR="004C1ABD">
              <w:rPr>
                <w:rFonts w:ascii="Arial" w:hAnsi="Arial" w:cs="Arial"/>
                <w:sz w:val="19"/>
                <w:szCs w:val="19"/>
              </w:rPr>
              <w:t>tipinių patalų apšvietimo sistemas</w:t>
            </w:r>
            <w:r w:rsidR="008601DD">
              <w:rPr>
                <w:rFonts w:ascii="Arial" w:hAnsi="Arial" w:cs="Arial"/>
                <w:sz w:val="19"/>
                <w:szCs w:val="19"/>
              </w:rPr>
              <w:t>, parinkti</w:t>
            </w:r>
            <w:r w:rsidR="001A724D">
              <w:rPr>
                <w:rFonts w:ascii="Arial" w:hAnsi="Arial" w:cs="Arial"/>
                <w:sz w:val="19"/>
                <w:szCs w:val="19"/>
              </w:rPr>
              <w:t xml:space="preserve"> </w:t>
            </w:r>
            <w:r w:rsidR="00E85FAB">
              <w:rPr>
                <w:rFonts w:ascii="Arial" w:hAnsi="Arial" w:cs="Arial"/>
                <w:sz w:val="19"/>
                <w:szCs w:val="19"/>
              </w:rPr>
              <w:t xml:space="preserve">patalpų </w:t>
            </w:r>
            <w:r w:rsidR="00DD2B7A">
              <w:rPr>
                <w:rFonts w:ascii="Arial" w:hAnsi="Arial" w:cs="Arial"/>
                <w:sz w:val="19"/>
                <w:szCs w:val="19"/>
              </w:rPr>
              <w:t xml:space="preserve">elektros </w:t>
            </w:r>
            <w:r w:rsidR="00DD2B7A">
              <w:rPr>
                <w:rFonts w:ascii="Arial" w:hAnsi="Arial" w:cs="Arial"/>
                <w:sz w:val="19"/>
                <w:szCs w:val="19"/>
              </w:rPr>
              <w:lastRenderedPageBreak/>
              <w:t xml:space="preserve">instaliacijos prietaisai </w:t>
            </w:r>
            <w:r w:rsidR="002D04B5">
              <w:rPr>
                <w:rFonts w:ascii="Arial" w:hAnsi="Arial" w:cs="Arial"/>
                <w:sz w:val="19"/>
                <w:szCs w:val="19"/>
              </w:rPr>
              <w:t>– šviestuvai, kištukiniai lizdai, jungikliai</w:t>
            </w:r>
            <w:r w:rsidR="00E85FAB">
              <w:rPr>
                <w:rFonts w:ascii="Arial" w:hAnsi="Arial" w:cs="Arial"/>
                <w:sz w:val="19"/>
                <w:szCs w:val="19"/>
              </w:rPr>
              <w:t xml:space="preserve">, </w:t>
            </w:r>
            <w:r w:rsidR="00F46502">
              <w:rPr>
                <w:rFonts w:ascii="Arial" w:hAnsi="Arial" w:cs="Arial"/>
                <w:sz w:val="19"/>
                <w:szCs w:val="19"/>
              </w:rPr>
              <w:t>informaciniai terminalai, rodyklės</w:t>
            </w:r>
            <w:r w:rsidR="008601DD">
              <w:rPr>
                <w:rFonts w:ascii="Arial" w:hAnsi="Arial" w:cs="Arial"/>
                <w:sz w:val="19"/>
                <w:szCs w:val="19"/>
              </w:rPr>
              <w:t>;</w:t>
            </w:r>
          </w:p>
          <w:p w14:paraId="6A311DBC" w14:textId="7D68125A" w:rsidR="00646837" w:rsidRDefault="00646837" w:rsidP="00765A52">
            <w:pPr>
              <w:pStyle w:val="Sraopastraipa"/>
              <w:numPr>
                <w:ilvl w:val="0"/>
                <w:numId w:val="24"/>
              </w:numPr>
              <w:spacing w:line="259" w:lineRule="auto"/>
              <w:ind w:left="465" w:right="136"/>
              <w:jc w:val="both"/>
              <w:rPr>
                <w:rFonts w:ascii="Arial" w:hAnsi="Arial" w:cs="Arial"/>
                <w:sz w:val="19"/>
                <w:szCs w:val="19"/>
              </w:rPr>
            </w:pPr>
            <w:r w:rsidRPr="00646837">
              <w:rPr>
                <w:rFonts w:ascii="Arial" w:hAnsi="Arial" w:cs="Arial"/>
                <w:sz w:val="19"/>
                <w:szCs w:val="19"/>
              </w:rPr>
              <w:t>Numatyti elektromobilių įkrovos stoteles, dviračių ir paspirtukų stovus/saugyklas su krovimo galimybe.;</w:t>
            </w:r>
          </w:p>
          <w:p w14:paraId="32A3131A" w14:textId="77777777" w:rsidR="00FE3C5A" w:rsidRPr="00DC26F6" w:rsidRDefault="00FE3C5A" w:rsidP="00AD5615">
            <w:pPr>
              <w:pStyle w:val="Sraopastraipa"/>
              <w:spacing w:line="259" w:lineRule="auto"/>
              <w:ind w:left="465" w:right="136"/>
              <w:jc w:val="both"/>
              <w:rPr>
                <w:rFonts w:ascii="Arial" w:hAnsi="Arial" w:cs="Arial"/>
                <w:sz w:val="19"/>
                <w:szCs w:val="19"/>
              </w:rPr>
            </w:pPr>
          </w:p>
          <w:p w14:paraId="1FB8B590" w14:textId="46572265" w:rsidR="00422F8C" w:rsidRPr="00DC26F6" w:rsidRDefault="00422F8C" w:rsidP="00AD5615">
            <w:pPr>
              <w:pStyle w:val="Sraopastraipa"/>
              <w:spacing w:line="259" w:lineRule="auto"/>
              <w:ind w:left="465" w:right="136"/>
              <w:jc w:val="both"/>
              <w:rPr>
                <w:rFonts w:ascii="Arial" w:hAnsi="Arial" w:cs="Arial"/>
                <w:sz w:val="19"/>
                <w:szCs w:val="19"/>
              </w:rPr>
            </w:pPr>
            <w:r w:rsidRPr="00DC26F6">
              <w:rPr>
                <w:rFonts w:ascii="Arial" w:hAnsi="Arial" w:cs="Arial"/>
                <w:sz w:val="19"/>
                <w:szCs w:val="19"/>
              </w:rPr>
              <w:t>Teikiamos tipinių vietų sprendinių išklotinės, vizualizacijos. Siūlomų gaminių aprašymai ir pavyzdžių nuotraukos ir nuorodos į gamintojus ar tiekėjus.</w:t>
            </w:r>
          </w:p>
          <w:p w14:paraId="6181A9AC" w14:textId="77777777" w:rsidR="00422F8C" w:rsidRPr="00E90A88" w:rsidRDefault="00422F8C" w:rsidP="00AD5615">
            <w:pPr>
              <w:pStyle w:val="Sraopastraipa"/>
              <w:spacing w:line="259" w:lineRule="auto"/>
              <w:ind w:left="465" w:right="136"/>
              <w:jc w:val="both"/>
              <w:rPr>
                <w:rFonts w:ascii="Arial" w:hAnsi="Arial" w:cs="Arial"/>
                <w:sz w:val="19"/>
                <w:szCs w:val="19"/>
              </w:rPr>
            </w:pPr>
          </w:p>
          <w:p w14:paraId="15A71AD4" w14:textId="77777777" w:rsidR="00B0537B" w:rsidRPr="00FE3C5A" w:rsidRDefault="00B0537B" w:rsidP="00AD5615">
            <w:pPr>
              <w:spacing w:line="259" w:lineRule="auto"/>
              <w:ind w:right="136"/>
              <w:jc w:val="both"/>
              <w:rPr>
                <w:rFonts w:ascii="Arial" w:hAnsi="Arial" w:cs="Arial"/>
                <w:i/>
                <w:iCs/>
                <w:sz w:val="16"/>
                <w:szCs w:val="16"/>
                <w:lang w:val="lt-LT"/>
              </w:rPr>
            </w:pPr>
            <w:r w:rsidRPr="00FE3C5A">
              <w:rPr>
                <w:rFonts w:ascii="Arial" w:hAnsi="Arial" w:cs="Arial"/>
                <w:i/>
                <w:iCs/>
                <w:sz w:val="16"/>
                <w:szCs w:val="16"/>
                <w:lang w:val="lt-LT"/>
              </w:rPr>
              <w:t>Pastaba:</w:t>
            </w:r>
          </w:p>
          <w:p w14:paraId="52E41D1C" w14:textId="46BCE805" w:rsidR="00B0537B" w:rsidRPr="00E90A88" w:rsidRDefault="00B0537B" w:rsidP="00AD5615">
            <w:pPr>
              <w:pStyle w:val="TableParagraph"/>
              <w:spacing w:line="259" w:lineRule="auto"/>
              <w:ind w:right="136"/>
              <w:contextualSpacing/>
              <w:jc w:val="both"/>
              <w:rPr>
                <w:rFonts w:ascii="Arial" w:hAnsi="Arial" w:cs="Arial"/>
                <w:sz w:val="19"/>
                <w:szCs w:val="19"/>
                <w:highlight w:val="yellow"/>
                <w:lang w:val="lt-LT"/>
              </w:rPr>
            </w:pPr>
            <w:r w:rsidRPr="00FE3C5A">
              <w:rPr>
                <w:rFonts w:ascii="Arial" w:hAnsi="Arial" w:cs="Arial"/>
                <w:i/>
                <w:iCs/>
                <w:sz w:val="16"/>
                <w:szCs w:val="16"/>
                <w:lang w:val="lt-LT"/>
              </w:rPr>
              <w:t>*- apimtis tikslinama projektavimo metu.</w:t>
            </w:r>
          </w:p>
        </w:tc>
      </w:tr>
      <w:tr w:rsidR="00B0537B" w:rsidRPr="00E90A88" w14:paraId="3B843CAA" w14:textId="77777777" w:rsidTr="3FB3EDED">
        <w:trPr>
          <w:trHeight w:val="477"/>
        </w:trPr>
        <w:tc>
          <w:tcPr>
            <w:tcW w:w="828" w:type="dxa"/>
            <w:shd w:val="clear" w:color="auto" w:fill="F2F2F2" w:themeFill="background1" w:themeFillShade="F2"/>
          </w:tcPr>
          <w:p w14:paraId="41AE6A21" w14:textId="7703C784"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lastRenderedPageBreak/>
              <w:t>1</w:t>
            </w:r>
            <w:r w:rsidR="00DC26F6">
              <w:rPr>
                <w:rFonts w:ascii="Arial" w:hAnsi="Arial" w:cs="Arial"/>
                <w:sz w:val="19"/>
                <w:szCs w:val="19"/>
              </w:rPr>
              <w:t>5</w:t>
            </w:r>
            <w:r w:rsidRPr="00E90A88">
              <w:rPr>
                <w:rFonts w:ascii="Arial" w:hAnsi="Arial" w:cs="Arial"/>
                <w:sz w:val="19"/>
                <w:szCs w:val="19"/>
              </w:rPr>
              <w:t>.</w:t>
            </w:r>
            <w:r w:rsidR="008B2EC7">
              <w:rPr>
                <w:rFonts w:ascii="Arial" w:hAnsi="Arial" w:cs="Arial"/>
                <w:sz w:val="19"/>
                <w:szCs w:val="19"/>
              </w:rPr>
              <w:t>8</w:t>
            </w:r>
            <w:r w:rsidRPr="00E90A88">
              <w:rPr>
                <w:rFonts w:ascii="Arial" w:hAnsi="Arial" w:cs="Arial"/>
                <w:sz w:val="19"/>
                <w:szCs w:val="19"/>
              </w:rPr>
              <w:t>.</w:t>
            </w:r>
          </w:p>
        </w:tc>
        <w:tc>
          <w:tcPr>
            <w:tcW w:w="2292" w:type="dxa"/>
            <w:shd w:val="clear" w:color="auto" w:fill="F2F2F2" w:themeFill="background1" w:themeFillShade="F2"/>
          </w:tcPr>
          <w:p w14:paraId="5B2A3FE4" w14:textId="38A28D04"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1F0DAF">
              <w:rPr>
                <w:rFonts w:ascii="Arial" w:hAnsi="Arial" w:cs="Arial"/>
                <w:sz w:val="19"/>
                <w:szCs w:val="19"/>
              </w:rPr>
              <w:t>elektroninių ryšių daliai</w:t>
            </w:r>
          </w:p>
        </w:tc>
        <w:tc>
          <w:tcPr>
            <w:tcW w:w="6804" w:type="dxa"/>
            <w:shd w:val="clear" w:color="auto" w:fill="auto"/>
          </w:tcPr>
          <w:p w14:paraId="4F089FB5" w14:textId="77777777" w:rsidR="00B0537B" w:rsidRPr="001F0DAF" w:rsidRDefault="00B0537B" w:rsidP="001F0DAF">
            <w:pPr>
              <w:spacing w:line="259" w:lineRule="auto"/>
              <w:ind w:left="565" w:right="136"/>
              <w:jc w:val="both"/>
              <w:rPr>
                <w:rFonts w:ascii="Arial" w:hAnsi="Arial" w:cs="Arial"/>
                <w:b/>
                <w:bCs/>
                <w:sz w:val="19"/>
                <w:szCs w:val="19"/>
              </w:rPr>
            </w:pPr>
            <w:r w:rsidRPr="001F0DAF">
              <w:rPr>
                <w:rFonts w:ascii="Arial" w:hAnsi="Arial" w:cs="Arial"/>
                <w:b/>
                <w:bCs/>
                <w:sz w:val="19"/>
                <w:szCs w:val="19"/>
              </w:rPr>
              <w:t>Numatomi projektuoti sprendiniai*:</w:t>
            </w:r>
          </w:p>
          <w:p w14:paraId="7A1E1924" w14:textId="2595FCA7" w:rsidR="002C591A" w:rsidRPr="00DD0B7F" w:rsidRDefault="004F2E14" w:rsidP="002C591A">
            <w:pPr>
              <w:pStyle w:val="Sraopastraipa"/>
              <w:numPr>
                <w:ilvl w:val="0"/>
                <w:numId w:val="24"/>
              </w:numPr>
              <w:ind w:left="422" w:hanging="284"/>
              <w:rPr>
                <w:rFonts w:ascii="Arial" w:hAnsi="Arial" w:cs="Arial"/>
                <w:sz w:val="19"/>
                <w:szCs w:val="19"/>
              </w:rPr>
            </w:pPr>
            <w:r>
              <w:rPr>
                <w:rFonts w:ascii="Arial" w:hAnsi="Arial" w:cs="Arial"/>
                <w:sz w:val="19"/>
                <w:szCs w:val="19"/>
              </w:rPr>
              <w:t>Nurodamos</w:t>
            </w:r>
            <w:r w:rsidR="003C1ABC">
              <w:rPr>
                <w:rFonts w:ascii="Arial" w:hAnsi="Arial" w:cs="Arial"/>
                <w:sz w:val="19"/>
                <w:szCs w:val="19"/>
              </w:rPr>
              <w:t xml:space="preserve"> </w:t>
            </w:r>
            <w:r w:rsidR="002C591A" w:rsidRPr="002C591A">
              <w:rPr>
                <w:rFonts w:ascii="Arial" w:hAnsi="Arial" w:cs="Arial"/>
                <w:sz w:val="19"/>
                <w:szCs w:val="19"/>
              </w:rPr>
              <w:t xml:space="preserve">inžinerinės </w:t>
            </w:r>
            <w:r w:rsidR="002C591A" w:rsidRPr="00DD0B7F">
              <w:rPr>
                <w:rFonts w:ascii="Arial" w:hAnsi="Arial" w:cs="Arial"/>
                <w:sz w:val="19"/>
                <w:szCs w:val="19"/>
              </w:rPr>
              <w:t>įrangos</w:t>
            </w:r>
            <w:r w:rsidR="003C1ABC">
              <w:rPr>
                <w:rFonts w:ascii="Arial" w:hAnsi="Arial" w:cs="Arial"/>
                <w:sz w:val="19"/>
                <w:szCs w:val="19"/>
              </w:rPr>
              <w:t xml:space="preserve"> patalpų</w:t>
            </w:r>
            <w:r w:rsidR="00DD0B7F" w:rsidRPr="00DD0B7F">
              <w:rPr>
                <w:rFonts w:ascii="Arial" w:hAnsi="Arial" w:cs="Arial"/>
                <w:sz w:val="19"/>
                <w:szCs w:val="19"/>
              </w:rPr>
              <w:t xml:space="preserve"> </w:t>
            </w:r>
            <w:r w:rsidR="002C591A" w:rsidRPr="00DD0B7F">
              <w:rPr>
                <w:rFonts w:ascii="Arial" w:hAnsi="Arial" w:cs="Arial"/>
                <w:sz w:val="19"/>
                <w:szCs w:val="19"/>
              </w:rPr>
              <w:t xml:space="preserve">išdėstymo </w:t>
            </w:r>
            <w:r w:rsidR="00DD0B7F" w:rsidRPr="00DD0B7F">
              <w:rPr>
                <w:rFonts w:ascii="Arial" w:hAnsi="Arial" w:cs="Arial"/>
                <w:sz w:val="19"/>
                <w:szCs w:val="19"/>
              </w:rPr>
              <w:t>vietos</w:t>
            </w:r>
            <w:r w:rsidR="002C591A" w:rsidRPr="00DD0B7F">
              <w:rPr>
                <w:rFonts w:ascii="Arial" w:hAnsi="Arial" w:cs="Arial"/>
                <w:sz w:val="19"/>
                <w:szCs w:val="19"/>
              </w:rPr>
              <w:t>.</w:t>
            </w:r>
          </w:p>
          <w:p w14:paraId="77127537" w14:textId="77777777" w:rsidR="00FE3C5A" w:rsidRPr="00E90A88" w:rsidRDefault="00FE3C5A" w:rsidP="00AD5615">
            <w:pPr>
              <w:pStyle w:val="Sraopastraipa"/>
              <w:spacing w:line="259" w:lineRule="auto"/>
              <w:ind w:left="465" w:right="136"/>
              <w:jc w:val="both"/>
              <w:rPr>
                <w:rFonts w:ascii="Arial" w:hAnsi="Arial" w:cs="Arial"/>
                <w:sz w:val="19"/>
                <w:szCs w:val="19"/>
              </w:rPr>
            </w:pPr>
          </w:p>
          <w:p w14:paraId="42208B6F" w14:textId="77777777" w:rsidR="00B0537B" w:rsidRPr="00FE3C5A" w:rsidRDefault="00B0537B" w:rsidP="00AD5615">
            <w:pPr>
              <w:spacing w:line="259" w:lineRule="auto"/>
              <w:ind w:right="136"/>
              <w:jc w:val="both"/>
              <w:rPr>
                <w:rFonts w:ascii="Arial" w:hAnsi="Arial" w:cs="Arial"/>
                <w:i/>
                <w:iCs/>
                <w:sz w:val="16"/>
                <w:szCs w:val="16"/>
                <w:lang w:val="lt-LT"/>
              </w:rPr>
            </w:pPr>
            <w:r w:rsidRPr="00FE3C5A">
              <w:rPr>
                <w:rFonts w:ascii="Arial" w:hAnsi="Arial" w:cs="Arial"/>
                <w:i/>
                <w:iCs/>
                <w:sz w:val="16"/>
                <w:szCs w:val="16"/>
                <w:lang w:val="lt-LT"/>
              </w:rPr>
              <w:t>Pastaba:</w:t>
            </w:r>
          </w:p>
          <w:p w14:paraId="7EE1E7BD" w14:textId="7591FD42" w:rsidR="00B0537B" w:rsidRPr="00E90A88" w:rsidRDefault="00B0537B" w:rsidP="00AD5615">
            <w:pPr>
              <w:pStyle w:val="TableParagraph"/>
              <w:spacing w:line="259" w:lineRule="auto"/>
              <w:ind w:right="136"/>
              <w:contextualSpacing/>
              <w:jc w:val="both"/>
              <w:rPr>
                <w:rFonts w:ascii="Arial" w:hAnsi="Arial" w:cs="Arial"/>
                <w:sz w:val="19"/>
                <w:szCs w:val="19"/>
                <w:highlight w:val="yellow"/>
                <w:lang w:val="lt-LT"/>
              </w:rPr>
            </w:pPr>
            <w:r w:rsidRPr="00FE3C5A">
              <w:rPr>
                <w:rFonts w:ascii="Arial" w:hAnsi="Arial" w:cs="Arial"/>
                <w:i/>
                <w:iCs/>
                <w:sz w:val="16"/>
                <w:szCs w:val="16"/>
                <w:lang w:val="lt-LT"/>
              </w:rPr>
              <w:t>*- apimtis tikslinama projektavimo metu.</w:t>
            </w:r>
          </w:p>
        </w:tc>
      </w:tr>
      <w:tr w:rsidR="00B0537B" w:rsidRPr="00E90A88" w14:paraId="1C2E940A" w14:textId="77777777" w:rsidTr="3FB3EDED">
        <w:trPr>
          <w:trHeight w:val="477"/>
        </w:trPr>
        <w:tc>
          <w:tcPr>
            <w:tcW w:w="828" w:type="dxa"/>
            <w:shd w:val="clear" w:color="auto" w:fill="F2F2F2" w:themeFill="background1" w:themeFillShade="F2"/>
          </w:tcPr>
          <w:p w14:paraId="55794529" w14:textId="08E9B325"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w:t>
            </w:r>
            <w:r w:rsidR="008B2EC7">
              <w:rPr>
                <w:rFonts w:ascii="Arial" w:hAnsi="Arial" w:cs="Arial"/>
                <w:sz w:val="19"/>
                <w:szCs w:val="19"/>
              </w:rPr>
              <w:t>9</w:t>
            </w:r>
            <w:r w:rsidRPr="00E90A88">
              <w:rPr>
                <w:rFonts w:ascii="Arial" w:hAnsi="Arial" w:cs="Arial"/>
                <w:sz w:val="19"/>
                <w:szCs w:val="19"/>
              </w:rPr>
              <w:t>.</w:t>
            </w:r>
          </w:p>
        </w:tc>
        <w:tc>
          <w:tcPr>
            <w:tcW w:w="2292" w:type="dxa"/>
            <w:shd w:val="clear" w:color="auto" w:fill="F2F2F2" w:themeFill="background1" w:themeFillShade="F2"/>
          </w:tcPr>
          <w:p w14:paraId="285F18F4" w14:textId="4F771D9F"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apsaugos signalizacijos daliai ir gaisrinės signalizacijos daliai</w:t>
            </w:r>
          </w:p>
        </w:tc>
        <w:tc>
          <w:tcPr>
            <w:tcW w:w="6804" w:type="dxa"/>
            <w:shd w:val="clear" w:color="auto" w:fill="auto"/>
          </w:tcPr>
          <w:p w14:paraId="3F2A5A85" w14:textId="6030183C" w:rsidR="00B0537B" w:rsidRPr="00E90A88" w:rsidRDefault="00B0537B" w:rsidP="00AD5615">
            <w:pPr>
              <w:spacing w:line="259" w:lineRule="auto"/>
              <w:ind w:right="136"/>
              <w:jc w:val="both"/>
              <w:rPr>
                <w:rFonts w:ascii="Arial" w:hAnsi="Arial" w:cs="Arial"/>
                <w:sz w:val="19"/>
                <w:szCs w:val="19"/>
              </w:rPr>
            </w:pPr>
            <w:r w:rsidRPr="00E90A88">
              <w:rPr>
                <w:rFonts w:ascii="Arial" w:hAnsi="Arial" w:cs="Arial"/>
                <w:sz w:val="19"/>
                <w:szCs w:val="19"/>
              </w:rPr>
              <w:t>Numatomi projektuoti sprendiniai*:</w:t>
            </w:r>
          </w:p>
          <w:p w14:paraId="587A89E3" w14:textId="5490F5C9" w:rsidR="00B0537B" w:rsidRPr="00E90A88" w:rsidRDefault="00DD0B7F" w:rsidP="00AD5615">
            <w:pPr>
              <w:pStyle w:val="Sraopastraipa"/>
              <w:numPr>
                <w:ilvl w:val="0"/>
                <w:numId w:val="24"/>
              </w:numPr>
              <w:spacing w:line="259" w:lineRule="auto"/>
              <w:ind w:left="465" w:right="136"/>
              <w:jc w:val="both"/>
              <w:rPr>
                <w:rFonts w:ascii="Arial" w:hAnsi="Arial" w:cs="Arial"/>
                <w:sz w:val="19"/>
                <w:szCs w:val="19"/>
              </w:rPr>
            </w:pPr>
            <w:r>
              <w:rPr>
                <w:rFonts w:ascii="Arial" w:hAnsi="Arial" w:cs="Arial"/>
                <w:sz w:val="19"/>
                <w:szCs w:val="19"/>
              </w:rPr>
              <w:t>Nurodoma</w:t>
            </w:r>
            <w:r w:rsidR="00B0537B" w:rsidRPr="00E90A88">
              <w:rPr>
                <w:rFonts w:ascii="Arial" w:hAnsi="Arial" w:cs="Arial"/>
                <w:sz w:val="19"/>
                <w:szCs w:val="19"/>
              </w:rPr>
              <w:t xml:space="preserve"> įeigos kontrolės </w:t>
            </w:r>
            <w:r w:rsidR="00621F11">
              <w:rPr>
                <w:rFonts w:ascii="Arial" w:hAnsi="Arial" w:cs="Arial"/>
                <w:sz w:val="19"/>
                <w:szCs w:val="19"/>
              </w:rPr>
              <w:t>įrangos lokacija</w:t>
            </w:r>
            <w:r w:rsidR="00B0537B" w:rsidRPr="00E90A88">
              <w:rPr>
                <w:rFonts w:ascii="Arial" w:hAnsi="Arial" w:cs="Arial"/>
                <w:sz w:val="19"/>
                <w:szCs w:val="19"/>
              </w:rPr>
              <w:t>;</w:t>
            </w:r>
          </w:p>
          <w:p w14:paraId="7008C1B9" w14:textId="738616C2" w:rsidR="00B0537B" w:rsidRPr="00E90A88" w:rsidRDefault="00621F11" w:rsidP="00AD5615">
            <w:pPr>
              <w:pStyle w:val="Sraopastraipa"/>
              <w:numPr>
                <w:ilvl w:val="0"/>
                <w:numId w:val="24"/>
              </w:numPr>
              <w:spacing w:line="259" w:lineRule="auto"/>
              <w:ind w:left="465" w:right="136"/>
              <w:jc w:val="both"/>
              <w:rPr>
                <w:rFonts w:ascii="Arial" w:hAnsi="Arial" w:cs="Arial"/>
                <w:sz w:val="19"/>
                <w:szCs w:val="19"/>
              </w:rPr>
            </w:pPr>
            <w:r>
              <w:rPr>
                <w:rFonts w:ascii="Arial" w:hAnsi="Arial" w:cs="Arial"/>
                <w:sz w:val="19"/>
                <w:szCs w:val="19"/>
              </w:rPr>
              <w:t>Nurodoma</w:t>
            </w:r>
            <w:r w:rsidR="00B0537B" w:rsidRPr="00E90A88">
              <w:rPr>
                <w:rFonts w:ascii="Arial" w:hAnsi="Arial" w:cs="Arial"/>
                <w:sz w:val="19"/>
                <w:szCs w:val="19"/>
              </w:rPr>
              <w:t xml:space="preserve"> vaizdo stebėjimo sistem</w:t>
            </w:r>
            <w:r>
              <w:rPr>
                <w:rFonts w:ascii="Arial" w:hAnsi="Arial" w:cs="Arial"/>
                <w:sz w:val="19"/>
                <w:szCs w:val="19"/>
              </w:rPr>
              <w:t xml:space="preserve">os </w:t>
            </w:r>
            <w:r w:rsidR="00062B3B">
              <w:rPr>
                <w:rFonts w:ascii="Arial" w:hAnsi="Arial" w:cs="Arial"/>
                <w:sz w:val="19"/>
                <w:szCs w:val="19"/>
              </w:rPr>
              <w:t>stebėjimo kamerų išdėstymo vietos;</w:t>
            </w:r>
          </w:p>
          <w:p w14:paraId="1AFCC481" w14:textId="5D315FA6" w:rsidR="00B0537B" w:rsidRPr="00FE3C5A" w:rsidRDefault="00AB58A9" w:rsidP="00AD5615">
            <w:pPr>
              <w:pStyle w:val="Sraopastraipa"/>
              <w:numPr>
                <w:ilvl w:val="0"/>
                <w:numId w:val="24"/>
              </w:numPr>
              <w:spacing w:line="259" w:lineRule="auto"/>
              <w:ind w:left="465" w:right="136"/>
              <w:jc w:val="both"/>
              <w:rPr>
                <w:rFonts w:ascii="Arial" w:hAnsi="Arial" w:cs="Arial"/>
                <w:color w:val="000000" w:themeColor="text1"/>
                <w:sz w:val="19"/>
                <w:szCs w:val="19"/>
                <w:lang w:val="lt-LT"/>
              </w:rPr>
            </w:pPr>
            <w:r>
              <w:rPr>
                <w:rFonts w:ascii="Arial" w:hAnsi="Arial" w:cs="Arial"/>
                <w:sz w:val="19"/>
                <w:szCs w:val="19"/>
              </w:rPr>
              <w:t>Nurodoma gaisrinės cent</w:t>
            </w:r>
            <w:r w:rsidR="004F2E14">
              <w:rPr>
                <w:rFonts w:ascii="Arial" w:hAnsi="Arial" w:cs="Arial"/>
                <w:sz w:val="19"/>
                <w:szCs w:val="19"/>
              </w:rPr>
              <w:t>ralės lokacija;</w:t>
            </w:r>
          </w:p>
          <w:p w14:paraId="02991758" w14:textId="093366E6" w:rsidR="00FE3C5A" w:rsidRPr="00E90A88" w:rsidRDefault="00FE3C5A" w:rsidP="00AD5615">
            <w:pPr>
              <w:pStyle w:val="Sraopastraipa"/>
              <w:spacing w:line="259" w:lineRule="auto"/>
              <w:ind w:left="465" w:right="136"/>
              <w:jc w:val="both"/>
              <w:rPr>
                <w:rFonts w:ascii="Arial" w:hAnsi="Arial" w:cs="Arial"/>
                <w:color w:val="000000" w:themeColor="text1"/>
                <w:sz w:val="19"/>
                <w:szCs w:val="19"/>
                <w:lang w:val="lt-LT"/>
              </w:rPr>
            </w:pPr>
          </w:p>
          <w:p w14:paraId="6E0B4AB9" w14:textId="4180B679" w:rsidR="00B0537B" w:rsidRPr="00FE3C5A" w:rsidRDefault="00B0537B" w:rsidP="00AD5615">
            <w:pPr>
              <w:spacing w:line="259" w:lineRule="auto"/>
              <w:ind w:right="136"/>
              <w:jc w:val="both"/>
              <w:rPr>
                <w:rFonts w:ascii="Arial" w:hAnsi="Arial" w:cs="Arial"/>
                <w:i/>
                <w:iCs/>
                <w:sz w:val="16"/>
                <w:szCs w:val="16"/>
                <w:lang w:val="lt-LT"/>
              </w:rPr>
            </w:pPr>
            <w:r w:rsidRPr="00FE3C5A">
              <w:rPr>
                <w:rFonts w:ascii="Arial" w:hAnsi="Arial" w:cs="Arial"/>
                <w:i/>
                <w:iCs/>
                <w:sz w:val="16"/>
                <w:szCs w:val="16"/>
                <w:lang w:val="lt-LT"/>
              </w:rPr>
              <w:t>Pastaba:</w:t>
            </w:r>
          </w:p>
          <w:p w14:paraId="634D010F" w14:textId="01E52989" w:rsidR="00B0537B" w:rsidRPr="00E90A88" w:rsidRDefault="00B0537B" w:rsidP="00AD5615">
            <w:pPr>
              <w:pStyle w:val="TableParagraph"/>
              <w:spacing w:line="259" w:lineRule="auto"/>
              <w:ind w:right="136"/>
              <w:contextualSpacing/>
              <w:jc w:val="both"/>
              <w:rPr>
                <w:rFonts w:ascii="Arial" w:hAnsi="Arial" w:cs="Arial"/>
                <w:sz w:val="19"/>
                <w:szCs w:val="19"/>
                <w:highlight w:val="yellow"/>
                <w:lang w:val="lt-LT"/>
              </w:rPr>
            </w:pPr>
            <w:r w:rsidRPr="00FE3C5A">
              <w:rPr>
                <w:rFonts w:ascii="Arial" w:hAnsi="Arial" w:cs="Arial"/>
                <w:i/>
                <w:iCs/>
                <w:sz w:val="16"/>
                <w:szCs w:val="16"/>
                <w:lang w:val="lt-LT"/>
              </w:rPr>
              <w:t>*- apimtis tikslinama projektavimo metu.</w:t>
            </w:r>
          </w:p>
        </w:tc>
      </w:tr>
      <w:tr w:rsidR="00B0537B" w:rsidRPr="00E90A88" w14:paraId="43320523" w14:textId="77777777" w:rsidTr="3FB3EDED">
        <w:trPr>
          <w:trHeight w:val="477"/>
        </w:trPr>
        <w:tc>
          <w:tcPr>
            <w:tcW w:w="828" w:type="dxa"/>
            <w:shd w:val="clear" w:color="auto" w:fill="F2F2F2" w:themeFill="background1" w:themeFillShade="F2"/>
          </w:tcPr>
          <w:p w14:paraId="7CAD14CB" w14:textId="3A1F4BC3"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w:t>
            </w:r>
            <w:r w:rsidR="008B2EC7">
              <w:rPr>
                <w:rFonts w:ascii="Arial" w:hAnsi="Arial" w:cs="Arial"/>
                <w:sz w:val="19"/>
                <w:szCs w:val="19"/>
              </w:rPr>
              <w:t>10</w:t>
            </w:r>
            <w:r w:rsidRPr="00E90A88">
              <w:rPr>
                <w:rFonts w:ascii="Arial" w:hAnsi="Arial" w:cs="Arial"/>
                <w:sz w:val="19"/>
                <w:szCs w:val="19"/>
              </w:rPr>
              <w:t>.</w:t>
            </w:r>
          </w:p>
        </w:tc>
        <w:tc>
          <w:tcPr>
            <w:tcW w:w="2292" w:type="dxa"/>
            <w:shd w:val="clear" w:color="auto" w:fill="F2F2F2" w:themeFill="background1" w:themeFillShade="F2"/>
          </w:tcPr>
          <w:p w14:paraId="1703BB31" w14:textId="27016D7F"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procesų valdymo ir automatizavimo daliai</w:t>
            </w:r>
          </w:p>
        </w:tc>
        <w:tc>
          <w:tcPr>
            <w:tcW w:w="6804" w:type="dxa"/>
            <w:shd w:val="clear" w:color="auto" w:fill="auto"/>
          </w:tcPr>
          <w:p w14:paraId="5C63BD58" w14:textId="3E05DADE" w:rsidR="00B0537B" w:rsidRPr="00E90A88" w:rsidRDefault="00B0537B" w:rsidP="00AD5615">
            <w:pPr>
              <w:spacing w:line="259" w:lineRule="auto"/>
              <w:ind w:right="136"/>
              <w:jc w:val="both"/>
              <w:rPr>
                <w:rFonts w:ascii="Arial" w:hAnsi="Arial" w:cs="Arial"/>
                <w:sz w:val="19"/>
                <w:szCs w:val="19"/>
              </w:rPr>
            </w:pPr>
            <w:r w:rsidRPr="00E90A88">
              <w:rPr>
                <w:rFonts w:ascii="Arial" w:hAnsi="Arial" w:cs="Arial"/>
                <w:sz w:val="19"/>
                <w:szCs w:val="19"/>
              </w:rPr>
              <w:t>Numatomi projektuoti sprendiniai*:</w:t>
            </w:r>
          </w:p>
          <w:p w14:paraId="046E0CB4" w14:textId="3816D875" w:rsidR="00FE3C5A" w:rsidRPr="00E90A88" w:rsidRDefault="00FE3C5A" w:rsidP="00AD5615">
            <w:pPr>
              <w:pStyle w:val="Sraopastraipa"/>
              <w:spacing w:line="259" w:lineRule="auto"/>
              <w:ind w:left="465" w:right="136"/>
              <w:jc w:val="both"/>
              <w:rPr>
                <w:rFonts w:ascii="Arial" w:hAnsi="Arial" w:cs="Arial"/>
                <w:color w:val="000000" w:themeColor="text1"/>
                <w:sz w:val="19"/>
                <w:szCs w:val="19"/>
                <w:lang w:val="lt-LT"/>
              </w:rPr>
            </w:pPr>
          </w:p>
          <w:p w14:paraId="4343597D" w14:textId="06FD54CF" w:rsidR="00B0537B" w:rsidRPr="00FE3C5A" w:rsidRDefault="00B0537B" w:rsidP="00AD5615">
            <w:pPr>
              <w:spacing w:line="259" w:lineRule="auto"/>
              <w:ind w:right="136"/>
              <w:jc w:val="both"/>
              <w:rPr>
                <w:rFonts w:ascii="Arial" w:hAnsi="Arial" w:cs="Arial"/>
                <w:i/>
                <w:iCs/>
                <w:sz w:val="16"/>
                <w:szCs w:val="16"/>
                <w:lang w:val="lt-LT"/>
              </w:rPr>
            </w:pPr>
            <w:r w:rsidRPr="00FE3C5A">
              <w:rPr>
                <w:rFonts w:ascii="Arial" w:hAnsi="Arial" w:cs="Arial"/>
                <w:i/>
                <w:iCs/>
                <w:sz w:val="16"/>
                <w:szCs w:val="16"/>
                <w:lang w:val="lt-LT"/>
              </w:rPr>
              <w:t>Pastaba:</w:t>
            </w:r>
          </w:p>
          <w:p w14:paraId="0530FBA1" w14:textId="3FAB3AF4" w:rsidR="00B0537B" w:rsidRPr="00E90A88" w:rsidRDefault="00B0537B" w:rsidP="00AD5615">
            <w:pPr>
              <w:pStyle w:val="TableParagraph"/>
              <w:spacing w:line="259" w:lineRule="auto"/>
              <w:ind w:right="136"/>
              <w:contextualSpacing/>
              <w:jc w:val="both"/>
              <w:rPr>
                <w:rFonts w:ascii="Arial" w:hAnsi="Arial" w:cs="Arial"/>
                <w:sz w:val="19"/>
                <w:szCs w:val="19"/>
                <w:highlight w:val="yellow"/>
                <w:lang w:val="lt-LT"/>
              </w:rPr>
            </w:pPr>
            <w:r w:rsidRPr="00FE3C5A">
              <w:rPr>
                <w:rFonts w:ascii="Arial" w:hAnsi="Arial" w:cs="Arial"/>
                <w:i/>
                <w:iCs/>
                <w:sz w:val="16"/>
                <w:szCs w:val="16"/>
                <w:lang w:val="lt-LT"/>
              </w:rPr>
              <w:t>*- apimtis tikslinama projektavimo metu.</w:t>
            </w:r>
          </w:p>
        </w:tc>
      </w:tr>
      <w:tr w:rsidR="00B0537B" w:rsidRPr="00E90A88" w14:paraId="3D6A00D1" w14:textId="77777777" w:rsidTr="3FB3EDED">
        <w:trPr>
          <w:trHeight w:val="477"/>
        </w:trPr>
        <w:tc>
          <w:tcPr>
            <w:tcW w:w="828" w:type="dxa"/>
            <w:shd w:val="clear" w:color="auto" w:fill="F2F2F2" w:themeFill="background1" w:themeFillShade="F2"/>
          </w:tcPr>
          <w:p w14:paraId="6EDC1CB4" w14:textId="685A4569"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.1</w:t>
            </w:r>
            <w:r w:rsidR="008B2EC7">
              <w:rPr>
                <w:rFonts w:ascii="Arial" w:hAnsi="Arial" w:cs="Arial"/>
                <w:sz w:val="19"/>
                <w:szCs w:val="19"/>
              </w:rPr>
              <w:t>1</w:t>
            </w:r>
            <w:r w:rsidRPr="00E90A88">
              <w:rPr>
                <w:rFonts w:ascii="Arial" w:hAnsi="Arial" w:cs="Arial"/>
                <w:sz w:val="19"/>
                <w:szCs w:val="19"/>
              </w:rPr>
              <w:t>.</w:t>
            </w:r>
          </w:p>
        </w:tc>
        <w:tc>
          <w:tcPr>
            <w:tcW w:w="2292" w:type="dxa"/>
            <w:shd w:val="clear" w:color="auto" w:fill="F2F2F2" w:themeFill="background1" w:themeFillShade="F2"/>
          </w:tcPr>
          <w:p w14:paraId="0D462453" w14:textId="24D5B06D" w:rsidR="00B0537B" w:rsidRPr="00E90A88" w:rsidRDefault="00B0537B" w:rsidP="00450F5D">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gaisrinės saugos</w:t>
            </w:r>
          </w:p>
        </w:tc>
        <w:tc>
          <w:tcPr>
            <w:tcW w:w="6804" w:type="dxa"/>
            <w:shd w:val="clear" w:color="auto" w:fill="auto"/>
          </w:tcPr>
          <w:p w14:paraId="34DE1134" w14:textId="77777777" w:rsidR="00B0537B" w:rsidRPr="00E90A88" w:rsidRDefault="00B0537B" w:rsidP="00AD5615">
            <w:pPr>
              <w:spacing w:line="259" w:lineRule="auto"/>
              <w:ind w:right="136"/>
              <w:jc w:val="both"/>
              <w:rPr>
                <w:rFonts w:ascii="Arial" w:hAnsi="Arial" w:cs="Arial"/>
                <w:sz w:val="19"/>
                <w:szCs w:val="19"/>
              </w:rPr>
            </w:pPr>
            <w:r w:rsidRPr="00E90A88">
              <w:rPr>
                <w:rFonts w:ascii="Arial" w:hAnsi="Arial" w:cs="Arial"/>
                <w:sz w:val="19"/>
                <w:szCs w:val="19"/>
              </w:rPr>
              <w:t>Numatomi projektuoti sprendiniai*:</w:t>
            </w:r>
          </w:p>
          <w:p w14:paraId="4646B5EE" w14:textId="0FCFE65A" w:rsidR="00B0537B" w:rsidRDefault="00B0537B" w:rsidP="00AD5615">
            <w:pPr>
              <w:pStyle w:val="Sraopastraipa"/>
              <w:numPr>
                <w:ilvl w:val="0"/>
                <w:numId w:val="24"/>
              </w:numPr>
              <w:spacing w:line="259" w:lineRule="auto"/>
              <w:ind w:left="465" w:right="136"/>
              <w:jc w:val="both"/>
              <w:rPr>
                <w:rFonts w:ascii="Arial" w:hAnsi="Arial" w:cs="Arial"/>
                <w:sz w:val="19"/>
                <w:szCs w:val="19"/>
              </w:rPr>
            </w:pPr>
            <w:r w:rsidRPr="00E90A88">
              <w:rPr>
                <w:rFonts w:ascii="Arial" w:hAnsi="Arial" w:cs="Arial"/>
                <w:sz w:val="19"/>
                <w:szCs w:val="19"/>
              </w:rPr>
              <w:t>Parenkami reikiami pastato gaisrinės saugos sprendiniai. Gaisrinės saugos sprendiniai turi atitikti teisės aktų reikalavimus, tačiau turi būti optimalūs ir ne pertekliniai</w:t>
            </w:r>
            <w:r w:rsidR="00AD5615">
              <w:rPr>
                <w:rFonts w:ascii="Arial" w:hAnsi="Arial" w:cs="Arial"/>
                <w:sz w:val="19"/>
                <w:szCs w:val="19"/>
              </w:rPr>
              <w:t>;</w:t>
            </w:r>
          </w:p>
          <w:p w14:paraId="12BFAE1E" w14:textId="10B0E72F" w:rsidR="00CE3A7A" w:rsidRPr="00E90A88" w:rsidRDefault="00CE3A7A" w:rsidP="00AD5615">
            <w:pPr>
              <w:pStyle w:val="Sraopastraipa"/>
              <w:numPr>
                <w:ilvl w:val="0"/>
                <w:numId w:val="24"/>
              </w:numPr>
              <w:spacing w:line="259" w:lineRule="auto"/>
              <w:ind w:left="465" w:right="136"/>
              <w:jc w:val="both"/>
              <w:rPr>
                <w:rFonts w:ascii="Arial" w:hAnsi="Arial" w:cs="Arial"/>
                <w:sz w:val="19"/>
                <w:szCs w:val="19"/>
              </w:rPr>
            </w:pPr>
            <w:r w:rsidRPr="00CE3A7A">
              <w:rPr>
                <w:rFonts w:ascii="Arial" w:hAnsi="Arial" w:cs="Arial"/>
                <w:sz w:val="19"/>
                <w:szCs w:val="19"/>
              </w:rPr>
              <w:t xml:space="preserve">Vertinant patalpų perplanavimą, įvertinti esamų laiptinių matmenis, įvertinti ar jos atitinka Gaisrinės saugos reikalavimus, ar atitinka </w:t>
            </w:r>
            <w:r w:rsidR="00EB57A9" w:rsidRPr="00CE3A7A">
              <w:rPr>
                <w:rFonts w:ascii="Arial" w:hAnsi="Arial" w:cs="Arial"/>
                <w:sz w:val="19"/>
                <w:szCs w:val="19"/>
              </w:rPr>
              <w:t>evakuacijos</w:t>
            </w:r>
            <w:r w:rsidRPr="00CE3A7A">
              <w:rPr>
                <w:rFonts w:ascii="Arial" w:hAnsi="Arial" w:cs="Arial"/>
                <w:sz w:val="19"/>
                <w:szCs w:val="19"/>
              </w:rPr>
              <w:t xml:space="preserve"> reikalavimus pagal būsimą patalpų išplanavimą ir numatoma žmonių kiekį patalpose.</w:t>
            </w:r>
          </w:p>
          <w:p w14:paraId="0AE9ECBC" w14:textId="77777777" w:rsidR="00FE3C5A" w:rsidRPr="00FE3C5A" w:rsidRDefault="00FE3C5A" w:rsidP="00AD5615">
            <w:pPr>
              <w:pStyle w:val="Sraopastraipa"/>
              <w:spacing w:line="259" w:lineRule="auto"/>
              <w:ind w:left="465" w:right="136"/>
              <w:jc w:val="both"/>
              <w:rPr>
                <w:rFonts w:ascii="Arial" w:hAnsi="Arial" w:cs="Arial"/>
                <w:sz w:val="16"/>
                <w:szCs w:val="16"/>
              </w:rPr>
            </w:pPr>
          </w:p>
          <w:p w14:paraId="1DBFD244" w14:textId="77777777" w:rsidR="00B0537B" w:rsidRPr="00FE3C5A" w:rsidRDefault="00B0537B" w:rsidP="00AD5615">
            <w:pPr>
              <w:spacing w:line="259" w:lineRule="auto"/>
              <w:ind w:right="136"/>
              <w:jc w:val="both"/>
              <w:rPr>
                <w:rFonts w:ascii="Arial" w:hAnsi="Arial" w:cs="Arial"/>
                <w:i/>
                <w:iCs/>
                <w:sz w:val="16"/>
                <w:szCs w:val="16"/>
                <w:lang w:val="lt-LT"/>
              </w:rPr>
            </w:pPr>
            <w:r w:rsidRPr="00FE3C5A">
              <w:rPr>
                <w:rFonts w:ascii="Arial" w:hAnsi="Arial" w:cs="Arial"/>
                <w:i/>
                <w:iCs/>
                <w:sz w:val="16"/>
                <w:szCs w:val="16"/>
                <w:lang w:val="lt-LT"/>
              </w:rPr>
              <w:t>Pastaba:</w:t>
            </w:r>
          </w:p>
          <w:p w14:paraId="56EC2C3D" w14:textId="62F23106" w:rsidR="00B0537B" w:rsidRPr="00E90A88" w:rsidRDefault="00B0537B" w:rsidP="00AD5615">
            <w:pPr>
              <w:pStyle w:val="TableParagraph"/>
              <w:spacing w:line="259" w:lineRule="auto"/>
              <w:ind w:right="136"/>
              <w:contextualSpacing/>
              <w:jc w:val="both"/>
              <w:rPr>
                <w:rFonts w:ascii="Arial" w:hAnsi="Arial" w:cs="Arial"/>
                <w:sz w:val="19"/>
                <w:szCs w:val="19"/>
                <w:highlight w:val="yellow"/>
                <w:lang w:val="lt-LT"/>
              </w:rPr>
            </w:pPr>
            <w:r w:rsidRPr="00FE3C5A">
              <w:rPr>
                <w:rFonts w:ascii="Arial" w:hAnsi="Arial" w:cs="Arial"/>
                <w:i/>
                <w:iCs/>
                <w:sz w:val="16"/>
                <w:szCs w:val="16"/>
                <w:lang w:val="lt-LT"/>
              </w:rPr>
              <w:t>*- apimtis tikslinama projektavimo metu.</w:t>
            </w:r>
          </w:p>
        </w:tc>
      </w:tr>
      <w:tr w:rsidR="00B0537B" w:rsidRPr="00E90A88" w14:paraId="249AD93E" w14:textId="77777777" w:rsidTr="3FB3EDED">
        <w:trPr>
          <w:trHeight w:val="477"/>
        </w:trPr>
        <w:tc>
          <w:tcPr>
            <w:tcW w:w="828" w:type="dxa"/>
            <w:shd w:val="clear" w:color="auto" w:fill="F2F2F2" w:themeFill="background1" w:themeFillShade="F2"/>
          </w:tcPr>
          <w:p w14:paraId="05F98812" w14:textId="42B77562" w:rsidR="00B0537B" w:rsidRPr="00E90A88" w:rsidRDefault="00B0537B" w:rsidP="00450F5D">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5</w:t>
            </w:r>
            <w:r w:rsidRPr="00E90A88">
              <w:rPr>
                <w:rFonts w:ascii="Arial" w:hAnsi="Arial" w:cs="Arial"/>
                <w:sz w:val="19"/>
                <w:szCs w:val="19"/>
              </w:rPr>
              <w:t>.1</w:t>
            </w:r>
            <w:r w:rsidR="008B2EC7">
              <w:rPr>
                <w:rFonts w:ascii="Arial" w:hAnsi="Arial" w:cs="Arial"/>
                <w:sz w:val="19"/>
                <w:szCs w:val="19"/>
              </w:rPr>
              <w:t>2</w:t>
            </w:r>
            <w:r w:rsidRPr="00E90A88">
              <w:rPr>
                <w:rFonts w:ascii="Arial" w:hAnsi="Arial" w:cs="Arial"/>
                <w:sz w:val="19"/>
                <w:szCs w:val="19"/>
              </w:rPr>
              <w:t>.</w:t>
            </w:r>
          </w:p>
        </w:tc>
        <w:tc>
          <w:tcPr>
            <w:tcW w:w="2292" w:type="dxa"/>
            <w:shd w:val="clear" w:color="auto" w:fill="F2F2F2" w:themeFill="background1" w:themeFillShade="F2"/>
          </w:tcPr>
          <w:p w14:paraId="50E5DC40" w14:textId="53CDDF98" w:rsidR="00B0537B" w:rsidRPr="00E90A88" w:rsidRDefault="000514CA" w:rsidP="00450F5D">
            <w:pPr>
              <w:pStyle w:val="TableParagraph"/>
              <w:spacing w:line="259" w:lineRule="auto"/>
              <w:contextualSpacing/>
              <w:rPr>
                <w:rFonts w:ascii="Arial" w:hAnsi="Arial" w:cs="Arial"/>
                <w:sz w:val="19"/>
                <w:szCs w:val="19"/>
                <w:highlight w:val="yellow"/>
                <w:lang w:val="lt-LT"/>
              </w:rPr>
            </w:pPr>
            <w:r>
              <w:rPr>
                <w:rFonts w:ascii="Arial" w:hAnsi="Arial" w:cs="Arial"/>
                <w:color w:val="000000" w:themeColor="text1"/>
                <w:sz w:val="19"/>
                <w:szCs w:val="19"/>
                <w:lang w:val="lt-LT"/>
              </w:rPr>
              <w:t>p</w:t>
            </w:r>
            <w:r w:rsidR="00B0537B" w:rsidRPr="00E90A88">
              <w:rPr>
                <w:rFonts w:ascii="Arial" w:hAnsi="Arial" w:cs="Arial"/>
                <w:color w:val="000000" w:themeColor="text1"/>
                <w:sz w:val="19"/>
                <w:szCs w:val="19"/>
                <w:lang w:val="lt-LT"/>
              </w:rPr>
              <w:t>asirengimo statybai ir statybos darbų organizavimo</w:t>
            </w:r>
          </w:p>
        </w:tc>
        <w:tc>
          <w:tcPr>
            <w:tcW w:w="6804" w:type="dxa"/>
            <w:shd w:val="clear" w:color="auto" w:fill="auto"/>
          </w:tcPr>
          <w:p w14:paraId="22CDDC04" w14:textId="6B0091F0" w:rsidR="00B0537B" w:rsidRPr="00E90A88" w:rsidRDefault="00B0537B" w:rsidP="00AD5615">
            <w:pPr>
              <w:spacing w:line="259" w:lineRule="auto"/>
              <w:ind w:right="136"/>
              <w:jc w:val="both"/>
              <w:rPr>
                <w:rFonts w:ascii="Arial" w:hAnsi="Arial" w:cs="Arial"/>
                <w:sz w:val="19"/>
                <w:szCs w:val="19"/>
              </w:rPr>
            </w:pPr>
            <w:r w:rsidRPr="00E90A88">
              <w:rPr>
                <w:rFonts w:ascii="Arial" w:hAnsi="Arial" w:cs="Arial"/>
                <w:sz w:val="19"/>
                <w:szCs w:val="19"/>
              </w:rPr>
              <w:t>Numatomi projektuoti sprendiniai*:</w:t>
            </w:r>
          </w:p>
          <w:p w14:paraId="58DAB771" w14:textId="518970AC" w:rsidR="00FE3C5A" w:rsidRPr="00E90A88" w:rsidRDefault="00FE3C5A" w:rsidP="00AD5615">
            <w:pPr>
              <w:pStyle w:val="Sraopastraipa"/>
              <w:spacing w:line="259" w:lineRule="auto"/>
              <w:ind w:left="347" w:right="136"/>
              <w:jc w:val="both"/>
              <w:rPr>
                <w:rFonts w:ascii="Arial" w:hAnsi="Arial" w:cs="Arial"/>
                <w:color w:val="000000" w:themeColor="text1"/>
                <w:sz w:val="19"/>
                <w:szCs w:val="19"/>
                <w:lang w:val="lt-LT"/>
              </w:rPr>
            </w:pPr>
          </w:p>
          <w:p w14:paraId="24611C0E" w14:textId="424EDCBF" w:rsidR="00B0537B" w:rsidRPr="00FE3C5A" w:rsidRDefault="00B0537B" w:rsidP="00AD5615">
            <w:pPr>
              <w:spacing w:line="259" w:lineRule="auto"/>
              <w:ind w:right="136"/>
              <w:jc w:val="both"/>
              <w:rPr>
                <w:rFonts w:ascii="Arial" w:hAnsi="Arial" w:cs="Arial"/>
                <w:i/>
                <w:iCs/>
                <w:sz w:val="16"/>
                <w:szCs w:val="16"/>
                <w:lang w:val="lt-LT"/>
              </w:rPr>
            </w:pPr>
            <w:r w:rsidRPr="00FE3C5A">
              <w:rPr>
                <w:rFonts w:ascii="Arial" w:hAnsi="Arial" w:cs="Arial"/>
                <w:i/>
                <w:iCs/>
                <w:sz w:val="16"/>
                <w:szCs w:val="16"/>
                <w:lang w:val="lt-LT"/>
              </w:rPr>
              <w:t>Pastaba:</w:t>
            </w:r>
          </w:p>
          <w:p w14:paraId="1D3F688E" w14:textId="0A73B647" w:rsidR="00B0537B" w:rsidRPr="00E90A88" w:rsidRDefault="00B0537B" w:rsidP="00AD5615">
            <w:pPr>
              <w:pStyle w:val="TableParagraph"/>
              <w:spacing w:line="259" w:lineRule="auto"/>
              <w:ind w:right="136"/>
              <w:contextualSpacing/>
              <w:jc w:val="both"/>
              <w:rPr>
                <w:rFonts w:ascii="Arial" w:hAnsi="Arial" w:cs="Arial"/>
                <w:sz w:val="19"/>
                <w:szCs w:val="19"/>
                <w:highlight w:val="yellow"/>
                <w:lang w:val="lt-LT"/>
              </w:rPr>
            </w:pPr>
            <w:r w:rsidRPr="00FE3C5A">
              <w:rPr>
                <w:rFonts w:ascii="Arial" w:hAnsi="Arial" w:cs="Arial"/>
                <w:i/>
                <w:iCs/>
                <w:sz w:val="16"/>
                <w:szCs w:val="16"/>
                <w:lang w:val="lt-LT"/>
              </w:rPr>
              <w:t>*- apimtis tikslinama projektavimo metu.</w:t>
            </w:r>
          </w:p>
        </w:tc>
      </w:tr>
      <w:tr w:rsidR="000514CA" w:rsidRPr="00E90A88" w14:paraId="2784D503" w14:textId="77777777" w:rsidTr="3FB3EDED">
        <w:trPr>
          <w:trHeight w:val="477"/>
        </w:trPr>
        <w:tc>
          <w:tcPr>
            <w:tcW w:w="828" w:type="dxa"/>
            <w:shd w:val="clear" w:color="auto" w:fill="F2F2F2" w:themeFill="background1" w:themeFillShade="F2"/>
          </w:tcPr>
          <w:p w14:paraId="44756FE8" w14:textId="25F7E438" w:rsidR="000514CA" w:rsidRPr="00746111" w:rsidRDefault="000514CA" w:rsidP="00450F5D">
            <w:pPr>
              <w:pStyle w:val="TableParagraph"/>
              <w:spacing w:line="259" w:lineRule="auto"/>
              <w:ind w:left="107"/>
              <w:contextualSpacing/>
              <w:rPr>
                <w:rFonts w:ascii="Arial" w:hAnsi="Arial" w:cs="Arial"/>
                <w:sz w:val="19"/>
                <w:szCs w:val="19"/>
              </w:rPr>
            </w:pPr>
            <w:r w:rsidRPr="00746111">
              <w:rPr>
                <w:rFonts w:ascii="Arial" w:hAnsi="Arial" w:cs="Arial"/>
                <w:sz w:val="19"/>
                <w:szCs w:val="19"/>
              </w:rPr>
              <w:t>1</w:t>
            </w:r>
            <w:r w:rsidR="00DC26F6">
              <w:rPr>
                <w:rFonts w:ascii="Arial" w:hAnsi="Arial" w:cs="Arial"/>
                <w:sz w:val="19"/>
                <w:szCs w:val="19"/>
              </w:rPr>
              <w:t>5</w:t>
            </w:r>
            <w:r w:rsidRPr="00746111">
              <w:rPr>
                <w:rFonts w:ascii="Arial" w:hAnsi="Arial" w:cs="Arial"/>
                <w:sz w:val="19"/>
                <w:szCs w:val="19"/>
              </w:rPr>
              <w:t>.1</w:t>
            </w:r>
            <w:r w:rsidR="008B2EC7" w:rsidRPr="00746111">
              <w:rPr>
                <w:rFonts w:ascii="Arial" w:hAnsi="Arial" w:cs="Arial"/>
                <w:sz w:val="19"/>
                <w:szCs w:val="19"/>
              </w:rPr>
              <w:t>3</w:t>
            </w:r>
          </w:p>
        </w:tc>
        <w:tc>
          <w:tcPr>
            <w:tcW w:w="2292" w:type="dxa"/>
            <w:shd w:val="clear" w:color="auto" w:fill="F2F2F2" w:themeFill="background1" w:themeFillShade="F2"/>
          </w:tcPr>
          <w:p w14:paraId="6852ED26" w14:textId="0F31FDA4" w:rsidR="000514CA" w:rsidRPr="00746111" w:rsidRDefault="000514CA" w:rsidP="00450F5D">
            <w:pPr>
              <w:pStyle w:val="TableParagraph"/>
              <w:spacing w:line="259" w:lineRule="auto"/>
              <w:contextualSpacing/>
              <w:rPr>
                <w:rFonts w:ascii="Arial" w:hAnsi="Arial" w:cs="Arial"/>
                <w:sz w:val="19"/>
                <w:szCs w:val="19"/>
              </w:rPr>
            </w:pPr>
            <w:r w:rsidRPr="00746111">
              <w:rPr>
                <w:rFonts w:ascii="Arial" w:hAnsi="Arial" w:cs="Arial"/>
                <w:color w:val="000000" w:themeColor="text1"/>
                <w:sz w:val="19"/>
                <w:szCs w:val="19"/>
                <w:lang w:val="lt-LT"/>
              </w:rPr>
              <w:t>statybos skaičiuojamosios kainos nustatymo</w:t>
            </w:r>
          </w:p>
        </w:tc>
        <w:tc>
          <w:tcPr>
            <w:tcW w:w="6804" w:type="dxa"/>
            <w:shd w:val="clear" w:color="auto" w:fill="auto"/>
          </w:tcPr>
          <w:p w14:paraId="7EDB95E7" w14:textId="4A2F5C8A" w:rsidR="00431DFE" w:rsidRDefault="00F038AF" w:rsidP="0009259A">
            <w:pPr>
              <w:pStyle w:val="TableParagraph"/>
              <w:numPr>
                <w:ilvl w:val="0"/>
                <w:numId w:val="58"/>
              </w:numPr>
              <w:tabs>
                <w:tab w:val="left" w:pos="6924"/>
              </w:tabs>
              <w:spacing w:line="259" w:lineRule="auto"/>
              <w:ind w:left="565" w:right="113" w:hanging="284"/>
              <w:jc w:val="both"/>
              <w:rPr>
                <w:rFonts w:ascii="Arial" w:hAnsi="Arial" w:cs="Arial"/>
                <w:color w:val="000000" w:themeColor="text1"/>
                <w:sz w:val="19"/>
                <w:szCs w:val="19"/>
                <w:lang w:val="lt-LT"/>
              </w:rPr>
            </w:pPr>
            <w:r>
              <w:rPr>
                <w:rStyle w:val="normaltextrun"/>
                <w:rFonts w:ascii="Arial" w:hAnsi="Arial" w:cs="Arial"/>
                <w:color w:val="000000"/>
                <w:sz w:val="19"/>
                <w:szCs w:val="19"/>
                <w:shd w:val="clear" w:color="auto" w:fill="FFFFFF"/>
              </w:rPr>
              <w:t xml:space="preserve">Pagal sustambintus </w:t>
            </w:r>
            <w:r w:rsidR="00111C59">
              <w:rPr>
                <w:rStyle w:val="normaltextrun"/>
                <w:rFonts w:ascii="Arial" w:hAnsi="Arial" w:cs="Arial"/>
                <w:color w:val="000000"/>
                <w:sz w:val="19"/>
                <w:szCs w:val="19"/>
                <w:shd w:val="clear" w:color="auto" w:fill="FFFFFF"/>
              </w:rPr>
              <w:t xml:space="preserve">įkainius turi būti nustatyta </w:t>
            </w:r>
            <w:r w:rsidR="0009259A">
              <w:rPr>
                <w:rStyle w:val="normaltextrun"/>
                <w:rFonts w:ascii="Arial" w:hAnsi="Arial" w:cs="Arial"/>
                <w:color w:val="000000"/>
                <w:sz w:val="19"/>
                <w:szCs w:val="19"/>
                <w:shd w:val="clear" w:color="auto" w:fill="FFFFFF"/>
              </w:rPr>
              <w:t xml:space="preserve">objekto </w:t>
            </w:r>
            <w:r w:rsidR="00934B23">
              <w:rPr>
                <w:rStyle w:val="normaltextrun"/>
                <w:rFonts w:ascii="Arial" w:hAnsi="Arial" w:cs="Arial"/>
                <w:color w:val="000000"/>
                <w:sz w:val="19"/>
                <w:szCs w:val="19"/>
                <w:shd w:val="clear" w:color="auto" w:fill="FFFFFF"/>
              </w:rPr>
              <w:t xml:space="preserve">preliminari </w:t>
            </w:r>
            <w:r w:rsidRPr="006973B3">
              <w:rPr>
                <w:rStyle w:val="normaltextrun"/>
                <w:rFonts w:ascii="Arial" w:hAnsi="Arial" w:cs="Arial"/>
                <w:sz w:val="19"/>
                <w:szCs w:val="19"/>
                <w:shd w:val="clear" w:color="auto" w:fill="FFFFFF"/>
              </w:rPr>
              <w:t>statybos skaičiuojam</w:t>
            </w:r>
            <w:r w:rsidR="00111C59">
              <w:rPr>
                <w:rStyle w:val="normaltextrun"/>
                <w:rFonts w:ascii="Arial" w:hAnsi="Arial" w:cs="Arial"/>
                <w:sz w:val="19"/>
                <w:szCs w:val="19"/>
                <w:shd w:val="clear" w:color="auto" w:fill="FFFFFF"/>
              </w:rPr>
              <w:t>oji</w:t>
            </w:r>
            <w:r w:rsidRPr="006973B3">
              <w:rPr>
                <w:rStyle w:val="normaltextrun"/>
                <w:rFonts w:ascii="Arial" w:hAnsi="Arial" w:cs="Arial"/>
                <w:sz w:val="19"/>
                <w:szCs w:val="19"/>
                <w:shd w:val="clear" w:color="auto" w:fill="FFFFFF"/>
              </w:rPr>
              <w:t xml:space="preserve"> </w:t>
            </w:r>
            <w:r w:rsidRPr="006973B3">
              <w:rPr>
                <w:rStyle w:val="normaltextrun"/>
                <w:rFonts w:ascii="Arial" w:hAnsi="Arial" w:cs="Arial"/>
                <w:color w:val="000000"/>
                <w:sz w:val="19"/>
                <w:szCs w:val="19"/>
                <w:shd w:val="clear" w:color="auto" w:fill="FFFFFF"/>
              </w:rPr>
              <w:t>kaina</w:t>
            </w:r>
            <w:r w:rsidR="00E420BD">
              <w:rPr>
                <w:rFonts w:ascii="Arial" w:hAnsi="Arial" w:cs="Arial"/>
                <w:color w:val="000000" w:themeColor="text1"/>
                <w:sz w:val="19"/>
                <w:szCs w:val="19"/>
                <w:lang w:val="lt-LT"/>
              </w:rPr>
              <w:t>.</w:t>
            </w:r>
          </w:p>
          <w:p w14:paraId="2AE1AF58" w14:textId="77777777" w:rsidR="00FA79B8" w:rsidRDefault="00431DFE" w:rsidP="0009259A">
            <w:pPr>
              <w:pStyle w:val="TableParagraph"/>
              <w:numPr>
                <w:ilvl w:val="0"/>
                <w:numId w:val="58"/>
              </w:numPr>
              <w:tabs>
                <w:tab w:val="left" w:pos="6924"/>
              </w:tabs>
              <w:spacing w:line="259" w:lineRule="auto"/>
              <w:ind w:left="565" w:right="113" w:hanging="284"/>
              <w:jc w:val="both"/>
              <w:rPr>
                <w:rFonts w:ascii="Arial" w:hAnsi="Arial" w:cs="Arial"/>
                <w:color w:val="000000" w:themeColor="text1"/>
                <w:sz w:val="19"/>
                <w:szCs w:val="19"/>
                <w:lang w:val="lt-LT"/>
              </w:rPr>
            </w:pPr>
            <w:r>
              <w:rPr>
                <w:rFonts w:ascii="Arial" w:hAnsi="Arial" w:cs="Arial"/>
                <w:color w:val="000000" w:themeColor="text1"/>
                <w:sz w:val="19"/>
                <w:szCs w:val="19"/>
                <w:lang w:val="lt-LT"/>
              </w:rPr>
              <w:t>Statybos k</w:t>
            </w:r>
            <w:r w:rsidR="003C7548">
              <w:rPr>
                <w:rFonts w:ascii="Arial" w:hAnsi="Arial" w:cs="Arial"/>
                <w:color w:val="000000" w:themeColor="text1"/>
                <w:sz w:val="19"/>
                <w:szCs w:val="19"/>
                <w:lang w:val="lt-LT"/>
              </w:rPr>
              <w:t xml:space="preserve">ainą </w:t>
            </w:r>
            <w:r w:rsidR="00E04135">
              <w:rPr>
                <w:rFonts w:ascii="Arial" w:hAnsi="Arial" w:cs="Arial"/>
                <w:color w:val="000000" w:themeColor="text1"/>
                <w:sz w:val="19"/>
                <w:szCs w:val="19"/>
                <w:lang w:val="lt-LT"/>
              </w:rPr>
              <w:t xml:space="preserve">turi būti pagrįsta </w:t>
            </w:r>
            <w:r w:rsidR="00E40111">
              <w:rPr>
                <w:rFonts w:ascii="Arial" w:hAnsi="Arial" w:cs="Arial"/>
                <w:color w:val="000000" w:themeColor="text1"/>
                <w:sz w:val="19"/>
                <w:szCs w:val="19"/>
                <w:lang w:val="lt-LT"/>
              </w:rPr>
              <w:t>dvejais ir daugiau būdų</w:t>
            </w:r>
            <w:r>
              <w:rPr>
                <w:rFonts w:ascii="Arial" w:hAnsi="Arial" w:cs="Arial"/>
                <w:color w:val="000000" w:themeColor="text1"/>
                <w:sz w:val="19"/>
                <w:szCs w:val="19"/>
                <w:lang w:val="lt-LT"/>
              </w:rPr>
              <w:t>.</w:t>
            </w:r>
          </w:p>
          <w:p w14:paraId="5C2B2E93" w14:textId="77777777" w:rsidR="00FA79B8" w:rsidRDefault="00431DFE" w:rsidP="0009259A">
            <w:pPr>
              <w:pStyle w:val="TableParagraph"/>
              <w:numPr>
                <w:ilvl w:val="0"/>
                <w:numId w:val="58"/>
              </w:numPr>
              <w:tabs>
                <w:tab w:val="left" w:pos="6924"/>
              </w:tabs>
              <w:spacing w:line="259" w:lineRule="auto"/>
              <w:ind w:left="565" w:right="113" w:hanging="284"/>
              <w:jc w:val="both"/>
              <w:rPr>
                <w:rFonts w:ascii="Arial" w:hAnsi="Arial" w:cs="Arial"/>
                <w:color w:val="000000" w:themeColor="text1"/>
                <w:sz w:val="19"/>
                <w:szCs w:val="19"/>
                <w:lang w:val="lt-LT"/>
              </w:rPr>
            </w:pPr>
            <w:r>
              <w:rPr>
                <w:rFonts w:ascii="Arial" w:hAnsi="Arial" w:cs="Arial"/>
                <w:color w:val="000000" w:themeColor="text1"/>
                <w:sz w:val="19"/>
                <w:szCs w:val="19"/>
                <w:lang w:val="lt-LT"/>
              </w:rPr>
              <w:t>Viename iš skaičiavim</w:t>
            </w:r>
            <w:r w:rsidR="00E40111">
              <w:rPr>
                <w:rFonts w:ascii="Arial" w:hAnsi="Arial" w:cs="Arial"/>
                <w:color w:val="000000" w:themeColor="text1"/>
                <w:sz w:val="19"/>
                <w:szCs w:val="19"/>
                <w:lang w:val="lt-LT"/>
              </w:rPr>
              <w:t>o būdų</w:t>
            </w:r>
            <w:r>
              <w:rPr>
                <w:rFonts w:ascii="Arial" w:hAnsi="Arial" w:cs="Arial"/>
                <w:color w:val="000000" w:themeColor="text1"/>
                <w:sz w:val="19"/>
                <w:szCs w:val="19"/>
                <w:lang w:val="lt-LT"/>
              </w:rPr>
              <w:t xml:space="preserve"> naudoti</w:t>
            </w:r>
            <w:r w:rsidR="00FA79B8">
              <w:rPr>
                <w:rFonts w:ascii="Arial" w:hAnsi="Arial" w:cs="Arial"/>
                <w:color w:val="000000" w:themeColor="text1"/>
                <w:sz w:val="19"/>
                <w:szCs w:val="19"/>
                <w:lang w:val="lt-LT"/>
              </w:rPr>
              <w:t>:</w:t>
            </w:r>
          </w:p>
          <w:p w14:paraId="2E6E204C" w14:textId="7FA69477" w:rsidR="00431DFE" w:rsidRDefault="00431DFE" w:rsidP="00746111">
            <w:pPr>
              <w:pStyle w:val="TableParagraph"/>
              <w:numPr>
                <w:ilvl w:val="0"/>
                <w:numId w:val="59"/>
              </w:numPr>
              <w:tabs>
                <w:tab w:val="left" w:pos="6924"/>
              </w:tabs>
              <w:spacing w:line="259" w:lineRule="auto"/>
              <w:ind w:right="113"/>
              <w:jc w:val="both"/>
              <w:rPr>
                <w:rFonts w:ascii="Arial" w:hAnsi="Arial" w:cs="Arial"/>
                <w:color w:val="000000" w:themeColor="text1"/>
                <w:sz w:val="19"/>
                <w:szCs w:val="19"/>
                <w:lang w:val="lt-LT"/>
              </w:rPr>
            </w:pPr>
            <w:r>
              <w:rPr>
                <w:rFonts w:ascii="Arial" w:hAnsi="Arial" w:cs="Arial"/>
                <w:color w:val="000000" w:themeColor="text1"/>
                <w:sz w:val="19"/>
                <w:szCs w:val="19"/>
                <w:lang w:val="lt-LT"/>
              </w:rPr>
              <w:t xml:space="preserve"> sustambint</w:t>
            </w:r>
            <w:r w:rsidR="00E40111">
              <w:rPr>
                <w:rFonts w:ascii="Arial" w:hAnsi="Arial" w:cs="Arial"/>
                <w:color w:val="000000" w:themeColor="text1"/>
                <w:sz w:val="19"/>
                <w:szCs w:val="19"/>
                <w:lang w:val="lt-LT"/>
              </w:rPr>
              <w:t>us</w:t>
            </w:r>
            <w:r>
              <w:rPr>
                <w:rFonts w:ascii="Arial" w:hAnsi="Arial" w:cs="Arial"/>
                <w:color w:val="000000" w:themeColor="text1"/>
                <w:sz w:val="19"/>
                <w:szCs w:val="19"/>
                <w:lang w:val="lt-LT"/>
              </w:rPr>
              <w:t xml:space="preserve"> modernizavimo įkaini</w:t>
            </w:r>
            <w:r w:rsidR="00E40111">
              <w:rPr>
                <w:rFonts w:ascii="Arial" w:hAnsi="Arial" w:cs="Arial"/>
                <w:color w:val="000000" w:themeColor="text1"/>
                <w:sz w:val="19"/>
                <w:szCs w:val="19"/>
                <w:lang w:val="lt-LT"/>
              </w:rPr>
              <w:t>us</w:t>
            </w:r>
            <w:r>
              <w:rPr>
                <w:rFonts w:ascii="Arial" w:hAnsi="Arial" w:cs="Arial"/>
                <w:color w:val="000000" w:themeColor="text1"/>
                <w:sz w:val="19"/>
                <w:szCs w:val="19"/>
                <w:lang w:val="lt-LT"/>
              </w:rPr>
              <w:t>;</w:t>
            </w:r>
          </w:p>
          <w:p w14:paraId="2A5EC4AD" w14:textId="5E4BC0A8" w:rsidR="00FA79B8" w:rsidRDefault="00746111" w:rsidP="00746111">
            <w:pPr>
              <w:pStyle w:val="TableParagraph"/>
              <w:numPr>
                <w:ilvl w:val="0"/>
                <w:numId w:val="59"/>
              </w:numPr>
              <w:tabs>
                <w:tab w:val="left" w:pos="6924"/>
              </w:tabs>
              <w:spacing w:line="259" w:lineRule="auto"/>
              <w:ind w:right="113"/>
              <w:jc w:val="both"/>
              <w:rPr>
                <w:rFonts w:ascii="Arial" w:hAnsi="Arial" w:cs="Arial"/>
                <w:color w:val="000000" w:themeColor="text1"/>
                <w:sz w:val="19"/>
                <w:szCs w:val="19"/>
                <w:lang w:val="lt-LT"/>
              </w:rPr>
            </w:pPr>
            <w:r>
              <w:rPr>
                <w:rFonts w:ascii="Arial" w:hAnsi="Arial" w:cs="Arial"/>
                <w:color w:val="000000" w:themeColor="text1"/>
                <w:sz w:val="19"/>
                <w:szCs w:val="19"/>
                <w:lang w:val="lt-LT"/>
              </w:rPr>
              <w:t>faktines rinkos kainas;</w:t>
            </w:r>
          </w:p>
          <w:p w14:paraId="5060AACA" w14:textId="573E771C" w:rsidR="00E420BD" w:rsidRPr="00E420BD" w:rsidRDefault="003C7548" w:rsidP="0067025D">
            <w:pPr>
              <w:pStyle w:val="TableParagraph"/>
              <w:numPr>
                <w:ilvl w:val="0"/>
                <w:numId w:val="58"/>
              </w:numPr>
              <w:tabs>
                <w:tab w:val="left" w:pos="6924"/>
              </w:tabs>
              <w:spacing w:line="259" w:lineRule="auto"/>
              <w:ind w:left="565" w:right="113" w:hanging="284"/>
              <w:jc w:val="both"/>
              <w:rPr>
                <w:rFonts w:ascii="Arial" w:hAnsi="Arial" w:cs="Arial"/>
                <w:color w:val="000000" w:themeColor="text1"/>
                <w:sz w:val="19"/>
                <w:szCs w:val="19"/>
                <w:lang w:val="lt-LT"/>
              </w:rPr>
            </w:pPr>
            <w:r>
              <w:rPr>
                <w:rFonts w:ascii="Arial" w:hAnsi="Arial" w:cs="Arial"/>
                <w:color w:val="000000" w:themeColor="text1"/>
                <w:sz w:val="19"/>
                <w:szCs w:val="19"/>
                <w:lang w:val="lt-LT"/>
              </w:rPr>
              <w:t>Skaičiavim</w:t>
            </w:r>
            <w:r w:rsidR="00D53CED">
              <w:rPr>
                <w:rFonts w:ascii="Arial" w:hAnsi="Arial" w:cs="Arial"/>
                <w:color w:val="000000" w:themeColor="text1"/>
                <w:sz w:val="19"/>
                <w:szCs w:val="19"/>
                <w:lang w:val="lt-LT"/>
              </w:rPr>
              <w:t xml:space="preserve">uose turi atsispindėti atskirų statybos </w:t>
            </w:r>
            <w:r w:rsidR="0009259A">
              <w:rPr>
                <w:rFonts w:ascii="Arial" w:hAnsi="Arial" w:cs="Arial"/>
                <w:color w:val="000000" w:themeColor="text1"/>
                <w:sz w:val="19"/>
                <w:szCs w:val="19"/>
                <w:lang w:val="lt-LT"/>
              </w:rPr>
              <w:t>dedamųjų kaštai</w:t>
            </w:r>
            <w:r w:rsidR="00431DFE">
              <w:rPr>
                <w:rFonts w:ascii="Arial" w:hAnsi="Arial" w:cs="Arial"/>
                <w:color w:val="000000" w:themeColor="text1"/>
                <w:sz w:val="19"/>
                <w:szCs w:val="19"/>
                <w:lang w:val="lt-LT"/>
              </w:rPr>
              <w:t xml:space="preserve"> (bendrastatybiniai</w:t>
            </w:r>
            <w:r w:rsidR="00DA078F">
              <w:rPr>
                <w:rFonts w:ascii="Arial" w:hAnsi="Arial" w:cs="Arial"/>
                <w:color w:val="000000" w:themeColor="text1"/>
                <w:sz w:val="19"/>
                <w:szCs w:val="19"/>
                <w:lang w:val="lt-LT"/>
              </w:rPr>
              <w:t xml:space="preserve"> darbai</w:t>
            </w:r>
            <w:r w:rsidR="00E24BE7">
              <w:rPr>
                <w:rFonts w:ascii="Arial" w:hAnsi="Arial" w:cs="Arial"/>
                <w:color w:val="000000" w:themeColor="text1"/>
                <w:sz w:val="19"/>
                <w:szCs w:val="19"/>
                <w:lang w:val="lt-LT"/>
              </w:rPr>
              <w:t>, vėdinimas, vėsinimas</w:t>
            </w:r>
            <w:r w:rsidR="00EB5FF8">
              <w:rPr>
                <w:rFonts w:ascii="Arial" w:hAnsi="Arial" w:cs="Arial"/>
                <w:color w:val="000000" w:themeColor="text1"/>
                <w:sz w:val="19"/>
                <w:szCs w:val="19"/>
                <w:lang w:val="lt-LT"/>
              </w:rPr>
              <w:t>, šildymas, elektra</w:t>
            </w:r>
            <w:r w:rsidR="0009259A">
              <w:rPr>
                <w:rFonts w:ascii="Arial" w:hAnsi="Arial" w:cs="Arial"/>
                <w:color w:val="000000" w:themeColor="text1"/>
                <w:sz w:val="19"/>
                <w:szCs w:val="19"/>
                <w:lang w:val="lt-LT"/>
              </w:rPr>
              <w:t xml:space="preserve">, </w:t>
            </w:r>
            <w:r w:rsidR="00EB5FF8">
              <w:rPr>
                <w:rFonts w:ascii="Arial" w:hAnsi="Arial" w:cs="Arial"/>
                <w:color w:val="000000" w:themeColor="text1"/>
                <w:sz w:val="19"/>
                <w:szCs w:val="19"/>
                <w:lang w:val="lt-LT"/>
              </w:rPr>
              <w:t xml:space="preserve">silpnos </w:t>
            </w:r>
            <w:r w:rsidR="0009259A">
              <w:rPr>
                <w:rFonts w:ascii="Arial" w:hAnsi="Arial" w:cs="Arial"/>
                <w:color w:val="000000" w:themeColor="text1"/>
                <w:sz w:val="19"/>
                <w:szCs w:val="19"/>
                <w:lang w:val="lt-LT"/>
              </w:rPr>
              <w:t>srovė</w:t>
            </w:r>
            <w:r w:rsidR="00DA078F">
              <w:rPr>
                <w:rFonts w:ascii="Arial" w:hAnsi="Arial" w:cs="Arial"/>
                <w:color w:val="000000" w:themeColor="text1"/>
                <w:sz w:val="19"/>
                <w:szCs w:val="19"/>
                <w:lang w:val="lt-LT"/>
              </w:rPr>
              <w:t>s ir pan.</w:t>
            </w:r>
            <w:r w:rsidR="0009259A">
              <w:rPr>
                <w:rFonts w:ascii="Arial" w:hAnsi="Arial" w:cs="Arial"/>
                <w:color w:val="000000" w:themeColor="text1"/>
                <w:sz w:val="19"/>
                <w:szCs w:val="19"/>
                <w:lang w:val="lt-LT"/>
              </w:rPr>
              <w:t>)</w:t>
            </w:r>
            <w:r w:rsidR="00B54D3B">
              <w:rPr>
                <w:rFonts w:ascii="Arial" w:hAnsi="Arial" w:cs="Arial"/>
                <w:color w:val="000000" w:themeColor="text1"/>
                <w:sz w:val="19"/>
                <w:szCs w:val="19"/>
                <w:lang w:val="lt-LT"/>
              </w:rPr>
              <w:t>.</w:t>
            </w:r>
          </w:p>
        </w:tc>
      </w:tr>
      <w:tr w:rsidR="00B03525" w:rsidRPr="00E90A88" w14:paraId="1A78D63A" w14:textId="77777777" w:rsidTr="3FB3EDED">
        <w:trPr>
          <w:trHeight w:val="477"/>
        </w:trPr>
        <w:tc>
          <w:tcPr>
            <w:tcW w:w="828" w:type="dxa"/>
            <w:shd w:val="clear" w:color="auto" w:fill="F2F2F2" w:themeFill="background1" w:themeFillShade="F2"/>
          </w:tcPr>
          <w:p w14:paraId="2D0A5737" w14:textId="671BEAD9" w:rsidR="00B03525" w:rsidRPr="00E90A88" w:rsidRDefault="00B03525" w:rsidP="00B03525">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1</w:t>
            </w:r>
            <w:r w:rsidR="00DC26F6">
              <w:rPr>
                <w:rFonts w:ascii="Arial" w:hAnsi="Arial" w:cs="Arial"/>
                <w:sz w:val="19"/>
                <w:szCs w:val="19"/>
              </w:rPr>
              <w:t>7</w:t>
            </w:r>
            <w:r w:rsidRPr="00E90A88">
              <w:rPr>
                <w:rFonts w:ascii="Arial" w:hAnsi="Arial" w:cs="Arial"/>
                <w:sz w:val="19"/>
                <w:szCs w:val="19"/>
              </w:rPr>
              <w:t>.</w:t>
            </w:r>
          </w:p>
        </w:tc>
        <w:tc>
          <w:tcPr>
            <w:tcW w:w="2292" w:type="dxa"/>
            <w:shd w:val="clear" w:color="auto" w:fill="F2F2F2" w:themeFill="background1" w:themeFillShade="F2"/>
          </w:tcPr>
          <w:p w14:paraId="00C0AA48" w14:textId="5AAC4678" w:rsidR="00B03525" w:rsidRPr="00E90A88" w:rsidRDefault="00B03525" w:rsidP="00B03525">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Nurodymai sprendinių derinimui, jų pritarimui ir pan.</w:t>
            </w:r>
          </w:p>
        </w:tc>
        <w:tc>
          <w:tcPr>
            <w:tcW w:w="6804" w:type="dxa"/>
            <w:shd w:val="clear" w:color="auto" w:fill="auto"/>
          </w:tcPr>
          <w:p w14:paraId="1E184D07" w14:textId="6E4680B5" w:rsidR="00B03525" w:rsidRPr="006F5FA6" w:rsidRDefault="00B03525" w:rsidP="001B7409">
            <w:pPr>
              <w:pStyle w:val="TableParagraph"/>
              <w:numPr>
                <w:ilvl w:val="0"/>
                <w:numId w:val="5"/>
              </w:numPr>
              <w:tabs>
                <w:tab w:val="left" w:pos="6924"/>
              </w:tabs>
              <w:spacing w:line="259" w:lineRule="auto"/>
              <w:ind w:left="565" w:right="113" w:hanging="284"/>
              <w:jc w:val="both"/>
              <w:rPr>
                <w:rFonts w:ascii="Arial" w:hAnsi="Arial" w:cs="Arial"/>
                <w:color w:val="000000" w:themeColor="text1"/>
                <w:sz w:val="19"/>
                <w:szCs w:val="19"/>
                <w:lang w:val="lt-LT"/>
              </w:rPr>
            </w:pPr>
            <w:r w:rsidRPr="006F5FA6">
              <w:rPr>
                <w:rFonts w:ascii="Arial" w:hAnsi="Arial" w:cs="Arial"/>
                <w:color w:val="000000" w:themeColor="text1"/>
                <w:sz w:val="19"/>
                <w:szCs w:val="19"/>
                <w:lang w:val="lt-LT"/>
              </w:rPr>
              <w:t>Projekt</w:t>
            </w:r>
            <w:r w:rsidR="00C52793">
              <w:rPr>
                <w:rFonts w:ascii="Arial" w:hAnsi="Arial" w:cs="Arial"/>
                <w:color w:val="000000" w:themeColor="text1"/>
                <w:sz w:val="19"/>
                <w:szCs w:val="19"/>
                <w:lang w:val="lt-LT"/>
              </w:rPr>
              <w:t>inių pasiūlymų</w:t>
            </w:r>
            <w:r w:rsidRPr="006F5FA6">
              <w:rPr>
                <w:rFonts w:ascii="Arial" w:hAnsi="Arial" w:cs="Arial"/>
                <w:color w:val="000000" w:themeColor="text1"/>
                <w:sz w:val="19"/>
                <w:szCs w:val="19"/>
                <w:lang w:val="lt-LT"/>
              </w:rPr>
              <w:t xml:space="preserve"> rengimo eigoje, projektuojami sprendiniai pateikiami ir aptariami su Užsakovu kas 7 k. d. visą sutarties įgyvendinimo laikotarpį. Užsakovo sprendimu aptarimų dažnumas gali būti keičiamas; </w:t>
            </w:r>
          </w:p>
          <w:p w14:paraId="7EB06407" w14:textId="30D95362" w:rsidR="00B03525" w:rsidRPr="006F5FA6" w:rsidRDefault="00B03525" w:rsidP="001B7409">
            <w:pPr>
              <w:pStyle w:val="TableParagraph"/>
              <w:numPr>
                <w:ilvl w:val="0"/>
                <w:numId w:val="5"/>
              </w:numPr>
              <w:tabs>
                <w:tab w:val="left" w:pos="6924"/>
              </w:tabs>
              <w:spacing w:line="259" w:lineRule="auto"/>
              <w:ind w:left="565" w:right="132" w:hanging="284"/>
              <w:jc w:val="both"/>
              <w:rPr>
                <w:rFonts w:ascii="Arial" w:hAnsi="Arial" w:cs="Arial"/>
                <w:sz w:val="19"/>
                <w:szCs w:val="19"/>
                <w:lang w:val="lt-LT"/>
              </w:rPr>
            </w:pPr>
            <w:r w:rsidRPr="006F5FA6">
              <w:rPr>
                <w:rFonts w:ascii="Arial" w:hAnsi="Arial" w:cs="Arial"/>
                <w:sz w:val="19"/>
                <w:szCs w:val="19"/>
                <w:lang w:val="lt-LT"/>
              </w:rPr>
              <w:t>Projektavimo metu visi susitikimai protokoluojami. Susitikimus protokoluoja Projektuotojas. Protokolų projektai rengiami ir pateikiami Užsakovui tvirtinimui ir teikiami tvirtinti per 2 d. d. po susitikimo (parengti protokolai turi būti pateikti MS Word formatu, neužrakinti ir lengvai koreguojami, Užsakovo pateiktoje formoje). Užsakovas bet kuriuo metu protokolų rengimą gali perimti ir (arba) grąžinti jų rengimą Projektuotojui. Protokoluose užfiksuotų sprendimų turi laikytis visos Sutarties šalys, esant Užsakovo pageidavimui protokolų tvirtinimas</w:t>
            </w:r>
            <w:r w:rsidR="00C87007">
              <w:rPr>
                <w:rFonts w:ascii="Arial" w:hAnsi="Arial" w:cs="Arial"/>
                <w:sz w:val="19"/>
                <w:szCs w:val="19"/>
                <w:lang w:val="lt-LT"/>
              </w:rPr>
              <w:t xml:space="preserve"> (pasirašymas)</w:t>
            </w:r>
            <w:r w:rsidRPr="006F5FA6">
              <w:rPr>
                <w:rFonts w:ascii="Arial" w:hAnsi="Arial" w:cs="Arial"/>
                <w:sz w:val="19"/>
                <w:szCs w:val="19"/>
                <w:lang w:val="lt-LT"/>
              </w:rPr>
              <w:t xml:space="preserve"> </w:t>
            </w:r>
            <w:r w:rsidRPr="006F5FA6">
              <w:rPr>
                <w:rFonts w:ascii="Arial" w:hAnsi="Arial" w:cs="Arial"/>
                <w:sz w:val="19"/>
                <w:szCs w:val="19"/>
                <w:lang w:val="lt-LT"/>
              </w:rPr>
              <w:lastRenderedPageBreak/>
              <w:t xml:space="preserve">vykdomas naudojant </w:t>
            </w:r>
            <w:r w:rsidR="00AF78A3">
              <w:rPr>
                <w:rFonts w:ascii="Arial" w:hAnsi="Arial" w:cs="Arial"/>
                <w:sz w:val="19"/>
                <w:szCs w:val="19"/>
                <w:lang w:val="lt-LT"/>
              </w:rPr>
              <w:t xml:space="preserve">kvalifikuotą elektroninį </w:t>
            </w:r>
            <w:r w:rsidRPr="006F5FA6">
              <w:rPr>
                <w:rFonts w:ascii="Arial" w:hAnsi="Arial" w:cs="Arial"/>
                <w:sz w:val="19"/>
                <w:szCs w:val="19"/>
                <w:lang w:val="lt-LT"/>
              </w:rPr>
              <w:t>parašą.</w:t>
            </w:r>
          </w:p>
          <w:p w14:paraId="7A5142B3" w14:textId="77777777" w:rsidR="00B03525" w:rsidRPr="006F5FA6" w:rsidRDefault="00B03525" w:rsidP="00B03525">
            <w:pPr>
              <w:pStyle w:val="TableParagraph"/>
              <w:spacing w:line="259" w:lineRule="auto"/>
              <w:ind w:right="91"/>
              <w:contextualSpacing/>
              <w:jc w:val="both"/>
              <w:rPr>
                <w:rFonts w:ascii="Arial" w:hAnsi="Arial" w:cs="Arial"/>
                <w:sz w:val="19"/>
                <w:szCs w:val="19"/>
                <w:lang w:val="lt-LT"/>
              </w:rPr>
            </w:pPr>
          </w:p>
        </w:tc>
      </w:tr>
      <w:tr w:rsidR="00B03525" w:rsidRPr="00E90A88" w14:paraId="39618C2C" w14:textId="77777777" w:rsidTr="3FB3EDED">
        <w:trPr>
          <w:trHeight w:val="477"/>
        </w:trPr>
        <w:tc>
          <w:tcPr>
            <w:tcW w:w="828" w:type="dxa"/>
            <w:shd w:val="clear" w:color="auto" w:fill="F2F2F2" w:themeFill="background1" w:themeFillShade="F2"/>
          </w:tcPr>
          <w:p w14:paraId="2873845D" w14:textId="4FAC2FDA" w:rsidR="00B03525" w:rsidRPr="00E90A88" w:rsidRDefault="00DC26F6" w:rsidP="00B03525">
            <w:pPr>
              <w:pStyle w:val="TableParagraph"/>
              <w:spacing w:line="259" w:lineRule="auto"/>
              <w:ind w:left="107"/>
              <w:contextualSpacing/>
              <w:rPr>
                <w:rFonts w:ascii="Arial" w:hAnsi="Arial" w:cs="Arial"/>
                <w:sz w:val="19"/>
                <w:szCs w:val="19"/>
                <w:highlight w:val="yellow"/>
                <w:lang w:val="lt-LT"/>
              </w:rPr>
            </w:pPr>
            <w:r>
              <w:rPr>
                <w:rFonts w:ascii="Arial" w:hAnsi="Arial" w:cs="Arial"/>
                <w:sz w:val="19"/>
                <w:szCs w:val="19"/>
              </w:rPr>
              <w:lastRenderedPageBreak/>
              <w:t>18</w:t>
            </w:r>
            <w:r w:rsidR="00B03525" w:rsidRPr="00E90A88">
              <w:rPr>
                <w:rFonts w:ascii="Arial" w:hAnsi="Arial" w:cs="Arial"/>
                <w:sz w:val="19"/>
                <w:szCs w:val="19"/>
              </w:rPr>
              <w:t>.</w:t>
            </w:r>
          </w:p>
        </w:tc>
        <w:tc>
          <w:tcPr>
            <w:tcW w:w="2292" w:type="dxa"/>
            <w:shd w:val="clear" w:color="auto" w:fill="F2F2F2" w:themeFill="background1" w:themeFillShade="F2"/>
          </w:tcPr>
          <w:p w14:paraId="72A9A32C" w14:textId="2D7A3821" w:rsidR="00B03525" w:rsidRPr="00AD5615" w:rsidRDefault="00B03525" w:rsidP="00B03525">
            <w:pPr>
              <w:pStyle w:val="TableParagraph"/>
              <w:spacing w:line="259" w:lineRule="auto"/>
              <w:contextualSpacing/>
              <w:rPr>
                <w:rFonts w:ascii="Arial" w:hAnsi="Arial" w:cs="Arial"/>
                <w:sz w:val="19"/>
                <w:szCs w:val="19"/>
                <w:lang w:val="lt-LT"/>
              </w:rPr>
            </w:pPr>
            <w:r w:rsidRPr="00AD5615">
              <w:rPr>
                <w:rFonts w:ascii="Arial" w:hAnsi="Arial" w:cs="Arial"/>
                <w:sz w:val="19"/>
                <w:szCs w:val="19"/>
              </w:rPr>
              <w:t xml:space="preserve">Projektavimo procesų valdymas </w:t>
            </w:r>
          </w:p>
        </w:tc>
        <w:tc>
          <w:tcPr>
            <w:tcW w:w="6804" w:type="dxa"/>
            <w:shd w:val="clear" w:color="auto" w:fill="auto"/>
          </w:tcPr>
          <w:p w14:paraId="469812A7" w14:textId="056D9DED" w:rsidR="00B03525" w:rsidRPr="00AD5615" w:rsidRDefault="00B03525" w:rsidP="001B7409">
            <w:pPr>
              <w:pStyle w:val="TableParagraph"/>
              <w:numPr>
                <w:ilvl w:val="0"/>
                <w:numId w:val="5"/>
              </w:numPr>
              <w:tabs>
                <w:tab w:val="left" w:pos="6924"/>
              </w:tabs>
              <w:spacing w:line="259" w:lineRule="auto"/>
              <w:ind w:left="565" w:right="132" w:hanging="284"/>
              <w:jc w:val="both"/>
              <w:rPr>
                <w:rFonts w:ascii="Arial" w:hAnsi="Arial" w:cs="Arial"/>
                <w:sz w:val="19"/>
                <w:szCs w:val="19"/>
                <w:lang w:val="lt-LT"/>
              </w:rPr>
            </w:pPr>
            <w:r w:rsidRPr="00AD5615">
              <w:rPr>
                <w:rFonts w:ascii="Arial" w:hAnsi="Arial" w:cs="Arial"/>
                <w:sz w:val="19"/>
                <w:szCs w:val="19"/>
                <w:lang w:val="lt-LT"/>
              </w:rPr>
              <w:t>Projekt</w:t>
            </w:r>
            <w:r w:rsidR="00A402B4">
              <w:rPr>
                <w:rFonts w:ascii="Arial" w:hAnsi="Arial" w:cs="Arial"/>
                <w:sz w:val="19"/>
                <w:szCs w:val="19"/>
                <w:lang w:val="lt-LT"/>
              </w:rPr>
              <w:t>inių pasiūlymų rengimo</w:t>
            </w:r>
            <w:r w:rsidRPr="00AD5615">
              <w:rPr>
                <w:rFonts w:ascii="Arial" w:hAnsi="Arial" w:cs="Arial"/>
                <w:sz w:val="19"/>
                <w:szCs w:val="19"/>
                <w:lang w:val="lt-LT"/>
              </w:rPr>
              <w:t xml:space="preserve"> grafikas rengiamas MS Project arba analogiška programine įranga skirta kalendorinių grafikų rengimui;</w:t>
            </w:r>
          </w:p>
          <w:p w14:paraId="531060EA" w14:textId="6CA5674B" w:rsidR="00B03525" w:rsidRPr="00AD5615" w:rsidRDefault="00B03525" w:rsidP="001B7409">
            <w:pPr>
              <w:pStyle w:val="TableParagraph"/>
              <w:numPr>
                <w:ilvl w:val="0"/>
                <w:numId w:val="5"/>
              </w:numPr>
              <w:tabs>
                <w:tab w:val="left" w:pos="6924"/>
              </w:tabs>
              <w:spacing w:line="259" w:lineRule="auto"/>
              <w:ind w:left="565" w:right="132" w:hanging="284"/>
              <w:jc w:val="both"/>
              <w:rPr>
                <w:rFonts w:ascii="Arial" w:hAnsi="Arial" w:cs="Arial"/>
                <w:sz w:val="19"/>
                <w:szCs w:val="19"/>
                <w:lang w:val="lt-LT"/>
              </w:rPr>
            </w:pPr>
            <w:r w:rsidRPr="00AD5615">
              <w:rPr>
                <w:rFonts w:ascii="Arial" w:hAnsi="Arial" w:cs="Arial"/>
                <w:sz w:val="19"/>
                <w:szCs w:val="19"/>
                <w:lang w:val="lt-LT"/>
              </w:rPr>
              <w:t xml:space="preserve">Tarpiniai </w:t>
            </w:r>
            <w:r w:rsidR="00A402B4">
              <w:rPr>
                <w:rFonts w:ascii="Arial" w:hAnsi="Arial" w:cs="Arial"/>
                <w:sz w:val="19"/>
                <w:szCs w:val="19"/>
                <w:lang w:val="lt-LT"/>
              </w:rPr>
              <w:t>p</w:t>
            </w:r>
            <w:r w:rsidRPr="00AD5615">
              <w:rPr>
                <w:rFonts w:ascii="Arial" w:hAnsi="Arial" w:cs="Arial"/>
                <w:sz w:val="19"/>
                <w:szCs w:val="19"/>
                <w:lang w:val="lt-LT"/>
              </w:rPr>
              <w:t>rojekt</w:t>
            </w:r>
            <w:r w:rsidR="00A402B4">
              <w:rPr>
                <w:rFonts w:ascii="Arial" w:hAnsi="Arial" w:cs="Arial"/>
                <w:sz w:val="19"/>
                <w:szCs w:val="19"/>
                <w:lang w:val="lt-LT"/>
              </w:rPr>
              <w:t>iniai</w:t>
            </w:r>
            <w:r w:rsidRPr="00AD5615">
              <w:rPr>
                <w:rFonts w:ascii="Arial" w:hAnsi="Arial" w:cs="Arial"/>
                <w:sz w:val="19"/>
                <w:szCs w:val="19"/>
                <w:lang w:val="lt-LT"/>
              </w:rPr>
              <w:t xml:space="preserve"> sprendiniai pateikiami .pdf formatu arba kitu suderintu formatu;</w:t>
            </w:r>
          </w:p>
          <w:p w14:paraId="3662DF74" w14:textId="720467D1" w:rsidR="00B03525" w:rsidRPr="00AD5615" w:rsidRDefault="00B03525" w:rsidP="001B7409">
            <w:pPr>
              <w:pStyle w:val="TableParagraph"/>
              <w:numPr>
                <w:ilvl w:val="0"/>
                <w:numId w:val="5"/>
              </w:numPr>
              <w:tabs>
                <w:tab w:val="left" w:pos="6924"/>
              </w:tabs>
              <w:spacing w:line="259" w:lineRule="auto"/>
              <w:ind w:left="565" w:right="132" w:hanging="284"/>
              <w:jc w:val="both"/>
              <w:rPr>
                <w:rFonts w:ascii="Arial" w:hAnsi="Arial" w:cs="Arial"/>
                <w:sz w:val="19"/>
                <w:szCs w:val="19"/>
                <w:lang w:val="lt-LT"/>
              </w:rPr>
            </w:pPr>
            <w:r w:rsidRPr="00AD5615">
              <w:rPr>
                <w:rFonts w:ascii="Arial" w:hAnsi="Arial" w:cs="Arial"/>
                <w:sz w:val="19"/>
                <w:szCs w:val="19"/>
                <w:lang w:val="lt-LT"/>
              </w:rPr>
              <w:t xml:space="preserve">Galutinės suderintos, patvirtintos </w:t>
            </w:r>
            <w:r>
              <w:rPr>
                <w:rFonts w:ascii="Arial" w:hAnsi="Arial" w:cs="Arial"/>
                <w:sz w:val="19"/>
                <w:szCs w:val="19"/>
                <w:lang w:val="lt-LT"/>
              </w:rPr>
              <w:t>P</w:t>
            </w:r>
            <w:r w:rsidRPr="00AD5615">
              <w:rPr>
                <w:rFonts w:ascii="Arial" w:hAnsi="Arial" w:cs="Arial"/>
                <w:sz w:val="19"/>
                <w:szCs w:val="19"/>
                <w:lang w:val="lt-LT"/>
              </w:rPr>
              <w:t>rojekt</w:t>
            </w:r>
            <w:r w:rsidR="00A402B4">
              <w:rPr>
                <w:rFonts w:ascii="Arial" w:hAnsi="Arial" w:cs="Arial"/>
                <w:sz w:val="19"/>
                <w:szCs w:val="19"/>
                <w:lang w:val="lt-LT"/>
              </w:rPr>
              <w:t>inių pasiūlymų</w:t>
            </w:r>
            <w:r w:rsidRPr="00AD5615">
              <w:rPr>
                <w:rFonts w:ascii="Arial" w:hAnsi="Arial" w:cs="Arial"/>
                <w:sz w:val="19"/>
                <w:szCs w:val="19"/>
                <w:lang w:val="lt-LT"/>
              </w:rPr>
              <w:t xml:space="preserve"> dalys turi būti pasirašytos elektroniniais parašais ir pateikiamos .adoc formatu;</w:t>
            </w:r>
          </w:p>
          <w:p w14:paraId="0A2334F1" w14:textId="284379E3" w:rsidR="00B03525" w:rsidRPr="00AD5615" w:rsidRDefault="00B03525" w:rsidP="001B7409">
            <w:pPr>
              <w:pStyle w:val="TableParagraph"/>
              <w:numPr>
                <w:ilvl w:val="0"/>
                <w:numId w:val="5"/>
              </w:numPr>
              <w:tabs>
                <w:tab w:val="left" w:pos="6924"/>
              </w:tabs>
              <w:spacing w:line="259" w:lineRule="auto"/>
              <w:ind w:left="565" w:right="132" w:hanging="284"/>
              <w:jc w:val="both"/>
              <w:rPr>
                <w:rFonts w:ascii="Arial" w:hAnsi="Arial" w:cs="Arial"/>
                <w:sz w:val="19"/>
                <w:szCs w:val="19"/>
                <w:lang w:val="lt-LT"/>
              </w:rPr>
            </w:pPr>
            <w:r w:rsidRPr="00AD5615">
              <w:rPr>
                <w:rFonts w:ascii="Arial" w:hAnsi="Arial" w:cs="Arial"/>
                <w:sz w:val="19"/>
                <w:szCs w:val="19"/>
                <w:lang w:val="lt-LT"/>
              </w:rPr>
              <w:t>Galutini</w:t>
            </w:r>
            <w:r w:rsidR="00983277">
              <w:rPr>
                <w:rFonts w:ascii="Arial" w:hAnsi="Arial" w:cs="Arial"/>
                <w:sz w:val="19"/>
                <w:szCs w:val="19"/>
                <w:lang w:val="lt-LT"/>
              </w:rPr>
              <w:t>ai</w:t>
            </w:r>
            <w:r w:rsidRPr="00AD5615">
              <w:rPr>
                <w:rFonts w:ascii="Arial" w:hAnsi="Arial" w:cs="Arial"/>
                <w:sz w:val="19"/>
                <w:szCs w:val="19"/>
                <w:lang w:val="lt-LT"/>
              </w:rPr>
              <w:t xml:space="preserve"> brėžiniai papildomai turi būti pateikiami gimtaisiais redaguojamais formatais (pvz.</w:t>
            </w:r>
            <w:r>
              <w:rPr>
                <w:rFonts w:ascii="Arial" w:hAnsi="Arial" w:cs="Arial"/>
                <w:sz w:val="19"/>
                <w:szCs w:val="19"/>
                <w:lang w:val="lt-LT"/>
              </w:rPr>
              <w:t>:</w:t>
            </w:r>
            <w:r w:rsidRPr="00AD5615">
              <w:rPr>
                <w:rFonts w:ascii="Arial" w:hAnsi="Arial" w:cs="Arial"/>
                <w:sz w:val="19"/>
                <w:szCs w:val="19"/>
                <w:lang w:val="lt-LT"/>
              </w:rPr>
              <w:t xml:space="preserve"> .dwg, .ifc</w:t>
            </w:r>
            <w:r>
              <w:rPr>
                <w:rFonts w:ascii="Arial" w:hAnsi="Arial" w:cs="Arial"/>
                <w:sz w:val="19"/>
                <w:szCs w:val="19"/>
                <w:lang w:val="lt-LT"/>
              </w:rPr>
              <w:t>, word excel</w:t>
            </w:r>
            <w:r w:rsidRPr="00AD5615">
              <w:rPr>
                <w:rFonts w:ascii="Arial" w:hAnsi="Arial" w:cs="Arial"/>
                <w:sz w:val="19"/>
                <w:szCs w:val="19"/>
                <w:lang w:val="lt-LT"/>
              </w:rPr>
              <w:t xml:space="preserve"> ir pan.), tekstinės </w:t>
            </w:r>
            <w:r>
              <w:rPr>
                <w:rFonts w:ascii="Arial" w:hAnsi="Arial" w:cs="Arial"/>
                <w:sz w:val="19"/>
                <w:szCs w:val="19"/>
                <w:lang w:val="lt-LT"/>
              </w:rPr>
              <w:t>P</w:t>
            </w:r>
            <w:r w:rsidRPr="00AD5615">
              <w:rPr>
                <w:rFonts w:ascii="Arial" w:hAnsi="Arial" w:cs="Arial"/>
                <w:sz w:val="19"/>
                <w:szCs w:val="19"/>
                <w:lang w:val="lt-LT"/>
              </w:rPr>
              <w:t>rojekt</w:t>
            </w:r>
            <w:r w:rsidR="00983277">
              <w:rPr>
                <w:rFonts w:ascii="Arial" w:hAnsi="Arial" w:cs="Arial"/>
                <w:sz w:val="19"/>
                <w:szCs w:val="19"/>
                <w:lang w:val="lt-LT"/>
              </w:rPr>
              <w:t>inių pasiūlymų</w:t>
            </w:r>
            <w:r w:rsidRPr="00AD5615">
              <w:rPr>
                <w:rFonts w:ascii="Arial" w:hAnsi="Arial" w:cs="Arial"/>
                <w:sz w:val="19"/>
                <w:szCs w:val="19"/>
                <w:lang w:val="lt-LT"/>
              </w:rPr>
              <w:t xml:space="preserve"> dalys .pdf formatu;</w:t>
            </w:r>
          </w:p>
          <w:p w14:paraId="7C69E199" w14:textId="250E83AF" w:rsidR="00B03525" w:rsidRPr="00DE09BC" w:rsidRDefault="00B03525" w:rsidP="001B7409">
            <w:pPr>
              <w:pStyle w:val="TableParagraph"/>
              <w:numPr>
                <w:ilvl w:val="0"/>
                <w:numId w:val="5"/>
              </w:numPr>
              <w:tabs>
                <w:tab w:val="left" w:pos="6924"/>
              </w:tabs>
              <w:spacing w:line="259" w:lineRule="auto"/>
              <w:ind w:left="565" w:right="132" w:hanging="284"/>
              <w:jc w:val="both"/>
              <w:rPr>
                <w:rFonts w:ascii="Arial" w:hAnsi="Arial" w:cs="Arial"/>
                <w:sz w:val="19"/>
                <w:szCs w:val="19"/>
                <w:lang w:val="lt-LT"/>
              </w:rPr>
            </w:pPr>
            <w:r w:rsidRPr="00AD5615">
              <w:rPr>
                <w:rFonts w:ascii="Arial" w:hAnsi="Arial" w:cs="Arial"/>
                <w:sz w:val="19"/>
                <w:szCs w:val="19"/>
                <w:lang w:val="lt-LT"/>
              </w:rPr>
              <w:t>Visi perdavimo</w:t>
            </w:r>
            <w:r>
              <w:rPr>
                <w:rFonts w:ascii="Arial" w:hAnsi="Arial" w:cs="Arial"/>
                <w:sz w:val="19"/>
                <w:szCs w:val="19"/>
                <w:lang w:val="lt-LT"/>
              </w:rPr>
              <w:t xml:space="preserve"> – </w:t>
            </w:r>
            <w:r w:rsidRPr="00DE09BC">
              <w:rPr>
                <w:rFonts w:ascii="Arial" w:hAnsi="Arial" w:cs="Arial"/>
                <w:sz w:val="19"/>
                <w:szCs w:val="19"/>
                <w:lang w:val="lt-LT"/>
              </w:rPr>
              <w:t>priėmimo aktai pateikiami tik elektronine forma, pasirašyti elektroniniu parašu</w:t>
            </w:r>
            <w:r>
              <w:rPr>
                <w:rFonts w:ascii="Arial" w:hAnsi="Arial" w:cs="Arial"/>
                <w:sz w:val="19"/>
                <w:szCs w:val="19"/>
                <w:lang w:val="lt-LT"/>
              </w:rPr>
              <w:t xml:space="preserve"> .adoc formatu</w:t>
            </w:r>
            <w:r w:rsidRPr="00DE09BC">
              <w:rPr>
                <w:rFonts w:ascii="Arial" w:hAnsi="Arial" w:cs="Arial"/>
                <w:sz w:val="19"/>
                <w:szCs w:val="19"/>
                <w:lang w:val="lt-LT"/>
              </w:rPr>
              <w:t>;</w:t>
            </w:r>
          </w:p>
          <w:p w14:paraId="70E5C272" w14:textId="05009356" w:rsidR="00B03525" w:rsidRPr="00AD5615" w:rsidRDefault="00B03525" w:rsidP="001B7409">
            <w:pPr>
              <w:pStyle w:val="TableParagraph"/>
              <w:numPr>
                <w:ilvl w:val="0"/>
                <w:numId w:val="5"/>
              </w:numPr>
              <w:tabs>
                <w:tab w:val="left" w:pos="6924"/>
              </w:tabs>
              <w:spacing w:line="259" w:lineRule="auto"/>
              <w:ind w:left="565" w:right="132" w:hanging="284"/>
              <w:jc w:val="both"/>
              <w:rPr>
                <w:rFonts w:ascii="Arial" w:hAnsi="Arial" w:cs="Arial"/>
                <w:sz w:val="19"/>
                <w:szCs w:val="19"/>
                <w:lang w:val="lt-LT"/>
              </w:rPr>
            </w:pPr>
            <w:r w:rsidRPr="00AD5615">
              <w:rPr>
                <w:rFonts w:ascii="Arial" w:hAnsi="Arial" w:cs="Arial"/>
                <w:sz w:val="19"/>
                <w:szCs w:val="19"/>
                <w:lang w:val="lt-LT"/>
              </w:rPr>
              <w:t>Nuotoliniai susirinkimai organizuojami MS Teams platformoje. Susirinkimus organizuoja Užsakovas ir suteikia prisijungimus kitiems projekto dalyviams.</w:t>
            </w:r>
          </w:p>
        </w:tc>
      </w:tr>
      <w:tr w:rsidR="00B03525" w:rsidRPr="00E90A88" w14:paraId="2AF9B637" w14:textId="77777777" w:rsidTr="3FB3EDED">
        <w:trPr>
          <w:trHeight w:val="477"/>
        </w:trPr>
        <w:tc>
          <w:tcPr>
            <w:tcW w:w="828" w:type="dxa"/>
            <w:shd w:val="clear" w:color="auto" w:fill="F2F2F2" w:themeFill="background1" w:themeFillShade="F2"/>
          </w:tcPr>
          <w:p w14:paraId="481D2FB5" w14:textId="747EA382" w:rsidR="00B03525" w:rsidRPr="00E90A88" w:rsidRDefault="00DC26F6" w:rsidP="00B03525">
            <w:pPr>
              <w:pStyle w:val="TableParagraph"/>
              <w:spacing w:line="259" w:lineRule="auto"/>
              <w:ind w:left="107"/>
              <w:contextualSpacing/>
              <w:rPr>
                <w:rFonts w:ascii="Arial" w:hAnsi="Arial" w:cs="Arial"/>
                <w:sz w:val="19"/>
                <w:szCs w:val="19"/>
                <w:highlight w:val="yellow"/>
                <w:lang w:val="lt-LT"/>
              </w:rPr>
            </w:pPr>
            <w:r>
              <w:rPr>
                <w:rFonts w:ascii="Arial" w:hAnsi="Arial" w:cs="Arial"/>
                <w:sz w:val="19"/>
                <w:szCs w:val="19"/>
              </w:rPr>
              <w:t>19</w:t>
            </w:r>
            <w:r w:rsidR="00B03525" w:rsidRPr="00E90A88">
              <w:rPr>
                <w:rFonts w:ascii="Arial" w:hAnsi="Arial" w:cs="Arial"/>
                <w:sz w:val="19"/>
                <w:szCs w:val="19"/>
              </w:rPr>
              <w:t>.</w:t>
            </w:r>
          </w:p>
        </w:tc>
        <w:tc>
          <w:tcPr>
            <w:tcW w:w="2292" w:type="dxa"/>
            <w:shd w:val="clear" w:color="auto" w:fill="F2F2F2" w:themeFill="background1" w:themeFillShade="F2"/>
          </w:tcPr>
          <w:p w14:paraId="22BC0301" w14:textId="1BAF7974" w:rsidR="00B03525" w:rsidRPr="00E90A88" w:rsidRDefault="00B03525" w:rsidP="00B03525">
            <w:pPr>
              <w:pStyle w:val="TableParagraph"/>
              <w:spacing w:line="259" w:lineRule="auto"/>
              <w:contextualSpacing/>
              <w:rPr>
                <w:rFonts w:ascii="Arial" w:hAnsi="Arial" w:cs="Arial"/>
                <w:sz w:val="19"/>
                <w:szCs w:val="19"/>
                <w:highlight w:val="yellow"/>
                <w:lang w:val="lt-LT"/>
              </w:rPr>
            </w:pPr>
            <w:r w:rsidRPr="00E90A88">
              <w:rPr>
                <w:rFonts w:ascii="Arial" w:hAnsi="Arial" w:cs="Arial"/>
                <w:sz w:val="19"/>
                <w:szCs w:val="19"/>
              </w:rPr>
              <w:t>Reikalavimai projekto rengimo dokumentų kalbai (-oms)</w:t>
            </w:r>
          </w:p>
        </w:tc>
        <w:tc>
          <w:tcPr>
            <w:tcW w:w="6804" w:type="dxa"/>
            <w:shd w:val="clear" w:color="auto" w:fill="auto"/>
          </w:tcPr>
          <w:p w14:paraId="21CC0572" w14:textId="35D317CE" w:rsidR="00B03525" w:rsidRPr="00E90A88" w:rsidRDefault="00B03525" w:rsidP="00B03525">
            <w:pPr>
              <w:pStyle w:val="TableParagraph"/>
              <w:spacing w:line="259" w:lineRule="auto"/>
              <w:ind w:right="91"/>
              <w:contextualSpacing/>
              <w:jc w:val="both"/>
              <w:rPr>
                <w:rFonts w:ascii="Arial" w:hAnsi="Arial" w:cs="Arial"/>
                <w:sz w:val="19"/>
                <w:szCs w:val="19"/>
                <w:highlight w:val="yellow"/>
                <w:lang w:val="lt-LT"/>
              </w:rPr>
            </w:pPr>
            <w:r w:rsidRPr="00E90A88">
              <w:rPr>
                <w:rFonts w:ascii="Arial" w:hAnsi="Arial" w:cs="Arial"/>
                <w:sz w:val="19"/>
                <w:szCs w:val="19"/>
                <w:lang w:val="lt-LT"/>
              </w:rPr>
              <w:t>Dokumentai rengiami lietuvių kalba.</w:t>
            </w:r>
          </w:p>
        </w:tc>
      </w:tr>
      <w:tr w:rsidR="00B03525" w:rsidRPr="00E90A88" w14:paraId="3BEB4CCB" w14:textId="77777777" w:rsidTr="0067025D">
        <w:trPr>
          <w:trHeight w:val="5126"/>
        </w:trPr>
        <w:tc>
          <w:tcPr>
            <w:tcW w:w="828" w:type="dxa"/>
            <w:shd w:val="clear" w:color="auto" w:fill="F2F2F2" w:themeFill="background1" w:themeFillShade="F2"/>
          </w:tcPr>
          <w:p w14:paraId="2FF5D74E" w14:textId="58B7D150" w:rsidR="00B03525" w:rsidRPr="00E90A88" w:rsidRDefault="00B03525" w:rsidP="00B03525">
            <w:pPr>
              <w:pStyle w:val="TableParagraph"/>
              <w:spacing w:line="259" w:lineRule="auto"/>
              <w:ind w:left="107"/>
              <w:contextualSpacing/>
              <w:rPr>
                <w:rFonts w:ascii="Arial" w:hAnsi="Arial" w:cs="Arial"/>
                <w:sz w:val="19"/>
                <w:szCs w:val="19"/>
                <w:highlight w:val="yellow"/>
                <w:lang w:val="lt-LT"/>
              </w:rPr>
            </w:pPr>
            <w:r w:rsidRPr="00E90A88">
              <w:rPr>
                <w:rFonts w:ascii="Arial" w:hAnsi="Arial" w:cs="Arial"/>
                <w:sz w:val="19"/>
                <w:szCs w:val="19"/>
              </w:rPr>
              <w:t>2</w:t>
            </w:r>
            <w:r w:rsidR="00DC26F6">
              <w:rPr>
                <w:rFonts w:ascii="Arial" w:hAnsi="Arial" w:cs="Arial"/>
                <w:sz w:val="19"/>
                <w:szCs w:val="19"/>
              </w:rPr>
              <w:t>0</w:t>
            </w:r>
            <w:r w:rsidRPr="00E90A88">
              <w:rPr>
                <w:rFonts w:ascii="Arial" w:hAnsi="Arial" w:cs="Arial"/>
                <w:sz w:val="19"/>
                <w:szCs w:val="19"/>
              </w:rPr>
              <w:t>.</w:t>
            </w:r>
          </w:p>
        </w:tc>
        <w:tc>
          <w:tcPr>
            <w:tcW w:w="2292" w:type="dxa"/>
            <w:shd w:val="clear" w:color="auto" w:fill="F2F2F2" w:themeFill="background1" w:themeFillShade="F2"/>
          </w:tcPr>
          <w:p w14:paraId="05519A04" w14:textId="6DD72CD9" w:rsidR="00B03525" w:rsidRPr="001A06E1" w:rsidRDefault="00B03525" w:rsidP="00B03525">
            <w:pPr>
              <w:pStyle w:val="TableParagraph"/>
              <w:spacing w:line="259" w:lineRule="auto"/>
              <w:contextualSpacing/>
              <w:rPr>
                <w:rFonts w:ascii="Arial" w:hAnsi="Arial" w:cs="Arial"/>
                <w:sz w:val="19"/>
                <w:szCs w:val="19"/>
                <w:lang w:val="lt-LT"/>
              </w:rPr>
            </w:pPr>
            <w:r w:rsidRPr="001A06E1">
              <w:rPr>
                <w:rFonts w:ascii="Arial" w:hAnsi="Arial" w:cs="Arial"/>
                <w:sz w:val="19"/>
                <w:szCs w:val="19"/>
              </w:rPr>
              <w:t>Nurodymai statinio projekto dokumentų komplektavimui, įforminimui ir pateikimui</w:t>
            </w:r>
          </w:p>
        </w:tc>
        <w:tc>
          <w:tcPr>
            <w:tcW w:w="6804" w:type="dxa"/>
            <w:shd w:val="clear" w:color="auto" w:fill="auto"/>
          </w:tcPr>
          <w:p w14:paraId="72E0659C" w14:textId="49100536" w:rsidR="00B03525" w:rsidRPr="001A06E1" w:rsidRDefault="00B03525" w:rsidP="001B7409">
            <w:pPr>
              <w:spacing w:line="259" w:lineRule="auto"/>
              <w:ind w:left="281" w:right="136"/>
              <w:jc w:val="both"/>
              <w:rPr>
                <w:rFonts w:ascii="Arial" w:hAnsi="Arial" w:cs="Arial"/>
                <w:iCs/>
                <w:sz w:val="19"/>
                <w:szCs w:val="19"/>
                <w:lang w:eastAsia="lt-LT"/>
              </w:rPr>
            </w:pPr>
            <w:r w:rsidRPr="001A06E1">
              <w:rPr>
                <w:rFonts w:ascii="Arial" w:hAnsi="Arial" w:cs="Arial"/>
                <w:iCs/>
                <w:sz w:val="19"/>
                <w:szCs w:val="19"/>
                <w:lang w:eastAsia="lt-LT"/>
              </w:rPr>
              <w:t xml:space="preserve">Projekto dokumentų galutinės versijos pasirašomos ir Užsakovui pateikiamos </w:t>
            </w:r>
            <w:r>
              <w:rPr>
                <w:rFonts w:ascii="Arial" w:hAnsi="Arial" w:cs="Arial"/>
                <w:iCs/>
                <w:sz w:val="19"/>
                <w:szCs w:val="19"/>
                <w:lang w:eastAsia="lt-LT"/>
              </w:rPr>
              <w:t>tokia tvarka</w:t>
            </w:r>
            <w:r w:rsidRPr="001A06E1">
              <w:rPr>
                <w:rFonts w:ascii="Arial" w:hAnsi="Arial" w:cs="Arial"/>
                <w:iCs/>
                <w:sz w:val="19"/>
                <w:szCs w:val="19"/>
                <w:lang w:eastAsia="lt-LT"/>
              </w:rPr>
              <w:t>:</w:t>
            </w:r>
          </w:p>
          <w:p w14:paraId="25A6F75A" w14:textId="11B0EDEB" w:rsidR="00B03525" w:rsidRPr="004675DB" w:rsidRDefault="00B03525" w:rsidP="00B03525">
            <w:pPr>
              <w:pStyle w:val="Sraopastraipa"/>
              <w:widowControl/>
              <w:numPr>
                <w:ilvl w:val="0"/>
                <w:numId w:val="38"/>
              </w:numPr>
              <w:autoSpaceDE/>
              <w:autoSpaceDN/>
              <w:spacing w:after="200" w:line="259" w:lineRule="auto"/>
              <w:ind w:right="136"/>
              <w:contextualSpacing/>
              <w:jc w:val="both"/>
              <w:rPr>
                <w:rFonts w:ascii="Arial" w:hAnsi="Arial" w:cs="Arial"/>
                <w:sz w:val="20"/>
                <w:szCs w:val="20"/>
              </w:rPr>
            </w:pPr>
            <w:r w:rsidRPr="001A06E1">
              <w:rPr>
                <w:rFonts w:ascii="Arial" w:hAnsi="Arial" w:cs="Arial"/>
                <w:sz w:val="19"/>
                <w:szCs w:val="19"/>
              </w:rPr>
              <w:t>Tarpiniai dokumentai – tik elektroniniu formatu, .pdf ir/arba .adoc</w:t>
            </w:r>
            <w:r w:rsidR="00FE0874">
              <w:rPr>
                <w:rFonts w:ascii="Arial" w:hAnsi="Arial" w:cs="Arial"/>
                <w:sz w:val="19"/>
                <w:szCs w:val="19"/>
              </w:rPr>
              <w:t xml:space="preserve">, </w:t>
            </w:r>
            <w:r w:rsidR="00FE0874" w:rsidRPr="004675DB">
              <w:rPr>
                <w:rFonts w:ascii="Arial" w:hAnsi="Arial" w:cs="Arial"/>
                <w:sz w:val="20"/>
                <w:szCs w:val="20"/>
              </w:rPr>
              <w:t xml:space="preserve">Užsakovui pareikalavus ir </w:t>
            </w:r>
            <w:r w:rsidR="00FE0874" w:rsidRPr="004675DB">
              <w:rPr>
                <w:rFonts w:ascii="Arial" w:hAnsi="Arial" w:cs="Arial"/>
                <w:sz w:val="20"/>
                <w:szCs w:val="20"/>
                <w:lang w:val="lt-LT"/>
              </w:rPr>
              <w:t>gimtaisiais redaguojamais formatais (pvz.: .dwg, .ifc, word excel ir pan.)</w:t>
            </w:r>
            <w:r w:rsidR="00FE0874" w:rsidRPr="004675DB">
              <w:rPr>
                <w:rFonts w:ascii="Arial" w:hAnsi="Arial" w:cs="Arial"/>
                <w:sz w:val="20"/>
                <w:szCs w:val="20"/>
              </w:rPr>
              <w:t>.</w:t>
            </w:r>
            <w:r w:rsidRPr="004675DB">
              <w:rPr>
                <w:rFonts w:ascii="Arial" w:hAnsi="Arial" w:cs="Arial"/>
                <w:sz w:val="20"/>
                <w:szCs w:val="20"/>
              </w:rPr>
              <w:t>;</w:t>
            </w:r>
          </w:p>
          <w:p w14:paraId="116BFDE8" w14:textId="022AED3F" w:rsidR="00B03525" w:rsidRPr="001A06E1" w:rsidRDefault="00B03525" w:rsidP="00B03525">
            <w:pPr>
              <w:pStyle w:val="Sraopastraipa"/>
              <w:widowControl/>
              <w:numPr>
                <w:ilvl w:val="0"/>
                <w:numId w:val="38"/>
              </w:numPr>
              <w:autoSpaceDE/>
              <w:autoSpaceDN/>
              <w:spacing w:after="200" w:line="259" w:lineRule="auto"/>
              <w:ind w:right="136"/>
              <w:contextualSpacing/>
              <w:jc w:val="both"/>
              <w:rPr>
                <w:rFonts w:ascii="Arial" w:hAnsi="Arial" w:cs="Arial"/>
                <w:sz w:val="19"/>
                <w:szCs w:val="19"/>
              </w:rPr>
            </w:pPr>
            <w:r w:rsidRPr="3BF19369">
              <w:rPr>
                <w:rFonts w:ascii="Arial" w:hAnsi="Arial" w:cs="Arial"/>
                <w:sz w:val="19"/>
                <w:szCs w:val="19"/>
              </w:rPr>
              <w:t xml:space="preserve">Projektiniai pasiūlymai  – 1 egz. elektronine forma .pdf ir .adoc formatu, </w:t>
            </w:r>
            <w:r w:rsidR="00406261" w:rsidRPr="3BF19369">
              <w:rPr>
                <w:rFonts w:ascii="Arial" w:hAnsi="Arial" w:cs="Arial"/>
                <w:sz w:val="19"/>
                <w:szCs w:val="19"/>
              </w:rPr>
              <w:t xml:space="preserve">Užsakovui pareikalavus ir gimtaisiais redaguojamais formatais (pvz.: .dwg, .ifc, word excel ir pan.) </w:t>
            </w:r>
            <w:r w:rsidRPr="3BF19369">
              <w:rPr>
                <w:rFonts w:ascii="Arial" w:hAnsi="Arial" w:cs="Arial"/>
                <w:sz w:val="19"/>
                <w:szCs w:val="19"/>
              </w:rPr>
              <w:t>persiunčiama Užsakovo atstovui elektroninio ryšio priemonėmis. Popierinių formatu projektiniai pasiūlymai pateikiami tik tuo atveju, jeigu dėl teisės aktų reikalavimų derinimams su trečiosiomis šalimis reikalinga teikti popierinius dokumentus. Rengimas minimalus reikalingas popierinių dokumentų kiekis;</w:t>
            </w:r>
          </w:p>
          <w:p w14:paraId="268E4B4B" w14:textId="6298980F" w:rsidR="00B03525" w:rsidRPr="00251D36" w:rsidRDefault="00B03525" w:rsidP="00251D36">
            <w:pPr>
              <w:pStyle w:val="Sraopastraipa"/>
              <w:widowControl/>
              <w:numPr>
                <w:ilvl w:val="0"/>
                <w:numId w:val="35"/>
              </w:numPr>
              <w:autoSpaceDE/>
              <w:autoSpaceDN/>
              <w:spacing w:after="200" w:line="259" w:lineRule="auto"/>
              <w:ind w:left="705" w:right="136" w:hanging="425"/>
              <w:contextualSpacing/>
              <w:jc w:val="both"/>
              <w:rPr>
                <w:rFonts w:ascii="Arial" w:hAnsi="Arial" w:cs="Arial"/>
                <w:sz w:val="19"/>
                <w:szCs w:val="19"/>
              </w:rPr>
            </w:pPr>
            <w:r w:rsidRPr="00353102">
              <w:rPr>
                <w:rFonts w:ascii="Arial" w:hAnsi="Arial" w:cs="Arial"/>
                <w:sz w:val="19"/>
                <w:szCs w:val="19"/>
              </w:rPr>
              <w:t>Dokumentai po statybą leidžiančio dokumento gavimo pateikiami Užsakovo tvirtinimui - 1 egz. elektronine forma .pdf ir .adoc formatu, pasirašyti elektroniniais parašais, persiunčiama elektroninio ryšio priemonėmis. Pateikiami projekto dokumentai redaguojamais formatais</w:t>
            </w:r>
            <w:r w:rsidR="00D20BF1" w:rsidRPr="00353102">
              <w:rPr>
                <w:rFonts w:ascii="Arial" w:hAnsi="Arial" w:cs="Arial"/>
                <w:sz w:val="19"/>
                <w:szCs w:val="19"/>
              </w:rPr>
              <w:t xml:space="preserve"> (.dwg, .ifc, word excel ir pan.)</w:t>
            </w:r>
            <w:r w:rsidRPr="00353102">
              <w:rPr>
                <w:rFonts w:ascii="Arial" w:hAnsi="Arial" w:cs="Arial"/>
                <w:sz w:val="19"/>
                <w:szCs w:val="19"/>
              </w:rPr>
              <w:t>. Pateikiamas 1 egz. dokumentų popieriniu formatu (suderinus su Užsakovu, gali būti šio reikalavimo vykdymas atidėtas iki Užsakovo pareikalavimo, pateikiant Projektuoto garantinį raštą).</w:t>
            </w:r>
          </w:p>
        </w:tc>
      </w:tr>
      <w:tr w:rsidR="00E7172C" w:rsidRPr="00E90A88" w14:paraId="7CAA0E13" w14:textId="77777777" w:rsidTr="3FB3EDED">
        <w:trPr>
          <w:trHeight w:val="477"/>
        </w:trPr>
        <w:tc>
          <w:tcPr>
            <w:tcW w:w="828" w:type="dxa"/>
            <w:shd w:val="clear" w:color="auto" w:fill="F2F2F2" w:themeFill="background1" w:themeFillShade="F2"/>
          </w:tcPr>
          <w:p w14:paraId="6E208D03" w14:textId="4B396407" w:rsidR="00E7172C" w:rsidRPr="00EE6E20" w:rsidRDefault="00E7172C" w:rsidP="00B03525">
            <w:pPr>
              <w:pStyle w:val="TableParagraph"/>
              <w:spacing w:line="259" w:lineRule="auto"/>
              <w:ind w:left="107"/>
              <w:contextualSpacing/>
              <w:rPr>
                <w:rFonts w:ascii="Arial" w:hAnsi="Arial" w:cs="Arial"/>
                <w:sz w:val="19"/>
                <w:szCs w:val="19"/>
                <w:lang w:val="lt-LT"/>
              </w:rPr>
            </w:pPr>
            <w:r>
              <w:rPr>
                <w:rFonts w:ascii="Arial" w:hAnsi="Arial" w:cs="Arial"/>
                <w:sz w:val="19"/>
                <w:szCs w:val="19"/>
                <w:lang w:val="lt-LT"/>
              </w:rPr>
              <w:t>21.</w:t>
            </w:r>
          </w:p>
        </w:tc>
        <w:tc>
          <w:tcPr>
            <w:tcW w:w="2292" w:type="dxa"/>
            <w:shd w:val="clear" w:color="auto" w:fill="F2F2F2" w:themeFill="background1" w:themeFillShade="F2"/>
          </w:tcPr>
          <w:p w14:paraId="71CEA47F" w14:textId="2D61593E" w:rsidR="00E7172C" w:rsidRPr="00EE6E20" w:rsidRDefault="00D6612D" w:rsidP="00B03525">
            <w:pPr>
              <w:pStyle w:val="TableParagraph"/>
              <w:spacing w:line="259" w:lineRule="auto"/>
              <w:contextualSpacing/>
              <w:rPr>
                <w:rFonts w:ascii="Arial" w:hAnsi="Arial" w:cs="Arial"/>
                <w:sz w:val="19"/>
                <w:szCs w:val="19"/>
                <w:lang w:val="lt-LT"/>
              </w:rPr>
            </w:pPr>
            <w:r w:rsidRPr="00D6612D">
              <w:rPr>
                <w:rFonts w:ascii="Arial" w:hAnsi="Arial" w:cs="Arial"/>
                <w:sz w:val="19"/>
                <w:szCs w:val="19"/>
                <w:lang w:val="lt-LT"/>
              </w:rPr>
              <w:t>Aplinkos apsaugos kriterij</w:t>
            </w:r>
            <w:r>
              <w:rPr>
                <w:rFonts w:ascii="Arial" w:hAnsi="Arial" w:cs="Arial"/>
                <w:sz w:val="19"/>
                <w:szCs w:val="19"/>
                <w:lang w:val="lt-LT"/>
              </w:rPr>
              <w:t>ai</w:t>
            </w:r>
          </w:p>
        </w:tc>
        <w:tc>
          <w:tcPr>
            <w:tcW w:w="6804" w:type="dxa"/>
            <w:shd w:val="clear" w:color="auto" w:fill="auto"/>
          </w:tcPr>
          <w:p w14:paraId="1F899872" w14:textId="4285D933" w:rsidR="00E7172C" w:rsidRPr="006F5FA6" w:rsidRDefault="00F97F1B" w:rsidP="0067025D">
            <w:pPr>
              <w:pStyle w:val="TableParagraph"/>
              <w:spacing w:before="43" w:line="259" w:lineRule="auto"/>
              <w:ind w:left="285" w:right="57"/>
              <w:jc w:val="both"/>
              <w:rPr>
                <w:rFonts w:ascii="Arial" w:eastAsiaTheme="minorEastAsia" w:hAnsi="Arial" w:cs="Arial"/>
                <w:sz w:val="19"/>
                <w:szCs w:val="19"/>
                <w:lang w:val="lt-LT" w:eastAsia="en-US"/>
              </w:rPr>
            </w:pPr>
            <w:r>
              <w:rPr>
                <w:rFonts w:ascii="Arial" w:eastAsiaTheme="minorEastAsia" w:hAnsi="Arial" w:cs="Arial"/>
                <w:sz w:val="19"/>
                <w:szCs w:val="19"/>
                <w:lang w:val="lt-LT" w:eastAsia="en-US"/>
              </w:rPr>
              <w:t xml:space="preserve">Vadovaujantis Lietuvos Respublikos aplinkos ministro </w:t>
            </w:r>
            <w:r w:rsidR="0058016E" w:rsidRPr="0058016E">
              <w:rPr>
                <w:rFonts w:ascii="Arial" w:eastAsiaTheme="minorEastAsia" w:hAnsi="Arial" w:cs="Arial"/>
                <w:sz w:val="19"/>
                <w:szCs w:val="19"/>
                <w:lang w:val="lt-LT" w:eastAsia="en-US"/>
              </w:rPr>
              <w:t xml:space="preserve">2011 m. birželio 28 d. </w:t>
            </w:r>
            <w:r w:rsidR="0058016E">
              <w:rPr>
                <w:rFonts w:ascii="Arial" w:eastAsiaTheme="minorEastAsia" w:hAnsi="Arial" w:cs="Arial"/>
                <w:sz w:val="19"/>
                <w:szCs w:val="19"/>
                <w:lang w:val="lt-LT" w:eastAsia="en-US"/>
              </w:rPr>
              <w:t xml:space="preserve">įsakymu </w:t>
            </w:r>
            <w:r w:rsidR="0058016E" w:rsidRPr="0058016E">
              <w:rPr>
                <w:rFonts w:ascii="Arial" w:eastAsiaTheme="minorEastAsia" w:hAnsi="Arial" w:cs="Arial"/>
                <w:sz w:val="19"/>
                <w:szCs w:val="19"/>
                <w:lang w:val="lt-LT" w:eastAsia="en-US"/>
              </w:rPr>
              <w:t>Nr. D1-508</w:t>
            </w:r>
            <w:r w:rsidR="0058016E">
              <w:rPr>
                <w:rFonts w:ascii="Arial" w:eastAsiaTheme="minorEastAsia" w:hAnsi="Arial" w:cs="Arial"/>
                <w:sz w:val="19"/>
                <w:szCs w:val="19"/>
                <w:lang w:val="lt-LT" w:eastAsia="en-US"/>
              </w:rPr>
              <w:t xml:space="preserve"> patvirtinto </w:t>
            </w:r>
            <w:r w:rsidR="0058016E" w:rsidRPr="0058016E">
              <w:rPr>
                <w:rFonts w:ascii="Arial" w:eastAsiaTheme="minorEastAsia" w:hAnsi="Arial" w:cs="Arial"/>
                <w:sz w:val="19"/>
                <w:szCs w:val="19"/>
                <w:lang w:val="lt-LT" w:eastAsia="en-US"/>
              </w:rPr>
              <w:t>Aplinkos apsaugos kriterijų taikymo, vykdant žaliuosius pirkimus, tvarkos apraš</w:t>
            </w:r>
            <w:r w:rsidR="0058016E">
              <w:rPr>
                <w:rFonts w:ascii="Arial" w:eastAsiaTheme="minorEastAsia" w:hAnsi="Arial" w:cs="Arial"/>
                <w:sz w:val="19"/>
                <w:szCs w:val="19"/>
                <w:lang w:val="lt-LT" w:eastAsia="en-US"/>
              </w:rPr>
              <w:t xml:space="preserve">o </w:t>
            </w:r>
            <w:r w:rsidR="000D16E4">
              <w:rPr>
                <w:rFonts w:ascii="Arial" w:eastAsiaTheme="minorEastAsia" w:hAnsi="Arial" w:cs="Arial"/>
                <w:sz w:val="19"/>
                <w:szCs w:val="19"/>
                <w:lang w:val="lt-LT" w:eastAsia="en-US"/>
              </w:rPr>
              <w:t xml:space="preserve">(toliau – Aprašas) </w:t>
            </w:r>
            <w:r w:rsidR="0010580B" w:rsidRPr="0010580B">
              <w:rPr>
                <w:rFonts w:ascii="Arial" w:eastAsiaTheme="minorEastAsia" w:hAnsi="Arial" w:cs="Arial"/>
                <w:sz w:val="19"/>
                <w:szCs w:val="19"/>
                <w:lang w:val="lt-LT" w:eastAsia="en-US"/>
              </w:rPr>
              <w:t>4.1.</w:t>
            </w:r>
            <w:r w:rsidR="0010580B">
              <w:rPr>
                <w:rFonts w:ascii="Arial" w:eastAsiaTheme="minorEastAsia" w:hAnsi="Arial" w:cs="Arial"/>
                <w:sz w:val="19"/>
                <w:szCs w:val="19"/>
                <w:lang w:val="lt-LT" w:eastAsia="en-US"/>
              </w:rPr>
              <w:t xml:space="preserve"> p.</w:t>
            </w:r>
            <w:r w:rsidR="0004112E">
              <w:rPr>
                <w:rFonts w:ascii="Arial" w:eastAsiaTheme="minorEastAsia" w:hAnsi="Arial" w:cs="Arial"/>
                <w:sz w:val="19"/>
                <w:szCs w:val="19"/>
                <w:lang w:val="lt-LT" w:eastAsia="en-US"/>
              </w:rPr>
              <w:t xml:space="preserve">, taikomi </w:t>
            </w:r>
            <w:r w:rsidR="0004112E" w:rsidRPr="0004112E">
              <w:rPr>
                <w:rFonts w:ascii="Arial" w:eastAsiaTheme="minorEastAsia" w:hAnsi="Arial" w:cs="Arial"/>
                <w:sz w:val="19"/>
                <w:szCs w:val="19"/>
                <w:lang w:val="lt-LT" w:eastAsia="en-US"/>
              </w:rPr>
              <w:t>minimalūs aplinkos apsaugos kriterijai, nurodyt</w:t>
            </w:r>
            <w:r w:rsidR="00D46539">
              <w:rPr>
                <w:rFonts w:ascii="Arial" w:eastAsiaTheme="minorEastAsia" w:hAnsi="Arial" w:cs="Arial"/>
                <w:sz w:val="19"/>
                <w:szCs w:val="19"/>
                <w:lang w:val="lt-LT" w:eastAsia="en-US"/>
              </w:rPr>
              <w:t>i</w:t>
            </w:r>
            <w:r w:rsidR="0004112E" w:rsidRPr="0004112E">
              <w:rPr>
                <w:rFonts w:ascii="Arial" w:eastAsiaTheme="minorEastAsia" w:hAnsi="Arial" w:cs="Arial"/>
                <w:sz w:val="19"/>
                <w:szCs w:val="19"/>
                <w:lang w:val="lt-LT" w:eastAsia="en-US"/>
              </w:rPr>
              <w:t xml:space="preserve"> </w:t>
            </w:r>
            <w:r w:rsidR="000D16E4">
              <w:rPr>
                <w:rFonts w:ascii="Arial" w:eastAsiaTheme="minorEastAsia" w:hAnsi="Arial" w:cs="Arial"/>
                <w:sz w:val="19"/>
                <w:szCs w:val="19"/>
                <w:lang w:val="lt-LT" w:eastAsia="en-US"/>
              </w:rPr>
              <w:t>A</w:t>
            </w:r>
            <w:r w:rsidR="0004112E" w:rsidRPr="0004112E">
              <w:rPr>
                <w:rFonts w:ascii="Arial" w:eastAsiaTheme="minorEastAsia" w:hAnsi="Arial" w:cs="Arial"/>
                <w:sz w:val="19"/>
                <w:szCs w:val="19"/>
                <w:lang w:val="lt-LT" w:eastAsia="en-US"/>
              </w:rPr>
              <w:t>prašo 2 pried</w:t>
            </w:r>
            <w:r w:rsidR="000D16E4">
              <w:rPr>
                <w:rFonts w:ascii="Arial" w:eastAsiaTheme="minorEastAsia" w:hAnsi="Arial" w:cs="Arial"/>
                <w:sz w:val="19"/>
                <w:szCs w:val="19"/>
                <w:lang w:val="lt-LT" w:eastAsia="en-US"/>
              </w:rPr>
              <w:t xml:space="preserve">o </w:t>
            </w:r>
            <w:r w:rsidR="000D16E4" w:rsidRPr="000D16E4">
              <w:rPr>
                <w:rFonts w:ascii="Arial" w:eastAsiaTheme="minorEastAsia" w:hAnsi="Arial" w:cs="Arial"/>
                <w:sz w:val="19"/>
                <w:szCs w:val="19"/>
                <w:lang w:val="lt-LT" w:eastAsia="en-US"/>
              </w:rPr>
              <w:t>15.1.</w:t>
            </w:r>
            <w:r w:rsidR="000D16E4">
              <w:rPr>
                <w:rFonts w:ascii="Arial" w:eastAsiaTheme="minorEastAsia" w:hAnsi="Arial" w:cs="Arial"/>
                <w:sz w:val="19"/>
                <w:szCs w:val="19"/>
                <w:lang w:val="lt-LT" w:eastAsia="en-US"/>
              </w:rPr>
              <w:t xml:space="preserve"> punkte</w:t>
            </w:r>
            <w:r w:rsidR="00103E0C">
              <w:rPr>
                <w:rFonts w:ascii="Arial" w:eastAsiaTheme="minorEastAsia" w:hAnsi="Arial" w:cs="Arial"/>
                <w:sz w:val="19"/>
                <w:szCs w:val="19"/>
                <w:lang w:val="lt-LT" w:eastAsia="en-US"/>
              </w:rPr>
              <w:t>.</w:t>
            </w:r>
            <w:r w:rsidR="000D16E4" w:rsidRPr="000D16E4">
              <w:rPr>
                <w:rFonts w:ascii="Arial" w:eastAsiaTheme="minorEastAsia" w:hAnsi="Arial" w:cs="Arial"/>
                <w:sz w:val="19"/>
                <w:szCs w:val="19"/>
                <w:lang w:val="lt-LT" w:eastAsia="en-US"/>
              </w:rPr>
              <w:t xml:space="preserve"> </w:t>
            </w:r>
            <w:r w:rsidR="00103E0C">
              <w:rPr>
                <w:rFonts w:ascii="Arial" w:eastAsiaTheme="minorEastAsia" w:hAnsi="Arial" w:cs="Arial"/>
                <w:sz w:val="19"/>
                <w:szCs w:val="19"/>
                <w:lang w:val="lt-LT" w:eastAsia="en-US"/>
              </w:rPr>
              <w:t>P</w:t>
            </w:r>
            <w:r w:rsidR="000D16E4" w:rsidRPr="000D16E4">
              <w:rPr>
                <w:rFonts w:ascii="Arial" w:eastAsiaTheme="minorEastAsia" w:hAnsi="Arial" w:cs="Arial"/>
                <w:sz w:val="19"/>
                <w:szCs w:val="19"/>
                <w:lang w:val="lt-LT" w:eastAsia="en-US"/>
              </w:rPr>
              <w:t>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103E0C">
              <w:rPr>
                <w:rFonts w:ascii="Arial" w:eastAsiaTheme="minorEastAsia" w:hAnsi="Arial" w:cs="Arial"/>
                <w:sz w:val="19"/>
                <w:szCs w:val="19"/>
                <w:lang w:val="lt-LT" w:eastAsia="en-US"/>
              </w:rPr>
              <w:t>.</w:t>
            </w:r>
          </w:p>
        </w:tc>
      </w:tr>
      <w:tr w:rsidR="00B03525" w:rsidRPr="00E90A88" w14:paraId="75441B0B" w14:textId="77777777" w:rsidTr="3FB3EDED">
        <w:trPr>
          <w:trHeight w:val="477"/>
        </w:trPr>
        <w:tc>
          <w:tcPr>
            <w:tcW w:w="828" w:type="dxa"/>
            <w:shd w:val="clear" w:color="auto" w:fill="F2F2F2" w:themeFill="background1" w:themeFillShade="F2"/>
          </w:tcPr>
          <w:p w14:paraId="1100BF35" w14:textId="4CCB7A58" w:rsidR="00B03525" w:rsidRPr="00EE6E20" w:rsidRDefault="00B03525" w:rsidP="00B03525">
            <w:pPr>
              <w:pStyle w:val="TableParagraph"/>
              <w:spacing w:line="259" w:lineRule="auto"/>
              <w:ind w:left="107"/>
              <w:contextualSpacing/>
              <w:rPr>
                <w:rFonts w:ascii="Arial" w:hAnsi="Arial" w:cs="Arial"/>
                <w:sz w:val="19"/>
                <w:szCs w:val="19"/>
                <w:lang w:val="lt-LT"/>
              </w:rPr>
            </w:pPr>
            <w:r w:rsidRPr="00EE6E20">
              <w:rPr>
                <w:rFonts w:ascii="Arial" w:hAnsi="Arial" w:cs="Arial"/>
                <w:sz w:val="19"/>
                <w:szCs w:val="19"/>
                <w:lang w:val="lt-LT"/>
              </w:rPr>
              <w:t>2</w:t>
            </w:r>
            <w:r w:rsidR="00E7172C">
              <w:rPr>
                <w:rFonts w:ascii="Arial" w:hAnsi="Arial" w:cs="Arial"/>
                <w:sz w:val="19"/>
                <w:szCs w:val="19"/>
                <w:lang w:val="lt-LT"/>
              </w:rPr>
              <w:t>2</w:t>
            </w:r>
            <w:r w:rsidRPr="00EE6E20">
              <w:rPr>
                <w:rFonts w:ascii="Arial" w:hAnsi="Arial" w:cs="Arial"/>
                <w:sz w:val="19"/>
                <w:szCs w:val="19"/>
                <w:lang w:val="lt-LT"/>
              </w:rPr>
              <w:t>.</w:t>
            </w:r>
          </w:p>
        </w:tc>
        <w:tc>
          <w:tcPr>
            <w:tcW w:w="2292" w:type="dxa"/>
            <w:shd w:val="clear" w:color="auto" w:fill="F2F2F2" w:themeFill="background1" w:themeFillShade="F2"/>
          </w:tcPr>
          <w:p w14:paraId="64B411C5" w14:textId="587D3259" w:rsidR="00B03525" w:rsidRPr="00EE6E20" w:rsidRDefault="00B03525" w:rsidP="00B03525">
            <w:pPr>
              <w:pStyle w:val="TableParagraph"/>
              <w:spacing w:line="259" w:lineRule="auto"/>
              <w:contextualSpacing/>
              <w:rPr>
                <w:rFonts w:ascii="Arial" w:hAnsi="Arial" w:cs="Arial"/>
                <w:sz w:val="19"/>
                <w:szCs w:val="19"/>
                <w:lang w:val="lt-LT"/>
              </w:rPr>
            </w:pPr>
            <w:r w:rsidRPr="00EE6E20">
              <w:rPr>
                <w:rFonts w:ascii="Arial" w:hAnsi="Arial" w:cs="Arial"/>
                <w:sz w:val="19"/>
                <w:szCs w:val="19"/>
                <w:lang w:val="lt-LT"/>
              </w:rPr>
              <w:t>Priedai:</w:t>
            </w:r>
          </w:p>
        </w:tc>
        <w:tc>
          <w:tcPr>
            <w:tcW w:w="6804" w:type="dxa"/>
            <w:shd w:val="clear" w:color="auto" w:fill="auto"/>
          </w:tcPr>
          <w:p w14:paraId="337FF99D" w14:textId="0861F401" w:rsidR="00B03525" w:rsidRPr="002E7A06" w:rsidRDefault="00DC39DC" w:rsidP="00B03525">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2E7A06">
              <w:rPr>
                <w:rFonts w:ascii="Arial" w:hAnsi="Arial" w:cs="Arial"/>
                <w:sz w:val="19"/>
                <w:szCs w:val="19"/>
                <w:lang w:val="lt-LT"/>
              </w:rPr>
              <w:t>Registrų centro išrašai apie sklypą ir statinius</w:t>
            </w:r>
            <w:r w:rsidR="00B03525" w:rsidRPr="002E7A06">
              <w:rPr>
                <w:rFonts w:ascii="Arial" w:hAnsi="Arial" w:cs="Arial"/>
                <w:sz w:val="19"/>
                <w:szCs w:val="19"/>
                <w:lang w:val="lt-LT"/>
              </w:rPr>
              <w:t>;</w:t>
            </w:r>
          </w:p>
          <w:p w14:paraId="4F97D460" w14:textId="613A19D5" w:rsidR="00B03525" w:rsidRPr="00591E11" w:rsidRDefault="00B03525" w:rsidP="00C24635">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591E11">
              <w:rPr>
                <w:rFonts w:ascii="Arial" w:hAnsi="Arial" w:cs="Arial"/>
                <w:sz w:val="19"/>
                <w:szCs w:val="19"/>
                <w:lang w:val="lt-LT"/>
              </w:rPr>
              <w:t>;</w:t>
            </w:r>
            <w:r w:rsidR="00796420" w:rsidRPr="00591E11">
              <w:rPr>
                <w:rFonts w:ascii="Arial" w:hAnsi="Arial" w:cs="Arial"/>
                <w:sz w:val="19"/>
                <w:szCs w:val="19"/>
                <w:lang w:val="lt-LT" w:eastAsia="lt-LT"/>
              </w:rPr>
              <w:t xml:space="preserve">Statinių </w:t>
            </w:r>
            <w:r w:rsidRPr="00591E11">
              <w:rPr>
                <w:rFonts w:ascii="Arial" w:hAnsi="Arial" w:cs="Arial"/>
                <w:sz w:val="19"/>
                <w:szCs w:val="19"/>
                <w:lang w:val="lt-LT"/>
              </w:rPr>
              <w:t>kasmetinės apžiūros aktai 2023</w:t>
            </w:r>
            <w:r w:rsidR="006A2A77" w:rsidRPr="00591E11">
              <w:rPr>
                <w:rFonts w:ascii="Arial" w:hAnsi="Arial" w:cs="Arial"/>
                <w:sz w:val="19"/>
                <w:szCs w:val="19"/>
                <w:lang w:val="lt-LT"/>
              </w:rPr>
              <w:t xml:space="preserve"> ir 2024 metai</w:t>
            </w:r>
            <w:r w:rsidRPr="00591E11">
              <w:rPr>
                <w:rFonts w:ascii="Arial" w:hAnsi="Arial" w:cs="Arial"/>
                <w:sz w:val="19"/>
                <w:szCs w:val="19"/>
                <w:lang w:val="lt-LT"/>
              </w:rPr>
              <w:t>;</w:t>
            </w:r>
          </w:p>
          <w:p w14:paraId="0EBB46A3" w14:textId="743F589E" w:rsidR="00B03525" w:rsidRPr="00AB682A" w:rsidRDefault="00B03525" w:rsidP="00B03525">
            <w:pPr>
              <w:pStyle w:val="TableParagraph"/>
              <w:numPr>
                <w:ilvl w:val="0"/>
                <w:numId w:val="7"/>
              </w:numPr>
              <w:spacing w:before="43" w:line="259" w:lineRule="auto"/>
              <w:ind w:right="96"/>
              <w:jc w:val="both"/>
              <w:rPr>
                <w:rFonts w:ascii="Arial" w:hAnsi="Arial" w:cs="Arial"/>
                <w:sz w:val="19"/>
                <w:szCs w:val="19"/>
                <w:lang w:val="lt-LT"/>
              </w:rPr>
            </w:pPr>
            <w:r w:rsidRPr="00AB682A">
              <w:rPr>
                <w:rFonts w:ascii="Arial" w:hAnsi="Arial" w:cs="Arial"/>
                <w:sz w:val="19"/>
                <w:szCs w:val="19"/>
                <w:lang w:val="lt-LT"/>
              </w:rPr>
              <w:t>Kadastro duomenų byla;</w:t>
            </w:r>
          </w:p>
          <w:p w14:paraId="54432C6D" w14:textId="2724F05A" w:rsidR="00B03525" w:rsidRPr="00AB682A" w:rsidRDefault="00B03525" w:rsidP="00B03525">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AB682A">
              <w:rPr>
                <w:rFonts w:ascii="Arial" w:hAnsi="Arial" w:cs="Arial"/>
                <w:sz w:val="19"/>
                <w:szCs w:val="19"/>
                <w:lang w:val="lt-LT"/>
              </w:rPr>
              <w:t>Topografinė nuotrauka;</w:t>
            </w:r>
          </w:p>
          <w:p w14:paraId="20BE52E7" w14:textId="3E497D62" w:rsidR="00911E17" w:rsidRPr="00BE4072" w:rsidRDefault="00796420" w:rsidP="00B03525">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BE4072">
              <w:rPr>
                <w:rFonts w:ascii="Arial" w:hAnsi="Arial" w:cs="Arial"/>
                <w:sz w:val="19"/>
                <w:szCs w:val="19"/>
                <w:lang w:val="lt-LT"/>
              </w:rPr>
              <w:t>E</w:t>
            </w:r>
            <w:r w:rsidR="00911E17" w:rsidRPr="00BE4072">
              <w:rPr>
                <w:rFonts w:ascii="Arial" w:hAnsi="Arial" w:cs="Arial"/>
                <w:sz w:val="19"/>
                <w:szCs w:val="19"/>
                <w:lang w:val="lt-LT"/>
              </w:rPr>
              <w:t>nergijos vartojimo auditas;</w:t>
            </w:r>
          </w:p>
          <w:p w14:paraId="67ABB472" w14:textId="58FF86DD" w:rsidR="007714D4" w:rsidRPr="0083074B" w:rsidRDefault="007714D4" w:rsidP="00B03525">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83074B">
              <w:rPr>
                <w:rFonts w:ascii="Arial" w:hAnsi="Arial" w:cs="Arial"/>
                <w:sz w:val="19"/>
                <w:szCs w:val="19"/>
                <w:lang w:val="lt-LT"/>
              </w:rPr>
              <w:t>Naudotojų poreikiai</w:t>
            </w:r>
            <w:r w:rsidR="00763BE4" w:rsidRPr="0083074B">
              <w:rPr>
                <w:rFonts w:ascii="Arial" w:hAnsi="Arial" w:cs="Arial"/>
                <w:sz w:val="19"/>
                <w:szCs w:val="19"/>
                <w:lang w:val="lt-LT"/>
              </w:rPr>
              <w:t>;</w:t>
            </w:r>
          </w:p>
          <w:p w14:paraId="4E370A64" w14:textId="060F8757" w:rsidR="00763BE4" w:rsidRPr="0083074B" w:rsidRDefault="00B13B36" w:rsidP="00B03525">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83074B">
              <w:rPr>
                <w:rFonts w:ascii="Arial" w:hAnsi="Arial" w:cs="Arial"/>
                <w:sz w:val="19"/>
                <w:szCs w:val="19"/>
                <w:lang w:val="lt-LT"/>
              </w:rPr>
              <w:t>Turto banko techninis standartas</w:t>
            </w:r>
            <w:r w:rsidR="00EA1833" w:rsidRPr="0083074B">
              <w:rPr>
                <w:rFonts w:ascii="Arial" w:hAnsi="Arial" w:cs="Arial"/>
                <w:sz w:val="19"/>
                <w:szCs w:val="19"/>
                <w:lang w:val="lt-LT"/>
              </w:rPr>
              <w:t>;</w:t>
            </w:r>
          </w:p>
          <w:p w14:paraId="2BFA40F9" w14:textId="656C6507" w:rsidR="006034B7" w:rsidRPr="00DD6022" w:rsidRDefault="006034B7" w:rsidP="00B03525">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FB42A3">
              <w:rPr>
                <w:rFonts w:ascii="Arial" w:hAnsi="Arial" w:cs="Arial"/>
                <w:sz w:val="19"/>
                <w:szCs w:val="19"/>
                <w:lang w:val="lt-LT"/>
              </w:rPr>
              <w:t>Fasadų skenavimo brėžiniai</w:t>
            </w:r>
            <w:r w:rsidR="006142EE" w:rsidRPr="00FB42A3">
              <w:rPr>
                <w:rFonts w:ascii="Arial" w:hAnsi="Arial" w:cs="Arial"/>
                <w:sz w:val="19"/>
                <w:szCs w:val="19"/>
                <w:lang w:val="lt-LT"/>
              </w:rPr>
              <w:t>;</w:t>
            </w:r>
          </w:p>
          <w:p w14:paraId="2A3ECBC2" w14:textId="500C373B" w:rsidR="00DD6022" w:rsidRPr="00762EDE" w:rsidRDefault="00DD6022" w:rsidP="00DD6022">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Pr>
                <w:rFonts w:ascii="Arial" w:hAnsi="Arial" w:cs="Arial"/>
                <w:sz w:val="19"/>
                <w:szCs w:val="19"/>
                <w:lang w:val="lt-LT"/>
              </w:rPr>
              <w:lastRenderedPageBreak/>
              <w:t>Nuotraukos</w:t>
            </w:r>
            <w:r w:rsidR="00DD28B3">
              <w:rPr>
                <w:rFonts w:ascii="Arial" w:hAnsi="Arial" w:cs="Arial"/>
                <w:sz w:val="19"/>
                <w:szCs w:val="19"/>
                <w:lang w:val="lt-LT"/>
              </w:rPr>
              <w:t>;</w:t>
            </w:r>
          </w:p>
          <w:p w14:paraId="382266AD" w14:textId="7FAFBDBA" w:rsidR="00762EDE" w:rsidRDefault="00762EDE" w:rsidP="00DD6022">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sidRPr="00762EDE">
              <w:rPr>
                <w:rFonts w:ascii="Arial" w:eastAsiaTheme="minorHAnsi" w:hAnsi="Arial" w:cs="Arial"/>
                <w:sz w:val="19"/>
                <w:szCs w:val="19"/>
                <w:lang w:val="lt-LT" w:eastAsia="en-US"/>
              </w:rPr>
              <w:t>Žemės sklypo dokumentai</w:t>
            </w:r>
            <w:r w:rsidR="00DD28B3">
              <w:rPr>
                <w:rFonts w:ascii="Arial" w:eastAsiaTheme="minorHAnsi" w:hAnsi="Arial" w:cs="Arial"/>
                <w:sz w:val="19"/>
                <w:szCs w:val="19"/>
                <w:lang w:val="lt-LT" w:eastAsia="en-US"/>
              </w:rPr>
              <w:t>;</w:t>
            </w:r>
          </w:p>
          <w:p w14:paraId="6B1A9146" w14:textId="12C01FDF" w:rsidR="00B03525" w:rsidRPr="00EE6E20" w:rsidRDefault="00DD28B3" w:rsidP="00AC5B5B">
            <w:pPr>
              <w:pStyle w:val="TableParagraph"/>
              <w:numPr>
                <w:ilvl w:val="0"/>
                <w:numId w:val="7"/>
              </w:numPr>
              <w:spacing w:before="43" w:line="259" w:lineRule="auto"/>
              <w:ind w:right="96"/>
              <w:jc w:val="both"/>
              <w:rPr>
                <w:rFonts w:ascii="Arial" w:eastAsiaTheme="minorHAnsi" w:hAnsi="Arial" w:cs="Arial"/>
                <w:sz w:val="19"/>
                <w:szCs w:val="19"/>
                <w:lang w:val="lt-LT" w:eastAsia="en-US"/>
              </w:rPr>
            </w:pPr>
            <w:r>
              <w:rPr>
                <w:rFonts w:ascii="Arial" w:eastAsiaTheme="minorHAnsi" w:hAnsi="Arial" w:cs="Arial"/>
                <w:sz w:val="19"/>
                <w:szCs w:val="19"/>
                <w:lang w:val="lt-LT" w:eastAsia="en-US"/>
              </w:rPr>
              <w:t>V</w:t>
            </w:r>
            <w:r w:rsidRPr="00DD28B3">
              <w:rPr>
                <w:rFonts w:ascii="Arial" w:eastAsiaTheme="minorHAnsi" w:hAnsi="Arial" w:cs="Arial"/>
                <w:sz w:val="19"/>
                <w:szCs w:val="19"/>
                <w:lang w:val="lt-LT" w:eastAsia="en-US"/>
              </w:rPr>
              <w:t>ilniaus miesto nekilnojamojo kultūros paveldo vertinimo tarybos posėdžio protokolas</w:t>
            </w:r>
            <w:r>
              <w:rPr>
                <w:rFonts w:ascii="Arial" w:eastAsiaTheme="minorHAnsi" w:hAnsi="Arial" w:cs="Arial"/>
                <w:sz w:val="19"/>
                <w:szCs w:val="19"/>
                <w:lang w:val="lt-LT" w:eastAsia="en-US"/>
              </w:rPr>
              <w:t>.</w:t>
            </w:r>
          </w:p>
        </w:tc>
      </w:tr>
    </w:tbl>
    <w:p w14:paraId="36BE1B81" w14:textId="3631E773" w:rsidR="00BE35AB" w:rsidRPr="000A1E9D" w:rsidRDefault="00BE35AB" w:rsidP="007D38D8">
      <w:pPr>
        <w:spacing w:line="259" w:lineRule="auto"/>
        <w:rPr>
          <w:rFonts w:ascii="Arial" w:hAnsi="Arial" w:cs="Arial"/>
          <w:sz w:val="9"/>
          <w:lang w:val="lt-LT"/>
        </w:rPr>
      </w:pPr>
    </w:p>
    <w:p w14:paraId="59FAF633" w14:textId="77777777" w:rsidR="00412DD1" w:rsidRPr="008E2E21" w:rsidRDefault="00412DD1" w:rsidP="007D38D8">
      <w:pPr>
        <w:spacing w:line="259" w:lineRule="auto"/>
        <w:ind w:left="1440"/>
        <w:jc w:val="both"/>
        <w:rPr>
          <w:rFonts w:ascii="Arial" w:hAnsi="Arial" w:cs="Arial"/>
          <w:sz w:val="19"/>
          <w:szCs w:val="19"/>
        </w:rPr>
      </w:pPr>
      <w:r w:rsidRPr="008E2E21">
        <w:rPr>
          <w:rFonts w:ascii="Arial" w:hAnsi="Arial" w:cs="Arial"/>
          <w:sz w:val="19"/>
          <w:szCs w:val="19"/>
        </w:rPr>
        <w:t xml:space="preserve">                                                      </w:t>
      </w:r>
    </w:p>
    <w:p w14:paraId="2B2EC3E5" w14:textId="3C1DFE0F" w:rsidR="00BE35AB" w:rsidRPr="008E2E21" w:rsidRDefault="00BE35AB" w:rsidP="007D38D8">
      <w:pPr>
        <w:spacing w:line="259" w:lineRule="auto"/>
        <w:rPr>
          <w:rFonts w:ascii="Arial" w:hAnsi="Arial" w:cs="Arial"/>
          <w:sz w:val="19"/>
          <w:szCs w:val="19"/>
          <w:lang w:val="lt-LT"/>
        </w:rPr>
      </w:pPr>
    </w:p>
    <w:tbl>
      <w:tblPr>
        <w:tblpPr w:leftFromText="180" w:rightFromText="180" w:vertAnchor="text" w:horzAnchor="margin" w:tblpY="38"/>
        <w:tblW w:w="0" w:type="auto"/>
        <w:tblLayout w:type="fixed"/>
        <w:tblLook w:val="0000" w:firstRow="0" w:lastRow="0" w:firstColumn="0" w:lastColumn="0" w:noHBand="0" w:noVBand="0"/>
      </w:tblPr>
      <w:tblGrid>
        <w:gridCol w:w="5196"/>
      </w:tblGrid>
      <w:tr w:rsidR="00B720AB" w:rsidRPr="008E2E21" w14:paraId="317BBACD" w14:textId="77777777" w:rsidTr="00B720AB">
        <w:trPr>
          <w:trHeight w:val="1298"/>
        </w:trPr>
        <w:tc>
          <w:tcPr>
            <w:tcW w:w="5196" w:type="dxa"/>
          </w:tcPr>
          <w:p w14:paraId="3CA1C302" w14:textId="77777777" w:rsidR="00412DD1" w:rsidRPr="008E2E21" w:rsidRDefault="00412DD1" w:rsidP="007D38D8">
            <w:pPr>
              <w:spacing w:line="259" w:lineRule="auto"/>
              <w:rPr>
                <w:rFonts w:ascii="Arial" w:hAnsi="Arial" w:cs="Arial"/>
                <w:sz w:val="19"/>
                <w:szCs w:val="19"/>
                <w:highlight w:val="yellow"/>
                <w:lang w:val="lt-LT"/>
              </w:rPr>
            </w:pPr>
          </w:p>
          <w:p w14:paraId="4496E963" w14:textId="77777777" w:rsidR="00B720AB" w:rsidRPr="008E2E21" w:rsidRDefault="00B720AB" w:rsidP="007D38D8">
            <w:pPr>
              <w:spacing w:line="259" w:lineRule="auto"/>
              <w:rPr>
                <w:rFonts w:ascii="Arial" w:hAnsi="Arial" w:cs="Arial"/>
                <w:sz w:val="19"/>
                <w:szCs w:val="19"/>
                <w:lang w:val="lt-LT"/>
              </w:rPr>
            </w:pPr>
            <w:r w:rsidRPr="008E2E21">
              <w:rPr>
                <w:rFonts w:ascii="Arial" w:hAnsi="Arial" w:cs="Arial"/>
                <w:sz w:val="19"/>
                <w:szCs w:val="19"/>
                <w:lang w:val="lt-LT"/>
              </w:rPr>
              <w:t>TVIRTINU:</w:t>
            </w:r>
          </w:p>
          <w:p w14:paraId="6C84594C" w14:textId="77777777" w:rsidR="00B720AB" w:rsidRPr="008E2E21" w:rsidRDefault="00B720AB" w:rsidP="007D38D8">
            <w:pPr>
              <w:spacing w:line="259" w:lineRule="auto"/>
              <w:rPr>
                <w:rFonts w:ascii="Arial" w:hAnsi="Arial" w:cs="Arial"/>
                <w:sz w:val="19"/>
                <w:szCs w:val="19"/>
                <w:lang w:val="lt-LT"/>
              </w:rPr>
            </w:pPr>
          </w:p>
          <w:p w14:paraId="2C62ACC0" w14:textId="77777777" w:rsidR="00B720AB" w:rsidRPr="008E2E21" w:rsidRDefault="00B720AB" w:rsidP="007D38D8">
            <w:pPr>
              <w:spacing w:line="259" w:lineRule="auto"/>
              <w:rPr>
                <w:rFonts w:ascii="Arial" w:hAnsi="Arial" w:cs="Arial"/>
                <w:sz w:val="19"/>
                <w:szCs w:val="19"/>
                <w:lang w:val="lt-LT"/>
              </w:rPr>
            </w:pPr>
            <w:r w:rsidRPr="008E2E21">
              <w:rPr>
                <w:rFonts w:ascii="Arial" w:hAnsi="Arial" w:cs="Arial"/>
                <w:sz w:val="19"/>
                <w:szCs w:val="19"/>
                <w:lang w:val="lt-LT"/>
              </w:rPr>
              <w:t>Pareigos</w:t>
            </w:r>
          </w:p>
          <w:p w14:paraId="608A0A34" w14:textId="77777777" w:rsidR="00B720AB" w:rsidRPr="008E2E21" w:rsidRDefault="00B720AB" w:rsidP="007D38D8">
            <w:pPr>
              <w:spacing w:line="259" w:lineRule="auto"/>
              <w:rPr>
                <w:rFonts w:ascii="Arial" w:hAnsi="Arial" w:cs="Arial"/>
                <w:sz w:val="19"/>
                <w:szCs w:val="19"/>
                <w:lang w:val="lt-LT"/>
              </w:rPr>
            </w:pPr>
          </w:p>
          <w:p w14:paraId="2AB65F88" w14:textId="77777777" w:rsidR="00B720AB" w:rsidRPr="008E2E21" w:rsidRDefault="00B720AB" w:rsidP="007D38D8">
            <w:pPr>
              <w:spacing w:line="259" w:lineRule="auto"/>
              <w:rPr>
                <w:rFonts w:ascii="Arial" w:hAnsi="Arial" w:cs="Arial"/>
                <w:sz w:val="19"/>
                <w:szCs w:val="19"/>
                <w:highlight w:val="yellow"/>
                <w:lang w:val="lt-LT"/>
              </w:rPr>
            </w:pPr>
          </w:p>
        </w:tc>
      </w:tr>
      <w:tr w:rsidR="00B720AB" w:rsidRPr="008E2E21" w14:paraId="66CB685E" w14:textId="77777777" w:rsidTr="00B720AB">
        <w:trPr>
          <w:trHeight w:val="196"/>
        </w:trPr>
        <w:tc>
          <w:tcPr>
            <w:tcW w:w="5196" w:type="dxa"/>
          </w:tcPr>
          <w:p w14:paraId="72BA0E81" w14:textId="77777777" w:rsidR="00B720AB" w:rsidRPr="008E2E21" w:rsidRDefault="00B720AB" w:rsidP="007D38D8">
            <w:pPr>
              <w:spacing w:line="259" w:lineRule="auto"/>
              <w:rPr>
                <w:rFonts w:ascii="Arial" w:hAnsi="Arial" w:cs="Arial"/>
                <w:sz w:val="19"/>
                <w:szCs w:val="19"/>
                <w:highlight w:val="yellow"/>
                <w:lang w:val="lt-LT"/>
              </w:rPr>
            </w:pPr>
          </w:p>
        </w:tc>
      </w:tr>
      <w:tr w:rsidR="00B720AB" w:rsidRPr="008E2E21" w14:paraId="6E622607" w14:textId="77777777" w:rsidTr="00B720AB">
        <w:trPr>
          <w:trHeight w:val="196"/>
        </w:trPr>
        <w:tc>
          <w:tcPr>
            <w:tcW w:w="5196" w:type="dxa"/>
          </w:tcPr>
          <w:p w14:paraId="246FC195" w14:textId="77777777" w:rsidR="00B720AB" w:rsidRPr="008E2E21" w:rsidRDefault="00B720AB" w:rsidP="007D38D8">
            <w:pPr>
              <w:spacing w:line="259" w:lineRule="auto"/>
              <w:rPr>
                <w:rFonts w:ascii="Arial" w:hAnsi="Arial" w:cs="Arial"/>
                <w:sz w:val="19"/>
                <w:szCs w:val="19"/>
                <w:lang w:val="lt-LT"/>
              </w:rPr>
            </w:pPr>
            <w:r w:rsidRPr="008E2E21">
              <w:rPr>
                <w:rFonts w:ascii="Arial" w:hAnsi="Arial" w:cs="Arial"/>
                <w:sz w:val="19"/>
                <w:szCs w:val="19"/>
                <w:u w:val="single"/>
                <w:lang w:val="lt-LT"/>
              </w:rPr>
              <w:t>___________________________</w:t>
            </w:r>
            <w:r w:rsidRPr="008E2E21">
              <w:rPr>
                <w:rFonts w:ascii="Arial" w:hAnsi="Arial" w:cs="Arial"/>
                <w:sz w:val="19"/>
                <w:szCs w:val="19"/>
                <w:lang w:val="lt-LT"/>
              </w:rPr>
              <w:t>__</w:t>
            </w:r>
          </w:p>
        </w:tc>
      </w:tr>
      <w:tr w:rsidR="00B720AB" w:rsidRPr="000A1E9D" w14:paraId="7BC89591" w14:textId="77777777" w:rsidTr="00B720AB">
        <w:trPr>
          <w:trHeight w:val="51"/>
        </w:trPr>
        <w:tc>
          <w:tcPr>
            <w:tcW w:w="5196" w:type="dxa"/>
          </w:tcPr>
          <w:p w14:paraId="4659BD86" w14:textId="77777777" w:rsidR="00B720AB" w:rsidRPr="000A1E9D" w:rsidRDefault="00B720AB" w:rsidP="007D38D8">
            <w:pPr>
              <w:spacing w:line="259" w:lineRule="auto"/>
              <w:jc w:val="center"/>
              <w:rPr>
                <w:rFonts w:ascii="Arial" w:hAnsi="Arial" w:cs="Arial"/>
                <w:lang w:val="lt-LT"/>
              </w:rPr>
            </w:pPr>
            <w:r w:rsidRPr="00D51FC5">
              <w:rPr>
                <w:rFonts w:ascii="Arial" w:hAnsi="Arial" w:cs="Arial"/>
                <w:sz w:val="16"/>
                <w:szCs w:val="16"/>
                <w:lang w:val="lt-LT"/>
              </w:rPr>
              <w:t>(parašas)</w:t>
            </w:r>
          </w:p>
        </w:tc>
      </w:tr>
    </w:tbl>
    <w:p w14:paraId="65A8656E" w14:textId="084820F4" w:rsidR="00BE35AB" w:rsidRPr="000A1E9D" w:rsidRDefault="00BE35AB" w:rsidP="007D38D8">
      <w:pPr>
        <w:spacing w:line="259" w:lineRule="auto"/>
        <w:rPr>
          <w:rFonts w:ascii="Arial" w:hAnsi="Arial" w:cs="Arial"/>
          <w:sz w:val="9"/>
          <w:lang w:val="lt-LT"/>
        </w:rPr>
      </w:pPr>
    </w:p>
    <w:p w14:paraId="332B8F50" w14:textId="496042B9" w:rsidR="006C520F" w:rsidRPr="000A1E9D" w:rsidRDefault="006C520F" w:rsidP="007D38D8">
      <w:pPr>
        <w:tabs>
          <w:tab w:val="left" w:pos="4225"/>
          <w:tab w:val="left" w:pos="6622"/>
        </w:tabs>
        <w:spacing w:line="259" w:lineRule="auto"/>
        <w:rPr>
          <w:rFonts w:ascii="Arial" w:hAnsi="Arial" w:cs="Arial"/>
          <w:sz w:val="9"/>
          <w:lang w:val="lt-LT"/>
        </w:rPr>
      </w:pPr>
    </w:p>
    <w:sectPr w:rsidR="006C520F" w:rsidRPr="000A1E9D" w:rsidSect="006018DD">
      <w:pgSz w:w="11910" w:h="16840"/>
      <w:pgMar w:top="993" w:right="7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52B9" w14:textId="77777777" w:rsidR="003A2BCA" w:rsidRDefault="003A2BCA" w:rsidP="00EC425D">
      <w:r>
        <w:separator/>
      </w:r>
    </w:p>
  </w:endnote>
  <w:endnote w:type="continuationSeparator" w:id="0">
    <w:p w14:paraId="4B188815" w14:textId="77777777" w:rsidR="003A2BCA" w:rsidRDefault="003A2BCA" w:rsidP="00EC425D">
      <w:r>
        <w:continuationSeparator/>
      </w:r>
    </w:p>
  </w:endnote>
  <w:endnote w:type="continuationNotice" w:id="1">
    <w:p w14:paraId="5A92D6D7" w14:textId="77777777" w:rsidR="003A2BCA" w:rsidRDefault="003A2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CF47" w14:textId="77777777" w:rsidR="003A2BCA" w:rsidRDefault="003A2BCA" w:rsidP="00EC425D">
      <w:r>
        <w:separator/>
      </w:r>
    </w:p>
  </w:footnote>
  <w:footnote w:type="continuationSeparator" w:id="0">
    <w:p w14:paraId="1C699BB9" w14:textId="77777777" w:rsidR="003A2BCA" w:rsidRDefault="003A2BCA" w:rsidP="00EC425D">
      <w:r>
        <w:continuationSeparator/>
      </w:r>
    </w:p>
  </w:footnote>
  <w:footnote w:type="continuationNotice" w:id="1">
    <w:p w14:paraId="664042D6" w14:textId="77777777" w:rsidR="003A2BCA" w:rsidRDefault="003A2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138"/>
        </w:tabs>
        <w:ind w:left="138" w:hanging="432"/>
      </w:pPr>
    </w:lvl>
    <w:lvl w:ilvl="1">
      <w:start w:val="1"/>
      <w:numFmt w:val="none"/>
      <w:lvlText w:val=""/>
      <w:lvlJc w:val="left"/>
      <w:pPr>
        <w:tabs>
          <w:tab w:val="num" w:pos="282"/>
        </w:tabs>
        <w:ind w:left="282" w:hanging="576"/>
      </w:pPr>
    </w:lvl>
    <w:lvl w:ilvl="2">
      <w:start w:val="1"/>
      <w:numFmt w:val="none"/>
      <w:lvlText w:val=""/>
      <w:lvlJc w:val="left"/>
      <w:pPr>
        <w:tabs>
          <w:tab w:val="num" w:pos="426"/>
        </w:tabs>
        <w:ind w:left="426" w:hanging="720"/>
      </w:pPr>
    </w:lvl>
    <w:lvl w:ilvl="3">
      <w:start w:val="1"/>
      <w:numFmt w:val="none"/>
      <w:lvlText w:val=""/>
      <w:lvlJc w:val="left"/>
      <w:pPr>
        <w:tabs>
          <w:tab w:val="num" w:pos="570"/>
        </w:tabs>
        <w:ind w:left="570" w:hanging="864"/>
      </w:pPr>
    </w:lvl>
    <w:lvl w:ilvl="4">
      <w:start w:val="1"/>
      <w:numFmt w:val="none"/>
      <w:lvlText w:val=""/>
      <w:lvlJc w:val="left"/>
      <w:pPr>
        <w:tabs>
          <w:tab w:val="num" w:pos="714"/>
        </w:tabs>
        <w:ind w:left="714" w:hanging="1008"/>
      </w:pPr>
    </w:lvl>
    <w:lvl w:ilvl="5">
      <w:start w:val="1"/>
      <w:numFmt w:val="none"/>
      <w:lvlText w:val=""/>
      <w:lvlJc w:val="left"/>
      <w:pPr>
        <w:tabs>
          <w:tab w:val="num" w:pos="858"/>
        </w:tabs>
        <w:ind w:left="858" w:hanging="1152"/>
      </w:pPr>
    </w:lvl>
    <w:lvl w:ilvl="6">
      <w:start w:val="1"/>
      <w:numFmt w:val="none"/>
      <w:lvlText w:val=""/>
      <w:lvlJc w:val="left"/>
      <w:pPr>
        <w:tabs>
          <w:tab w:val="num" w:pos="1002"/>
        </w:tabs>
        <w:ind w:left="1002" w:hanging="1296"/>
      </w:pPr>
    </w:lvl>
    <w:lvl w:ilvl="7">
      <w:start w:val="1"/>
      <w:numFmt w:val="none"/>
      <w:lvlText w:val=""/>
      <w:lvlJc w:val="left"/>
      <w:pPr>
        <w:tabs>
          <w:tab w:val="num" w:pos="1146"/>
        </w:tabs>
        <w:ind w:left="1146" w:hanging="1440"/>
      </w:pPr>
    </w:lvl>
    <w:lvl w:ilvl="8">
      <w:start w:val="1"/>
      <w:numFmt w:val="none"/>
      <w:lvlText w:val=""/>
      <w:lvlJc w:val="left"/>
      <w:pPr>
        <w:tabs>
          <w:tab w:val="num" w:pos="1290"/>
        </w:tabs>
        <w:ind w:left="1290" w:hanging="1584"/>
      </w:pPr>
    </w:lvl>
  </w:abstractNum>
  <w:abstractNum w:abstractNumId="1" w15:restartNumberingAfterBreak="0">
    <w:nsid w:val="009159A4"/>
    <w:multiLevelType w:val="hybridMultilevel"/>
    <w:tmpl w:val="77F2DBCC"/>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53CAF"/>
    <w:multiLevelType w:val="hybridMultilevel"/>
    <w:tmpl w:val="A48E4F96"/>
    <w:lvl w:ilvl="0" w:tplc="3A94D2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9D17EA"/>
    <w:multiLevelType w:val="hybridMultilevel"/>
    <w:tmpl w:val="129A0FBA"/>
    <w:lvl w:ilvl="0" w:tplc="BEA42790">
      <w:start w:val="1"/>
      <w:numFmt w:val="decimal"/>
      <w:lvlText w:val="%1)"/>
      <w:lvlJc w:val="left"/>
      <w:pPr>
        <w:ind w:left="468" w:hanging="360"/>
      </w:pPr>
      <w:rPr>
        <w:rFonts w:hint="default"/>
        <w:b w:val="0"/>
        <w:bCs w:val="0"/>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4" w15:restartNumberingAfterBreak="0">
    <w:nsid w:val="10C514C5"/>
    <w:multiLevelType w:val="hybridMultilevel"/>
    <w:tmpl w:val="81785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1000EA"/>
    <w:multiLevelType w:val="hybridMultilevel"/>
    <w:tmpl w:val="7B12B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1065D6"/>
    <w:multiLevelType w:val="hybridMultilevel"/>
    <w:tmpl w:val="FBBC1AF8"/>
    <w:lvl w:ilvl="0" w:tplc="CD106E60">
      <w:numFmt w:val="bullet"/>
      <w:lvlText w:val="-"/>
      <w:lvlJc w:val="left"/>
      <w:pPr>
        <w:ind w:left="1123"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843" w:hanging="360"/>
      </w:pPr>
      <w:rPr>
        <w:rFonts w:ascii="Courier New" w:hAnsi="Courier New" w:cs="Courier New" w:hint="default"/>
      </w:rPr>
    </w:lvl>
    <w:lvl w:ilvl="2" w:tplc="04270005" w:tentative="1">
      <w:start w:val="1"/>
      <w:numFmt w:val="bullet"/>
      <w:lvlText w:val=""/>
      <w:lvlJc w:val="left"/>
      <w:pPr>
        <w:ind w:left="2563" w:hanging="360"/>
      </w:pPr>
      <w:rPr>
        <w:rFonts w:ascii="Wingdings" w:hAnsi="Wingdings" w:hint="default"/>
      </w:rPr>
    </w:lvl>
    <w:lvl w:ilvl="3" w:tplc="04270001" w:tentative="1">
      <w:start w:val="1"/>
      <w:numFmt w:val="bullet"/>
      <w:lvlText w:val=""/>
      <w:lvlJc w:val="left"/>
      <w:pPr>
        <w:ind w:left="3283" w:hanging="360"/>
      </w:pPr>
      <w:rPr>
        <w:rFonts w:ascii="Symbol" w:hAnsi="Symbol" w:hint="default"/>
      </w:rPr>
    </w:lvl>
    <w:lvl w:ilvl="4" w:tplc="04270003" w:tentative="1">
      <w:start w:val="1"/>
      <w:numFmt w:val="bullet"/>
      <w:lvlText w:val="o"/>
      <w:lvlJc w:val="left"/>
      <w:pPr>
        <w:ind w:left="4003" w:hanging="360"/>
      </w:pPr>
      <w:rPr>
        <w:rFonts w:ascii="Courier New" w:hAnsi="Courier New" w:cs="Courier New" w:hint="default"/>
      </w:rPr>
    </w:lvl>
    <w:lvl w:ilvl="5" w:tplc="04270005" w:tentative="1">
      <w:start w:val="1"/>
      <w:numFmt w:val="bullet"/>
      <w:lvlText w:val=""/>
      <w:lvlJc w:val="left"/>
      <w:pPr>
        <w:ind w:left="4723" w:hanging="360"/>
      </w:pPr>
      <w:rPr>
        <w:rFonts w:ascii="Wingdings" w:hAnsi="Wingdings" w:hint="default"/>
      </w:rPr>
    </w:lvl>
    <w:lvl w:ilvl="6" w:tplc="04270001" w:tentative="1">
      <w:start w:val="1"/>
      <w:numFmt w:val="bullet"/>
      <w:lvlText w:val=""/>
      <w:lvlJc w:val="left"/>
      <w:pPr>
        <w:ind w:left="5443" w:hanging="360"/>
      </w:pPr>
      <w:rPr>
        <w:rFonts w:ascii="Symbol" w:hAnsi="Symbol" w:hint="default"/>
      </w:rPr>
    </w:lvl>
    <w:lvl w:ilvl="7" w:tplc="04270003" w:tentative="1">
      <w:start w:val="1"/>
      <w:numFmt w:val="bullet"/>
      <w:lvlText w:val="o"/>
      <w:lvlJc w:val="left"/>
      <w:pPr>
        <w:ind w:left="6163" w:hanging="360"/>
      </w:pPr>
      <w:rPr>
        <w:rFonts w:ascii="Courier New" w:hAnsi="Courier New" w:cs="Courier New" w:hint="default"/>
      </w:rPr>
    </w:lvl>
    <w:lvl w:ilvl="8" w:tplc="04270005" w:tentative="1">
      <w:start w:val="1"/>
      <w:numFmt w:val="bullet"/>
      <w:lvlText w:val=""/>
      <w:lvlJc w:val="left"/>
      <w:pPr>
        <w:ind w:left="6883" w:hanging="360"/>
      </w:pPr>
      <w:rPr>
        <w:rFonts w:ascii="Wingdings" w:hAnsi="Wingdings" w:hint="default"/>
      </w:rPr>
    </w:lvl>
  </w:abstractNum>
  <w:abstractNum w:abstractNumId="7" w15:restartNumberingAfterBreak="0">
    <w:nsid w:val="142E4A7D"/>
    <w:multiLevelType w:val="hybridMultilevel"/>
    <w:tmpl w:val="7AA81D26"/>
    <w:lvl w:ilvl="0" w:tplc="3A94D276">
      <w:numFmt w:val="bullet"/>
      <w:lvlText w:val="-"/>
      <w:lvlJc w:val="left"/>
      <w:pPr>
        <w:ind w:left="720" w:hanging="360"/>
      </w:pPr>
      <w:rPr>
        <w:rFonts w:ascii="Times New Roman" w:eastAsia="Times New Roman" w:hAnsi="Times New Roman" w:cs="Times New Roman" w:hint="default"/>
      </w:rPr>
    </w:lvl>
    <w:lvl w:ilvl="1" w:tplc="3A94D27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57235"/>
    <w:multiLevelType w:val="hybridMultilevel"/>
    <w:tmpl w:val="6CC2C836"/>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66342"/>
    <w:multiLevelType w:val="hybridMultilevel"/>
    <w:tmpl w:val="F87069C4"/>
    <w:lvl w:ilvl="0" w:tplc="3DBCD320">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0" w15:restartNumberingAfterBreak="0">
    <w:nsid w:val="1CAD591A"/>
    <w:multiLevelType w:val="hybridMultilevel"/>
    <w:tmpl w:val="000E7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AF1FA6"/>
    <w:multiLevelType w:val="hybridMultilevel"/>
    <w:tmpl w:val="17E4C51C"/>
    <w:lvl w:ilvl="0" w:tplc="09C8A680">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2" w15:restartNumberingAfterBreak="0">
    <w:nsid w:val="1CEB2332"/>
    <w:multiLevelType w:val="hybridMultilevel"/>
    <w:tmpl w:val="D22A1616"/>
    <w:lvl w:ilvl="0" w:tplc="CD106E60">
      <w:numFmt w:val="bullet"/>
      <w:lvlText w:val="-"/>
      <w:lvlJc w:val="left"/>
      <w:pPr>
        <w:ind w:left="1149"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869" w:hanging="360"/>
      </w:pPr>
      <w:rPr>
        <w:rFonts w:ascii="Courier New" w:hAnsi="Courier New" w:cs="Courier New" w:hint="default"/>
      </w:rPr>
    </w:lvl>
    <w:lvl w:ilvl="2" w:tplc="04270005" w:tentative="1">
      <w:start w:val="1"/>
      <w:numFmt w:val="bullet"/>
      <w:lvlText w:val=""/>
      <w:lvlJc w:val="left"/>
      <w:pPr>
        <w:ind w:left="2589" w:hanging="360"/>
      </w:pPr>
      <w:rPr>
        <w:rFonts w:ascii="Wingdings" w:hAnsi="Wingdings" w:hint="default"/>
      </w:rPr>
    </w:lvl>
    <w:lvl w:ilvl="3" w:tplc="04270001" w:tentative="1">
      <w:start w:val="1"/>
      <w:numFmt w:val="bullet"/>
      <w:lvlText w:val=""/>
      <w:lvlJc w:val="left"/>
      <w:pPr>
        <w:ind w:left="3309" w:hanging="360"/>
      </w:pPr>
      <w:rPr>
        <w:rFonts w:ascii="Symbol" w:hAnsi="Symbol" w:hint="default"/>
      </w:rPr>
    </w:lvl>
    <w:lvl w:ilvl="4" w:tplc="04270003" w:tentative="1">
      <w:start w:val="1"/>
      <w:numFmt w:val="bullet"/>
      <w:lvlText w:val="o"/>
      <w:lvlJc w:val="left"/>
      <w:pPr>
        <w:ind w:left="4029" w:hanging="360"/>
      </w:pPr>
      <w:rPr>
        <w:rFonts w:ascii="Courier New" w:hAnsi="Courier New" w:cs="Courier New" w:hint="default"/>
      </w:rPr>
    </w:lvl>
    <w:lvl w:ilvl="5" w:tplc="04270005" w:tentative="1">
      <w:start w:val="1"/>
      <w:numFmt w:val="bullet"/>
      <w:lvlText w:val=""/>
      <w:lvlJc w:val="left"/>
      <w:pPr>
        <w:ind w:left="4749" w:hanging="360"/>
      </w:pPr>
      <w:rPr>
        <w:rFonts w:ascii="Wingdings" w:hAnsi="Wingdings" w:hint="default"/>
      </w:rPr>
    </w:lvl>
    <w:lvl w:ilvl="6" w:tplc="04270001" w:tentative="1">
      <w:start w:val="1"/>
      <w:numFmt w:val="bullet"/>
      <w:lvlText w:val=""/>
      <w:lvlJc w:val="left"/>
      <w:pPr>
        <w:ind w:left="5469" w:hanging="360"/>
      </w:pPr>
      <w:rPr>
        <w:rFonts w:ascii="Symbol" w:hAnsi="Symbol" w:hint="default"/>
      </w:rPr>
    </w:lvl>
    <w:lvl w:ilvl="7" w:tplc="04270003" w:tentative="1">
      <w:start w:val="1"/>
      <w:numFmt w:val="bullet"/>
      <w:lvlText w:val="o"/>
      <w:lvlJc w:val="left"/>
      <w:pPr>
        <w:ind w:left="6189" w:hanging="360"/>
      </w:pPr>
      <w:rPr>
        <w:rFonts w:ascii="Courier New" w:hAnsi="Courier New" w:cs="Courier New" w:hint="default"/>
      </w:rPr>
    </w:lvl>
    <w:lvl w:ilvl="8" w:tplc="04270005" w:tentative="1">
      <w:start w:val="1"/>
      <w:numFmt w:val="bullet"/>
      <w:lvlText w:val=""/>
      <w:lvlJc w:val="left"/>
      <w:pPr>
        <w:ind w:left="6909" w:hanging="360"/>
      </w:pPr>
      <w:rPr>
        <w:rFonts w:ascii="Wingdings" w:hAnsi="Wingdings" w:hint="default"/>
      </w:rPr>
    </w:lvl>
  </w:abstractNum>
  <w:abstractNum w:abstractNumId="13" w15:restartNumberingAfterBreak="0">
    <w:nsid w:val="1D700CBF"/>
    <w:multiLevelType w:val="hybridMultilevel"/>
    <w:tmpl w:val="F38E59BC"/>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EB7CC8"/>
    <w:multiLevelType w:val="hybridMultilevel"/>
    <w:tmpl w:val="E898996E"/>
    <w:lvl w:ilvl="0" w:tplc="CD106E60">
      <w:numFmt w:val="bullet"/>
      <w:lvlText w:val="-"/>
      <w:lvlJc w:val="left"/>
      <w:pPr>
        <w:ind w:left="1043"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763" w:hanging="360"/>
      </w:pPr>
      <w:rPr>
        <w:rFonts w:ascii="Courier New" w:hAnsi="Courier New" w:cs="Courier New" w:hint="default"/>
      </w:rPr>
    </w:lvl>
    <w:lvl w:ilvl="2" w:tplc="04270005" w:tentative="1">
      <w:start w:val="1"/>
      <w:numFmt w:val="bullet"/>
      <w:lvlText w:val=""/>
      <w:lvlJc w:val="left"/>
      <w:pPr>
        <w:ind w:left="2483" w:hanging="360"/>
      </w:pPr>
      <w:rPr>
        <w:rFonts w:ascii="Wingdings" w:hAnsi="Wingdings" w:hint="default"/>
      </w:rPr>
    </w:lvl>
    <w:lvl w:ilvl="3" w:tplc="04270001" w:tentative="1">
      <w:start w:val="1"/>
      <w:numFmt w:val="bullet"/>
      <w:lvlText w:val=""/>
      <w:lvlJc w:val="left"/>
      <w:pPr>
        <w:ind w:left="3203" w:hanging="360"/>
      </w:pPr>
      <w:rPr>
        <w:rFonts w:ascii="Symbol" w:hAnsi="Symbol" w:hint="default"/>
      </w:rPr>
    </w:lvl>
    <w:lvl w:ilvl="4" w:tplc="04270003" w:tentative="1">
      <w:start w:val="1"/>
      <w:numFmt w:val="bullet"/>
      <w:lvlText w:val="o"/>
      <w:lvlJc w:val="left"/>
      <w:pPr>
        <w:ind w:left="3923" w:hanging="360"/>
      </w:pPr>
      <w:rPr>
        <w:rFonts w:ascii="Courier New" w:hAnsi="Courier New" w:cs="Courier New" w:hint="default"/>
      </w:rPr>
    </w:lvl>
    <w:lvl w:ilvl="5" w:tplc="04270005" w:tentative="1">
      <w:start w:val="1"/>
      <w:numFmt w:val="bullet"/>
      <w:lvlText w:val=""/>
      <w:lvlJc w:val="left"/>
      <w:pPr>
        <w:ind w:left="4643" w:hanging="360"/>
      </w:pPr>
      <w:rPr>
        <w:rFonts w:ascii="Wingdings" w:hAnsi="Wingdings" w:hint="default"/>
      </w:rPr>
    </w:lvl>
    <w:lvl w:ilvl="6" w:tplc="04270001" w:tentative="1">
      <w:start w:val="1"/>
      <w:numFmt w:val="bullet"/>
      <w:lvlText w:val=""/>
      <w:lvlJc w:val="left"/>
      <w:pPr>
        <w:ind w:left="5363" w:hanging="360"/>
      </w:pPr>
      <w:rPr>
        <w:rFonts w:ascii="Symbol" w:hAnsi="Symbol" w:hint="default"/>
      </w:rPr>
    </w:lvl>
    <w:lvl w:ilvl="7" w:tplc="04270003" w:tentative="1">
      <w:start w:val="1"/>
      <w:numFmt w:val="bullet"/>
      <w:lvlText w:val="o"/>
      <w:lvlJc w:val="left"/>
      <w:pPr>
        <w:ind w:left="6083" w:hanging="360"/>
      </w:pPr>
      <w:rPr>
        <w:rFonts w:ascii="Courier New" w:hAnsi="Courier New" w:cs="Courier New" w:hint="default"/>
      </w:rPr>
    </w:lvl>
    <w:lvl w:ilvl="8" w:tplc="04270005" w:tentative="1">
      <w:start w:val="1"/>
      <w:numFmt w:val="bullet"/>
      <w:lvlText w:val=""/>
      <w:lvlJc w:val="left"/>
      <w:pPr>
        <w:ind w:left="6803" w:hanging="360"/>
      </w:pPr>
      <w:rPr>
        <w:rFonts w:ascii="Wingdings" w:hAnsi="Wingdings" w:hint="default"/>
      </w:rPr>
    </w:lvl>
  </w:abstractNum>
  <w:abstractNum w:abstractNumId="15" w15:restartNumberingAfterBreak="0">
    <w:nsid w:val="22112456"/>
    <w:multiLevelType w:val="hybridMultilevel"/>
    <w:tmpl w:val="84485AFE"/>
    <w:lvl w:ilvl="0" w:tplc="EFD08C4A">
      <w:start w:val="1"/>
      <w:numFmt w:val="bullet"/>
      <w:lvlText w:val=""/>
      <w:lvlJc w:val="left"/>
      <w:pPr>
        <w:ind w:left="36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2F95FF1"/>
    <w:multiLevelType w:val="hybridMultilevel"/>
    <w:tmpl w:val="D5709FEE"/>
    <w:lvl w:ilvl="0" w:tplc="59D846DC">
      <w:start w:val="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FB3AB3"/>
    <w:multiLevelType w:val="hybridMultilevel"/>
    <w:tmpl w:val="E8F0DADC"/>
    <w:lvl w:ilvl="0" w:tplc="B366D7D0">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8" w15:restartNumberingAfterBreak="0">
    <w:nsid w:val="25DE6CBB"/>
    <w:multiLevelType w:val="hybridMultilevel"/>
    <w:tmpl w:val="2CE4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7E467D"/>
    <w:multiLevelType w:val="hybridMultilevel"/>
    <w:tmpl w:val="CBB2FCE8"/>
    <w:lvl w:ilvl="0" w:tplc="3A94D276">
      <w:numFmt w:val="bullet"/>
      <w:lvlText w:val="-"/>
      <w:lvlJc w:val="left"/>
      <w:pPr>
        <w:ind w:left="1149" w:hanging="360"/>
      </w:pPr>
      <w:rPr>
        <w:rFonts w:ascii="Times New Roman" w:eastAsia="Times New Roman" w:hAnsi="Times New Roman" w:cs="Times New Roman" w:hint="default"/>
      </w:rPr>
    </w:lvl>
    <w:lvl w:ilvl="1" w:tplc="04270003" w:tentative="1">
      <w:start w:val="1"/>
      <w:numFmt w:val="bullet"/>
      <w:lvlText w:val="o"/>
      <w:lvlJc w:val="left"/>
      <w:pPr>
        <w:ind w:left="1869" w:hanging="360"/>
      </w:pPr>
      <w:rPr>
        <w:rFonts w:ascii="Courier New" w:hAnsi="Courier New" w:cs="Courier New" w:hint="default"/>
      </w:rPr>
    </w:lvl>
    <w:lvl w:ilvl="2" w:tplc="04270005" w:tentative="1">
      <w:start w:val="1"/>
      <w:numFmt w:val="bullet"/>
      <w:lvlText w:val=""/>
      <w:lvlJc w:val="left"/>
      <w:pPr>
        <w:ind w:left="2589" w:hanging="360"/>
      </w:pPr>
      <w:rPr>
        <w:rFonts w:ascii="Wingdings" w:hAnsi="Wingdings" w:hint="default"/>
      </w:rPr>
    </w:lvl>
    <w:lvl w:ilvl="3" w:tplc="04270001" w:tentative="1">
      <w:start w:val="1"/>
      <w:numFmt w:val="bullet"/>
      <w:lvlText w:val=""/>
      <w:lvlJc w:val="left"/>
      <w:pPr>
        <w:ind w:left="3309" w:hanging="360"/>
      </w:pPr>
      <w:rPr>
        <w:rFonts w:ascii="Symbol" w:hAnsi="Symbol" w:hint="default"/>
      </w:rPr>
    </w:lvl>
    <w:lvl w:ilvl="4" w:tplc="04270003" w:tentative="1">
      <w:start w:val="1"/>
      <w:numFmt w:val="bullet"/>
      <w:lvlText w:val="o"/>
      <w:lvlJc w:val="left"/>
      <w:pPr>
        <w:ind w:left="4029" w:hanging="360"/>
      </w:pPr>
      <w:rPr>
        <w:rFonts w:ascii="Courier New" w:hAnsi="Courier New" w:cs="Courier New" w:hint="default"/>
      </w:rPr>
    </w:lvl>
    <w:lvl w:ilvl="5" w:tplc="04270005" w:tentative="1">
      <w:start w:val="1"/>
      <w:numFmt w:val="bullet"/>
      <w:lvlText w:val=""/>
      <w:lvlJc w:val="left"/>
      <w:pPr>
        <w:ind w:left="4749" w:hanging="360"/>
      </w:pPr>
      <w:rPr>
        <w:rFonts w:ascii="Wingdings" w:hAnsi="Wingdings" w:hint="default"/>
      </w:rPr>
    </w:lvl>
    <w:lvl w:ilvl="6" w:tplc="04270001" w:tentative="1">
      <w:start w:val="1"/>
      <w:numFmt w:val="bullet"/>
      <w:lvlText w:val=""/>
      <w:lvlJc w:val="left"/>
      <w:pPr>
        <w:ind w:left="5469" w:hanging="360"/>
      </w:pPr>
      <w:rPr>
        <w:rFonts w:ascii="Symbol" w:hAnsi="Symbol" w:hint="default"/>
      </w:rPr>
    </w:lvl>
    <w:lvl w:ilvl="7" w:tplc="04270003" w:tentative="1">
      <w:start w:val="1"/>
      <w:numFmt w:val="bullet"/>
      <w:lvlText w:val="o"/>
      <w:lvlJc w:val="left"/>
      <w:pPr>
        <w:ind w:left="6189" w:hanging="360"/>
      </w:pPr>
      <w:rPr>
        <w:rFonts w:ascii="Courier New" w:hAnsi="Courier New" w:cs="Courier New" w:hint="default"/>
      </w:rPr>
    </w:lvl>
    <w:lvl w:ilvl="8" w:tplc="04270005" w:tentative="1">
      <w:start w:val="1"/>
      <w:numFmt w:val="bullet"/>
      <w:lvlText w:val=""/>
      <w:lvlJc w:val="left"/>
      <w:pPr>
        <w:ind w:left="6909" w:hanging="360"/>
      </w:pPr>
      <w:rPr>
        <w:rFonts w:ascii="Wingdings" w:hAnsi="Wingdings" w:hint="default"/>
      </w:rPr>
    </w:lvl>
  </w:abstractNum>
  <w:abstractNum w:abstractNumId="20" w15:restartNumberingAfterBreak="0">
    <w:nsid w:val="282A13DE"/>
    <w:multiLevelType w:val="hybridMultilevel"/>
    <w:tmpl w:val="E37E13AE"/>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B54F89"/>
    <w:multiLevelType w:val="multilevel"/>
    <w:tmpl w:val="14D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2B023E"/>
    <w:multiLevelType w:val="hybridMultilevel"/>
    <w:tmpl w:val="91305A3A"/>
    <w:lvl w:ilvl="0" w:tplc="0FAC9BF4">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23" w15:restartNumberingAfterBreak="0">
    <w:nsid w:val="2D50050D"/>
    <w:multiLevelType w:val="hybridMultilevel"/>
    <w:tmpl w:val="385EC9CE"/>
    <w:lvl w:ilvl="0" w:tplc="04270001">
      <w:start w:val="1"/>
      <w:numFmt w:val="bullet"/>
      <w:lvlText w:val=""/>
      <w:lvlJc w:val="left"/>
      <w:pPr>
        <w:ind w:left="718" w:hanging="6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8D0157"/>
    <w:multiLevelType w:val="hybridMultilevel"/>
    <w:tmpl w:val="28FA4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1E0252D"/>
    <w:multiLevelType w:val="hybridMultilevel"/>
    <w:tmpl w:val="D11CD576"/>
    <w:lvl w:ilvl="0" w:tplc="04270001">
      <w:start w:val="1"/>
      <w:numFmt w:val="bullet"/>
      <w:lvlText w:val=""/>
      <w:lvlJc w:val="left"/>
      <w:pPr>
        <w:ind w:left="828" w:hanging="360"/>
      </w:pPr>
      <w:rPr>
        <w:rFonts w:ascii="Symbol" w:hAnsi="Symbol"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26" w15:restartNumberingAfterBreak="0">
    <w:nsid w:val="33810706"/>
    <w:multiLevelType w:val="hybridMultilevel"/>
    <w:tmpl w:val="1FE848CA"/>
    <w:lvl w:ilvl="0" w:tplc="CD106E60">
      <w:numFmt w:val="bullet"/>
      <w:lvlText w:val="-"/>
      <w:lvlJc w:val="left"/>
      <w:pPr>
        <w:ind w:left="1287" w:hanging="360"/>
      </w:pPr>
      <w:rPr>
        <w:rFonts w:ascii="Times New Roman" w:eastAsia="Times New Roman" w:hAnsi="Times New Roman" w:cs="Times New Roman" w:hint="default"/>
        <w:spacing w:val="-20"/>
        <w:w w:val="99"/>
        <w:sz w:val="24"/>
        <w:szCs w:val="24"/>
        <w:lang w:val="lt" w:eastAsia="lt" w:bidi="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35180601"/>
    <w:multiLevelType w:val="hybridMultilevel"/>
    <w:tmpl w:val="FA4E10EC"/>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52F1ADE"/>
    <w:multiLevelType w:val="hybridMultilevel"/>
    <w:tmpl w:val="CD141918"/>
    <w:lvl w:ilvl="0" w:tplc="CD106E60">
      <w:numFmt w:val="bullet"/>
      <w:lvlText w:val="-"/>
      <w:lvlJc w:val="left"/>
      <w:pPr>
        <w:ind w:left="863"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583" w:hanging="360"/>
      </w:pPr>
      <w:rPr>
        <w:rFonts w:ascii="Courier New" w:hAnsi="Courier New" w:cs="Courier New" w:hint="default"/>
      </w:rPr>
    </w:lvl>
    <w:lvl w:ilvl="2" w:tplc="04270005" w:tentative="1">
      <w:start w:val="1"/>
      <w:numFmt w:val="bullet"/>
      <w:lvlText w:val=""/>
      <w:lvlJc w:val="left"/>
      <w:pPr>
        <w:ind w:left="2303" w:hanging="360"/>
      </w:pPr>
      <w:rPr>
        <w:rFonts w:ascii="Wingdings" w:hAnsi="Wingdings" w:hint="default"/>
      </w:rPr>
    </w:lvl>
    <w:lvl w:ilvl="3" w:tplc="04270001" w:tentative="1">
      <w:start w:val="1"/>
      <w:numFmt w:val="bullet"/>
      <w:lvlText w:val=""/>
      <w:lvlJc w:val="left"/>
      <w:pPr>
        <w:ind w:left="3023" w:hanging="360"/>
      </w:pPr>
      <w:rPr>
        <w:rFonts w:ascii="Symbol" w:hAnsi="Symbol" w:hint="default"/>
      </w:rPr>
    </w:lvl>
    <w:lvl w:ilvl="4" w:tplc="04270003" w:tentative="1">
      <w:start w:val="1"/>
      <w:numFmt w:val="bullet"/>
      <w:lvlText w:val="o"/>
      <w:lvlJc w:val="left"/>
      <w:pPr>
        <w:ind w:left="3743" w:hanging="360"/>
      </w:pPr>
      <w:rPr>
        <w:rFonts w:ascii="Courier New" w:hAnsi="Courier New" w:cs="Courier New" w:hint="default"/>
      </w:rPr>
    </w:lvl>
    <w:lvl w:ilvl="5" w:tplc="04270005" w:tentative="1">
      <w:start w:val="1"/>
      <w:numFmt w:val="bullet"/>
      <w:lvlText w:val=""/>
      <w:lvlJc w:val="left"/>
      <w:pPr>
        <w:ind w:left="4463" w:hanging="360"/>
      </w:pPr>
      <w:rPr>
        <w:rFonts w:ascii="Wingdings" w:hAnsi="Wingdings" w:hint="default"/>
      </w:rPr>
    </w:lvl>
    <w:lvl w:ilvl="6" w:tplc="04270001" w:tentative="1">
      <w:start w:val="1"/>
      <w:numFmt w:val="bullet"/>
      <w:lvlText w:val=""/>
      <w:lvlJc w:val="left"/>
      <w:pPr>
        <w:ind w:left="5183" w:hanging="360"/>
      </w:pPr>
      <w:rPr>
        <w:rFonts w:ascii="Symbol" w:hAnsi="Symbol" w:hint="default"/>
      </w:rPr>
    </w:lvl>
    <w:lvl w:ilvl="7" w:tplc="04270003" w:tentative="1">
      <w:start w:val="1"/>
      <w:numFmt w:val="bullet"/>
      <w:lvlText w:val="o"/>
      <w:lvlJc w:val="left"/>
      <w:pPr>
        <w:ind w:left="5903" w:hanging="360"/>
      </w:pPr>
      <w:rPr>
        <w:rFonts w:ascii="Courier New" w:hAnsi="Courier New" w:cs="Courier New" w:hint="default"/>
      </w:rPr>
    </w:lvl>
    <w:lvl w:ilvl="8" w:tplc="04270005" w:tentative="1">
      <w:start w:val="1"/>
      <w:numFmt w:val="bullet"/>
      <w:lvlText w:val=""/>
      <w:lvlJc w:val="left"/>
      <w:pPr>
        <w:ind w:left="6623" w:hanging="360"/>
      </w:pPr>
      <w:rPr>
        <w:rFonts w:ascii="Wingdings" w:hAnsi="Wingdings" w:hint="default"/>
      </w:rPr>
    </w:lvl>
  </w:abstractNum>
  <w:abstractNum w:abstractNumId="29" w15:restartNumberingAfterBreak="0">
    <w:nsid w:val="380E2E59"/>
    <w:multiLevelType w:val="hybridMultilevel"/>
    <w:tmpl w:val="6B0C47D8"/>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EBB3CCA"/>
    <w:multiLevelType w:val="hybridMultilevel"/>
    <w:tmpl w:val="F502D134"/>
    <w:lvl w:ilvl="0" w:tplc="BAD4E3B8">
      <w:numFmt w:val="bullet"/>
      <w:lvlText w:val="•"/>
      <w:lvlJc w:val="left"/>
      <w:pPr>
        <w:ind w:left="1123" w:hanging="360"/>
      </w:pPr>
      <w:rPr>
        <w:rFonts w:hint="default"/>
        <w:spacing w:val="-20"/>
        <w:w w:val="99"/>
        <w:sz w:val="24"/>
        <w:szCs w:val="24"/>
        <w:lang w:val="lt" w:eastAsia="lt" w:bidi="lt"/>
      </w:rPr>
    </w:lvl>
    <w:lvl w:ilvl="1" w:tplc="FFFFFFFF" w:tentative="1">
      <w:start w:val="1"/>
      <w:numFmt w:val="bullet"/>
      <w:lvlText w:val="o"/>
      <w:lvlJc w:val="left"/>
      <w:pPr>
        <w:ind w:left="1843" w:hanging="360"/>
      </w:pPr>
      <w:rPr>
        <w:rFonts w:ascii="Courier New" w:hAnsi="Courier New" w:cs="Courier New" w:hint="default"/>
      </w:rPr>
    </w:lvl>
    <w:lvl w:ilvl="2" w:tplc="FFFFFFFF" w:tentative="1">
      <w:start w:val="1"/>
      <w:numFmt w:val="bullet"/>
      <w:lvlText w:val=""/>
      <w:lvlJc w:val="left"/>
      <w:pPr>
        <w:ind w:left="2563" w:hanging="360"/>
      </w:pPr>
      <w:rPr>
        <w:rFonts w:ascii="Wingdings" w:hAnsi="Wingdings" w:hint="default"/>
      </w:rPr>
    </w:lvl>
    <w:lvl w:ilvl="3" w:tplc="FFFFFFFF" w:tentative="1">
      <w:start w:val="1"/>
      <w:numFmt w:val="bullet"/>
      <w:lvlText w:val=""/>
      <w:lvlJc w:val="left"/>
      <w:pPr>
        <w:ind w:left="3283" w:hanging="360"/>
      </w:pPr>
      <w:rPr>
        <w:rFonts w:ascii="Symbol" w:hAnsi="Symbol" w:hint="default"/>
      </w:rPr>
    </w:lvl>
    <w:lvl w:ilvl="4" w:tplc="FFFFFFFF" w:tentative="1">
      <w:start w:val="1"/>
      <w:numFmt w:val="bullet"/>
      <w:lvlText w:val="o"/>
      <w:lvlJc w:val="left"/>
      <w:pPr>
        <w:ind w:left="4003" w:hanging="360"/>
      </w:pPr>
      <w:rPr>
        <w:rFonts w:ascii="Courier New" w:hAnsi="Courier New" w:cs="Courier New" w:hint="default"/>
      </w:rPr>
    </w:lvl>
    <w:lvl w:ilvl="5" w:tplc="FFFFFFFF" w:tentative="1">
      <w:start w:val="1"/>
      <w:numFmt w:val="bullet"/>
      <w:lvlText w:val=""/>
      <w:lvlJc w:val="left"/>
      <w:pPr>
        <w:ind w:left="4723" w:hanging="360"/>
      </w:pPr>
      <w:rPr>
        <w:rFonts w:ascii="Wingdings" w:hAnsi="Wingdings" w:hint="default"/>
      </w:rPr>
    </w:lvl>
    <w:lvl w:ilvl="6" w:tplc="FFFFFFFF" w:tentative="1">
      <w:start w:val="1"/>
      <w:numFmt w:val="bullet"/>
      <w:lvlText w:val=""/>
      <w:lvlJc w:val="left"/>
      <w:pPr>
        <w:ind w:left="5443" w:hanging="360"/>
      </w:pPr>
      <w:rPr>
        <w:rFonts w:ascii="Symbol" w:hAnsi="Symbol" w:hint="default"/>
      </w:rPr>
    </w:lvl>
    <w:lvl w:ilvl="7" w:tplc="FFFFFFFF" w:tentative="1">
      <w:start w:val="1"/>
      <w:numFmt w:val="bullet"/>
      <w:lvlText w:val="o"/>
      <w:lvlJc w:val="left"/>
      <w:pPr>
        <w:ind w:left="6163" w:hanging="360"/>
      </w:pPr>
      <w:rPr>
        <w:rFonts w:ascii="Courier New" w:hAnsi="Courier New" w:cs="Courier New" w:hint="default"/>
      </w:rPr>
    </w:lvl>
    <w:lvl w:ilvl="8" w:tplc="FFFFFFFF" w:tentative="1">
      <w:start w:val="1"/>
      <w:numFmt w:val="bullet"/>
      <w:lvlText w:val=""/>
      <w:lvlJc w:val="left"/>
      <w:pPr>
        <w:ind w:left="6883" w:hanging="360"/>
      </w:pPr>
      <w:rPr>
        <w:rFonts w:ascii="Wingdings" w:hAnsi="Wingdings" w:hint="default"/>
      </w:rPr>
    </w:lvl>
  </w:abstractNum>
  <w:abstractNum w:abstractNumId="31" w15:restartNumberingAfterBreak="0">
    <w:nsid w:val="3F3054CF"/>
    <w:multiLevelType w:val="hybridMultilevel"/>
    <w:tmpl w:val="A5C280EA"/>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7D630F"/>
    <w:multiLevelType w:val="hybridMultilevel"/>
    <w:tmpl w:val="ED2E85E4"/>
    <w:lvl w:ilvl="0" w:tplc="CD106E60">
      <w:numFmt w:val="bullet"/>
      <w:lvlText w:val="-"/>
      <w:lvlJc w:val="left"/>
      <w:pPr>
        <w:ind w:left="1067"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787" w:hanging="360"/>
      </w:pPr>
      <w:rPr>
        <w:rFonts w:ascii="Courier New" w:hAnsi="Courier New" w:cs="Courier New" w:hint="default"/>
      </w:rPr>
    </w:lvl>
    <w:lvl w:ilvl="2" w:tplc="04270005" w:tentative="1">
      <w:start w:val="1"/>
      <w:numFmt w:val="bullet"/>
      <w:lvlText w:val=""/>
      <w:lvlJc w:val="left"/>
      <w:pPr>
        <w:ind w:left="2507" w:hanging="360"/>
      </w:pPr>
      <w:rPr>
        <w:rFonts w:ascii="Wingdings" w:hAnsi="Wingdings" w:hint="default"/>
      </w:rPr>
    </w:lvl>
    <w:lvl w:ilvl="3" w:tplc="04270001" w:tentative="1">
      <w:start w:val="1"/>
      <w:numFmt w:val="bullet"/>
      <w:lvlText w:val=""/>
      <w:lvlJc w:val="left"/>
      <w:pPr>
        <w:ind w:left="3227" w:hanging="360"/>
      </w:pPr>
      <w:rPr>
        <w:rFonts w:ascii="Symbol" w:hAnsi="Symbol" w:hint="default"/>
      </w:rPr>
    </w:lvl>
    <w:lvl w:ilvl="4" w:tplc="04270003" w:tentative="1">
      <w:start w:val="1"/>
      <w:numFmt w:val="bullet"/>
      <w:lvlText w:val="o"/>
      <w:lvlJc w:val="left"/>
      <w:pPr>
        <w:ind w:left="3947" w:hanging="360"/>
      </w:pPr>
      <w:rPr>
        <w:rFonts w:ascii="Courier New" w:hAnsi="Courier New" w:cs="Courier New" w:hint="default"/>
      </w:rPr>
    </w:lvl>
    <w:lvl w:ilvl="5" w:tplc="04270005" w:tentative="1">
      <w:start w:val="1"/>
      <w:numFmt w:val="bullet"/>
      <w:lvlText w:val=""/>
      <w:lvlJc w:val="left"/>
      <w:pPr>
        <w:ind w:left="4667" w:hanging="360"/>
      </w:pPr>
      <w:rPr>
        <w:rFonts w:ascii="Wingdings" w:hAnsi="Wingdings" w:hint="default"/>
      </w:rPr>
    </w:lvl>
    <w:lvl w:ilvl="6" w:tplc="04270001" w:tentative="1">
      <w:start w:val="1"/>
      <w:numFmt w:val="bullet"/>
      <w:lvlText w:val=""/>
      <w:lvlJc w:val="left"/>
      <w:pPr>
        <w:ind w:left="5387" w:hanging="360"/>
      </w:pPr>
      <w:rPr>
        <w:rFonts w:ascii="Symbol" w:hAnsi="Symbol" w:hint="default"/>
      </w:rPr>
    </w:lvl>
    <w:lvl w:ilvl="7" w:tplc="04270003" w:tentative="1">
      <w:start w:val="1"/>
      <w:numFmt w:val="bullet"/>
      <w:lvlText w:val="o"/>
      <w:lvlJc w:val="left"/>
      <w:pPr>
        <w:ind w:left="6107" w:hanging="360"/>
      </w:pPr>
      <w:rPr>
        <w:rFonts w:ascii="Courier New" w:hAnsi="Courier New" w:cs="Courier New" w:hint="default"/>
      </w:rPr>
    </w:lvl>
    <w:lvl w:ilvl="8" w:tplc="04270005" w:tentative="1">
      <w:start w:val="1"/>
      <w:numFmt w:val="bullet"/>
      <w:lvlText w:val=""/>
      <w:lvlJc w:val="left"/>
      <w:pPr>
        <w:ind w:left="6827" w:hanging="360"/>
      </w:pPr>
      <w:rPr>
        <w:rFonts w:ascii="Wingdings" w:hAnsi="Wingdings" w:hint="default"/>
      </w:rPr>
    </w:lvl>
  </w:abstractNum>
  <w:abstractNum w:abstractNumId="33" w15:restartNumberingAfterBreak="0">
    <w:nsid w:val="3FC47661"/>
    <w:multiLevelType w:val="hybridMultilevel"/>
    <w:tmpl w:val="69B479C8"/>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1FD3841"/>
    <w:multiLevelType w:val="hybridMultilevel"/>
    <w:tmpl w:val="C964B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3666A51"/>
    <w:multiLevelType w:val="hybridMultilevel"/>
    <w:tmpl w:val="EF7E70E0"/>
    <w:lvl w:ilvl="0" w:tplc="CD106E60">
      <w:numFmt w:val="bullet"/>
      <w:lvlText w:val="-"/>
      <w:lvlJc w:val="left"/>
      <w:pPr>
        <w:ind w:left="828" w:hanging="360"/>
      </w:pPr>
      <w:rPr>
        <w:rFonts w:ascii="Times New Roman" w:eastAsia="Times New Roman" w:hAnsi="Times New Roman" w:cs="Times New Roman" w:hint="default"/>
        <w:spacing w:val="-20"/>
        <w:w w:val="99"/>
        <w:sz w:val="24"/>
        <w:szCs w:val="24"/>
        <w:lang w:val="lt" w:eastAsia="lt" w:bidi="lt"/>
      </w:rPr>
    </w:lvl>
    <w:lvl w:ilvl="1" w:tplc="BAD4E3B8">
      <w:numFmt w:val="bullet"/>
      <w:lvlText w:val="•"/>
      <w:lvlJc w:val="left"/>
      <w:pPr>
        <w:ind w:left="1306" w:hanging="360"/>
      </w:pPr>
      <w:rPr>
        <w:rFonts w:hint="default"/>
        <w:lang w:val="lt" w:eastAsia="lt" w:bidi="lt"/>
      </w:rPr>
    </w:lvl>
    <w:lvl w:ilvl="2" w:tplc="BEBE39A4">
      <w:numFmt w:val="bullet"/>
      <w:lvlText w:val="•"/>
      <w:lvlJc w:val="left"/>
      <w:pPr>
        <w:ind w:left="1793" w:hanging="360"/>
      </w:pPr>
      <w:rPr>
        <w:rFonts w:hint="default"/>
        <w:lang w:val="lt" w:eastAsia="lt" w:bidi="lt"/>
      </w:rPr>
    </w:lvl>
    <w:lvl w:ilvl="3" w:tplc="A35C6C9E">
      <w:numFmt w:val="bullet"/>
      <w:lvlText w:val="•"/>
      <w:lvlJc w:val="left"/>
      <w:pPr>
        <w:ind w:left="2280" w:hanging="360"/>
      </w:pPr>
      <w:rPr>
        <w:rFonts w:hint="default"/>
        <w:lang w:val="lt" w:eastAsia="lt" w:bidi="lt"/>
      </w:rPr>
    </w:lvl>
    <w:lvl w:ilvl="4" w:tplc="56F67D78">
      <w:numFmt w:val="bullet"/>
      <w:lvlText w:val="•"/>
      <w:lvlJc w:val="left"/>
      <w:pPr>
        <w:ind w:left="2767" w:hanging="360"/>
      </w:pPr>
      <w:rPr>
        <w:rFonts w:hint="default"/>
        <w:lang w:val="lt" w:eastAsia="lt" w:bidi="lt"/>
      </w:rPr>
    </w:lvl>
    <w:lvl w:ilvl="5" w:tplc="06A89AFE">
      <w:numFmt w:val="bullet"/>
      <w:lvlText w:val="•"/>
      <w:lvlJc w:val="left"/>
      <w:pPr>
        <w:ind w:left="3254" w:hanging="360"/>
      </w:pPr>
      <w:rPr>
        <w:rFonts w:hint="default"/>
        <w:lang w:val="lt" w:eastAsia="lt" w:bidi="lt"/>
      </w:rPr>
    </w:lvl>
    <w:lvl w:ilvl="6" w:tplc="9740E39C">
      <w:numFmt w:val="bullet"/>
      <w:lvlText w:val="•"/>
      <w:lvlJc w:val="left"/>
      <w:pPr>
        <w:ind w:left="3740" w:hanging="360"/>
      </w:pPr>
      <w:rPr>
        <w:rFonts w:hint="default"/>
        <w:lang w:val="lt" w:eastAsia="lt" w:bidi="lt"/>
      </w:rPr>
    </w:lvl>
    <w:lvl w:ilvl="7" w:tplc="5B10FD5A">
      <w:numFmt w:val="bullet"/>
      <w:lvlText w:val="•"/>
      <w:lvlJc w:val="left"/>
      <w:pPr>
        <w:ind w:left="4227" w:hanging="360"/>
      </w:pPr>
      <w:rPr>
        <w:rFonts w:hint="default"/>
        <w:lang w:val="lt" w:eastAsia="lt" w:bidi="lt"/>
      </w:rPr>
    </w:lvl>
    <w:lvl w:ilvl="8" w:tplc="0DDE7482">
      <w:numFmt w:val="bullet"/>
      <w:lvlText w:val="•"/>
      <w:lvlJc w:val="left"/>
      <w:pPr>
        <w:ind w:left="4714" w:hanging="360"/>
      </w:pPr>
      <w:rPr>
        <w:rFonts w:hint="default"/>
        <w:lang w:val="lt" w:eastAsia="lt" w:bidi="lt"/>
      </w:rPr>
    </w:lvl>
  </w:abstractNum>
  <w:abstractNum w:abstractNumId="37" w15:restartNumberingAfterBreak="0">
    <w:nsid w:val="43956740"/>
    <w:multiLevelType w:val="hybridMultilevel"/>
    <w:tmpl w:val="BFF23064"/>
    <w:lvl w:ilvl="0" w:tplc="33E66452">
      <w:numFmt w:val="bullet"/>
      <w:lvlText w:val="-"/>
      <w:lvlJc w:val="left"/>
      <w:pPr>
        <w:ind w:left="1211"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38" w15:restartNumberingAfterBreak="0">
    <w:nsid w:val="47DB5D6E"/>
    <w:multiLevelType w:val="hybridMultilevel"/>
    <w:tmpl w:val="02689B94"/>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D754559"/>
    <w:multiLevelType w:val="hybridMultilevel"/>
    <w:tmpl w:val="501CA636"/>
    <w:lvl w:ilvl="0" w:tplc="F5D698DC">
      <w:numFmt w:val="bullet"/>
      <w:lvlText w:val="•"/>
      <w:lvlJc w:val="left"/>
      <w:pPr>
        <w:ind w:left="718" w:hanging="61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F85551A"/>
    <w:multiLevelType w:val="hybridMultilevel"/>
    <w:tmpl w:val="A1721C8C"/>
    <w:lvl w:ilvl="0" w:tplc="04270003">
      <w:start w:val="1"/>
      <w:numFmt w:val="bullet"/>
      <w:lvlText w:val="o"/>
      <w:lvlJc w:val="left"/>
      <w:pPr>
        <w:ind w:left="718" w:hanging="61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15442D3"/>
    <w:multiLevelType w:val="hybridMultilevel"/>
    <w:tmpl w:val="A0323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1A26CC7"/>
    <w:multiLevelType w:val="hybridMultilevel"/>
    <w:tmpl w:val="19DEC954"/>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22C1A42"/>
    <w:multiLevelType w:val="hybridMultilevel"/>
    <w:tmpl w:val="3A622DC6"/>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2B36B03"/>
    <w:multiLevelType w:val="hybridMultilevel"/>
    <w:tmpl w:val="2228B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A472789"/>
    <w:multiLevelType w:val="hybridMultilevel"/>
    <w:tmpl w:val="BF022B64"/>
    <w:lvl w:ilvl="0" w:tplc="04270001">
      <w:start w:val="1"/>
      <w:numFmt w:val="bullet"/>
      <w:lvlText w:val=""/>
      <w:lvlJc w:val="left"/>
      <w:pPr>
        <w:ind w:left="828" w:hanging="360"/>
      </w:pPr>
      <w:rPr>
        <w:rFonts w:ascii="Symbol" w:hAnsi="Symbol"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47" w15:restartNumberingAfterBreak="0">
    <w:nsid w:val="5A943B1B"/>
    <w:multiLevelType w:val="hybridMultilevel"/>
    <w:tmpl w:val="5890FFA2"/>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E522951"/>
    <w:multiLevelType w:val="hybridMultilevel"/>
    <w:tmpl w:val="6A1C2264"/>
    <w:lvl w:ilvl="0" w:tplc="33E66452">
      <w:numFmt w:val="bullet"/>
      <w:lvlText w:val="-"/>
      <w:lvlJc w:val="left"/>
      <w:pPr>
        <w:ind w:left="828"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49" w15:restartNumberingAfterBreak="0">
    <w:nsid w:val="60A97341"/>
    <w:multiLevelType w:val="hybridMultilevel"/>
    <w:tmpl w:val="C40ECBEC"/>
    <w:lvl w:ilvl="0" w:tplc="CD106E60">
      <w:numFmt w:val="bullet"/>
      <w:lvlText w:val="-"/>
      <w:lvlJc w:val="left"/>
      <w:pPr>
        <w:ind w:left="1077"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0"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1" w15:restartNumberingAfterBreak="0">
    <w:nsid w:val="6427782F"/>
    <w:multiLevelType w:val="hybridMultilevel"/>
    <w:tmpl w:val="ACB4F5EA"/>
    <w:lvl w:ilvl="0" w:tplc="CD106E60">
      <w:numFmt w:val="bullet"/>
      <w:lvlText w:val="-"/>
      <w:lvlJc w:val="left"/>
      <w:pPr>
        <w:ind w:left="927"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2" w15:restartNumberingAfterBreak="0">
    <w:nsid w:val="64DF0AAF"/>
    <w:multiLevelType w:val="hybridMultilevel"/>
    <w:tmpl w:val="2B2A3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6BC742D"/>
    <w:multiLevelType w:val="hybridMultilevel"/>
    <w:tmpl w:val="45E24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F526655"/>
    <w:multiLevelType w:val="hybridMultilevel"/>
    <w:tmpl w:val="46D00D1C"/>
    <w:lvl w:ilvl="0" w:tplc="CD106E60">
      <w:numFmt w:val="bullet"/>
      <w:lvlText w:val="-"/>
      <w:lvlJc w:val="left"/>
      <w:pPr>
        <w:ind w:left="72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0A54CC7"/>
    <w:multiLevelType w:val="hybridMultilevel"/>
    <w:tmpl w:val="CBB20F9E"/>
    <w:lvl w:ilvl="0" w:tplc="F5D698DC">
      <w:numFmt w:val="bullet"/>
      <w:lvlText w:val="•"/>
      <w:lvlJc w:val="left"/>
      <w:pPr>
        <w:ind w:left="718" w:hanging="610"/>
      </w:pPr>
      <w:rPr>
        <w:rFonts w:ascii="Arial" w:eastAsia="Times New Roman" w:hAnsi="Arial" w:cs="Arial"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56" w15:restartNumberingAfterBreak="0">
    <w:nsid w:val="7584263F"/>
    <w:multiLevelType w:val="multilevel"/>
    <w:tmpl w:val="C6EA7BB4"/>
    <w:lvl w:ilvl="0">
      <w:start w:val="1"/>
      <w:numFmt w:val="decimal"/>
      <w:lvlText w:val="%1."/>
      <w:lvlJc w:val="left"/>
      <w:pPr>
        <w:ind w:left="468" w:hanging="360"/>
      </w:pPr>
      <w:rPr>
        <w:rFonts w:hint="default"/>
      </w:rPr>
    </w:lvl>
    <w:lvl w:ilvl="1">
      <w:start w:val="1"/>
      <w:numFmt w:val="decimal"/>
      <w:isLgl/>
      <w:lvlText w:val="%1.%2"/>
      <w:lvlJc w:val="left"/>
      <w:pPr>
        <w:ind w:left="922" w:hanging="360"/>
      </w:pPr>
      <w:rPr>
        <w:rFonts w:hint="default"/>
      </w:rPr>
    </w:lvl>
    <w:lvl w:ilvl="2">
      <w:start w:val="1"/>
      <w:numFmt w:val="decimal"/>
      <w:isLgl/>
      <w:lvlText w:val="%1.%2.%3"/>
      <w:lvlJc w:val="left"/>
      <w:pPr>
        <w:ind w:left="1736"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3004" w:hanging="1080"/>
      </w:pPr>
      <w:rPr>
        <w:rFonts w:hint="default"/>
      </w:rPr>
    </w:lvl>
    <w:lvl w:ilvl="5">
      <w:start w:val="1"/>
      <w:numFmt w:val="decimal"/>
      <w:isLgl/>
      <w:lvlText w:val="%1.%2.%3.%4.%5.%6"/>
      <w:lvlJc w:val="left"/>
      <w:pPr>
        <w:ind w:left="3458" w:hanging="1080"/>
      </w:pPr>
      <w:rPr>
        <w:rFonts w:hint="default"/>
      </w:rPr>
    </w:lvl>
    <w:lvl w:ilvl="6">
      <w:start w:val="1"/>
      <w:numFmt w:val="decimal"/>
      <w:isLgl/>
      <w:lvlText w:val="%1.%2.%3.%4.%5.%6.%7"/>
      <w:lvlJc w:val="left"/>
      <w:pPr>
        <w:ind w:left="3912" w:hanging="1080"/>
      </w:pPr>
      <w:rPr>
        <w:rFonts w:hint="default"/>
      </w:rPr>
    </w:lvl>
    <w:lvl w:ilvl="7">
      <w:start w:val="1"/>
      <w:numFmt w:val="decimal"/>
      <w:isLgl/>
      <w:lvlText w:val="%1.%2.%3.%4.%5.%6.%7.%8"/>
      <w:lvlJc w:val="left"/>
      <w:pPr>
        <w:ind w:left="4726" w:hanging="1440"/>
      </w:pPr>
      <w:rPr>
        <w:rFonts w:hint="default"/>
      </w:rPr>
    </w:lvl>
    <w:lvl w:ilvl="8">
      <w:start w:val="1"/>
      <w:numFmt w:val="decimal"/>
      <w:isLgl/>
      <w:lvlText w:val="%1.%2.%3.%4.%5.%6.%7.%8.%9"/>
      <w:lvlJc w:val="left"/>
      <w:pPr>
        <w:ind w:left="5180" w:hanging="1440"/>
      </w:pPr>
      <w:rPr>
        <w:rFonts w:hint="default"/>
      </w:rPr>
    </w:lvl>
  </w:abstractNum>
  <w:abstractNum w:abstractNumId="57" w15:restartNumberingAfterBreak="0">
    <w:nsid w:val="75EE7C65"/>
    <w:multiLevelType w:val="hybridMultilevel"/>
    <w:tmpl w:val="15B2B7E0"/>
    <w:lvl w:ilvl="0" w:tplc="CD106E60">
      <w:numFmt w:val="bullet"/>
      <w:lvlText w:val="-"/>
      <w:lvlJc w:val="left"/>
      <w:pPr>
        <w:ind w:left="863"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1583" w:hanging="360"/>
      </w:pPr>
      <w:rPr>
        <w:rFonts w:ascii="Courier New" w:hAnsi="Courier New" w:cs="Courier New" w:hint="default"/>
      </w:rPr>
    </w:lvl>
    <w:lvl w:ilvl="2" w:tplc="04270005" w:tentative="1">
      <w:start w:val="1"/>
      <w:numFmt w:val="bullet"/>
      <w:lvlText w:val=""/>
      <w:lvlJc w:val="left"/>
      <w:pPr>
        <w:ind w:left="2303" w:hanging="360"/>
      </w:pPr>
      <w:rPr>
        <w:rFonts w:ascii="Wingdings" w:hAnsi="Wingdings" w:hint="default"/>
      </w:rPr>
    </w:lvl>
    <w:lvl w:ilvl="3" w:tplc="04270001" w:tentative="1">
      <w:start w:val="1"/>
      <w:numFmt w:val="bullet"/>
      <w:lvlText w:val=""/>
      <w:lvlJc w:val="left"/>
      <w:pPr>
        <w:ind w:left="3023" w:hanging="360"/>
      </w:pPr>
      <w:rPr>
        <w:rFonts w:ascii="Symbol" w:hAnsi="Symbol" w:hint="default"/>
      </w:rPr>
    </w:lvl>
    <w:lvl w:ilvl="4" w:tplc="04270003" w:tentative="1">
      <w:start w:val="1"/>
      <w:numFmt w:val="bullet"/>
      <w:lvlText w:val="o"/>
      <w:lvlJc w:val="left"/>
      <w:pPr>
        <w:ind w:left="3743" w:hanging="360"/>
      </w:pPr>
      <w:rPr>
        <w:rFonts w:ascii="Courier New" w:hAnsi="Courier New" w:cs="Courier New" w:hint="default"/>
      </w:rPr>
    </w:lvl>
    <w:lvl w:ilvl="5" w:tplc="04270005" w:tentative="1">
      <w:start w:val="1"/>
      <w:numFmt w:val="bullet"/>
      <w:lvlText w:val=""/>
      <w:lvlJc w:val="left"/>
      <w:pPr>
        <w:ind w:left="4463" w:hanging="360"/>
      </w:pPr>
      <w:rPr>
        <w:rFonts w:ascii="Wingdings" w:hAnsi="Wingdings" w:hint="default"/>
      </w:rPr>
    </w:lvl>
    <w:lvl w:ilvl="6" w:tplc="04270001" w:tentative="1">
      <w:start w:val="1"/>
      <w:numFmt w:val="bullet"/>
      <w:lvlText w:val=""/>
      <w:lvlJc w:val="left"/>
      <w:pPr>
        <w:ind w:left="5183" w:hanging="360"/>
      </w:pPr>
      <w:rPr>
        <w:rFonts w:ascii="Symbol" w:hAnsi="Symbol" w:hint="default"/>
      </w:rPr>
    </w:lvl>
    <w:lvl w:ilvl="7" w:tplc="04270003" w:tentative="1">
      <w:start w:val="1"/>
      <w:numFmt w:val="bullet"/>
      <w:lvlText w:val="o"/>
      <w:lvlJc w:val="left"/>
      <w:pPr>
        <w:ind w:left="5903" w:hanging="360"/>
      </w:pPr>
      <w:rPr>
        <w:rFonts w:ascii="Courier New" w:hAnsi="Courier New" w:cs="Courier New" w:hint="default"/>
      </w:rPr>
    </w:lvl>
    <w:lvl w:ilvl="8" w:tplc="04270005" w:tentative="1">
      <w:start w:val="1"/>
      <w:numFmt w:val="bullet"/>
      <w:lvlText w:val=""/>
      <w:lvlJc w:val="left"/>
      <w:pPr>
        <w:ind w:left="6623" w:hanging="360"/>
      </w:pPr>
      <w:rPr>
        <w:rFonts w:ascii="Wingdings" w:hAnsi="Wingdings" w:hint="default"/>
      </w:rPr>
    </w:lvl>
  </w:abstractNum>
  <w:abstractNum w:abstractNumId="58" w15:restartNumberingAfterBreak="0">
    <w:nsid w:val="76613DFD"/>
    <w:multiLevelType w:val="hybridMultilevel"/>
    <w:tmpl w:val="AA308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B373A39"/>
    <w:multiLevelType w:val="hybridMultilevel"/>
    <w:tmpl w:val="C178B40C"/>
    <w:lvl w:ilvl="0" w:tplc="CD106E60">
      <w:numFmt w:val="bullet"/>
      <w:lvlText w:val="-"/>
      <w:lvlJc w:val="left"/>
      <w:pPr>
        <w:ind w:left="1440" w:hanging="360"/>
      </w:pPr>
      <w:rPr>
        <w:rFonts w:ascii="Times New Roman" w:eastAsia="Times New Roman" w:hAnsi="Times New Roman" w:cs="Times New Roman" w:hint="default"/>
        <w:spacing w:val="-20"/>
        <w:w w:val="99"/>
        <w:sz w:val="24"/>
        <w:szCs w:val="24"/>
        <w:lang w:val="lt" w:eastAsia="lt" w:bidi="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B414989"/>
    <w:multiLevelType w:val="hybridMultilevel"/>
    <w:tmpl w:val="A7CCD6A6"/>
    <w:lvl w:ilvl="0" w:tplc="33E66452">
      <w:numFmt w:val="bullet"/>
      <w:lvlText w:val="-"/>
      <w:lvlJc w:val="left"/>
      <w:pPr>
        <w:ind w:left="828" w:hanging="360"/>
      </w:pPr>
      <w:rPr>
        <w:rFonts w:ascii="Times New Roman" w:eastAsia="Times New Roman" w:hAnsi="Times New Roman" w:cs="Times New Roman" w:hint="default"/>
        <w:spacing w:val="-1"/>
        <w:w w:val="99"/>
        <w:sz w:val="24"/>
        <w:szCs w:val="24"/>
        <w:lang w:val="lt" w:eastAsia="lt" w:bidi="lt"/>
      </w:rPr>
    </w:lvl>
    <w:lvl w:ilvl="1" w:tplc="F66AFFD4">
      <w:numFmt w:val="bullet"/>
      <w:lvlText w:val="•"/>
      <w:lvlJc w:val="left"/>
      <w:pPr>
        <w:ind w:left="1306" w:hanging="360"/>
      </w:pPr>
      <w:rPr>
        <w:rFonts w:hint="default"/>
        <w:lang w:val="lt" w:eastAsia="lt" w:bidi="lt"/>
      </w:rPr>
    </w:lvl>
    <w:lvl w:ilvl="2" w:tplc="FC4C7B12">
      <w:numFmt w:val="bullet"/>
      <w:lvlText w:val="•"/>
      <w:lvlJc w:val="left"/>
      <w:pPr>
        <w:ind w:left="1793" w:hanging="360"/>
      </w:pPr>
      <w:rPr>
        <w:rFonts w:hint="default"/>
        <w:lang w:val="lt" w:eastAsia="lt" w:bidi="lt"/>
      </w:rPr>
    </w:lvl>
    <w:lvl w:ilvl="3" w:tplc="FCDAC290">
      <w:numFmt w:val="bullet"/>
      <w:lvlText w:val="•"/>
      <w:lvlJc w:val="left"/>
      <w:pPr>
        <w:ind w:left="2280" w:hanging="360"/>
      </w:pPr>
      <w:rPr>
        <w:rFonts w:hint="default"/>
        <w:lang w:val="lt" w:eastAsia="lt" w:bidi="lt"/>
      </w:rPr>
    </w:lvl>
    <w:lvl w:ilvl="4" w:tplc="8B687B18">
      <w:numFmt w:val="bullet"/>
      <w:lvlText w:val="•"/>
      <w:lvlJc w:val="left"/>
      <w:pPr>
        <w:ind w:left="2767" w:hanging="360"/>
      </w:pPr>
      <w:rPr>
        <w:rFonts w:hint="default"/>
        <w:lang w:val="lt" w:eastAsia="lt" w:bidi="lt"/>
      </w:rPr>
    </w:lvl>
    <w:lvl w:ilvl="5" w:tplc="E9E4878C">
      <w:numFmt w:val="bullet"/>
      <w:lvlText w:val="•"/>
      <w:lvlJc w:val="left"/>
      <w:pPr>
        <w:ind w:left="3254" w:hanging="360"/>
      </w:pPr>
      <w:rPr>
        <w:rFonts w:hint="default"/>
        <w:lang w:val="lt" w:eastAsia="lt" w:bidi="lt"/>
      </w:rPr>
    </w:lvl>
    <w:lvl w:ilvl="6" w:tplc="75CA3214">
      <w:numFmt w:val="bullet"/>
      <w:lvlText w:val="•"/>
      <w:lvlJc w:val="left"/>
      <w:pPr>
        <w:ind w:left="3740" w:hanging="360"/>
      </w:pPr>
      <w:rPr>
        <w:rFonts w:hint="default"/>
        <w:lang w:val="lt" w:eastAsia="lt" w:bidi="lt"/>
      </w:rPr>
    </w:lvl>
    <w:lvl w:ilvl="7" w:tplc="B2F87F82">
      <w:numFmt w:val="bullet"/>
      <w:lvlText w:val="•"/>
      <w:lvlJc w:val="left"/>
      <w:pPr>
        <w:ind w:left="4227" w:hanging="360"/>
      </w:pPr>
      <w:rPr>
        <w:rFonts w:hint="default"/>
        <w:lang w:val="lt" w:eastAsia="lt" w:bidi="lt"/>
      </w:rPr>
    </w:lvl>
    <w:lvl w:ilvl="8" w:tplc="3BBC00A8">
      <w:numFmt w:val="bullet"/>
      <w:lvlText w:val="•"/>
      <w:lvlJc w:val="left"/>
      <w:pPr>
        <w:ind w:left="4714" w:hanging="360"/>
      </w:pPr>
      <w:rPr>
        <w:rFonts w:hint="default"/>
        <w:lang w:val="lt" w:eastAsia="lt" w:bidi="lt"/>
      </w:rPr>
    </w:lvl>
  </w:abstractNum>
  <w:num w:numId="1" w16cid:durableId="1080830790">
    <w:abstractNumId w:val="36"/>
  </w:num>
  <w:num w:numId="2" w16cid:durableId="644360312">
    <w:abstractNumId w:val="60"/>
  </w:num>
  <w:num w:numId="3" w16cid:durableId="1912420826">
    <w:abstractNumId w:val="4"/>
  </w:num>
  <w:num w:numId="4" w16cid:durableId="424615006">
    <w:abstractNumId w:val="17"/>
  </w:num>
  <w:num w:numId="5" w16cid:durableId="1873615237">
    <w:abstractNumId w:val="45"/>
  </w:num>
  <w:num w:numId="6" w16cid:durableId="1898664866">
    <w:abstractNumId w:val="38"/>
  </w:num>
  <w:num w:numId="7" w16cid:durableId="1173177668">
    <w:abstractNumId w:val="58"/>
  </w:num>
  <w:num w:numId="8" w16cid:durableId="1789465006">
    <w:abstractNumId w:val="47"/>
  </w:num>
  <w:num w:numId="9" w16cid:durableId="934558560">
    <w:abstractNumId w:val="33"/>
  </w:num>
  <w:num w:numId="10" w16cid:durableId="199442486">
    <w:abstractNumId w:val="53"/>
  </w:num>
  <w:num w:numId="11" w16cid:durableId="1344358729">
    <w:abstractNumId w:val="44"/>
  </w:num>
  <w:num w:numId="12" w16cid:durableId="878012027">
    <w:abstractNumId w:val="35"/>
  </w:num>
  <w:num w:numId="13" w16cid:durableId="1008874122">
    <w:abstractNumId w:val="50"/>
  </w:num>
  <w:num w:numId="14" w16cid:durableId="1954089637">
    <w:abstractNumId w:val="9"/>
  </w:num>
  <w:num w:numId="15" w16cid:durableId="359624726">
    <w:abstractNumId w:val="3"/>
  </w:num>
  <w:num w:numId="16" w16cid:durableId="1472822458">
    <w:abstractNumId w:val="21"/>
  </w:num>
  <w:num w:numId="17" w16cid:durableId="1536844756">
    <w:abstractNumId w:val="11"/>
  </w:num>
  <w:num w:numId="18" w16cid:durableId="1045565507">
    <w:abstractNumId w:val="8"/>
  </w:num>
  <w:num w:numId="19" w16cid:durableId="927424060">
    <w:abstractNumId w:val="24"/>
  </w:num>
  <w:num w:numId="20" w16cid:durableId="1017078734">
    <w:abstractNumId w:val="27"/>
  </w:num>
  <w:num w:numId="21" w16cid:durableId="2090613993">
    <w:abstractNumId w:val="1"/>
  </w:num>
  <w:num w:numId="22" w16cid:durableId="1967737044">
    <w:abstractNumId w:val="16"/>
  </w:num>
  <w:num w:numId="23" w16cid:durableId="1028485851">
    <w:abstractNumId w:val="14"/>
  </w:num>
  <w:num w:numId="24" w16cid:durableId="650719212">
    <w:abstractNumId w:val="29"/>
  </w:num>
  <w:num w:numId="25" w16cid:durableId="435684859">
    <w:abstractNumId w:val="13"/>
  </w:num>
  <w:num w:numId="26" w16cid:durableId="530344508">
    <w:abstractNumId w:val="43"/>
  </w:num>
  <w:num w:numId="27" w16cid:durableId="1706295338">
    <w:abstractNumId w:val="5"/>
  </w:num>
  <w:num w:numId="28" w16cid:durableId="472406474">
    <w:abstractNumId w:val="0"/>
  </w:num>
  <w:num w:numId="29" w16cid:durableId="1929658197">
    <w:abstractNumId w:val="18"/>
  </w:num>
  <w:num w:numId="30" w16cid:durableId="670916669">
    <w:abstractNumId w:val="32"/>
  </w:num>
  <w:num w:numId="31" w16cid:durableId="737628536">
    <w:abstractNumId w:val="10"/>
  </w:num>
  <w:num w:numId="32" w16cid:durableId="2007241250">
    <w:abstractNumId w:val="52"/>
  </w:num>
  <w:num w:numId="33" w16cid:durableId="485784232">
    <w:abstractNumId w:val="34"/>
  </w:num>
  <w:num w:numId="34" w16cid:durableId="1389257464">
    <w:abstractNumId w:val="41"/>
  </w:num>
  <w:num w:numId="35" w16cid:durableId="289825223">
    <w:abstractNumId w:val="59"/>
  </w:num>
  <w:num w:numId="36" w16cid:durableId="1451315053">
    <w:abstractNumId w:val="37"/>
  </w:num>
  <w:num w:numId="37" w16cid:durableId="2123063197">
    <w:abstractNumId w:val="48"/>
  </w:num>
  <w:num w:numId="38" w16cid:durableId="1184171223">
    <w:abstractNumId w:val="31"/>
  </w:num>
  <w:num w:numId="39" w16cid:durableId="1382359986">
    <w:abstractNumId w:val="42"/>
  </w:num>
  <w:num w:numId="40" w16cid:durableId="92481770">
    <w:abstractNumId w:val="15"/>
  </w:num>
  <w:num w:numId="41" w16cid:durableId="1427379536">
    <w:abstractNumId w:val="49"/>
  </w:num>
  <w:num w:numId="42" w16cid:durableId="468128418">
    <w:abstractNumId w:val="26"/>
  </w:num>
  <w:num w:numId="43" w16cid:durableId="150684812">
    <w:abstractNumId w:val="57"/>
  </w:num>
  <w:num w:numId="44" w16cid:durableId="1066761592">
    <w:abstractNumId w:val="28"/>
  </w:num>
  <w:num w:numId="45" w16cid:durableId="12265535">
    <w:abstractNumId w:val="25"/>
  </w:num>
  <w:num w:numId="46" w16cid:durableId="1330862242">
    <w:abstractNumId w:val="55"/>
  </w:num>
  <w:num w:numId="47" w16cid:durableId="315763312">
    <w:abstractNumId w:val="39"/>
  </w:num>
  <w:num w:numId="48" w16cid:durableId="355162673">
    <w:abstractNumId w:val="40"/>
  </w:num>
  <w:num w:numId="49" w16cid:durableId="2063602048">
    <w:abstractNumId w:val="23"/>
  </w:num>
  <w:num w:numId="50" w16cid:durableId="1726906286">
    <w:abstractNumId w:val="22"/>
  </w:num>
  <w:num w:numId="51" w16cid:durableId="39717161">
    <w:abstractNumId w:val="19"/>
  </w:num>
  <w:num w:numId="52" w16cid:durableId="493185091">
    <w:abstractNumId w:val="12"/>
  </w:num>
  <w:num w:numId="53" w16cid:durableId="836917292">
    <w:abstractNumId w:val="51"/>
  </w:num>
  <w:num w:numId="54" w16cid:durableId="619730539">
    <w:abstractNumId w:val="7"/>
  </w:num>
  <w:num w:numId="55" w16cid:durableId="52394178">
    <w:abstractNumId w:val="2"/>
  </w:num>
  <w:num w:numId="56" w16cid:durableId="1691687469">
    <w:abstractNumId w:val="46"/>
  </w:num>
  <w:num w:numId="57" w16cid:durableId="1542983503">
    <w:abstractNumId w:val="54"/>
  </w:num>
  <w:num w:numId="58" w16cid:durableId="1452167580">
    <w:abstractNumId w:val="6"/>
  </w:num>
  <w:num w:numId="59" w16cid:durableId="1081634025">
    <w:abstractNumId w:val="30"/>
  </w:num>
  <w:num w:numId="60" w16cid:durableId="137380278">
    <w:abstractNumId w:val="20"/>
  </w:num>
  <w:num w:numId="61" w16cid:durableId="19208231">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58"/>
    <w:rsid w:val="00000866"/>
    <w:rsid w:val="000008DF"/>
    <w:rsid w:val="00000FAE"/>
    <w:rsid w:val="0000401D"/>
    <w:rsid w:val="00004354"/>
    <w:rsid w:val="00005D75"/>
    <w:rsid w:val="00006331"/>
    <w:rsid w:val="00006399"/>
    <w:rsid w:val="00006E3B"/>
    <w:rsid w:val="00006EA1"/>
    <w:rsid w:val="000074BD"/>
    <w:rsid w:val="00007556"/>
    <w:rsid w:val="00007A93"/>
    <w:rsid w:val="00010579"/>
    <w:rsid w:val="00010DBE"/>
    <w:rsid w:val="000121D8"/>
    <w:rsid w:val="0001267B"/>
    <w:rsid w:val="00012B2D"/>
    <w:rsid w:val="00013601"/>
    <w:rsid w:val="00013E2C"/>
    <w:rsid w:val="0001495A"/>
    <w:rsid w:val="00015383"/>
    <w:rsid w:val="000162F4"/>
    <w:rsid w:val="00016555"/>
    <w:rsid w:val="000201FB"/>
    <w:rsid w:val="00020328"/>
    <w:rsid w:val="0002043B"/>
    <w:rsid w:val="00020721"/>
    <w:rsid w:val="00020E0E"/>
    <w:rsid w:val="0002110A"/>
    <w:rsid w:val="000219E6"/>
    <w:rsid w:val="000229EF"/>
    <w:rsid w:val="00022E92"/>
    <w:rsid w:val="00024D43"/>
    <w:rsid w:val="0002653B"/>
    <w:rsid w:val="00027534"/>
    <w:rsid w:val="00030DB8"/>
    <w:rsid w:val="00031466"/>
    <w:rsid w:val="000319DA"/>
    <w:rsid w:val="00032325"/>
    <w:rsid w:val="00033EE8"/>
    <w:rsid w:val="0003470F"/>
    <w:rsid w:val="00034C45"/>
    <w:rsid w:val="00034FFA"/>
    <w:rsid w:val="0003551A"/>
    <w:rsid w:val="00035929"/>
    <w:rsid w:val="00036D2E"/>
    <w:rsid w:val="000374EB"/>
    <w:rsid w:val="00037D16"/>
    <w:rsid w:val="0004112E"/>
    <w:rsid w:val="00041F4E"/>
    <w:rsid w:val="00044E0E"/>
    <w:rsid w:val="0004559D"/>
    <w:rsid w:val="0004675C"/>
    <w:rsid w:val="0004754E"/>
    <w:rsid w:val="00047B1F"/>
    <w:rsid w:val="00047EDA"/>
    <w:rsid w:val="000514CA"/>
    <w:rsid w:val="00051632"/>
    <w:rsid w:val="000537B1"/>
    <w:rsid w:val="0005396F"/>
    <w:rsid w:val="0005518F"/>
    <w:rsid w:val="00057776"/>
    <w:rsid w:val="000608E9"/>
    <w:rsid w:val="00060D94"/>
    <w:rsid w:val="00062B3B"/>
    <w:rsid w:val="00063D53"/>
    <w:rsid w:val="00065101"/>
    <w:rsid w:val="00065984"/>
    <w:rsid w:val="000660DA"/>
    <w:rsid w:val="0006622C"/>
    <w:rsid w:val="00066496"/>
    <w:rsid w:val="00066530"/>
    <w:rsid w:val="00067A55"/>
    <w:rsid w:val="00070583"/>
    <w:rsid w:val="00070865"/>
    <w:rsid w:val="00071B5F"/>
    <w:rsid w:val="00071DBC"/>
    <w:rsid w:val="000722C5"/>
    <w:rsid w:val="00073BDC"/>
    <w:rsid w:val="00073E9D"/>
    <w:rsid w:val="00075236"/>
    <w:rsid w:val="00075D93"/>
    <w:rsid w:val="00077689"/>
    <w:rsid w:val="00077A17"/>
    <w:rsid w:val="00077D79"/>
    <w:rsid w:val="000801E8"/>
    <w:rsid w:val="00080B2F"/>
    <w:rsid w:val="0008122A"/>
    <w:rsid w:val="00081495"/>
    <w:rsid w:val="000822FF"/>
    <w:rsid w:val="00082576"/>
    <w:rsid w:val="00082614"/>
    <w:rsid w:val="00084B80"/>
    <w:rsid w:val="00085187"/>
    <w:rsid w:val="00085253"/>
    <w:rsid w:val="00085261"/>
    <w:rsid w:val="00085B86"/>
    <w:rsid w:val="00085BCB"/>
    <w:rsid w:val="000866EA"/>
    <w:rsid w:val="00086ED9"/>
    <w:rsid w:val="00087CC6"/>
    <w:rsid w:val="000914DF"/>
    <w:rsid w:val="000919E1"/>
    <w:rsid w:val="0009242E"/>
    <w:rsid w:val="0009259A"/>
    <w:rsid w:val="00092876"/>
    <w:rsid w:val="00092881"/>
    <w:rsid w:val="000943D7"/>
    <w:rsid w:val="000947B9"/>
    <w:rsid w:val="000955F9"/>
    <w:rsid w:val="00095A0D"/>
    <w:rsid w:val="00096673"/>
    <w:rsid w:val="000A13AB"/>
    <w:rsid w:val="000A169E"/>
    <w:rsid w:val="000A1E8C"/>
    <w:rsid w:val="000A1E9D"/>
    <w:rsid w:val="000A2D7D"/>
    <w:rsid w:val="000A2E29"/>
    <w:rsid w:val="000A3231"/>
    <w:rsid w:val="000A3653"/>
    <w:rsid w:val="000A48A1"/>
    <w:rsid w:val="000A65E4"/>
    <w:rsid w:val="000A73FA"/>
    <w:rsid w:val="000B054F"/>
    <w:rsid w:val="000B151B"/>
    <w:rsid w:val="000B1EDA"/>
    <w:rsid w:val="000B29BB"/>
    <w:rsid w:val="000B3E34"/>
    <w:rsid w:val="000B4F6F"/>
    <w:rsid w:val="000B5A7D"/>
    <w:rsid w:val="000B5BBE"/>
    <w:rsid w:val="000B5D5B"/>
    <w:rsid w:val="000B5F3D"/>
    <w:rsid w:val="000B69C3"/>
    <w:rsid w:val="000C09DC"/>
    <w:rsid w:val="000C0CE6"/>
    <w:rsid w:val="000C0DF3"/>
    <w:rsid w:val="000C1373"/>
    <w:rsid w:val="000C1A66"/>
    <w:rsid w:val="000C3CD6"/>
    <w:rsid w:val="000C41B8"/>
    <w:rsid w:val="000C469C"/>
    <w:rsid w:val="000C47F5"/>
    <w:rsid w:val="000C4A90"/>
    <w:rsid w:val="000C5A98"/>
    <w:rsid w:val="000C5F15"/>
    <w:rsid w:val="000C76D1"/>
    <w:rsid w:val="000D16E4"/>
    <w:rsid w:val="000D1BBC"/>
    <w:rsid w:val="000D24AE"/>
    <w:rsid w:val="000D24E4"/>
    <w:rsid w:val="000D4642"/>
    <w:rsid w:val="000D48DD"/>
    <w:rsid w:val="000D57E8"/>
    <w:rsid w:val="000E0857"/>
    <w:rsid w:val="000E1C3A"/>
    <w:rsid w:val="000E1FFA"/>
    <w:rsid w:val="000E225E"/>
    <w:rsid w:val="000E27B1"/>
    <w:rsid w:val="000E2E6C"/>
    <w:rsid w:val="000E3B12"/>
    <w:rsid w:val="000E5B22"/>
    <w:rsid w:val="000E5B99"/>
    <w:rsid w:val="000E5C79"/>
    <w:rsid w:val="000E5EC3"/>
    <w:rsid w:val="000E5FCE"/>
    <w:rsid w:val="000E67DF"/>
    <w:rsid w:val="000E7AF9"/>
    <w:rsid w:val="000E7ED4"/>
    <w:rsid w:val="000F0471"/>
    <w:rsid w:val="000F07D3"/>
    <w:rsid w:val="000F102B"/>
    <w:rsid w:val="000F1494"/>
    <w:rsid w:val="000F1B4D"/>
    <w:rsid w:val="000F321A"/>
    <w:rsid w:val="000F4C30"/>
    <w:rsid w:val="000F4DE7"/>
    <w:rsid w:val="000F5C27"/>
    <w:rsid w:val="000F6D42"/>
    <w:rsid w:val="000F70CF"/>
    <w:rsid w:val="000F7CFD"/>
    <w:rsid w:val="000F7F98"/>
    <w:rsid w:val="00100A3B"/>
    <w:rsid w:val="0010114A"/>
    <w:rsid w:val="0010117F"/>
    <w:rsid w:val="0010304A"/>
    <w:rsid w:val="00103E0C"/>
    <w:rsid w:val="0010580B"/>
    <w:rsid w:val="00107002"/>
    <w:rsid w:val="00107945"/>
    <w:rsid w:val="001112B6"/>
    <w:rsid w:val="001118AD"/>
    <w:rsid w:val="00111C59"/>
    <w:rsid w:val="00112FA1"/>
    <w:rsid w:val="001135D1"/>
    <w:rsid w:val="00114303"/>
    <w:rsid w:val="0011531C"/>
    <w:rsid w:val="00116334"/>
    <w:rsid w:val="001168A9"/>
    <w:rsid w:val="001201FC"/>
    <w:rsid w:val="001209E2"/>
    <w:rsid w:val="00121047"/>
    <w:rsid w:val="001219DE"/>
    <w:rsid w:val="0012384F"/>
    <w:rsid w:val="00124246"/>
    <w:rsid w:val="00124DE1"/>
    <w:rsid w:val="00125081"/>
    <w:rsid w:val="001253B5"/>
    <w:rsid w:val="00125841"/>
    <w:rsid w:val="0012775D"/>
    <w:rsid w:val="00127ADF"/>
    <w:rsid w:val="00130485"/>
    <w:rsid w:val="0013128D"/>
    <w:rsid w:val="001317DB"/>
    <w:rsid w:val="00131DCE"/>
    <w:rsid w:val="00132E2B"/>
    <w:rsid w:val="0013338B"/>
    <w:rsid w:val="0013346B"/>
    <w:rsid w:val="00133579"/>
    <w:rsid w:val="0013450D"/>
    <w:rsid w:val="00134FE8"/>
    <w:rsid w:val="0013520D"/>
    <w:rsid w:val="00135C6D"/>
    <w:rsid w:val="001364A8"/>
    <w:rsid w:val="00137AA8"/>
    <w:rsid w:val="00137E98"/>
    <w:rsid w:val="0014001B"/>
    <w:rsid w:val="001400A5"/>
    <w:rsid w:val="00140C87"/>
    <w:rsid w:val="00142672"/>
    <w:rsid w:val="001428AE"/>
    <w:rsid w:val="001447D7"/>
    <w:rsid w:val="00144821"/>
    <w:rsid w:val="00144CCE"/>
    <w:rsid w:val="0014536A"/>
    <w:rsid w:val="00145F79"/>
    <w:rsid w:val="00147401"/>
    <w:rsid w:val="00152BF3"/>
    <w:rsid w:val="001554EE"/>
    <w:rsid w:val="00155877"/>
    <w:rsid w:val="001578C7"/>
    <w:rsid w:val="00157B06"/>
    <w:rsid w:val="00157E34"/>
    <w:rsid w:val="00160409"/>
    <w:rsid w:val="00160497"/>
    <w:rsid w:val="001609C0"/>
    <w:rsid w:val="001642FE"/>
    <w:rsid w:val="00164A13"/>
    <w:rsid w:val="00164C53"/>
    <w:rsid w:val="00164E7A"/>
    <w:rsid w:val="00164EFE"/>
    <w:rsid w:val="00165643"/>
    <w:rsid w:val="00166307"/>
    <w:rsid w:val="00166518"/>
    <w:rsid w:val="00171D82"/>
    <w:rsid w:val="0017234B"/>
    <w:rsid w:val="001724D4"/>
    <w:rsid w:val="00172946"/>
    <w:rsid w:val="001751D3"/>
    <w:rsid w:val="0017609D"/>
    <w:rsid w:val="00176345"/>
    <w:rsid w:val="001769FA"/>
    <w:rsid w:val="00176D84"/>
    <w:rsid w:val="0018036B"/>
    <w:rsid w:val="00181500"/>
    <w:rsid w:val="0018159D"/>
    <w:rsid w:val="001815F2"/>
    <w:rsid w:val="0018219F"/>
    <w:rsid w:val="0018232E"/>
    <w:rsid w:val="0018291A"/>
    <w:rsid w:val="00184AFE"/>
    <w:rsid w:val="0018702C"/>
    <w:rsid w:val="00187D8E"/>
    <w:rsid w:val="00190BE2"/>
    <w:rsid w:val="00190DDD"/>
    <w:rsid w:val="00191915"/>
    <w:rsid w:val="0019240E"/>
    <w:rsid w:val="00192635"/>
    <w:rsid w:val="00192962"/>
    <w:rsid w:val="00193BA6"/>
    <w:rsid w:val="00193C27"/>
    <w:rsid w:val="00194A14"/>
    <w:rsid w:val="00195DE2"/>
    <w:rsid w:val="001A037D"/>
    <w:rsid w:val="001A06E1"/>
    <w:rsid w:val="001A09D0"/>
    <w:rsid w:val="001A16C6"/>
    <w:rsid w:val="001A1F7A"/>
    <w:rsid w:val="001A261C"/>
    <w:rsid w:val="001A46D6"/>
    <w:rsid w:val="001A52D0"/>
    <w:rsid w:val="001A5545"/>
    <w:rsid w:val="001A5A59"/>
    <w:rsid w:val="001A7175"/>
    <w:rsid w:val="001A724D"/>
    <w:rsid w:val="001A73FA"/>
    <w:rsid w:val="001A7846"/>
    <w:rsid w:val="001A7ECD"/>
    <w:rsid w:val="001B0716"/>
    <w:rsid w:val="001B097F"/>
    <w:rsid w:val="001B0AD0"/>
    <w:rsid w:val="001B0C38"/>
    <w:rsid w:val="001B2373"/>
    <w:rsid w:val="001B2A84"/>
    <w:rsid w:val="001B6A07"/>
    <w:rsid w:val="001B6A20"/>
    <w:rsid w:val="001B7409"/>
    <w:rsid w:val="001B757B"/>
    <w:rsid w:val="001B7D7B"/>
    <w:rsid w:val="001C1C8E"/>
    <w:rsid w:val="001C20A9"/>
    <w:rsid w:val="001C2483"/>
    <w:rsid w:val="001C2B80"/>
    <w:rsid w:val="001C3680"/>
    <w:rsid w:val="001C382A"/>
    <w:rsid w:val="001C3A8F"/>
    <w:rsid w:val="001C42A0"/>
    <w:rsid w:val="001C4655"/>
    <w:rsid w:val="001C4733"/>
    <w:rsid w:val="001C524F"/>
    <w:rsid w:val="001C69E0"/>
    <w:rsid w:val="001C6A6C"/>
    <w:rsid w:val="001C7C0A"/>
    <w:rsid w:val="001C7CE2"/>
    <w:rsid w:val="001D0EEF"/>
    <w:rsid w:val="001D1172"/>
    <w:rsid w:val="001D1A40"/>
    <w:rsid w:val="001D331E"/>
    <w:rsid w:val="001D3487"/>
    <w:rsid w:val="001D47C4"/>
    <w:rsid w:val="001D4EDB"/>
    <w:rsid w:val="001D7B0D"/>
    <w:rsid w:val="001E0868"/>
    <w:rsid w:val="001E20AE"/>
    <w:rsid w:val="001E287D"/>
    <w:rsid w:val="001E4BD2"/>
    <w:rsid w:val="001E505E"/>
    <w:rsid w:val="001E5D78"/>
    <w:rsid w:val="001E5E93"/>
    <w:rsid w:val="001E777E"/>
    <w:rsid w:val="001F00F2"/>
    <w:rsid w:val="001F069C"/>
    <w:rsid w:val="001F0714"/>
    <w:rsid w:val="001F0853"/>
    <w:rsid w:val="001F0DAF"/>
    <w:rsid w:val="001F2B6E"/>
    <w:rsid w:val="001F2D8D"/>
    <w:rsid w:val="001F37A2"/>
    <w:rsid w:val="001F3E27"/>
    <w:rsid w:val="001F59D1"/>
    <w:rsid w:val="001F6BE9"/>
    <w:rsid w:val="001F71C7"/>
    <w:rsid w:val="001F7409"/>
    <w:rsid w:val="00200BBE"/>
    <w:rsid w:val="00202506"/>
    <w:rsid w:val="0020298D"/>
    <w:rsid w:val="00203D72"/>
    <w:rsid w:val="002045F7"/>
    <w:rsid w:val="0020489C"/>
    <w:rsid w:val="00204CFA"/>
    <w:rsid w:val="00204D03"/>
    <w:rsid w:val="00205B2F"/>
    <w:rsid w:val="00206091"/>
    <w:rsid w:val="002060BF"/>
    <w:rsid w:val="002070BF"/>
    <w:rsid w:val="002076CC"/>
    <w:rsid w:val="0020786A"/>
    <w:rsid w:val="002118D7"/>
    <w:rsid w:val="00213C00"/>
    <w:rsid w:val="00215A54"/>
    <w:rsid w:val="00216D5F"/>
    <w:rsid w:val="00220014"/>
    <w:rsid w:val="00220155"/>
    <w:rsid w:val="00222558"/>
    <w:rsid w:val="00222845"/>
    <w:rsid w:val="00223922"/>
    <w:rsid w:val="00223A3F"/>
    <w:rsid w:val="002243F2"/>
    <w:rsid w:val="002252C8"/>
    <w:rsid w:val="00225907"/>
    <w:rsid w:val="002259A1"/>
    <w:rsid w:val="002259F9"/>
    <w:rsid w:val="002262BF"/>
    <w:rsid w:val="0022658A"/>
    <w:rsid w:val="0022688E"/>
    <w:rsid w:val="00230315"/>
    <w:rsid w:val="00231F00"/>
    <w:rsid w:val="002322A0"/>
    <w:rsid w:val="002340CA"/>
    <w:rsid w:val="00234C87"/>
    <w:rsid w:val="00236930"/>
    <w:rsid w:val="002371DA"/>
    <w:rsid w:val="00240BC6"/>
    <w:rsid w:val="0024124E"/>
    <w:rsid w:val="00241A38"/>
    <w:rsid w:val="00243500"/>
    <w:rsid w:val="00244554"/>
    <w:rsid w:val="002509D2"/>
    <w:rsid w:val="00251408"/>
    <w:rsid w:val="00251844"/>
    <w:rsid w:val="00251D36"/>
    <w:rsid w:val="00252117"/>
    <w:rsid w:val="002526F0"/>
    <w:rsid w:val="002527B0"/>
    <w:rsid w:val="00253222"/>
    <w:rsid w:val="00253E05"/>
    <w:rsid w:val="002557E0"/>
    <w:rsid w:val="00255A68"/>
    <w:rsid w:val="002562B6"/>
    <w:rsid w:val="002574C3"/>
    <w:rsid w:val="00257CDC"/>
    <w:rsid w:val="00257EE1"/>
    <w:rsid w:val="00260EAF"/>
    <w:rsid w:val="00261BF2"/>
    <w:rsid w:val="00261F9D"/>
    <w:rsid w:val="0026297F"/>
    <w:rsid w:val="00262EFE"/>
    <w:rsid w:val="002638AE"/>
    <w:rsid w:val="00263FD2"/>
    <w:rsid w:val="00264C7E"/>
    <w:rsid w:val="0026521F"/>
    <w:rsid w:val="002652B1"/>
    <w:rsid w:val="00265EC3"/>
    <w:rsid w:val="00266C81"/>
    <w:rsid w:val="00270820"/>
    <w:rsid w:val="00271ECE"/>
    <w:rsid w:val="00272E16"/>
    <w:rsid w:val="00273EB5"/>
    <w:rsid w:val="00273FC1"/>
    <w:rsid w:val="00274AF5"/>
    <w:rsid w:val="00274C04"/>
    <w:rsid w:val="00275A59"/>
    <w:rsid w:val="00276D93"/>
    <w:rsid w:val="002809DE"/>
    <w:rsid w:val="00280DE9"/>
    <w:rsid w:val="00281AA7"/>
    <w:rsid w:val="002832FD"/>
    <w:rsid w:val="002834E5"/>
    <w:rsid w:val="00283591"/>
    <w:rsid w:val="00283D08"/>
    <w:rsid w:val="00285014"/>
    <w:rsid w:val="00285291"/>
    <w:rsid w:val="00286029"/>
    <w:rsid w:val="00286A71"/>
    <w:rsid w:val="00290600"/>
    <w:rsid w:val="00290FD7"/>
    <w:rsid w:val="0029101A"/>
    <w:rsid w:val="00291375"/>
    <w:rsid w:val="00291A35"/>
    <w:rsid w:val="00291B96"/>
    <w:rsid w:val="00293115"/>
    <w:rsid w:val="00293872"/>
    <w:rsid w:val="00293E2F"/>
    <w:rsid w:val="00294339"/>
    <w:rsid w:val="0029569D"/>
    <w:rsid w:val="00295B98"/>
    <w:rsid w:val="00297A0F"/>
    <w:rsid w:val="002A1BAA"/>
    <w:rsid w:val="002A2F8C"/>
    <w:rsid w:val="002A3F30"/>
    <w:rsid w:val="002A57AB"/>
    <w:rsid w:val="002B008D"/>
    <w:rsid w:val="002B0B98"/>
    <w:rsid w:val="002B2217"/>
    <w:rsid w:val="002B266A"/>
    <w:rsid w:val="002B2B4F"/>
    <w:rsid w:val="002B2BA3"/>
    <w:rsid w:val="002B35EB"/>
    <w:rsid w:val="002B4DD8"/>
    <w:rsid w:val="002B65B2"/>
    <w:rsid w:val="002B6F3C"/>
    <w:rsid w:val="002B7813"/>
    <w:rsid w:val="002B7A84"/>
    <w:rsid w:val="002C10B6"/>
    <w:rsid w:val="002C11CF"/>
    <w:rsid w:val="002C3E48"/>
    <w:rsid w:val="002C4327"/>
    <w:rsid w:val="002C4963"/>
    <w:rsid w:val="002C591A"/>
    <w:rsid w:val="002C7366"/>
    <w:rsid w:val="002D04B5"/>
    <w:rsid w:val="002D06CE"/>
    <w:rsid w:val="002D3593"/>
    <w:rsid w:val="002D3A1F"/>
    <w:rsid w:val="002D4341"/>
    <w:rsid w:val="002D4919"/>
    <w:rsid w:val="002D71F7"/>
    <w:rsid w:val="002D74C6"/>
    <w:rsid w:val="002D7C7F"/>
    <w:rsid w:val="002E0295"/>
    <w:rsid w:val="002E0D74"/>
    <w:rsid w:val="002E0EB1"/>
    <w:rsid w:val="002E19BA"/>
    <w:rsid w:val="002E1EEC"/>
    <w:rsid w:val="002E2FA6"/>
    <w:rsid w:val="002E3C6A"/>
    <w:rsid w:val="002E3CFA"/>
    <w:rsid w:val="002E45C3"/>
    <w:rsid w:val="002E4785"/>
    <w:rsid w:val="002E4CD7"/>
    <w:rsid w:val="002E6A46"/>
    <w:rsid w:val="002E74D2"/>
    <w:rsid w:val="002E7A06"/>
    <w:rsid w:val="002E7CE8"/>
    <w:rsid w:val="002F0373"/>
    <w:rsid w:val="002F1FBE"/>
    <w:rsid w:val="002F226D"/>
    <w:rsid w:val="002F2D4F"/>
    <w:rsid w:val="002F499B"/>
    <w:rsid w:val="002F4EAC"/>
    <w:rsid w:val="002F72EB"/>
    <w:rsid w:val="002F7621"/>
    <w:rsid w:val="0030048D"/>
    <w:rsid w:val="0030050E"/>
    <w:rsid w:val="003009F4"/>
    <w:rsid w:val="003037C2"/>
    <w:rsid w:val="00303953"/>
    <w:rsid w:val="003066D1"/>
    <w:rsid w:val="003076E6"/>
    <w:rsid w:val="0031013B"/>
    <w:rsid w:val="00310969"/>
    <w:rsid w:val="00310A3C"/>
    <w:rsid w:val="00310A64"/>
    <w:rsid w:val="003117B5"/>
    <w:rsid w:val="00311E3A"/>
    <w:rsid w:val="0031362C"/>
    <w:rsid w:val="003146C5"/>
    <w:rsid w:val="00314768"/>
    <w:rsid w:val="00314955"/>
    <w:rsid w:val="00315260"/>
    <w:rsid w:val="00315AA6"/>
    <w:rsid w:val="00315D50"/>
    <w:rsid w:val="00315DB3"/>
    <w:rsid w:val="00316014"/>
    <w:rsid w:val="0031687F"/>
    <w:rsid w:val="00320CDC"/>
    <w:rsid w:val="00320D93"/>
    <w:rsid w:val="0032210D"/>
    <w:rsid w:val="00322743"/>
    <w:rsid w:val="00322810"/>
    <w:rsid w:val="00324485"/>
    <w:rsid w:val="00324EF7"/>
    <w:rsid w:val="003251F5"/>
    <w:rsid w:val="0032569D"/>
    <w:rsid w:val="0033148B"/>
    <w:rsid w:val="003325B4"/>
    <w:rsid w:val="003340CE"/>
    <w:rsid w:val="00334DDD"/>
    <w:rsid w:val="00337685"/>
    <w:rsid w:val="003402B3"/>
    <w:rsid w:val="00340644"/>
    <w:rsid w:val="00340EA2"/>
    <w:rsid w:val="00342D7C"/>
    <w:rsid w:val="003445B5"/>
    <w:rsid w:val="00344EE8"/>
    <w:rsid w:val="00344EFE"/>
    <w:rsid w:val="00346C6C"/>
    <w:rsid w:val="0035002B"/>
    <w:rsid w:val="0035102A"/>
    <w:rsid w:val="00351769"/>
    <w:rsid w:val="00351904"/>
    <w:rsid w:val="00351F82"/>
    <w:rsid w:val="00352140"/>
    <w:rsid w:val="003521B1"/>
    <w:rsid w:val="00352ECC"/>
    <w:rsid w:val="00353102"/>
    <w:rsid w:val="00353129"/>
    <w:rsid w:val="00353513"/>
    <w:rsid w:val="003556F2"/>
    <w:rsid w:val="003563C7"/>
    <w:rsid w:val="0035651B"/>
    <w:rsid w:val="00356662"/>
    <w:rsid w:val="003571FF"/>
    <w:rsid w:val="00357207"/>
    <w:rsid w:val="003607C2"/>
    <w:rsid w:val="00361642"/>
    <w:rsid w:val="00363AA8"/>
    <w:rsid w:val="0036451A"/>
    <w:rsid w:val="00364C62"/>
    <w:rsid w:val="00364F93"/>
    <w:rsid w:val="00365D3F"/>
    <w:rsid w:val="00366165"/>
    <w:rsid w:val="00366376"/>
    <w:rsid w:val="00366B10"/>
    <w:rsid w:val="003671DD"/>
    <w:rsid w:val="00372073"/>
    <w:rsid w:val="0037399D"/>
    <w:rsid w:val="0037428A"/>
    <w:rsid w:val="00375421"/>
    <w:rsid w:val="0037569E"/>
    <w:rsid w:val="00375DC5"/>
    <w:rsid w:val="0037650A"/>
    <w:rsid w:val="00376AF4"/>
    <w:rsid w:val="00376D5F"/>
    <w:rsid w:val="00377713"/>
    <w:rsid w:val="00377D29"/>
    <w:rsid w:val="00380E6A"/>
    <w:rsid w:val="00380EB3"/>
    <w:rsid w:val="003818F8"/>
    <w:rsid w:val="00381DAD"/>
    <w:rsid w:val="0038333E"/>
    <w:rsid w:val="003834BA"/>
    <w:rsid w:val="00385315"/>
    <w:rsid w:val="0038682F"/>
    <w:rsid w:val="0038745B"/>
    <w:rsid w:val="00391A4A"/>
    <w:rsid w:val="00391F76"/>
    <w:rsid w:val="00392E74"/>
    <w:rsid w:val="003974F2"/>
    <w:rsid w:val="003A066D"/>
    <w:rsid w:val="003A08D4"/>
    <w:rsid w:val="003A0AA5"/>
    <w:rsid w:val="003A281B"/>
    <w:rsid w:val="003A29C6"/>
    <w:rsid w:val="003A2BCA"/>
    <w:rsid w:val="003A36A0"/>
    <w:rsid w:val="003A3D00"/>
    <w:rsid w:val="003A5DC5"/>
    <w:rsid w:val="003A6BCF"/>
    <w:rsid w:val="003A78BD"/>
    <w:rsid w:val="003A7D56"/>
    <w:rsid w:val="003A7FE6"/>
    <w:rsid w:val="003B0099"/>
    <w:rsid w:val="003B1923"/>
    <w:rsid w:val="003B19E0"/>
    <w:rsid w:val="003B1D3A"/>
    <w:rsid w:val="003B520B"/>
    <w:rsid w:val="003C1161"/>
    <w:rsid w:val="003C1333"/>
    <w:rsid w:val="003C1ABC"/>
    <w:rsid w:val="003C20EC"/>
    <w:rsid w:val="003C2D04"/>
    <w:rsid w:val="003C2F12"/>
    <w:rsid w:val="003C330B"/>
    <w:rsid w:val="003C33DA"/>
    <w:rsid w:val="003C3C89"/>
    <w:rsid w:val="003C579C"/>
    <w:rsid w:val="003C67F7"/>
    <w:rsid w:val="003C6F2C"/>
    <w:rsid w:val="003C7548"/>
    <w:rsid w:val="003D2079"/>
    <w:rsid w:val="003D2E43"/>
    <w:rsid w:val="003D438B"/>
    <w:rsid w:val="003D4B7F"/>
    <w:rsid w:val="003D5FD1"/>
    <w:rsid w:val="003D72E4"/>
    <w:rsid w:val="003E0491"/>
    <w:rsid w:val="003E0FD1"/>
    <w:rsid w:val="003E32C9"/>
    <w:rsid w:val="003E40D0"/>
    <w:rsid w:val="003E415A"/>
    <w:rsid w:val="003E45D0"/>
    <w:rsid w:val="003F13E5"/>
    <w:rsid w:val="003F1C3F"/>
    <w:rsid w:val="003F28A5"/>
    <w:rsid w:val="003F365B"/>
    <w:rsid w:val="003F5648"/>
    <w:rsid w:val="003F5709"/>
    <w:rsid w:val="003F58AD"/>
    <w:rsid w:val="00400708"/>
    <w:rsid w:val="00400CE7"/>
    <w:rsid w:val="004019DB"/>
    <w:rsid w:val="00401D2D"/>
    <w:rsid w:val="00402047"/>
    <w:rsid w:val="004026D2"/>
    <w:rsid w:val="00403FB1"/>
    <w:rsid w:val="004042A8"/>
    <w:rsid w:val="004048D9"/>
    <w:rsid w:val="004054B3"/>
    <w:rsid w:val="004061BD"/>
    <w:rsid w:val="00406261"/>
    <w:rsid w:val="004074FA"/>
    <w:rsid w:val="00407836"/>
    <w:rsid w:val="004102B1"/>
    <w:rsid w:val="004105A5"/>
    <w:rsid w:val="00410801"/>
    <w:rsid w:val="00412102"/>
    <w:rsid w:val="00412648"/>
    <w:rsid w:val="00412DD1"/>
    <w:rsid w:val="00413727"/>
    <w:rsid w:val="00414452"/>
    <w:rsid w:val="00415CCA"/>
    <w:rsid w:val="004171DE"/>
    <w:rsid w:val="0042250D"/>
    <w:rsid w:val="00422F8C"/>
    <w:rsid w:val="004230D3"/>
    <w:rsid w:val="00424D91"/>
    <w:rsid w:val="00426143"/>
    <w:rsid w:val="004275C8"/>
    <w:rsid w:val="0043099A"/>
    <w:rsid w:val="004315F1"/>
    <w:rsid w:val="00431D1B"/>
    <w:rsid w:val="00431DFE"/>
    <w:rsid w:val="0043212D"/>
    <w:rsid w:val="0043420B"/>
    <w:rsid w:val="004346BD"/>
    <w:rsid w:val="004355C0"/>
    <w:rsid w:val="004370A6"/>
    <w:rsid w:val="00437B2A"/>
    <w:rsid w:val="00440313"/>
    <w:rsid w:val="00440B8D"/>
    <w:rsid w:val="00441E00"/>
    <w:rsid w:val="004429E8"/>
    <w:rsid w:val="004431A7"/>
    <w:rsid w:val="00443293"/>
    <w:rsid w:val="00443BA3"/>
    <w:rsid w:val="0044423C"/>
    <w:rsid w:val="0044460E"/>
    <w:rsid w:val="00445CCD"/>
    <w:rsid w:val="0044634D"/>
    <w:rsid w:val="00446437"/>
    <w:rsid w:val="00447122"/>
    <w:rsid w:val="00450683"/>
    <w:rsid w:val="00450B0E"/>
    <w:rsid w:val="00450F5D"/>
    <w:rsid w:val="00452D27"/>
    <w:rsid w:val="00454119"/>
    <w:rsid w:val="00454145"/>
    <w:rsid w:val="00455FA1"/>
    <w:rsid w:val="00456A37"/>
    <w:rsid w:val="00457952"/>
    <w:rsid w:val="00460CA6"/>
    <w:rsid w:val="00463716"/>
    <w:rsid w:val="00464F1C"/>
    <w:rsid w:val="0046572A"/>
    <w:rsid w:val="0046581B"/>
    <w:rsid w:val="00465C7E"/>
    <w:rsid w:val="00466819"/>
    <w:rsid w:val="00466E0C"/>
    <w:rsid w:val="00466EC2"/>
    <w:rsid w:val="004675DB"/>
    <w:rsid w:val="004679D8"/>
    <w:rsid w:val="00467D35"/>
    <w:rsid w:val="00471C81"/>
    <w:rsid w:val="00471CBE"/>
    <w:rsid w:val="00473523"/>
    <w:rsid w:val="00474029"/>
    <w:rsid w:val="004743B9"/>
    <w:rsid w:val="0047469E"/>
    <w:rsid w:val="00474770"/>
    <w:rsid w:val="0047719E"/>
    <w:rsid w:val="00480B2A"/>
    <w:rsid w:val="0048114D"/>
    <w:rsid w:val="004826A0"/>
    <w:rsid w:val="0048331E"/>
    <w:rsid w:val="00484637"/>
    <w:rsid w:val="0048583E"/>
    <w:rsid w:val="00486594"/>
    <w:rsid w:val="00487ABF"/>
    <w:rsid w:val="00490730"/>
    <w:rsid w:val="00490EF9"/>
    <w:rsid w:val="00491E91"/>
    <w:rsid w:val="00492DBF"/>
    <w:rsid w:val="00494DA7"/>
    <w:rsid w:val="00495483"/>
    <w:rsid w:val="0049556D"/>
    <w:rsid w:val="00495EF2"/>
    <w:rsid w:val="00497125"/>
    <w:rsid w:val="004A006B"/>
    <w:rsid w:val="004A0222"/>
    <w:rsid w:val="004A0A4E"/>
    <w:rsid w:val="004A0D6A"/>
    <w:rsid w:val="004A0FD5"/>
    <w:rsid w:val="004A13DD"/>
    <w:rsid w:val="004A299A"/>
    <w:rsid w:val="004A2A81"/>
    <w:rsid w:val="004A35DF"/>
    <w:rsid w:val="004A4D03"/>
    <w:rsid w:val="004A599E"/>
    <w:rsid w:val="004A7708"/>
    <w:rsid w:val="004A77EF"/>
    <w:rsid w:val="004A793E"/>
    <w:rsid w:val="004A7B1E"/>
    <w:rsid w:val="004B110D"/>
    <w:rsid w:val="004B1238"/>
    <w:rsid w:val="004B1C21"/>
    <w:rsid w:val="004B648F"/>
    <w:rsid w:val="004B65D9"/>
    <w:rsid w:val="004B7556"/>
    <w:rsid w:val="004C12B0"/>
    <w:rsid w:val="004C1499"/>
    <w:rsid w:val="004C1ABD"/>
    <w:rsid w:val="004C2E6D"/>
    <w:rsid w:val="004C4349"/>
    <w:rsid w:val="004C4605"/>
    <w:rsid w:val="004C4707"/>
    <w:rsid w:val="004C584A"/>
    <w:rsid w:val="004C6544"/>
    <w:rsid w:val="004C7376"/>
    <w:rsid w:val="004D020B"/>
    <w:rsid w:val="004D0891"/>
    <w:rsid w:val="004D0A1B"/>
    <w:rsid w:val="004D11C2"/>
    <w:rsid w:val="004D1949"/>
    <w:rsid w:val="004D1A88"/>
    <w:rsid w:val="004D3252"/>
    <w:rsid w:val="004D4528"/>
    <w:rsid w:val="004D49E7"/>
    <w:rsid w:val="004D510E"/>
    <w:rsid w:val="004D534A"/>
    <w:rsid w:val="004D5778"/>
    <w:rsid w:val="004D5BE5"/>
    <w:rsid w:val="004D6404"/>
    <w:rsid w:val="004E035A"/>
    <w:rsid w:val="004E239B"/>
    <w:rsid w:val="004E3499"/>
    <w:rsid w:val="004E459E"/>
    <w:rsid w:val="004E4700"/>
    <w:rsid w:val="004E4FBD"/>
    <w:rsid w:val="004E530A"/>
    <w:rsid w:val="004E677C"/>
    <w:rsid w:val="004E6D68"/>
    <w:rsid w:val="004E7F56"/>
    <w:rsid w:val="004F11FC"/>
    <w:rsid w:val="004F2E14"/>
    <w:rsid w:val="004F3B3E"/>
    <w:rsid w:val="004F4329"/>
    <w:rsid w:val="004F47A7"/>
    <w:rsid w:val="004F4990"/>
    <w:rsid w:val="004F4B91"/>
    <w:rsid w:val="004F6103"/>
    <w:rsid w:val="004F7D81"/>
    <w:rsid w:val="00500B75"/>
    <w:rsid w:val="00501555"/>
    <w:rsid w:val="00501865"/>
    <w:rsid w:val="0050361A"/>
    <w:rsid w:val="00503878"/>
    <w:rsid w:val="00504689"/>
    <w:rsid w:val="00504AF4"/>
    <w:rsid w:val="00505006"/>
    <w:rsid w:val="005063CD"/>
    <w:rsid w:val="005077FE"/>
    <w:rsid w:val="00511359"/>
    <w:rsid w:val="00511764"/>
    <w:rsid w:val="00512D10"/>
    <w:rsid w:val="00512D79"/>
    <w:rsid w:val="0051347E"/>
    <w:rsid w:val="00513BD2"/>
    <w:rsid w:val="005141B0"/>
    <w:rsid w:val="0051473E"/>
    <w:rsid w:val="005151A1"/>
    <w:rsid w:val="00516787"/>
    <w:rsid w:val="00517484"/>
    <w:rsid w:val="00522388"/>
    <w:rsid w:val="00522D32"/>
    <w:rsid w:val="00522FDB"/>
    <w:rsid w:val="005230AC"/>
    <w:rsid w:val="0052323E"/>
    <w:rsid w:val="00524059"/>
    <w:rsid w:val="00525530"/>
    <w:rsid w:val="00525F79"/>
    <w:rsid w:val="005267C6"/>
    <w:rsid w:val="00527358"/>
    <w:rsid w:val="00532345"/>
    <w:rsid w:val="00532518"/>
    <w:rsid w:val="00535498"/>
    <w:rsid w:val="00535646"/>
    <w:rsid w:val="00536C57"/>
    <w:rsid w:val="005378F0"/>
    <w:rsid w:val="00537FE9"/>
    <w:rsid w:val="00540580"/>
    <w:rsid w:val="00541090"/>
    <w:rsid w:val="00541A6C"/>
    <w:rsid w:val="005425E4"/>
    <w:rsid w:val="0054260C"/>
    <w:rsid w:val="005437C3"/>
    <w:rsid w:val="0054454B"/>
    <w:rsid w:val="005456CF"/>
    <w:rsid w:val="0054627A"/>
    <w:rsid w:val="00546CFA"/>
    <w:rsid w:val="00547757"/>
    <w:rsid w:val="005479F2"/>
    <w:rsid w:val="00547CC5"/>
    <w:rsid w:val="00547FB4"/>
    <w:rsid w:val="00550E31"/>
    <w:rsid w:val="00550F63"/>
    <w:rsid w:val="005510FF"/>
    <w:rsid w:val="00552339"/>
    <w:rsid w:val="00552412"/>
    <w:rsid w:val="00555143"/>
    <w:rsid w:val="005554B5"/>
    <w:rsid w:val="00557167"/>
    <w:rsid w:val="005577AE"/>
    <w:rsid w:val="00557EF0"/>
    <w:rsid w:val="005609C8"/>
    <w:rsid w:val="00560C5E"/>
    <w:rsid w:val="00561B32"/>
    <w:rsid w:val="005636BE"/>
    <w:rsid w:val="00563B69"/>
    <w:rsid w:val="0056459B"/>
    <w:rsid w:val="0056552E"/>
    <w:rsid w:val="0056606C"/>
    <w:rsid w:val="0056618B"/>
    <w:rsid w:val="00566BA2"/>
    <w:rsid w:val="00566E72"/>
    <w:rsid w:val="00567C88"/>
    <w:rsid w:val="00571851"/>
    <w:rsid w:val="00572D3A"/>
    <w:rsid w:val="00572E7A"/>
    <w:rsid w:val="00573C4B"/>
    <w:rsid w:val="00573CA8"/>
    <w:rsid w:val="00574566"/>
    <w:rsid w:val="005747AA"/>
    <w:rsid w:val="00574E71"/>
    <w:rsid w:val="00575C80"/>
    <w:rsid w:val="00576705"/>
    <w:rsid w:val="00576E42"/>
    <w:rsid w:val="0058016E"/>
    <w:rsid w:val="0058074B"/>
    <w:rsid w:val="0058081B"/>
    <w:rsid w:val="00580992"/>
    <w:rsid w:val="0058103B"/>
    <w:rsid w:val="00581347"/>
    <w:rsid w:val="00581C24"/>
    <w:rsid w:val="005826F9"/>
    <w:rsid w:val="005829DA"/>
    <w:rsid w:val="00582D06"/>
    <w:rsid w:val="00584061"/>
    <w:rsid w:val="0058407D"/>
    <w:rsid w:val="005850DC"/>
    <w:rsid w:val="00587D1B"/>
    <w:rsid w:val="00590E0E"/>
    <w:rsid w:val="00591DA8"/>
    <w:rsid w:val="00591E11"/>
    <w:rsid w:val="00592AC4"/>
    <w:rsid w:val="00592E46"/>
    <w:rsid w:val="005942E9"/>
    <w:rsid w:val="005948D3"/>
    <w:rsid w:val="005949A1"/>
    <w:rsid w:val="00595D56"/>
    <w:rsid w:val="0059648F"/>
    <w:rsid w:val="00596899"/>
    <w:rsid w:val="00596AA6"/>
    <w:rsid w:val="005977B3"/>
    <w:rsid w:val="00597E18"/>
    <w:rsid w:val="005A0137"/>
    <w:rsid w:val="005A01A9"/>
    <w:rsid w:val="005A3FDD"/>
    <w:rsid w:val="005A46E2"/>
    <w:rsid w:val="005A5154"/>
    <w:rsid w:val="005A6AC2"/>
    <w:rsid w:val="005A72B4"/>
    <w:rsid w:val="005A72DD"/>
    <w:rsid w:val="005A7703"/>
    <w:rsid w:val="005B0C54"/>
    <w:rsid w:val="005B0C63"/>
    <w:rsid w:val="005B10FC"/>
    <w:rsid w:val="005B1A92"/>
    <w:rsid w:val="005B1DB9"/>
    <w:rsid w:val="005B2E50"/>
    <w:rsid w:val="005B32B5"/>
    <w:rsid w:val="005B350E"/>
    <w:rsid w:val="005B3744"/>
    <w:rsid w:val="005B600B"/>
    <w:rsid w:val="005B62E1"/>
    <w:rsid w:val="005B7BC9"/>
    <w:rsid w:val="005C269F"/>
    <w:rsid w:val="005C28EC"/>
    <w:rsid w:val="005C29FE"/>
    <w:rsid w:val="005C2BA3"/>
    <w:rsid w:val="005C2E37"/>
    <w:rsid w:val="005C3EA4"/>
    <w:rsid w:val="005C3F40"/>
    <w:rsid w:val="005C4003"/>
    <w:rsid w:val="005C440A"/>
    <w:rsid w:val="005C4FE8"/>
    <w:rsid w:val="005C5F92"/>
    <w:rsid w:val="005C6030"/>
    <w:rsid w:val="005C6412"/>
    <w:rsid w:val="005C6804"/>
    <w:rsid w:val="005C7173"/>
    <w:rsid w:val="005C7971"/>
    <w:rsid w:val="005D19A0"/>
    <w:rsid w:val="005D2561"/>
    <w:rsid w:val="005D4A50"/>
    <w:rsid w:val="005D4D4F"/>
    <w:rsid w:val="005D5C0D"/>
    <w:rsid w:val="005D5F51"/>
    <w:rsid w:val="005D6982"/>
    <w:rsid w:val="005D6A60"/>
    <w:rsid w:val="005D7DF5"/>
    <w:rsid w:val="005E00F6"/>
    <w:rsid w:val="005E19FE"/>
    <w:rsid w:val="005E1F04"/>
    <w:rsid w:val="005E2712"/>
    <w:rsid w:val="005E2CE6"/>
    <w:rsid w:val="005E3831"/>
    <w:rsid w:val="005E3837"/>
    <w:rsid w:val="005E50CE"/>
    <w:rsid w:val="005E5CCC"/>
    <w:rsid w:val="005E6AD4"/>
    <w:rsid w:val="005F19CD"/>
    <w:rsid w:val="005F2459"/>
    <w:rsid w:val="005F2676"/>
    <w:rsid w:val="005F2898"/>
    <w:rsid w:val="005F2B20"/>
    <w:rsid w:val="005F30C9"/>
    <w:rsid w:val="005F3527"/>
    <w:rsid w:val="005F3ABC"/>
    <w:rsid w:val="005F3E18"/>
    <w:rsid w:val="005F3F23"/>
    <w:rsid w:val="005F4024"/>
    <w:rsid w:val="005F4607"/>
    <w:rsid w:val="005F4F9B"/>
    <w:rsid w:val="005F530E"/>
    <w:rsid w:val="005F5653"/>
    <w:rsid w:val="005F5AB2"/>
    <w:rsid w:val="005F61D9"/>
    <w:rsid w:val="005F66A9"/>
    <w:rsid w:val="005F6889"/>
    <w:rsid w:val="005F76C6"/>
    <w:rsid w:val="006003FC"/>
    <w:rsid w:val="006018DD"/>
    <w:rsid w:val="00601F2E"/>
    <w:rsid w:val="006028EE"/>
    <w:rsid w:val="00602A8C"/>
    <w:rsid w:val="00602B1B"/>
    <w:rsid w:val="006034B7"/>
    <w:rsid w:val="00604075"/>
    <w:rsid w:val="006057A9"/>
    <w:rsid w:val="006058C3"/>
    <w:rsid w:val="0060657E"/>
    <w:rsid w:val="00606582"/>
    <w:rsid w:val="0060690B"/>
    <w:rsid w:val="00611E8B"/>
    <w:rsid w:val="006128BA"/>
    <w:rsid w:val="006142EE"/>
    <w:rsid w:val="00617B8B"/>
    <w:rsid w:val="0062008A"/>
    <w:rsid w:val="00621F11"/>
    <w:rsid w:val="00622926"/>
    <w:rsid w:val="006244C7"/>
    <w:rsid w:val="0062461D"/>
    <w:rsid w:val="00624D54"/>
    <w:rsid w:val="00625DA3"/>
    <w:rsid w:val="00625E19"/>
    <w:rsid w:val="0062709C"/>
    <w:rsid w:val="006311C4"/>
    <w:rsid w:val="0063163C"/>
    <w:rsid w:val="006319BA"/>
    <w:rsid w:val="0063241F"/>
    <w:rsid w:val="006330BE"/>
    <w:rsid w:val="0063386F"/>
    <w:rsid w:val="006343E1"/>
    <w:rsid w:val="0063588D"/>
    <w:rsid w:val="00635C9D"/>
    <w:rsid w:val="00640C15"/>
    <w:rsid w:val="00641353"/>
    <w:rsid w:val="0064239E"/>
    <w:rsid w:val="00642FFB"/>
    <w:rsid w:val="0064458C"/>
    <w:rsid w:val="006462BC"/>
    <w:rsid w:val="00646837"/>
    <w:rsid w:val="00647D86"/>
    <w:rsid w:val="00651D41"/>
    <w:rsid w:val="00653DF9"/>
    <w:rsid w:val="00654116"/>
    <w:rsid w:val="00654D9E"/>
    <w:rsid w:val="00654F61"/>
    <w:rsid w:val="00656A5E"/>
    <w:rsid w:val="0065730F"/>
    <w:rsid w:val="00660CF1"/>
    <w:rsid w:val="00661218"/>
    <w:rsid w:val="00662D89"/>
    <w:rsid w:val="00663EEB"/>
    <w:rsid w:val="0066565C"/>
    <w:rsid w:val="00666640"/>
    <w:rsid w:val="00666E0A"/>
    <w:rsid w:val="00666EBB"/>
    <w:rsid w:val="00666FE3"/>
    <w:rsid w:val="00667554"/>
    <w:rsid w:val="00667C7B"/>
    <w:rsid w:val="0067025D"/>
    <w:rsid w:val="0067144C"/>
    <w:rsid w:val="00671793"/>
    <w:rsid w:val="0067365E"/>
    <w:rsid w:val="00674BA7"/>
    <w:rsid w:val="00675175"/>
    <w:rsid w:val="006770A6"/>
    <w:rsid w:val="00677DA5"/>
    <w:rsid w:val="006809BF"/>
    <w:rsid w:val="00681D6D"/>
    <w:rsid w:val="00682126"/>
    <w:rsid w:val="006828E6"/>
    <w:rsid w:val="00682C13"/>
    <w:rsid w:val="006835AE"/>
    <w:rsid w:val="00683B31"/>
    <w:rsid w:val="00683F42"/>
    <w:rsid w:val="00684A4E"/>
    <w:rsid w:val="0068676A"/>
    <w:rsid w:val="00687348"/>
    <w:rsid w:val="006921E5"/>
    <w:rsid w:val="006922AA"/>
    <w:rsid w:val="00694294"/>
    <w:rsid w:val="00694CB9"/>
    <w:rsid w:val="00694E44"/>
    <w:rsid w:val="006951BB"/>
    <w:rsid w:val="00695271"/>
    <w:rsid w:val="00696540"/>
    <w:rsid w:val="00696BB9"/>
    <w:rsid w:val="00696F25"/>
    <w:rsid w:val="006973B3"/>
    <w:rsid w:val="006973E2"/>
    <w:rsid w:val="006975DE"/>
    <w:rsid w:val="00697A21"/>
    <w:rsid w:val="006A2A77"/>
    <w:rsid w:val="006A3D53"/>
    <w:rsid w:val="006A4419"/>
    <w:rsid w:val="006A526A"/>
    <w:rsid w:val="006A583F"/>
    <w:rsid w:val="006A5A7F"/>
    <w:rsid w:val="006A79B4"/>
    <w:rsid w:val="006A7F10"/>
    <w:rsid w:val="006B10E8"/>
    <w:rsid w:val="006B1CD6"/>
    <w:rsid w:val="006B2579"/>
    <w:rsid w:val="006B2D0C"/>
    <w:rsid w:val="006B3369"/>
    <w:rsid w:val="006B49C6"/>
    <w:rsid w:val="006B5E6F"/>
    <w:rsid w:val="006B637C"/>
    <w:rsid w:val="006B65BD"/>
    <w:rsid w:val="006B7D2B"/>
    <w:rsid w:val="006C07D4"/>
    <w:rsid w:val="006C083F"/>
    <w:rsid w:val="006C141F"/>
    <w:rsid w:val="006C1D80"/>
    <w:rsid w:val="006C302C"/>
    <w:rsid w:val="006C35BD"/>
    <w:rsid w:val="006C35C7"/>
    <w:rsid w:val="006C365E"/>
    <w:rsid w:val="006C36CA"/>
    <w:rsid w:val="006C4314"/>
    <w:rsid w:val="006C43BB"/>
    <w:rsid w:val="006C4675"/>
    <w:rsid w:val="006C47A1"/>
    <w:rsid w:val="006C4B90"/>
    <w:rsid w:val="006C520F"/>
    <w:rsid w:val="006C7591"/>
    <w:rsid w:val="006D038C"/>
    <w:rsid w:val="006D1BC5"/>
    <w:rsid w:val="006D2A6D"/>
    <w:rsid w:val="006D40A6"/>
    <w:rsid w:val="006D526C"/>
    <w:rsid w:val="006D53CA"/>
    <w:rsid w:val="006D5445"/>
    <w:rsid w:val="006D552B"/>
    <w:rsid w:val="006D60AC"/>
    <w:rsid w:val="006E0A69"/>
    <w:rsid w:val="006E17B0"/>
    <w:rsid w:val="006E19E0"/>
    <w:rsid w:val="006E1D5B"/>
    <w:rsid w:val="006E2094"/>
    <w:rsid w:val="006E2F4D"/>
    <w:rsid w:val="006E3B0E"/>
    <w:rsid w:val="006E7034"/>
    <w:rsid w:val="006F084D"/>
    <w:rsid w:val="006F0976"/>
    <w:rsid w:val="006F0FCC"/>
    <w:rsid w:val="006F1FA5"/>
    <w:rsid w:val="006F4588"/>
    <w:rsid w:val="006F4F96"/>
    <w:rsid w:val="006F51EE"/>
    <w:rsid w:val="006F583C"/>
    <w:rsid w:val="006F5FA6"/>
    <w:rsid w:val="006F7B23"/>
    <w:rsid w:val="00700CB8"/>
    <w:rsid w:val="00701736"/>
    <w:rsid w:val="00701C3B"/>
    <w:rsid w:val="007022DF"/>
    <w:rsid w:val="0070330C"/>
    <w:rsid w:val="00703DC9"/>
    <w:rsid w:val="00704134"/>
    <w:rsid w:val="00704AE7"/>
    <w:rsid w:val="00704C07"/>
    <w:rsid w:val="00704D91"/>
    <w:rsid w:val="00705646"/>
    <w:rsid w:val="00706022"/>
    <w:rsid w:val="00706310"/>
    <w:rsid w:val="00706393"/>
    <w:rsid w:val="0070664B"/>
    <w:rsid w:val="007066EC"/>
    <w:rsid w:val="00707036"/>
    <w:rsid w:val="007076DF"/>
    <w:rsid w:val="007079BA"/>
    <w:rsid w:val="00710211"/>
    <w:rsid w:val="00710ED0"/>
    <w:rsid w:val="007119DA"/>
    <w:rsid w:val="00712A81"/>
    <w:rsid w:val="00713086"/>
    <w:rsid w:val="00714373"/>
    <w:rsid w:val="00714D49"/>
    <w:rsid w:val="00717248"/>
    <w:rsid w:val="007179E6"/>
    <w:rsid w:val="00717B3B"/>
    <w:rsid w:val="00720CE7"/>
    <w:rsid w:val="00720E98"/>
    <w:rsid w:val="007218F6"/>
    <w:rsid w:val="00723AEA"/>
    <w:rsid w:val="007267A0"/>
    <w:rsid w:val="007269E0"/>
    <w:rsid w:val="00727183"/>
    <w:rsid w:val="00727DD6"/>
    <w:rsid w:val="00730290"/>
    <w:rsid w:val="00730548"/>
    <w:rsid w:val="00732781"/>
    <w:rsid w:val="00732FAB"/>
    <w:rsid w:val="007344EB"/>
    <w:rsid w:val="007354DF"/>
    <w:rsid w:val="00737328"/>
    <w:rsid w:val="00741797"/>
    <w:rsid w:val="00741888"/>
    <w:rsid w:val="007422C8"/>
    <w:rsid w:val="00743BBA"/>
    <w:rsid w:val="00743C06"/>
    <w:rsid w:val="0074429B"/>
    <w:rsid w:val="00744AC9"/>
    <w:rsid w:val="007459F8"/>
    <w:rsid w:val="007460EB"/>
    <w:rsid w:val="00746111"/>
    <w:rsid w:val="007466FD"/>
    <w:rsid w:val="007469D6"/>
    <w:rsid w:val="00751ECC"/>
    <w:rsid w:val="007524C1"/>
    <w:rsid w:val="007536B6"/>
    <w:rsid w:val="00753E7B"/>
    <w:rsid w:val="007541C1"/>
    <w:rsid w:val="00755705"/>
    <w:rsid w:val="007559B5"/>
    <w:rsid w:val="0075673A"/>
    <w:rsid w:val="00756BDF"/>
    <w:rsid w:val="00756C55"/>
    <w:rsid w:val="007611BA"/>
    <w:rsid w:val="00762EDE"/>
    <w:rsid w:val="00763BE4"/>
    <w:rsid w:val="007641D9"/>
    <w:rsid w:val="00764415"/>
    <w:rsid w:val="00764BE3"/>
    <w:rsid w:val="00765877"/>
    <w:rsid w:val="00765A52"/>
    <w:rsid w:val="00765B6B"/>
    <w:rsid w:val="00765E59"/>
    <w:rsid w:val="00765EA4"/>
    <w:rsid w:val="00766603"/>
    <w:rsid w:val="00766D62"/>
    <w:rsid w:val="00766F8A"/>
    <w:rsid w:val="007677EA"/>
    <w:rsid w:val="00767F93"/>
    <w:rsid w:val="0077096E"/>
    <w:rsid w:val="007712BC"/>
    <w:rsid w:val="007714D4"/>
    <w:rsid w:val="00772B2E"/>
    <w:rsid w:val="00773035"/>
    <w:rsid w:val="00773E99"/>
    <w:rsid w:val="00773EB5"/>
    <w:rsid w:val="00774158"/>
    <w:rsid w:val="00774241"/>
    <w:rsid w:val="00775637"/>
    <w:rsid w:val="0077662A"/>
    <w:rsid w:val="007767A7"/>
    <w:rsid w:val="007768D2"/>
    <w:rsid w:val="00776962"/>
    <w:rsid w:val="00781A9C"/>
    <w:rsid w:val="00781D5E"/>
    <w:rsid w:val="00782B67"/>
    <w:rsid w:val="00783A2F"/>
    <w:rsid w:val="00783B7D"/>
    <w:rsid w:val="00783BE7"/>
    <w:rsid w:val="00784E56"/>
    <w:rsid w:val="0078632C"/>
    <w:rsid w:val="0078637A"/>
    <w:rsid w:val="007901AF"/>
    <w:rsid w:val="007917BC"/>
    <w:rsid w:val="00791A51"/>
    <w:rsid w:val="00791B9E"/>
    <w:rsid w:val="007928E9"/>
    <w:rsid w:val="00792C25"/>
    <w:rsid w:val="00793EAF"/>
    <w:rsid w:val="007956FF"/>
    <w:rsid w:val="00795E13"/>
    <w:rsid w:val="00796420"/>
    <w:rsid w:val="00796933"/>
    <w:rsid w:val="007978A1"/>
    <w:rsid w:val="00797EA4"/>
    <w:rsid w:val="007A0FB5"/>
    <w:rsid w:val="007A1700"/>
    <w:rsid w:val="007A2643"/>
    <w:rsid w:val="007A2BC9"/>
    <w:rsid w:val="007A389D"/>
    <w:rsid w:val="007A3E5A"/>
    <w:rsid w:val="007A410B"/>
    <w:rsid w:val="007A4812"/>
    <w:rsid w:val="007A4882"/>
    <w:rsid w:val="007A54CF"/>
    <w:rsid w:val="007A5521"/>
    <w:rsid w:val="007A58FC"/>
    <w:rsid w:val="007A5A46"/>
    <w:rsid w:val="007A61F2"/>
    <w:rsid w:val="007A66F0"/>
    <w:rsid w:val="007A679B"/>
    <w:rsid w:val="007A6DAB"/>
    <w:rsid w:val="007A79D8"/>
    <w:rsid w:val="007B04A8"/>
    <w:rsid w:val="007B1755"/>
    <w:rsid w:val="007B17B9"/>
    <w:rsid w:val="007B20A0"/>
    <w:rsid w:val="007B2C63"/>
    <w:rsid w:val="007B2F91"/>
    <w:rsid w:val="007B41E7"/>
    <w:rsid w:val="007B67B8"/>
    <w:rsid w:val="007B68C4"/>
    <w:rsid w:val="007B695C"/>
    <w:rsid w:val="007B7948"/>
    <w:rsid w:val="007B7CB1"/>
    <w:rsid w:val="007B7DAC"/>
    <w:rsid w:val="007C03A0"/>
    <w:rsid w:val="007C0EAD"/>
    <w:rsid w:val="007C1325"/>
    <w:rsid w:val="007C136F"/>
    <w:rsid w:val="007C262C"/>
    <w:rsid w:val="007C2CF3"/>
    <w:rsid w:val="007C3663"/>
    <w:rsid w:val="007C3780"/>
    <w:rsid w:val="007C430A"/>
    <w:rsid w:val="007C68C6"/>
    <w:rsid w:val="007C780E"/>
    <w:rsid w:val="007C7CCD"/>
    <w:rsid w:val="007D19F2"/>
    <w:rsid w:val="007D26C2"/>
    <w:rsid w:val="007D2F6A"/>
    <w:rsid w:val="007D3414"/>
    <w:rsid w:val="007D38D8"/>
    <w:rsid w:val="007D68E9"/>
    <w:rsid w:val="007E23EF"/>
    <w:rsid w:val="007E3260"/>
    <w:rsid w:val="007E346F"/>
    <w:rsid w:val="007E3966"/>
    <w:rsid w:val="007E3FA1"/>
    <w:rsid w:val="007E555D"/>
    <w:rsid w:val="007E633B"/>
    <w:rsid w:val="007E7811"/>
    <w:rsid w:val="007E78E4"/>
    <w:rsid w:val="007F0574"/>
    <w:rsid w:val="007F2BA5"/>
    <w:rsid w:val="007F4092"/>
    <w:rsid w:val="007F40B6"/>
    <w:rsid w:val="007F43EA"/>
    <w:rsid w:val="007F5024"/>
    <w:rsid w:val="007F60F5"/>
    <w:rsid w:val="007F701D"/>
    <w:rsid w:val="007F7C8A"/>
    <w:rsid w:val="0080008C"/>
    <w:rsid w:val="00801D2F"/>
    <w:rsid w:val="0080202E"/>
    <w:rsid w:val="00802769"/>
    <w:rsid w:val="00802CCF"/>
    <w:rsid w:val="00803528"/>
    <w:rsid w:val="00804F13"/>
    <w:rsid w:val="00805291"/>
    <w:rsid w:val="00807E2D"/>
    <w:rsid w:val="00810067"/>
    <w:rsid w:val="0081187A"/>
    <w:rsid w:val="00811DBB"/>
    <w:rsid w:val="00812281"/>
    <w:rsid w:val="00813425"/>
    <w:rsid w:val="00813C9D"/>
    <w:rsid w:val="00814642"/>
    <w:rsid w:val="00814AF0"/>
    <w:rsid w:val="0081591A"/>
    <w:rsid w:val="008177D0"/>
    <w:rsid w:val="00817AE6"/>
    <w:rsid w:val="008206CA"/>
    <w:rsid w:val="008211B2"/>
    <w:rsid w:val="00821317"/>
    <w:rsid w:val="00823690"/>
    <w:rsid w:val="00824641"/>
    <w:rsid w:val="008248DE"/>
    <w:rsid w:val="00824FAA"/>
    <w:rsid w:val="008251E0"/>
    <w:rsid w:val="00825964"/>
    <w:rsid w:val="0082762F"/>
    <w:rsid w:val="00827745"/>
    <w:rsid w:val="00827B2B"/>
    <w:rsid w:val="0083074B"/>
    <w:rsid w:val="008325CE"/>
    <w:rsid w:val="00833270"/>
    <w:rsid w:val="0083441A"/>
    <w:rsid w:val="008403D7"/>
    <w:rsid w:val="00840B6B"/>
    <w:rsid w:val="00840D86"/>
    <w:rsid w:val="008421C4"/>
    <w:rsid w:val="0084282A"/>
    <w:rsid w:val="008430A0"/>
    <w:rsid w:val="0084384A"/>
    <w:rsid w:val="00843E31"/>
    <w:rsid w:val="008466BA"/>
    <w:rsid w:val="00850061"/>
    <w:rsid w:val="008510DA"/>
    <w:rsid w:val="008515FE"/>
    <w:rsid w:val="00853358"/>
    <w:rsid w:val="00853535"/>
    <w:rsid w:val="00853583"/>
    <w:rsid w:val="008542A4"/>
    <w:rsid w:val="0085582F"/>
    <w:rsid w:val="00856657"/>
    <w:rsid w:val="008601DD"/>
    <w:rsid w:val="008602A8"/>
    <w:rsid w:val="00860EC7"/>
    <w:rsid w:val="00861200"/>
    <w:rsid w:val="00861C6F"/>
    <w:rsid w:val="00863293"/>
    <w:rsid w:val="00866473"/>
    <w:rsid w:val="00867494"/>
    <w:rsid w:val="00870DDE"/>
    <w:rsid w:val="00871147"/>
    <w:rsid w:val="00872140"/>
    <w:rsid w:val="008734D0"/>
    <w:rsid w:val="0087457C"/>
    <w:rsid w:val="00874830"/>
    <w:rsid w:val="00874892"/>
    <w:rsid w:val="008749E4"/>
    <w:rsid w:val="00875714"/>
    <w:rsid w:val="0087587A"/>
    <w:rsid w:val="00875C7A"/>
    <w:rsid w:val="0087657E"/>
    <w:rsid w:val="00876D35"/>
    <w:rsid w:val="0087771D"/>
    <w:rsid w:val="008820CD"/>
    <w:rsid w:val="0088214B"/>
    <w:rsid w:val="008838B5"/>
    <w:rsid w:val="008847A5"/>
    <w:rsid w:val="008847C2"/>
    <w:rsid w:val="00884DDC"/>
    <w:rsid w:val="00884EF2"/>
    <w:rsid w:val="008853EB"/>
    <w:rsid w:val="0088558E"/>
    <w:rsid w:val="0088714C"/>
    <w:rsid w:val="008874EB"/>
    <w:rsid w:val="00887535"/>
    <w:rsid w:val="00887563"/>
    <w:rsid w:val="0089052F"/>
    <w:rsid w:val="008913AE"/>
    <w:rsid w:val="00892D6A"/>
    <w:rsid w:val="008938AA"/>
    <w:rsid w:val="00894FE1"/>
    <w:rsid w:val="00895CC9"/>
    <w:rsid w:val="0089603B"/>
    <w:rsid w:val="008A0286"/>
    <w:rsid w:val="008A12AF"/>
    <w:rsid w:val="008A1886"/>
    <w:rsid w:val="008A2169"/>
    <w:rsid w:val="008A2351"/>
    <w:rsid w:val="008A2F92"/>
    <w:rsid w:val="008A362E"/>
    <w:rsid w:val="008A36CB"/>
    <w:rsid w:val="008A3B47"/>
    <w:rsid w:val="008A41D0"/>
    <w:rsid w:val="008A42B2"/>
    <w:rsid w:val="008A6022"/>
    <w:rsid w:val="008A67A7"/>
    <w:rsid w:val="008A67CF"/>
    <w:rsid w:val="008A694E"/>
    <w:rsid w:val="008B2CC3"/>
    <w:rsid w:val="008B2EC7"/>
    <w:rsid w:val="008B31C6"/>
    <w:rsid w:val="008B34C3"/>
    <w:rsid w:val="008B4A06"/>
    <w:rsid w:val="008B4B86"/>
    <w:rsid w:val="008B64F5"/>
    <w:rsid w:val="008B7A48"/>
    <w:rsid w:val="008C02A9"/>
    <w:rsid w:val="008C03B3"/>
    <w:rsid w:val="008C2A64"/>
    <w:rsid w:val="008C4435"/>
    <w:rsid w:val="008C5408"/>
    <w:rsid w:val="008C66F5"/>
    <w:rsid w:val="008D0339"/>
    <w:rsid w:val="008D0396"/>
    <w:rsid w:val="008D03F2"/>
    <w:rsid w:val="008D075B"/>
    <w:rsid w:val="008D1502"/>
    <w:rsid w:val="008D2535"/>
    <w:rsid w:val="008D2857"/>
    <w:rsid w:val="008D2BC7"/>
    <w:rsid w:val="008D46D7"/>
    <w:rsid w:val="008D4832"/>
    <w:rsid w:val="008D4A7F"/>
    <w:rsid w:val="008D5BBE"/>
    <w:rsid w:val="008D6DEF"/>
    <w:rsid w:val="008E0176"/>
    <w:rsid w:val="008E15C8"/>
    <w:rsid w:val="008E2E21"/>
    <w:rsid w:val="008E351A"/>
    <w:rsid w:val="008E3A78"/>
    <w:rsid w:val="008E3B6B"/>
    <w:rsid w:val="008E5595"/>
    <w:rsid w:val="008E60DD"/>
    <w:rsid w:val="008E6A55"/>
    <w:rsid w:val="008E75DE"/>
    <w:rsid w:val="008F19A6"/>
    <w:rsid w:val="008F1B9A"/>
    <w:rsid w:val="008F611A"/>
    <w:rsid w:val="008F686A"/>
    <w:rsid w:val="008F6BB9"/>
    <w:rsid w:val="008F78C1"/>
    <w:rsid w:val="00900889"/>
    <w:rsid w:val="00900ED5"/>
    <w:rsid w:val="00904EFD"/>
    <w:rsid w:val="00905043"/>
    <w:rsid w:val="00905410"/>
    <w:rsid w:val="00905FF8"/>
    <w:rsid w:val="00910C37"/>
    <w:rsid w:val="00911E17"/>
    <w:rsid w:val="00911E73"/>
    <w:rsid w:val="0091395D"/>
    <w:rsid w:val="00913CAE"/>
    <w:rsid w:val="00914F82"/>
    <w:rsid w:val="00915714"/>
    <w:rsid w:val="00921FD9"/>
    <w:rsid w:val="0092244A"/>
    <w:rsid w:val="009229C7"/>
    <w:rsid w:val="0092378C"/>
    <w:rsid w:val="009246A9"/>
    <w:rsid w:val="00924FB2"/>
    <w:rsid w:val="00925718"/>
    <w:rsid w:val="0092572B"/>
    <w:rsid w:val="00926AE6"/>
    <w:rsid w:val="00927486"/>
    <w:rsid w:val="00927D18"/>
    <w:rsid w:val="0092CFBA"/>
    <w:rsid w:val="00930989"/>
    <w:rsid w:val="00930AC4"/>
    <w:rsid w:val="00930D79"/>
    <w:rsid w:val="00931B17"/>
    <w:rsid w:val="00931B51"/>
    <w:rsid w:val="00932607"/>
    <w:rsid w:val="00933B69"/>
    <w:rsid w:val="009344E2"/>
    <w:rsid w:val="00934B23"/>
    <w:rsid w:val="00935045"/>
    <w:rsid w:val="00937970"/>
    <w:rsid w:val="00937B33"/>
    <w:rsid w:val="009407E7"/>
    <w:rsid w:val="00940D60"/>
    <w:rsid w:val="00941028"/>
    <w:rsid w:val="00941A58"/>
    <w:rsid w:val="009446AB"/>
    <w:rsid w:val="00945A27"/>
    <w:rsid w:val="009501AD"/>
    <w:rsid w:val="009531E3"/>
    <w:rsid w:val="00954275"/>
    <w:rsid w:val="0095437D"/>
    <w:rsid w:val="00954995"/>
    <w:rsid w:val="00955EF0"/>
    <w:rsid w:val="0095704B"/>
    <w:rsid w:val="00960E08"/>
    <w:rsid w:val="00961925"/>
    <w:rsid w:val="00962DD8"/>
    <w:rsid w:val="00962ECB"/>
    <w:rsid w:val="00963FA7"/>
    <w:rsid w:val="009648CC"/>
    <w:rsid w:val="009657E7"/>
    <w:rsid w:val="00965E1A"/>
    <w:rsid w:val="00966425"/>
    <w:rsid w:val="00967824"/>
    <w:rsid w:val="009708A5"/>
    <w:rsid w:val="00971B1E"/>
    <w:rsid w:val="00972E6D"/>
    <w:rsid w:val="00973487"/>
    <w:rsid w:val="00973F85"/>
    <w:rsid w:val="00974D82"/>
    <w:rsid w:val="00974EAA"/>
    <w:rsid w:val="009752F3"/>
    <w:rsid w:val="0097597D"/>
    <w:rsid w:val="009803F1"/>
    <w:rsid w:val="00980A6F"/>
    <w:rsid w:val="00983128"/>
    <w:rsid w:val="00983277"/>
    <w:rsid w:val="00984005"/>
    <w:rsid w:val="00985DCF"/>
    <w:rsid w:val="00986FB4"/>
    <w:rsid w:val="009877BE"/>
    <w:rsid w:val="00987830"/>
    <w:rsid w:val="009906AD"/>
    <w:rsid w:val="009920FC"/>
    <w:rsid w:val="00992729"/>
    <w:rsid w:val="0099395C"/>
    <w:rsid w:val="00993D33"/>
    <w:rsid w:val="00993DEF"/>
    <w:rsid w:val="009940E8"/>
    <w:rsid w:val="009975C6"/>
    <w:rsid w:val="0099762A"/>
    <w:rsid w:val="00997AE9"/>
    <w:rsid w:val="009A0407"/>
    <w:rsid w:val="009A4924"/>
    <w:rsid w:val="009A50B7"/>
    <w:rsid w:val="009A57CC"/>
    <w:rsid w:val="009A5F8F"/>
    <w:rsid w:val="009A6424"/>
    <w:rsid w:val="009A656D"/>
    <w:rsid w:val="009B00DA"/>
    <w:rsid w:val="009B0CF4"/>
    <w:rsid w:val="009B113D"/>
    <w:rsid w:val="009B1595"/>
    <w:rsid w:val="009B18BE"/>
    <w:rsid w:val="009B1A5C"/>
    <w:rsid w:val="009B2C86"/>
    <w:rsid w:val="009B497B"/>
    <w:rsid w:val="009B4DF6"/>
    <w:rsid w:val="009B660C"/>
    <w:rsid w:val="009B70F4"/>
    <w:rsid w:val="009C0315"/>
    <w:rsid w:val="009C0762"/>
    <w:rsid w:val="009C07EA"/>
    <w:rsid w:val="009C1B32"/>
    <w:rsid w:val="009C2004"/>
    <w:rsid w:val="009C216A"/>
    <w:rsid w:val="009C2646"/>
    <w:rsid w:val="009C2830"/>
    <w:rsid w:val="009C40AD"/>
    <w:rsid w:val="009C588E"/>
    <w:rsid w:val="009C65C1"/>
    <w:rsid w:val="009C6E6A"/>
    <w:rsid w:val="009D38F8"/>
    <w:rsid w:val="009D4066"/>
    <w:rsid w:val="009D4E7B"/>
    <w:rsid w:val="009D634B"/>
    <w:rsid w:val="009D66B3"/>
    <w:rsid w:val="009D6DA5"/>
    <w:rsid w:val="009D71AF"/>
    <w:rsid w:val="009E0A9A"/>
    <w:rsid w:val="009E1A75"/>
    <w:rsid w:val="009E3B47"/>
    <w:rsid w:val="009E43FB"/>
    <w:rsid w:val="009E5016"/>
    <w:rsid w:val="009E60A8"/>
    <w:rsid w:val="009E70C4"/>
    <w:rsid w:val="009E7B32"/>
    <w:rsid w:val="009E7BEA"/>
    <w:rsid w:val="009E7C09"/>
    <w:rsid w:val="009F051C"/>
    <w:rsid w:val="009F0FC3"/>
    <w:rsid w:val="009F14DD"/>
    <w:rsid w:val="009F1D17"/>
    <w:rsid w:val="009F24EB"/>
    <w:rsid w:val="009F345C"/>
    <w:rsid w:val="009F3E8A"/>
    <w:rsid w:val="009F42AA"/>
    <w:rsid w:val="009F4EEC"/>
    <w:rsid w:val="009F5059"/>
    <w:rsid w:val="009F5210"/>
    <w:rsid w:val="009F53A0"/>
    <w:rsid w:val="009F6C97"/>
    <w:rsid w:val="00A00091"/>
    <w:rsid w:val="00A00596"/>
    <w:rsid w:val="00A009C3"/>
    <w:rsid w:val="00A01498"/>
    <w:rsid w:val="00A0184D"/>
    <w:rsid w:val="00A01AA2"/>
    <w:rsid w:val="00A02DF9"/>
    <w:rsid w:val="00A03FFF"/>
    <w:rsid w:val="00A052EF"/>
    <w:rsid w:val="00A05A0A"/>
    <w:rsid w:val="00A06175"/>
    <w:rsid w:val="00A0658F"/>
    <w:rsid w:val="00A07E50"/>
    <w:rsid w:val="00A10478"/>
    <w:rsid w:val="00A115C0"/>
    <w:rsid w:val="00A14C50"/>
    <w:rsid w:val="00A153B3"/>
    <w:rsid w:val="00A15B91"/>
    <w:rsid w:val="00A160D5"/>
    <w:rsid w:val="00A1611D"/>
    <w:rsid w:val="00A17512"/>
    <w:rsid w:val="00A17B0E"/>
    <w:rsid w:val="00A21DF0"/>
    <w:rsid w:val="00A22287"/>
    <w:rsid w:val="00A306FE"/>
    <w:rsid w:val="00A31DCF"/>
    <w:rsid w:val="00A338E7"/>
    <w:rsid w:val="00A34ABA"/>
    <w:rsid w:val="00A35B49"/>
    <w:rsid w:val="00A35BF8"/>
    <w:rsid w:val="00A37901"/>
    <w:rsid w:val="00A402B4"/>
    <w:rsid w:val="00A41C4D"/>
    <w:rsid w:val="00A43C3A"/>
    <w:rsid w:val="00A43C8C"/>
    <w:rsid w:val="00A453A5"/>
    <w:rsid w:val="00A471EF"/>
    <w:rsid w:val="00A477B9"/>
    <w:rsid w:val="00A50443"/>
    <w:rsid w:val="00A51694"/>
    <w:rsid w:val="00A518C7"/>
    <w:rsid w:val="00A5200F"/>
    <w:rsid w:val="00A52490"/>
    <w:rsid w:val="00A5304F"/>
    <w:rsid w:val="00A5359A"/>
    <w:rsid w:val="00A548EB"/>
    <w:rsid w:val="00A551CD"/>
    <w:rsid w:val="00A563D4"/>
    <w:rsid w:val="00A5763E"/>
    <w:rsid w:val="00A57E66"/>
    <w:rsid w:val="00A610B9"/>
    <w:rsid w:val="00A623EB"/>
    <w:rsid w:val="00A629BE"/>
    <w:rsid w:val="00A64AC6"/>
    <w:rsid w:val="00A659D1"/>
    <w:rsid w:val="00A660DC"/>
    <w:rsid w:val="00A6666D"/>
    <w:rsid w:val="00A66BF8"/>
    <w:rsid w:val="00A70832"/>
    <w:rsid w:val="00A7170F"/>
    <w:rsid w:val="00A72A5D"/>
    <w:rsid w:val="00A73FB9"/>
    <w:rsid w:val="00A743D8"/>
    <w:rsid w:val="00A7483F"/>
    <w:rsid w:val="00A759E8"/>
    <w:rsid w:val="00A76494"/>
    <w:rsid w:val="00A77F00"/>
    <w:rsid w:val="00A80869"/>
    <w:rsid w:val="00A80A4B"/>
    <w:rsid w:val="00A80DD3"/>
    <w:rsid w:val="00A82ACB"/>
    <w:rsid w:val="00A84829"/>
    <w:rsid w:val="00A85A2B"/>
    <w:rsid w:val="00A86D32"/>
    <w:rsid w:val="00A86F64"/>
    <w:rsid w:val="00A871FF"/>
    <w:rsid w:val="00A87221"/>
    <w:rsid w:val="00A87988"/>
    <w:rsid w:val="00A87B05"/>
    <w:rsid w:val="00A9015C"/>
    <w:rsid w:val="00A903A0"/>
    <w:rsid w:val="00A90FB9"/>
    <w:rsid w:val="00A91343"/>
    <w:rsid w:val="00A92B4F"/>
    <w:rsid w:val="00A92DCB"/>
    <w:rsid w:val="00A93271"/>
    <w:rsid w:val="00A9369C"/>
    <w:rsid w:val="00A942D7"/>
    <w:rsid w:val="00A94A05"/>
    <w:rsid w:val="00A95614"/>
    <w:rsid w:val="00A95B5E"/>
    <w:rsid w:val="00A961D1"/>
    <w:rsid w:val="00A96DF8"/>
    <w:rsid w:val="00AA03E9"/>
    <w:rsid w:val="00AA09BC"/>
    <w:rsid w:val="00AA14B4"/>
    <w:rsid w:val="00AA1B12"/>
    <w:rsid w:val="00AA1CAD"/>
    <w:rsid w:val="00AA3121"/>
    <w:rsid w:val="00AA3988"/>
    <w:rsid w:val="00AA42C5"/>
    <w:rsid w:val="00AA570A"/>
    <w:rsid w:val="00AA59D0"/>
    <w:rsid w:val="00AA683B"/>
    <w:rsid w:val="00AA6C3D"/>
    <w:rsid w:val="00AB16DE"/>
    <w:rsid w:val="00AB1AD3"/>
    <w:rsid w:val="00AB2077"/>
    <w:rsid w:val="00AB2880"/>
    <w:rsid w:val="00AB3B09"/>
    <w:rsid w:val="00AB3C55"/>
    <w:rsid w:val="00AB3FC8"/>
    <w:rsid w:val="00AB58A9"/>
    <w:rsid w:val="00AB5E1B"/>
    <w:rsid w:val="00AB60FE"/>
    <w:rsid w:val="00AB6344"/>
    <w:rsid w:val="00AB682A"/>
    <w:rsid w:val="00AB6DCD"/>
    <w:rsid w:val="00AC0A7E"/>
    <w:rsid w:val="00AC0EC0"/>
    <w:rsid w:val="00AC1001"/>
    <w:rsid w:val="00AC16BA"/>
    <w:rsid w:val="00AC1DD0"/>
    <w:rsid w:val="00AC2230"/>
    <w:rsid w:val="00AC2741"/>
    <w:rsid w:val="00AC29BE"/>
    <w:rsid w:val="00AC3EEB"/>
    <w:rsid w:val="00AC45CF"/>
    <w:rsid w:val="00AC46A1"/>
    <w:rsid w:val="00AC5871"/>
    <w:rsid w:val="00AC5B5B"/>
    <w:rsid w:val="00AC5DD8"/>
    <w:rsid w:val="00AC77F3"/>
    <w:rsid w:val="00AD13DE"/>
    <w:rsid w:val="00AD1F78"/>
    <w:rsid w:val="00AD28B0"/>
    <w:rsid w:val="00AD3187"/>
    <w:rsid w:val="00AD350A"/>
    <w:rsid w:val="00AD3873"/>
    <w:rsid w:val="00AD4368"/>
    <w:rsid w:val="00AD5222"/>
    <w:rsid w:val="00AD5615"/>
    <w:rsid w:val="00AD7B2C"/>
    <w:rsid w:val="00AD7BF6"/>
    <w:rsid w:val="00AD7F6A"/>
    <w:rsid w:val="00AE12F4"/>
    <w:rsid w:val="00AE1BA9"/>
    <w:rsid w:val="00AE2110"/>
    <w:rsid w:val="00AE2D8B"/>
    <w:rsid w:val="00AE3CD6"/>
    <w:rsid w:val="00AE3F77"/>
    <w:rsid w:val="00AE4A3B"/>
    <w:rsid w:val="00AE5098"/>
    <w:rsid w:val="00AE5121"/>
    <w:rsid w:val="00AE554E"/>
    <w:rsid w:val="00AE5B68"/>
    <w:rsid w:val="00AE617A"/>
    <w:rsid w:val="00AE64EE"/>
    <w:rsid w:val="00AE7053"/>
    <w:rsid w:val="00AE7093"/>
    <w:rsid w:val="00AF2B75"/>
    <w:rsid w:val="00AF39C5"/>
    <w:rsid w:val="00AF3B3C"/>
    <w:rsid w:val="00AF5942"/>
    <w:rsid w:val="00AF5EE3"/>
    <w:rsid w:val="00AF6509"/>
    <w:rsid w:val="00AF7811"/>
    <w:rsid w:val="00AF78A3"/>
    <w:rsid w:val="00AF7E05"/>
    <w:rsid w:val="00B012C1"/>
    <w:rsid w:val="00B01697"/>
    <w:rsid w:val="00B01F3E"/>
    <w:rsid w:val="00B03525"/>
    <w:rsid w:val="00B039E4"/>
    <w:rsid w:val="00B03A56"/>
    <w:rsid w:val="00B0537B"/>
    <w:rsid w:val="00B055BA"/>
    <w:rsid w:val="00B068C7"/>
    <w:rsid w:val="00B11325"/>
    <w:rsid w:val="00B11B96"/>
    <w:rsid w:val="00B12339"/>
    <w:rsid w:val="00B1262D"/>
    <w:rsid w:val="00B12BD1"/>
    <w:rsid w:val="00B137F2"/>
    <w:rsid w:val="00B13B36"/>
    <w:rsid w:val="00B15AB7"/>
    <w:rsid w:val="00B1665F"/>
    <w:rsid w:val="00B169CC"/>
    <w:rsid w:val="00B170AE"/>
    <w:rsid w:val="00B21557"/>
    <w:rsid w:val="00B21CE2"/>
    <w:rsid w:val="00B23432"/>
    <w:rsid w:val="00B23E5D"/>
    <w:rsid w:val="00B24E18"/>
    <w:rsid w:val="00B2695D"/>
    <w:rsid w:val="00B26E09"/>
    <w:rsid w:val="00B27855"/>
    <w:rsid w:val="00B30018"/>
    <w:rsid w:val="00B300B3"/>
    <w:rsid w:val="00B30A1F"/>
    <w:rsid w:val="00B321A8"/>
    <w:rsid w:val="00B3233E"/>
    <w:rsid w:val="00B3399D"/>
    <w:rsid w:val="00B35785"/>
    <w:rsid w:val="00B35CAF"/>
    <w:rsid w:val="00B36440"/>
    <w:rsid w:val="00B368FB"/>
    <w:rsid w:val="00B36FCA"/>
    <w:rsid w:val="00B4216D"/>
    <w:rsid w:val="00B42413"/>
    <w:rsid w:val="00B42787"/>
    <w:rsid w:val="00B43C94"/>
    <w:rsid w:val="00B449E1"/>
    <w:rsid w:val="00B44C67"/>
    <w:rsid w:val="00B44C74"/>
    <w:rsid w:val="00B458D0"/>
    <w:rsid w:val="00B46BD5"/>
    <w:rsid w:val="00B46FBB"/>
    <w:rsid w:val="00B471CD"/>
    <w:rsid w:val="00B47351"/>
    <w:rsid w:val="00B47752"/>
    <w:rsid w:val="00B50AEC"/>
    <w:rsid w:val="00B50B44"/>
    <w:rsid w:val="00B51916"/>
    <w:rsid w:val="00B521DA"/>
    <w:rsid w:val="00B527B4"/>
    <w:rsid w:val="00B52F50"/>
    <w:rsid w:val="00B53206"/>
    <w:rsid w:val="00B533D1"/>
    <w:rsid w:val="00B53878"/>
    <w:rsid w:val="00B5428D"/>
    <w:rsid w:val="00B54D3B"/>
    <w:rsid w:val="00B5580B"/>
    <w:rsid w:val="00B5672E"/>
    <w:rsid w:val="00B5724E"/>
    <w:rsid w:val="00B57BB3"/>
    <w:rsid w:val="00B61B00"/>
    <w:rsid w:val="00B62622"/>
    <w:rsid w:val="00B6308C"/>
    <w:rsid w:val="00B6352E"/>
    <w:rsid w:val="00B63E8E"/>
    <w:rsid w:val="00B65CA7"/>
    <w:rsid w:val="00B65CD9"/>
    <w:rsid w:val="00B668EA"/>
    <w:rsid w:val="00B678F9"/>
    <w:rsid w:val="00B7031E"/>
    <w:rsid w:val="00B71731"/>
    <w:rsid w:val="00B720AB"/>
    <w:rsid w:val="00B73942"/>
    <w:rsid w:val="00B7404A"/>
    <w:rsid w:val="00B7495E"/>
    <w:rsid w:val="00B74A02"/>
    <w:rsid w:val="00B75878"/>
    <w:rsid w:val="00B767F7"/>
    <w:rsid w:val="00B77DCF"/>
    <w:rsid w:val="00B77EAC"/>
    <w:rsid w:val="00B80E9C"/>
    <w:rsid w:val="00B80F32"/>
    <w:rsid w:val="00B83E89"/>
    <w:rsid w:val="00B841BE"/>
    <w:rsid w:val="00B84A1C"/>
    <w:rsid w:val="00B84ECC"/>
    <w:rsid w:val="00B856A3"/>
    <w:rsid w:val="00B8585E"/>
    <w:rsid w:val="00B85A9A"/>
    <w:rsid w:val="00B8613C"/>
    <w:rsid w:val="00B86314"/>
    <w:rsid w:val="00B86D6D"/>
    <w:rsid w:val="00B901A0"/>
    <w:rsid w:val="00B930FC"/>
    <w:rsid w:val="00B939F9"/>
    <w:rsid w:val="00B94816"/>
    <w:rsid w:val="00B94DFD"/>
    <w:rsid w:val="00B97568"/>
    <w:rsid w:val="00B97AB7"/>
    <w:rsid w:val="00BA0388"/>
    <w:rsid w:val="00BA03B6"/>
    <w:rsid w:val="00BA0868"/>
    <w:rsid w:val="00BA0C25"/>
    <w:rsid w:val="00BA1662"/>
    <w:rsid w:val="00BA415A"/>
    <w:rsid w:val="00BA5012"/>
    <w:rsid w:val="00BA54C1"/>
    <w:rsid w:val="00BA64DC"/>
    <w:rsid w:val="00BA6C61"/>
    <w:rsid w:val="00BA7191"/>
    <w:rsid w:val="00BA7845"/>
    <w:rsid w:val="00BB12AD"/>
    <w:rsid w:val="00BB3904"/>
    <w:rsid w:val="00BB557D"/>
    <w:rsid w:val="00BB658E"/>
    <w:rsid w:val="00BB6F9B"/>
    <w:rsid w:val="00BC04C4"/>
    <w:rsid w:val="00BC0E98"/>
    <w:rsid w:val="00BC1044"/>
    <w:rsid w:val="00BC1E5C"/>
    <w:rsid w:val="00BC2223"/>
    <w:rsid w:val="00BC23CE"/>
    <w:rsid w:val="00BC40B5"/>
    <w:rsid w:val="00BC5780"/>
    <w:rsid w:val="00BC69AD"/>
    <w:rsid w:val="00BC6DBC"/>
    <w:rsid w:val="00BC737D"/>
    <w:rsid w:val="00BC7395"/>
    <w:rsid w:val="00BD0A4C"/>
    <w:rsid w:val="00BD10F2"/>
    <w:rsid w:val="00BD3CD1"/>
    <w:rsid w:val="00BD4A14"/>
    <w:rsid w:val="00BD530E"/>
    <w:rsid w:val="00BD5554"/>
    <w:rsid w:val="00BD57D4"/>
    <w:rsid w:val="00BD6A81"/>
    <w:rsid w:val="00BD7682"/>
    <w:rsid w:val="00BE0D7F"/>
    <w:rsid w:val="00BE0F04"/>
    <w:rsid w:val="00BE14CC"/>
    <w:rsid w:val="00BE1B0A"/>
    <w:rsid w:val="00BE1E6B"/>
    <w:rsid w:val="00BE35AB"/>
    <w:rsid w:val="00BE3EFE"/>
    <w:rsid w:val="00BE4072"/>
    <w:rsid w:val="00BE6CFF"/>
    <w:rsid w:val="00BE79E5"/>
    <w:rsid w:val="00BF08FE"/>
    <w:rsid w:val="00BF1E09"/>
    <w:rsid w:val="00BF2576"/>
    <w:rsid w:val="00BF3B78"/>
    <w:rsid w:val="00BF42F5"/>
    <w:rsid w:val="00BF4354"/>
    <w:rsid w:val="00BF4392"/>
    <w:rsid w:val="00BF44F4"/>
    <w:rsid w:val="00BF5EC2"/>
    <w:rsid w:val="00BF745A"/>
    <w:rsid w:val="00C0057E"/>
    <w:rsid w:val="00C03F9F"/>
    <w:rsid w:val="00C049FD"/>
    <w:rsid w:val="00C04D6B"/>
    <w:rsid w:val="00C04EB6"/>
    <w:rsid w:val="00C06B93"/>
    <w:rsid w:val="00C07C9D"/>
    <w:rsid w:val="00C101B7"/>
    <w:rsid w:val="00C1175E"/>
    <w:rsid w:val="00C11FF5"/>
    <w:rsid w:val="00C12B6D"/>
    <w:rsid w:val="00C12FAC"/>
    <w:rsid w:val="00C14036"/>
    <w:rsid w:val="00C14F5F"/>
    <w:rsid w:val="00C1647F"/>
    <w:rsid w:val="00C22716"/>
    <w:rsid w:val="00C22BEB"/>
    <w:rsid w:val="00C2360C"/>
    <w:rsid w:val="00C240F1"/>
    <w:rsid w:val="00C24D51"/>
    <w:rsid w:val="00C24F39"/>
    <w:rsid w:val="00C25DE9"/>
    <w:rsid w:val="00C3025C"/>
    <w:rsid w:val="00C3038B"/>
    <w:rsid w:val="00C3386A"/>
    <w:rsid w:val="00C343FC"/>
    <w:rsid w:val="00C356A1"/>
    <w:rsid w:val="00C3758E"/>
    <w:rsid w:val="00C40C0B"/>
    <w:rsid w:val="00C413C8"/>
    <w:rsid w:val="00C4186D"/>
    <w:rsid w:val="00C446EC"/>
    <w:rsid w:val="00C459B4"/>
    <w:rsid w:val="00C465B8"/>
    <w:rsid w:val="00C46DDA"/>
    <w:rsid w:val="00C4769F"/>
    <w:rsid w:val="00C47C5D"/>
    <w:rsid w:val="00C50125"/>
    <w:rsid w:val="00C52793"/>
    <w:rsid w:val="00C52B50"/>
    <w:rsid w:val="00C530EA"/>
    <w:rsid w:val="00C53313"/>
    <w:rsid w:val="00C54537"/>
    <w:rsid w:val="00C548A9"/>
    <w:rsid w:val="00C54C88"/>
    <w:rsid w:val="00C554E3"/>
    <w:rsid w:val="00C55989"/>
    <w:rsid w:val="00C56EAB"/>
    <w:rsid w:val="00C56F8E"/>
    <w:rsid w:val="00C5709B"/>
    <w:rsid w:val="00C61024"/>
    <w:rsid w:val="00C6197F"/>
    <w:rsid w:val="00C61ED8"/>
    <w:rsid w:val="00C623E5"/>
    <w:rsid w:val="00C62704"/>
    <w:rsid w:val="00C638DE"/>
    <w:rsid w:val="00C647F4"/>
    <w:rsid w:val="00C649E0"/>
    <w:rsid w:val="00C65B91"/>
    <w:rsid w:val="00C66B86"/>
    <w:rsid w:val="00C7036C"/>
    <w:rsid w:val="00C703EF"/>
    <w:rsid w:val="00C715B4"/>
    <w:rsid w:val="00C71B2F"/>
    <w:rsid w:val="00C71F29"/>
    <w:rsid w:val="00C7229C"/>
    <w:rsid w:val="00C72ABD"/>
    <w:rsid w:val="00C72F86"/>
    <w:rsid w:val="00C732AF"/>
    <w:rsid w:val="00C74BA9"/>
    <w:rsid w:val="00C74BDE"/>
    <w:rsid w:val="00C75654"/>
    <w:rsid w:val="00C805F2"/>
    <w:rsid w:val="00C815DB"/>
    <w:rsid w:val="00C82542"/>
    <w:rsid w:val="00C82817"/>
    <w:rsid w:val="00C83E22"/>
    <w:rsid w:val="00C84CD2"/>
    <w:rsid w:val="00C87007"/>
    <w:rsid w:val="00C87684"/>
    <w:rsid w:val="00C87785"/>
    <w:rsid w:val="00C90717"/>
    <w:rsid w:val="00C9318F"/>
    <w:rsid w:val="00C938BE"/>
    <w:rsid w:val="00C94D9C"/>
    <w:rsid w:val="00C966BE"/>
    <w:rsid w:val="00C9793A"/>
    <w:rsid w:val="00CA0C71"/>
    <w:rsid w:val="00CA2081"/>
    <w:rsid w:val="00CA2187"/>
    <w:rsid w:val="00CA2750"/>
    <w:rsid w:val="00CA337B"/>
    <w:rsid w:val="00CA39CF"/>
    <w:rsid w:val="00CA3D9F"/>
    <w:rsid w:val="00CA3DBA"/>
    <w:rsid w:val="00CA6BF0"/>
    <w:rsid w:val="00CA73F0"/>
    <w:rsid w:val="00CA74CC"/>
    <w:rsid w:val="00CA7937"/>
    <w:rsid w:val="00CA7B1B"/>
    <w:rsid w:val="00CA7F54"/>
    <w:rsid w:val="00CB13D7"/>
    <w:rsid w:val="00CB4429"/>
    <w:rsid w:val="00CB4BCC"/>
    <w:rsid w:val="00CB5D7A"/>
    <w:rsid w:val="00CB5D9D"/>
    <w:rsid w:val="00CB6448"/>
    <w:rsid w:val="00CC0AB4"/>
    <w:rsid w:val="00CC0D08"/>
    <w:rsid w:val="00CC1E37"/>
    <w:rsid w:val="00CC23BE"/>
    <w:rsid w:val="00CC3E38"/>
    <w:rsid w:val="00CC3E67"/>
    <w:rsid w:val="00CC40B0"/>
    <w:rsid w:val="00CC4752"/>
    <w:rsid w:val="00CC48EB"/>
    <w:rsid w:val="00CC53CF"/>
    <w:rsid w:val="00CC5DF2"/>
    <w:rsid w:val="00CC66EF"/>
    <w:rsid w:val="00CC6A5F"/>
    <w:rsid w:val="00CC6AF9"/>
    <w:rsid w:val="00CD09DE"/>
    <w:rsid w:val="00CD1290"/>
    <w:rsid w:val="00CD1512"/>
    <w:rsid w:val="00CD3393"/>
    <w:rsid w:val="00CD3932"/>
    <w:rsid w:val="00CD3F56"/>
    <w:rsid w:val="00CD48E6"/>
    <w:rsid w:val="00CD4B98"/>
    <w:rsid w:val="00CD4EE2"/>
    <w:rsid w:val="00CD624C"/>
    <w:rsid w:val="00CD7765"/>
    <w:rsid w:val="00CD7EAA"/>
    <w:rsid w:val="00CE1303"/>
    <w:rsid w:val="00CE37D9"/>
    <w:rsid w:val="00CE3A7A"/>
    <w:rsid w:val="00CE3CBB"/>
    <w:rsid w:val="00CE42B3"/>
    <w:rsid w:val="00CE5B38"/>
    <w:rsid w:val="00CE5B4A"/>
    <w:rsid w:val="00CE668E"/>
    <w:rsid w:val="00CE68CB"/>
    <w:rsid w:val="00CE74C2"/>
    <w:rsid w:val="00CF0F12"/>
    <w:rsid w:val="00CF341D"/>
    <w:rsid w:val="00CF3D9F"/>
    <w:rsid w:val="00CF4F9B"/>
    <w:rsid w:val="00CF5BA5"/>
    <w:rsid w:val="00CF74F8"/>
    <w:rsid w:val="00D00D5F"/>
    <w:rsid w:val="00D0187C"/>
    <w:rsid w:val="00D025F2"/>
    <w:rsid w:val="00D02789"/>
    <w:rsid w:val="00D02F54"/>
    <w:rsid w:val="00D052E9"/>
    <w:rsid w:val="00D0609E"/>
    <w:rsid w:val="00D06402"/>
    <w:rsid w:val="00D06467"/>
    <w:rsid w:val="00D0796D"/>
    <w:rsid w:val="00D10892"/>
    <w:rsid w:val="00D10C06"/>
    <w:rsid w:val="00D11231"/>
    <w:rsid w:val="00D12F91"/>
    <w:rsid w:val="00D136C6"/>
    <w:rsid w:val="00D163DD"/>
    <w:rsid w:val="00D168C0"/>
    <w:rsid w:val="00D16CC3"/>
    <w:rsid w:val="00D16FF3"/>
    <w:rsid w:val="00D1735E"/>
    <w:rsid w:val="00D204F7"/>
    <w:rsid w:val="00D20BF1"/>
    <w:rsid w:val="00D21C16"/>
    <w:rsid w:val="00D2565A"/>
    <w:rsid w:val="00D26030"/>
    <w:rsid w:val="00D26404"/>
    <w:rsid w:val="00D26DD5"/>
    <w:rsid w:val="00D27BA1"/>
    <w:rsid w:val="00D27F2F"/>
    <w:rsid w:val="00D30F86"/>
    <w:rsid w:val="00D310E1"/>
    <w:rsid w:val="00D31873"/>
    <w:rsid w:val="00D32416"/>
    <w:rsid w:val="00D3371E"/>
    <w:rsid w:val="00D3454B"/>
    <w:rsid w:val="00D34D79"/>
    <w:rsid w:val="00D357F6"/>
    <w:rsid w:val="00D35F42"/>
    <w:rsid w:val="00D36863"/>
    <w:rsid w:val="00D369B2"/>
    <w:rsid w:val="00D36E47"/>
    <w:rsid w:val="00D37F59"/>
    <w:rsid w:val="00D403B3"/>
    <w:rsid w:val="00D41254"/>
    <w:rsid w:val="00D41611"/>
    <w:rsid w:val="00D43348"/>
    <w:rsid w:val="00D43E36"/>
    <w:rsid w:val="00D447F8"/>
    <w:rsid w:val="00D44CFC"/>
    <w:rsid w:val="00D45340"/>
    <w:rsid w:val="00D45FDD"/>
    <w:rsid w:val="00D46539"/>
    <w:rsid w:val="00D46D6A"/>
    <w:rsid w:val="00D4737A"/>
    <w:rsid w:val="00D47710"/>
    <w:rsid w:val="00D506C0"/>
    <w:rsid w:val="00D5089C"/>
    <w:rsid w:val="00D50C08"/>
    <w:rsid w:val="00D51FC5"/>
    <w:rsid w:val="00D52B4F"/>
    <w:rsid w:val="00D5316B"/>
    <w:rsid w:val="00D537DC"/>
    <w:rsid w:val="00D53CBE"/>
    <w:rsid w:val="00D53CED"/>
    <w:rsid w:val="00D54CD3"/>
    <w:rsid w:val="00D55865"/>
    <w:rsid w:val="00D55C28"/>
    <w:rsid w:val="00D55C43"/>
    <w:rsid w:val="00D57748"/>
    <w:rsid w:val="00D57CBD"/>
    <w:rsid w:val="00D6084B"/>
    <w:rsid w:val="00D608CE"/>
    <w:rsid w:val="00D62811"/>
    <w:rsid w:val="00D62C10"/>
    <w:rsid w:val="00D636A0"/>
    <w:rsid w:val="00D63EBC"/>
    <w:rsid w:val="00D649C7"/>
    <w:rsid w:val="00D64C56"/>
    <w:rsid w:val="00D64D58"/>
    <w:rsid w:val="00D6612D"/>
    <w:rsid w:val="00D71A7D"/>
    <w:rsid w:val="00D724CA"/>
    <w:rsid w:val="00D73550"/>
    <w:rsid w:val="00D742DA"/>
    <w:rsid w:val="00D74C64"/>
    <w:rsid w:val="00D75219"/>
    <w:rsid w:val="00D7583E"/>
    <w:rsid w:val="00D76890"/>
    <w:rsid w:val="00D775AF"/>
    <w:rsid w:val="00D7795F"/>
    <w:rsid w:val="00D80854"/>
    <w:rsid w:val="00D81C59"/>
    <w:rsid w:val="00D835BB"/>
    <w:rsid w:val="00D838C6"/>
    <w:rsid w:val="00D83D88"/>
    <w:rsid w:val="00D83DFC"/>
    <w:rsid w:val="00D841D5"/>
    <w:rsid w:val="00D84526"/>
    <w:rsid w:val="00D848E6"/>
    <w:rsid w:val="00D92B2F"/>
    <w:rsid w:val="00D92CE9"/>
    <w:rsid w:val="00D94772"/>
    <w:rsid w:val="00D96158"/>
    <w:rsid w:val="00D96426"/>
    <w:rsid w:val="00D96E49"/>
    <w:rsid w:val="00D9788E"/>
    <w:rsid w:val="00DA000B"/>
    <w:rsid w:val="00DA00A9"/>
    <w:rsid w:val="00DA078F"/>
    <w:rsid w:val="00DA257D"/>
    <w:rsid w:val="00DA3634"/>
    <w:rsid w:val="00DA4801"/>
    <w:rsid w:val="00DA4B20"/>
    <w:rsid w:val="00DA4EF5"/>
    <w:rsid w:val="00DA5EED"/>
    <w:rsid w:val="00DA728C"/>
    <w:rsid w:val="00DB04C1"/>
    <w:rsid w:val="00DB05F7"/>
    <w:rsid w:val="00DB0A70"/>
    <w:rsid w:val="00DB1442"/>
    <w:rsid w:val="00DB2099"/>
    <w:rsid w:val="00DB2308"/>
    <w:rsid w:val="00DB313D"/>
    <w:rsid w:val="00DB31F1"/>
    <w:rsid w:val="00DB5FDF"/>
    <w:rsid w:val="00DB619B"/>
    <w:rsid w:val="00DB740E"/>
    <w:rsid w:val="00DC0916"/>
    <w:rsid w:val="00DC26F6"/>
    <w:rsid w:val="00DC36E6"/>
    <w:rsid w:val="00DC390E"/>
    <w:rsid w:val="00DC39DC"/>
    <w:rsid w:val="00DC45E6"/>
    <w:rsid w:val="00DC4B0B"/>
    <w:rsid w:val="00DC52C6"/>
    <w:rsid w:val="00DC561D"/>
    <w:rsid w:val="00DC5D0E"/>
    <w:rsid w:val="00DC677D"/>
    <w:rsid w:val="00DC6F13"/>
    <w:rsid w:val="00DC72E1"/>
    <w:rsid w:val="00DC772D"/>
    <w:rsid w:val="00DD0332"/>
    <w:rsid w:val="00DD04D8"/>
    <w:rsid w:val="00DD0B7F"/>
    <w:rsid w:val="00DD0BD4"/>
    <w:rsid w:val="00DD0D16"/>
    <w:rsid w:val="00DD210B"/>
    <w:rsid w:val="00DD213F"/>
    <w:rsid w:val="00DD24B7"/>
    <w:rsid w:val="00DD28B3"/>
    <w:rsid w:val="00DD2B7A"/>
    <w:rsid w:val="00DD3480"/>
    <w:rsid w:val="00DD443C"/>
    <w:rsid w:val="00DD4A8D"/>
    <w:rsid w:val="00DD5867"/>
    <w:rsid w:val="00DD5D41"/>
    <w:rsid w:val="00DD6022"/>
    <w:rsid w:val="00DD6F76"/>
    <w:rsid w:val="00DD7538"/>
    <w:rsid w:val="00DD7CB6"/>
    <w:rsid w:val="00DE068A"/>
    <w:rsid w:val="00DE09BC"/>
    <w:rsid w:val="00DE3EDF"/>
    <w:rsid w:val="00DE5469"/>
    <w:rsid w:val="00DE68E9"/>
    <w:rsid w:val="00DE7850"/>
    <w:rsid w:val="00DF12FE"/>
    <w:rsid w:val="00DF1E0B"/>
    <w:rsid w:val="00DF27B7"/>
    <w:rsid w:val="00DF2967"/>
    <w:rsid w:val="00DF3115"/>
    <w:rsid w:val="00DF34C4"/>
    <w:rsid w:val="00DF57DE"/>
    <w:rsid w:val="00DF5B9A"/>
    <w:rsid w:val="00DF5BDC"/>
    <w:rsid w:val="00DF5C15"/>
    <w:rsid w:val="00DF612A"/>
    <w:rsid w:val="00DF6BA3"/>
    <w:rsid w:val="00DF740E"/>
    <w:rsid w:val="00E00CDB"/>
    <w:rsid w:val="00E00F35"/>
    <w:rsid w:val="00E0135A"/>
    <w:rsid w:val="00E04135"/>
    <w:rsid w:val="00E076EF"/>
    <w:rsid w:val="00E1072E"/>
    <w:rsid w:val="00E1137A"/>
    <w:rsid w:val="00E11D7F"/>
    <w:rsid w:val="00E126B1"/>
    <w:rsid w:val="00E15C39"/>
    <w:rsid w:val="00E16EE9"/>
    <w:rsid w:val="00E17028"/>
    <w:rsid w:val="00E17CC8"/>
    <w:rsid w:val="00E20085"/>
    <w:rsid w:val="00E20CF8"/>
    <w:rsid w:val="00E21357"/>
    <w:rsid w:val="00E23A03"/>
    <w:rsid w:val="00E23A5B"/>
    <w:rsid w:val="00E24BE7"/>
    <w:rsid w:val="00E24D18"/>
    <w:rsid w:val="00E267C6"/>
    <w:rsid w:val="00E26A6D"/>
    <w:rsid w:val="00E26D52"/>
    <w:rsid w:val="00E27432"/>
    <w:rsid w:val="00E309DE"/>
    <w:rsid w:val="00E30F20"/>
    <w:rsid w:val="00E31DA6"/>
    <w:rsid w:val="00E34859"/>
    <w:rsid w:val="00E34C82"/>
    <w:rsid w:val="00E361C5"/>
    <w:rsid w:val="00E36CDE"/>
    <w:rsid w:val="00E374A9"/>
    <w:rsid w:val="00E40111"/>
    <w:rsid w:val="00E41CDE"/>
    <w:rsid w:val="00E420BD"/>
    <w:rsid w:val="00E425AC"/>
    <w:rsid w:val="00E42FE8"/>
    <w:rsid w:val="00E4627F"/>
    <w:rsid w:val="00E46E07"/>
    <w:rsid w:val="00E510EB"/>
    <w:rsid w:val="00E536D5"/>
    <w:rsid w:val="00E536F2"/>
    <w:rsid w:val="00E56EC4"/>
    <w:rsid w:val="00E576A1"/>
    <w:rsid w:val="00E57B5E"/>
    <w:rsid w:val="00E618D5"/>
    <w:rsid w:val="00E62748"/>
    <w:rsid w:val="00E62E61"/>
    <w:rsid w:val="00E633B2"/>
    <w:rsid w:val="00E636E7"/>
    <w:rsid w:val="00E63D8D"/>
    <w:rsid w:val="00E70BDB"/>
    <w:rsid w:val="00E7172C"/>
    <w:rsid w:val="00E72DD5"/>
    <w:rsid w:val="00E7377F"/>
    <w:rsid w:val="00E7397F"/>
    <w:rsid w:val="00E744C1"/>
    <w:rsid w:val="00E748DA"/>
    <w:rsid w:val="00E74CB3"/>
    <w:rsid w:val="00E74D0A"/>
    <w:rsid w:val="00E76452"/>
    <w:rsid w:val="00E778B4"/>
    <w:rsid w:val="00E77C73"/>
    <w:rsid w:val="00E80B82"/>
    <w:rsid w:val="00E8248D"/>
    <w:rsid w:val="00E83FCC"/>
    <w:rsid w:val="00E841EF"/>
    <w:rsid w:val="00E8441D"/>
    <w:rsid w:val="00E84EBE"/>
    <w:rsid w:val="00E85FAB"/>
    <w:rsid w:val="00E86088"/>
    <w:rsid w:val="00E862FD"/>
    <w:rsid w:val="00E86FCF"/>
    <w:rsid w:val="00E90294"/>
    <w:rsid w:val="00E90605"/>
    <w:rsid w:val="00E90A88"/>
    <w:rsid w:val="00E91223"/>
    <w:rsid w:val="00E918E6"/>
    <w:rsid w:val="00E919EC"/>
    <w:rsid w:val="00E91BE9"/>
    <w:rsid w:val="00E926DF"/>
    <w:rsid w:val="00E9278E"/>
    <w:rsid w:val="00E9353D"/>
    <w:rsid w:val="00E93CFE"/>
    <w:rsid w:val="00E958B2"/>
    <w:rsid w:val="00E95985"/>
    <w:rsid w:val="00E97742"/>
    <w:rsid w:val="00EA161D"/>
    <w:rsid w:val="00EA1833"/>
    <w:rsid w:val="00EA2187"/>
    <w:rsid w:val="00EA2640"/>
    <w:rsid w:val="00EA522B"/>
    <w:rsid w:val="00EA52EB"/>
    <w:rsid w:val="00EA5C88"/>
    <w:rsid w:val="00EA60BA"/>
    <w:rsid w:val="00EB0D6E"/>
    <w:rsid w:val="00EB0DF6"/>
    <w:rsid w:val="00EB2C9E"/>
    <w:rsid w:val="00EB2F8E"/>
    <w:rsid w:val="00EB3E79"/>
    <w:rsid w:val="00EB4764"/>
    <w:rsid w:val="00EB57A9"/>
    <w:rsid w:val="00EB5FF8"/>
    <w:rsid w:val="00EB6320"/>
    <w:rsid w:val="00EB658A"/>
    <w:rsid w:val="00EB69D9"/>
    <w:rsid w:val="00EB6F76"/>
    <w:rsid w:val="00EB6FF4"/>
    <w:rsid w:val="00EC2599"/>
    <w:rsid w:val="00EC2E6B"/>
    <w:rsid w:val="00EC425D"/>
    <w:rsid w:val="00EC45B1"/>
    <w:rsid w:val="00EC6FD0"/>
    <w:rsid w:val="00ED053C"/>
    <w:rsid w:val="00ED127D"/>
    <w:rsid w:val="00ED1289"/>
    <w:rsid w:val="00ED2875"/>
    <w:rsid w:val="00ED2B6A"/>
    <w:rsid w:val="00ED7AE3"/>
    <w:rsid w:val="00EE3FB8"/>
    <w:rsid w:val="00EE5613"/>
    <w:rsid w:val="00EE5C28"/>
    <w:rsid w:val="00EE5C58"/>
    <w:rsid w:val="00EE673F"/>
    <w:rsid w:val="00EE6E20"/>
    <w:rsid w:val="00EE78AF"/>
    <w:rsid w:val="00EE78DC"/>
    <w:rsid w:val="00EF0C47"/>
    <w:rsid w:val="00EF18DB"/>
    <w:rsid w:val="00EF200E"/>
    <w:rsid w:val="00EF2165"/>
    <w:rsid w:val="00EF220D"/>
    <w:rsid w:val="00EF4438"/>
    <w:rsid w:val="00EF5041"/>
    <w:rsid w:val="00EF5C46"/>
    <w:rsid w:val="00EF68B1"/>
    <w:rsid w:val="00EF6DDC"/>
    <w:rsid w:val="00EF7569"/>
    <w:rsid w:val="00EF7775"/>
    <w:rsid w:val="00EF7AE4"/>
    <w:rsid w:val="00F00537"/>
    <w:rsid w:val="00F006F3"/>
    <w:rsid w:val="00F00C2A"/>
    <w:rsid w:val="00F00CD7"/>
    <w:rsid w:val="00F01082"/>
    <w:rsid w:val="00F0180B"/>
    <w:rsid w:val="00F01CC3"/>
    <w:rsid w:val="00F02963"/>
    <w:rsid w:val="00F02CE1"/>
    <w:rsid w:val="00F038AF"/>
    <w:rsid w:val="00F05230"/>
    <w:rsid w:val="00F05CA6"/>
    <w:rsid w:val="00F07770"/>
    <w:rsid w:val="00F07B01"/>
    <w:rsid w:val="00F12D90"/>
    <w:rsid w:val="00F13271"/>
    <w:rsid w:val="00F13D10"/>
    <w:rsid w:val="00F179F5"/>
    <w:rsid w:val="00F207E6"/>
    <w:rsid w:val="00F2272D"/>
    <w:rsid w:val="00F22780"/>
    <w:rsid w:val="00F23156"/>
    <w:rsid w:val="00F25552"/>
    <w:rsid w:val="00F255BE"/>
    <w:rsid w:val="00F2603B"/>
    <w:rsid w:val="00F269C5"/>
    <w:rsid w:val="00F3000E"/>
    <w:rsid w:val="00F3061F"/>
    <w:rsid w:val="00F308F5"/>
    <w:rsid w:val="00F30C55"/>
    <w:rsid w:val="00F310F5"/>
    <w:rsid w:val="00F31F0C"/>
    <w:rsid w:val="00F329A2"/>
    <w:rsid w:val="00F32ED1"/>
    <w:rsid w:val="00F32F77"/>
    <w:rsid w:val="00F338EA"/>
    <w:rsid w:val="00F33F0F"/>
    <w:rsid w:val="00F340E8"/>
    <w:rsid w:val="00F34262"/>
    <w:rsid w:val="00F3447C"/>
    <w:rsid w:val="00F34630"/>
    <w:rsid w:val="00F35AD3"/>
    <w:rsid w:val="00F35FEB"/>
    <w:rsid w:val="00F37DF2"/>
    <w:rsid w:val="00F37F07"/>
    <w:rsid w:val="00F403F3"/>
    <w:rsid w:val="00F40416"/>
    <w:rsid w:val="00F40CAE"/>
    <w:rsid w:val="00F41C09"/>
    <w:rsid w:val="00F4239C"/>
    <w:rsid w:val="00F43DF7"/>
    <w:rsid w:val="00F44268"/>
    <w:rsid w:val="00F45F95"/>
    <w:rsid w:val="00F46502"/>
    <w:rsid w:val="00F47514"/>
    <w:rsid w:val="00F47B0E"/>
    <w:rsid w:val="00F507CB"/>
    <w:rsid w:val="00F536D2"/>
    <w:rsid w:val="00F53C0A"/>
    <w:rsid w:val="00F541B9"/>
    <w:rsid w:val="00F572FE"/>
    <w:rsid w:val="00F5776E"/>
    <w:rsid w:val="00F60918"/>
    <w:rsid w:val="00F6125F"/>
    <w:rsid w:val="00F61A22"/>
    <w:rsid w:val="00F61F2B"/>
    <w:rsid w:val="00F63005"/>
    <w:rsid w:val="00F63DAA"/>
    <w:rsid w:val="00F640FA"/>
    <w:rsid w:val="00F66021"/>
    <w:rsid w:val="00F70110"/>
    <w:rsid w:val="00F70D86"/>
    <w:rsid w:val="00F7101E"/>
    <w:rsid w:val="00F716A9"/>
    <w:rsid w:val="00F71FE6"/>
    <w:rsid w:val="00F726AE"/>
    <w:rsid w:val="00F72930"/>
    <w:rsid w:val="00F7337B"/>
    <w:rsid w:val="00F73868"/>
    <w:rsid w:val="00F74003"/>
    <w:rsid w:val="00F7433F"/>
    <w:rsid w:val="00F74B58"/>
    <w:rsid w:val="00F74B82"/>
    <w:rsid w:val="00F76295"/>
    <w:rsid w:val="00F77382"/>
    <w:rsid w:val="00F77894"/>
    <w:rsid w:val="00F77FF1"/>
    <w:rsid w:val="00F80609"/>
    <w:rsid w:val="00F810E3"/>
    <w:rsid w:val="00F8115D"/>
    <w:rsid w:val="00F81D04"/>
    <w:rsid w:val="00F835A7"/>
    <w:rsid w:val="00F85E02"/>
    <w:rsid w:val="00F87702"/>
    <w:rsid w:val="00F87DB2"/>
    <w:rsid w:val="00F904CA"/>
    <w:rsid w:val="00F909C0"/>
    <w:rsid w:val="00F90F1D"/>
    <w:rsid w:val="00F918AA"/>
    <w:rsid w:val="00F91AD8"/>
    <w:rsid w:val="00F921F8"/>
    <w:rsid w:val="00F92347"/>
    <w:rsid w:val="00F95ACE"/>
    <w:rsid w:val="00F95C88"/>
    <w:rsid w:val="00F96A20"/>
    <w:rsid w:val="00F96D70"/>
    <w:rsid w:val="00F97F1B"/>
    <w:rsid w:val="00FA17DE"/>
    <w:rsid w:val="00FA1F3B"/>
    <w:rsid w:val="00FA2A86"/>
    <w:rsid w:val="00FA3E5E"/>
    <w:rsid w:val="00FA3E9C"/>
    <w:rsid w:val="00FA44E4"/>
    <w:rsid w:val="00FA5915"/>
    <w:rsid w:val="00FA6119"/>
    <w:rsid w:val="00FA65AE"/>
    <w:rsid w:val="00FA6F57"/>
    <w:rsid w:val="00FA71E0"/>
    <w:rsid w:val="00FA79B8"/>
    <w:rsid w:val="00FB01EC"/>
    <w:rsid w:val="00FB1396"/>
    <w:rsid w:val="00FB1DD2"/>
    <w:rsid w:val="00FB1E0A"/>
    <w:rsid w:val="00FB343D"/>
    <w:rsid w:val="00FB3477"/>
    <w:rsid w:val="00FB42A3"/>
    <w:rsid w:val="00FB7ABB"/>
    <w:rsid w:val="00FC337A"/>
    <w:rsid w:val="00FC342F"/>
    <w:rsid w:val="00FC3DAA"/>
    <w:rsid w:val="00FC43F9"/>
    <w:rsid w:val="00FC5836"/>
    <w:rsid w:val="00FC65A6"/>
    <w:rsid w:val="00FC7B0D"/>
    <w:rsid w:val="00FD004F"/>
    <w:rsid w:val="00FD032B"/>
    <w:rsid w:val="00FD0733"/>
    <w:rsid w:val="00FD2069"/>
    <w:rsid w:val="00FD3F2C"/>
    <w:rsid w:val="00FD5F8A"/>
    <w:rsid w:val="00FD6F78"/>
    <w:rsid w:val="00FD76EF"/>
    <w:rsid w:val="00FD7BDF"/>
    <w:rsid w:val="00FE0874"/>
    <w:rsid w:val="00FE27F6"/>
    <w:rsid w:val="00FE2810"/>
    <w:rsid w:val="00FE292B"/>
    <w:rsid w:val="00FE29BF"/>
    <w:rsid w:val="00FE30A0"/>
    <w:rsid w:val="00FE3C25"/>
    <w:rsid w:val="00FE3C5A"/>
    <w:rsid w:val="00FE4886"/>
    <w:rsid w:val="00FE523E"/>
    <w:rsid w:val="00FE7806"/>
    <w:rsid w:val="00FF0871"/>
    <w:rsid w:val="00FF1007"/>
    <w:rsid w:val="00FF1405"/>
    <w:rsid w:val="00FF19B0"/>
    <w:rsid w:val="00FF1B0B"/>
    <w:rsid w:val="00FF2B1C"/>
    <w:rsid w:val="00FF2FA1"/>
    <w:rsid w:val="00FF3149"/>
    <w:rsid w:val="00FF7429"/>
    <w:rsid w:val="03DA00B8"/>
    <w:rsid w:val="0416F421"/>
    <w:rsid w:val="04CB20E8"/>
    <w:rsid w:val="04E3F669"/>
    <w:rsid w:val="0509E073"/>
    <w:rsid w:val="05AC23E2"/>
    <w:rsid w:val="067140B2"/>
    <w:rsid w:val="06F038FF"/>
    <w:rsid w:val="0859ACBE"/>
    <w:rsid w:val="0ABC819F"/>
    <w:rsid w:val="0B54D8BA"/>
    <w:rsid w:val="0B9EE434"/>
    <w:rsid w:val="0C20EBFB"/>
    <w:rsid w:val="0C422ED3"/>
    <w:rsid w:val="0D473C16"/>
    <w:rsid w:val="0E58B315"/>
    <w:rsid w:val="1045BBBB"/>
    <w:rsid w:val="11748D71"/>
    <w:rsid w:val="12624A10"/>
    <w:rsid w:val="129ED036"/>
    <w:rsid w:val="137FE4B1"/>
    <w:rsid w:val="1428779C"/>
    <w:rsid w:val="1645E07F"/>
    <w:rsid w:val="17504E91"/>
    <w:rsid w:val="1825073E"/>
    <w:rsid w:val="18B85DB6"/>
    <w:rsid w:val="18C57125"/>
    <w:rsid w:val="1909D94F"/>
    <w:rsid w:val="194D5D0C"/>
    <w:rsid w:val="1A4B1598"/>
    <w:rsid w:val="1B2319BD"/>
    <w:rsid w:val="1BBB1EC5"/>
    <w:rsid w:val="1BE369DB"/>
    <w:rsid w:val="1D48784C"/>
    <w:rsid w:val="1E20C778"/>
    <w:rsid w:val="1EB863DD"/>
    <w:rsid w:val="21F8B435"/>
    <w:rsid w:val="220D335E"/>
    <w:rsid w:val="22159542"/>
    <w:rsid w:val="222A1511"/>
    <w:rsid w:val="22878AAC"/>
    <w:rsid w:val="23606A95"/>
    <w:rsid w:val="25A4A748"/>
    <w:rsid w:val="25EDC53D"/>
    <w:rsid w:val="265AD572"/>
    <w:rsid w:val="2865CAAA"/>
    <w:rsid w:val="289ADE2D"/>
    <w:rsid w:val="28D48D55"/>
    <w:rsid w:val="29F38E20"/>
    <w:rsid w:val="2D30281F"/>
    <w:rsid w:val="2D52C71A"/>
    <w:rsid w:val="2D6CD84C"/>
    <w:rsid w:val="2D792AE7"/>
    <w:rsid w:val="2E22827F"/>
    <w:rsid w:val="2F801124"/>
    <w:rsid w:val="326BC14C"/>
    <w:rsid w:val="332FE054"/>
    <w:rsid w:val="335C450B"/>
    <w:rsid w:val="36992240"/>
    <w:rsid w:val="38DF05EE"/>
    <w:rsid w:val="39195724"/>
    <w:rsid w:val="399734C5"/>
    <w:rsid w:val="3A9F1C1E"/>
    <w:rsid w:val="3B43C5D4"/>
    <w:rsid w:val="3BF19369"/>
    <w:rsid w:val="3C068C09"/>
    <w:rsid w:val="3E412F71"/>
    <w:rsid w:val="3F44F54C"/>
    <w:rsid w:val="3FB3EDED"/>
    <w:rsid w:val="40559151"/>
    <w:rsid w:val="40E68BFE"/>
    <w:rsid w:val="412A0C50"/>
    <w:rsid w:val="414A8609"/>
    <w:rsid w:val="42E218DF"/>
    <w:rsid w:val="458F7626"/>
    <w:rsid w:val="472B17AC"/>
    <w:rsid w:val="4738C331"/>
    <w:rsid w:val="484D1C4A"/>
    <w:rsid w:val="48F829A8"/>
    <w:rsid w:val="4AB7B1B4"/>
    <w:rsid w:val="4AF03752"/>
    <w:rsid w:val="4BEF783B"/>
    <w:rsid w:val="4CD331D6"/>
    <w:rsid w:val="4D1546E3"/>
    <w:rsid w:val="4D1FDB42"/>
    <w:rsid w:val="4DBF32E7"/>
    <w:rsid w:val="4DCEC1F9"/>
    <w:rsid w:val="4FBFBBEB"/>
    <w:rsid w:val="5017ED08"/>
    <w:rsid w:val="50D13B43"/>
    <w:rsid w:val="514F8365"/>
    <w:rsid w:val="51749886"/>
    <w:rsid w:val="51F22886"/>
    <w:rsid w:val="52B9D17F"/>
    <w:rsid w:val="544084A8"/>
    <w:rsid w:val="544D451B"/>
    <w:rsid w:val="556B7468"/>
    <w:rsid w:val="5759DB9C"/>
    <w:rsid w:val="58F53707"/>
    <w:rsid w:val="59381ACE"/>
    <w:rsid w:val="5A7DAD6F"/>
    <w:rsid w:val="5A97E98B"/>
    <w:rsid w:val="5B1BF5A7"/>
    <w:rsid w:val="5B5EF922"/>
    <w:rsid w:val="5B955A66"/>
    <w:rsid w:val="5D954706"/>
    <w:rsid w:val="5DA80FA6"/>
    <w:rsid w:val="5E1D5197"/>
    <w:rsid w:val="5E4A0DA5"/>
    <w:rsid w:val="60FBDAF1"/>
    <w:rsid w:val="6388C742"/>
    <w:rsid w:val="66A1E282"/>
    <w:rsid w:val="66E41020"/>
    <w:rsid w:val="691958AE"/>
    <w:rsid w:val="69296B10"/>
    <w:rsid w:val="69E573EC"/>
    <w:rsid w:val="6B91BBE3"/>
    <w:rsid w:val="6BA68764"/>
    <w:rsid w:val="6BEF7F02"/>
    <w:rsid w:val="6C09EB17"/>
    <w:rsid w:val="6D023680"/>
    <w:rsid w:val="6DB72CFB"/>
    <w:rsid w:val="6DC8D62E"/>
    <w:rsid w:val="6F205DD1"/>
    <w:rsid w:val="704698CF"/>
    <w:rsid w:val="70A2767D"/>
    <w:rsid w:val="72026E58"/>
    <w:rsid w:val="72BBF606"/>
    <w:rsid w:val="74180824"/>
    <w:rsid w:val="74AD366B"/>
    <w:rsid w:val="761487E7"/>
    <w:rsid w:val="763FA27F"/>
    <w:rsid w:val="773B6CCE"/>
    <w:rsid w:val="78F8EC91"/>
    <w:rsid w:val="79F54ACE"/>
    <w:rsid w:val="7A148D8C"/>
    <w:rsid w:val="7B9F1611"/>
    <w:rsid w:val="7BC793CF"/>
    <w:rsid w:val="7C8C217B"/>
    <w:rsid w:val="7E29E469"/>
    <w:rsid w:val="7EBC62C8"/>
    <w:rsid w:val="7EDDCE02"/>
    <w:rsid w:val="7F4669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9B8D"/>
  <w15:docId w15:val="{EC527B69-C1B6-4169-8486-326DBB6E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 w:eastAsia="lt"/>
    </w:rPr>
  </w:style>
  <w:style w:type="paragraph" w:styleId="Antrat1">
    <w:name w:val="heading 1"/>
    <w:basedOn w:val="prastasis"/>
    <w:link w:val="Antrat1Diagrama"/>
    <w:qFormat/>
    <w:rsid w:val="00137E98"/>
    <w:pPr>
      <w:widowControl/>
      <w:autoSpaceDE/>
      <w:autoSpaceDN/>
      <w:spacing w:before="100" w:beforeAutospacing="1" w:after="100" w:afterAutospacing="1"/>
      <w:outlineLvl w:val="0"/>
    </w:pPr>
    <w:rPr>
      <w:b/>
      <w:bCs/>
      <w:kern w:val="36"/>
      <w:sz w:val="28"/>
      <w:szCs w:val="48"/>
      <w:lang w:val="en-US" w:eastAsia="en-US"/>
    </w:rPr>
  </w:style>
  <w:style w:type="paragraph" w:styleId="Antrat2">
    <w:name w:val="heading 2"/>
    <w:basedOn w:val="prastasis"/>
    <w:next w:val="prastasis"/>
    <w:link w:val="Antrat2Diagrama"/>
    <w:unhideWhenUsed/>
    <w:qFormat/>
    <w:rsid w:val="00E93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qFormat/>
    <w:rPr>
      <w:b/>
      <w:bCs/>
      <w:sz w:val="24"/>
      <w:szCs w:val="24"/>
    </w:rPr>
  </w:style>
  <w:style w:type="paragraph" w:styleId="Sraopastraipa">
    <w:name w:val="List Paragraph"/>
    <w:aliases w:val="List Paragraph Red,Bullet EY,List Paragraph111,List Paragraph21,Numbering,ERP-List Paragraph,List Paragraph11,List Paragraph2"/>
    <w:basedOn w:val="prastasis"/>
    <w:link w:val="SraopastraipaDiagrama"/>
    <w:uiPriority w:val="34"/>
    <w:qFormat/>
  </w:style>
  <w:style w:type="paragraph" w:customStyle="1" w:styleId="TableParagraph">
    <w:name w:val="Table Paragraph"/>
    <w:basedOn w:val="prastasis"/>
    <w:uiPriority w:val="1"/>
    <w:qFormat/>
    <w:pPr>
      <w:ind w:left="108"/>
    </w:pPr>
  </w:style>
  <w:style w:type="paragraph" w:styleId="Debesliotekstas">
    <w:name w:val="Balloon Text"/>
    <w:basedOn w:val="prastasis"/>
    <w:link w:val="DebesliotekstasDiagrama"/>
    <w:uiPriority w:val="99"/>
    <w:semiHidden/>
    <w:unhideWhenUsed/>
    <w:rsid w:val="002F22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226D"/>
    <w:rPr>
      <w:rFonts w:ascii="Segoe UI" w:eastAsia="Times New Roman" w:hAnsi="Segoe UI" w:cs="Segoe UI"/>
      <w:sz w:val="18"/>
      <w:szCs w:val="18"/>
      <w:lang w:val="lt" w:eastAsia="lt"/>
    </w:rPr>
  </w:style>
  <w:style w:type="paragraph" w:customStyle="1" w:styleId="Default">
    <w:name w:val="Default"/>
    <w:basedOn w:val="prastasis"/>
    <w:rsid w:val="00E23A03"/>
    <w:pPr>
      <w:widowControl/>
    </w:pPr>
    <w:rPr>
      <w:color w:val="000000"/>
      <w:sz w:val="24"/>
      <w:szCs w:val="24"/>
      <w:lang w:val="lt-LT" w:eastAsia="en-US"/>
    </w:rPr>
  </w:style>
  <w:style w:type="paragraph" w:customStyle="1" w:styleId="Sraopastraipa1">
    <w:name w:val="Sąrašo pastraipa1"/>
    <w:basedOn w:val="prastasis"/>
    <w:uiPriority w:val="34"/>
    <w:qFormat/>
    <w:rsid w:val="00AC5DD8"/>
    <w:pPr>
      <w:widowControl/>
      <w:suppressAutoHyphens/>
      <w:autoSpaceDE/>
      <w:autoSpaceDN/>
      <w:ind w:left="720" w:firstLine="720"/>
      <w:contextualSpacing/>
    </w:pPr>
    <w:rPr>
      <w:kern w:val="1"/>
      <w:sz w:val="24"/>
      <w:szCs w:val="24"/>
      <w:lang w:val="lt-LT" w:eastAsia="ar-SA"/>
    </w:rPr>
  </w:style>
  <w:style w:type="character" w:customStyle="1" w:styleId="FontStyle18">
    <w:name w:val="Font Style18"/>
    <w:uiPriority w:val="99"/>
    <w:rsid w:val="00086ED9"/>
    <w:rPr>
      <w:rFonts w:ascii="Times New Roman" w:hAnsi="Times New Roman" w:cs="Times New Roman"/>
      <w:b/>
      <w:bCs/>
      <w:sz w:val="26"/>
      <w:szCs w:val="26"/>
    </w:rPr>
  </w:style>
  <w:style w:type="character" w:styleId="Komentaronuoroda">
    <w:name w:val="annotation reference"/>
    <w:basedOn w:val="Numatytasispastraiposriftas"/>
    <w:uiPriority w:val="99"/>
    <w:semiHidden/>
    <w:unhideWhenUsed/>
    <w:rsid w:val="0068676A"/>
    <w:rPr>
      <w:sz w:val="16"/>
      <w:szCs w:val="16"/>
    </w:rPr>
  </w:style>
  <w:style w:type="paragraph" w:styleId="Komentarotekstas">
    <w:name w:val="annotation text"/>
    <w:basedOn w:val="prastasis"/>
    <w:link w:val="KomentarotekstasDiagrama"/>
    <w:uiPriority w:val="99"/>
    <w:unhideWhenUsed/>
    <w:rsid w:val="0068676A"/>
    <w:rPr>
      <w:sz w:val="20"/>
      <w:szCs w:val="20"/>
    </w:rPr>
  </w:style>
  <w:style w:type="character" w:customStyle="1" w:styleId="KomentarotekstasDiagrama">
    <w:name w:val="Komentaro tekstas Diagrama"/>
    <w:basedOn w:val="Numatytasispastraiposriftas"/>
    <w:link w:val="Komentarotekstas"/>
    <w:uiPriority w:val="99"/>
    <w:rsid w:val="0068676A"/>
    <w:rPr>
      <w:rFonts w:ascii="Times New Roman" w:eastAsia="Times New Roman" w:hAnsi="Times New Roman" w:cs="Times New Roman"/>
      <w:sz w:val="20"/>
      <w:szCs w:val="20"/>
      <w:lang w:val="lt" w:eastAsia="lt"/>
    </w:rPr>
  </w:style>
  <w:style w:type="paragraph" w:styleId="Komentarotema">
    <w:name w:val="annotation subject"/>
    <w:basedOn w:val="Komentarotekstas"/>
    <w:next w:val="Komentarotekstas"/>
    <w:link w:val="KomentarotemaDiagrama"/>
    <w:uiPriority w:val="99"/>
    <w:semiHidden/>
    <w:unhideWhenUsed/>
    <w:rsid w:val="0068676A"/>
    <w:rPr>
      <w:b/>
      <w:bCs/>
    </w:rPr>
  </w:style>
  <w:style w:type="character" w:customStyle="1" w:styleId="KomentarotemaDiagrama">
    <w:name w:val="Komentaro tema Diagrama"/>
    <w:basedOn w:val="KomentarotekstasDiagrama"/>
    <w:link w:val="Komentarotema"/>
    <w:uiPriority w:val="99"/>
    <w:semiHidden/>
    <w:rsid w:val="0068676A"/>
    <w:rPr>
      <w:rFonts w:ascii="Times New Roman" w:eastAsia="Times New Roman" w:hAnsi="Times New Roman" w:cs="Times New Roman"/>
      <w:b/>
      <w:bCs/>
      <w:sz w:val="20"/>
      <w:szCs w:val="20"/>
      <w:lang w:val="lt" w:eastAsia="lt"/>
    </w:rPr>
  </w:style>
  <w:style w:type="paragraph" w:customStyle="1" w:styleId="xmsonormal">
    <w:name w:val="x_msonormal"/>
    <w:basedOn w:val="prastasis"/>
    <w:rsid w:val="000008DF"/>
    <w:pPr>
      <w:widowControl/>
      <w:autoSpaceDE/>
      <w:autoSpaceDN/>
    </w:pPr>
    <w:rPr>
      <w:rFonts w:ascii="Calibri" w:eastAsiaTheme="minorHAnsi" w:hAnsi="Calibri" w:cs="Calibri"/>
      <w:lang w:val="lt-LT" w:eastAsia="lt-LT"/>
    </w:rPr>
  </w:style>
  <w:style w:type="paragraph" w:customStyle="1" w:styleId="xmsolistparagraph">
    <w:name w:val="x_msolistparagraph"/>
    <w:basedOn w:val="prastasis"/>
    <w:rsid w:val="000008DF"/>
    <w:pPr>
      <w:widowControl/>
      <w:autoSpaceDE/>
      <w:autoSpaceDN/>
      <w:ind w:left="720"/>
    </w:pPr>
    <w:rPr>
      <w:rFonts w:ascii="Calibri" w:eastAsiaTheme="minorHAnsi" w:hAnsi="Calibri" w:cs="Calibri"/>
      <w:lang w:val="lt-LT" w:eastAsia="lt-LT"/>
    </w:rPr>
  </w:style>
  <w:style w:type="paragraph" w:styleId="Pataisymai">
    <w:name w:val="Revision"/>
    <w:hidden/>
    <w:uiPriority w:val="99"/>
    <w:semiHidden/>
    <w:rsid w:val="005C29FE"/>
    <w:pPr>
      <w:widowControl/>
      <w:autoSpaceDE/>
      <w:autoSpaceDN/>
    </w:pPr>
    <w:rPr>
      <w:rFonts w:ascii="Times New Roman" w:eastAsia="Times New Roman" w:hAnsi="Times New Roman" w:cs="Times New Roman"/>
      <w:lang w:val="lt" w:eastAsia="lt"/>
    </w:rPr>
  </w:style>
  <w:style w:type="character" w:customStyle="1" w:styleId="tlid-translationtranslation">
    <w:name w:val="tlid-translation translation"/>
    <w:basedOn w:val="Numatytasispastraiposriftas"/>
    <w:rsid w:val="00F63DAA"/>
  </w:style>
  <w:style w:type="character" w:customStyle="1" w:styleId="Antrat1Diagrama">
    <w:name w:val="Antraštė 1 Diagrama"/>
    <w:basedOn w:val="Numatytasispastraiposriftas"/>
    <w:link w:val="Antrat1"/>
    <w:rsid w:val="00137E98"/>
    <w:rPr>
      <w:rFonts w:ascii="Times New Roman" w:eastAsia="Times New Roman" w:hAnsi="Times New Roman" w:cs="Times New Roman"/>
      <w:b/>
      <w:bCs/>
      <w:kern w:val="36"/>
      <w:sz w:val="28"/>
      <w:szCs w:val="48"/>
    </w:rPr>
  </w:style>
  <w:style w:type="character" w:customStyle="1" w:styleId="PagrindinistekstasDiagrama">
    <w:name w:val="Pagrindinis tekstas Diagrama"/>
    <w:basedOn w:val="Numatytasispastraiposriftas"/>
    <w:link w:val="Pagrindinistekstas"/>
    <w:rsid w:val="00597E18"/>
    <w:rPr>
      <w:rFonts w:ascii="Times New Roman" w:eastAsia="Times New Roman" w:hAnsi="Times New Roman" w:cs="Times New Roman"/>
      <w:b/>
      <w:bCs/>
      <w:sz w:val="24"/>
      <w:szCs w:val="24"/>
      <w:lang w:val="lt" w:eastAsia="lt"/>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List Paragraph2 Diagrama"/>
    <w:link w:val="Sraopastraipa"/>
    <w:uiPriority w:val="34"/>
    <w:locked/>
    <w:rsid w:val="00A41C4D"/>
    <w:rPr>
      <w:rFonts w:ascii="Times New Roman" w:eastAsia="Times New Roman" w:hAnsi="Times New Roman" w:cs="Times New Roman"/>
      <w:lang w:val="lt" w:eastAsia="lt"/>
    </w:rPr>
  </w:style>
  <w:style w:type="character" w:customStyle="1" w:styleId="Antrat2Diagrama">
    <w:name w:val="Antraštė 2 Diagrama"/>
    <w:basedOn w:val="Numatytasispastraiposriftas"/>
    <w:link w:val="Antrat2"/>
    <w:rsid w:val="00E93CFE"/>
    <w:rPr>
      <w:rFonts w:asciiTheme="majorHAnsi" w:eastAsiaTheme="majorEastAsia" w:hAnsiTheme="majorHAnsi" w:cstheme="majorBidi"/>
      <w:color w:val="365F91" w:themeColor="accent1" w:themeShade="BF"/>
      <w:sz w:val="26"/>
      <w:szCs w:val="26"/>
      <w:lang w:val="lt" w:eastAsia="lt"/>
    </w:rPr>
  </w:style>
  <w:style w:type="paragraph" w:styleId="Antrats">
    <w:name w:val="header"/>
    <w:basedOn w:val="prastasis"/>
    <w:link w:val="AntratsDiagrama"/>
    <w:uiPriority w:val="99"/>
    <w:unhideWhenUsed/>
    <w:rsid w:val="00EC425D"/>
    <w:pPr>
      <w:tabs>
        <w:tab w:val="center" w:pos="4819"/>
        <w:tab w:val="right" w:pos="9638"/>
      </w:tabs>
    </w:pPr>
  </w:style>
  <w:style w:type="character" w:customStyle="1" w:styleId="AntratsDiagrama">
    <w:name w:val="Antraštės Diagrama"/>
    <w:basedOn w:val="Numatytasispastraiposriftas"/>
    <w:link w:val="Antrats"/>
    <w:uiPriority w:val="99"/>
    <w:rsid w:val="00EC425D"/>
    <w:rPr>
      <w:rFonts w:ascii="Times New Roman" w:eastAsia="Times New Roman" w:hAnsi="Times New Roman" w:cs="Times New Roman"/>
      <w:lang w:val="lt" w:eastAsia="lt"/>
    </w:rPr>
  </w:style>
  <w:style w:type="paragraph" w:styleId="Porat">
    <w:name w:val="footer"/>
    <w:basedOn w:val="prastasis"/>
    <w:link w:val="PoratDiagrama"/>
    <w:uiPriority w:val="99"/>
    <w:unhideWhenUsed/>
    <w:rsid w:val="00EC425D"/>
    <w:pPr>
      <w:tabs>
        <w:tab w:val="center" w:pos="4819"/>
        <w:tab w:val="right" w:pos="9638"/>
      </w:tabs>
    </w:pPr>
  </w:style>
  <w:style w:type="character" w:customStyle="1" w:styleId="PoratDiagrama">
    <w:name w:val="Poraštė Diagrama"/>
    <w:basedOn w:val="Numatytasispastraiposriftas"/>
    <w:link w:val="Porat"/>
    <w:uiPriority w:val="99"/>
    <w:rsid w:val="00EC425D"/>
    <w:rPr>
      <w:rFonts w:ascii="Times New Roman" w:eastAsia="Times New Roman" w:hAnsi="Times New Roman" w:cs="Times New Roman"/>
      <w:lang w:val="lt" w:eastAsia="lt"/>
    </w:rPr>
  </w:style>
  <w:style w:type="character" w:styleId="Paminjimas">
    <w:name w:val="Mention"/>
    <w:basedOn w:val="Numatytasispastraiposriftas"/>
    <w:uiPriority w:val="99"/>
    <w:unhideWhenUsed/>
    <w:rsid w:val="007978A1"/>
    <w:rPr>
      <w:color w:val="2B579A"/>
      <w:shd w:val="clear" w:color="auto" w:fill="E1DFDD"/>
    </w:rPr>
  </w:style>
  <w:style w:type="table" w:styleId="Lentelstinklelis">
    <w:name w:val="Table Grid"/>
    <w:basedOn w:val="prastojilentel"/>
    <w:uiPriority w:val="59"/>
    <w:rsid w:val="00412DD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74D82"/>
  </w:style>
  <w:style w:type="paragraph" w:customStyle="1" w:styleId="paragraph">
    <w:name w:val="paragraph"/>
    <w:basedOn w:val="prastasis"/>
    <w:rsid w:val="00BA6C61"/>
    <w:pPr>
      <w:widowControl/>
      <w:autoSpaceDE/>
      <w:autoSpaceDN/>
      <w:spacing w:before="100" w:beforeAutospacing="1" w:after="100" w:afterAutospacing="1"/>
    </w:pPr>
    <w:rPr>
      <w:sz w:val="24"/>
      <w:szCs w:val="24"/>
      <w:lang w:val="lt-LT" w:eastAsia="lt-LT"/>
    </w:rPr>
  </w:style>
  <w:style w:type="character" w:customStyle="1" w:styleId="eop">
    <w:name w:val="eop"/>
    <w:basedOn w:val="Numatytasispastraiposriftas"/>
    <w:rsid w:val="00BA6C61"/>
  </w:style>
  <w:style w:type="character" w:styleId="Hipersaitas">
    <w:name w:val="Hyperlink"/>
    <w:basedOn w:val="Numatytasispastraiposriftas"/>
    <w:uiPriority w:val="99"/>
    <w:unhideWhenUsed/>
    <w:rsid w:val="00804F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889">
      <w:bodyDiv w:val="1"/>
      <w:marLeft w:val="0"/>
      <w:marRight w:val="0"/>
      <w:marTop w:val="0"/>
      <w:marBottom w:val="0"/>
      <w:divBdr>
        <w:top w:val="none" w:sz="0" w:space="0" w:color="auto"/>
        <w:left w:val="none" w:sz="0" w:space="0" w:color="auto"/>
        <w:bottom w:val="none" w:sz="0" w:space="0" w:color="auto"/>
        <w:right w:val="none" w:sz="0" w:space="0" w:color="auto"/>
      </w:divBdr>
    </w:div>
    <w:div w:id="120005444">
      <w:bodyDiv w:val="1"/>
      <w:marLeft w:val="0"/>
      <w:marRight w:val="0"/>
      <w:marTop w:val="0"/>
      <w:marBottom w:val="0"/>
      <w:divBdr>
        <w:top w:val="none" w:sz="0" w:space="0" w:color="auto"/>
        <w:left w:val="none" w:sz="0" w:space="0" w:color="auto"/>
        <w:bottom w:val="none" w:sz="0" w:space="0" w:color="auto"/>
        <w:right w:val="none" w:sz="0" w:space="0" w:color="auto"/>
      </w:divBdr>
    </w:div>
    <w:div w:id="360012678">
      <w:bodyDiv w:val="1"/>
      <w:marLeft w:val="0"/>
      <w:marRight w:val="0"/>
      <w:marTop w:val="0"/>
      <w:marBottom w:val="0"/>
      <w:divBdr>
        <w:top w:val="none" w:sz="0" w:space="0" w:color="auto"/>
        <w:left w:val="none" w:sz="0" w:space="0" w:color="auto"/>
        <w:bottom w:val="none" w:sz="0" w:space="0" w:color="auto"/>
        <w:right w:val="none" w:sz="0" w:space="0" w:color="auto"/>
      </w:divBdr>
    </w:div>
    <w:div w:id="402412755">
      <w:bodyDiv w:val="1"/>
      <w:marLeft w:val="0"/>
      <w:marRight w:val="0"/>
      <w:marTop w:val="0"/>
      <w:marBottom w:val="0"/>
      <w:divBdr>
        <w:top w:val="none" w:sz="0" w:space="0" w:color="auto"/>
        <w:left w:val="none" w:sz="0" w:space="0" w:color="auto"/>
        <w:bottom w:val="none" w:sz="0" w:space="0" w:color="auto"/>
        <w:right w:val="none" w:sz="0" w:space="0" w:color="auto"/>
      </w:divBdr>
    </w:div>
    <w:div w:id="633293765">
      <w:bodyDiv w:val="1"/>
      <w:marLeft w:val="0"/>
      <w:marRight w:val="0"/>
      <w:marTop w:val="0"/>
      <w:marBottom w:val="0"/>
      <w:divBdr>
        <w:top w:val="none" w:sz="0" w:space="0" w:color="auto"/>
        <w:left w:val="none" w:sz="0" w:space="0" w:color="auto"/>
        <w:bottom w:val="none" w:sz="0" w:space="0" w:color="auto"/>
        <w:right w:val="none" w:sz="0" w:space="0" w:color="auto"/>
      </w:divBdr>
    </w:div>
    <w:div w:id="1034111638">
      <w:bodyDiv w:val="1"/>
      <w:marLeft w:val="0"/>
      <w:marRight w:val="0"/>
      <w:marTop w:val="0"/>
      <w:marBottom w:val="0"/>
      <w:divBdr>
        <w:top w:val="none" w:sz="0" w:space="0" w:color="auto"/>
        <w:left w:val="none" w:sz="0" w:space="0" w:color="auto"/>
        <w:bottom w:val="none" w:sz="0" w:space="0" w:color="auto"/>
        <w:right w:val="none" w:sz="0" w:space="0" w:color="auto"/>
      </w:divBdr>
    </w:div>
    <w:div w:id="1200782962">
      <w:bodyDiv w:val="1"/>
      <w:marLeft w:val="0"/>
      <w:marRight w:val="0"/>
      <w:marTop w:val="0"/>
      <w:marBottom w:val="0"/>
      <w:divBdr>
        <w:top w:val="none" w:sz="0" w:space="0" w:color="auto"/>
        <w:left w:val="none" w:sz="0" w:space="0" w:color="auto"/>
        <w:bottom w:val="none" w:sz="0" w:space="0" w:color="auto"/>
        <w:right w:val="none" w:sz="0" w:space="0" w:color="auto"/>
      </w:divBdr>
    </w:div>
    <w:div w:id="1278290142">
      <w:bodyDiv w:val="1"/>
      <w:marLeft w:val="0"/>
      <w:marRight w:val="0"/>
      <w:marTop w:val="0"/>
      <w:marBottom w:val="0"/>
      <w:divBdr>
        <w:top w:val="none" w:sz="0" w:space="0" w:color="auto"/>
        <w:left w:val="none" w:sz="0" w:space="0" w:color="auto"/>
        <w:bottom w:val="none" w:sz="0" w:space="0" w:color="auto"/>
        <w:right w:val="none" w:sz="0" w:space="0" w:color="auto"/>
      </w:divBdr>
    </w:div>
    <w:div w:id="1348873797">
      <w:bodyDiv w:val="1"/>
      <w:marLeft w:val="0"/>
      <w:marRight w:val="0"/>
      <w:marTop w:val="0"/>
      <w:marBottom w:val="0"/>
      <w:divBdr>
        <w:top w:val="none" w:sz="0" w:space="0" w:color="auto"/>
        <w:left w:val="none" w:sz="0" w:space="0" w:color="auto"/>
        <w:bottom w:val="none" w:sz="0" w:space="0" w:color="auto"/>
        <w:right w:val="none" w:sz="0" w:space="0" w:color="auto"/>
      </w:divBdr>
    </w:div>
    <w:div w:id="1385759035">
      <w:bodyDiv w:val="1"/>
      <w:marLeft w:val="0"/>
      <w:marRight w:val="0"/>
      <w:marTop w:val="0"/>
      <w:marBottom w:val="0"/>
      <w:divBdr>
        <w:top w:val="none" w:sz="0" w:space="0" w:color="auto"/>
        <w:left w:val="none" w:sz="0" w:space="0" w:color="auto"/>
        <w:bottom w:val="none" w:sz="0" w:space="0" w:color="auto"/>
        <w:right w:val="none" w:sz="0" w:space="0" w:color="auto"/>
      </w:divBdr>
    </w:div>
    <w:div w:id="1443768198">
      <w:bodyDiv w:val="1"/>
      <w:marLeft w:val="0"/>
      <w:marRight w:val="0"/>
      <w:marTop w:val="0"/>
      <w:marBottom w:val="0"/>
      <w:divBdr>
        <w:top w:val="none" w:sz="0" w:space="0" w:color="auto"/>
        <w:left w:val="none" w:sz="0" w:space="0" w:color="auto"/>
        <w:bottom w:val="none" w:sz="0" w:space="0" w:color="auto"/>
        <w:right w:val="none" w:sz="0" w:space="0" w:color="auto"/>
      </w:divBdr>
    </w:div>
    <w:div w:id="1546405833">
      <w:bodyDiv w:val="1"/>
      <w:marLeft w:val="0"/>
      <w:marRight w:val="0"/>
      <w:marTop w:val="0"/>
      <w:marBottom w:val="0"/>
      <w:divBdr>
        <w:top w:val="none" w:sz="0" w:space="0" w:color="auto"/>
        <w:left w:val="none" w:sz="0" w:space="0" w:color="auto"/>
        <w:bottom w:val="none" w:sz="0" w:space="0" w:color="auto"/>
        <w:right w:val="none" w:sz="0" w:space="0" w:color="auto"/>
      </w:divBdr>
    </w:div>
    <w:div w:id="1775174320">
      <w:bodyDiv w:val="1"/>
      <w:marLeft w:val="0"/>
      <w:marRight w:val="0"/>
      <w:marTop w:val="0"/>
      <w:marBottom w:val="0"/>
      <w:divBdr>
        <w:top w:val="none" w:sz="0" w:space="0" w:color="auto"/>
        <w:left w:val="none" w:sz="0" w:space="0" w:color="auto"/>
        <w:bottom w:val="none" w:sz="0" w:space="0" w:color="auto"/>
        <w:right w:val="none" w:sz="0" w:space="0" w:color="auto"/>
      </w:divBdr>
    </w:div>
    <w:div w:id="204062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3f07d8124a2a11e78869ae36ddd5784f?jfwid=4t02btfx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SharedWithUsers xmlns="e31ee299-cf4d-48b9-8cec-049f1e2a5307">
      <UserInfo>
        <DisplayName>MAŽELIS, Karolis | Turto bankas</DisplayName>
        <AccountId>16</AccountId>
        <AccountType/>
      </UserInfo>
      <UserInfo>
        <DisplayName>RUKŠTELĖ, Saulius | Turto Bankas</DisplayName>
        <AccountId>167</AccountId>
        <AccountType/>
      </UserInfo>
    </SharedWithUsers>
    <Data xmlns="42e2f785-b948-413e-8a5e-4c73c285ac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B66AF-D395-471B-B0B8-C3BA4B61D4D8}">
  <ds:schemaRefs>
    <ds:schemaRef ds:uri="http://schemas.openxmlformats.org/officeDocument/2006/bibliography"/>
  </ds:schemaRefs>
</ds:datastoreItem>
</file>

<file path=customXml/itemProps2.xml><?xml version="1.0" encoding="utf-8"?>
<ds:datastoreItem xmlns:ds="http://schemas.openxmlformats.org/officeDocument/2006/customXml" ds:itemID="{C741A656-21DE-43DF-83AE-3ACEE7E0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C1614-B7E0-4E27-85B1-9EF86ACD280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0A49967C-3DB8-4129-8B8E-7B6814274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22217</Words>
  <Characters>12665</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JANCYS, Tomas</dc:creator>
  <cp:keywords/>
  <cp:lastModifiedBy>KRIŠTOLAITIS, Edmundas | Turto bankas</cp:lastModifiedBy>
  <cp:revision>15</cp:revision>
  <cp:lastPrinted>2019-12-12T13:37:00Z</cp:lastPrinted>
  <dcterms:created xsi:type="dcterms:W3CDTF">2025-03-17T06:14:00Z</dcterms:created>
  <dcterms:modified xsi:type="dcterms:W3CDTF">2025-03-26T11:55:00Z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Microsoft® Word skirta „Office 365“</vt:lpwstr>
  </property>
  <property fmtid="{D5CDD505-2E9C-101B-9397-08002B2CF9AE}" pid="4" name="LastSaved">
    <vt:filetime>2019-11-05T00:00:00Z</vt:filetime>
  </property>
  <property fmtid="{D5CDD505-2E9C-101B-9397-08002B2CF9AE}" pid="5" name="ContentTypeId">
    <vt:lpwstr>0x0101007C34E54ECFD7F945BC53E8606FA2E91C</vt:lpwstr>
  </property>
  <property fmtid="{D5CDD505-2E9C-101B-9397-08002B2CF9AE}" pid="6" name="MediaServiceImageTags">
    <vt:lpwstr/>
  </property>
</Properties>
</file>