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F78E9AB" w:rsidR="79A52F8C" w:rsidRPr="00C83F40" w:rsidRDefault="79A52F8C" w:rsidP="00076BEF">
      <w:pPr>
        <w:jc w:val="right"/>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cstheme="minorHAnsi"/>
          <w:b/>
          <w:bCs/>
          <w:sz w:val="24"/>
          <w:szCs w:val="24"/>
        </w:rPr>
        <w:id w:val="-808551268"/>
        <w:docPartObj>
          <w:docPartGallery w:val="Cover Pages"/>
          <w:docPartUnique/>
        </w:docPartObj>
      </w:sdtPr>
      <w:sdtEndPr>
        <w:rPr>
          <w:b w:val="0"/>
          <w:bCs w:val="0"/>
        </w:rPr>
      </w:sdtEndPr>
      <w:sdtContent>
        <w:p w14:paraId="69F38B91" w14:textId="77777777" w:rsidR="00DE44E8" w:rsidRPr="00C83F40" w:rsidRDefault="00DE44E8" w:rsidP="00F17573">
          <w:pPr>
            <w:widowControl w:val="0"/>
            <w:spacing w:after="0" w:line="240" w:lineRule="auto"/>
            <w:contextualSpacing/>
            <w:jc w:val="center"/>
            <w:rPr>
              <w:rFonts w:cstheme="minorHAnsi"/>
              <w:b/>
              <w:bCs/>
              <w:sz w:val="24"/>
              <w:szCs w:val="24"/>
            </w:rPr>
          </w:pPr>
          <w:r w:rsidRPr="00C83F40">
            <w:rPr>
              <w:rFonts w:cstheme="minorHAnsi"/>
              <w:b/>
              <w:bCs/>
              <w:sz w:val="24"/>
              <w:szCs w:val="24"/>
            </w:rPr>
            <w:t>UTENOS RAJONO SAVIVALDYBĖS ADMINISTRACIJA</w:t>
          </w:r>
        </w:p>
        <w:p w14:paraId="3F3E183C" w14:textId="77777777" w:rsidR="00DE44E8" w:rsidRPr="00C83F40" w:rsidRDefault="00DE44E8" w:rsidP="00F17573">
          <w:pPr>
            <w:widowControl w:val="0"/>
            <w:spacing w:after="0" w:line="240" w:lineRule="auto"/>
            <w:jc w:val="center"/>
            <w:rPr>
              <w:rFonts w:cstheme="minorHAnsi"/>
              <w:b/>
              <w:bCs/>
              <w:sz w:val="24"/>
              <w:szCs w:val="24"/>
            </w:rPr>
          </w:pPr>
          <w:r w:rsidRPr="00C83F40">
            <w:rPr>
              <w:rFonts w:cstheme="minorHAnsi"/>
              <w:b/>
              <w:bCs/>
              <w:sz w:val="24"/>
              <w:szCs w:val="24"/>
            </w:rPr>
            <w:t>Įstaigos kodas 188710442</w:t>
          </w:r>
        </w:p>
        <w:p w14:paraId="4C34987A" w14:textId="77777777" w:rsidR="00DE44E8" w:rsidRPr="00C83F40" w:rsidRDefault="00DE44E8" w:rsidP="00F17573">
          <w:pPr>
            <w:widowControl w:val="0"/>
            <w:spacing w:after="0" w:line="240" w:lineRule="auto"/>
            <w:contextualSpacing/>
            <w:jc w:val="center"/>
            <w:rPr>
              <w:rFonts w:cstheme="minorHAnsi"/>
              <w:sz w:val="24"/>
              <w:szCs w:val="24"/>
            </w:rPr>
          </w:pPr>
        </w:p>
        <w:p w14:paraId="18CA62A1" w14:textId="77777777" w:rsidR="00DE44E8" w:rsidRPr="00C83F40" w:rsidRDefault="00DE44E8" w:rsidP="006D4934">
          <w:pPr>
            <w:widowControl w:val="0"/>
            <w:spacing w:after="0" w:line="240" w:lineRule="auto"/>
            <w:contextualSpacing/>
            <w:jc w:val="right"/>
            <w:rPr>
              <w:rFonts w:cstheme="minorHAnsi"/>
              <w:sz w:val="24"/>
              <w:szCs w:val="24"/>
            </w:rPr>
          </w:pPr>
          <w:r w:rsidRPr="00C83F40">
            <w:rPr>
              <w:rFonts w:cstheme="minorHAnsi"/>
              <w:sz w:val="24"/>
              <w:szCs w:val="24"/>
            </w:rPr>
            <w:t xml:space="preserve">PATVIRTINTA </w:t>
          </w:r>
        </w:p>
        <w:p w14:paraId="273679F4" w14:textId="77777777" w:rsidR="00DE44E8" w:rsidRPr="00C83F40" w:rsidRDefault="00DE44E8" w:rsidP="006D4934">
          <w:pPr>
            <w:widowControl w:val="0"/>
            <w:spacing w:after="0" w:line="240" w:lineRule="auto"/>
            <w:contextualSpacing/>
            <w:jc w:val="right"/>
            <w:rPr>
              <w:rFonts w:cstheme="minorHAnsi"/>
              <w:sz w:val="24"/>
              <w:szCs w:val="24"/>
            </w:rPr>
          </w:pPr>
          <w:r w:rsidRPr="00C83F40">
            <w:rPr>
              <w:rFonts w:cstheme="minorHAnsi"/>
              <w:sz w:val="24"/>
              <w:szCs w:val="24"/>
            </w:rPr>
            <w:t>Utenos rajono savivaldybės administracijos</w:t>
          </w:r>
        </w:p>
        <w:p w14:paraId="632FF0EB" w14:textId="18DFBE1C" w:rsidR="00876C3D" w:rsidRPr="00C83F40" w:rsidRDefault="00DE44E8" w:rsidP="00B6354E">
          <w:pPr>
            <w:widowControl w:val="0"/>
            <w:spacing w:after="0" w:line="240" w:lineRule="auto"/>
            <w:contextualSpacing/>
            <w:jc w:val="right"/>
            <w:rPr>
              <w:rFonts w:cstheme="minorHAnsi"/>
              <w:sz w:val="24"/>
              <w:szCs w:val="24"/>
            </w:rPr>
          </w:pPr>
          <w:r w:rsidRPr="00C83F40">
            <w:rPr>
              <w:rFonts w:cstheme="minorHAnsi"/>
              <w:sz w:val="24"/>
              <w:szCs w:val="24"/>
            </w:rPr>
            <w:t xml:space="preserve">Viešųjų pirkimų komisijos protokolu </w:t>
          </w:r>
        </w:p>
        <w:p w14:paraId="1D1C5949" w14:textId="77777777" w:rsidR="00DC47C1" w:rsidRPr="00C83F40" w:rsidRDefault="00DE44E8" w:rsidP="006D4934">
          <w:pPr>
            <w:widowControl w:val="0"/>
            <w:spacing w:after="0" w:line="240" w:lineRule="auto"/>
            <w:contextualSpacing/>
            <w:jc w:val="right"/>
            <w:rPr>
              <w:rFonts w:cstheme="minorHAnsi"/>
              <w:sz w:val="24"/>
              <w:szCs w:val="24"/>
            </w:rPr>
          </w:pPr>
          <w:r w:rsidRPr="00C83F40">
            <w:rPr>
              <w:rFonts w:cstheme="minorHAnsi"/>
              <w:sz w:val="24"/>
              <w:szCs w:val="24"/>
            </w:rPr>
            <w:t>PAKEITIMAI PATVIRTINTI:</w:t>
          </w:r>
        </w:p>
        <w:p w14:paraId="190B6D51" w14:textId="34BAF19A" w:rsidR="00DE44E8" w:rsidRPr="00C83F40" w:rsidRDefault="00DC47C1" w:rsidP="00B6354E">
          <w:pPr>
            <w:widowControl w:val="0"/>
            <w:spacing w:after="0" w:line="240" w:lineRule="auto"/>
            <w:contextualSpacing/>
            <w:jc w:val="right"/>
            <w:rPr>
              <w:rFonts w:cstheme="minorHAnsi"/>
              <w:sz w:val="24"/>
              <w:szCs w:val="24"/>
            </w:rPr>
          </w:pPr>
          <w:r w:rsidRPr="00C83F40">
            <w:rPr>
              <w:rFonts w:cstheme="minorHAnsi"/>
              <w:sz w:val="24"/>
              <w:szCs w:val="24"/>
            </w:rPr>
            <w:t xml:space="preserve">Viešųjų pirkimų komisijos protokolu </w:t>
          </w:r>
        </w:p>
        <w:p w14:paraId="666D79F1" w14:textId="77777777" w:rsidR="00DE44E8" w:rsidRPr="00C83F40" w:rsidRDefault="00DE44E8" w:rsidP="00F17573">
          <w:pPr>
            <w:widowControl w:val="0"/>
            <w:spacing w:after="0" w:line="240" w:lineRule="auto"/>
            <w:contextualSpacing/>
            <w:jc w:val="center"/>
            <w:rPr>
              <w:rFonts w:cstheme="minorHAnsi"/>
              <w:sz w:val="24"/>
              <w:szCs w:val="24"/>
            </w:rPr>
          </w:pPr>
        </w:p>
        <w:p w14:paraId="10EBF143" w14:textId="77777777" w:rsidR="00DE44E8" w:rsidRPr="00C83F40" w:rsidRDefault="00DE44E8" w:rsidP="00F17573">
          <w:pPr>
            <w:widowControl w:val="0"/>
            <w:spacing w:after="0" w:line="240" w:lineRule="auto"/>
            <w:contextualSpacing/>
            <w:jc w:val="center"/>
            <w:rPr>
              <w:rFonts w:cstheme="minorHAnsi"/>
              <w:sz w:val="24"/>
              <w:szCs w:val="24"/>
            </w:rPr>
          </w:pPr>
        </w:p>
        <w:p w14:paraId="46936198" w14:textId="055DA36C" w:rsidR="00DE44E8" w:rsidRPr="00C83F40" w:rsidRDefault="0007609A" w:rsidP="00F17573">
          <w:pPr>
            <w:widowControl w:val="0"/>
            <w:autoSpaceDE w:val="0"/>
            <w:spacing w:after="0" w:line="240" w:lineRule="auto"/>
            <w:jc w:val="center"/>
            <w:rPr>
              <w:rFonts w:cstheme="minorHAnsi"/>
              <w:b/>
              <w:caps/>
              <w:sz w:val="24"/>
              <w:szCs w:val="24"/>
            </w:rPr>
          </w:pPr>
          <w:r w:rsidRPr="00C83F40">
            <w:rPr>
              <w:rFonts w:cstheme="minorHAnsi"/>
              <w:b/>
              <w:caps/>
              <w:sz w:val="24"/>
              <w:szCs w:val="24"/>
            </w:rPr>
            <w:t>SUPAP</w:t>
          </w:r>
          <w:r w:rsidR="00F41809" w:rsidRPr="00C83F40">
            <w:rPr>
              <w:rFonts w:cstheme="minorHAnsi"/>
              <w:b/>
              <w:caps/>
              <w:sz w:val="24"/>
              <w:szCs w:val="24"/>
            </w:rPr>
            <w:t>RASTINTO</w:t>
          </w:r>
          <w:r w:rsidR="00DE44E8" w:rsidRPr="00C83F40">
            <w:rPr>
              <w:rFonts w:cstheme="minorHAnsi"/>
              <w:b/>
              <w:caps/>
              <w:sz w:val="24"/>
              <w:szCs w:val="24"/>
            </w:rPr>
            <w:t xml:space="preserve"> viešojo pirkimo, </w:t>
          </w:r>
        </w:p>
        <w:p w14:paraId="1F13DE49" w14:textId="5B518C26" w:rsidR="00DE44E8" w:rsidRPr="00C83F40" w:rsidRDefault="00DE44E8" w:rsidP="00F17573">
          <w:pPr>
            <w:widowControl w:val="0"/>
            <w:autoSpaceDE w:val="0"/>
            <w:spacing w:after="0" w:line="240" w:lineRule="auto"/>
            <w:jc w:val="center"/>
            <w:rPr>
              <w:rFonts w:cstheme="minorHAnsi"/>
              <w:b/>
              <w:caps/>
              <w:sz w:val="24"/>
              <w:szCs w:val="24"/>
            </w:rPr>
          </w:pPr>
          <w:r w:rsidRPr="00C83F40">
            <w:rPr>
              <w:rFonts w:cstheme="minorHAnsi"/>
              <w:b/>
              <w:caps/>
              <w:sz w:val="24"/>
              <w:szCs w:val="24"/>
            </w:rPr>
            <w:t>vykdomo atviro konkurso</w:t>
          </w:r>
          <w:r w:rsidR="0096587F" w:rsidRPr="00C83F40">
            <w:rPr>
              <w:rFonts w:cstheme="minorHAnsi"/>
              <w:b/>
              <w:caps/>
              <w:sz w:val="24"/>
              <w:szCs w:val="24"/>
            </w:rPr>
            <w:t xml:space="preserve"> (supaprastinto)</w:t>
          </w:r>
          <w:r w:rsidRPr="00C83F40">
            <w:rPr>
              <w:rFonts w:cstheme="minorHAnsi"/>
              <w:b/>
              <w:caps/>
              <w:sz w:val="24"/>
              <w:szCs w:val="24"/>
            </w:rPr>
            <w:t xml:space="preserve"> būdu,</w:t>
          </w:r>
        </w:p>
        <w:p w14:paraId="584356BB" w14:textId="77777777" w:rsidR="00DE44E8" w:rsidRPr="00C83F40" w:rsidRDefault="00DE44E8" w:rsidP="00F17573">
          <w:pPr>
            <w:widowControl w:val="0"/>
            <w:autoSpaceDE w:val="0"/>
            <w:spacing w:after="0" w:line="240" w:lineRule="auto"/>
            <w:jc w:val="center"/>
            <w:rPr>
              <w:rFonts w:cstheme="minorHAnsi"/>
              <w:b/>
              <w:caps/>
              <w:sz w:val="24"/>
              <w:szCs w:val="24"/>
            </w:rPr>
          </w:pPr>
        </w:p>
        <w:p w14:paraId="2A633753" w14:textId="7F5187AA" w:rsidR="00DE44E8" w:rsidRPr="00C83F40" w:rsidRDefault="00DE44E8" w:rsidP="00F17573">
          <w:pPr>
            <w:widowControl w:val="0"/>
            <w:tabs>
              <w:tab w:val="left" w:pos="360"/>
              <w:tab w:val="left" w:pos="1276"/>
            </w:tabs>
            <w:spacing w:after="0" w:line="240" w:lineRule="auto"/>
            <w:jc w:val="center"/>
            <w:rPr>
              <w:rFonts w:cstheme="minorHAnsi"/>
              <w:b/>
              <w:sz w:val="24"/>
              <w:szCs w:val="24"/>
            </w:rPr>
          </w:pPr>
          <w:r w:rsidRPr="00C83F40">
            <w:rPr>
              <w:rFonts w:cstheme="minorHAnsi"/>
              <w:b/>
              <w:sz w:val="24"/>
              <w:szCs w:val="24"/>
            </w:rPr>
            <w:t>„</w:t>
          </w:r>
          <w:r w:rsidR="003B5F58" w:rsidRPr="00C83F40">
            <w:rPr>
              <w:rFonts w:cstheme="minorHAnsi"/>
              <w:b/>
              <w:bCs/>
              <w:sz w:val="24"/>
              <w:szCs w:val="24"/>
            </w:rPr>
            <w:t>NAUJ</w:t>
          </w:r>
          <w:r w:rsidR="00E7365D" w:rsidRPr="00C83F40">
            <w:rPr>
              <w:rFonts w:cstheme="minorHAnsi"/>
              <w:b/>
              <w:bCs/>
              <w:sz w:val="24"/>
              <w:szCs w:val="24"/>
            </w:rPr>
            <w:t>I</w:t>
          </w:r>
          <w:r w:rsidR="003B5F58" w:rsidRPr="00C83F40">
            <w:rPr>
              <w:rFonts w:cstheme="minorHAnsi"/>
              <w:b/>
              <w:bCs/>
              <w:sz w:val="24"/>
              <w:szCs w:val="24"/>
            </w:rPr>
            <w:t xml:space="preserve"> AUTOMOBILI</w:t>
          </w:r>
          <w:r w:rsidR="00E7365D" w:rsidRPr="00C83F40">
            <w:rPr>
              <w:rFonts w:cstheme="minorHAnsi"/>
              <w:b/>
              <w:bCs/>
              <w:sz w:val="24"/>
              <w:szCs w:val="24"/>
            </w:rPr>
            <w:t>AI</w:t>
          </w:r>
          <w:r w:rsidR="003B5F58" w:rsidRPr="00C83F40">
            <w:rPr>
              <w:rFonts w:cstheme="minorHAnsi"/>
              <w:b/>
              <w:bCs/>
              <w:sz w:val="24"/>
              <w:szCs w:val="24"/>
            </w:rPr>
            <w:t xml:space="preserve"> (ELEKTROMO</w:t>
          </w:r>
          <w:r w:rsidR="008E43C4" w:rsidRPr="00C83F40">
            <w:rPr>
              <w:rFonts w:cstheme="minorHAnsi"/>
              <w:b/>
              <w:bCs/>
              <w:sz w:val="24"/>
              <w:szCs w:val="24"/>
            </w:rPr>
            <w:t>BILI</w:t>
          </w:r>
          <w:r w:rsidR="00E7365D" w:rsidRPr="00C83F40">
            <w:rPr>
              <w:rFonts w:cstheme="minorHAnsi"/>
              <w:b/>
              <w:bCs/>
              <w:sz w:val="24"/>
              <w:szCs w:val="24"/>
            </w:rPr>
            <w:t>AI)</w:t>
          </w:r>
          <w:r w:rsidR="008E43C4" w:rsidRPr="00C83F40">
            <w:rPr>
              <w:rFonts w:cstheme="minorHAnsi"/>
              <w:b/>
              <w:bCs/>
              <w:sz w:val="24"/>
              <w:szCs w:val="24"/>
            </w:rPr>
            <w:t>“</w:t>
          </w:r>
        </w:p>
        <w:p w14:paraId="3B4E3A81" w14:textId="77777777" w:rsidR="00DE44E8" w:rsidRPr="00C83F40" w:rsidRDefault="00DE44E8" w:rsidP="00F17573">
          <w:pPr>
            <w:widowControl w:val="0"/>
            <w:spacing w:after="0" w:line="240" w:lineRule="auto"/>
            <w:contextualSpacing/>
            <w:jc w:val="center"/>
            <w:rPr>
              <w:rFonts w:cstheme="minorHAnsi"/>
              <w:b/>
              <w:bCs/>
              <w:sz w:val="24"/>
              <w:szCs w:val="24"/>
            </w:rPr>
          </w:pPr>
          <w:r w:rsidRPr="00C83F40">
            <w:rPr>
              <w:rFonts w:cstheme="minorHAnsi"/>
              <w:b/>
              <w:bCs/>
              <w:sz w:val="24"/>
              <w:szCs w:val="24"/>
            </w:rPr>
            <w:t xml:space="preserve">                                                                        </w:t>
          </w:r>
        </w:p>
        <w:p w14:paraId="4327280D" w14:textId="77777777" w:rsidR="00DE44E8" w:rsidRPr="00C83F40" w:rsidRDefault="00DE44E8" w:rsidP="00F17573">
          <w:pPr>
            <w:widowControl w:val="0"/>
            <w:spacing w:after="0" w:line="240" w:lineRule="auto"/>
            <w:contextualSpacing/>
            <w:jc w:val="center"/>
            <w:rPr>
              <w:rFonts w:cstheme="minorHAnsi"/>
              <w:b/>
              <w:bCs/>
              <w:sz w:val="24"/>
              <w:szCs w:val="24"/>
            </w:rPr>
          </w:pPr>
          <w:r w:rsidRPr="00C83F40">
            <w:rPr>
              <w:rFonts w:cstheme="minorHAnsi"/>
              <w:b/>
              <w:bCs/>
              <w:sz w:val="24"/>
              <w:szCs w:val="24"/>
            </w:rPr>
            <w:t>SPECIALIOSIOS SĄLYGOS</w:t>
          </w:r>
        </w:p>
        <w:p w14:paraId="5038559C" w14:textId="4D627D12" w:rsidR="00DE44E8" w:rsidRPr="00C83F40" w:rsidRDefault="00DE44E8" w:rsidP="00F17573">
          <w:pPr>
            <w:widowControl w:val="0"/>
            <w:spacing w:after="0" w:line="240" w:lineRule="auto"/>
            <w:contextualSpacing/>
            <w:jc w:val="center"/>
            <w:rPr>
              <w:rFonts w:cstheme="minorHAnsi"/>
              <w:b/>
              <w:bCs/>
              <w:sz w:val="24"/>
              <w:szCs w:val="24"/>
              <w:lang w:val="en-US"/>
            </w:rPr>
          </w:pPr>
          <w:r w:rsidRPr="00C83F40">
            <w:rPr>
              <w:rFonts w:cstheme="minorHAnsi"/>
              <w:b/>
              <w:bCs/>
              <w:sz w:val="24"/>
              <w:szCs w:val="24"/>
            </w:rPr>
            <w:t xml:space="preserve">Versija Nr. </w:t>
          </w:r>
          <w:r w:rsidR="00B6354E" w:rsidRPr="00C83F40">
            <w:rPr>
              <w:rFonts w:cstheme="minorHAnsi"/>
              <w:b/>
              <w:bCs/>
              <w:sz w:val="24"/>
              <w:szCs w:val="24"/>
              <w:lang w:val="en-US"/>
            </w:rPr>
            <w:t>1</w:t>
          </w:r>
        </w:p>
        <w:p w14:paraId="517C01D9" w14:textId="77777777" w:rsidR="001C24BC" w:rsidRPr="00C83F40" w:rsidRDefault="005F13F0" w:rsidP="00F17573">
          <w:pPr>
            <w:widowControl w:val="0"/>
            <w:spacing w:after="0" w:line="240" w:lineRule="auto"/>
            <w:contextualSpacing/>
            <w:rPr>
              <w:rFonts w:cstheme="minorHAnsi"/>
              <w:sz w:val="24"/>
              <w:szCs w:val="24"/>
            </w:rPr>
          </w:pPr>
          <w:r w:rsidRPr="00C83F40">
            <w:rPr>
              <w:rFonts w:cstheme="minorHAnsi"/>
              <w:sz w:val="24"/>
              <w:szCs w:val="24"/>
            </w:rPr>
            <w:br w:type="page"/>
          </w:r>
        </w:p>
        <w:sdt>
          <w:sdtPr>
            <w:rPr>
              <w:rFonts w:asciiTheme="minorHAnsi" w:eastAsiaTheme="minorEastAsia" w:hAnsiTheme="minorHAnsi" w:cstheme="minorBidi"/>
              <w:color w:val="auto"/>
              <w:sz w:val="21"/>
              <w:szCs w:val="21"/>
            </w:rPr>
            <w:id w:val="844748254"/>
            <w:docPartObj>
              <w:docPartGallery w:val="Table of Contents"/>
              <w:docPartUnique/>
            </w:docPartObj>
          </w:sdtPr>
          <w:sdtEndPr>
            <w:rPr>
              <w:b/>
              <w:bCs/>
            </w:rPr>
          </w:sdtEndPr>
          <w:sdtContent>
            <w:p w14:paraId="42D86CAD" w14:textId="58B0FED4" w:rsidR="00B1741D" w:rsidRDefault="00B1741D">
              <w:pPr>
                <w:pStyle w:val="Turinioantrat"/>
              </w:pPr>
              <w:r>
                <w:t>Turinys</w:t>
              </w:r>
            </w:p>
            <w:p w14:paraId="278C4A7A" w14:textId="40CEE2A8" w:rsidR="00E222F3" w:rsidRDefault="00B1741D">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3789111" w:history="1">
                <w:r w:rsidR="00E222F3" w:rsidRPr="00983F83">
                  <w:rPr>
                    <w:rStyle w:val="Hipersaitas"/>
                    <w:rFonts w:cstheme="minorHAnsi"/>
                    <w:noProof/>
                  </w:rPr>
                  <w:t>1.</w:t>
                </w:r>
                <w:r w:rsidR="00E222F3">
                  <w:rPr>
                    <w:noProof/>
                    <w:kern w:val="2"/>
                    <w:sz w:val="24"/>
                    <w:szCs w:val="24"/>
                    <w14:ligatures w14:val="standardContextual"/>
                  </w:rPr>
                  <w:tab/>
                </w:r>
                <w:r w:rsidR="00E222F3" w:rsidRPr="00983F83">
                  <w:rPr>
                    <w:rStyle w:val="Hipersaitas"/>
                    <w:rFonts w:cstheme="minorHAnsi"/>
                    <w:b/>
                    <w:bCs/>
                    <w:noProof/>
                  </w:rPr>
                  <w:t>Bendra informacija</w:t>
                </w:r>
                <w:r w:rsidR="00E222F3">
                  <w:rPr>
                    <w:noProof/>
                    <w:webHidden/>
                  </w:rPr>
                  <w:tab/>
                </w:r>
                <w:r w:rsidR="00E222F3">
                  <w:rPr>
                    <w:noProof/>
                    <w:webHidden/>
                  </w:rPr>
                  <w:fldChar w:fldCharType="begin"/>
                </w:r>
                <w:r w:rsidR="00E222F3">
                  <w:rPr>
                    <w:noProof/>
                    <w:webHidden/>
                  </w:rPr>
                  <w:instrText xml:space="preserve"> PAGEREF _Toc193789111 \h </w:instrText>
                </w:r>
                <w:r w:rsidR="00E222F3">
                  <w:rPr>
                    <w:noProof/>
                    <w:webHidden/>
                  </w:rPr>
                </w:r>
                <w:r w:rsidR="00E222F3">
                  <w:rPr>
                    <w:noProof/>
                    <w:webHidden/>
                  </w:rPr>
                  <w:fldChar w:fldCharType="separate"/>
                </w:r>
                <w:r w:rsidR="00E222F3">
                  <w:rPr>
                    <w:noProof/>
                    <w:webHidden/>
                  </w:rPr>
                  <w:t>2</w:t>
                </w:r>
                <w:r w:rsidR="00E222F3">
                  <w:rPr>
                    <w:noProof/>
                    <w:webHidden/>
                  </w:rPr>
                  <w:fldChar w:fldCharType="end"/>
                </w:r>
              </w:hyperlink>
            </w:p>
            <w:p w14:paraId="4C120429" w14:textId="429B1079" w:rsidR="00E222F3" w:rsidRDefault="00E222F3">
              <w:pPr>
                <w:pStyle w:val="Turinys1"/>
                <w:rPr>
                  <w:noProof/>
                  <w:kern w:val="2"/>
                  <w:sz w:val="24"/>
                  <w:szCs w:val="24"/>
                  <w14:ligatures w14:val="standardContextual"/>
                </w:rPr>
              </w:pPr>
              <w:hyperlink w:anchor="_Toc193789112" w:history="1">
                <w:r w:rsidRPr="00983F83">
                  <w:rPr>
                    <w:rStyle w:val="Hipersaitas"/>
                    <w:rFonts w:cstheme="minorHAnsi"/>
                    <w:noProof/>
                  </w:rPr>
                  <w:t xml:space="preserve">2. </w:t>
                </w:r>
                <w:r w:rsidRPr="00983F83">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_Toc193789112 \h </w:instrText>
                </w:r>
                <w:r>
                  <w:rPr>
                    <w:noProof/>
                    <w:webHidden/>
                  </w:rPr>
                </w:r>
                <w:r>
                  <w:rPr>
                    <w:noProof/>
                    <w:webHidden/>
                  </w:rPr>
                  <w:fldChar w:fldCharType="separate"/>
                </w:r>
                <w:r>
                  <w:rPr>
                    <w:noProof/>
                    <w:webHidden/>
                  </w:rPr>
                  <w:t>2</w:t>
                </w:r>
                <w:r>
                  <w:rPr>
                    <w:noProof/>
                    <w:webHidden/>
                  </w:rPr>
                  <w:fldChar w:fldCharType="end"/>
                </w:r>
              </w:hyperlink>
            </w:p>
            <w:p w14:paraId="6A366A90" w14:textId="3F1FF692" w:rsidR="00E222F3" w:rsidRDefault="00E222F3">
              <w:pPr>
                <w:pStyle w:val="Turinys1"/>
                <w:rPr>
                  <w:noProof/>
                  <w:kern w:val="2"/>
                  <w:sz w:val="24"/>
                  <w:szCs w:val="24"/>
                  <w14:ligatures w14:val="standardContextual"/>
                </w:rPr>
              </w:pPr>
              <w:hyperlink w:anchor="_Toc193789113" w:history="1">
                <w:r w:rsidRPr="00983F83">
                  <w:rPr>
                    <w:rStyle w:val="Hipersaitas"/>
                    <w:rFonts w:cstheme="minorHAnsi"/>
                    <w:noProof/>
                  </w:rPr>
                  <w:t xml:space="preserve">3. </w:t>
                </w:r>
                <w:r w:rsidRPr="00983F83">
                  <w:rPr>
                    <w:rStyle w:val="Hipersaitas"/>
                    <w:rFonts w:cstheme="minorHAnsi"/>
                    <w:b/>
                    <w:bCs/>
                    <w:noProof/>
                  </w:rPr>
                  <w:t>Susitikimai su tiekėjais</w:t>
                </w:r>
                <w:r>
                  <w:rPr>
                    <w:noProof/>
                    <w:webHidden/>
                  </w:rPr>
                  <w:tab/>
                </w:r>
                <w:r>
                  <w:rPr>
                    <w:noProof/>
                    <w:webHidden/>
                  </w:rPr>
                  <w:fldChar w:fldCharType="begin"/>
                </w:r>
                <w:r>
                  <w:rPr>
                    <w:noProof/>
                    <w:webHidden/>
                  </w:rPr>
                  <w:instrText xml:space="preserve"> PAGEREF _Toc193789113 \h </w:instrText>
                </w:r>
                <w:r>
                  <w:rPr>
                    <w:noProof/>
                    <w:webHidden/>
                  </w:rPr>
                </w:r>
                <w:r>
                  <w:rPr>
                    <w:noProof/>
                    <w:webHidden/>
                  </w:rPr>
                  <w:fldChar w:fldCharType="separate"/>
                </w:r>
                <w:r>
                  <w:rPr>
                    <w:noProof/>
                    <w:webHidden/>
                  </w:rPr>
                  <w:t>3</w:t>
                </w:r>
                <w:r>
                  <w:rPr>
                    <w:noProof/>
                    <w:webHidden/>
                  </w:rPr>
                  <w:fldChar w:fldCharType="end"/>
                </w:r>
              </w:hyperlink>
            </w:p>
            <w:p w14:paraId="44A31611" w14:textId="36779A23" w:rsidR="00E222F3" w:rsidRDefault="00E222F3">
              <w:pPr>
                <w:pStyle w:val="Turinys1"/>
                <w:rPr>
                  <w:noProof/>
                  <w:kern w:val="2"/>
                  <w:sz w:val="24"/>
                  <w:szCs w:val="24"/>
                  <w14:ligatures w14:val="standardContextual"/>
                </w:rPr>
              </w:pPr>
              <w:hyperlink w:anchor="_Toc193789114" w:history="1">
                <w:r w:rsidRPr="00983F83">
                  <w:rPr>
                    <w:rStyle w:val="Hipersaitas"/>
                    <w:rFonts w:cstheme="minorHAnsi"/>
                    <w:noProof/>
                  </w:rPr>
                  <w:t xml:space="preserve">4. </w:t>
                </w:r>
                <w:r w:rsidRPr="00983F83">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_Toc193789114 \h </w:instrText>
                </w:r>
                <w:r>
                  <w:rPr>
                    <w:noProof/>
                    <w:webHidden/>
                  </w:rPr>
                </w:r>
                <w:r>
                  <w:rPr>
                    <w:noProof/>
                    <w:webHidden/>
                  </w:rPr>
                  <w:fldChar w:fldCharType="separate"/>
                </w:r>
                <w:r>
                  <w:rPr>
                    <w:noProof/>
                    <w:webHidden/>
                  </w:rPr>
                  <w:t>3</w:t>
                </w:r>
                <w:r>
                  <w:rPr>
                    <w:noProof/>
                    <w:webHidden/>
                  </w:rPr>
                  <w:fldChar w:fldCharType="end"/>
                </w:r>
              </w:hyperlink>
            </w:p>
            <w:p w14:paraId="3F925867" w14:textId="0B5D255F" w:rsidR="00E222F3" w:rsidRDefault="00E222F3">
              <w:pPr>
                <w:pStyle w:val="Turinys1"/>
                <w:rPr>
                  <w:noProof/>
                  <w:kern w:val="2"/>
                  <w:sz w:val="24"/>
                  <w:szCs w:val="24"/>
                  <w14:ligatures w14:val="standardContextual"/>
                </w:rPr>
              </w:pPr>
              <w:hyperlink w:anchor="_Toc193789115" w:history="1">
                <w:r w:rsidRPr="00983F83">
                  <w:rPr>
                    <w:rStyle w:val="Hipersaitas"/>
                    <w:rFonts w:cstheme="minorHAnsi"/>
                    <w:noProof/>
                  </w:rPr>
                  <w:t xml:space="preserve">5. </w:t>
                </w:r>
                <w:r w:rsidRPr="00983F83">
                  <w:rPr>
                    <w:rStyle w:val="Hipersaitas"/>
                    <w:rFonts w:cstheme="minorHAnsi"/>
                    <w:b/>
                    <w:bCs/>
                    <w:noProof/>
                  </w:rPr>
                  <w:t>Reikalavimai, susiję su nacionaliniu saugumu, ir kiti reikalavimai</w:t>
                </w:r>
                <w:r>
                  <w:rPr>
                    <w:noProof/>
                    <w:webHidden/>
                  </w:rPr>
                  <w:tab/>
                </w:r>
                <w:r>
                  <w:rPr>
                    <w:noProof/>
                    <w:webHidden/>
                  </w:rPr>
                  <w:fldChar w:fldCharType="begin"/>
                </w:r>
                <w:r>
                  <w:rPr>
                    <w:noProof/>
                    <w:webHidden/>
                  </w:rPr>
                  <w:instrText xml:space="preserve"> PAGEREF _Toc193789115 \h </w:instrText>
                </w:r>
                <w:r>
                  <w:rPr>
                    <w:noProof/>
                    <w:webHidden/>
                  </w:rPr>
                </w:r>
                <w:r>
                  <w:rPr>
                    <w:noProof/>
                    <w:webHidden/>
                  </w:rPr>
                  <w:fldChar w:fldCharType="separate"/>
                </w:r>
                <w:r>
                  <w:rPr>
                    <w:noProof/>
                    <w:webHidden/>
                  </w:rPr>
                  <w:t>3</w:t>
                </w:r>
                <w:r>
                  <w:rPr>
                    <w:noProof/>
                    <w:webHidden/>
                  </w:rPr>
                  <w:fldChar w:fldCharType="end"/>
                </w:r>
              </w:hyperlink>
            </w:p>
            <w:p w14:paraId="6C56332B" w14:textId="1007BC7B" w:rsidR="00E222F3" w:rsidRDefault="00E222F3">
              <w:pPr>
                <w:pStyle w:val="Turinys1"/>
                <w:rPr>
                  <w:noProof/>
                  <w:kern w:val="2"/>
                  <w:sz w:val="24"/>
                  <w:szCs w:val="24"/>
                  <w14:ligatures w14:val="standardContextual"/>
                </w:rPr>
              </w:pPr>
              <w:hyperlink w:anchor="_Toc193789116" w:history="1">
                <w:r w:rsidRPr="00983F83">
                  <w:rPr>
                    <w:rStyle w:val="Hipersaitas"/>
                    <w:rFonts w:cstheme="minorHAnsi"/>
                    <w:noProof/>
                  </w:rPr>
                  <w:t xml:space="preserve">6. </w:t>
                </w:r>
                <w:r w:rsidRPr="00983F83">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_Toc193789116 \h </w:instrText>
                </w:r>
                <w:r>
                  <w:rPr>
                    <w:noProof/>
                    <w:webHidden/>
                  </w:rPr>
                </w:r>
                <w:r>
                  <w:rPr>
                    <w:noProof/>
                    <w:webHidden/>
                  </w:rPr>
                  <w:fldChar w:fldCharType="separate"/>
                </w:r>
                <w:r>
                  <w:rPr>
                    <w:noProof/>
                    <w:webHidden/>
                  </w:rPr>
                  <w:t>3</w:t>
                </w:r>
                <w:r>
                  <w:rPr>
                    <w:noProof/>
                    <w:webHidden/>
                  </w:rPr>
                  <w:fldChar w:fldCharType="end"/>
                </w:r>
              </w:hyperlink>
            </w:p>
            <w:p w14:paraId="41F5EAF6" w14:textId="4591AACA" w:rsidR="00E222F3" w:rsidRDefault="00E222F3">
              <w:pPr>
                <w:pStyle w:val="Turinys1"/>
                <w:tabs>
                  <w:tab w:val="left" w:pos="720"/>
                </w:tabs>
                <w:rPr>
                  <w:noProof/>
                  <w:kern w:val="2"/>
                  <w:sz w:val="24"/>
                  <w:szCs w:val="24"/>
                  <w14:ligatures w14:val="standardContextual"/>
                </w:rPr>
              </w:pPr>
              <w:hyperlink w:anchor="_Toc193789117" w:history="1">
                <w:r w:rsidRPr="00983F83">
                  <w:rPr>
                    <w:rStyle w:val="Hipersaitas"/>
                    <w:rFonts w:eastAsia="Calibri" w:cstheme="minorHAnsi"/>
                    <w:noProof/>
                  </w:rPr>
                  <w:t>7.</w:t>
                </w:r>
                <w:r>
                  <w:rPr>
                    <w:noProof/>
                    <w:kern w:val="2"/>
                    <w:sz w:val="24"/>
                    <w:szCs w:val="24"/>
                    <w14:ligatures w14:val="standardContextual"/>
                  </w:rPr>
                  <w:tab/>
                </w:r>
                <w:r w:rsidRPr="00983F83">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_Toc193789117 \h </w:instrText>
                </w:r>
                <w:r>
                  <w:rPr>
                    <w:noProof/>
                    <w:webHidden/>
                  </w:rPr>
                </w:r>
                <w:r>
                  <w:rPr>
                    <w:noProof/>
                    <w:webHidden/>
                  </w:rPr>
                  <w:fldChar w:fldCharType="separate"/>
                </w:r>
                <w:r>
                  <w:rPr>
                    <w:noProof/>
                    <w:webHidden/>
                  </w:rPr>
                  <w:t>4</w:t>
                </w:r>
                <w:r>
                  <w:rPr>
                    <w:noProof/>
                    <w:webHidden/>
                  </w:rPr>
                  <w:fldChar w:fldCharType="end"/>
                </w:r>
              </w:hyperlink>
            </w:p>
            <w:p w14:paraId="1243C067" w14:textId="2BC1582F" w:rsidR="00E222F3" w:rsidRDefault="00E222F3">
              <w:pPr>
                <w:pStyle w:val="Turinys1"/>
                <w:tabs>
                  <w:tab w:val="left" w:pos="720"/>
                </w:tabs>
                <w:rPr>
                  <w:noProof/>
                  <w:kern w:val="2"/>
                  <w:sz w:val="24"/>
                  <w:szCs w:val="24"/>
                  <w14:ligatures w14:val="standardContextual"/>
                </w:rPr>
              </w:pPr>
              <w:hyperlink w:anchor="_Toc193789118" w:history="1">
                <w:r w:rsidRPr="00983F83">
                  <w:rPr>
                    <w:rStyle w:val="Hipersaitas"/>
                    <w:rFonts w:eastAsia="Calibri" w:cstheme="minorHAnsi"/>
                    <w:noProof/>
                  </w:rPr>
                  <w:t>8.</w:t>
                </w:r>
                <w:r>
                  <w:rPr>
                    <w:noProof/>
                    <w:kern w:val="2"/>
                    <w:sz w:val="24"/>
                    <w:szCs w:val="24"/>
                    <w14:ligatures w14:val="standardContextual"/>
                  </w:rPr>
                  <w:tab/>
                </w:r>
                <w:r w:rsidRPr="00983F83">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_Toc193789118 \h </w:instrText>
                </w:r>
                <w:r>
                  <w:rPr>
                    <w:noProof/>
                    <w:webHidden/>
                  </w:rPr>
                </w:r>
                <w:r>
                  <w:rPr>
                    <w:noProof/>
                    <w:webHidden/>
                  </w:rPr>
                  <w:fldChar w:fldCharType="separate"/>
                </w:r>
                <w:r>
                  <w:rPr>
                    <w:noProof/>
                    <w:webHidden/>
                  </w:rPr>
                  <w:t>4</w:t>
                </w:r>
                <w:r>
                  <w:rPr>
                    <w:noProof/>
                    <w:webHidden/>
                  </w:rPr>
                  <w:fldChar w:fldCharType="end"/>
                </w:r>
              </w:hyperlink>
            </w:p>
            <w:p w14:paraId="4C38EB83" w14:textId="563EE346" w:rsidR="00E222F3" w:rsidRDefault="00E222F3">
              <w:pPr>
                <w:pStyle w:val="Turinys1"/>
                <w:tabs>
                  <w:tab w:val="left" w:pos="720"/>
                </w:tabs>
                <w:rPr>
                  <w:noProof/>
                  <w:kern w:val="2"/>
                  <w:sz w:val="24"/>
                  <w:szCs w:val="24"/>
                  <w14:ligatures w14:val="standardContextual"/>
                </w:rPr>
              </w:pPr>
              <w:hyperlink w:anchor="_Toc193789119" w:history="1">
                <w:r w:rsidRPr="00983F83">
                  <w:rPr>
                    <w:rStyle w:val="Hipersaitas"/>
                    <w:rFonts w:eastAsia="Calibri" w:cstheme="minorHAnsi"/>
                    <w:noProof/>
                  </w:rPr>
                  <w:t>9.</w:t>
                </w:r>
                <w:r>
                  <w:rPr>
                    <w:noProof/>
                    <w:kern w:val="2"/>
                    <w:sz w:val="24"/>
                    <w:szCs w:val="24"/>
                    <w14:ligatures w14:val="standardContextual"/>
                  </w:rPr>
                  <w:tab/>
                </w:r>
                <w:r w:rsidRPr="00983F83">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_Toc193789119 \h </w:instrText>
                </w:r>
                <w:r>
                  <w:rPr>
                    <w:noProof/>
                    <w:webHidden/>
                  </w:rPr>
                </w:r>
                <w:r>
                  <w:rPr>
                    <w:noProof/>
                    <w:webHidden/>
                  </w:rPr>
                  <w:fldChar w:fldCharType="separate"/>
                </w:r>
                <w:r>
                  <w:rPr>
                    <w:noProof/>
                    <w:webHidden/>
                  </w:rPr>
                  <w:t>5</w:t>
                </w:r>
                <w:r>
                  <w:rPr>
                    <w:noProof/>
                    <w:webHidden/>
                  </w:rPr>
                  <w:fldChar w:fldCharType="end"/>
                </w:r>
              </w:hyperlink>
            </w:p>
            <w:p w14:paraId="3EAFCDFE" w14:textId="6CB71870" w:rsidR="00E222F3" w:rsidRDefault="00E222F3">
              <w:pPr>
                <w:pStyle w:val="Turinys1"/>
                <w:tabs>
                  <w:tab w:val="left" w:pos="720"/>
                </w:tabs>
                <w:rPr>
                  <w:noProof/>
                  <w:kern w:val="2"/>
                  <w:sz w:val="24"/>
                  <w:szCs w:val="24"/>
                  <w14:ligatures w14:val="standardContextual"/>
                </w:rPr>
              </w:pPr>
              <w:hyperlink w:anchor="_Toc193789120" w:history="1">
                <w:r w:rsidRPr="00983F83">
                  <w:rPr>
                    <w:rStyle w:val="Hipersaitas"/>
                    <w:rFonts w:eastAsia="Calibri" w:cstheme="minorHAnsi"/>
                    <w:noProof/>
                  </w:rPr>
                  <w:t>10.</w:t>
                </w:r>
                <w:r>
                  <w:rPr>
                    <w:noProof/>
                    <w:kern w:val="2"/>
                    <w:sz w:val="24"/>
                    <w:szCs w:val="24"/>
                    <w14:ligatures w14:val="standardContextual"/>
                  </w:rPr>
                  <w:tab/>
                </w:r>
                <w:r w:rsidRPr="00983F83">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_Toc193789120 \h </w:instrText>
                </w:r>
                <w:r>
                  <w:rPr>
                    <w:noProof/>
                    <w:webHidden/>
                  </w:rPr>
                </w:r>
                <w:r>
                  <w:rPr>
                    <w:noProof/>
                    <w:webHidden/>
                  </w:rPr>
                  <w:fldChar w:fldCharType="separate"/>
                </w:r>
                <w:r>
                  <w:rPr>
                    <w:noProof/>
                    <w:webHidden/>
                  </w:rPr>
                  <w:t>5</w:t>
                </w:r>
                <w:r>
                  <w:rPr>
                    <w:noProof/>
                    <w:webHidden/>
                  </w:rPr>
                  <w:fldChar w:fldCharType="end"/>
                </w:r>
              </w:hyperlink>
            </w:p>
            <w:p w14:paraId="797E5519" w14:textId="1146EA74" w:rsidR="00E222F3" w:rsidRDefault="00E222F3">
              <w:pPr>
                <w:pStyle w:val="Turinys1"/>
                <w:rPr>
                  <w:noProof/>
                  <w:kern w:val="2"/>
                  <w:sz w:val="24"/>
                  <w:szCs w:val="24"/>
                  <w14:ligatures w14:val="standardContextual"/>
                </w:rPr>
              </w:pPr>
              <w:hyperlink w:anchor="_Toc193789121" w:history="1">
                <w:r w:rsidRPr="00983F8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_Toc193789121 \h </w:instrText>
                </w:r>
                <w:r>
                  <w:rPr>
                    <w:noProof/>
                    <w:webHidden/>
                  </w:rPr>
                </w:r>
                <w:r>
                  <w:rPr>
                    <w:noProof/>
                    <w:webHidden/>
                  </w:rPr>
                  <w:fldChar w:fldCharType="separate"/>
                </w:r>
                <w:r>
                  <w:rPr>
                    <w:noProof/>
                    <w:webHidden/>
                  </w:rPr>
                  <w:t>6</w:t>
                </w:r>
                <w:r>
                  <w:rPr>
                    <w:noProof/>
                    <w:webHidden/>
                  </w:rPr>
                  <w:fldChar w:fldCharType="end"/>
                </w:r>
              </w:hyperlink>
            </w:p>
            <w:p w14:paraId="7E939963" w14:textId="0B3BB255" w:rsidR="00E222F3" w:rsidRDefault="00E222F3">
              <w:pPr>
                <w:pStyle w:val="Turinys1"/>
                <w:rPr>
                  <w:noProof/>
                  <w:kern w:val="2"/>
                  <w:sz w:val="24"/>
                  <w:szCs w:val="24"/>
                  <w14:ligatures w14:val="standardContextual"/>
                </w:rPr>
              </w:pPr>
              <w:hyperlink w:anchor="_Toc193789122" w:history="1">
                <w:r w:rsidRPr="00983F83">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_Toc193789122 \h </w:instrText>
                </w:r>
                <w:r>
                  <w:rPr>
                    <w:noProof/>
                    <w:webHidden/>
                  </w:rPr>
                </w:r>
                <w:r>
                  <w:rPr>
                    <w:noProof/>
                    <w:webHidden/>
                  </w:rPr>
                  <w:fldChar w:fldCharType="separate"/>
                </w:r>
                <w:r>
                  <w:rPr>
                    <w:noProof/>
                    <w:webHidden/>
                  </w:rPr>
                  <w:t>9</w:t>
                </w:r>
                <w:r>
                  <w:rPr>
                    <w:noProof/>
                    <w:webHidden/>
                  </w:rPr>
                  <w:fldChar w:fldCharType="end"/>
                </w:r>
              </w:hyperlink>
            </w:p>
            <w:p w14:paraId="7F706E29" w14:textId="41E21034" w:rsidR="00E222F3" w:rsidRDefault="00E222F3">
              <w:pPr>
                <w:pStyle w:val="Turinys1"/>
                <w:rPr>
                  <w:noProof/>
                  <w:kern w:val="2"/>
                  <w:sz w:val="24"/>
                  <w:szCs w:val="24"/>
                  <w14:ligatures w14:val="standardContextual"/>
                </w:rPr>
              </w:pPr>
              <w:hyperlink w:anchor="_Toc193789123" w:history="1">
                <w:r w:rsidRPr="00983F83">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_Toc193789123 \h </w:instrText>
                </w:r>
                <w:r>
                  <w:rPr>
                    <w:noProof/>
                    <w:webHidden/>
                  </w:rPr>
                </w:r>
                <w:r>
                  <w:rPr>
                    <w:noProof/>
                    <w:webHidden/>
                  </w:rPr>
                  <w:fldChar w:fldCharType="separate"/>
                </w:r>
                <w:r>
                  <w:rPr>
                    <w:noProof/>
                    <w:webHidden/>
                  </w:rPr>
                  <w:t>13</w:t>
                </w:r>
                <w:r>
                  <w:rPr>
                    <w:noProof/>
                    <w:webHidden/>
                  </w:rPr>
                  <w:fldChar w:fldCharType="end"/>
                </w:r>
              </w:hyperlink>
            </w:p>
            <w:p w14:paraId="173F1D33" w14:textId="0CEFF5EB" w:rsidR="00E222F3" w:rsidRDefault="00E222F3">
              <w:pPr>
                <w:pStyle w:val="Turinys1"/>
                <w:rPr>
                  <w:noProof/>
                  <w:kern w:val="2"/>
                  <w:sz w:val="24"/>
                  <w:szCs w:val="24"/>
                  <w14:ligatures w14:val="standardContextual"/>
                </w:rPr>
              </w:pPr>
              <w:hyperlink w:anchor="_Toc193789124" w:history="1">
                <w:r w:rsidRPr="00983F83">
                  <w:rPr>
                    <w:rStyle w:val="Hipersaitas"/>
                    <w:noProof/>
                  </w:rPr>
                  <w:t>Pirkimo sąlygų 4 priedas „Tiekėjų kvalifikacijos reikalavimai</w:t>
                </w:r>
                <w:r w:rsidRPr="00983F83">
                  <w:rPr>
                    <w:rStyle w:val="Hipersaitas"/>
                    <w:b/>
                    <w:bCs/>
                    <w:noProof/>
                  </w:rPr>
                  <w:t>“</w:t>
                </w:r>
                <w:r>
                  <w:rPr>
                    <w:noProof/>
                    <w:webHidden/>
                  </w:rPr>
                  <w:tab/>
                </w:r>
                <w:r>
                  <w:rPr>
                    <w:noProof/>
                    <w:webHidden/>
                  </w:rPr>
                  <w:fldChar w:fldCharType="begin"/>
                </w:r>
                <w:r>
                  <w:rPr>
                    <w:noProof/>
                    <w:webHidden/>
                  </w:rPr>
                  <w:instrText xml:space="preserve"> PAGEREF _Toc193789124 \h </w:instrText>
                </w:r>
                <w:r>
                  <w:rPr>
                    <w:noProof/>
                    <w:webHidden/>
                  </w:rPr>
                </w:r>
                <w:r>
                  <w:rPr>
                    <w:noProof/>
                    <w:webHidden/>
                  </w:rPr>
                  <w:fldChar w:fldCharType="separate"/>
                </w:r>
                <w:r>
                  <w:rPr>
                    <w:noProof/>
                    <w:webHidden/>
                  </w:rPr>
                  <w:t>24</w:t>
                </w:r>
                <w:r>
                  <w:rPr>
                    <w:noProof/>
                    <w:webHidden/>
                  </w:rPr>
                  <w:fldChar w:fldCharType="end"/>
                </w:r>
              </w:hyperlink>
            </w:p>
            <w:p w14:paraId="6B4FDC35" w14:textId="4C421A60" w:rsidR="00E222F3" w:rsidRDefault="00E222F3">
              <w:pPr>
                <w:pStyle w:val="Turinys1"/>
                <w:rPr>
                  <w:noProof/>
                  <w:kern w:val="2"/>
                  <w:sz w:val="24"/>
                  <w:szCs w:val="24"/>
                  <w14:ligatures w14:val="standardContextual"/>
                </w:rPr>
              </w:pPr>
              <w:hyperlink w:anchor="_Toc193789125" w:history="1">
                <w:r w:rsidRPr="00983F83">
                  <w:rPr>
                    <w:rStyle w:val="Hipersaitas"/>
                    <w:noProof/>
                  </w:rPr>
                  <w:t>Pirkimo sąlygų 5 priedas „EBVPD“ (PDF formatu)</w:t>
                </w:r>
                <w:r>
                  <w:rPr>
                    <w:noProof/>
                    <w:webHidden/>
                  </w:rPr>
                  <w:tab/>
                </w:r>
                <w:r>
                  <w:rPr>
                    <w:noProof/>
                    <w:webHidden/>
                  </w:rPr>
                  <w:fldChar w:fldCharType="begin"/>
                </w:r>
                <w:r>
                  <w:rPr>
                    <w:noProof/>
                    <w:webHidden/>
                  </w:rPr>
                  <w:instrText xml:space="preserve"> PAGEREF _Toc193789125 \h </w:instrText>
                </w:r>
                <w:r>
                  <w:rPr>
                    <w:noProof/>
                    <w:webHidden/>
                  </w:rPr>
                </w:r>
                <w:r>
                  <w:rPr>
                    <w:noProof/>
                    <w:webHidden/>
                  </w:rPr>
                  <w:fldChar w:fldCharType="separate"/>
                </w:r>
                <w:r>
                  <w:rPr>
                    <w:noProof/>
                    <w:webHidden/>
                  </w:rPr>
                  <w:t>24</w:t>
                </w:r>
                <w:r>
                  <w:rPr>
                    <w:noProof/>
                    <w:webHidden/>
                  </w:rPr>
                  <w:fldChar w:fldCharType="end"/>
                </w:r>
              </w:hyperlink>
            </w:p>
            <w:p w14:paraId="71BFBD4F" w14:textId="1B420794" w:rsidR="00E222F3" w:rsidRDefault="00E222F3">
              <w:pPr>
                <w:pStyle w:val="Turinys1"/>
                <w:rPr>
                  <w:noProof/>
                  <w:kern w:val="2"/>
                  <w:sz w:val="24"/>
                  <w:szCs w:val="24"/>
                  <w14:ligatures w14:val="standardContextual"/>
                </w:rPr>
              </w:pPr>
              <w:hyperlink w:anchor="_Toc193789126" w:history="1">
                <w:r w:rsidRPr="00983F83">
                  <w:rPr>
                    <w:rStyle w:val="Hipersaitas"/>
                    <w:noProof/>
                  </w:rPr>
                  <w:t>Pirkimo sąlygų 6 priedas „Pasiūlymo forma“</w:t>
                </w:r>
                <w:r>
                  <w:rPr>
                    <w:noProof/>
                    <w:webHidden/>
                  </w:rPr>
                  <w:tab/>
                </w:r>
                <w:r>
                  <w:rPr>
                    <w:noProof/>
                    <w:webHidden/>
                  </w:rPr>
                  <w:fldChar w:fldCharType="begin"/>
                </w:r>
                <w:r>
                  <w:rPr>
                    <w:noProof/>
                    <w:webHidden/>
                  </w:rPr>
                  <w:instrText xml:space="preserve"> PAGEREF _Toc193789126 \h </w:instrText>
                </w:r>
                <w:r>
                  <w:rPr>
                    <w:noProof/>
                    <w:webHidden/>
                  </w:rPr>
                </w:r>
                <w:r>
                  <w:rPr>
                    <w:noProof/>
                    <w:webHidden/>
                  </w:rPr>
                  <w:fldChar w:fldCharType="separate"/>
                </w:r>
                <w:r>
                  <w:rPr>
                    <w:noProof/>
                    <w:webHidden/>
                  </w:rPr>
                  <w:t>25</w:t>
                </w:r>
                <w:r>
                  <w:rPr>
                    <w:noProof/>
                    <w:webHidden/>
                  </w:rPr>
                  <w:fldChar w:fldCharType="end"/>
                </w:r>
              </w:hyperlink>
            </w:p>
            <w:p w14:paraId="63CE7ACE" w14:textId="00492C99" w:rsidR="00E222F3" w:rsidRDefault="00E222F3">
              <w:pPr>
                <w:pStyle w:val="Turinys1"/>
                <w:rPr>
                  <w:noProof/>
                  <w:kern w:val="2"/>
                  <w:sz w:val="24"/>
                  <w:szCs w:val="24"/>
                  <w14:ligatures w14:val="standardContextual"/>
                </w:rPr>
              </w:pPr>
              <w:hyperlink w:anchor="_Toc193789127" w:history="1">
                <w:r w:rsidRPr="00983F83">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_Toc193789127 \h </w:instrText>
                </w:r>
                <w:r>
                  <w:rPr>
                    <w:noProof/>
                    <w:webHidden/>
                  </w:rPr>
                </w:r>
                <w:r>
                  <w:rPr>
                    <w:noProof/>
                    <w:webHidden/>
                  </w:rPr>
                  <w:fldChar w:fldCharType="separate"/>
                </w:r>
                <w:r>
                  <w:rPr>
                    <w:noProof/>
                    <w:webHidden/>
                  </w:rPr>
                  <w:t>37</w:t>
                </w:r>
                <w:r>
                  <w:rPr>
                    <w:noProof/>
                    <w:webHidden/>
                  </w:rPr>
                  <w:fldChar w:fldCharType="end"/>
                </w:r>
              </w:hyperlink>
            </w:p>
            <w:p w14:paraId="034A1B77" w14:textId="4639A320" w:rsidR="00E222F3" w:rsidRDefault="00E222F3">
              <w:pPr>
                <w:pStyle w:val="Turinys1"/>
                <w:rPr>
                  <w:noProof/>
                  <w:kern w:val="2"/>
                  <w:sz w:val="24"/>
                  <w:szCs w:val="24"/>
                  <w14:ligatures w14:val="standardContextual"/>
                </w:rPr>
              </w:pPr>
              <w:hyperlink w:anchor="_Toc193789128" w:history="1">
                <w:r w:rsidRPr="00983F83">
                  <w:rPr>
                    <w:rStyle w:val="Hipersaitas"/>
                    <w:noProof/>
                  </w:rPr>
                  <w:t>Pirkimo sąlygų 8 priedas „Tiekėjo deklaracijos juridiniam asmeniui“</w:t>
                </w:r>
                <w:r>
                  <w:rPr>
                    <w:noProof/>
                    <w:webHidden/>
                  </w:rPr>
                  <w:tab/>
                </w:r>
                <w:r>
                  <w:rPr>
                    <w:noProof/>
                    <w:webHidden/>
                  </w:rPr>
                  <w:fldChar w:fldCharType="begin"/>
                </w:r>
                <w:r>
                  <w:rPr>
                    <w:noProof/>
                    <w:webHidden/>
                  </w:rPr>
                  <w:instrText xml:space="preserve"> PAGEREF _Toc193789128 \h </w:instrText>
                </w:r>
                <w:r>
                  <w:rPr>
                    <w:noProof/>
                    <w:webHidden/>
                  </w:rPr>
                </w:r>
                <w:r>
                  <w:rPr>
                    <w:noProof/>
                    <w:webHidden/>
                  </w:rPr>
                  <w:fldChar w:fldCharType="separate"/>
                </w:r>
                <w:r>
                  <w:rPr>
                    <w:noProof/>
                    <w:webHidden/>
                  </w:rPr>
                  <w:t>38</w:t>
                </w:r>
                <w:r>
                  <w:rPr>
                    <w:noProof/>
                    <w:webHidden/>
                  </w:rPr>
                  <w:fldChar w:fldCharType="end"/>
                </w:r>
              </w:hyperlink>
            </w:p>
            <w:p w14:paraId="4D0C438D" w14:textId="3E295650" w:rsidR="00E222F3" w:rsidRDefault="00E222F3">
              <w:pPr>
                <w:pStyle w:val="Turinys1"/>
                <w:rPr>
                  <w:noProof/>
                  <w:kern w:val="2"/>
                  <w:sz w:val="24"/>
                  <w:szCs w:val="24"/>
                  <w14:ligatures w14:val="standardContextual"/>
                </w:rPr>
              </w:pPr>
              <w:hyperlink w:anchor="_Toc193789129" w:history="1">
                <w:r w:rsidRPr="00983F83">
                  <w:rPr>
                    <w:rStyle w:val="Hipersaitas"/>
                    <w:noProof/>
                  </w:rPr>
                  <w:t>Pirkimo sąlygų 9 priedas „Tiekėjo deklaracijos fiziniam asmeniui“</w:t>
                </w:r>
                <w:r>
                  <w:rPr>
                    <w:noProof/>
                    <w:webHidden/>
                  </w:rPr>
                  <w:tab/>
                </w:r>
                <w:r>
                  <w:rPr>
                    <w:noProof/>
                    <w:webHidden/>
                  </w:rPr>
                  <w:fldChar w:fldCharType="begin"/>
                </w:r>
                <w:r>
                  <w:rPr>
                    <w:noProof/>
                    <w:webHidden/>
                  </w:rPr>
                  <w:instrText xml:space="preserve"> PAGEREF _Toc193789129 \h </w:instrText>
                </w:r>
                <w:r>
                  <w:rPr>
                    <w:noProof/>
                    <w:webHidden/>
                  </w:rPr>
                </w:r>
                <w:r>
                  <w:rPr>
                    <w:noProof/>
                    <w:webHidden/>
                  </w:rPr>
                  <w:fldChar w:fldCharType="separate"/>
                </w:r>
                <w:r>
                  <w:rPr>
                    <w:noProof/>
                    <w:webHidden/>
                  </w:rPr>
                  <w:t>39</w:t>
                </w:r>
                <w:r>
                  <w:rPr>
                    <w:noProof/>
                    <w:webHidden/>
                  </w:rPr>
                  <w:fldChar w:fldCharType="end"/>
                </w:r>
              </w:hyperlink>
            </w:p>
            <w:p w14:paraId="6A884F37" w14:textId="147DE549" w:rsidR="00E222F3" w:rsidRDefault="00E222F3">
              <w:pPr>
                <w:pStyle w:val="Turinys1"/>
                <w:rPr>
                  <w:noProof/>
                  <w:kern w:val="2"/>
                  <w:sz w:val="24"/>
                  <w:szCs w:val="24"/>
                  <w14:ligatures w14:val="standardContextual"/>
                </w:rPr>
              </w:pPr>
              <w:hyperlink w:anchor="_Toc193789130" w:history="1">
                <w:r w:rsidRPr="00983F83">
                  <w:rPr>
                    <w:rStyle w:val="Hipersaitas"/>
                    <w:noProof/>
                  </w:rPr>
                  <w:t>Pirkimo sąlygų 10 priedas „Sutarties projektas“</w:t>
                </w:r>
                <w:r>
                  <w:rPr>
                    <w:noProof/>
                    <w:webHidden/>
                  </w:rPr>
                  <w:tab/>
                </w:r>
                <w:r>
                  <w:rPr>
                    <w:noProof/>
                    <w:webHidden/>
                  </w:rPr>
                  <w:fldChar w:fldCharType="begin"/>
                </w:r>
                <w:r>
                  <w:rPr>
                    <w:noProof/>
                    <w:webHidden/>
                  </w:rPr>
                  <w:instrText xml:space="preserve"> PAGEREF _Toc193789130 \h </w:instrText>
                </w:r>
                <w:r>
                  <w:rPr>
                    <w:noProof/>
                    <w:webHidden/>
                  </w:rPr>
                </w:r>
                <w:r>
                  <w:rPr>
                    <w:noProof/>
                    <w:webHidden/>
                  </w:rPr>
                  <w:fldChar w:fldCharType="separate"/>
                </w:r>
                <w:r>
                  <w:rPr>
                    <w:noProof/>
                    <w:webHidden/>
                  </w:rPr>
                  <w:t>40</w:t>
                </w:r>
                <w:r>
                  <w:rPr>
                    <w:noProof/>
                    <w:webHidden/>
                  </w:rPr>
                  <w:fldChar w:fldCharType="end"/>
                </w:r>
              </w:hyperlink>
            </w:p>
            <w:p w14:paraId="0A53DD68" w14:textId="096A1B34" w:rsidR="00E222F3" w:rsidRDefault="00E222F3">
              <w:pPr>
                <w:pStyle w:val="Turinys1"/>
                <w:rPr>
                  <w:noProof/>
                  <w:kern w:val="2"/>
                  <w:sz w:val="24"/>
                  <w:szCs w:val="24"/>
                  <w14:ligatures w14:val="standardContextual"/>
                </w:rPr>
              </w:pPr>
              <w:hyperlink w:anchor="_Toc193789131" w:history="1">
                <w:r w:rsidRPr="00983F83">
                  <w:rPr>
                    <w:rStyle w:val="Hipersaitas"/>
                    <w:rFonts w:eastAsia="Calibri"/>
                    <w:noProof/>
                  </w:rPr>
                  <w:t>Pirkimo sąlygų 11 priedas „</w:t>
                </w:r>
                <w:r w:rsidRPr="00983F83">
                  <w:rPr>
                    <w:rStyle w:val="Hipersaitas"/>
                    <w:noProof/>
                  </w:rPr>
                  <w:t>Pažyma apie pasitelkiamus subrangovus/subtiekėjus/kvazisubtiekėjus</w:t>
                </w:r>
                <w:r w:rsidRPr="00983F83">
                  <w:rPr>
                    <w:rStyle w:val="Hipersaitas"/>
                    <w:rFonts w:eastAsia="Calibri"/>
                    <w:noProof/>
                  </w:rPr>
                  <w:t>“</w:t>
                </w:r>
                <w:r>
                  <w:rPr>
                    <w:noProof/>
                    <w:webHidden/>
                  </w:rPr>
                  <w:tab/>
                </w:r>
                <w:r>
                  <w:rPr>
                    <w:noProof/>
                    <w:webHidden/>
                  </w:rPr>
                  <w:fldChar w:fldCharType="begin"/>
                </w:r>
                <w:r>
                  <w:rPr>
                    <w:noProof/>
                    <w:webHidden/>
                  </w:rPr>
                  <w:instrText xml:space="preserve"> PAGEREF _Toc193789131 \h </w:instrText>
                </w:r>
                <w:r>
                  <w:rPr>
                    <w:noProof/>
                    <w:webHidden/>
                  </w:rPr>
                </w:r>
                <w:r>
                  <w:rPr>
                    <w:noProof/>
                    <w:webHidden/>
                  </w:rPr>
                  <w:fldChar w:fldCharType="separate"/>
                </w:r>
                <w:r>
                  <w:rPr>
                    <w:noProof/>
                    <w:webHidden/>
                  </w:rPr>
                  <w:t>6</w:t>
                </w:r>
                <w:r>
                  <w:rPr>
                    <w:noProof/>
                    <w:webHidden/>
                  </w:rPr>
                  <w:fldChar w:fldCharType="end"/>
                </w:r>
              </w:hyperlink>
            </w:p>
            <w:p w14:paraId="03CDFEDF" w14:textId="4E618BE3" w:rsidR="00B1741D" w:rsidRDefault="00B1741D">
              <w:r>
                <w:rPr>
                  <w:b/>
                  <w:bCs/>
                </w:rPr>
                <w:fldChar w:fldCharType="end"/>
              </w:r>
            </w:p>
          </w:sdtContent>
        </w:sdt>
        <w:p w14:paraId="73CCB438" w14:textId="0E813B55" w:rsidR="005F13F0" w:rsidRPr="00C83F40" w:rsidRDefault="001C24BC" w:rsidP="00F17573">
          <w:pPr>
            <w:widowControl w:val="0"/>
            <w:spacing w:after="0" w:line="240" w:lineRule="auto"/>
            <w:contextualSpacing/>
            <w:rPr>
              <w:rFonts w:cstheme="minorHAnsi"/>
              <w:sz w:val="24"/>
              <w:szCs w:val="24"/>
            </w:rPr>
          </w:pPr>
          <w:r w:rsidRPr="00C83F40">
            <w:rPr>
              <w:rFonts w:cstheme="minorHAnsi"/>
              <w:sz w:val="24"/>
              <w:szCs w:val="24"/>
            </w:rPr>
            <w:br w:type="page"/>
          </w:r>
        </w:p>
      </w:sdtContent>
    </w:sdt>
    <w:p w14:paraId="7DBFF88B" w14:textId="0FE73970" w:rsidR="002415C7" w:rsidRPr="00C83F40" w:rsidRDefault="00263B34" w:rsidP="00F17573">
      <w:pPr>
        <w:pStyle w:val="Antrat1"/>
        <w:keepNext w:val="0"/>
        <w:keepLines w:val="0"/>
        <w:widowControl w:val="0"/>
        <w:numPr>
          <w:ilvl w:val="0"/>
          <w:numId w:val="1"/>
        </w:numPr>
        <w:spacing w:before="0" w:after="0"/>
        <w:ind w:left="567" w:hanging="567"/>
        <w:contextualSpacing/>
        <w:rPr>
          <w:rFonts w:asciiTheme="minorHAnsi" w:hAnsiTheme="minorHAnsi" w:cstheme="minorHAnsi"/>
          <w:b/>
          <w:bCs/>
          <w:color w:val="auto"/>
          <w:sz w:val="24"/>
          <w:szCs w:val="24"/>
        </w:rPr>
      </w:pPr>
      <w:bookmarkStart w:id="0" w:name="_Toc335201954"/>
      <w:bookmarkStart w:id="1" w:name="_Toc147739116"/>
      <w:bookmarkStart w:id="2" w:name="_Toc193789111"/>
      <w:r w:rsidRPr="00C83F40">
        <w:rPr>
          <w:rFonts w:asciiTheme="minorHAnsi" w:hAnsiTheme="minorHAnsi" w:cstheme="minorHAnsi"/>
          <w:b/>
          <w:bCs/>
          <w:color w:val="auto"/>
          <w:sz w:val="24"/>
          <w:szCs w:val="24"/>
        </w:rPr>
        <w:lastRenderedPageBreak/>
        <w:t>Bendra informacija</w:t>
      </w:r>
      <w:bookmarkEnd w:id="2"/>
    </w:p>
    <w:p w14:paraId="542D3A16" w14:textId="10EBCC0D" w:rsidR="001A289A" w:rsidRPr="00C83F40" w:rsidRDefault="009A32E6" w:rsidP="001A289A">
      <w:pPr>
        <w:pStyle w:val="Sraopastraipa"/>
        <w:numPr>
          <w:ilvl w:val="1"/>
          <w:numId w:val="1"/>
        </w:numPr>
        <w:tabs>
          <w:tab w:val="left" w:pos="993"/>
        </w:tabs>
        <w:spacing w:after="0" w:line="20" w:lineRule="atLeast"/>
        <w:ind w:left="0" w:firstLine="567"/>
        <w:jc w:val="both"/>
        <w:rPr>
          <w:rFonts w:eastAsia="Calibri" w:cstheme="minorHAnsi"/>
          <w:sz w:val="24"/>
          <w:szCs w:val="24"/>
        </w:rPr>
      </w:pPr>
      <w:r w:rsidRPr="00C83F40">
        <w:rPr>
          <w:rFonts w:cstheme="minorHAnsi"/>
          <w:sz w:val="24"/>
          <w:szCs w:val="24"/>
          <w:lang w:eastAsia="ar-SA"/>
        </w:rPr>
        <w:t xml:space="preserve">Utenos rajono savivaldybės administracija (toliau – centrinė perkančioji organizacija/ CPO) vadovaudamasi 2022 m. lapkričio 30 d. Centralizuotos viešųjų pirkimų veiklos paslaugų </w:t>
      </w:r>
      <w:r w:rsidR="001A289A" w:rsidRPr="00C83F40">
        <w:rPr>
          <w:rFonts w:cstheme="minorHAnsi"/>
          <w:sz w:val="24"/>
          <w:szCs w:val="24"/>
          <w:lang w:eastAsia="ar-SA"/>
        </w:rPr>
        <w:t>sutartimi Nr. S9-147 vykdo</w:t>
      </w:r>
      <w:r w:rsidR="001A289A" w:rsidRPr="00C83F40">
        <w:rPr>
          <w:rFonts w:cstheme="minorHAnsi"/>
          <w:sz w:val="24"/>
          <w:szCs w:val="24"/>
        </w:rPr>
        <w:t xml:space="preserve">  </w:t>
      </w:r>
      <w:r w:rsidR="001A289A" w:rsidRPr="00C83F40">
        <w:rPr>
          <w:rFonts w:cstheme="minorHAnsi"/>
          <w:sz w:val="24"/>
          <w:szCs w:val="24"/>
          <w:lang w:eastAsia="ar-SA"/>
        </w:rPr>
        <w:t>viešosios įstaigos Utenos pirminės sveikatos priežiūros centro (toliau – perkančioji organizacija/PO) supaprastintą prekių „</w:t>
      </w:r>
      <w:r w:rsidR="000D4B7D" w:rsidRPr="000D4B7D">
        <w:rPr>
          <w:rFonts w:cstheme="minorHAnsi"/>
          <w:sz w:val="24"/>
          <w:szCs w:val="24"/>
          <w:lang w:eastAsia="ar-SA"/>
        </w:rPr>
        <w:t xml:space="preserve">Nauji automobiliai (elektromobiliai)“ </w:t>
      </w:r>
      <w:r w:rsidR="001A289A" w:rsidRPr="00C83F40">
        <w:rPr>
          <w:rFonts w:cstheme="minorHAnsi"/>
          <w:sz w:val="24"/>
          <w:szCs w:val="24"/>
          <w:lang w:eastAsia="ar-SA"/>
        </w:rPr>
        <w:t xml:space="preserve">pirkimą </w:t>
      </w:r>
      <w:r w:rsidR="001A289A" w:rsidRPr="00C83F40">
        <w:rPr>
          <w:rFonts w:cstheme="minorHAnsi"/>
          <w:sz w:val="24"/>
          <w:szCs w:val="24"/>
        </w:rPr>
        <w:t xml:space="preserve"> (toliau-Pirkimas) </w:t>
      </w:r>
      <w:r w:rsidR="001A289A" w:rsidRPr="00C83F40">
        <w:rPr>
          <w:rFonts w:cstheme="minorHAnsi"/>
          <w:sz w:val="24"/>
          <w:szCs w:val="24"/>
          <w:lang w:eastAsia="ar-SA"/>
        </w:rPr>
        <w:t>atviro konkurso būdu CVP IS priemonėmis</w:t>
      </w:r>
      <w:r w:rsidR="001A289A" w:rsidRPr="00C83F40">
        <w:rPr>
          <w:rFonts w:eastAsia="Calibri" w:cstheme="minorHAnsi"/>
          <w:sz w:val="24"/>
          <w:szCs w:val="24"/>
        </w:rPr>
        <w:t xml:space="preserve">. PO juridinio asmens kodas </w:t>
      </w:r>
      <w:r w:rsidR="001A289A" w:rsidRPr="00C83F40">
        <w:rPr>
          <w:rFonts w:cstheme="minorHAnsi"/>
          <w:sz w:val="24"/>
          <w:szCs w:val="24"/>
        </w:rPr>
        <w:t xml:space="preserve">283839950, </w:t>
      </w:r>
      <w:r w:rsidR="001A289A" w:rsidRPr="00C83F40">
        <w:rPr>
          <w:rFonts w:cstheme="minorHAnsi"/>
          <w:iCs/>
          <w:sz w:val="24"/>
          <w:szCs w:val="24"/>
        </w:rPr>
        <w:t xml:space="preserve">kurios registruota buveinė yra Aukštakalnio g. 5, Utena, </w:t>
      </w:r>
      <w:r w:rsidR="001A289A" w:rsidRPr="00C83F40">
        <w:rPr>
          <w:rFonts w:eastAsia="Calibri" w:cstheme="minorHAnsi"/>
          <w:sz w:val="24"/>
          <w:szCs w:val="24"/>
        </w:rPr>
        <w:t xml:space="preserve">darbo laikas – pirmadienį – penktadienį nuo 7.00 val. iki 18.00 val., šeštadienį nuo 8.00 val. iki 11:00 val. </w:t>
      </w:r>
      <w:r w:rsidR="001A289A" w:rsidRPr="00C83F40">
        <w:rPr>
          <w:rFonts w:eastAsiaTheme="minorHAnsi" w:cstheme="minorHAnsi"/>
          <w:sz w:val="24"/>
          <w:szCs w:val="24"/>
          <w:lang w:eastAsia="en-US"/>
        </w:rPr>
        <w:t>Perkančioji organizacija nėra PVM mokėtoja</w:t>
      </w:r>
      <w:r w:rsidR="001A289A" w:rsidRPr="00C83F40">
        <w:rPr>
          <w:rFonts w:eastAsia="Calibri" w:cstheme="minorHAnsi"/>
          <w:sz w:val="24"/>
          <w:szCs w:val="24"/>
        </w:rPr>
        <w:t>.</w:t>
      </w:r>
    </w:p>
    <w:p w14:paraId="6446701F" w14:textId="661A362E" w:rsidR="00E32C8E" w:rsidRPr="00C83F40" w:rsidRDefault="00DE44E8" w:rsidP="00FC6827">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83F40">
        <w:rPr>
          <w:rFonts w:eastAsia="Calibri" w:cstheme="minorHAnsi"/>
          <w:sz w:val="24"/>
          <w:szCs w:val="24"/>
        </w:rPr>
        <w:t xml:space="preserve">Sutartį pasirašys </w:t>
      </w:r>
      <w:r w:rsidRPr="00C83F40">
        <w:rPr>
          <w:rFonts w:cstheme="minorHAnsi"/>
          <w:sz w:val="24"/>
          <w:szCs w:val="24"/>
        </w:rPr>
        <w:t>perkančioji organizacija</w:t>
      </w:r>
      <w:r w:rsidR="00E959F1" w:rsidRPr="00C83F40">
        <w:rPr>
          <w:rFonts w:eastAsia="Calibri" w:cstheme="minorHAnsi"/>
          <w:sz w:val="24"/>
          <w:szCs w:val="24"/>
        </w:rPr>
        <w:t>.</w:t>
      </w:r>
    </w:p>
    <w:p w14:paraId="2239DD1B" w14:textId="5D5B477B" w:rsidR="002F5F8E" w:rsidRPr="00C83F40" w:rsidRDefault="00DE44E8" w:rsidP="00B4761D">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83F40">
        <w:rPr>
          <w:rFonts w:cstheme="minorHAnsi"/>
          <w:sz w:val="24"/>
          <w:szCs w:val="24"/>
        </w:rPr>
        <w:t xml:space="preserve">Pirkimas </w:t>
      </w:r>
      <w:r w:rsidRPr="00C83F40">
        <w:rPr>
          <w:rFonts w:cstheme="minorHAnsi"/>
          <w:b/>
          <w:bCs/>
          <w:sz w:val="24"/>
          <w:szCs w:val="24"/>
        </w:rPr>
        <w:t>„</w:t>
      </w:r>
      <w:r w:rsidR="002D1BE8" w:rsidRPr="00C83F40">
        <w:rPr>
          <w:rFonts w:cstheme="minorHAnsi"/>
          <w:b/>
          <w:bCs/>
          <w:sz w:val="24"/>
          <w:szCs w:val="24"/>
        </w:rPr>
        <w:t>Nauj</w:t>
      </w:r>
      <w:r w:rsidR="00E7365D" w:rsidRPr="00C83F40">
        <w:rPr>
          <w:rFonts w:cstheme="minorHAnsi"/>
          <w:b/>
          <w:bCs/>
          <w:sz w:val="24"/>
          <w:szCs w:val="24"/>
        </w:rPr>
        <w:t>i</w:t>
      </w:r>
      <w:r w:rsidR="002D1BE8" w:rsidRPr="00C83F40">
        <w:rPr>
          <w:rFonts w:cstheme="minorHAnsi"/>
          <w:b/>
          <w:bCs/>
          <w:sz w:val="24"/>
          <w:szCs w:val="24"/>
        </w:rPr>
        <w:t xml:space="preserve"> automobili</w:t>
      </w:r>
      <w:r w:rsidR="00E7365D" w:rsidRPr="00C83F40">
        <w:rPr>
          <w:rFonts w:cstheme="minorHAnsi"/>
          <w:b/>
          <w:bCs/>
          <w:sz w:val="24"/>
          <w:szCs w:val="24"/>
        </w:rPr>
        <w:t>ai</w:t>
      </w:r>
      <w:r w:rsidR="002D1BE8" w:rsidRPr="00C83F40">
        <w:rPr>
          <w:rFonts w:cstheme="minorHAnsi"/>
          <w:b/>
          <w:bCs/>
          <w:sz w:val="24"/>
          <w:szCs w:val="24"/>
        </w:rPr>
        <w:t xml:space="preserve"> (elektromobili</w:t>
      </w:r>
      <w:r w:rsidR="00A57A79" w:rsidRPr="00C83F40">
        <w:rPr>
          <w:rFonts w:cstheme="minorHAnsi"/>
          <w:b/>
          <w:bCs/>
          <w:sz w:val="24"/>
          <w:szCs w:val="24"/>
        </w:rPr>
        <w:t>ai)</w:t>
      </w:r>
      <w:r w:rsidR="0012213E">
        <w:rPr>
          <w:rFonts w:cstheme="minorHAnsi"/>
          <w:b/>
          <w:bCs/>
          <w:sz w:val="24"/>
          <w:szCs w:val="24"/>
        </w:rPr>
        <w:t>“</w:t>
      </w:r>
      <w:r w:rsidR="00A57A79" w:rsidRPr="00C83F40">
        <w:rPr>
          <w:rFonts w:cstheme="minorHAnsi"/>
          <w:b/>
          <w:bCs/>
          <w:sz w:val="24"/>
          <w:szCs w:val="24"/>
        </w:rPr>
        <w:t xml:space="preserve"> </w:t>
      </w:r>
      <w:r w:rsidRPr="00C83F40">
        <w:rPr>
          <w:rFonts w:cstheme="minorHAnsi"/>
          <w:sz w:val="24"/>
          <w:szCs w:val="24"/>
        </w:rPr>
        <w:t xml:space="preserve">neatliekamas naudojantis centralizuotų pirkimų katalogu, </w:t>
      </w:r>
      <w:r w:rsidR="00957386" w:rsidRPr="00C83F40">
        <w:rPr>
          <w:rFonts w:cstheme="minorHAnsi"/>
          <w:sz w:val="24"/>
          <w:szCs w:val="24"/>
        </w:rPr>
        <w:t xml:space="preserve">neatliekamas naudojantis centralizuotų pirkimų katalogu, nes kataloge nėra </w:t>
      </w:r>
      <w:r w:rsidR="00FC1DCE" w:rsidRPr="00C83F40">
        <w:rPr>
          <w:rFonts w:cstheme="minorHAnsi"/>
          <w:sz w:val="24"/>
          <w:szCs w:val="24"/>
        </w:rPr>
        <w:t>prekių</w:t>
      </w:r>
      <w:r w:rsidR="00957386" w:rsidRPr="00C83F40">
        <w:rPr>
          <w:rFonts w:cstheme="minorHAnsi"/>
          <w:sz w:val="24"/>
          <w:szCs w:val="24"/>
        </w:rPr>
        <w:t xml:space="preserve"> pozicijos, atitinkančios perkančiosios organizacijos techninį pirkimo objekto aprašymą (techninę specifikaciją</w:t>
      </w:r>
      <w:r w:rsidR="00FC1DCE" w:rsidRPr="00C83F40">
        <w:rPr>
          <w:rFonts w:cstheme="minorHAnsi"/>
          <w:sz w:val="24"/>
          <w:szCs w:val="24"/>
          <w:lang w:val="en-US"/>
        </w:rPr>
        <w:t>).</w:t>
      </w:r>
    </w:p>
    <w:p w14:paraId="62DF64D0" w14:textId="6D543CC7" w:rsidR="00AA23FB" w:rsidRPr="00C83F40" w:rsidRDefault="00A73A08" w:rsidP="00EF29A2">
      <w:pPr>
        <w:pStyle w:val="Sraopastraipa"/>
        <w:widowControl w:val="0"/>
        <w:numPr>
          <w:ilvl w:val="1"/>
          <w:numId w:val="1"/>
        </w:numPr>
        <w:tabs>
          <w:tab w:val="left" w:pos="993"/>
        </w:tabs>
        <w:spacing w:after="0" w:line="240" w:lineRule="auto"/>
        <w:ind w:left="0" w:firstLine="567"/>
        <w:jc w:val="both"/>
        <w:rPr>
          <w:rFonts w:cstheme="minorHAnsi"/>
          <w:sz w:val="24"/>
          <w:szCs w:val="24"/>
        </w:rPr>
      </w:pPr>
      <w:r>
        <w:rPr>
          <w:rFonts w:eastAsia="Times New Roman" w:cstheme="minorHAnsi"/>
          <w:sz w:val="24"/>
          <w:szCs w:val="24"/>
        </w:rPr>
        <w:t>CPO</w:t>
      </w:r>
      <w:r w:rsidR="00AA23FB" w:rsidRPr="00C83F40">
        <w:rPr>
          <w:rFonts w:eastAsia="Times New Roman" w:cstheme="minorHAnsi"/>
          <w:sz w:val="24"/>
          <w:szCs w:val="24"/>
        </w:rPr>
        <w:t xml:space="preserve"> nerezervuoja teisės dalyvauti pirkime.</w:t>
      </w:r>
    </w:p>
    <w:p w14:paraId="573233DF" w14:textId="12A07A30" w:rsidR="00E32C8E" w:rsidRPr="00C83F40" w:rsidRDefault="00E32C8E" w:rsidP="00EF29A2">
      <w:pPr>
        <w:pStyle w:val="Sraopastraipa"/>
        <w:widowControl w:val="0"/>
        <w:numPr>
          <w:ilvl w:val="1"/>
          <w:numId w:val="1"/>
        </w:numPr>
        <w:tabs>
          <w:tab w:val="left" w:pos="993"/>
        </w:tabs>
        <w:spacing w:after="0" w:line="240" w:lineRule="auto"/>
        <w:ind w:left="0" w:firstLine="567"/>
        <w:jc w:val="both"/>
        <w:rPr>
          <w:rFonts w:cstheme="minorHAnsi"/>
          <w:sz w:val="24"/>
          <w:szCs w:val="24"/>
        </w:rPr>
      </w:pPr>
      <w:r w:rsidRPr="00C83F40">
        <w:rPr>
          <w:rFonts w:cstheme="minorHAnsi"/>
          <w:sz w:val="24"/>
          <w:szCs w:val="24"/>
        </w:rPr>
        <w:t xml:space="preserve">Stebėtojai dalyvauti </w:t>
      </w:r>
      <w:r w:rsidR="008A3C98" w:rsidRPr="00C83F40">
        <w:rPr>
          <w:rFonts w:cstheme="minorHAnsi"/>
          <w:sz w:val="24"/>
          <w:szCs w:val="24"/>
        </w:rPr>
        <w:t>K</w:t>
      </w:r>
      <w:r w:rsidRPr="00C83F40">
        <w:rPr>
          <w:rFonts w:cstheme="minorHAnsi"/>
          <w:sz w:val="24"/>
          <w:szCs w:val="24"/>
        </w:rPr>
        <w:t>omisijos posėdžiuose nėra kviečiami.</w:t>
      </w:r>
    </w:p>
    <w:p w14:paraId="2597EE23" w14:textId="40FFD1A2" w:rsidR="00127D1D" w:rsidRPr="00C83F40" w:rsidRDefault="00127D1D" w:rsidP="00127D1D">
      <w:pPr>
        <w:widowControl w:val="0"/>
        <w:spacing w:after="0" w:line="240" w:lineRule="auto"/>
        <w:ind w:firstLine="540"/>
        <w:jc w:val="both"/>
        <w:rPr>
          <w:rFonts w:cstheme="minorHAnsi"/>
          <w:color w:val="000000" w:themeColor="text1"/>
          <w:sz w:val="24"/>
          <w:szCs w:val="24"/>
        </w:rPr>
      </w:pPr>
      <w:r w:rsidRPr="00C83F40">
        <w:rPr>
          <w:rFonts w:cstheme="minorHAnsi"/>
          <w:sz w:val="24"/>
          <w:szCs w:val="24"/>
        </w:rPr>
        <w:t xml:space="preserve">1.6. </w:t>
      </w:r>
      <w:r w:rsidR="00126850" w:rsidRPr="00C83F40">
        <w:rPr>
          <w:rFonts w:cstheme="minorHAnsi"/>
          <w:sz w:val="24"/>
          <w:szCs w:val="24"/>
        </w:rPr>
        <w:t xml:space="preserve">Atliekamas žaliasis pirkimas. Pirkimas vykdomas </w:t>
      </w:r>
      <w:r w:rsidR="00126850" w:rsidRPr="00C83F40">
        <w:rPr>
          <w:rFonts w:eastAsia="Calibri" w:cstheme="minorHAnsi"/>
          <w:color w:val="000000"/>
          <w:sz w:val="24"/>
          <w:szCs w:val="24"/>
        </w:rPr>
        <w:t xml:space="preserve">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126850" w:rsidRPr="00C83F40">
        <w:rPr>
          <w:rFonts w:eastAsia="Calibri" w:cstheme="minorHAnsi"/>
          <w:b/>
          <w:bCs/>
          <w:color w:val="000000"/>
          <w:sz w:val="24"/>
          <w:szCs w:val="24"/>
        </w:rPr>
        <w:t>X skyrius „M ir N kategorijų kelių transporto priemonės“ (atsižvelgti į aktualią Lietuvos Respublikos alternatyviųjų degalų įstatymo redakciją) ir XX skyrius „Padangos“.</w:t>
      </w:r>
      <w:r w:rsidR="00126850" w:rsidRPr="00C83F40">
        <w:rPr>
          <w:rFonts w:cstheme="minorHAnsi"/>
          <w:sz w:val="24"/>
          <w:szCs w:val="24"/>
          <w:lang w:eastAsia="en-GB"/>
        </w:rPr>
        <w:t xml:space="preserve"> </w:t>
      </w:r>
      <w:r w:rsidR="00126850" w:rsidRPr="00C83F40">
        <w:rPr>
          <w:rFonts w:cstheme="minorHAnsi"/>
          <w:sz w:val="24"/>
          <w:szCs w:val="24"/>
        </w:rPr>
        <w:t xml:space="preserve">Aplinkos apsaugos kriterijai, taikomi pirkimo objektui, yra nustatyti pirkimo dokumentų priede Nr. </w:t>
      </w:r>
      <w:r w:rsidR="00A86EF9" w:rsidRPr="00C83F40">
        <w:rPr>
          <w:rFonts w:cstheme="minorHAnsi"/>
          <w:sz w:val="24"/>
          <w:szCs w:val="24"/>
        </w:rPr>
        <w:t>10</w:t>
      </w:r>
      <w:r w:rsidR="00126850" w:rsidRPr="00C83F40">
        <w:rPr>
          <w:rFonts w:cstheme="minorHAnsi"/>
          <w:sz w:val="24"/>
          <w:szCs w:val="24"/>
        </w:rPr>
        <w:t xml:space="preserve"> „</w:t>
      </w:r>
      <w:r w:rsidR="00126850" w:rsidRPr="00C83F40">
        <w:rPr>
          <w:rFonts w:cstheme="minorHAnsi"/>
          <w:bCs/>
          <w:sz w:val="24"/>
          <w:szCs w:val="24"/>
        </w:rPr>
        <w:t xml:space="preserve">Sutarties projektas” </w:t>
      </w:r>
      <w:r w:rsidR="00A86EF9" w:rsidRPr="00C83F40">
        <w:rPr>
          <w:rFonts w:cstheme="minorHAnsi"/>
          <w:bCs/>
          <w:sz w:val="24"/>
          <w:szCs w:val="24"/>
          <w:lang w:val="en-US"/>
        </w:rPr>
        <w:t>12.1</w:t>
      </w:r>
      <w:r w:rsidR="00126850" w:rsidRPr="00C83F40">
        <w:rPr>
          <w:rFonts w:cstheme="minorHAnsi"/>
          <w:bCs/>
          <w:sz w:val="24"/>
          <w:szCs w:val="24"/>
        </w:rPr>
        <w:t xml:space="preserve"> p</w:t>
      </w:r>
      <w:r w:rsidRPr="00C83F40">
        <w:rPr>
          <w:rFonts w:cstheme="minorHAnsi"/>
          <w:color w:val="000000" w:themeColor="text1"/>
          <w:sz w:val="24"/>
          <w:szCs w:val="24"/>
        </w:rPr>
        <w:t>).</w:t>
      </w:r>
    </w:p>
    <w:p w14:paraId="50978111" w14:textId="77777777" w:rsidR="00127D1D" w:rsidRPr="00C83F40" w:rsidRDefault="00127D1D" w:rsidP="00F219F0">
      <w:pPr>
        <w:pStyle w:val="Sraopastraipa"/>
        <w:widowControl w:val="0"/>
        <w:spacing w:after="0" w:line="240" w:lineRule="auto"/>
        <w:ind w:left="360" w:firstLine="180"/>
        <w:jc w:val="both"/>
        <w:rPr>
          <w:rFonts w:eastAsia="Arial" w:cstheme="minorHAnsi"/>
          <w:sz w:val="24"/>
          <w:szCs w:val="24"/>
        </w:rPr>
      </w:pPr>
      <w:r w:rsidRPr="00C83F40">
        <w:rPr>
          <w:rFonts w:cstheme="minorHAnsi"/>
          <w:sz w:val="24"/>
          <w:szCs w:val="24"/>
        </w:rPr>
        <w:t xml:space="preserve">1.7. </w:t>
      </w:r>
      <w:r w:rsidRPr="00C83F40">
        <w:rPr>
          <w:rFonts w:eastAsia="Arial" w:cstheme="minorHAnsi"/>
          <w:sz w:val="24"/>
          <w:szCs w:val="24"/>
        </w:rPr>
        <w:t>Išankstinis skelbimas apie pirkimą nebuvo paskelbtas.</w:t>
      </w:r>
    </w:p>
    <w:p w14:paraId="5F3F4689" w14:textId="2D4B7913" w:rsidR="00127D1D" w:rsidRPr="00C83F40" w:rsidRDefault="00127D1D" w:rsidP="00F219F0">
      <w:pPr>
        <w:pStyle w:val="Sraopastraipa"/>
        <w:widowControl w:val="0"/>
        <w:spacing w:after="0" w:line="240" w:lineRule="auto"/>
        <w:ind w:left="360" w:firstLine="180"/>
        <w:jc w:val="both"/>
        <w:rPr>
          <w:rFonts w:cstheme="minorHAnsi"/>
          <w:sz w:val="24"/>
          <w:szCs w:val="24"/>
          <w:lang w:eastAsia="en-US"/>
        </w:rPr>
      </w:pPr>
      <w:r w:rsidRPr="00C83F40">
        <w:rPr>
          <w:rFonts w:eastAsia="Arial" w:cstheme="minorHAnsi"/>
          <w:sz w:val="24"/>
          <w:szCs w:val="24"/>
        </w:rPr>
        <w:t xml:space="preserve">1.8. </w:t>
      </w:r>
      <w:r w:rsidRPr="00C83F40">
        <w:rPr>
          <w:rFonts w:cstheme="minorHAnsi"/>
          <w:sz w:val="24"/>
          <w:szCs w:val="24"/>
          <w:lang w:eastAsia="en-US"/>
        </w:rPr>
        <w:t xml:space="preserve">Pirkime </w:t>
      </w:r>
      <w:r w:rsidR="003C7837" w:rsidRPr="00C83F40">
        <w:rPr>
          <w:rFonts w:cstheme="minorHAnsi"/>
          <w:sz w:val="24"/>
          <w:szCs w:val="24"/>
          <w:lang w:eastAsia="en-US"/>
        </w:rPr>
        <w:t xml:space="preserve">centrinė </w:t>
      </w:r>
      <w:r w:rsidR="00A73A08">
        <w:rPr>
          <w:rFonts w:cstheme="minorHAnsi"/>
          <w:sz w:val="24"/>
          <w:szCs w:val="24"/>
        </w:rPr>
        <w:t>CPO</w:t>
      </w:r>
      <w:r w:rsidRPr="00C83F40">
        <w:rPr>
          <w:rFonts w:cstheme="minorHAnsi"/>
          <w:sz w:val="24"/>
          <w:szCs w:val="24"/>
          <w:lang w:eastAsia="en-US"/>
        </w:rPr>
        <w:t xml:space="preserve"> nenumato skelbti pranešimo dėl savanoriško </w:t>
      </w:r>
      <w:proofErr w:type="spellStart"/>
      <w:r w:rsidRPr="00C83F40">
        <w:rPr>
          <w:rFonts w:cstheme="minorHAnsi"/>
          <w:i/>
          <w:iCs/>
          <w:sz w:val="24"/>
          <w:szCs w:val="24"/>
          <w:lang w:eastAsia="en-US"/>
        </w:rPr>
        <w:t>ex</w:t>
      </w:r>
      <w:proofErr w:type="spellEnd"/>
      <w:r w:rsidRPr="00C83F40">
        <w:rPr>
          <w:rFonts w:cstheme="minorHAnsi"/>
          <w:i/>
          <w:iCs/>
          <w:sz w:val="24"/>
          <w:szCs w:val="24"/>
          <w:lang w:eastAsia="en-US"/>
        </w:rPr>
        <w:t xml:space="preserve"> ante</w:t>
      </w:r>
      <w:r w:rsidRPr="00C83F40">
        <w:rPr>
          <w:rFonts w:cstheme="minorHAnsi"/>
          <w:sz w:val="24"/>
          <w:szCs w:val="24"/>
          <w:lang w:eastAsia="en-US"/>
        </w:rPr>
        <w:t xml:space="preserve"> skaidrumo.</w:t>
      </w:r>
    </w:p>
    <w:p w14:paraId="1981DC0D" w14:textId="77777777" w:rsidR="00127D1D" w:rsidRPr="00C83F40" w:rsidRDefault="00127D1D" w:rsidP="00F219F0">
      <w:pPr>
        <w:pStyle w:val="Sraopastraipa"/>
        <w:widowControl w:val="0"/>
        <w:spacing w:after="0" w:line="240" w:lineRule="auto"/>
        <w:ind w:left="360" w:firstLine="180"/>
        <w:jc w:val="both"/>
        <w:rPr>
          <w:rFonts w:cstheme="minorHAnsi"/>
          <w:sz w:val="24"/>
          <w:szCs w:val="24"/>
        </w:rPr>
      </w:pPr>
      <w:r w:rsidRPr="00C83F40">
        <w:rPr>
          <w:rFonts w:cstheme="minorHAnsi"/>
          <w:sz w:val="24"/>
          <w:szCs w:val="24"/>
          <w:lang w:eastAsia="en-US"/>
        </w:rPr>
        <w:t xml:space="preserve">1.9. </w:t>
      </w:r>
      <w:r w:rsidRPr="00C83F40">
        <w:rPr>
          <w:rFonts w:cstheme="minorHAnsi"/>
          <w:sz w:val="24"/>
          <w:szCs w:val="24"/>
        </w:rPr>
        <w:t xml:space="preserve">Pirkime neleidžiama pateikti alternatyvių pasiūlymų. </w:t>
      </w:r>
    </w:p>
    <w:p w14:paraId="25E38FE1" w14:textId="77777777" w:rsidR="00127D1D" w:rsidRPr="00C83F40" w:rsidRDefault="00127D1D" w:rsidP="00F219F0">
      <w:pPr>
        <w:pStyle w:val="Sraopastraipa"/>
        <w:widowControl w:val="0"/>
        <w:spacing w:after="0" w:line="240" w:lineRule="auto"/>
        <w:ind w:left="360" w:firstLine="180"/>
        <w:jc w:val="both"/>
        <w:rPr>
          <w:rFonts w:cstheme="minorHAnsi"/>
          <w:sz w:val="24"/>
          <w:szCs w:val="24"/>
        </w:rPr>
      </w:pPr>
      <w:r w:rsidRPr="00C83F40">
        <w:rPr>
          <w:rFonts w:cstheme="minorHAnsi"/>
          <w:sz w:val="24"/>
          <w:szCs w:val="24"/>
        </w:rPr>
        <w:t xml:space="preserve">1.10. </w:t>
      </w:r>
      <w:r w:rsidRPr="00C83F40">
        <w:rPr>
          <w:rFonts w:eastAsia="Arial" w:cstheme="minorHAnsi"/>
          <w:sz w:val="24"/>
          <w:szCs w:val="24"/>
        </w:rPr>
        <w:t>Bendrosios pirkimo sąlygos yra neatskiriama šių pirkimo sąlygų dalis.</w:t>
      </w:r>
    </w:p>
    <w:p w14:paraId="5C86407A" w14:textId="64C37632" w:rsidR="00FA04D7" w:rsidRPr="00C83F40" w:rsidRDefault="00FA04D7" w:rsidP="00F219F0">
      <w:pPr>
        <w:pStyle w:val="Sraopastraipa"/>
        <w:widowControl w:val="0"/>
        <w:tabs>
          <w:tab w:val="left" w:pos="993"/>
        </w:tabs>
        <w:spacing w:after="0" w:line="240" w:lineRule="auto"/>
        <w:ind w:left="360"/>
        <w:jc w:val="both"/>
        <w:rPr>
          <w:rFonts w:cstheme="minorHAnsi"/>
          <w:sz w:val="24"/>
          <w:szCs w:val="24"/>
        </w:rPr>
      </w:pPr>
    </w:p>
    <w:p w14:paraId="5DEDEBC7" w14:textId="1ED44FB6" w:rsidR="00B41C66" w:rsidRPr="00C83F40" w:rsidRDefault="00507DC9" w:rsidP="00F17573">
      <w:pPr>
        <w:pStyle w:val="Antrat1"/>
        <w:keepNext w:val="0"/>
        <w:keepLines w:val="0"/>
        <w:widowControl w:val="0"/>
        <w:spacing w:before="0" w:after="0"/>
        <w:contextualSpacing/>
        <w:rPr>
          <w:rFonts w:asciiTheme="minorHAnsi" w:hAnsiTheme="minorHAnsi" w:cstheme="minorHAnsi"/>
          <w:color w:val="auto"/>
          <w:sz w:val="24"/>
          <w:szCs w:val="24"/>
        </w:rPr>
      </w:pPr>
      <w:bookmarkStart w:id="3" w:name="_Ref39426332"/>
      <w:bookmarkStart w:id="4" w:name="_Ref39426338"/>
      <w:bookmarkStart w:id="5" w:name="_Toc193789112"/>
      <w:bookmarkEnd w:id="0"/>
      <w:r w:rsidRPr="00C83F40">
        <w:rPr>
          <w:rFonts w:asciiTheme="minorHAnsi" w:hAnsiTheme="minorHAnsi" w:cstheme="minorHAnsi"/>
          <w:color w:val="auto"/>
          <w:sz w:val="24"/>
          <w:szCs w:val="24"/>
        </w:rPr>
        <w:t xml:space="preserve">2. </w:t>
      </w:r>
      <w:r w:rsidR="00B41C66" w:rsidRPr="00C83F40">
        <w:rPr>
          <w:rFonts w:asciiTheme="minorHAnsi" w:hAnsiTheme="minorHAnsi" w:cstheme="minorHAnsi"/>
          <w:b/>
          <w:bCs/>
          <w:color w:val="auto"/>
          <w:sz w:val="24"/>
          <w:szCs w:val="24"/>
        </w:rPr>
        <w:t>Pirkimo objektas</w:t>
      </w:r>
      <w:bookmarkEnd w:id="3"/>
      <w:bookmarkEnd w:id="4"/>
      <w:bookmarkEnd w:id="5"/>
    </w:p>
    <w:p w14:paraId="44B088A0" w14:textId="3388971F" w:rsidR="002A4D52" w:rsidRPr="00C83F40" w:rsidRDefault="00B65A68" w:rsidP="00A86EF9">
      <w:pPr>
        <w:pStyle w:val="Betarp"/>
        <w:widowControl w:val="0"/>
        <w:numPr>
          <w:ilvl w:val="1"/>
          <w:numId w:val="4"/>
        </w:numPr>
        <w:ind w:left="0" w:firstLine="709"/>
        <w:contextualSpacing/>
        <w:jc w:val="both"/>
        <w:rPr>
          <w:rFonts w:cstheme="minorHAnsi"/>
          <w:sz w:val="24"/>
          <w:szCs w:val="24"/>
        </w:rPr>
      </w:pPr>
      <w:r w:rsidRPr="00C83F40">
        <w:rPr>
          <w:rFonts w:eastAsia="Calibri" w:cstheme="minorHAnsi"/>
          <w:sz w:val="24"/>
          <w:szCs w:val="24"/>
        </w:rPr>
        <w:t xml:space="preserve">Perkančioji organizacija numato įsigyti </w:t>
      </w:r>
      <w:r w:rsidR="00A263EC" w:rsidRPr="00C83F40">
        <w:rPr>
          <w:rFonts w:eastAsia="Calibri" w:cstheme="minorHAnsi"/>
          <w:sz w:val="24"/>
          <w:szCs w:val="24"/>
        </w:rPr>
        <w:t>2 (du)</w:t>
      </w:r>
      <w:r w:rsidR="00BB087C" w:rsidRPr="00C83F40">
        <w:rPr>
          <w:rFonts w:eastAsia="Calibri" w:cstheme="minorHAnsi"/>
          <w:sz w:val="24"/>
          <w:szCs w:val="24"/>
        </w:rPr>
        <w:t xml:space="preserve"> </w:t>
      </w:r>
      <w:r w:rsidR="00982542" w:rsidRPr="00C83F40">
        <w:rPr>
          <w:rFonts w:cstheme="minorHAnsi"/>
          <w:bCs/>
          <w:sz w:val="24"/>
          <w:szCs w:val="24"/>
          <w:lang w:eastAsia="ar-SA"/>
        </w:rPr>
        <w:t>nauj</w:t>
      </w:r>
      <w:r w:rsidR="00BB087C" w:rsidRPr="00C83F40">
        <w:rPr>
          <w:rFonts w:cstheme="minorHAnsi"/>
          <w:bCs/>
          <w:sz w:val="24"/>
          <w:szCs w:val="24"/>
          <w:lang w:eastAsia="ar-SA"/>
        </w:rPr>
        <w:t>us</w:t>
      </w:r>
      <w:r w:rsidR="00982542" w:rsidRPr="00C83F40">
        <w:rPr>
          <w:rFonts w:cstheme="minorHAnsi"/>
          <w:bCs/>
          <w:sz w:val="24"/>
          <w:szCs w:val="24"/>
          <w:lang w:eastAsia="ar-SA"/>
        </w:rPr>
        <w:t xml:space="preserve"> automobil</w:t>
      </w:r>
      <w:r w:rsidR="00BB087C" w:rsidRPr="00C83F40">
        <w:rPr>
          <w:rFonts w:cstheme="minorHAnsi"/>
          <w:bCs/>
          <w:sz w:val="24"/>
          <w:szCs w:val="24"/>
          <w:lang w:eastAsia="ar-SA"/>
        </w:rPr>
        <w:t>ius</w:t>
      </w:r>
      <w:r w:rsidR="00CE4CE5" w:rsidRPr="00C83F40">
        <w:rPr>
          <w:rFonts w:cstheme="minorHAnsi"/>
          <w:bCs/>
          <w:sz w:val="24"/>
          <w:szCs w:val="24"/>
          <w:lang w:eastAsia="ar-SA"/>
        </w:rPr>
        <w:t xml:space="preserve"> (elektromobilius)</w:t>
      </w:r>
      <w:r w:rsidR="007748C9" w:rsidRPr="00C83F40">
        <w:rPr>
          <w:rFonts w:cstheme="minorHAnsi"/>
          <w:bCs/>
          <w:sz w:val="24"/>
          <w:szCs w:val="24"/>
          <w:lang w:eastAsia="ar-SA"/>
        </w:rPr>
        <w:t xml:space="preserve"> </w:t>
      </w:r>
      <w:r w:rsidRPr="00C83F40">
        <w:rPr>
          <w:rFonts w:cstheme="minorHAnsi"/>
          <w:sz w:val="24"/>
          <w:szCs w:val="24"/>
        </w:rPr>
        <w:t xml:space="preserve">pagal BVPŽ </w:t>
      </w:r>
      <w:r w:rsidR="002A4D52" w:rsidRPr="00C83F40">
        <w:rPr>
          <w:rFonts w:cstheme="minorHAnsi"/>
          <w:sz w:val="24"/>
          <w:szCs w:val="24"/>
        </w:rPr>
        <w:t>prekės priskiriamos</w:t>
      </w:r>
      <w:r w:rsidR="00A86EF9" w:rsidRPr="00C83F40">
        <w:rPr>
          <w:rFonts w:cstheme="minorHAnsi"/>
          <w:sz w:val="24"/>
          <w:szCs w:val="24"/>
        </w:rPr>
        <w:t xml:space="preserve"> </w:t>
      </w:r>
      <w:r w:rsidR="002A4D52" w:rsidRPr="00C83F40">
        <w:rPr>
          <w:rFonts w:cstheme="minorHAnsi"/>
          <w:sz w:val="24"/>
          <w:szCs w:val="24"/>
        </w:rPr>
        <w:t>- pagrindiniam prekių kodui 34144900-7 „Elektromobiliai“</w:t>
      </w:r>
      <w:r w:rsidR="00F228A9">
        <w:rPr>
          <w:rFonts w:cstheme="minorHAnsi"/>
          <w:sz w:val="24"/>
          <w:szCs w:val="24"/>
        </w:rPr>
        <w:t>.</w:t>
      </w:r>
    </w:p>
    <w:p w14:paraId="48EEE6C2" w14:textId="1B0D5558" w:rsidR="00B41C66" w:rsidRPr="00C83F40" w:rsidRDefault="00507DC9" w:rsidP="004E0875">
      <w:pPr>
        <w:pStyle w:val="Sraopastraipa"/>
        <w:widowControl w:val="0"/>
        <w:spacing w:after="0" w:line="240" w:lineRule="auto"/>
        <w:ind w:left="0" w:firstLine="720"/>
        <w:jc w:val="both"/>
        <w:rPr>
          <w:rFonts w:cstheme="minorHAnsi"/>
          <w:sz w:val="24"/>
          <w:szCs w:val="24"/>
        </w:rPr>
      </w:pPr>
      <w:r w:rsidRPr="00C83F40">
        <w:rPr>
          <w:rFonts w:cstheme="minorHAnsi"/>
          <w:sz w:val="24"/>
          <w:szCs w:val="24"/>
        </w:rPr>
        <w:t>2.2</w:t>
      </w:r>
      <w:r w:rsidR="00B65A68" w:rsidRPr="00C83F40">
        <w:rPr>
          <w:rFonts w:cstheme="minorHAnsi"/>
          <w:sz w:val="24"/>
          <w:szCs w:val="24"/>
        </w:rPr>
        <w:t xml:space="preserve">  Pirkimo objektas</w:t>
      </w:r>
      <w:r w:rsidR="003746A9" w:rsidRPr="00C83F40">
        <w:rPr>
          <w:rFonts w:cstheme="minorHAnsi"/>
          <w:sz w:val="24"/>
          <w:szCs w:val="24"/>
        </w:rPr>
        <w:t xml:space="preserve"> </w:t>
      </w:r>
      <w:proofErr w:type="spellStart"/>
      <w:r w:rsidR="003746A9" w:rsidRPr="00C83F40">
        <w:rPr>
          <w:rFonts w:cstheme="minorHAnsi"/>
          <w:sz w:val="24"/>
          <w:szCs w:val="24"/>
          <w:lang w:val="en-US"/>
        </w:rPr>
        <w:t>nėra</w:t>
      </w:r>
      <w:proofErr w:type="spellEnd"/>
      <w:r w:rsidR="003746A9" w:rsidRPr="00C83F40">
        <w:rPr>
          <w:rFonts w:cstheme="minorHAnsi"/>
          <w:sz w:val="24"/>
          <w:szCs w:val="24"/>
          <w:lang w:val="en-US"/>
        </w:rPr>
        <w:t xml:space="preserve"> </w:t>
      </w:r>
      <w:proofErr w:type="spellStart"/>
      <w:r w:rsidR="003746A9" w:rsidRPr="00C83F40">
        <w:rPr>
          <w:rFonts w:cstheme="minorHAnsi"/>
          <w:sz w:val="24"/>
          <w:szCs w:val="24"/>
          <w:lang w:val="en-US"/>
        </w:rPr>
        <w:t>skaidomas</w:t>
      </w:r>
      <w:proofErr w:type="spellEnd"/>
      <w:r w:rsidR="003746A9" w:rsidRPr="00C83F40">
        <w:rPr>
          <w:rFonts w:cstheme="minorHAnsi"/>
          <w:sz w:val="24"/>
          <w:szCs w:val="24"/>
          <w:lang w:val="en-US"/>
        </w:rPr>
        <w:t xml:space="preserve"> į </w:t>
      </w:r>
      <w:proofErr w:type="spellStart"/>
      <w:r w:rsidR="003746A9" w:rsidRPr="00C83F40">
        <w:rPr>
          <w:rFonts w:cstheme="minorHAnsi"/>
          <w:sz w:val="24"/>
          <w:szCs w:val="24"/>
          <w:lang w:val="en-US"/>
        </w:rPr>
        <w:t>dalis</w:t>
      </w:r>
      <w:proofErr w:type="spellEnd"/>
      <w:r w:rsidR="003746A9" w:rsidRPr="00C83F40">
        <w:rPr>
          <w:rFonts w:cstheme="minorHAnsi"/>
          <w:sz w:val="24"/>
          <w:szCs w:val="24"/>
          <w:lang w:val="en-US"/>
        </w:rPr>
        <w:t>.</w:t>
      </w:r>
    </w:p>
    <w:p w14:paraId="0CA81FB8" w14:textId="7D1CAEA3" w:rsidR="00325243" w:rsidRPr="00C83F40" w:rsidRDefault="00325243" w:rsidP="00F17573">
      <w:pPr>
        <w:pStyle w:val="Sraopastraipa"/>
        <w:widowControl w:val="0"/>
        <w:spacing w:after="0" w:line="240" w:lineRule="auto"/>
        <w:ind w:left="0" w:firstLine="720"/>
        <w:jc w:val="both"/>
        <w:rPr>
          <w:rFonts w:cstheme="minorHAnsi"/>
          <w:sz w:val="24"/>
          <w:szCs w:val="24"/>
        </w:rPr>
      </w:pPr>
      <w:r w:rsidRPr="00C83F40">
        <w:rPr>
          <w:rFonts w:cstheme="minorHAnsi"/>
          <w:sz w:val="24"/>
          <w:szCs w:val="24"/>
        </w:rPr>
        <w:t>2.</w:t>
      </w:r>
      <w:r w:rsidR="00B65A68" w:rsidRPr="00C83F40">
        <w:rPr>
          <w:rFonts w:cstheme="minorHAnsi"/>
          <w:sz w:val="24"/>
          <w:szCs w:val="24"/>
        </w:rPr>
        <w:t>3</w:t>
      </w:r>
      <w:r w:rsidRPr="00C83F40">
        <w:rPr>
          <w:rFonts w:cstheme="minorHAnsi"/>
          <w:sz w:val="24"/>
          <w:szCs w:val="24"/>
        </w:rPr>
        <w:t>.</w:t>
      </w:r>
      <w:r w:rsidR="00E53E12" w:rsidRPr="00C83F40">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3F40">
        <w:rPr>
          <w:rFonts w:cstheme="minorHAnsi"/>
          <w:sz w:val="24"/>
          <w:szCs w:val="24"/>
        </w:rPr>
        <w:t xml:space="preserve">turi būti </w:t>
      </w:r>
      <w:r w:rsidR="00AE7624" w:rsidRPr="00C83F40">
        <w:rPr>
          <w:rFonts w:cstheme="minorHAnsi"/>
          <w:sz w:val="24"/>
          <w:szCs w:val="24"/>
        </w:rPr>
        <w:t xml:space="preserve">laikoma, kad kiekviena tokia nuoroda yra pateikta su žodžiais „arba lygiavertis“. </w:t>
      </w:r>
    </w:p>
    <w:p w14:paraId="3031DC86" w14:textId="3E8800EF" w:rsidR="00004521" w:rsidRPr="00C83F40" w:rsidRDefault="00004521" w:rsidP="00F17573">
      <w:pPr>
        <w:pStyle w:val="Sraopastraipa"/>
        <w:widowControl w:val="0"/>
        <w:spacing w:after="0" w:line="240" w:lineRule="auto"/>
        <w:ind w:left="0" w:firstLine="720"/>
        <w:jc w:val="both"/>
        <w:rPr>
          <w:rFonts w:cstheme="minorHAnsi"/>
          <w:sz w:val="24"/>
          <w:szCs w:val="24"/>
        </w:rPr>
      </w:pPr>
      <w:r w:rsidRPr="00C83F40">
        <w:rPr>
          <w:rFonts w:cstheme="minorHAnsi"/>
          <w:sz w:val="24"/>
          <w:szCs w:val="24"/>
        </w:rPr>
        <w:t>2.</w:t>
      </w:r>
      <w:r w:rsidR="00B65A68" w:rsidRPr="00C83F40">
        <w:rPr>
          <w:rFonts w:cstheme="minorHAnsi"/>
          <w:sz w:val="24"/>
          <w:szCs w:val="24"/>
        </w:rPr>
        <w:t>4</w:t>
      </w:r>
      <w:r w:rsidRPr="00C83F40">
        <w:rPr>
          <w:rFonts w:cstheme="minorHAnsi"/>
          <w:sz w:val="24"/>
          <w:szCs w:val="24"/>
        </w:rPr>
        <w:t>. Jeigu apibūdinant pirkimo objektą techninėje specifikacijoje nurodytas standartas</w:t>
      </w:r>
      <w:r w:rsidR="00245655" w:rsidRPr="00C83F40">
        <w:rPr>
          <w:rFonts w:cstheme="minorHAnsi"/>
          <w:sz w:val="24"/>
          <w:szCs w:val="24"/>
        </w:rPr>
        <w:t>, techninis liudijimas ar bendrosios techninės specifikacijos</w:t>
      </w:r>
      <w:r w:rsidR="00046522" w:rsidRPr="00C83F40">
        <w:rPr>
          <w:rFonts w:cstheme="minorHAns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83F40">
        <w:rPr>
          <w:rFonts w:cstheme="minorHAnsi"/>
          <w:sz w:val="24"/>
          <w:szCs w:val="24"/>
        </w:rPr>
        <w:t xml:space="preserve">, turi būti laikoma, kad kiekviena tokia nuoroda yra pateikta su žodžiais „arba lygiavertis“. </w:t>
      </w:r>
    </w:p>
    <w:p w14:paraId="1BB387BB" w14:textId="77777777" w:rsidR="00FA04D7" w:rsidRPr="00C83F40" w:rsidRDefault="00FA04D7" w:rsidP="00F17573">
      <w:pPr>
        <w:pStyle w:val="Sraopastraipa"/>
        <w:widowControl w:val="0"/>
        <w:spacing w:after="0" w:line="240" w:lineRule="auto"/>
        <w:ind w:left="0" w:firstLine="720"/>
        <w:jc w:val="both"/>
        <w:rPr>
          <w:rFonts w:cstheme="minorHAnsi"/>
          <w:sz w:val="24"/>
          <w:szCs w:val="24"/>
        </w:rPr>
      </w:pPr>
    </w:p>
    <w:p w14:paraId="7B478B03" w14:textId="5CA37BC0" w:rsidR="00D22226" w:rsidRPr="00C83F40" w:rsidRDefault="00202323" w:rsidP="00F17573">
      <w:pPr>
        <w:pStyle w:val="Antrat1"/>
        <w:keepNext w:val="0"/>
        <w:keepLines w:val="0"/>
        <w:widowControl w:val="0"/>
        <w:spacing w:before="0" w:after="0"/>
        <w:contextualSpacing/>
        <w:rPr>
          <w:rFonts w:asciiTheme="minorHAnsi" w:hAnsiTheme="minorHAnsi" w:cstheme="minorHAnsi"/>
          <w:color w:val="auto"/>
          <w:sz w:val="24"/>
          <w:szCs w:val="24"/>
        </w:rPr>
      </w:pPr>
      <w:bookmarkStart w:id="6" w:name="_Toc193789113"/>
      <w:r w:rsidRPr="00C83F40">
        <w:rPr>
          <w:rFonts w:asciiTheme="minorHAnsi" w:hAnsiTheme="minorHAnsi" w:cstheme="minorHAnsi"/>
          <w:color w:val="auto"/>
          <w:sz w:val="24"/>
          <w:szCs w:val="24"/>
        </w:rPr>
        <w:t>3.</w:t>
      </w:r>
      <w:r w:rsidR="00D24970" w:rsidRPr="00C83F40">
        <w:rPr>
          <w:rFonts w:asciiTheme="minorHAnsi" w:hAnsiTheme="minorHAnsi" w:cstheme="minorHAnsi"/>
          <w:color w:val="auto"/>
          <w:sz w:val="24"/>
          <w:szCs w:val="24"/>
        </w:rPr>
        <w:t xml:space="preserve"> </w:t>
      </w:r>
      <w:bookmarkStart w:id="7" w:name="_Ref39427921"/>
      <w:bookmarkStart w:id="8" w:name="_Ref39427927"/>
      <w:bookmarkStart w:id="9" w:name="_Ref39740354"/>
      <w:r w:rsidR="00D22226" w:rsidRPr="00C83F40">
        <w:rPr>
          <w:rFonts w:asciiTheme="minorHAnsi" w:hAnsiTheme="minorHAnsi" w:cstheme="minorHAnsi"/>
          <w:b/>
          <w:bCs/>
          <w:color w:val="auto"/>
          <w:sz w:val="24"/>
          <w:szCs w:val="24"/>
        </w:rPr>
        <w:t>Susitikimai su tiekėjais</w:t>
      </w:r>
      <w:bookmarkEnd w:id="7"/>
      <w:bookmarkEnd w:id="8"/>
      <w:bookmarkEnd w:id="6"/>
      <w:r w:rsidR="003B6924" w:rsidRPr="00C83F40">
        <w:rPr>
          <w:rFonts w:asciiTheme="minorHAnsi" w:hAnsiTheme="minorHAnsi" w:cstheme="minorHAnsi"/>
          <w:b/>
          <w:bCs/>
          <w:color w:val="auto"/>
          <w:sz w:val="24"/>
          <w:szCs w:val="24"/>
        </w:rPr>
        <w:t xml:space="preserve"> </w:t>
      </w:r>
      <w:bookmarkEnd w:id="9"/>
    </w:p>
    <w:p w14:paraId="5819F61D" w14:textId="486DC8BE" w:rsidR="00862DB8" w:rsidRPr="00C83F40" w:rsidRDefault="00862DB8" w:rsidP="00F17573">
      <w:pPr>
        <w:pStyle w:val="Sraopastraipa"/>
        <w:widowControl w:val="0"/>
        <w:spacing w:after="0" w:line="240" w:lineRule="auto"/>
        <w:ind w:left="0" w:firstLine="567"/>
        <w:jc w:val="both"/>
        <w:rPr>
          <w:rFonts w:cstheme="minorHAnsi"/>
          <w:sz w:val="24"/>
          <w:szCs w:val="24"/>
        </w:rPr>
      </w:pPr>
      <w:r w:rsidRPr="00C83F40">
        <w:rPr>
          <w:rFonts w:cstheme="minorHAnsi"/>
          <w:iCs/>
          <w:sz w:val="24"/>
          <w:szCs w:val="24"/>
        </w:rPr>
        <w:t>3.1.</w:t>
      </w:r>
      <w:r w:rsidRPr="00C83F40">
        <w:rPr>
          <w:rFonts w:cstheme="minorHAnsi"/>
          <w:i/>
          <w:sz w:val="24"/>
          <w:szCs w:val="24"/>
        </w:rPr>
        <w:t xml:space="preserve"> </w:t>
      </w:r>
      <w:r w:rsidR="00081F70" w:rsidRPr="00C83F40">
        <w:rPr>
          <w:rFonts w:cstheme="minorHAnsi"/>
          <w:sz w:val="24"/>
          <w:szCs w:val="24"/>
        </w:rPr>
        <w:t>CPO</w:t>
      </w:r>
      <w:r w:rsidR="00B65A68" w:rsidRPr="00C83F40">
        <w:rPr>
          <w:rFonts w:cstheme="minorHAnsi"/>
          <w:sz w:val="24"/>
          <w:szCs w:val="24"/>
        </w:rPr>
        <w:t xml:space="preserve"> nerengs susitikimo su tiekėjais dėl pirkimo sąlygų paaiškinimo.</w:t>
      </w:r>
    </w:p>
    <w:p w14:paraId="718DD212" w14:textId="77777777" w:rsidR="00FA04D7" w:rsidRPr="00C83F40" w:rsidRDefault="00FA04D7" w:rsidP="00F17573">
      <w:pPr>
        <w:pStyle w:val="Sraopastraipa"/>
        <w:widowControl w:val="0"/>
        <w:spacing w:after="0" w:line="240" w:lineRule="auto"/>
        <w:ind w:left="0" w:firstLine="567"/>
        <w:jc w:val="both"/>
        <w:rPr>
          <w:rFonts w:cstheme="minorHAnsi"/>
          <w:i/>
          <w:sz w:val="24"/>
          <w:szCs w:val="24"/>
        </w:rPr>
      </w:pPr>
    </w:p>
    <w:p w14:paraId="6443D2FF" w14:textId="7E67E01F" w:rsidR="00C94B9F" w:rsidRPr="00C83F40" w:rsidRDefault="00AD57B1" w:rsidP="00F17573">
      <w:pPr>
        <w:pStyle w:val="Antrat1"/>
        <w:keepNext w:val="0"/>
        <w:keepLines w:val="0"/>
        <w:widowControl w:val="0"/>
        <w:spacing w:before="0" w:after="0"/>
        <w:contextualSpacing/>
        <w:rPr>
          <w:rFonts w:asciiTheme="minorHAnsi" w:hAnsiTheme="minorHAnsi" w:cstheme="minorHAnsi"/>
          <w:color w:val="auto"/>
          <w:sz w:val="24"/>
          <w:szCs w:val="24"/>
        </w:rPr>
      </w:pPr>
      <w:bookmarkStart w:id="10" w:name="_Ref39473754"/>
      <w:bookmarkStart w:id="11" w:name="_Ref39473761"/>
      <w:bookmarkStart w:id="12" w:name="_Ref39474188"/>
      <w:bookmarkStart w:id="13" w:name="_Toc193789114"/>
      <w:r w:rsidRPr="00C83F40">
        <w:rPr>
          <w:rFonts w:asciiTheme="minorHAnsi" w:hAnsiTheme="minorHAnsi" w:cstheme="minorHAnsi"/>
          <w:color w:val="auto"/>
          <w:sz w:val="24"/>
          <w:szCs w:val="24"/>
        </w:rPr>
        <w:t xml:space="preserve">4. </w:t>
      </w:r>
      <w:r w:rsidR="00173ACB" w:rsidRPr="00C83F40">
        <w:rPr>
          <w:rFonts w:asciiTheme="minorHAnsi" w:hAnsiTheme="minorHAnsi" w:cstheme="minorHAnsi"/>
          <w:b/>
          <w:bCs/>
          <w:color w:val="auto"/>
          <w:sz w:val="24"/>
          <w:szCs w:val="24"/>
        </w:rPr>
        <w:t>Tiekėjų pašalinimo pagrindai</w:t>
      </w:r>
      <w:bookmarkEnd w:id="10"/>
      <w:bookmarkEnd w:id="11"/>
      <w:bookmarkEnd w:id="12"/>
      <w:r w:rsidR="00975F1F" w:rsidRPr="00C83F40">
        <w:rPr>
          <w:rFonts w:asciiTheme="minorHAnsi" w:hAnsiTheme="minorHAnsi" w:cstheme="minorHAnsi"/>
          <w:b/>
          <w:bCs/>
          <w:color w:val="auto"/>
          <w:sz w:val="24"/>
          <w:szCs w:val="24"/>
        </w:rPr>
        <w:t xml:space="preserve"> ir kvalifikacijos reikalavimai</w:t>
      </w:r>
      <w:bookmarkEnd w:id="13"/>
    </w:p>
    <w:p w14:paraId="23B058CE" w14:textId="084F38B4" w:rsidR="002C5249" w:rsidRPr="00C83F40" w:rsidRDefault="009D2F13" w:rsidP="00F17573">
      <w:pPr>
        <w:pStyle w:val="Sraopastraipa"/>
        <w:widowControl w:val="0"/>
        <w:spacing w:after="0" w:line="240" w:lineRule="auto"/>
        <w:ind w:left="0" w:firstLine="567"/>
        <w:jc w:val="both"/>
        <w:rPr>
          <w:rFonts w:cstheme="minorHAnsi"/>
          <w:sz w:val="24"/>
          <w:szCs w:val="24"/>
        </w:rPr>
      </w:pPr>
      <w:r w:rsidRPr="00C83F40">
        <w:rPr>
          <w:rFonts w:cstheme="minorHAnsi"/>
          <w:sz w:val="24"/>
          <w:szCs w:val="24"/>
        </w:rPr>
        <w:t xml:space="preserve">4.1. </w:t>
      </w:r>
      <w:r w:rsidR="002C5249" w:rsidRPr="00C83F40">
        <w:rPr>
          <w:rFonts w:cstheme="minorHAnsi"/>
          <w:sz w:val="24"/>
          <w:szCs w:val="24"/>
        </w:rPr>
        <w:t>Reikalavimai dėl tiekėjo ir</w:t>
      </w:r>
      <w:bookmarkStart w:id="14" w:name="_Hlk41039660"/>
      <w:r w:rsidR="00942379" w:rsidRPr="00C83F40">
        <w:rPr>
          <w:rFonts w:cstheme="minorHAnsi"/>
          <w:sz w:val="24"/>
          <w:szCs w:val="24"/>
        </w:rPr>
        <w:t xml:space="preserve"> </w:t>
      </w:r>
      <w:r w:rsidR="002C5249" w:rsidRPr="00C83F40">
        <w:rPr>
          <w:rFonts w:cstheme="minorHAnsi"/>
          <w:sz w:val="24"/>
          <w:szCs w:val="24"/>
        </w:rPr>
        <w:t>subtiekėjų</w:t>
      </w:r>
      <w:r w:rsidR="00942379" w:rsidRPr="00C83F40">
        <w:rPr>
          <w:rFonts w:cstheme="minorHAnsi"/>
          <w:sz w:val="24"/>
          <w:szCs w:val="24"/>
        </w:rPr>
        <w:t xml:space="preserve"> (jei taikoma)</w:t>
      </w:r>
      <w:r w:rsidR="00953F2B" w:rsidRPr="00C83F40">
        <w:rPr>
          <w:rFonts w:cstheme="minorHAnsi"/>
          <w:sz w:val="24"/>
          <w:szCs w:val="24"/>
        </w:rPr>
        <w:t xml:space="preserve">, </w:t>
      </w:r>
      <w:r w:rsidR="007F34C7" w:rsidRPr="00C83F40">
        <w:rPr>
          <w:rFonts w:cstheme="minorHAnsi"/>
          <w:sz w:val="24"/>
          <w:szCs w:val="24"/>
        </w:rPr>
        <w:t>ūkio subjektų, kurių pajėgumais tiekėjas remiasi,</w:t>
      </w:r>
      <w:r w:rsidR="002C5249" w:rsidRPr="00C83F40">
        <w:rPr>
          <w:rFonts w:cstheme="minorHAnsi"/>
          <w:sz w:val="24"/>
          <w:szCs w:val="24"/>
        </w:rPr>
        <w:t xml:space="preserve"> </w:t>
      </w:r>
      <w:bookmarkEnd w:id="14"/>
      <w:r w:rsidR="002C5249" w:rsidRPr="00C83F40">
        <w:rPr>
          <w:rFonts w:cstheme="minorHAnsi"/>
          <w:sz w:val="24"/>
          <w:szCs w:val="24"/>
        </w:rPr>
        <w:t xml:space="preserve">pašalinimo pagrindų nebuvimo bei jų nebuvimą patvirtinantys dokumentai nurodyti </w:t>
      </w:r>
      <w:r w:rsidR="006A737F" w:rsidRPr="00C83F40">
        <w:rPr>
          <w:rFonts w:cstheme="minorHAnsi"/>
          <w:sz w:val="24"/>
          <w:szCs w:val="24"/>
        </w:rPr>
        <w:t xml:space="preserve">specialiųjų </w:t>
      </w:r>
      <w:r w:rsidR="006A737F" w:rsidRPr="00C83F40">
        <w:rPr>
          <w:rFonts w:eastAsia="Calibri" w:cstheme="minorHAnsi"/>
          <w:sz w:val="24"/>
          <w:szCs w:val="24"/>
        </w:rPr>
        <w:t>p</w:t>
      </w:r>
      <w:r w:rsidR="00551FA7" w:rsidRPr="00C83F40">
        <w:rPr>
          <w:rFonts w:eastAsia="Calibri" w:cstheme="minorHAnsi"/>
          <w:sz w:val="24"/>
          <w:szCs w:val="24"/>
        </w:rPr>
        <w:t xml:space="preserve">irkimo </w:t>
      </w:r>
      <w:r w:rsidR="006773B6" w:rsidRPr="00C83F40">
        <w:rPr>
          <w:rFonts w:eastAsia="Calibri" w:cstheme="minorHAnsi"/>
          <w:sz w:val="24"/>
          <w:szCs w:val="24"/>
        </w:rPr>
        <w:t xml:space="preserve">sąlygų </w:t>
      </w:r>
      <w:r w:rsidR="00B65A68" w:rsidRPr="00C83F40">
        <w:rPr>
          <w:rFonts w:cstheme="minorHAnsi"/>
          <w:sz w:val="24"/>
          <w:szCs w:val="24"/>
        </w:rPr>
        <w:t xml:space="preserve">3 </w:t>
      </w:r>
      <w:r w:rsidR="006773B6" w:rsidRPr="00C83F40">
        <w:rPr>
          <w:rFonts w:eastAsia="Calibri" w:cstheme="minorHAnsi"/>
          <w:sz w:val="24"/>
          <w:szCs w:val="24"/>
        </w:rPr>
        <w:t>priede</w:t>
      </w:r>
      <w:r w:rsidR="002C5249" w:rsidRPr="00C83F40">
        <w:rPr>
          <w:rFonts w:cstheme="minorHAnsi"/>
          <w:sz w:val="24"/>
          <w:szCs w:val="24"/>
        </w:rPr>
        <w:t xml:space="preserve">. </w:t>
      </w:r>
    </w:p>
    <w:p w14:paraId="34E32D48" w14:textId="6A9A3F6D" w:rsidR="007B6F6D" w:rsidRPr="00C83F40" w:rsidRDefault="00970624" w:rsidP="00F17573">
      <w:pPr>
        <w:pStyle w:val="Sraopastraipa"/>
        <w:widowControl w:val="0"/>
        <w:tabs>
          <w:tab w:val="left" w:pos="851"/>
        </w:tabs>
        <w:spacing w:after="0" w:line="240" w:lineRule="auto"/>
        <w:ind w:left="0" w:firstLine="567"/>
        <w:jc w:val="both"/>
        <w:rPr>
          <w:rFonts w:cstheme="minorHAnsi"/>
          <w:sz w:val="24"/>
          <w:szCs w:val="24"/>
        </w:rPr>
      </w:pPr>
      <w:r w:rsidRPr="00C83F40">
        <w:rPr>
          <w:rFonts w:cstheme="minorHAnsi"/>
          <w:sz w:val="24"/>
          <w:szCs w:val="24"/>
        </w:rPr>
        <w:t>4.2.</w:t>
      </w:r>
      <w:r w:rsidR="00B65A68" w:rsidRPr="00C83F40">
        <w:rPr>
          <w:rFonts w:cstheme="minorHAnsi"/>
          <w:sz w:val="24"/>
          <w:szCs w:val="24"/>
        </w:rPr>
        <w:t xml:space="preserve"> </w:t>
      </w:r>
      <w:r w:rsidR="00A6625B" w:rsidRPr="00C83F40">
        <w:rPr>
          <w:rFonts w:cstheme="minorHAnsi"/>
          <w:sz w:val="24"/>
          <w:szCs w:val="24"/>
        </w:rPr>
        <w:t>Tiekėjams n</w:t>
      </w:r>
      <w:r w:rsidR="00B4761D" w:rsidRPr="00C83F40">
        <w:rPr>
          <w:rFonts w:cstheme="minorHAnsi"/>
          <w:sz w:val="24"/>
          <w:szCs w:val="24"/>
        </w:rPr>
        <w:t>enu</w:t>
      </w:r>
      <w:r w:rsidR="00A6625B" w:rsidRPr="00C83F40">
        <w:rPr>
          <w:rFonts w:cstheme="minorHAnsi"/>
          <w:sz w:val="24"/>
          <w:szCs w:val="24"/>
        </w:rPr>
        <w:t>statomi kvalifikacijos reikalavimai</w:t>
      </w:r>
      <w:r w:rsidR="00B4761D" w:rsidRPr="00C83F40">
        <w:rPr>
          <w:rFonts w:cstheme="minorHAnsi"/>
          <w:sz w:val="24"/>
          <w:szCs w:val="24"/>
        </w:rPr>
        <w:t>.</w:t>
      </w:r>
      <w:r w:rsidR="00A6625B" w:rsidRPr="00C83F40">
        <w:rPr>
          <w:rFonts w:cstheme="minorHAnsi"/>
          <w:sz w:val="24"/>
          <w:szCs w:val="24"/>
        </w:rPr>
        <w:t xml:space="preserve"> </w:t>
      </w:r>
    </w:p>
    <w:p w14:paraId="01282192" w14:textId="77777777" w:rsidR="00FA04D7" w:rsidRPr="00C83F40" w:rsidRDefault="00FA04D7" w:rsidP="00F17573">
      <w:pPr>
        <w:pStyle w:val="Sraopastraipa"/>
        <w:widowControl w:val="0"/>
        <w:tabs>
          <w:tab w:val="left" w:pos="851"/>
        </w:tabs>
        <w:spacing w:after="0" w:line="240" w:lineRule="auto"/>
        <w:ind w:left="0" w:firstLine="567"/>
        <w:jc w:val="both"/>
        <w:rPr>
          <w:rFonts w:cstheme="minorHAnsi"/>
          <w:sz w:val="24"/>
          <w:szCs w:val="24"/>
          <w:highlight w:val="yellow"/>
        </w:rPr>
      </w:pPr>
    </w:p>
    <w:p w14:paraId="69D62E2B" w14:textId="2E064604" w:rsidR="00A000BE" w:rsidRPr="00C83F40" w:rsidRDefault="00D24970" w:rsidP="00F1757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bookmarkStart w:id="15" w:name="_Toc193789115"/>
      <w:r w:rsidRPr="00C83F40">
        <w:rPr>
          <w:rFonts w:asciiTheme="minorHAnsi" w:hAnsiTheme="minorHAnsi" w:cstheme="minorHAnsi"/>
          <w:color w:val="auto"/>
          <w:sz w:val="24"/>
          <w:szCs w:val="24"/>
        </w:rPr>
        <w:t>5</w:t>
      </w:r>
      <w:r w:rsidR="001E3D5A" w:rsidRPr="00C83F40">
        <w:rPr>
          <w:rFonts w:asciiTheme="minorHAnsi" w:hAnsiTheme="minorHAnsi" w:cstheme="minorHAnsi"/>
          <w:color w:val="auto"/>
          <w:sz w:val="24"/>
          <w:szCs w:val="24"/>
        </w:rPr>
        <w:t>.</w:t>
      </w:r>
      <w:r w:rsidR="00B65A68" w:rsidRPr="00C83F40">
        <w:rPr>
          <w:rFonts w:asciiTheme="minorHAnsi" w:hAnsiTheme="minorHAnsi" w:cstheme="minorHAnsi"/>
          <w:color w:val="auto"/>
          <w:sz w:val="24"/>
          <w:szCs w:val="24"/>
        </w:rPr>
        <w:t xml:space="preserve"> </w:t>
      </w:r>
      <w:r w:rsidR="009743D3" w:rsidRPr="00C83F40">
        <w:rPr>
          <w:rFonts w:asciiTheme="minorHAnsi" w:hAnsiTheme="minorHAnsi" w:cstheme="minorHAnsi"/>
          <w:b/>
          <w:bCs/>
          <w:color w:val="auto"/>
          <w:sz w:val="24"/>
          <w:szCs w:val="24"/>
        </w:rPr>
        <w:t>Reikalavimai, susiję su nacionaliniu saugumu</w:t>
      </w:r>
      <w:r w:rsidR="008E6E4A" w:rsidRPr="00C83F40">
        <w:rPr>
          <w:rFonts w:asciiTheme="minorHAnsi" w:hAnsiTheme="minorHAnsi" w:cstheme="minorHAnsi"/>
          <w:b/>
          <w:bCs/>
          <w:color w:val="auto"/>
          <w:sz w:val="24"/>
          <w:szCs w:val="24"/>
        </w:rPr>
        <w:t>, ir kiti reikalavimai</w:t>
      </w:r>
      <w:bookmarkEnd w:id="15"/>
    </w:p>
    <w:p w14:paraId="667A21E0" w14:textId="77777777" w:rsidR="00A240DB" w:rsidRPr="00C83F40" w:rsidRDefault="00A240DB" w:rsidP="00A240DB">
      <w:pPr>
        <w:widowControl w:val="0"/>
        <w:spacing w:after="0" w:line="240" w:lineRule="auto"/>
        <w:ind w:firstLine="90"/>
        <w:jc w:val="both"/>
        <w:rPr>
          <w:rFonts w:cstheme="minorHAnsi"/>
          <w:sz w:val="24"/>
          <w:szCs w:val="24"/>
        </w:rPr>
      </w:pPr>
      <w:r w:rsidRPr="00C83F40">
        <w:rPr>
          <w:rFonts w:cstheme="minorHAnsi"/>
          <w:sz w:val="24"/>
          <w:szCs w:val="24"/>
        </w:rPr>
        <w:t>5.1</w:t>
      </w:r>
      <w:bookmarkStart w:id="16" w:name="_Hlk128409414"/>
      <w:r w:rsidRPr="00C83F40">
        <w:rPr>
          <w:rFonts w:cstheme="minorHAnsi"/>
          <w:iCs/>
          <w:sz w:val="24"/>
          <w:szCs w:val="24"/>
        </w:rPr>
        <w:t xml:space="preserve"> </w:t>
      </w:r>
      <w:r w:rsidRPr="00C83F40">
        <w:rPr>
          <w:rFonts w:cstheme="minorHAnsi"/>
          <w:color w:val="202124"/>
          <w:spacing w:val="2"/>
          <w:sz w:val="24"/>
          <w:szCs w:val="24"/>
          <w:shd w:val="clear" w:color="auto" w:fill="FFFFFF"/>
        </w:rPr>
        <w:t>Centrinė perkančioji organizacija tikrins tiekėjų, subtiekėjų, ūkio subjektų, kurių pajėgumais remiamasi, šiuos subjektus kontroliuojančių asmenų ir jų tiekiamų prekių atitiktį nacionalinio saugumo reikalavimams.</w:t>
      </w:r>
      <w:r w:rsidRPr="00C83F40">
        <w:rPr>
          <w:rFonts w:cstheme="minorHAnsi"/>
          <w:sz w:val="24"/>
          <w:szCs w:val="24"/>
        </w:rPr>
        <w:t xml:space="preserve"> </w:t>
      </w:r>
      <w:r w:rsidRPr="00C83F40">
        <w:rPr>
          <w:rFonts w:cstheme="minorHAnsi"/>
          <w:iCs/>
          <w:sz w:val="24"/>
          <w:szCs w:val="24"/>
        </w:rPr>
        <w:t xml:space="preserve"> </w:t>
      </w:r>
    </w:p>
    <w:p w14:paraId="76727746" w14:textId="77777777" w:rsidR="00A240DB" w:rsidRPr="00C83F40" w:rsidRDefault="00A240DB" w:rsidP="00A240DB">
      <w:pPr>
        <w:widowControl w:val="0"/>
        <w:spacing w:after="0" w:line="240" w:lineRule="auto"/>
        <w:ind w:firstLine="567"/>
        <w:jc w:val="both"/>
        <w:rPr>
          <w:rFonts w:cstheme="minorHAnsi"/>
          <w:iCs/>
          <w:sz w:val="24"/>
          <w:szCs w:val="24"/>
        </w:rPr>
      </w:pPr>
      <w:r w:rsidRPr="00C83F40">
        <w:rPr>
          <w:rFonts w:cstheme="minorHAnsi"/>
          <w:sz w:val="24"/>
          <w:szCs w:val="24"/>
        </w:rPr>
        <w:t>CPO atmes tiekėjo pasiūlymą, jei VPĮ 45 straipsnio 2</w:t>
      </w:r>
      <w:r w:rsidRPr="00C83F40">
        <w:rPr>
          <w:rFonts w:cstheme="minorHAnsi"/>
          <w:sz w:val="24"/>
          <w:szCs w:val="24"/>
          <w:vertAlign w:val="superscript"/>
        </w:rPr>
        <w:t>1</w:t>
      </w:r>
      <w:r w:rsidRPr="00C83F40">
        <w:rPr>
          <w:rFonts w:cstheme="minorHAnsi"/>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C83F40">
        <w:rPr>
          <w:rFonts w:cstheme="minorHAnsi"/>
          <w:iCs/>
          <w:sz w:val="24"/>
          <w:szCs w:val="24"/>
        </w:rPr>
        <w:t xml:space="preserve"> </w:t>
      </w:r>
    </w:p>
    <w:p w14:paraId="20569DA9" w14:textId="77777777" w:rsidR="00A240DB" w:rsidRPr="00C83F40" w:rsidRDefault="00A240DB" w:rsidP="00A240DB">
      <w:pPr>
        <w:widowControl w:val="0"/>
        <w:spacing w:after="0" w:line="240" w:lineRule="auto"/>
        <w:ind w:firstLine="567"/>
        <w:jc w:val="both"/>
        <w:rPr>
          <w:rFonts w:cstheme="minorHAnsi"/>
          <w:iCs/>
          <w:sz w:val="24"/>
          <w:szCs w:val="24"/>
        </w:rPr>
      </w:pPr>
      <w:r w:rsidRPr="00C83F40">
        <w:rPr>
          <w:rFonts w:cstheme="minorHAnsi"/>
          <w:b/>
          <w:bCs/>
          <w:iCs/>
          <w:sz w:val="24"/>
          <w:szCs w:val="24"/>
        </w:rPr>
        <w:t>Tiekėjas kartu su pasiūlymu turi pateikti deklaraciją</w:t>
      </w:r>
      <w:r w:rsidRPr="00C83F40">
        <w:rPr>
          <w:rFonts w:cstheme="minorHAnsi"/>
          <w:iCs/>
          <w:sz w:val="24"/>
          <w:szCs w:val="24"/>
        </w:rPr>
        <w:t xml:space="preserve"> dėl neatitikties VPĮ 45 straipsnio 2</w:t>
      </w:r>
      <w:r w:rsidRPr="00C83F40">
        <w:rPr>
          <w:rFonts w:cstheme="minorHAnsi"/>
          <w:iCs/>
          <w:sz w:val="24"/>
          <w:szCs w:val="24"/>
          <w:vertAlign w:val="superscript"/>
        </w:rPr>
        <w:t>1</w:t>
      </w:r>
      <w:r w:rsidRPr="00C83F40">
        <w:rPr>
          <w:rFonts w:cstheme="minorHAnsi"/>
          <w:iCs/>
          <w:sz w:val="24"/>
          <w:szCs w:val="24"/>
        </w:rPr>
        <w:t xml:space="preserve"> dalies 1, 2, 3 ir 6 punktams (</w:t>
      </w:r>
      <w:r w:rsidRPr="00C83F40">
        <w:rPr>
          <w:rFonts w:eastAsia="Calibri" w:cstheme="minorHAnsi"/>
          <w:iCs/>
          <w:sz w:val="24"/>
          <w:szCs w:val="24"/>
        </w:rPr>
        <w:t xml:space="preserve">specialiųjų pirkimo sąlygų </w:t>
      </w:r>
      <w:r w:rsidRPr="00C83F40">
        <w:rPr>
          <w:rFonts w:cstheme="minorHAnsi"/>
          <w:iCs/>
          <w:sz w:val="24"/>
          <w:szCs w:val="24"/>
        </w:rPr>
        <w:t xml:space="preserve">8, 9  </w:t>
      </w:r>
      <w:r w:rsidRPr="00C83F40">
        <w:rPr>
          <w:rFonts w:eastAsia="Calibri" w:cstheme="minorHAnsi"/>
          <w:iCs/>
          <w:sz w:val="24"/>
          <w:szCs w:val="24"/>
        </w:rPr>
        <w:t>priedai)</w:t>
      </w:r>
      <w:bookmarkEnd w:id="16"/>
      <w:r w:rsidRPr="00C83F40">
        <w:rPr>
          <w:rFonts w:cstheme="minorHAnsi"/>
          <w:iCs/>
          <w:sz w:val="24"/>
          <w:szCs w:val="24"/>
        </w:rPr>
        <w:t>.</w:t>
      </w:r>
    </w:p>
    <w:p w14:paraId="35EB1F28" w14:textId="77777777" w:rsidR="00A240DB" w:rsidRPr="00C83F40" w:rsidRDefault="00A240DB" w:rsidP="00193B29">
      <w:pPr>
        <w:pStyle w:val="Sraopastraipa"/>
        <w:widowControl w:val="0"/>
        <w:spacing w:after="0" w:line="240" w:lineRule="auto"/>
        <w:ind w:left="0" w:firstLine="567"/>
        <w:jc w:val="both"/>
        <w:rPr>
          <w:rFonts w:cstheme="minorHAnsi"/>
          <w:sz w:val="24"/>
          <w:szCs w:val="24"/>
        </w:rPr>
      </w:pPr>
      <w:r w:rsidRPr="00C83F40">
        <w:rPr>
          <w:rFonts w:cstheme="minorHAnsi"/>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570AEF4C" w14:textId="0655685F" w:rsidR="00D442DF" w:rsidRPr="00C83F40" w:rsidRDefault="00D442DF" w:rsidP="00B00F54">
      <w:pPr>
        <w:widowControl w:val="0"/>
        <w:spacing w:after="0" w:line="240" w:lineRule="auto"/>
        <w:ind w:firstLine="567"/>
        <w:jc w:val="both"/>
        <w:rPr>
          <w:rFonts w:cstheme="minorHAnsi"/>
          <w:sz w:val="24"/>
          <w:szCs w:val="24"/>
          <w:shd w:val="clear" w:color="auto" w:fill="FFFFFF"/>
        </w:rPr>
      </w:pPr>
    </w:p>
    <w:p w14:paraId="74CC4B4D" w14:textId="77777777" w:rsidR="00FA04D7" w:rsidRPr="00C83F40" w:rsidRDefault="00FA04D7" w:rsidP="00F17573">
      <w:pPr>
        <w:widowControl w:val="0"/>
        <w:spacing w:after="0" w:line="240" w:lineRule="auto"/>
        <w:ind w:firstLine="567"/>
        <w:jc w:val="both"/>
        <w:rPr>
          <w:rFonts w:cstheme="minorHAnsi"/>
          <w:sz w:val="24"/>
          <w:szCs w:val="24"/>
          <w:shd w:val="clear" w:color="auto" w:fill="FFFFFF"/>
        </w:rPr>
      </w:pPr>
    </w:p>
    <w:p w14:paraId="4BEDE7AF" w14:textId="457E0FAE" w:rsidR="00AF62E6" w:rsidRPr="00C83F40" w:rsidRDefault="00245E8F" w:rsidP="00F17573">
      <w:pPr>
        <w:pStyle w:val="Antrat1"/>
        <w:keepNext w:val="0"/>
        <w:keepLines w:val="0"/>
        <w:widowControl w:val="0"/>
        <w:spacing w:before="0" w:after="0"/>
        <w:contextualSpacing/>
        <w:rPr>
          <w:rFonts w:asciiTheme="minorHAnsi" w:hAnsiTheme="minorHAnsi" w:cstheme="minorHAnsi"/>
          <w:color w:val="auto"/>
          <w:sz w:val="24"/>
          <w:szCs w:val="24"/>
        </w:rPr>
      </w:pPr>
      <w:bookmarkStart w:id="17" w:name="_Ref39666794"/>
      <w:bookmarkStart w:id="18" w:name="_Ref39666796"/>
      <w:bookmarkStart w:id="19" w:name="_Toc193789116"/>
      <w:r w:rsidRPr="00C83F40">
        <w:rPr>
          <w:rFonts w:asciiTheme="minorHAnsi" w:hAnsiTheme="minorHAnsi" w:cstheme="minorHAnsi"/>
          <w:color w:val="auto"/>
          <w:sz w:val="24"/>
          <w:szCs w:val="24"/>
        </w:rPr>
        <w:t>6</w:t>
      </w:r>
      <w:r w:rsidR="0005396D" w:rsidRPr="00C83F40">
        <w:rPr>
          <w:rFonts w:asciiTheme="minorHAnsi" w:hAnsiTheme="minorHAnsi" w:cstheme="minorHAnsi"/>
          <w:color w:val="auto"/>
          <w:sz w:val="24"/>
          <w:szCs w:val="24"/>
        </w:rPr>
        <w:t xml:space="preserve">. </w:t>
      </w:r>
      <w:r w:rsidR="00220588" w:rsidRPr="00C83F40">
        <w:rPr>
          <w:rFonts w:asciiTheme="minorHAnsi" w:hAnsiTheme="minorHAnsi" w:cstheme="minorHAnsi"/>
          <w:b/>
          <w:bCs/>
          <w:color w:val="auto"/>
          <w:sz w:val="24"/>
          <w:szCs w:val="24"/>
        </w:rPr>
        <w:t>Specialieji r</w:t>
      </w:r>
      <w:r w:rsidR="00DF58E2" w:rsidRPr="00C83F40">
        <w:rPr>
          <w:rFonts w:asciiTheme="minorHAnsi" w:hAnsiTheme="minorHAnsi" w:cstheme="minorHAnsi"/>
          <w:b/>
          <w:bCs/>
          <w:color w:val="auto"/>
          <w:sz w:val="24"/>
          <w:szCs w:val="24"/>
        </w:rPr>
        <w:t>eikalavimai pasiūlymų rengimui ir pateikimui</w:t>
      </w:r>
      <w:bookmarkEnd w:id="17"/>
      <w:bookmarkEnd w:id="18"/>
      <w:bookmarkEnd w:id="19"/>
    </w:p>
    <w:p w14:paraId="532EB55D" w14:textId="74243845" w:rsidR="005D62E8" w:rsidRPr="00C83F40" w:rsidRDefault="005D62E8" w:rsidP="005D62E8">
      <w:pPr>
        <w:spacing w:after="0" w:line="240" w:lineRule="auto"/>
        <w:jc w:val="both"/>
        <w:rPr>
          <w:rFonts w:cstheme="minorHAnsi"/>
          <w:sz w:val="24"/>
          <w:szCs w:val="24"/>
        </w:rPr>
      </w:pPr>
      <w:bookmarkStart w:id="20" w:name="_Hlk128409856"/>
      <w:r w:rsidRPr="00C83F40">
        <w:rPr>
          <w:rFonts w:cstheme="minorHAnsi"/>
          <w:sz w:val="24"/>
          <w:szCs w:val="24"/>
        </w:rPr>
        <w:t xml:space="preserve">6.1. </w:t>
      </w:r>
      <w:r w:rsidR="007E3DF1" w:rsidRPr="00C83F40">
        <w:rPr>
          <w:rFonts w:cstheme="minorHAnsi"/>
          <w:sz w:val="24"/>
          <w:szCs w:val="24"/>
        </w:rPr>
        <w:t xml:space="preserve">Tiekėjas turi pateikti pasirašytą pasiūlymą, parengtą pagal specialiųjų pirkimo sąlygų </w:t>
      </w:r>
      <w:r w:rsidR="007E3DF1" w:rsidRPr="00C83F40">
        <w:rPr>
          <w:rFonts w:cstheme="minorHAnsi"/>
          <w:sz w:val="24"/>
          <w:szCs w:val="24"/>
          <w:shd w:val="clear" w:color="auto" w:fill="FFFFFF"/>
        </w:rPr>
        <w:t xml:space="preserve">6 </w:t>
      </w:r>
      <w:r w:rsidR="007E3DF1" w:rsidRPr="00C83F40">
        <w:rPr>
          <w:rFonts w:cstheme="minorHAnsi"/>
          <w:sz w:val="24"/>
          <w:szCs w:val="24"/>
        </w:rPr>
        <w:t>priede pateiktą pasiūlymo formą.  Pasiūlymo formoje teikėjas nurodo su pasiūlymu teikiamus būtinus dokumentus (jų kopijas). Visą p</w:t>
      </w:r>
      <w:r w:rsidR="007E3DF1" w:rsidRPr="00C83F40">
        <w:rPr>
          <w:rFonts w:cstheme="minorHAnsi"/>
          <w:b/>
          <w:bCs/>
          <w:sz w:val="24"/>
          <w:szCs w:val="24"/>
          <w:u w:val="single"/>
        </w:rPr>
        <w:t>asiūlymą sudaro CVP IS priemonėmis pateiktų duomenų visuma</w:t>
      </w:r>
      <w:r w:rsidR="007E3DF1" w:rsidRPr="00C83F40">
        <w:rPr>
          <w:rFonts w:cstheme="minorHAnsi"/>
          <w:sz w:val="24"/>
          <w:szCs w:val="24"/>
        </w:rPr>
        <w:t>:</w:t>
      </w:r>
    </w:p>
    <w:p w14:paraId="6FE59AE0" w14:textId="6C8D28BD" w:rsidR="004E0A0A" w:rsidRPr="00C83F40" w:rsidRDefault="004D0C8D" w:rsidP="004E0A0A">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 xml:space="preserve">Tiekėjo </w:t>
      </w:r>
      <w:r w:rsidR="004F5364" w:rsidRPr="00C83F40">
        <w:rPr>
          <w:rFonts w:cstheme="minorHAnsi"/>
          <w:sz w:val="24"/>
          <w:szCs w:val="24"/>
        </w:rPr>
        <w:t>pasirašyt</w:t>
      </w:r>
      <w:r w:rsidR="00D3247F" w:rsidRPr="00C83F40">
        <w:rPr>
          <w:rFonts w:cstheme="minorHAnsi"/>
          <w:sz w:val="24"/>
          <w:szCs w:val="24"/>
        </w:rPr>
        <w:t>as</w:t>
      </w:r>
      <w:r w:rsidR="004F5364" w:rsidRPr="00C83F40">
        <w:rPr>
          <w:rFonts w:cstheme="minorHAnsi"/>
          <w:sz w:val="24"/>
          <w:szCs w:val="24"/>
        </w:rPr>
        <w:t xml:space="preserve"> </w:t>
      </w:r>
      <w:r w:rsidR="005D62E8" w:rsidRPr="00C83F40">
        <w:rPr>
          <w:rFonts w:cstheme="minorHAnsi"/>
          <w:sz w:val="24"/>
          <w:szCs w:val="24"/>
        </w:rPr>
        <w:t>pasiūlym</w:t>
      </w:r>
      <w:r w:rsidR="00D3247F" w:rsidRPr="00C83F40">
        <w:rPr>
          <w:rFonts w:cstheme="minorHAnsi"/>
          <w:sz w:val="24"/>
          <w:szCs w:val="24"/>
        </w:rPr>
        <w:t>as</w:t>
      </w:r>
      <w:r w:rsidR="005D62E8" w:rsidRPr="00C83F40">
        <w:rPr>
          <w:rFonts w:cstheme="minorHAnsi"/>
          <w:sz w:val="24"/>
          <w:szCs w:val="24"/>
        </w:rPr>
        <w:t>, parengt</w:t>
      </w:r>
      <w:r w:rsidR="00D3247F" w:rsidRPr="00C83F40">
        <w:rPr>
          <w:rFonts w:cstheme="minorHAnsi"/>
          <w:sz w:val="24"/>
          <w:szCs w:val="24"/>
        </w:rPr>
        <w:t>as</w:t>
      </w:r>
      <w:r w:rsidR="005D62E8" w:rsidRPr="00C83F40">
        <w:rPr>
          <w:rFonts w:cstheme="minorHAnsi"/>
          <w:sz w:val="24"/>
          <w:szCs w:val="24"/>
        </w:rPr>
        <w:t xml:space="preserve"> pagal specialiųjų pirkimo sąlygų 6 priede pateiktą pasiūlymo formą</w:t>
      </w:r>
      <w:r w:rsidR="006223B5">
        <w:rPr>
          <w:rFonts w:cstheme="minorHAnsi"/>
          <w:sz w:val="24"/>
          <w:szCs w:val="24"/>
        </w:rPr>
        <w:t>.</w:t>
      </w:r>
    </w:p>
    <w:p w14:paraId="4384737D" w14:textId="16319A40" w:rsidR="005D62E8" w:rsidRPr="00C83F40" w:rsidRDefault="005D62E8" w:rsidP="004E0A0A">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užpildyt</w:t>
      </w:r>
      <w:r w:rsidR="00D3247F" w:rsidRPr="00C83F40">
        <w:rPr>
          <w:rFonts w:cstheme="minorHAnsi"/>
          <w:sz w:val="24"/>
          <w:szCs w:val="24"/>
        </w:rPr>
        <w:t>a</w:t>
      </w:r>
      <w:r w:rsidRPr="00C83F40">
        <w:rPr>
          <w:rFonts w:cstheme="minorHAnsi"/>
          <w:sz w:val="24"/>
          <w:szCs w:val="24"/>
        </w:rPr>
        <w:t xml:space="preserve"> pažym</w:t>
      </w:r>
      <w:r w:rsidR="00D3247F" w:rsidRPr="00C83F40">
        <w:rPr>
          <w:rFonts w:cstheme="minorHAnsi"/>
          <w:sz w:val="24"/>
          <w:szCs w:val="24"/>
        </w:rPr>
        <w:t>a</w:t>
      </w:r>
      <w:r w:rsidRPr="00C83F40">
        <w:rPr>
          <w:rFonts w:cstheme="minorHAnsi"/>
          <w:sz w:val="24"/>
          <w:szCs w:val="24"/>
        </w:rPr>
        <w:t xml:space="preserve"> apie pasitelkiamus subrangovus/subtiekėjus/</w:t>
      </w:r>
      <w:proofErr w:type="spellStart"/>
      <w:r w:rsidRPr="00C83F40">
        <w:rPr>
          <w:rFonts w:cstheme="minorHAnsi"/>
          <w:sz w:val="24"/>
          <w:szCs w:val="24"/>
        </w:rPr>
        <w:t>kvazisubtiekėjus</w:t>
      </w:r>
      <w:proofErr w:type="spellEnd"/>
      <w:r w:rsidRPr="00C83F40">
        <w:rPr>
          <w:rFonts w:cstheme="minorHAnsi"/>
          <w:sz w:val="24"/>
          <w:szCs w:val="24"/>
        </w:rPr>
        <w:t xml:space="preserve"> pagal specialiųjų pirkimo sąlygų 11 priede pateiktą formą</w:t>
      </w:r>
      <w:r w:rsidR="008469B4" w:rsidRPr="00C83F40">
        <w:rPr>
          <w:rFonts w:cstheme="minorHAnsi"/>
          <w:sz w:val="24"/>
          <w:szCs w:val="24"/>
        </w:rPr>
        <w:t xml:space="preserve"> (tik tais atvejais, kai tiekėjas EBVPD II dalies C arba D punktuose pažymi, kad remsis kitų subjektų pajėgumais arba dalį prekių tiekimo perduos subtiekėjams)</w:t>
      </w:r>
      <w:r w:rsidRPr="00C83F40">
        <w:rPr>
          <w:rFonts w:cstheme="minorHAnsi"/>
          <w:sz w:val="24"/>
          <w:szCs w:val="24"/>
        </w:rPr>
        <w:t>;</w:t>
      </w:r>
      <w:r w:rsidR="008469B4" w:rsidRPr="00C83F40">
        <w:rPr>
          <w:rFonts w:cstheme="minorHAnsi"/>
          <w:sz w:val="24"/>
          <w:szCs w:val="24"/>
        </w:rPr>
        <w:t xml:space="preserve"> </w:t>
      </w:r>
    </w:p>
    <w:p w14:paraId="4B4F514F" w14:textId="5E06ACC4" w:rsidR="005D62E8" w:rsidRPr="00C83F40" w:rsidRDefault="00BE19DA" w:rsidP="008F0A00">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užpildyt</w:t>
      </w:r>
      <w:r w:rsidR="00D3247F" w:rsidRPr="00C83F40">
        <w:rPr>
          <w:rFonts w:cstheme="minorHAnsi"/>
          <w:sz w:val="24"/>
          <w:szCs w:val="24"/>
        </w:rPr>
        <w:t>a</w:t>
      </w:r>
      <w:r w:rsidRPr="00C83F40">
        <w:rPr>
          <w:rFonts w:cstheme="minorHAnsi"/>
          <w:sz w:val="24"/>
          <w:szCs w:val="24"/>
        </w:rPr>
        <w:t xml:space="preserve"> </w:t>
      </w:r>
      <w:r w:rsidR="005D62E8" w:rsidRPr="00C83F40">
        <w:rPr>
          <w:rFonts w:cstheme="minorHAnsi"/>
          <w:sz w:val="24"/>
          <w:szCs w:val="24"/>
        </w:rPr>
        <w:t>EBVPD pagal specialiųjų pirkimo sąlygų 5 priede pateiktą formą</w:t>
      </w:r>
      <w:r w:rsidR="00A0321D" w:rsidRPr="00C83F40">
        <w:rPr>
          <w:rFonts w:cstheme="minorHAnsi"/>
          <w:sz w:val="24"/>
          <w:szCs w:val="24"/>
        </w:rPr>
        <w:t xml:space="preserve"> (</w:t>
      </w:r>
      <w:r w:rsidR="00B935AE" w:rsidRPr="00C83F40">
        <w:rPr>
          <w:rFonts w:cstheme="minorHAnsi"/>
          <w:sz w:val="24"/>
          <w:szCs w:val="24"/>
        </w:rPr>
        <w:t>pasirašydamas pasiūlymą</w:t>
      </w:r>
      <w:r w:rsidR="00B00F54">
        <w:rPr>
          <w:rFonts w:cstheme="minorHAnsi"/>
          <w:sz w:val="24"/>
          <w:szCs w:val="24"/>
        </w:rPr>
        <w:t xml:space="preserve"> elektroniniu parašu</w:t>
      </w:r>
      <w:r w:rsidR="00B935AE" w:rsidRPr="00C83F40">
        <w:rPr>
          <w:rFonts w:cstheme="minorHAnsi"/>
          <w:sz w:val="24"/>
          <w:szCs w:val="24"/>
        </w:rPr>
        <w:t>, tiekėjas patvirtina ir EBVPD tikrumą);</w:t>
      </w:r>
      <w:r w:rsidR="005D62E8" w:rsidRPr="00C83F40">
        <w:rPr>
          <w:rFonts w:cstheme="minorHAnsi"/>
          <w:sz w:val="24"/>
          <w:szCs w:val="24"/>
        </w:rPr>
        <w:t xml:space="preserve"> </w:t>
      </w:r>
    </w:p>
    <w:p w14:paraId="3CEF27CE" w14:textId="77777777" w:rsidR="005D62E8" w:rsidRPr="00C83F40" w:rsidRDefault="005D62E8" w:rsidP="008F0A00">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Tiekėjo deklaracijos pagal specialiųjų pirkimo sąlygų 8 ar 9 priede pateiktą formą;</w:t>
      </w:r>
    </w:p>
    <w:p w14:paraId="3DD6D716" w14:textId="77777777" w:rsidR="005D62E8" w:rsidRPr="00C83F40" w:rsidRDefault="005D62E8" w:rsidP="008F0A00">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jungtinės veiklos sutarties kopija (jeigu pirkime dalyvauja ūkio subjektų grupė jungtinės veiklos sutarties pagrindu);</w:t>
      </w:r>
    </w:p>
    <w:p w14:paraId="76064B3E" w14:textId="77777777" w:rsidR="005D62E8" w:rsidRPr="00C83F40" w:rsidRDefault="005D62E8" w:rsidP="008F0A00">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jei tiekėjas pasitelkia ūkio subjektus, kurių pajėgumais remiasi, – įrodymai, kad šie ištekliai bus prieinami per visą sutartinių įsipareigojimų vykdymo laikotarpį;</w:t>
      </w:r>
    </w:p>
    <w:p w14:paraId="6A818B12" w14:textId="77777777" w:rsidR="005D62E8" w:rsidRPr="00C83F40" w:rsidRDefault="005D62E8" w:rsidP="008F0A00">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jei tiekėjas pasitelkia subtiekėjus, subtiekėjo deklaracija ar kitas dokumentas, patvirtinantis jo sutikimą būti subtiekėju pirkime;</w:t>
      </w:r>
    </w:p>
    <w:p w14:paraId="7FE74C86" w14:textId="77777777" w:rsidR="00B71FAD" w:rsidRPr="00C83F40" w:rsidRDefault="005D62E8" w:rsidP="00B71FAD">
      <w:pPr>
        <w:pStyle w:val="Sraopastraipa"/>
        <w:numPr>
          <w:ilvl w:val="0"/>
          <w:numId w:val="16"/>
        </w:numPr>
        <w:spacing w:after="0" w:line="240" w:lineRule="auto"/>
        <w:ind w:left="0" w:firstLine="709"/>
        <w:jc w:val="both"/>
        <w:rPr>
          <w:rFonts w:cstheme="minorHAnsi"/>
          <w:sz w:val="24"/>
          <w:szCs w:val="24"/>
        </w:rPr>
      </w:pPr>
      <w:r w:rsidRPr="00C83F40">
        <w:rPr>
          <w:rFonts w:cstheme="minorHAnsi"/>
          <w:sz w:val="24"/>
          <w:szCs w:val="24"/>
        </w:rPr>
        <w:t>įgaliojimas ar kitas dokumentas (pvz., pareigybės aprašymas), suteikiantis teisę pasirašyti tiekėjo pasiūlymą,  (taikoma, kai pasiūlymą patvirtina ne tiekėjo vadovas, o įgaliotas asmuo);</w:t>
      </w:r>
    </w:p>
    <w:p w14:paraId="32E0836C" w14:textId="77777777" w:rsidR="00356B33" w:rsidRPr="00C83F40" w:rsidRDefault="00356B33" w:rsidP="004271DC">
      <w:pPr>
        <w:pStyle w:val="Sraopastraipa"/>
        <w:widowControl w:val="0"/>
        <w:numPr>
          <w:ilvl w:val="2"/>
          <w:numId w:val="16"/>
        </w:numPr>
        <w:tabs>
          <w:tab w:val="left" w:pos="1276"/>
        </w:tabs>
        <w:spacing w:after="0" w:line="240" w:lineRule="auto"/>
        <w:ind w:left="0" w:firstLine="709"/>
        <w:jc w:val="both"/>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pagal specialiųjų pirkimo sąlygų 6 priede pateiktą informaciją;</w:t>
      </w:r>
    </w:p>
    <w:p w14:paraId="0AAAE81F" w14:textId="65C80F0B" w:rsidR="00934F01" w:rsidRPr="00C83F40" w:rsidRDefault="00356B33" w:rsidP="004271DC">
      <w:pPr>
        <w:pStyle w:val="Sraopastraipa"/>
        <w:widowControl w:val="0"/>
        <w:numPr>
          <w:ilvl w:val="2"/>
          <w:numId w:val="16"/>
        </w:numPr>
        <w:tabs>
          <w:tab w:val="left" w:pos="1276"/>
        </w:tabs>
        <w:spacing w:after="0" w:line="240" w:lineRule="auto"/>
        <w:ind w:left="0" w:firstLine="709"/>
        <w:jc w:val="both"/>
        <w:rPr>
          <w:rFonts w:cstheme="minorHAnsi"/>
          <w:sz w:val="24"/>
          <w:szCs w:val="24"/>
          <w:u w:val="single"/>
        </w:rPr>
      </w:pPr>
      <w:r w:rsidRPr="00C83F40">
        <w:rPr>
          <w:rFonts w:cstheme="minorHAnsi"/>
          <w:sz w:val="24"/>
          <w:szCs w:val="24"/>
          <w:u w:val="single"/>
        </w:rPr>
        <w:t>aplinkos apsaugos kriterijus pagrindžiantys dokumentai (specialiųjų pirkimo sąlygų</w:t>
      </w:r>
      <w:r w:rsidR="004271DC" w:rsidRPr="00C83F40">
        <w:rPr>
          <w:rFonts w:cstheme="minorHAnsi"/>
          <w:sz w:val="24"/>
          <w:szCs w:val="24"/>
          <w:u w:val="single"/>
        </w:rPr>
        <w:t xml:space="preserve"> </w:t>
      </w:r>
      <w:r w:rsidR="00450BDE">
        <w:rPr>
          <w:rFonts w:cstheme="minorHAnsi"/>
          <w:sz w:val="24"/>
          <w:szCs w:val="24"/>
          <w:u w:val="single"/>
        </w:rPr>
        <w:t>1.6 p.)</w:t>
      </w:r>
      <w:r w:rsidR="008F3DA9">
        <w:rPr>
          <w:rFonts w:cstheme="minorHAnsi"/>
          <w:sz w:val="24"/>
          <w:szCs w:val="24"/>
          <w:u w:val="single"/>
        </w:rPr>
        <w:t>;</w:t>
      </w:r>
    </w:p>
    <w:p w14:paraId="78D56A98" w14:textId="30B0CB8B" w:rsidR="001C6F35" w:rsidRPr="00C83F40" w:rsidRDefault="00E43F2E" w:rsidP="007E3DF1">
      <w:pPr>
        <w:pStyle w:val="Sraopastraipa"/>
        <w:numPr>
          <w:ilvl w:val="0"/>
          <w:numId w:val="16"/>
        </w:numPr>
        <w:spacing w:after="0" w:line="240" w:lineRule="auto"/>
        <w:ind w:left="0" w:firstLine="709"/>
        <w:jc w:val="both"/>
        <w:rPr>
          <w:rFonts w:cstheme="minorHAnsi"/>
          <w:sz w:val="24"/>
          <w:szCs w:val="24"/>
        </w:rPr>
      </w:pPr>
      <w:bookmarkStart w:id="21" w:name="_Hlk158715806"/>
      <w:r w:rsidRPr="00C83F40">
        <w:rPr>
          <w:rFonts w:cstheme="minorHAnsi"/>
          <w:sz w:val="24"/>
          <w:szCs w:val="24"/>
        </w:rPr>
        <w:t>kiti šiose pirkimo sąlygose reikalaujami dokumentai</w:t>
      </w:r>
      <w:bookmarkEnd w:id="21"/>
      <w:r w:rsidRPr="00C83F40">
        <w:rPr>
          <w:rFonts w:cstheme="minorHAnsi"/>
          <w:sz w:val="24"/>
          <w:szCs w:val="24"/>
        </w:rPr>
        <w:t>.</w:t>
      </w:r>
    </w:p>
    <w:p w14:paraId="0CD3628F" w14:textId="77777777" w:rsidR="00E9590D" w:rsidRPr="00C83F40" w:rsidRDefault="005D62E8" w:rsidP="00E9590D">
      <w:pPr>
        <w:widowControl w:val="0"/>
        <w:tabs>
          <w:tab w:val="left" w:pos="426"/>
        </w:tabs>
        <w:spacing w:after="0" w:line="240" w:lineRule="auto"/>
        <w:ind w:right="140"/>
        <w:jc w:val="both"/>
        <w:rPr>
          <w:rFonts w:eastAsia="Calibri" w:cstheme="minorHAnsi"/>
          <w:sz w:val="24"/>
          <w:szCs w:val="24"/>
        </w:rPr>
      </w:pPr>
      <w:r w:rsidRPr="00C83F40">
        <w:rPr>
          <w:rFonts w:eastAsia="Calibri" w:cstheme="minorHAnsi"/>
          <w:sz w:val="24"/>
          <w:szCs w:val="24"/>
        </w:rPr>
        <w:t xml:space="preserve">6.2. </w:t>
      </w:r>
      <w:r w:rsidR="00E9590D" w:rsidRPr="00C83F40">
        <w:rPr>
          <w:rFonts w:eastAsia="Calibri" w:cstheme="minorHAnsi"/>
          <w:sz w:val="24"/>
          <w:szCs w:val="24"/>
        </w:rPr>
        <w:t xml:space="preserve">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2478ACE4" w14:textId="77777777" w:rsidR="00E9590D" w:rsidRPr="00C83F40" w:rsidRDefault="00E9590D" w:rsidP="00E9590D">
      <w:pPr>
        <w:widowControl w:val="0"/>
        <w:tabs>
          <w:tab w:val="left" w:pos="426"/>
          <w:tab w:val="left" w:pos="9781"/>
        </w:tabs>
        <w:spacing w:after="0" w:line="240" w:lineRule="auto"/>
        <w:ind w:right="140"/>
        <w:jc w:val="both"/>
        <w:rPr>
          <w:rFonts w:eastAsia="Calibri" w:cstheme="minorHAnsi"/>
          <w:sz w:val="24"/>
          <w:szCs w:val="24"/>
        </w:rPr>
      </w:pPr>
      <w:r w:rsidRPr="00C83F40">
        <w:rPr>
          <w:rFonts w:eastAsia="Calibri" w:cstheme="minorHAnsi"/>
          <w:sz w:val="24"/>
          <w:szCs w:val="24"/>
        </w:rPr>
        <w:t>Perkančiajai organizacijai kilus abejonių dėl dokumentų tikrumo, ji turi teisę reikalauti pateikti dokumentų originalus. Gali būti:</w:t>
      </w:r>
    </w:p>
    <w:p w14:paraId="448D6F5C" w14:textId="77777777" w:rsidR="00E9590D" w:rsidRPr="00C83F40" w:rsidRDefault="00E9590D" w:rsidP="00E9590D">
      <w:pPr>
        <w:widowControl w:val="0"/>
        <w:tabs>
          <w:tab w:val="left" w:pos="426"/>
          <w:tab w:val="left" w:pos="709"/>
        </w:tabs>
        <w:spacing w:after="0" w:line="240" w:lineRule="auto"/>
        <w:ind w:right="140"/>
        <w:jc w:val="both"/>
        <w:rPr>
          <w:rFonts w:eastAsia="Calibri" w:cstheme="minorHAnsi"/>
          <w:sz w:val="24"/>
          <w:szCs w:val="24"/>
        </w:rPr>
      </w:pPr>
      <w:r w:rsidRPr="00C83F40">
        <w:rPr>
          <w:rFonts w:eastAsia="Calibri" w:cstheme="minorHAnsi"/>
          <w:sz w:val="24"/>
          <w:szCs w:val="24"/>
        </w:rPr>
        <w:tab/>
      </w:r>
      <w:r w:rsidRPr="00C83F40">
        <w:rPr>
          <w:rFonts w:eastAsia="Calibri" w:cstheme="minorHAnsi"/>
          <w:sz w:val="24"/>
          <w:szCs w:val="24"/>
        </w:rPr>
        <w:tab/>
        <w:t>6.2.1 pateikiami kvalifikuotu elektroniniu parašu pasirašyti elektroninėmis priemonėmis suformuoti dokumentai;</w:t>
      </w:r>
    </w:p>
    <w:p w14:paraId="07DE611A" w14:textId="5768A149" w:rsidR="005D62E8" w:rsidRPr="00C83F40" w:rsidRDefault="00E9590D" w:rsidP="00204FAA">
      <w:pPr>
        <w:widowControl w:val="0"/>
        <w:spacing w:after="0" w:line="240" w:lineRule="auto"/>
        <w:ind w:right="191" w:firstLine="709"/>
        <w:jc w:val="both"/>
        <w:rPr>
          <w:rFonts w:eastAsia="Calibri" w:cstheme="minorHAnsi"/>
          <w:sz w:val="24"/>
          <w:szCs w:val="24"/>
        </w:rPr>
      </w:pPr>
      <w:r w:rsidRPr="00C83F40">
        <w:rPr>
          <w:rFonts w:eastAsia="Calibri" w:cstheme="minorHAnsi"/>
          <w:sz w:val="24"/>
          <w:szCs w:val="24"/>
        </w:rPr>
        <w:t>6.2.2 skaitmeninės dokumentų kopijos (fiziniu parašu tvirtinami dokumentai turi būti pateikiami pasirašyti ir nuskenuoti.</w:t>
      </w:r>
    </w:p>
    <w:p w14:paraId="793FC86E" w14:textId="38F8E2B1" w:rsidR="005D62E8" w:rsidRPr="00C83F40" w:rsidRDefault="005D62E8" w:rsidP="005D62E8">
      <w:pPr>
        <w:widowControl w:val="0"/>
        <w:spacing w:after="0" w:line="240" w:lineRule="auto"/>
        <w:jc w:val="both"/>
        <w:rPr>
          <w:rFonts w:cstheme="minorHAnsi"/>
          <w:sz w:val="24"/>
          <w:szCs w:val="24"/>
        </w:rPr>
      </w:pPr>
      <w:r w:rsidRPr="00C83F40">
        <w:rPr>
          <w:rFonts w:cstheme="minorHAnsi"/>
          <w:sz w:val="24"/>
          <w:szCs w:val="24"/>
        </w:rPr>
        <w:t xml:space="preserve">6.3. pasiūlymas turi būti parengtas, </w:t>
      </w:r>
      <w:r w:rsidRPr="00C83F40">
        <w:rPr>
          <w:rFonts w:eastAsia="Arial" w:cstheme="minorHAnsi"/>
          <w:sz w:val="24"/>
          <w:szCs w:val="24"/>
        </w:rPr>
        <w:t xml:space="preserve">susirašinėjimas tarp tiekėjo ir </w:t>
      </w:r>
      <w:r w:rsidR="00A6645D" w:rsidRPr="00C83F40">
        <w:rPr>
          <w:rFonts w:cstheme="minorHAnsi"/>
          <w:sz w:val="24"/>
          <w:szCs w:val="24"/>
        </w:rPr>
        <w:t>CPO</w:t>
      </w:r>
      <w:r w:rsidRPr="00C83F40">
        <w:rPr>
          <w:rFonts w:cstheme="minorHAnsi"/>
          <w:sz w:val="24"/>
          <w:szCs w:val="24"/>
        </w:rPr>
        <w:t xml:space="preserve"> </w:t>
      </w:r>
      <w:r w:rsidRPr="00C83F40">
        <w:rPr>
          <w:rFonts w:eastAsia="Arial" w:cstheme="minorHAnsi"/>
          <w:sz w:val="24"/>
          <w:szCs w:val="24"/>
        </w:rPr>
        <w:t>vykdomas</w:t>
      </w:r>
      <w:r w:rsidRPr="00C83F40">
        <w:rPr>
          <w:rFonts w:cstheme="minorHAnsi"/>
          <w:sz w:val="24"/>
          <w:szCs w:val="24"/>
        </w:rPr>
        <w:t xml:space="preserve"> </w:t>
      </w:r>
      <w:r w:rsidRPr="00C83F40">
        <w:rPr>
          <w:rFonts w:cstheme="minorHAnsi"/>
          <w:b/>
          <w:sz w:val="24"/>
          <w:szCs w:val="24"/>
        </w:rPr>
        <w:t>lietuvių</w:t>
      </w:r>
      <w:r w:rsidRPr="00C83F40">
        <w:rPr>
          <w:rFonts w:cstheme="minorHAnsi"/>
          <w:sz w:val="24"/>
          <w:szCs w:val="24"/>
        </w:rPr>
        <w:t xml:space="preserve"> kalba. </w:t>
      </w:r>
      <w:r w:rsidRPr="00C83F40">
        <w:rPr>
          <w:rFonts w:eastAsia="Arial" w:cstheme="minorHAnsi"/>
          <w:sz w:val="24"/>
          <w:szCs w:val="24"/>
        </w:rPr>
        <w:t xml:space="preserve">Jei kurie nors su pasiūlymu teikiami dokumentai parengti ne ta kalba, kuria reikalaujama, turi būti pateiktas tikslus vertimas į reikalaujamą kalbą. </w:t>
      </w:r>
      <w:r w:rsidR="00A6645D" w:rsidRPr="00C83F40">
        <w:rPr>
          <w:rFonts w:cstheme="minorHAnsi"/>
          <w:sz w:val="24"/>
          <w:szCs w:val="24"/>
        </w:rPr>
        <w:t>CPO</w:t>
      </w:r>
      <w:r w:rsidRPr="00C83F40">
        <w:rPr>
          <w:rFonts w:cstheme="minorHAnsi"/>
          <w:sz w:val="24"/>
          <w:szCs w:val="24"/>
        </w:rPr>
        <w:t xml:space="preserve"> turint įtarimų dėl pasiūlyme pateikto dokumento vertimo kokybės ir (ar) jo atitikties dokumento originalo turiniui, </w:t>
      </w:r>
      <w:r w:rsidR="00A6645D" w:rsidRPr="00C83F40">
        <w:rPr>
          <w:rFonts w:cstheme="minorHAnsi"/>
          <w:sz w:val="24"/>
          <w:szCs w:val="24"/>
        </w:rPr>
        <w:t>CPO</w:t>
      </w:r>
      <w:r w:rsidRPr="00C83F40">
        <w:rPr>
          <w:rFonts w:cstheme="minorHAnsi"/>
          <w:sz w:val="24"/>
          <w:szCs w:val="24"/>
        </w:rPr>
        <w:t xml:space="preserve"> reikalauja pateikti vertimą atlikusio asmens parašu ir vertimų biuro antspaudu (jei turi) patvirtintą šio dokumento vertimą. </w:t>
      </w:r>
    </w:p>
    <w:p w14:paraId="1EF927B0" w14:textId="03496E1D" w:rsidR="005D62E8" w:rsidRPr="00C83F40" w:rsidRDefault="005D62E8" w:rsidP="005D62E8">
      <w:pPr>
        <w:widowControl w:val="0"/>
        <w:spacing w:after="0" w:line="240" w:lineRule="auto"/>
        <w:jc w:val="both"/>
        <w:rPr>
          <w:rFonts w:cstheme="minorHAnsi"/>
          <w:sz w:val="24"/>
          <w:szCs w:val="24"/>
        </w:rPr>
      </w:pPr>
      <w:r w:rsidRPr="00C83F40">
        <w:rPr>
          <w:rFonts w:cstheme="minorHAnsi"/>
          <w:sz w:val="24"/>
          <w:szCs w:val="24"/>
        </w:rPr>
        <w:t xml:space="preserve">6.4. </w:t>
      </w:r>
      <w:r w:rsidRPr="00C83F40">
        <w:rPr>
          <w:rFonts w:eastAsia="Arial" w:cstheme="minorHAnsi"/>
          <w:sz w:val="24"/>
          <w:szCs w:val="24"/>
        </w:rPr>
        <w:t xml:space="preserve">Bendra pasiūlymo kaina  su PVM  turi būti nurodoma dviejų skaičių po kablelio tikslumu. </w:t>
      </w:r>
    </w:p>
    <w:p w14:paraId="57744B00" w14:textId="77777777" w:rsidR="005D62E8" w:rsidRPr="00C83F40" w:rsidRDefault="005D62E8" w:rsidP="005D62E8">
      <w:pPr>
        <w:widowControl w:val="0"/>
        <w:spacing w:after="0" w:line="240" w:lineRule="auto"/>
        <w:jc w:val="both"/>
        <w:rPr>
          <w:rFonts w:cstheme="minorHAnsi"/>
          <w:sz w:val="24"/>
          <w:szCs w:val="24"/>
        </w:rPr>
      </w:pPr>
      <w:r w:rsidRPr="00C83F40">
        <w:rPr>
          <w:rFonts w:eastAsia="Arial" w:cstheme="minorHAnsi"/>
          <w:sz w:val="24"/>
          <w:szCs w:val="24"/>
        </w:rPr>
        <w:t xml:space="preserve">6.5. </w:t>
      </w:r>
      <w:bookmarkEnd w:id="20"/>
      <w:r w:rsidRPr="00C83F40">
        <w:rPr>
          <w:rFonts w:eastAsia="Arial" w:cstheme="minorHAnsi"/>
          <w:sz w:val="24"/>
          <w:szCs w:val="24"/>
        </w:rPr>
        <w:t xml:space="preserve">Tiekėjų pasiūlymuose nurodytos kainos bus vertinamos </w:t>
      </w:r>
      <w:r w:rsidRPr="00C83F40">
        <w:rPr>
          <w:rFonts w:cstheme="minorHAnsi"/>
          <w:sz w:val="24"/>
          <w:szCs w:val="24"/>
        </w:rPr>
        <w:t>ir lyginamos su visais mokesčiais, įskaitant PVM</w:t>
      </w:r>
      <w:r w:rsidRPr="00C83F40">
        <w:rPr>
          <w:rFonts w:eastAsia="Arial" w:cstheme="minorHAnsi"/>
          <w:sz w:val="24"/>
          <w:szCs w:val="24"/>
        </w:rPr>
        <w:t xml:space="preserve">. </w:t>
      </w:r>
    </w:p>
    <w:p w14:paraId="6D4D3585" w14:textId="77777777" w:rsidR="00FA04D7" w:rsidRPr="00C83F40" w:rsidRDefault="00FA04D7" w:rsidP="00FA04D7">
      <w:pPr>
        <w:pStyle w:val="Sraopastraipa"/>
        <w:widowControl w:val="0"/>
        <w:spacing w:after="0" w:line="240" w:lineRule="auto"/>
        <w:ind w:left="710"/>
        <w:jc w:val="both"/>
        <w:rPr>
          <w:rFonts w:cstheme="minorHAnsi"/>
          <w:sz w:val="24"/>
          <w:szCs w:val="24"/>
        </w:rPr>
      </w:pPr>
    </w:p>
    <w:p w14:paraId="7A15AE0A" w14:textId="70E9AA9F" w:rsidR="00EE1C85" w:rsidRPr="00C83F40" w:rsidRDefault="00EE1C85" w:rsidP="009364C8">
      <w:pPr>
        <w:pStyle w:val="Antrat1"/>
        <w:keepNext w:val="0"/>
        <w:keepLines w:val="0"/>
        <w:widowControl w:val="0"/>
        <w:numPr>
          <w:ilvl w:val="0"/>
          <w:numId w:val="5"/>
        </w:numPr>
        <w:tabs>
          <w:tab w:val="left" w:pos="709"/>
        </w:tabs>
        <w:spacing w:before="0" w:after="0"/>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789117"/>
      <w:bookmarkEnd w:id="22"/>
      <w:bookmarkEnd w:id="23"/>
      <w:bookmarkEnd w:id="24"/>
      <w:bookmarkEnd w:id="25"/>
      <w:bookmarkEnd w:id="26"/>
      <w:r w:rsidRPr="00C83F40">
        <w:rPr>
          <w:rFonts w:asciiTheme="minorHAnsi" w:hAnsiTheme="minorHAnsi" w:cstheme="minorHAnsi"/>
          <w:b/>
          <w:bCs/>
          <w:color w:val="auto"/>
          <w:sz w:val="24"/>
          <w:szCs w:val="24"/>
        </w:rPr>
        <w:t>Pasiūlymo galiojimo užtikrinimas</w:t>
      </w:r>
      <w:bookmarkEnd w:id="27"/>
      <w:bookmarkEnd w:id="28"/>
      <w:bookmarkEnd w:id="29"/>
    </w:p>
    <w:p w14:paraId="2B38CB47" w14:textId="460C238E" w:rsidR="00B3551C" w:rsidRPr="00C83F40" w:rsidRDefault="00655F17" w:rsidP="00F17573">
      <w:pPr>
        <w:pStyle w:val="Sraopastraipa"/>
        <w:widowControl w:val="0"/>
        <w:spacing w:after="0" w:line="240" w:lineRule="auto"/>
        <w:ind w:left="0" w:firstLine="567"/>
        <w:jc w:val="both"/>
        <w:rPr>
          <w:rFonts w:eastAsia="Calibri" w:cstheme="minorHAnsi"/>
          <w:sz w:val="24"/>
          <w:szCs w:val="24"/>
        </w:rPr>
      </w:pPr>
      <w:r w:rsidRPr="00C83F40">
        <w:rPr>
          <w:rFonts w:cstheme="minorHAnsi"/>
          <w:sz w:val="24"/>
          <w:szCs w:val="24"/>
        </w:rPr>
        <w:t xml:space="preserve">7.1.  </w:t>
      </w:r>
      <w:r w:rsidR="00A6645D" w:rsidRPr="00C83F40">
        <w:rPr>
          <w:rFonts w:eastAsia="Calibri" w:cstheme="minorHAnsi"/>
          <w:sz w:val="24"/>
          <w:szCs w:val="24"/>
        </w:rPr>
        <w:t>CPO</w:t>
      </w:r>
      <w:r w:rsidR="00B3551C" w:rsidRPr="00C83F40">
        <w:rPr>
          <w:rFonts w:eastAsia="Calibri" w:cstheme="minorHAnsi"/>
          <w:sz w:val="24"/>
          <w:szCs w:val="24"/>
        </w:rPr>
        <w:t xml:space="preserve"> nereikalauja užtikrinti </w:t>
      </w:r>
      <w:r w:rsidR="00110481" w:rsidRPr="00C83F40">
        <w:rPr>
          <w:rFonts w:eastAsia="Calibri" w:cstheme="minorHAnsi"/>
          <w:sz w:val="24"/>
          <w:szCs w:val="24"/>
        </w:rPr>
        <w:t>p</w:t>
      </w:r>
      <w:r w:rsidR="00B3551C" w:rsidRPr="00C83F40">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C83F40" w:rsidRDefault="00FA04D7" w:rsidP="00F17573">
      <w:pPr>
        <w:pStyle w:val="Sraopastraipa"/>
        <w:widowControl w:val="0"/>
        <w:spacing w:after="0" w:line="240" w:lineRule="auto"/>
        <w:ind w:left="0" w:firstLine="567"/>
        <w:jc w:val="both"/>
        <w:rPr>
          <w:rFonts w:cstheme="minorHAnsi"/>
          <w:sz w:val="24"/>
          <w:szCs w:val="24"/>
        </w:rPr>
      </w:pPr>
    </w:p>
    <w:p w14:paraId="7136C94B" w14:textId="6E03C3FE" w:rsidR="00040C0F" w:rsidRPr="00C83F40" w:rsidRDefault="00040C0F" w:rsidP="008F0A00">
      <w:pPr>
        <w:pStyle w:val="Antrat1"/>
        <w:keepNext w:val="0"/>
        <w:keepLines w:val="0"/>
        <w:widowControl w:val="0"/>
        <w:numPr>
          <w:ilvl w:val="0"/>
          <w:numId w:val="5"/>
        </w:numPr>
        <w:tabs>
          <w:tab w:val="left" w:pos="709"/>
        </w:tabs>
        <w:spacing w:before="0" w:after="0"/>
        <w:contextualSpacing/>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193789118"/>
      <w:r w:rsidRPr="00C83F40">
        <w:rPr>
          <w:rFonts w:asciiTheme="minorHAnsi" w:hAnsiTheme="minorHAnsi" w:cstheme="minorHAnsi"/>
          <w:b/>
          <w:bCs/>
          <w:color w:val="auto"/>
          <w:sz w:val="24"/>
          <w:szCs w:val="24"/>
        </w:rPr>
        <w:t>Elektroninis aukcionas</w:t>
      </w:r>
      <w:bookmarkEnd w:id="30"/>
      <w:bookmarkEnd w:id="31"/>
      <w:bookmarkEnd w:id="32"/>
      <w:bookmarkEnd w:id="33"/>
      <w:bookmarkEnd w:id="36"/>
    </w:p>
    <w:p w14:paraId="0BFDB7B0" w14:textId="6BCD816F" w:rsidR="00040C0F" w:rsidRPr="00C83F40" w:rsidRDefault="002827E4" w:rsidP="00F17573">
      <w:pPr>
        <w:widowControl w:val="0"/>
        <w:spacing w:after="0" w:line="240" w:lineRule="auto"/>
        <w:ind w:left="710"/>
        <w:rPr>
          <w:rFonts w:cstheme="minorHAnsi"/>
          <w:sz w:val="24"/>
          <w:szCs w:val="24"/>
        </w:rPr>
      </w:pPr>
      <w:r w:rsidRPr="00C83F40">
        <w:rPr>
          <w:rFonts w:cstheme="minorHAnsi"/>
          <w:sz w:val="24"/>
          <w:szCs w:val="24"/>
        </w:rPr>
        <w:t xml:space="preserve">8.1. </w:t>
      </w:r>
      <w:r w:rsidR="00A6645D" w:rsidRPr="00C83F40">
        <w:rPr>
          <w:rFonts w:cstheme="minorHAnsi"/>
          <w:sz w:val="24"/>
          <w:szCs w:val="24"/>
        </w:rPr>
        <w:t>CPO</w:t>
      </w:r>
      <w:r w:rsidR="00040C0F" w:rsidRPr="00C83F40">
        <w:rPr>
          <w:rFonts w:cstheme="minorHAnsi"/>
          <w:sz w:val="24"/>
          <w:szCs w:val="24"/>
        </w:rPr>
        <w:t xml:space="preserve"> pirkime netaikys elektroninio aukciono.</w:t>
      </w:r>
    </w:p>
    <w:p w14:paraId="22F6C5BA" w14:textId="77777777" w:rsidR="00FA04D7" w:rsidRPr="00C83F40" w:rsidRDefault="00FA04D7" w:rsidP="00F17573">
      <w:pPr>
        <w:widowControl w:val="0"/>
        <w:spacing w:after="0" w:line="240" w:lineRule="auto"/>
        <w:ind w:left="710"/>
        <w:rPr>
          <w:rFonts w:cstheme="minorHAnsi"/>
          <w:sz w:val="24"/>
          <w:szCs w:val="24"/>
        </w:rPr>
      </w:pPr>
    </w:p>
    <w:p w14:paraId="14CBD3AD" w14:textId="23B8A7AF" w:rsidR="009D0DC5" w:rsidRPr="00C83F40" w:rsidRDefault="00EA001C" w:rsidP="008F0A00">
      <w:pPr>
        <w:pStyle w:val="Antrat1"/>
        <w:keepNext w:val="0"/>
        <w:keepLines w:val="0"/>
        <w:widowControl w:val="0"/>
        <w:numPr>
          <w:ilvl w:val="0"/>
          <w:numId w:val="5"/>
        </w:numPr>
        <w:tabs>
          <w:tab w:val="left" w:pos="709"/>
        </w:tabs>
        <w:spacing w:before="0" w:after="0"/>
        <w:contextualSpacing/>
        <w:rPr>
          <w:rFonts w:asciiTheme="minorHAnsi" w:hAnsiTheme="minorHAnsi" w:cstheme="minorHAnsi"/>
          <w:b/>
          <w:bCs/>
          <w:color w:val="auto"/>
          <w:sz w:val="24"/>
          <w:szCs w:val="24"/>
        </w:rPr>
      </w:pPr>
      <w:bookmarkStart w:id="37" w:name="_Ref39667303"/>
      <w:bookmarkStart w:id="38" w:name="_Ref39667308"/>
      <w:bookmarkStart w:id="39" w:name="_Toc193789119"/>
      <w:r w:rsidRPr="00C83F40">
        <w:rPr>
          <w:rFonts w:asciiTheme="minorHAnsi" w:hAnsiTheme="minorHAnsi" w:cstheme="minorHAnsi"/>
          <w:b/>
          <w:bCs/>
          <w:color w:val="auto"/>
          <w:sz w:val="24"/>
          <w:szCs w:val="24"/>
        </w:rPr>
        <w:t>P</w:t>
      </w:r>
      <w:r w:rsidR="00014A61" w:rsidRPr="00C83F40">
        <w:rPr>
          <w:rFonts w:asciiTheme="minorHAnsi" w:hAnsiTheme="minorHAnsi" w:cstheme="minorHAnsi"/>
          <w:b/>
          <w:bCs/>
          <w:color w:val="auto"/>
          <w:sz w:val="24"/>
          <w:szCs w:val="24"/>
        </w:rPr>
        <w:t>asiūlymų vertinimas</w:t>
      </w:r>
      <w:bookmarkEnd w:id="34"/>
      <w:bookmarkEnd w:id="35"/>
      <w:bookmarkEnd w:id="37"/>
      <w:bookmarkEnd w:id="38"/>
      <w:bookmarkEnd w:id="39"/>
    </w:p>
    <w:p w14:paraId="7D8EDAF3" w14:textId="0DF30643" w:rsidR="00D50D63" w:rsidRPr="00C83F40" w:rsidRDefault="009364C8" w:rsidP="00F17573">
      <w:pPr>
        <w:widowControl w:val="0"/>
        <w:spacing w:after="0" w:line="240" w:lineRule="auto"/>
        <w:ind w:firstLine="710"/>
        <w:jc w:val="both"/>
        <w:rPr>
          <w:rFonts w:cstheme="minorHAnsi"/>
          <w:sz w:val="24"/>
          <w:szCs w:val="24"/>
        </w:rPr>
      </w:pPr>
      <w:r>
        <w:rPr>
          <w:rFonts w:cstheme="minorHAnsi"/>
          <w:sz w:val="24"/>
          <w:szCs w:val="24"/>
        </w:rPr>
        <w:t>9</w:t>
      </w:r>
      <w:r w:rsidR="002D470F" w:rsidRPr="00C83F40">
        <w:rPr>
          <w:rFonts w:cstheme="minorHAnsi"/>
          <w:sz w:val="24"/>
          <w:szCs w:val="24"/>
        </w:rPr>
        <w:t xml:space="preserve">.1. </w:t>
      </w:r>
      <w:r w:rsidR="00A6645D" w:rsidRPr="00C83F40">
        <w:rPr>
          <w:rFonts w:eastAsia="Calibri" w:cstheme="minorHAnsi"/>
          <w:sz w:val="24"/>
          <w:szCs w:val="24"/>
        </w:rPr>
        <w:t>CPO</w:t>
      </w:r>
      <w:r w:rsidR="00613CCD" w:rsidRPr="00C83F40">
        <w:rPr>
          <w:rFonts w:eastAsia="Calibri" w:cstheme="minorHAnsi"/>
          <w:sz w:val="24"/>
          <w:szCs w:val="24"/>
        </w:rPr>
        <w:t xml:space="preserve"> ekonomiškai naudingiausią pasiūlymą išrenka pagal tiekėjo pasiūlyme nurodytą kainą, kuri turi būti apskaičiuota ir nurodyta taip, kaip reikalaujama specialiųjų sąlygų 6 priede</w:t>
      </w:r>
    </w:p>
    <w:p w14:paraId="0BBFD688" w14:textId="213033DB" w:rsidR="003300F2" w:rsidRPr="00C83F40" w:rsidRDefault="00613CCD" w:rsidP="008F0A00">
      <w:pPr>
        <w:pStyle w:val="Sraopastraipa"/>
        <w:widowControl w:val="0"/>
        <w:numPr>
          <w:ilvl w:val="1"/>
          <w:numId w:val="5"/>
        </w:numPr>
        <w:spacing w:after="0" w:line="240" w:lineRule="auto"/>
        <w:ind w:left="0" w:firstLine="711"/>
        <w:jc w:val="both"/>
        <w:rPr>
          <w:rFonts w:eastAsiaTheme="minorHAnsi" w:cstheme="minorHAnsi"/>
          <w:bCs/>
          <w:iCs/>
          <w:sz w:val="24"/>
          <w:szCs w:val="24"/>
        </w:rPr>
      </w:pPr>
      <w:r w:rsidRPr="00C83F40">
        <w:rPr>
          <w:rFonts w:cstheme="minorHAnsi"/>
          <w:sz w:val="24"/>
          <w:szCs w:val="24"/>
        </w:rPr>
        <w:t>Laimėjusiu pasiūlymu galės būti pripažintas tik 1 (vienas) ekonomiškai naudingiausias pasiūlymas, esantis pasiūlymų eilės pirmojoje vietoje</w:t>
      </w:r>
      <w:r w:rsidR="00FA04D7" w:rsidRPr="00C83F40">
        <w:rPr>
          <w:rFonts w:cstheme="minorHAnsi"/>
          <w:sz w:val="24"/>
          <w:szCs w:val="24"/>
        </w:rPr>
        <w:t>.</w:t>
      </w:r>
    </w:p>
    <w:p w14:paraId="704CEA7D" w14:textId="77777777" w:rsidR="00FA04D7" w:rsidRPr="00C83F40" w:rsidRDefault="00FA04D7" w:rsidP="00FA04D7">
      <w:pPr>
        <w:pStyle w:val="Sraopastraipa"/>
        <w:widowControl w:val="0"/>
        <w:spacing w:after="0" w:line="240" w:lineRule="auto"/>
        <w:ind w:left="711"/>
        <w:jc w:val="both"/>
        <w:rPr>
          <w:rFonts w:eastAsiaTheme="minorHAnsi" w:cstheme="minorHAnsi"/>
          <w:bCs/>
          <w:iCs/>
          <w:sz w:val="24"/>
          <w:szCs w:val="24"/>
        </w:rPr>
      </w:pPr>
    </w:p>
    <w:p w14:paraId="678C44CA" w14:textId="6EB53055" w:rsidR="00FE7908" w:rsidRPr="00C83F40" w:rsidRDefault="00FE7908" w:rsidP="008F0A00">
      <w:pPr>
        <w:pStyle w:val="Antrat1"/>
        <w:keepNext w:val="0"/>
        <w:keepLines w:val="0"/>
        <w:widowControl w:val="0"/>
        <w:numPr>
          <w:ilvl w:val="0"/>
          <w:numId w:val="5"/>
        </w:numPr>
        <w:tabs>
          <w:tab w:val="left" w:pos="567"/>
        </w:tabs>
        <w:spacing w:before="0" w:after="0"/>
        <w:contextualSpacing/>
        <w:rPr>
          <w:rFonts w:asciiTheme="minorHAnsi" w:hAnsiTheme="minorHAnsi" w:cstheme="minorHAnsi"/>
          <w:b/>
          <w:bCs/>
          <w:color w:val="auto"/>
          <w:sz w:val="24"/>
          <w:szCs w:val="24"/>
        </w:rPr>
      </w:pPr>
      <w:bookmarkStart w:id="40" w:name="_Ref39425999"/>
      <w:bookmarkStart w:id="41" w:name="_Ref39426005"/>
      <w:bookmarkStart w:id="42" w:name="_Toc193789120"/>
      <w:r w:rsidRPr="00C83F40">
        <w:rPr>
          <w:rFonts w:asciiTheme="minorHAnsi" w:hAnsiTheme="minorHAnsi" w:cstheme="minorHAnsi"/>
          <w:b/>
          <w:bCs/>
          <w:color w:val="auto"/>
          <w:sz w:val="24"/>
          <w:szCs w:val="24"/>
        </w:rPr>
        <w:t>S</w:t>
      </w:r>
      <w:r w:rsidR="00281735" w:rsidRPr="00C83F40">
        <w:rPr>
          <w:rFonts w:asciiTheme="minorHAnsi" w:hAnsiTheme="minorHAnsi" w:cstheme="minorHAnsi"/>
          <w:b/>
          <w:bCs/>
          <w:color w:val="auto"/>
          <w:sz w:val="24"/>
          <w:szCs w:val="24"/>
        </w:rPr>
        <w:t>utarties sudarymas</w:t>
      </w:r>
      <w:bookmarkEnd w:id="40"/>
      <w:bookmarkEnd w:id="41"/>
      <w:bookmarkEnd w:id="42"/>
    </w:p>
    <w:p w14:paraId="06FB8148" w14:textId="3DD58CAA" w:rsidR="003300F2" w:rsidRPr="00C83F40" w:rsidRDefault="00613CCD" w:rsidP="008F0A00">
      <w:pPr>
        <w:pStyle w:val="Sraopastraipa"/>
        <w:widowControl w:val="0"/>
        <w:numPr>
          <w:ilvl w:val="1"/>
          <w:numId w:val="6"/>
        </w:numPr>
        <w:spacing w:after="0" w:line="240" w:lineRule="auto"/>
        <w:ind w:left="0" w:firstLine="567"/>
        <w:jc w:val="both"/>
        <w:rPr>
          <w:rFonts w:cstheme="minorHAnsi"/>
          <w:sz w:val="24"/>
          <w:szCs w:val="24"/>
        </w:rPr>
      </w:pPr>
      <w:r w:rsidRPr="00C83F40">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1"/>
    <w:p w14:paraId="7881FCAE" w14:textId="77777777" w:rsidR="00C87AB8" w:rsidRPr="00C83F40" w:rsidRDefault="008D704D" w:rsidP="00F17573">
      <w:pPr>
        <w:widowControl w:val="0"/>
        <w:shd w:val="clear" w:color="auto" w:fill="FFFFFF"/>
        <w:spacing w:after="0" w:line="240" w:lineRule="auto"/>
        <w:jc w:val="center"/>
        <w:rPr>
          <w:rFonts w:eastAsia="Calibri" w:cstheme="minorHAnsi"/>
          <w:sz w:val="24"/>
          <w:szCs w:val="24"/>
        </w:rPr>
        <w:sectPr w:rsidR="00C87AB8" w:rsidRPr="00C83F40" w:rsidSect="00620E47">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83F40">
        <w:rPr>
          <w:rFonts w:eastAsia="Calibri" w:cstheme="minorHAnsi"/>
          <w:sz w:val="24"/>
          <w:szCs w:val="24"/>
        </w:rPr>
        <w:t>__________</w:t>
      </w:r>
    </w:p>
    <w:p w14:paraId="1DF37652" w14:textId="0A6B5A0A" w:rsidR="00774AA5" w:rsidRPr="00C83F40" w:rsidRDefault="000631F1" w:rsidP="00F17573">
      <w:pPr>
        <w:pStyle w:val="Antrat1"/>
        <w:keepNext w:val="0"/>
        <w:keepLines w:val="0"/>
        <w:widowControl w:val="0"/>
        <w:spacing w:before="0" w:after="0"/>
        <w:jc w:val="right"/>
        <w:rPr>
          <w:rFonts w:asciiTheme="minorHAnsi" w:hAnsiTheme="minorHAnsi" w:cstheme="minorHAnsi"/>
          <w:color w:val="auto"/>
          <w:sz w:val="24"/>
          <w:szCs w:val="24"/>
        </w:rPr>
      </w:pPr>
      <w:bookmarkStart w:id="43" w:name="_Toc193789121"/>
      <w:r w:rsidRPr="00C83F40">
        <w:rPr>
          <w:rFonts w:asciiTheme="minorHAnsi" w:hAnsiTheme="minorHAnsi" w:cstheme="minorHAnsi"/>
          <w:color w:val="auto"/>
          <w:sz w:val="24"/>
          <w:szCs w:val="24"/>
        </w:rPr>
        <w:t>P</w:t>
      </w:r>
      <w:r w:rsidR="008F59C5" w:rsidRPr="00C83F40">
        <w:rPr>
          <w:rFonts w:asciiTheme="minorHAnsi" w:hAnsiTheme="minorHAnsi" w:cstheme="minorHAnsi"/>
          <w:color w:val="auto"/>
          <w:sz w:val="24"/>
          <w:szCs w:val="24"/>
        </w:rPr>
        <w:t>irkimo sąlygų 1 priedas „Terminai“</w:t>
      </w:r>
      <w:bookmarkEnd w:id="43"/>
    </w:p>
    <w:p w14:paraId="5369DEF7" w14:textId="77777777" w:rsidR="00A53BAE" w:rsidRPr="00C83F40" w:rsidRDefault="00A53BAE" w:rsidP="00F17573">
      <w:pPr>
        <w:widowControl w:val="0"/>
        <w:shd w:val="clear" w:color="auto" w:fill="FFFFFF"/>
        <w:spacing w:after="0" w:line="240" w:lineRule="auto"/>
        <w:jc w:val="right"/>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448"/>
        <w:gridCol w:w="3419"/>
        <w:gridCol w:w="2750"/>
      </w:tblGrid>
      <w:tr w:rsidR="00367143" w:rsidRPr="00C83F40" w14:paraId="621A8F15" w14:textId="77777777" w:rsidTr="00A22302">
        <w:trPr>
          <w:trHeight w:val="20"/>
        </w:trPr>
        <w:tc>
          <w:tcPr>
            <w:tcW w:w="910" w:type="dxa"/>
            <w:shd w:val="clear" w:color="auto" w:fill="D9D9D9" w:themeFill="background1" w:themeFillShade="D9"/>
            <w:tcMar>
              <w:top w:w="0" w:type="dxa"/>
              <w:left w:w="108" w:type="dxa"/>
              <w:bottom w:w="0" w:type="dxa"/>
              <w:right w:w="108" w:type="dxa"/>
            </w:tcMar>
          </w:tcPr>
          <w:p w14:paraId="15BF1618" w14:textId="77777777" w:rsidR="00367143" w:rsidRPr="00C83F40" w:rsidRDefault="00367143" w:rsidP="00A22302">
            <w:pPr>
              <w:widowControl w:val="0"/>
              <w:spacing w:after="0" w:line="240" w:lineRule="auto"/>
              <w:jc w:val="center"/>
              <w:rPr>
                <w:rFonts w:cstheme="minorHAnsi"/>
                <w:b/>
                <w:bCs/>
                <w:sz w:val="24"/>
                <w:szCs w:val="24"/>
              </w:rPr>
            </w:pPr>
            <w:bookmarkStart w:id="44" w:name="_Ref38539939"/>
            <w:bookmarkStart w:id="45" w:name="_Ref38541068"/>
            <w:bookmarkStart w:id="46" w:name="_Ref38885053"/>
            <w:bookmarkStart w:id="47" w:name="_Ref38899023"/>
            <w:proofErr w:type="spellStart"/>
            <w:r w:rsidRPr="00C83F40">
              <w:rPr>
                <w:rFonts w:cstheme="minorHAnsi"/>
                <w:b/>
                <w:bCs/>
                <w:sz w:val="24"/>
                <w:szCs w:val="24"/>
              </w:rPr>
              <w:t>Eil.Nr</w:t>
            </w:r>
            <w:proofErr w:type="spellEnd"/>
            <w:r w:rsidRPr="00C83F40">
              <w:rPr>
                <w:rFonts w:cstheme="minorHAnsi"/>
                <w:b/>
                <w:bCs/>
                <w:sz w:val="24"/>
                <w:szCs w:val="24"/>
              </w:rPr>
              <w:t>.</w:t>
            </w:r>
          </w:p>
        </w:tc>
        <w:tc>
          <w:tcPr>
            <w:tcW w:w="2498" w:type="dxa"/>
            <w:shd w:val="clear" w:color="auto" w:fill="D9D9D9" w:themeFill="background1" w:themeFillShade="D9"/>
            <w:tcMar>
              <w:top w:w="0" w:type="dxa"/>
              <w:left w:w="108" w:type="dxa"/>
              <w:bottom w:w="0" w:type="dxa"/>
              <w:right w:w="108" w:type="dxa"/>
            </w:tcMar>
          </w:tcPr>
          <w:p w14:paraId="5EBF63E5" w14:textId="77777777" w:rsidR="00367143" w:rsidRPr="00C83F40" w:rsidRDefault="00367143" w:rsidP="00A22302">
            <w:pPr>
              <w:widowControl w:val="0"/>
              <w:spacing w:after="0" w:line="240" w:lineRule="auto"/>
              <w:jc w:val="center"/>
              <w:rPr>
                <w:rFonts w:cstheme="minorHAnsi"/>
                <w:b/>
                <w:bCs/>
                <w:sz w:val="24"/>
                <w:szCs w:val="24"/>
              </w:rPr>
            </w:pPr>
            <w:r w:rsidRPr="00C83F40">
              <w:rPr>
                <w:rFonts w:cstheme="minorHAns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6F682579" w14:textId="77777777" w:rsidR="00367143" w:rsidRPr="00C83F40" w:rsidRDefault="00367143" w:rsidP="00A22302">
            <w:pPr>
              <w:widowControl w:val="0"/>
              <w:spacing w:after="0" w:line="240" w:lineRule="auto"/>
              <w:jc w:val="center"/>
              <w:rPr>
                <w:rFonts w:cstheme="minorHAnsi"/>
                <w:b/>
                <w:sz w:val="24"/>
                <w:szCs w:val="24"/>
              </w:rPr>
            </w:pPr>
            <w:r w:rsidRPr="00C83F40">
              <w:rPr>
                <w:rFonts w:cstheme="minorHAnsi"/>
                <w:b/>
                <w:sz w:val="24"/>
                <w:szCs w:val="24"/>
              </w:rPr>
              <w:t>DATA/DIENŲ SKAIČIUS/ LAIKAS</w:t>
            </w:r>
          </w:p>
          <w:p w14:paraId="097298A2" w14:textId="77777777" w:rsidR="00367143" w:rsidRPr="00C83F40" w:rsidRDefault="00367143" w:rsidP="00A22302">
            <w:pPr>
              <w:widowControl w:val="0"/>
              <w:spacing w:after="0" w:line="240" w:lineRule="auto"/>
              <w:jc w:val="center"/>
              <w:rPr>
                <w:rFonts w:cstheme="minorHAnsi"/>
                <w:sz w:val="24"/>
                <w:szCs w:val="24"/>
              </w:rPr>
            </w:pPr>
            <w:r w:rsidRPr="00C83F40">
              <w:rPr>
                <w:rFonts w:cstheme="minorHAns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0C563421" w14:textId="77777777" w:rsidR="00367143" w:rsidRPr="00C83F40" w:rsidRDefault="00367143" w:rsidP="00A22302">
            <w:pPr>
              <w:widowControl w:val="0"/>
              <w:spacing w:after="0" w:line="240" w:lineRule="auto"/>
              <w:jc w:val="center"/>
              <w:rPr>
                <w:rFonts w:cstheme="minorHAnsi"/>
                <w:b/>
                <w:sz w:val="24"/>
                <w:szCs w:val="24"/>
              </w:rPr>
            </w:pPr>
            <w:r w:rsidRPr="00C83F40">
              <w:rPr>
                <w:rFonts w:cstheme="minorHAnsi"/>
                <w:b/>
                <w:sz w:val="24"/>
                <w:szCs w:val="24"/>
              </w:rPr>
              <w:t>PASTABOS</w:t>
            </w:r>
          </w:p>
        </w:tc>
      </w:tr>
      <w:tr w:rsidR="00367143" w:rsidRPr="00C83F40" w14:paraId="08B83629" w14:textId="77777777" w:rsidTr="00A22302">
        <w:trPr>
          <w:trHeight w:val="20"/>
        </w:trPr>
        <w:tc>
          <w:tcPr>
            <w:tcW w:w="910" w:type="dxa"/>
            <w:shd w:val="clear" w:color="auto" w:fill="auto"/>
            <w:tcMar>
              <w:top w:w="0" w:type="dxa"/>
              <w:left w:w="108" w:type="dxa"/>
              <w:bottom w:w="0" w:type="dxa"/>
              <w:right w:w="108" w:type="dxa"/>
            </w:tcMar>
          </w:tcPr>
          <w:p w14:paraId="2FF00234"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1.</w:t>
            </w:r>
          </w:p>
        </w:tc>
        <w:tc>
          <w:tcPr>
            <w:tcW w:w="2498" w:type="dxa"/>
            <w:shd w:val="clear" w:color="auto" w:fill="auto"/>
            <w:tcMar>
              <w:top w:w="0" w:type="dxa"/>
              <w:left w:w="108" w:type="dxa"/>
              <w:bottom w:w="0" w:type="dxa"/>
              <w:right w:w="108" w:type="dxa"/>
            </w:tcMar>
          </w:tcPr>
          <w:p w14:paraId="25915C1C"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bCs/>
                <w:sz w:val="24"/>
                <w:szCs w:val="24"/>
              </w:rPr>
              <w:t>Pasiūlymų pateikimo terminas</w:t>
            </w:r>
          </w:p>
        </w:tc>
        <w:tc>
          <w:tcPr>
            <w:tcW w:w="3559" w:type="dxa"/>
            <w:shd w:val="clear" w:color="auto" w:fill="auto"/>
            <w:tcMar>
              <w:top w:w="0" w:type="dxa"/>
              <w:left w:w="108" w:type="dxa"/>
              <w:bottom w:w="0" w:type="dxa"/>
              <w:right w:w="108" w:type="dxa"/>
            </w:tcMar>
          </w:tcPr>
          <w:p w14:paraId="54876222"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nurodytas skelbime </w:t>
            </w:r>
          </w:p>
        </w:tc>
        <w:tc>
          <w:tcPr>
            <w:tcW w:w="2887" w:type="dxa"/>
            <w:shd w:val="clear" w:color="auto" w:fill="auto"/>
            <w:tcMar>
              <w:top w:w="0" w:type="dxa"/>
              <w:left w:w="108" w:type="dxa"/>
              <w:bottom w:w="0" w:type="dxa"/>
              <w:right w:w="108" w:type="dxa"/>
            </w:tcMar>
          </w:tcPr>
          <w:p w14:paraId="68CC8286" w14:textId="02D39C9D" w:rsidR="00367143" w:rsidRPr="00C83F40" w:rsidRDefault="0031386F" w:rsidP="00A22302">
            <w:pPr>
              <w:widowControl w:val="0"/>
              <w:spacing w:after="0" w:line="240" w:lineRule="auto"/>
              <w:jc w:val="both"/>
              <w:rPr>
                <w:rFonts w:cstheme="minorHAnsi"/>
                <w:sz w:val="24"/>
                <w:szCs w:val="24"/>
              </w:rPr>
            </w:pPr>
            <w:r w:rsidRPr="00C83F40">
              <w:rPr>
                <w:rFonts w:cstheme="minorHAnsi"/>
                <w:sz w:val="24"/>
                <w:szCs w:val="24"/>
              </w:rPr>
              <w:t>CPO</w:t>
            </w:r>
            <w:r w:rsidR="00367143" w:rsidRPr="00C83F40">
              <w:rPr>
                <w:rFonts w:cstheme="minorHAnsi"/>
                <w:sz w:val="24"/>
                <w:szCs w:val="24"/>
              </w:rPr>
              <w:t xml:space="preserve"> turi teisę pratęsti pasiūlymų pateikimo terminą.</w:t>
            </w:r>
          </w:p>
        </w:tc>
      </w:tr>
      <w:tr w:rsidR="00367143" w:rsidRPr="00C83F40" w14:paraId="75B4B51A" w14:textId="77777777" w:rsidTr="00A22302">
        <w:trPr>
          <w:trHeight w:val="20"/>
        </w:trPr>
        <w:tc>
          <w:tcPr>
            <w:tcW w:w="910" w:type="dxa"/>
            <w:shd w:val="clear" w:color="auto" w:fill="auto"/>
            <w:tcMar>
              <w:top w:w="0" w:type="dxa"/>
              <w:left w:w="108" w:type="dxa"/>
              <w:bottom w:w="0" w:type="dxa"/>
              <w:right w:w="108" w:type="dxa"/>
            </w:tcMar>
          </w:tcPr>
          <w:p w14:paraId="1E027074"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2.</w:t>
            </w:r>
          </w:p>
        </w:tc>
        <w:tc>
          <w:tcPr>
            <w:tcW w:w="2498" w:type="dxa"/>
            <w:shd w:val="clear" w:color="auto" w:fill="auto"/>
            <w:tcMar>
              <w:top w:w="0" w:type="dxa"/>
              <w:left w:w="108" w:type="dxa"/>
              <w:bottom w:w="0" w:type="dxa"/>
              <w:right w:w="108" w:type="dxa"/>
            </w:tcMar>
          </w:tcPr>
          <w:p w14:paraId="5EA0D666" w14:textId="77777777" w:rsidR="00367143" w:rsidRPr="00C83F40" w:rsidRDefault="00367143" w:rsidP="00A22302">
            <w:pPr>
              <w:widowControl w:val="0"/>
              <w:spacing w:after="0" w:line="240" w:lineRule="auto"/>
              <w:jc w:val="both"/>
              <w:rPr>
                <w:rFonts w:cstheme="minorHAnsi"/>
                <w:sz w:val="24"/>
                <w:szCs w:val="24"/>
              </w:rPr>
            </w:pPr>
            <w:r w:rsidRPr="00C83F40">
              <w:rPr>
                <w:rFonts w:eastAsia="Times New Roman" w:cstheme="minorHAns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5B4DF31A" w14:textId="5F66C113"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Pradedamas ne anksčiau nei po </w:t>
            </w:r>
            <w:r w:rsidR="003C30D2" w:rsidRPr="00C83F40">
              <w:rPr>
                <w:rFonts w:cstheme="minorHAnsi"/>
                <w:sz w:val="24"/>
                <w:szCs w:val="24"/>
              </w:rPr>
              <w:t xml:space="preserve">30 </w:t>
            </w:r>
            <w:r w:rsidRPr="00C83F40">
              <w:rPr>
                <w:rFonts w:cstheme="minorHAnsi"/>
                <w:sz w:val="24"/>
                <w:szCs w:val="24"/>
              </w:rPr>
              <w:t>minučių po pasiūlymų pateikimo termino pabaigos</w:t>
            </w:r>
          </w:p>
        </w:tc>
        <w:tc>
          <w:tcPr>
            <w:tcW w:w="2887" w:type="dxa"/>
            <w:shd w:val="clear" w:color="auto" w:fill="auto"/>
            <w:tcMar>
              <w:top w:w="0" w:type="dxa"/>
              <w:left w:w="108" w:type="dxa"/>
              <w:bottom w:w="0" w:type="dxa"/>
              <w:right w:w="108" w:type="dxa"/>
            </w:tcMar>
          </w:tcPr>
          <w:p w14:paraId="58740370"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4267BFB5" w14:textId="77777777" w:rsidTr="00A22302">
        <w:trPr>
          <w:trHeight w:val="20"/>
        </w:trPr>
        <w:tc>
          <w:tcPr>
            <w:tcW w:w="910" w:type="dxa"/>
            <w:shd w:val="clear" w:color="auto" w:fill="auto"/>
            <w:tcMar>
              <w:top w:w="0" w:type="dxa"/>
              <w:left w:w="108" w:type="dxa"/>
              <w:bottom w:w="0" w:type="dxa"/>
              <w:right w:w="108" w:type="dxa"/>
            </w:tcMar>
          </w:tcPr>
          <w:p w14:paraId="3094A959"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3.</w:t>
            </w:r>
          </w:p>
        </w:tc>
        <w:tc>
          <w:tcPr>
            <w:tcW w:w="2498" w:type="dxa"/>
            <w:shd w:val="clear" w:color="auto" w:fill="auto"/>
            <w:tcMar>
              <w:top w:w="0" w:type="dxa"/>
              <w:left w:w="108" w:type="dxa"/>
              <w:bottom w:w="0" w:type="dxa"/>
              <w:right w:w="108" w:type="dxa"/>
            </w:tcMar>
          </w:tcPr>
          <w:p w14:paraId="52317B65"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sz w:val="24"/>
                <w:szCs w:val="24"/>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4F57B725"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6 dienos iki pasiūlymų pateikimo termino dienos</w:t>
            </w:r>
          </w:p>
        </w:tc>
        <w:tc>
          <w:tcPr>
            <w:tcW w:w="2887" w:type="dxa"/>
            <w:shd w:val="clear" w:color="auto" w:fill="auto"/>
            <w:tcMar>
              <w:top w:w="0" w:type="dxa"/>
              <w:left w:w="108" w:type="dxa"/>
              <w:bottom w:w="0" w:type="dxa"/>
              <w:right w:w="108" w:type="dxa"/>
            </w:tcMar>
          </w:tcPr>
          <w:p w14:paraId="7319DE08"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688DEAA4" w14:textId="77777777" w:rsidTr="00A22302">
        <w:trPr>
          <w:trHeight w:val="20"/>
        </w:trPr>
        <w:tc>
          <w:tcPr>
            <w:tcW w:w="910" w:type="dxa"/>
            <w:shd w:val="clear" w:color="auto" w:fill="auto"/>
            <w:tcMar>
              <w:top w:w="0" w:type="dxa"/>
              <w:left w:w="108" w:type="dxa"/>
              <w:bottom w:w="0" w:type="dxa"/>
              <w:right w:w="108" w:type="dxa"/>
            </w:tcMar>
          </w:tcPr>
          <w:p w14:paraId="213264B0"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4.</w:t>
            </w:r>
          </w:p>
        </w:tc>
        <w:tc>
          <w:tcPr>
            <w:tcW w:w="2498" w:type="dxa"/>
            <w:shd w:val="clear" w:color="auto" w:fill="auto"/>
            <w:tcMar>
              <w:top w:w="0" w:type="dxa"/>
              <w:left w:w="108" w:type="dxa"/>
              <w:bottom w:w="0" w:type="dxa"/>
              <w:right w:w="108" w:type="dxa"/>
            </w:tcMar>
          </w:tcPr>
          <w:p w14:paraId="254D76ED" w14:textId="56B5FE3B" w:rsidR="00367143" w:rsidRPr="00C83F40" w:rsidRDefault="0031386F" w:rsidP="00A22302">
            <w:pPr>
              <w:widowControl w:val="0"/>
              <w:spacing w:after="0" w:line="240" w:lineRule="auto"/>
              <w:jc w:val="both"/>
              <w:rPr>
                <w:rFonts w:cstheme="minorHAnsi"/>
                <w:sz w:val="24"/>
                <w:szCs w:val="24"/>
              </w:rPr>
            </w:pPr>
            <w:r w:rsidRPr="00C83F40">
              <w:rPr>
                <w:rFonts w:cstheme="minorHAnsi"/>
                <w:sz w:val="24"/>
                <w:szCs w:val="24"/>
              </w:rPr>
              <w:t>CPO</w:t>
            </w:r>
            <w:r w:rsidR="00367143" w:rsidRPr="00C83F40">
              <w:rPr>
                <w:rFonts w:cstheme="minorHAnsi"/>
                <w:sz w:val="24"/>
                <w:szCs w:val="24"/>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27D82469"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4 dienos iki pasiūlymų pateikimo termino dienos</w:t>
            </w:r>
          </w:p>
        </w:tc>
        <w:tc>
          <w:tcPr>
            <w:tcW w:w="2887" w:type="dxa"/>
            <w:shd w:val="clear" w:color="auto" w:fill="auto"/>
            <w:tcMar>
              <w:top w:w="0" w:type="dxa"/>
              <w:left w:w="108" w:type="dxa"/>
              <w:bottom w:w="0" w:type="dxa"/>
              <w:right w:w="108" w:type="dxa"/>
            </w:tcMar>
          </w:tcPr>
          <w:p w14:paraId="29F9A078"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2FF20E51" w14:textId="77777777" w:rsidTr="00A22302">
        <w:trPr>
          <w:trHeight w:val="20"/>
        </w:trPr>
        <w:tc>
          <w:tcPr>
            <w:tcW w:w="910" w:type="dxa"/>
            <w:shd w:val="clear" w:color="auto" w:fill="auto"/>
            <w:tcMar>
              <w:top w:w="0" w:type="dxa"/>
              <w:left w:w="108" w:type="dxa"/>
              <w:bottom w:w="0" w:type="dxa"/>
              <w:right w:w="108" w:type="dxa"/>
            </w:tcMar>
          </w:tcPr>
          <w:p w14:paraId="276F879F"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5.</w:t>
            </w:r>
          </w:p>
        </w:tc>
        <w:tc>
          <w:tcPr>
            <w:tcW w:w="2498" w:type="dxa"/>
            <w:shd w:val="clear" w:color="auto" w:fill="auto"/>
            <w:tcMar>
              <w:top w:w="0" w:type="dxa"/>
              <w:left w:w="108" w:type="dxa"/>
              <w:bottom w:w="0" w:type="dxa"/>
              <w:right w:w="108" w:type="dxa"/>
            </w:tcMar>
          </w:tcPr>
          <w:p w14:paraId="7CB2A3C4"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Objekto apžiūra bus vykdoma:</w:t>
            </w:r>
          </w:p>
        </w:tc>
        <w:tc>
          <w:tcPr>
            <w:tcW w:w="3559" w:type="dxa"/>
            <w:shd w:val="clear" w:color="auto" w:fill="auto"/>
            <w:tcMar>
              <w:top w:w="0" w:type="dxa"/>
              <w:left w:w="108" w:type="dxa"/>
              <w:bottom w:w="0" w:type="dxa"/>
              <w:right w:w="108" w:type="dxa"/>
            </w:tcMar>
          </w:tcPr>
          <w:p w14:paraId="6C41A191"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NETAIKOMA</w:t>
            </w:r>
          </w:p>
        </w:tc>
        <w:tc>
          <w:tcPr>
            <w:tcW w:w="2887" w:type="dxa"/>
            <w:shd w:val="clear" w:color="auto" w:fill="auto"/>
            <w:tcMar>
              <w:top w:w="0" w:type="dxa"/>
              <w:left w:w="108" w:type="dxa"/>
              <w:bottom w:w="0" w:type="dxa"/>
              <w:right w:w="108" w:type="dxa"/>
            </w:tcMar>
          </w:tcPr>
          <w:p w14:paraId="2CE0322F"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3B8ACE26" w14:textId="77777777" w:rsidTr="00A22302">
        <w:trPr>
          <w:trHeight w:val="20"/>
        </w:trPr>
        <w:tc>
          <w:tcPr>
            <w:tcW w:w="910" w:type="dxa"/>
            <w:shd w:val="clear" w:color="auto" w:fill="auto"/>
            <w:tcMar>
              <w:top w:w="0" w:type="dxa"/>
              <w:left w:w="108" w:type="dxa"/>
              <w:bottom w:w="0" w:type="dxa"/>
              <w:right w:w="108" w:type="dxa"/>
            </w:tcMar>
          </w:tcPr>
          <w:p w14:paraId="741BF9B6"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6.</w:t>
            </w:r>
          </w:p>
        </w:tc>
        <w:tc>
          <w:tcPr>
            <w:tcW w:w="2498" w:type="dxa"/>
            <w:shd w:val="clear" w:color="auto" w:fill="auto"/>
            <w:tcMar>
              <w:top w:w="0" w:type="dxa"/>
              <w:left w:w="108" w:type="dxa"/>
              <w:bottom w:w="0" w:type="dxa"/>
              <w:right w:w="108" w:type="dxa"/>
            </w:tcMar>
          </w:tcPr>
          <w:p w14:paraId="7047B579" w14:textId="726D1ECE" w:rsidR="00367143" w:rsidRPr="00C83F40" w:rsidRDefault="0031386F" w:rsidP="00A22302">
            <w:pPr>
              <w:widowControl w:val="0"/>
              <w:spacing w:after="0" w:line="240" w:lineRule="auto"/>
              <w:jc w:val="both"/>
              <w:rPr>
                <w:rFonts w:cstheme="minorHAnsi"/>
                <w:sz w:val="24"/>
                <w:szCs w:val="24"/>
              </w:rPr>
            </w:pPr>
            <w:r w:rsidRPr="00C83F40">
              <w:rPr>
                <w:rFonts w:cstheme="minorHAnsi"/>
                <w:sz w:val="24"/>
                <w:szCs w:val="24"/>
              </w:rPr>
              <w:t>CPO</w:t>
            </w:r>
            <w:r w:rsidR="00367143" w:rsidRPr="00C83F40">
              <w:rPr>
                <w:rFonts w:cstheme="minorHAnsi"/>
                <w:sz w:val="24"/>
                <w:szCs w:val="24"/>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0A09D4A0"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NETAIKOMA</w:t>
            </w:r>
          </w:p>
        </w:tc>
        <w:tc>
          <w:tcPr>
            <w:tcW w:w="2887" w:type="dxa"/>
            <w:shd w:val="clear" w:color="auto" w:fill="auto"/>
            <w:tcMar>
              <w:top w:w="0" w:type="dxa"/>
              <w:left w:w="108" w:type="dxa"/>
              <w:bottom w:w="0" w:type="dxa"/>
              <w:right w:w="108" w:type="dxa"/>
            </w:tcMar>
          </w:tcPr>
          <w:p w14:paraId="362EC6BB"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788D2BD7" w14:textId="77777777" w:rsidTr="00A22302">
        <w:trPr>
          <w:trHeight w:val="20"/>
        </w:trPr>
        <w:tc>
          <w:tcPr>
            <w:tcW w:w="910" w:type="dxa"/>
            <w:shd w:val="clear" w:color="auto" w:fill="auto"/>
            <w:tcMar>
              <w:top w:w="0" w:type="dxa"/>
              <w:left w:w="108" w:type="dxa"/>
              <w:bottom w:w="0" w:type="dxa"/>
              <w:right w:w="108" w:type="dxa"/>
            </w:tcMar>
          </w:tcPr>
          <w:p w14:paraId="571355F4"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7.</w:t>
            </w:r>
          </w:p>
        </w:tc>
        <w:tc>
          <w:tcPr>
            <w:tcW w:w="2498" w:type="dxa"/>
            <w:shd w:val="clear" w:color="auto" w:fill="auto"/>
            <w:tcMar>
              <w:top w:w="0" w:type="dxa"/>
              <w:left w:w="108" w:type="dxa"/>
              <w:bottom w:w="0" w:type="dxa"/>
              <w:right w:w="108" w:type="dxa"/>
            </w:tcMar>
          </w:tcPr>
          <w:p w14:paraId="1BD55CCA"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Tiekėjai turi pateikti prekių pavyzdžius</w:t>
            </w:r>
          </w:p>
        </w:tc>
        <w:tc>
          <w:tcPr>
            <w:tcW w:w="3559" w:type="dxa"/>
            <w:shd w:val="clear" w:color="auto" w:fill="auto"/>
            <w:tcMar>
              <w:top w:w="0" w:type="dxa"/>
              <w:left w:w="108" w:type="dxa"/>
              <w:bottom w:w="0" w:type="dxa"/>
              <w:right w:w="108" w:type="dxa"/>
            </w:tcMar>
          </w:tcPr>
          <w:p w14:paraId="6355817B" w14:textId="77777777" w:rsidR="00367143" w:rsidRPr="00C83F40" w:rsidRDefault="00367143" w:rsidP="00A22302">
            <w:pPr>
              <w:pStyle w:val="Body2"/>
              <w:widowControl w:val="0"/>
              <w:suppressAutoHyphens w:val="0"/>
              <w:spacing w:after="0"/>
              <w:rPr>
                <w:rFonts w:asciiTheme="minorHAnsi" w:hAnsiTheme="minorHAnsi" w:cstheme="minorHAnsi"/>
                <w:color w:val="auto"/>
                <w:sz w:val="24"/>
                <w:szCs w:val="24"/>
              </w:rPr>
            </w:pPr>
            <w:r w:rsidRPr="00C83F40">
              <w:rPr>
                <w:rFonts w:asciiTheme="minorHAnsi" w:hAnsiTheme="minorHAnsi" w:cstheme="minorHAnsi"/>
                <w:color w:val="auto"/>
                <w:sz w:val="24"/>
                <w:szCs w:val="24"/>
                <w:lang w:val="lt-LT"/>
              </w:rPr>
              <w:t>NETAIKOMA</w:t>
            </w:r>
            <w:r w:rsidRPr="00C83F40">
              <w:rPr>
                <w:rFonts w:asciiTheme="minorHAnsi" w:hAnsiTheme="minorHAnsi" w:cstheme="minorHAnsi"/>
                <w:color w:val="auto"/>
                <w:sz w:val="24"/>
                <w:szCs w:val="24"/>
              </w:rPr>
              <w:t xml:space="preserve"> </w:t>
            </w:r>
          </w:p>
        </w:tc>
        <w:tc>
          <w:tcPr>
            <w:tcW w:w="2887" w:type="dxa"/>
            <w:shd w:val="clear" w:color="auto" w:fill="auto"/>
            <w:tcMar>
              <w:top w:w="0" w:type="dxa"/>
              <w:left w:w="108" w:type="dxa"/>
              <w:bottom w:w="0" w:type="dxa"/>
              <w:right w:w="108" w:type="dxa"/>
            </w:tcMar>
          </w:tcPr>
          <w:p w14:paraId="62552C31"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0C0E0090" w14:textId="77777777" w:rsidTr="00A22302">
        <w:trPr>
          <w:trHeight w:val="20"/>
        </w:trPr>
        <w:tc>
          <w:tcPr>
            <w:tcW w:w="910" w:type="dxa"/>
            <w:shd w:val="clear" w:color="auto" w:fill="auto"/>
            <w:tcMar>
              <w:top w:w="0" w:type="dxa"/>
              <w:left w:w="108" w:type="dxa"/>
              <w:bottom w:w="0" w:type="dxa"/>
              <w:right w:w="108" w:type="dxa"/>
            </w:tcMar>
          </w:tcPr>
          <w:p w14:paraId="5AD7C15A"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8.</w:t>
            </w:r>
          </w:p>
        </w:tc>
        <w:tc>
          <w:tcPr>
            <w:tcW w:w="2498" w:type="dxa"/>
            <w:shd w:val="clear" w:color="auto" w:fill="auto"/>
            <w:tcMar>
              <w:top w:w="0" w:type="dxa"/>
              <w:left w:w="108" w:type="dxa"/>
              <w:bottom w:w="0" w:type="dxa"/>
              <w:right w:w="108" w:type="dxa"/>
            </w:tcMar>
          </w:tcPr>
          <w:p w14:paraId="2221896A"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7BA17AAD"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7CEC3083"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792E3CD3" w14:textId="77777777" w:rsidTr="00A22302">
        <w:trPr>
          <w:trHeight w:val="20"/>
        </w:trPr>
        <w:tc>
          <w:tcPr>
            <w:tcW w:w="910" w:type="dxa"/>
            <w:shd w:val="clear" w:color="auto" w:fill="auto"/>
            <w:tcMar>
              <w:top w:w="0" w:type="dxa"/>
              <w:left w:w="108" w:type="dxa"/>
              <w:bottom w:w="0" w:type="dxa"/>
              <w:right w:w="108" w:type="dxa"/>
            </w:tcMar>
          </w:tcPr>
          <w:p w14:paraId="1038483E"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9.</w:t>
            </w:r>
          </w:p>
        </w:tc>
        <w:tc>
          <w:tcPr>
            <w:tcW w:w="2498" w:type="dxa"/>
            <w:shd w:val="clear" w:color="auto" w:fill="auto"/>
            <w:tcMar>
              <w:top w:w="0" w:type="dxa"/>
              <w:left w:w="108" w:type="dxa"/>
              <w:bottom w:w="0" w:type="dxa"/>
              <w:right w:w="108" w:type="dxa"/>
            </w:tcMar>
          </w:tcPr>
          <w:p w14:paraId="5A382147" w14:textId="2EE8D37B" w:rsidR="00367143" w:rsidRPr="00C83F40" w:rsidRDefault="0031386F" w:rsidP="00A22302">
            <w:pPr>
              <w:widowControl w:val="0"/>
              <w:spacing w:after="0" w:line="240" w:lineRule="auto"/>
              <w:jc w:val="both"/>
              <w:rPr>
                <w:rFonts w:cstheme="minorHAnsi"/>
                <w:bCs/>
                <w:sz w:val="24"/>
                <w:szCs w:val="24"/>
              </w:rPr>
            </w:pPr>
            <w:r w:rsidRPr="00C83F40">
              <w:rPr>
                <w:rFonts w:cstheme="minorHAnsi"/>
                <w:bCs/>
                <w:sz w:val="24"/>
                <w:szCs w:val="24"/>
              </w:rPr>
              <w:t>CPO</w:t>
            </w:r>
            <w:r w:rsidR="00367143" w:rsidRPr="00C83F40">
              <w:rPr>
                <w:rFonts w:cstheme="minorHAnsi"/>
                <w:bCs/>
                <w:sz w:val="24"/>
                <w:szCs w:val="24"/>
              </w:rPr>
              <w:t xml:space="preserve"> informuoja pirkimo dalyvius apie EBVPD vertinimo rezultatus ne vėliau kaip per</w:t>
            </w:r>
          </w:p>
        </w:tc>
        <w:tc>
          <w:tcPr>
            <w:tcW w:w="3559" w:type="dxa"/>
            <w:shd w:val="clear" w:color="auto" w:fill="auto"/>
            <w:tcMar>
              <w:top w:w="0" w:type="dxa"/>
              <w:left w:w="108" w:type="dxa"/>
              <w:bottom w:w="0" w:type="dxa"/>
              <w:right w:w="108" w:type="dxa"/>
            </w:tcMar>
          </w:tcPr>
          <w:p w14:paraId="366187D2"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56A453C3" w14:textId="77777777" w:rsidR="00367143" w:rsidRPr="00C83F40" w:rsidRDefault="00367143" w:rsidP="00A22302">
            <w:pPr>
              <w:widowControl w:val="0"/>
              <w:spacing w:after="0" w:line="240" w:lineRule="auto"/>
              <w:jc w:val="both"/>
              <w:rPr>
                <w:rFonts w:cstheme="minorHAnsi"/>
                <w:bCs/>
                <w:sz w:val="24"/>
                <w:szCs w:val="24"/>
              </w:rPr>
            </w:pPr>
          </w:p>
        </w:tc>
      </w:tr>
      <w:tr w:rsidR="00367143" w:rsidRPr="00C83F40" w14:paraId="30D4870E" w14:textId="77777777" w:rsidTr="00A22302">
        <w:trPr>
          <w:trHeight w:val="20"/>
        </w:trPr>
        <w:tc>
          <w:tcPr>
            <w:tcW w:w="910" w:type="dxa"/>
            <w:shd w:val="clear" w:color="auto" w:fill="auto"/>
            <w:tcMar>
              <w:top w:w="0" w:type="dxa"/>
              <w:left w:w="108" w:type="dxa"/>
              <w:bottom w:w="0" w:type="dxa"/>
              <w:right w:w="108" w:type="dxa"/>
            </w:tcMar>
          </w:tcPr>
          <w:p w14:paraId="7DE05473"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10.</w:t>
            </w:r>
          </w:p>
        </w:tc>
        <w:tc>
          <w:tcPr>
            <w:tcW w:w="2498" w:type="dxa"/>
            <w:shd w:val="clear" w:color="auto" w:fill="auto"/>
            <w:tcMar>
              <w:top w:w="0" w:type="dxa"/>
              <w:left w:w="108" w:type="dxa"/>
              <w:bottom w:w="0" w:type="dxa"/>
              <w:right w:w="108" w:type="dxa"/>
            </w:tcMar>
          </w:tcPr>
          <w:p w14:paraId="2214ABE7" w14:textId="78F51CB7" w:rsidR="00367143" w:rsidRPr="00C83F40" w:rsidRDefault="00713211" w:rsidP="00A22302">
            <w:pPr>
              <w:widowControl w:val="0"/>
              <w:spacing w:after="0" w:line="240" w:lineRule="auto"/>
              <w:jc w:val="both"/>
              <w:rPr>
                <w:rFonts w:cstheme="minorHAnsi"/>
                <w:bCs/>
                <w:sz w:val="24"/>
                <w:szCs w:val="24"/>
              </w:rPr>
            </w:pPr>
            <w:r w:rsidRPr="00C83F40">
              <w:rPr>
                <w:rFonts w:cstheme="minorHAnsi"/>
                <w:bCs/>
                <w:sz w:val="24"/>
                <w:szCs w:val="24"/>
              </w:rPr>
              <w:t>CPO</w:t>
            </w:r>
            <w:r w:rsidR="00367143" w:rsidRPr="00C83F40">
              <w:rPr>
                <w:rFonts w:cstheme="minorHAnsi"/>
                <w:bCs/>
                <w:sz w:val="24"/>
                <w:szCs w:val="24"/>
              </w:rPr>
              <w:t xml:space="preserve"> pirkimo dalyviams praneša apie priimtą sprendimą nustatyti laimėjusį pasiūlymą, </w:t>
            </w:r>
            <w:r w:rsidR="00367143" w:rsidRPr="00C83F40">
              <w:rPr>
                <w:rFonts w:cstheme="minorHAnsi"/>
                <w:sz w:val="24"/>
                <w:szCs w:val="24"/>
              </w:rPr>
              <w:t>dėl kurio bus sudaroma</w:t>
            </w:r>
            <w:r w:rsidR="00367143" w:rsidRPr="00C83F40">
              <w:rPr>
                <w:rFonts w:cstheme="minorHAnsi"/>
                <w:bCs/>
                <w:sz w:val="24"/>
                <w:szCs w:val="24"/>
              </w:rPr>
              <w:t xml:space="preserve"> sutartis ne vėliau kaip per</w:t>
            </w:r>
          </w:p>
        </w:tc>
        <w:tc>
          <w:tcPr>
            <w:tcW w:w="3559" w:type="dxa"/>
            <w:shd w:val="clear" w:color="auto" w:fill="auto"/>
            <w:tcMar>
              <w:top w:w="0" w:type="dxa"/>
              <w:left w:w="108" w:type="dxa"/>
              <w:bottom w:w="0" w:type="dxa"/>
              <w:right w:w="108" w:type="dxa"/>
            </w:tcMar>
          </w:tcPr>
          <w:p w14:paraId="0E137498"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B6C9D20"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4C256462" w14:textId="77777777" w:rsidTr="00A22302">
        <w:trPr>
          <w:trHeight w:val="20"/>
        </w:trPr>
        <w:tc>
          <w:tcPr>
            <w:tcW w:w="910" w:type="dxa"/>
            <w:shd w:val="clear" w:color="auto" w:fill="auto"/>
            <w:tcMar>
              <w:top w:w="0" w:type="dxa"/>
              <w:left w:w="108" w:type="dxa"/>
              <w:bottom w:w="0" w:type="dxa"/>
              <w:right w:w="108" w:type="dxa"/>
            </w:tcMar>
          </w:tcPr>
          <w:p w14:paraId="644DE0ED"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11.</w:t>
            </w:r>
          </w:p>
        </w:tc>
        <w:tc>
          <w:tcPr>
            <w:tcW w:w="2498" w:type="dxa"/>
            <w:shd w:val="clear" w:color="auto" w:fill="auto"/>
            <w:tcMar>
              <w:top w:w="0" w:type="dxa"/>
              <w:left w:w="108" w:type="dxa"/>
              <w:bottom w:w="0" w:type="dxa"/>
              <w:right w:w="108" w:type="dxa"/>
            </w:tcMar>
          </w:tcPr>
          <w:p w14:paraId="1ABAD0D2" w14:textId="2B54F312" w:rsidR="00367143" w:rsidRPr="00C83F40" w:rsidRDefault="00713211" w:rsidP="00A22302">
            <w:pPr>
              <w:widowControl w:val="0"/>
              <w:spacing w:after="0" w:line="240" w:lineRule="auto"/>
              <w:jc w:val="both"/>
              <w:rPr>
                <w:rFonts w:cstheme="minorHAnsi"/>
                <w:bCs/>
                <w:sz w:val="24"/>
                <w:szCs w:val="24"/>
              </w:rPr>
            </w:pPr>
            <w:r w:rsidRPr="00C83F40">
              <w:rPr>
                <w:rFonts w:cstheme="minorHAnsi"/>
                <w:bCs/>
                <w:sz w:val="24"/>
                <w:szCs w:val="24"/>
              </w:rPr>
              <w:t>CPO</w:t>
            </w:r>
            <w:r w:rsidR="00367143" w:rsidRPr="00C83F40">
              <w:rPr>
                <w:rFonts w:cstheme="minorHAnsi"/>
                <w:bCs/>
                <w:sz w:val="24"/>
                <w:szCs w:val="24"/>
              </w:rPr>
              <w:t xml:space="preserve">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0BE9D146"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240E1AC3" w14:textId="77777777" w:rsidR="00367143" w:rsidRPr="00C83F40" w:rsidRDefault="00367143" w:rsidP="00A22302">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67143" w:rsidRPr="00C83F40" w14:paraId="75C0DABD" w14:textId="77777777" w:rsidTr="00A22302">
        <w:trPr>
          <w:trHeight w:val="20"/>
        </w:trPr>
        <w:tc>
          <w:tcPr>
            <w:tcW w:w="910" w:type="dxa"/>
            <w:shd w:val="clear" w:color="auto" w:fill="auto"/>
            <w:tcMar>
              <w:top w:w="0" w:type="dxa"/>
              <w:left w:w="108" w:type="dxa"/>
              <w:bottom w:w="0" w:type="dxa"/>
              <w:right w:w="108" w:type="dxa"/>
            </w:tcMar>
          </w:tcPr>
          <w:p w14:paraId="5188F09F" w14:textId="77777777" w:rsidR="00367143" w:rsidRPr="00C83F40" w:rsidRDefault="00367143" w:rsidP="00A22302">
            <w:pPr>
              <w:widowControl w:val="0"/>
              <w:spacing w:after="0" w:line="240" w:lineRule="auto"/>
              <w:rPr>
                <w:rFonts w:cstheme="minorHAnsi"/>
                <w:bCs/>
                <w:sz w:val="24"/>
                <w:szCs w:val="24"/>
              </w:rPr>
            </w:pPr>
            <w:r w:rsidRPr="00C83F40">
              <w:rPr>
                <w:rFonts w:cstheme="minorHAnsi"/>
                <w:bCs/>
                <w:sz w:val="24"/>
                <w:szCs w:val="24"/>
              </w:rPr>
              <w:t>12.</w:t>
            </w:r>
          </w:p>
        </w:tc>
        <w:tc>
          <w:tcPr>
            <w:tcW w:w="2498" w:type="dxa"/>
            <w:shd w:val="clear" w:color="auto" w:fill="auto"/>
            <w:tcMar>
              <w:top w:w="0" w:type="dxa"/>
              <w:left w:w="108" w:type="dxa"/>
              <w:bottom w:w="0" w:type="dxa"/>
              <w:right w:w="108" w:type="dxa"/>
            </w:tcMar>
          </w:tcPr>
          <w:p w14:paraId="0D83E89E" w14:textId="1F0BE42A" w:rsidR="00367143" w:rsidRPr="00C83F40" w:rsidRDefault="00367143" w:rsidP="00A22302">
            <w:pPr>
              <w:widowControl w:val="0"/>
              <w:spacing w:after="0" w:line="240" w:lineRule="auto"/>
              <w:jc w:val="both"/>
              <w:rPr>
                <w:rFonts w:cstheme="minorHAnsi"/>
                <w:bCs/>
                <w:sz w:val="24"/>
                <w:szCs w:val="24"/>
              </w:rPr>
            </w:pPr>
            <w:r w:rsidRPr="00C83F40">
              <w:rPr>
                <w:rFonts w:cstheme="minorHAnsi"/>
                <w:sz w:val="24"/>
                <w:szCs w:val="24"/>
                <w:shd w:val="clear" w:color="auto" w:fill="FFFFFF"/>
              </w:rPr>
              <w:t xml:space="preserve">Tiekėjas turi teisę pateikti pretenziją </w:t>
            </w:r>
            <w:r w:rsidR="00713211" w:rsidRPr="00C83F40">
              <w:rPr>
                <w:rFonts w:cstheme="minorHAnsi"/>
                <w:sz w:val="24"/>
                <w:szCs w:val="24"/>
                <w:shd w:val="clear" w:color="auto" w:fill="FFFFFF"/>
              </w:rPr>
              <w:t>CPO</w:t>
            </w:r>
            <w:r w:rsidRPr="00C83F40">
              <w:rPr>
                <w:rFonts w:cstheme="minorHAnsi"/>
                <w:sz w:val="24"/>
                <w:szCs w:val="24"/>
                <w:shd w:val="clear" w:color="auto" w:fill="FFFFFF"/>
              </w:rPr>
              <w:t xml:space="preserve">, pateikti prašymą ar pareikšti ieškinį teismui </w:t>
            </w:r>
            <w:r w:rsidRPr="00C83F40">
              <w:rPr>
                <w:rFonts w:cstheme="minorHAnsi"/>
                <w:bCs/>
                <w:sz w:val="24"/>
                <w:szCs w:val="24"/>
              </w:rPr>
              <w:t>ne vėliau kaip per</w:t>
            </w:r>
          </w:p>
        </w:tc>
        <w:tc>
          <w:tcPr>
            <w:tcW w:w="3559" w:type="dxa"/>
            <w:shd w:val="clear" w:color="auto" w:fill="auto"/>
            <w:tcMar>
              <w:top w:w="0" w:type="dxa"/>
              <w:left w:w="108" w:type="dxa"/>
              <w:bottom w:w="0" w:type="dxa"/>
              <w:right w:w="108" w:type="dxa"/>
            </w:tcMar>
          </w:tcPr>
          <w:p w14:paraId="187FBB9C"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5 (penkias) darbo dienas</w:t>
            </w:r>
          </w:p>
          <w:p w14:paraId="774D0AB6" w14:textId="3ABDA206"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nuo </w:t>
            </w:r>
            <w:r w:rsidR="00713211" w:rsidRPr="00C83F40">
              <w:rPr>
                <w:rFonts w:eastAsia="Arial" w:cstheme="minorHAnsi"/>
                <w:sz w:val="24"/>
                <w:szCs w:val="24"/>
              </w:rPr>
              <w:t>CPO</w:t>
            </w:r>
            <w:r w:rsidRPr="00C83F40">
              <w:rPr>
                <w:rFonts w:cstheme="minorHAnsi"/>
                <w:sz w:val="24"/>
                <w:szCs w:val="24"/>
              </w:rPr>
              <w:t xml:space="preserve"> pranešimo raštu apie jos priimtą sprendimą išsiuntimo tiekėjams dienos arba nuo paskelbimo apie </w:t>
            </w:r>
            <w:r w:rsidR="00713211" w:rsidRPr="00C83F40">
              <w:rPr>
                <w:rFonts w:eastAsia="Arial" w:cstheme="minorHAnsi"/>
                <w:sz w:val="24"/>
                <w:szCs w:val="24"/>
              </w:rPr>
              <w:t>CPO</w:t>
            </w:r>
            <w:r w:rsidR="00516D62" w:rsidRPr="00C83F40">
              <w:rPr>
                <w:rFonts w:eastAsia="Arial" w:cstheme="minorHAnsi"/>
                <w:sz w:val="24"/>
                <w:szCs w:val="24"/>
              </w:rPr>
              <w:t xml:space="preserve"> </w:t>
            </w:r>
            <w:r w:rsidRPr="00C83F40">
              <w:rPr>
                <w:rFonts w:cstheme="minorHAnsi"/>
                <w:sz w:val="24"/>
                <w:szCs w:val="24"/>
              </w:rPr>
              <w:t xml:space="preserve">priimtus sprendimus dienos, jei VPĮ nenumato reikalavimo raštu informuoti tiekėjus apie </w:t>
            </w:r>
            <w:r w:rsidRPr="00C83F40">
              <w:rPr>
                <w:rFonts w:eastAsia="Arial" w:cstheme="minorHAnsi"/>
                <w:sz w:val="24"/>
                <w:szCs w:val="24"/>
              </w:rPr>
              <w:t xml:space="preserve"> </w:t>
            </w:r>
            <w:r w:rsidR="00516D62" w:rsidRPr="00C83F40">
              <w:rPr>
                <w:rFonts w:eastAsia="Arial" w:cstheme="minorHAnsi"/>
                <w:sz w:val="24"/>
                <w:szCs w:val="24"/>
              </w:rPr>
              <w:t>CPO</w:t>
            </w:r>
            <w:r w:rsidRPr="00C83F40">
              <w:rPr>
                <w:rFonts w:cstheme="minorHAnsi"/>
                <w:sz w:val="24"/>
                <w:szCs w:val="24"/>
              </w:rPr>
              <w:t xml:space="preserve"> priimtus sprendimus;</w:t>
            </w:r>
          </w:p>
        </w:tc>
        <w:tc>
          <w:tcPr>
            <w:tcW w:w="2887" w:type="dxa"/>
            <w:shd w:val="clear" w:color="auto" w:fill="auto"/>
            <w:tcMar>
              <w:top w:w="0" w:type="dxa"/>
              <w:left w:w="108" w:type="dxa"/>
              <w:bottom w:w="0" w:type="dxa"/>
              <w:right w:w="108" w:type="dxa"/>
            </w:tcMar>
          </w:tcPr>
          <w:p w14:paraId="61A0ED6A" w14:textId="77777777" w:rsidR="00367143" w:rsidRPr="00C83F40" w:rsidRDefault="00367143" w:rsidP="00A22302">
            <w:pPr>
              <w:widowControl w:val="0"/>
              <w:spacing w:after="0" w:line="240" w:lineRule="auto"/>
              <w:jc w:val="both"/>
              <w:rPr>
                <w:rFonts w:cstheme="minorHAnsi"/>
                <w:bCs/>
                <w:sz w:val="24"/>
                <w:szCs w:val="24"/>
              </w:rPr>
            </w:pPr>
          </w:p>
        </w:tc>
      </w:tr>
      <w:tr w:rsidR="00367143" w:rsidRPr="00C83F40" w14:paraId="7FDABE5D" w14:textId="77777777" w:rsidTr="00A22302">
        <w:trPr>
          <w:trHeight w:val="20"/>
        </w:trPr>
        <w:tc>
          <w:tcPr>
            <w:tcW w:w="910" w:type="dxa"/>
            <w:shd w:val="clear" w:color="auto" w:fill="auto"/>
            <w:tcMar>
              <w:top w:w="0" w:type="dxa"/>
              <w:left w:w="108" w:type="dxa"/>
              <w:bottom w:w="0" w:type="dxa"/>
              <w:right w:w="108" w:type="dxa"/>
            </w:tcMar>
          </w:tcPr>
          <w:p w14:paraId="02947FB2" w14:textId="77777777" w:rsidR="00367143" w:rsidRPr="00C83F40" w:rsidRDefault="00367143" w:rsidP="00A22302">
            <w:pPr>
              <w:widowControl w:val="0"/>
              <w:spacing w:after="0" w:line="240" w:lineRule="auto"/>
              <w:rPr>
                <w:rFonts w:cstheme="minorHAnsi"/>
                <w:sz w:val="24"/>
                <w:szCs w:val="24"/>
              </w:rPr>
            </w:pPr>
            <w:r w:rsidRPr="00C83F40">
              <w:rPr>
                <w:rFonts w:cstheme="minorHAnsi"/>
                <w:sz w:val="24"/>
                <w:szCs w:val="24"/>
              </w:rPr>
              <w:t>13.</w:t>
            </w:r>
          </w:p>
        </w:tc>
        <w:tc>
          <w:tcPr>
            <w:tcW w:w="2498" w:type="dxa"/>
            <w:shd w:val="clear" w:color="auto" w:fill="auto"/>
            <w:tcMar>
              <w:top w:w="0" w:type="dxa"/>
              <w:left w:w="108" w:type="dxa"/>
              <w:bottom w:w="0" w:type="dxa"/>
              <w:right w:w="108" w:type="dxa"/>
            </w:tcMar>
          </w:tcPr>
          <w:p w14:paraId="15F38D09" w14:textId="6BE6E34D" w:rsidR="00367143" w:rsidRPr="00C83F40" w:rsidRDefault="00516D62" w:rsidP="00A22302">
            <w:pPr>
              <w:widowControl w:val="0"/>
              <w:spacing w:after="0" w:line="240" w:lineRule="auto"/>
              <w:jc w:val="both"/>
              <w:rPr>
                <w:rFonts w:cstheme="minorHAnsi"/>
                <w:sz w:val="24"/>
                <w:szCs w:val="24"/>
              </w:rPr>
            </w:pPr>
            <w:r w:rsidRPr="00C83F40">
              <w:rPr>
                <w:rFonts w:cstheme="minorHAnsi"/>
                <w:sz w:val="24"/>
                <w:szCs w:val="24"/>
              </w:rPr>
              <w:t>CPO</w:t>
            </w:r>
            <w:r w:rsidR="00367143" w:rsidRPr="00C83F40">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3B763CAF"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4202C8B6"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56BC2B33" w14:textId="77777777" w:rsidTr="00A22302">
        <w:trPr>
          <w:trHeight w:val="20"/>
        </w:trPr>
        <w:tc>
          <w:tcPr>
            <w:tcW w:w="910" w:type="dxa"/>
            <w:shd w:val="clear" w:color="auto" w:fill="auto"/>
            <w:tcMar>
              <w:top w:w="0" w:type="dxa"/>
              <w:left w:w="108" w:type="dxa"/>
              <w:bottom w:w="0" w:type="dxa"/>
              <w:right w:w="108" w:type="dxa"/>
            </w:tcMar>
          </w:tcPr>
          <w:p w14:paraId="05C5E43C" w14:textId="77777777" w:rsidR="00367143" w:rsidRPr="00C83F40" w:rsidRDefault="00367143" w:rsidP="00A22302">
            <w:pPr>
              <w:widowControl w:val="0"/>
              <w:spacing w:after="0" w:line="240" w:lineRule="auto"/>
              <w:jc w:val="both"/>
              <w:rPr>
                <w:rFonts w:cstheme="minorHAnsi"/>
                <w:bCs/>
                <w:sz w:val="24"/>
                <w:szCs w:val="24"/>
              </w:rPr>
            </w:pPr>
            <w:r w:rsidRPr="00C83F40">
              <w:rPr>
                <w:rFonts w:cstheme="minorHAnsi"/>
                <w:bCs/>
                <w:sz w:val="24"/>
                <w:szCs w:val="24"/>
              </w:rPr>
              <w:t>14.</w:t>
            </w:r>
          </w:p>
        </w:tc>
        <w:tc>
          <w:tcPr>
            <w:tcW w:w="2498" w:type="dxa"/>
            <w:shd w:val="clear" w:color="auto" w:fill="auto"/>
            <w:tcMar>
              <w:top w:w="0" w:type="dxa"/>
              <w:left w:w="108" w:type="dxa"/>
              <w:bottom w:w="0" w:type="dxa"/>
              <w:right w:w="108" w:type="dxa"/>
            </w:tcMar>
          </w:tcPr>
          <w:p w14:paraId="13D17B63" w14:textId="4397F95C" w:rsidR="00367143" w:rsidRPr="00C83F40" w:rsidRDefault="00367143" w:rsidP="00A22302">
            <w:pPr>
              <w:widowControl w:val="0"/>
              <w:spacing w:after="0" w:line="240" w:lineRule="auto"/>
              <w:jc w:val="both"/>
              <w:rPr>
                <w:rFonts w:cstheme="minorHAnsi"/>
                <w:bCs/>
                <w:sz w:val="24"/>
                <w:szCs w:val="24"/>
              </w:rPr>
            </w:pPr>
            <w:r w:rsidRPr="00C83F40">
              <w:rPr>
                <w:rFonts w:cstheme="minorHAnsi"/>
                <w:sz w:val="24"/>
                <w:szCs w:val="24"/>
              </w:rPr>
              <w:t xml:space="preserve">Jeigu </w:t>
            </w:r>
            <w:r w:rsidR="00516D62" w:rsidRPr="00C83F40">
              <w:rPr>
                <w:rFonts w:cstheme="minorHAnsi"/>
                <w:sz w:val="24"/>
                <w:szCs w:val="24"/>
              </w:rPr>
              <w:t>CPO</w:t>
            </w:r>
            <w:r w:rsidRPr="00C83F40">
              <w:rPr>
                <w:rFonts w:cstheme="minorHAnsi"/>
                <w:sz w:val="24"/>
                <w:szCs w:val="24"/>
              </w:rPr>
              <w:t xml:space="preserve"> per nustatytą terminą neišnagrinėja jai pateiktos pretenzijos, tiekėjas turi teisę pateikti prašymą ar pareikšti ieškinį teismui per</w:t>
            </w:r>
            <w:r w:rsidRPr="00C83F40">
              <w:rPr>
                <w:rFonts w:cstheme="minorHAns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6677312C" w14:textId="46882340"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per 15 (penkiolika) dienų nuo dienos, kurią </w:t>
            </w:r>
            <w:r w:rsidR="00516D62" w:rsidRPr="00C83F40">
              <w:rPr>
                <w:rFonts w:cstheme="minorHAnsi"/>
                <w:sz w:val="24"/>
                <w:szCs w:val="24"/>
              </w:rPr>
              <w:t xml:space="preserve">CPO </w:t>
            </w:r>
            <w:r w:rsidRPr="00C83F40">
              <w:rPr>
                <w:rFonts w:cstheme="minorHAnsi"/>
                <w:sz w:val="24"/>
                <w:szCs w:val="24"/>
              </w:rPr>
              <w:t>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05A64545"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09BA891B" w14:textId="77777777" w:rsidTr="00A22302">
        <w:trPr>
          <w:trHeight w:val="20"/>
        </w:trPr>
        <w:tc>
          <w:tcPr>
            <w:tcW w:w="910" w:type="dxa"/>
            <w:shd w:val="clear" w:color="auto" w:fill="auto"/>
            <w:tcMar>
              <w:top w:w="0" w:type="dxa"/>
              <w:left w:w="108" w:type="dxa"/>
              <w:bottom w:w="0" w:type="dxa"/>
              <w:right w:w="108" w:type="dxa"/>
            </w:tcMar>
          </w:tcPr>
          <w:p w14:paraId="0BD23A24"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15.</w:t>
            </w:r>
          </w:p>
        </w:tc>
        <w:tc>
          <w:tcPr>
            <w:tcW w:w="2498" w:type="dxa"/>
            <w:shd w:val="clear" w:color="auto" w:fill="auto"/>
            <w:tcMar>
              <w:top w:w="0" w:type="dxa"/>
              <w:left w:w="108" w:type="dxa"/>
              <w:bottom w:w="0" w:type="dxa"/>
              <w:right w:w="108" w:type="dxa"/>
            </w:tcMar>
          </w:tcPr>
          <w:p w14:paraId="1B0D3F29" w14:textId="6E0EA2F6" w:rsidR="00367143" w:rsidRPr="00C83F40" w:rsidRDefault="00031973" w:rsidP="00A22302">
            <w:pPr>
              <w:widowControl w:val="0"/>
              <w:spacing w:after="0" w:line="240" w:lineRule="auto"/>
              <w:jc w:val="both"/>
              <w:rPr>
                <w:rFonts w:cstheme="minorHAnsi"/>
                <w:sz w:val="24"/>
                <w:szCs w:val="24"/>
              </w:rPr>
            </w:pPr>
            <w:r w:rsidRPr="00C83F40">
              <w:rPr>
                <w:rFonts w:cstheme="minorHAnsi"/>
                <w:sz w:val="24"/>
                <w:szCs w:val="24"/>
              </w:rPr>
              <w:t>PO</w:t>
            </w:r>
            <w:r w:rsidR="00367143" w:rsidRPr="00C83F40">
              <w:rPr>
                <w:rFonts w:cstheme="minorHAnsi"/>
                <w:sz w:val="24"/>
                <w:szCs w:val="24"/>
              </w:rPr>
              <w:t xml:space="preserve"> negali sudaryti sutarties anksčiau kaip po</w:t>
            </w:r>
          </w:p>
        </w:tc>
        <w:tc>
          <w:tcPr>
            <w:tcW w:w="3559" w:type="dxa"/>
            <w:shd w:val="clear" w:color="auto" w:fill="auto"/>
            <w:tcMar>
              <w:top w:w="0" w:type="dxa"/>
              <w:left w:w="108" w:type="dxa"/>
              <w:bottom w:w="0" w:type="dxa"/>
              <w:right w:w="108" w:type="dxa"/>
            </w:tcMar>
          </w:tcPr>
          <w:p w14:paraId="663CD7B1"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5 (penkių) darbo dienų</w:t>
            </w:r>
          </w:p>
          <w:p w14:paraId="472B8C4C" w14:textId="1152CC89"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nuo </w:t>
            </w:r>
            <w:r w:rsidR="003C6E70" w:rsidRPr="00C83F40">
              <w:rPr>
                <w:rFonts w:eastAsia="Arial" w:cstheme="minorHAnsi"/>
                <w:sz w:val="24"/>
                <w:szCs w:val="24"/>
              </w:rPr>
              <w:t>CPO</w:t>
            </w:r>
            <w:r w:rsidRPr="00C83F40">
              <w:rPr>
                <w:rFonts w:cstheme="minorHAnsi"/>
                <w:sz w:val="24"/>
                <w:szCs w:val="24"/>
              </w:rPr>
              <w:t xml:space="preserve"> pranešimo raštu apie jos priimtą sprendimą išsiuntimo tiekėjams dienos arba nuo paskelbimo apie </w:t>
            </w:r>
            <w:r w:rsidR="003C6E70" w:rsidRPr="00C83F40">
              <w:rPr>
                <w:rFonts w:eastAsia="Arial" w:cstheme="minorHAnsi"/>
                <w:sz w:val="24"/>
                <w:szCs w:val="24"/>
              </w:rPr>
              <w:t xml:space="preserve">CPO </w:t>
            </w:r>
            <w:r w:rsidRPr="00C83F40">
              <w:rPr>
                <w:rFonts w:cstheme="minorHAnsi"/>
                <w:sz w:val="24"/>
                <w:szCs w:val="24"/>
              </w:rPr>
              <w:t xml:space="preserve">priimtus sprendimus dienos, jei VPĮ nenumato reikalavimo raštu informuoti tiekėjus apie </w:t>
            </w:r>
            <w:r w:rsidRPr="00C83F40">
              <w:rPr>
                <w:rFonts w:eastAsia="Arial" w:cstheme="minorHAnsi"/>
                <w:sz w:val="24"/>
                <w:szCs w:val="24"/>
              </w:rPr>
              <w:t xml:space="preserve"> </w:t>
            </w:r>
            <w:r w:rsidR="00031973" w:rsidRPr="00C83F40">
              <w:rPr>
                <w:rFonts w:eastAsia="Arial" w:cstheme="minorHAnsi"/>
                <w:sz w:val="24"/>
                <w:szCs w:val="24"/>
              </w:rPr>
              <w:t>CPO</w:t>
            </w:r>
            <w:r w:rsidRPr="00C83F40">
              <w:rPr>
                <w:rFonts w:cstheme="minorHAnsi"/>
                <w:sz w:val="24"/>
                <w:szCs w:val="24"/>
              </w:rPr>
              <w:t xml:space="preserve"> priimtus sprendimus;</w:t>
            </w:r>
          </w:p>
        </w:tc>
        <w:tc>
          <w:tcPr>
            <w:tcW w:w="2887" w:type="dxa"/>
            <w:shd w:val="clear" w:color="auto" w:fill="auto"/>
            <w:tcMar>
              <w:top w:w="0" w:type="dxa"/>
              <w:left w:w="108" w:type="dxa"/>
              <w:bottom w:w="0" w:type="dxa"/>
              <w:right w:w="108" w:type="dxa"/>
            </w:tcMar>
          </w:tcPr>
          <w:p w14:paraId="6CB22822" w14:textId="77777777" w:rsidR="00367143" w:rsidRPr="00C83F40" w:rsidRDefault="00367143" w:rsidP="00A22302">
            <w:pPr>
              <w:widowControl w:val="0"/>
              <w:spacing w:after="0" w:line="240" w:lineRule="auto"/>
              <w:jc w:val="both"/>
              <w:rPr>
                <w:rFonts w:cstheme="minorHAnsi"/>
                <w:sz w:val="24"/>
                <w:szCs w:val="24"/>
              </w:rPr>
            </w:pPr>
          </w:p>
        </w:tc>
      </w:tr>
      <w:tr w:rsidR="00367143" w:rsidRPr="00C83F40" w14:paraId="55FA1578" w14:textId="77777777" w:rsidTr="00A22302">
        <w:trPr>
          <w:trHeight w:val="20"/>
        </w:trPr>
        <w:tc>
          <w:tcPr>
            <w:tcW w:w="910" w:type="dxa"/>
            <w:shd w:val="clear" w:color="auto" w:fill="auto"/>
            <w:tcMar>
              <w:top w:w="0" w:type="dxa"/>
              <w:left w:w="108" w:type="dxa"/>
              <w:bottom w:w="0" w:type="dxa"/>
              <w:right w:w="108" w:type="dxa"/>
            </w:tcMar>
          </w:tcPr>
          <w:p w14:paraId="542A81E3" w14:textId="7777777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16.</w:t>
            </w:r>
          </w:p>
        </w:tc>
        <w:tc>
          <w:tcPr>
            <w:tcW w:w="2498" w:type="dxa"/>
            <w:shd w:val="clear" w:color="auto" w:fill="auto"/>
            <w:tcMar>
              <w:top w:w="0" w:type="dxa"/>
              <w:left w:w="108" w:type="dxa"/>
              <w:bottom w:w="0" w:type="dxa"/>
              <w:right w:w="108" w:type="dxa"/>
            </w:tcMar>
          </w:tcPr>
          <w:p w14:paraId="7DC5BA54" w14:textId="3CBCB9D7"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Jeigu suinteresuotas dalyvis paprašys </w:t>
            </w:r>
            <w:r w:rsidR="00031973" w:rsidRPr="00C83F40">
              <w:rPr>
                <w:rFonts w:cstheme="minorHAnsi"/>
                <w:sz w:val="24"/>
                <w:szCs w:val="24"/>
              </w:rPr>
              <w:t>CPO</w:t>
            </w:r>
            <w:r w:rsidRPr="00C83F40">
              <w:rPr>
                <w:rFonts w:cstheme="minorHAnsi"/>
                <w:sz w:val="24"/>
                <w:szCs w:val="24"/>
              </w:rPr>
              <w:t xml:space="preserve"> pateikti laimėjusį pasiūlymą</w:t>
            </w:r>
          </w:p>
        </w:tc>
        <w:tc>
          <w:tcPr>
            <w:tcW w:w="3559" w:type="dxa"/>
            <w:shd w:val="clear" w:color="auto" w:fill="auto"/>
            <w:tcMar>
              <w:top w:w="0" w:type="dxa"/>
              <w:left w:w="108" w:type="dxa"/>
              <w:bottom w:w="0" w:type="dxa"/>
              <w:right w:w="108" w:type="dxa"/>
            </w:tcMar>
          </w:tcPr>
          <w:p w14:paraId="258A12B1" w14:textId="197312A8" w:rsidR="00367143" w:rsidRPr="00C83F40" w:rsidRDefault="00367143" w:rsidP="00A22302">
            <w:pPr>
              <w:widowControl w:val="0"/>
              <w:spacing w:after="0" w:line="240" w:lineRule="auto"/>
              <w:jc w:val="both"/>
              <w:rPr>
                <w:rFonts w:cstheme="minorHAnsi"/>
                <w:sz w:val="24"/>
                <w:szCs w:val="24"/>
              </w:rPr>
            </w:pPr>
            <w:r w:rsidRPr="00C83F40">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031973" w:rsidRPr="00C83F40">
              <w:rPr>
                <w:rFonts w:cstheme="minorHAnsi"/>
                <w:sz w:val="24"/>
                <w:szCs w:val="24"/>
              </w:rPr>
              <w:t xml:space="preserve">CPO </w:t>
            </w:r>
            <w:r w:rsidRPr="00C83F40">
              <w:rPr>
                <w:rFonts w:cstheme="minorHAnsi"/>
                <w:sz w:val="24"/>
                <w:szCs w:val="24"/>
              </w:rPr>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3CFBD29D" w14:textId="77777777" w:rsidR="00367143" w:rsidRPr="00C83F40" w:rsidRDefault="00367143" w:rsidP="00A22302">
            <w:pPr>
              <w:widowControl w:val="0"/>
              <w:spacing w:after="0" w:line="240" w:lineRule="auto"/>
              <w:jc w:val="both"/>
              <w:rPr>
                <w:rFonts w:cstheme="minorHAnsi"/>
                <w:sz w:val="24"/>
                <w:szCs w:val="24"/>
              </w:rPr>
            </w:pPr>
          </w:p>
        </w:tc>
        <w:tc>
          <w:tcPr>
            <w:tcW w:w="2887" w:type="dxa"/>
            <w:shd w:val="clear" w:color="auto" w:fill="auto"/>
            <w:tcMar>
              <w:top w:w="0" w:type="dxa"/>
              <w:left w:w="108" w:type="dxa"/>
              <w:bottom w:w="0" w:type="dxa"/>
              <w:right w:w="108" w:type="dxa"/>
            </w:tcMar>
          </w:tcPr>
          <w:p w14:paraId="23CBA15C" w14:textId="77777777" w:rsidR="00367143" w:rsidRPr="00C83F40" w:rsidRDefault="00367143" w:rsidP="00A22302">
            <w:pPr>
              <w:widowControl w:val="0"/>
              <w:spacing w:after="0" w:line="240" w:lineRule="auto"/>
              <w:jc w:val="both"/>
              <w:rPr>
                <w:rFonts w:cstheme="minorHAnsi"/>
                <w:sz w:val="24"/>
                <w:szCs w:val="24"/>
              </w:rPr>
            </w:pPr>
          </w:p>
        </w:tc>
      </w:tr>
    </w:tbl>
    <w:p w14:paraId="76168EA2" w14:textId="77777777" w:rsidR="00367143" w:rsidRPr="00C83F40" w:rsidRDefault="00367143" w:rsidP="00367143">
      <w:pPr>
        <w:widowControl w:val="0"/>
        <w:tabs>
          <w:tab w:val="left" w:pos="2977"/>
        </w:tabs>
        <w:spacing w:after="0" w:line="240" w:lineRule="auto"/>
        <w:jc w:val="both"/>
        <w:rPr>
          <w:rFonts w:eastAsia="Calibri" w:cstheme="minorHAnsi"/>
          <w:sz w:val="24"/>
          <w:szCs w:val="24"/>
        </w:rPr>
      </w:pPr>
    </w:p>
    <w:p w14:paraId="5A6AC839" w14:textId="77777777" w:rsidR="00367143" w:rsidRPr="00C83F40" w:rsidRDefault="00367143" w:rsidP="00367143">
      <w:pPr>
        <w:widowControl w:val="0"/>
        <w:spacing w:after="0" w:line="240" w:lineRule="auto"/>
        <w:jc w:val="both"/>
        <w:rPr>
          <w:rFonts w:eastAsia="Calibri" w:cstheme="minorHAnsi"/>
          <w:sz w:val="24"/>
          <w:szCs w:val="24"/>
        </w:rPr>
      </w:pPr>
      <w:r w:rsidRPr="00C83F40">
        <w:rPr>
          <w:rFonts w:eastAsia="Calibri" w:cstheme="minorHAnsi"/>
          <w:sz w:val="24"/>
          <w:szCs w:val="24"/>
        </w:rPr>
        <w:br w:type="page"/>
      </w:r>
    </w:p>
    <w:p w14:paraId="01D56E47" w14:textId="69C5E54E" w:rsidR="008D704D" w:rsidRPr="00121878" w:rsidRDefault="008D704D" w:rsidP="00121878">
      <w:pPr>
        <w:pStyle w:val="Antrat1"/>
        <w:jc w:val="right"/>
        <w:rPr>
          <w:sz w:val="24"/>
          <w:szCs w:val="24"/>
        </w:rPr>
      </w:pPr>
      <w:bookmarkStart w:id="48" w:name="_Toc193789122"/>
      <w:r w:rsidRPr="00121878">
        <w:rPr>
          <w:sz w:val="24"/>
          <w:szCs w:val="24"/>
        </w:rPr>
        <w:t xml:space="preserve">Pirkimo sąlygų </w:t>
      </w:r>
      <w:r w:rsidR="005F0B78" w:rsidRPr="00121878">
        <w:rPr>
          <w:sz w:val="24"/>
          <w:szCs w:val="24"/>
        </w:rPr>
        <w:t>2</w:t>
      </w:r>
      <w:r w:rsidRPr="00121878">
        <w:rPr>
          <w:sz w:val="24"/>
          <w:szCs w:val="24"/>
        </w:rPr>
        <w:t xml:space="preserve"> priedas „Techninė specifikacija“</w:t>
      </w:r>
      <w:bookmarkEnd w:id="44"/>
      <w:bookmarkEnd w:id="45"/>
      <w:bookmarkEnd w:id="46"/>
      <w:bookmarkEnd w:id="47"/>
      <w:bookmarkEnd w:id="48"/>
    </w:p>
    <w:p w14:paraId="47CA1C55" w14:textId="77777777" w:rsidR="00277B13" w:rsidRPr="00C83F40" w:rsidRDefault="00277B13" w:rsidP="00277B13">
      <w:pPr>
        <w:suppressAutoHyphens/>
        <w:spacing w:after="0" w:line="240" w:lineRule="auto"/>
        <w:jc w:val="center"/>
        <w:rPr>
          <w:rFonts w:cstheme="minorHAnsi"/>
          <w:caps/>
          <w:sz w:val="24"/>
          <w:szCs w:val="24"/>
        </w:rPr>
      </w:pPr>
      <w:r w:rsidRPr="00C83F40">
        <w:rPr>
          <w:rFonts w:cstheme="minorHAnsi"/>
          <w:b/>
          <w:caps/>
          <w:sz w:val="24"/>
          <w:szCs w:val="24"/>
        </w:rPr>
        <w:tab/>
      </w:r>
      <w:r w:rsidRPr="00C83F40">
        <w:rPr>
          <w:rFonts w:cstheme="minorHAnsi"/>
          <w:b/>
          <w:caps/>
          <w:sz w:val="24"/>
          <w:szCs w:val="24"/>
        </w:rPr>
        <w:tab/>
      </w:r>
      <w:r w:rsidRPr="00C83F40">
        <w:rPr>
          <w:rFonts w:cstheme="minorHAnsi"/>
          <w:b/>
          <w:caps/>
          <w:sz w:val="24"/>
          <w:szCs w:val="24"/>
        </w:rPr>
        <w:tab/>
      </w:r>
      <w:r w:rsidRPr="00C83F40">
        <w:rPr>
          <w:rFonts w:cstheme="minorHAnsi"/>
          <w:b/>
          <w:caps/>
          <w:sz w:val="24"/>
          <w:szCs w:val="24"/>
        </w:rPr>
        <w:tab/>
      </w:r>
      <w:r w:rsidRPr="00C83F40">
        <w:rPr>
          <w:rFonts w:cstheme="minorHAnsi"/>
          <w:b/>
          <w:caps/>
          <w:sz w:val="24"/>
          <w:szCs w:val="24"/>
        </w:rPr>
        <w:tab/>
      </w:r>
      <w:r w:rsidRPr="00C83F40">
        <w:rPr>
          <w:rFonts w:cstheme="minorHAnsi"/>
          <w:b/>
          <w:caps/>
          <w:sz w:val="24"/>
          <w:szCs w:val="24"/>
        </w:rPr>
        <w:tab/>
      </w:r>
    </w:p>
    <w:p w14:paraId="4749D146" w14:textId="77777777" w:rsidR="00753BDB" w:rsidRPr="00C83F40" w:rsidRDefault="00753BDB" w:rsidP="00753BDB">
      <w:pPr>
        <w:rPr>
          <w:rFonts w:cstheme="minorHAnsi"/>
        </w:rPr>
      </w:pPr>
      <w:bookmarkStart w:id="49" w:name="_Ref38285444"/>
      <w:bookmarkStart w:id="50" w:name="_Ref38291496"/>
    </w:p>
    <w:p w14:paraId="75EE362E" w14:textId="77777777" w:rsidR="00753BDB" w:rsidRPr="00C83F40" w:rsidRDefault="00753BDB" w:rsidP="00753BDB">
      <w:pPr>
        <w:ind w:firstLine="851"/>
        <w:jc w:val="center"/>
        <w:rPr>
          <w:rFonts w:cstheme="minorHAnsi"/>
          <w:b/>
          <w:bCs/>
          <w:kern w:val="2"/>
          <w:szCs w:val="24"/>
        </w:rPr>
      </w:pPr>
      <w:r w:rsidRPr="00C83F40">
        <w:rPr>
          <w:rFonts w:cstheme="minorHAnsi"/>
          <w:b/>
          <w:bCs/>
          <w:kern w:val="2"/>
          <w:szCs w:val="24"/>
        </w:rPr>
        <w:t>PERKAMŲ NAUJŲ  AUTOMOBILIŲ (ELEKTROMOBILIŲ)</w:t>
      </w:r>
    </w:p>
    <w:p w14:paraId="4EA1750D" w14:textId="77777777" w:rsidR="00753BDB" w:rsidRPr="00C83F40" w:rsidRDefault="00753BDB" w:rsidP="00753BDB">
      <w:pPr>
        <w:ind w:firstLine="851"/>
        <w:jc w:val="center"/>
        <w:rPr>
          <w:rFonts w:cstheme="minorHAnsi"/>
          <w:b/>
          <w:bCs/>
          <w:kern w:val="2"/>
          <w:szCs w:val="24"/>
        </w:rPr>
      </w:pPr>
      <w:r w:rsidRPr="00C83F40">
        <w:rPr>
          <w:rFonts w:cstheme="minorHAnsi"/>
          <w:b/>
          <w:bCs/>
          <w:kern w:val="2"/>
          <w:szCs w:val="24"/>
        </w:rPr>
        <w:t>TECHNINĖ SPECIFIKACIJA</w:t>
      </w:r>
    </w:p>
    <w:p w14:paraId="231454C2" w14:textId="77777777" w:rsidR="00753BDB" w:rsidRPr="00C83F40" w:rsidRDefault="00753BDB" w:rsidP="00753BDB">
      <w:pPr>
        <w:ind w:firstLine="851"/>
        <w:jc w:val="center"/>
        <w:rPr>
          <w:rFonts w:cstheme="minorHAnsi"/>
          <w:b/>
          <w:bCs/>
          <w:kern w:val="2"/>
          <w:szCs w:val="24"/>
        </w:rPr>
      </w:pPr>
    </w:p>
    <w:p w14:paraId="5E045291" w14:textId="77777777" w:rsidR="00753BDB" w:rsidRPr="00C83F40" w:rsidRDefault="00753BDB" w:rsidP="00753BDB">
      <w:pPr>
        <w:ind w:firstLine="851"/>
        <w:jc w:val="both"/>
        <w:rPr>
          <w:rFonts w:cstheme="minorHAnsi"/>
          <w:kern w:val="2"/>
          <w:szCs w:val="24"/>
        </w:rPr>
      </w:pPr>
    </w:p>
    <w:p w14:paraId="66E07870" w14:textId="77777777" w:rsidR="00753BDB" w:rsidRPr="00C83F40" w:rsidRDefault="00753BDB" w:rsidP="00753BDB">
      <w:pPr>
        <w:jc w:val="both"/>
        <w:rPr>
          <w:rFonts w:cstheme="minorHAnsi"/>
          <w:kern w:val="2"/>
          <w:szCs w:val="24"/>
        </w:rPr>
      </w:pPr>
      <w:r w:rsidRPr="00C83F40">
        <w:rPr>
          <w:rFonts w:cstheme="minorHAnsi"/>
          <w:kern w:val="2"/>
          <w:szCs w:val="24"/>
        </w:rPr>
        <w:t>Pirkėjas numato įsigyti 2 (du) elektromobilius (BVPŽ kodas – 34144900-7</w:t>
      </w:r>
      <w:r w:rsidRPr="00C83F40">
        <w:rPr>
          <w:rFonts w:cstheme="minorHAnsi"/>
          <w:bCs/>
          <w:kern w:val="2"/>
          <w:szCs w:val="24"/>
        </w:rPr>
        <w:t>),</w:t>
      </w:r>
      <w:r w:rsidRPr="00C83F40">
        <w:rPr>
          <w:rFonts w:cstheme="minorHAnsi"/>
          <w:b/>
          <w:bCs/>
          <w:kern w:val="2"/>
          <w:szCs w:val="24"/>
        </w:rPr>
        <w:t xml:space="preserve">  </w:t>
      </w:r>
      <w:r w:rsidRPr="00C83F40">
        <w:rPr>
          <w:rFonts w:cstheme="minorHAnsi"/>
          <w:kern w:val="2"/>
          <w:szCs w:val="24"/>
        </w:rPr>
        <w:t xml:space="preserve">pagal projektą „Sveikatos centro sveikatos priežiūros paslaugoms teikti reikiamos infrastruktūros modernizavimas Utenos rajono savivaldybėje“  Nr. 09-022-P-0025“ . </w:t>
      </w:r>
    </w:p>
    <w:p w14:paraId="4C7952E1" w14:textId="77777777" w:rsidR="00753BDB" w:rsidRPr="00C83F40" w:rsidRDefault="00753BDB" w:rsidP="00753BDB">
      <w:pPr>
        <w:rPr>
          <w:rFonts w:cstheme="minorHAnsi"/>
          <w:b/>
          <w:bCs/>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753BDB" w:rsidRPr="00C83F40" w14:paraId="4B6BAA23" w14:textId="77777777" w:rsidTr="00EB1EA2">
        <w:tc>
          <w:tcPr>
            <w:tcW w:w="2270" w:type="dxa"/>
            <w:tcBorders>
              <w:top w:val="single" w:sz="4" w:space="0" w:color="000000"/>
              <w:left w:val="single" w:sz="4" w:space="0" w:color="000000"/>
              <w:bottom w:val="single" w:sz="4" w:space="0" w:color="000000"/>
              <w:right w:val="single" w:sz="4" w:space="0" w:color="000000"/>
            </w:tcBorders>
            <w:hideMark/>
          </w:tcPr>
          <w:p w14:paraId="656D54AF" w14:textId="77777777" w:rsidR="00753BDB" w:rsidRPr="00C83F40" w:rsidRDefault="00753BDB" w:rsidP="00EB1EA2">
            <w:pPr>
              <w:rPr>
                <w:rFonts w:cstheme="minorHAnsi"/>
                <w:b/>
                <w:bCs/>
                <w:sz w:val="22"/>
              </w:rPr>
            </w:pPr>
            <w:r w:rsidRPr="00C83F40">
              <w:rPr>
                <w:rFonts w:cstheme="minorHAnsi"/>
                <w:b/>
                <w:bCs/>
                <w:sz w:val="22"/>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2E569A56" w14:textId="77777777" w:rsidR="00753BDB" w:rsidRPr="00C83F40" w:rsidRDefault="00753BDB" w:rsidP="00EB1EA2">
            <w:pPr>
              <w:rPr>
                <w:rFonts w:cstheme="minorHAnsi"/>
                <w:b/>
                <w:bCs/>
                <w:sz w:val="22"/>
              </w:rPr>
            </w:pPr>
            <w:r w:rsidRPr="00C83F40">
              <w:rPr>
                <w:rFonts w:cstheme="minorHAnsi"/>
                <w:b/>
                <w:bCs/>
                <w:sz w:val="22"/>
              </w:rPr>
              <w:t>Reikalavimai</w:t>
            </w:r>
          </w:p>
        </w:tc>
      </w:tr>
      <w:tr w:rsidR="00753BDB" w:rsidRPr="00C83F40" w14:paraId="60B261B3" w14:textId="77777777" w:rsidTr="00EB1EA2">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7C6AD2D5" w14:textId="77777777" w:rsidR="00753BDB" w:rsidRPr="00C83F40" w:rsidRDefault="00753BDB" w:rsidP="00EB1EA2">
            <w:pPr>
              <w:rPr>
                <w:rFonts w:cstheme="minorHAnsi"/>
                <w:sz w:val="22"/>
              </w:rPr>
            </w:pPr>
            <w:r w:rsidRPr="00C83F40">
              <w:rPr>
                <w:rFonts w:cstheme="minorHAnsi"/>
                <w:sz w:val="22"/>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29273894" w14:textId="77777777" w:rsidR="00753BDB" w:rsidRPr="00C83F40" w:rsidRDefault="00753BDB" w:rsidP="00EB1EA2">
            <w:pPr>
              <w:rPr>
                <w:rFonts w:cstheme="minorHAnsi"/>
                <w:sz w:val="22"/>
              </w:rPr>
            </w:pPr>
            <w:r w:rsidRPr="00C83F40">
              <w:rPr>
                <w:rFonts w:cstheme="minorHAnsi"/>
                <w:sz w:val="22"/>
              </w:rPr>
              <w:t>Vidutinis visureigis ar SUV klasės elektromobilis iki 3,5 t bendrosios masės, M1 klasė.</w:t>
            </w:r>
          </w:p>
        </w:tc>
      </w:tr>
      <w:tr w:rsidR="00753BDB" w:rsidRPr="00C83F40" w14:paraId="0173F74F" w14:textId="77777777" w:rsidTr="00EB1EA2">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hideMark/>
          </w:tcPr>
          <w:p w14:paraId="365B0B5C" w14:textId="77777777" w:rsidR="00753BDB" w:rsidRPr="00C83F40" w:rsidRDefault="00753BDB" w:rsidP="00EB1EA2">
            <w:pPr>
              <w:rPr>
                <w:rFonts w:cstheme="minorHAnsi"/>
                <w:sz w:val="22"/>
              </w:rPr>
            </w:pPr>
            <w:r w:rsidRPr="00C83F40">
              <w:rPr>
                <w:rFonts w:cstheme="minorHAnsi"/>
                <w:sz w:val="22"/>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hideMark/>
          </w:tcPr>
          <w:p w14:paraId="5DCFA183" w14:textId="77777777" w:rsidR="00753BDB" w:rsidRPr="00C83F40" w:rsidRDefault="00753BDB" w:rsidP="00EB1EA2">
            <w:pPr>
              <w:rPr>
                <w:rFonts w:cstheme="minorHAnsi"/>
                <w:sz w:val="22"/>
              </w:rPr>
            </w:pPr>
            <w:r w:rsidRPr="00C83F40">
              <w:rPr>
                <w:rFonts w:cstheme="minorHAnsi"/>
                <w:sz w:val="22"/>
              </w:rPr>
              <w:t>Elektromobilis (100 proc. elektros energija varomas automobilis)</w:t>
            </w:r>
          </w:p>
        </w:tc>
      </w:tr>
      <w:tr w:rsidR="00753BDB" w:rsidRPr="00C83F40" w14:paraId="30B85E2C" w14:textId="77777777" w:rsidTr="00EB1EA2">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58E34792" w14:textId="77777777" w:rsidR="00753BDB" w:rsidRPr="00C83F40" w:rsidRDefault="00753BDB" w:rsidP="00EB1EA2">
            <w:pPr>
              <w:rPr>
                <w:rFonts w:cstheme="minorHAnsi"/>
                <w:sz w:val="22"/>
              </w:rPr>
            </w:pPr>
            <w:r w:rsidRPr="00C83F40">
              <w:rPr>
                <w:rFonts w:cstheme="minorHAnsi"/>
                <w:sz w:val="22"/>
              </w:rPr>
              <w:t>Automobilio pagaminimo metai</w:t>
            </w:r>
          </w:p>
        </w:tc>
        <w:tc>
          <w:tcPr>
            <w:tcW w:w="7370" w:type="dxa"/>
            <w:tcBorders>
              <w:top w:val="single" w:sz="4" w:space="0" w:color="000000"/>
              <w:left w:val="single" w:sz="4" w:space="0" w:color="000000"/>
              <w:bottom w:val="single" w:sz="4" w:space="0" w:color="000000"/>
              <w:right w:val="single" w:sz="4" w:space="0" w:color="000000"/>
            </w:tcBorders>
            <w:hideMark/>
          </w:tcPr>
          <w:p w14:paraId="223D9CE2" w14:textId="77777777" w:rsidR="00753BDB" w:rsidRPr="00C83F40" w:rsidRDefault="00753BDB" w:rsidP="00EB1EA2">
            <w:pPr>
              <w:rPr>
                <w:rFonts w:cstheme="minorHAnsi"/>
                <w:sz w:val="22"/>
              </w:rPr>
            </w:pPr>
            <w:r w:rsidRPr="00C83F40">
              <w:rPr>
                <w:rFonts w:cstheme="minorHAnsi"/>
                <w:sz w:val="22"/>
              </w:rPr>
              <w:t>Nuo 2025 m. sausio 1 d.</w:t>
            </w:r>
          </w:p>
        </w:tc>
      </w:tr>
      <w:tr w:rsidR="00753BDB" w:rsidRPr="00C83F40" w14:paraId="058A57B3" w14:textId="77777777" w:rsidTr="00EB1EA2">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2C01902F" w14:textId="77777777" w:rsidR="00753BDB" w:rsidRPr="00C83F40" w:rsidRDefault="00753BDB" w:rsidP="00EB1EA2">
            <w:pPr>
              <w:rPr>
                <w:rFonts w:cstheme="minorHAnsi"/>
                <w:sz w:val="22"/>
              </w:rPr>
            </w:pPr>
            <w:r w:rsidRPr="00C83F40">
              <w:rPr>
                <w:rFonts w:cstheme="minorHAnsi"/>
                <w:sz w:val="22"/>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53051884" w14:textId="77777777" w:rsidR="00753BDB" w:rsidRPr="00C83F40" w:rsidRDefault="00753BDB" w:rsidP="00EB1EA2">
            <w:pPr>
              <w:rPr>
                <w:rFonts w:cstheme="minorHAnsi"/>
                <w:sz w:val="22"/>
              </w:rPr>
            </w:pPr>
            <w:r w:rsidRPr="00C83F40">
              <w:rPr>
                <w:rFonts w:cstheme="minorHAnsi"/>
                <w:sz w:val="22"/>
              </w:rPr>
              <w:t>2 (du)</w:t>
            </w:r>
          </w:p>
        </w:tc>
      </w:tr>
      <w:tr w:rsidR="00753BDB" w:rsidRPr="00C83F40" w14:paraId="31FFCEE4" w14:textId="77777777" w:rsidTr="00EB1EA2">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2753160A" w14:textId="77777777" w:rsidR="00753BDB" w:rsidRPr="00C83F40" w:rsidRDefault="00753BDB" w:rsidP="00EB1EA2">
            <w:pPr>
              <w:rPr>
                <w:rFonts w:cstheme="minorHAnsi"/>
                <w:sz w:val="22"/>
              </w:rPr>
            </w:pPr>
            <w:r w:rsidRPr="00C83F40">
              <w:rPr>
                <w:rFonts w:cstheme="minorHAnsi"/>
                <w:sz w:val="22"/>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39815753" w14:textId="77777777" w:rsidR="00753BDB" w:rsidRPr="00C83F40" w:rsidRDefault="00753BDB" w:rsidP="00EB1EA2">
            <w:pPr>
              <w:rPr>
                <w:rFonts w:cstheme="minorHAnsi"/>
                <w:color w:val="FF0000"/>
                <w:sz w:val="22"/>
              </w:rPr>
            </w:pPr>
            <w:r w:rsidRPr="00C83F40">
              <w:rPr>
                <w:rFonts w:cstheme="minorHAnsi"/>
                <w:sz w:val="22"/>
              </w:rPr>
              <w:t>Automobiliai nauji, neeksploatuot</w:t>
            </w:r>
            <w:bookmarkStart w:id="51" w:name="__UnoMark__66172_3329789448"/>
            <w:bookmarkStart w:id="52" w:name="__UnoMark__66171_3329789448"/>
            <w:bookmarkStart w:id="53" w:name="__UnoMark__66170_3329789448"/>
            <w:bookmarkEnd w:id="51"/>
            <w:bookmarkEnd w:id="52"/>
            <w:bookmarkEnd w:id="53"/>
            <w:r w:rsidRPr="00C83F40">
              <w:rPr>
                <w:rFonts w:cstheme="minorHAnsi"/>
                <w:sz w:val="22"/>
              </w:rPr>
              <w:t>i. Automobiliai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753BDB" w:rsidRPr="00C83F40" w14:paraId="483A62C1" w14:textId="77777777" w:rsidTr="00EB1EA2">
        <w:trPr>
          <w:gridAfter w:val="1"/>
          <w:wAfter w:w="57" w:type="dxa"/>
          <w:trHeight w:val="1268"/>
        </w:trPr>
        <w:tc>
          <w:tcPr>
            <w:tcW w:w="2270" w:type="dxa"/>
            <w:tcBorders>
              <w:top w:val="single" w:sz="4" w:space="0" w:color="000000"/>
              <w:left w:val="single" w:sz="4" w:space="0" w:color="000000"/>
              <w:bottom w:val="single" w:sz="4" w:space="0" w:color="000000"/>
              <w:right w:val="single" w:sz="4" w:space="0" w:color="000000"/>
            </w:tcBorders>
            <w:hideMark/>
          </w:tcPr>
          <w:p w14:paraId="3DB0BC19" w14:textId="77777777" w:rsidR="00753BDB" w:rsidRPr="00C83F40" w:rsidRDefault="00753BDB" w:rsidP="00EB1EA2">
            <w:pPr>
              <w:rPr>
                <w:rFonts w:cstheme="minorHAnsi"/>
                <w:sz w:val="22"/>
              </w:rPr>
            </w:pPr>
            <w:r w:rsidRPr="00C83F40">
              <w:rPr>
                <w:rFonts w:cstheme="minorHAnsi"/>
                <w:sz w:val="22"/>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402CD88F" w14:textId="77777777" w:rsidR="00753BDB" w:rsidRPr="00C83F40" w:rsidRDefault="00753BDB" w:rsidP="00EB1EA2">
            <w:pPr>
              <w:rPr>
                <w:rFonts w:cstheme="minorHAnsi"/>
                <w:sz w:val="22"/>
              </w:rPr>
            </w:pPr>
            <w:r w:rsidRPr="00C83F40">
              <w:rPr>
                <w:rFonts w:cstheme="minorHAnsi"/>
                <w:sz w:val="22"/>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137CB8BF" w14:textId="77777777" w:rsidR="00753BDB" w:rsidRPr="00C83F40" w:rsidRDefault="00753BDB" w:rsidP="00EB1EA2">
            <w:pPr>
              <w:rPr>
                <w:rFonts w:cstheme="minorHAnsi"/>
                <w:sz w:val="22"/>
              </w:rPr>
            </w:pPr>
            <w:r w:rsidRPr="00C83F40">
              <w:rPr>
                <w:rFonts w:cstheme="minorHAnsi"/>
                <w:sz w:val="22"/>
              </w:rPr>
              <w:t xml:space="preserve">AA – sedanas arba AB – </w:t>
            </w:r>
            <w:proofErr w:type="spellStart"/>
            <w:r w:rsidRPr="00C83F40">
              <w:rPr>
                <w:rFonts w:cstheme="minorHAnsi"/>
                <w:sz w:val="22"/>
              </w:rPr>
              <w:t>hečbekas</w:t>
            </w:r>
            <w:proofErr w:type="spellEnd"/>
            <w:r w:rsidRPr="00C83F40">
              <w:rPr>
                <w:rFonts w:cstheme="minorHAnsi"/>
                <w:sz w:val="22"/>
              </w:rPr>
              <w:t xml:space="preserve">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32C84636" w14:textId="77777777" w:rsidR="00753BDB" w:rsidRPr="00C83F40" w:rsidRDefault="00753BDB" w:rsidP="00EB1EA2">
            <w:pPr>
              <w:rPr>
                <w:rFonts w:cstheme="minorHAnsi"/>
                <w:sz w:val="22"/>
              </w:rPr>
            </w:pPr>
            <w:r w:rsidRPr="00C83F40">
              <w:rPr>
                <w:rFonts w:cstheme="minorHAnsi"/>
                <w:sz w:val="22"/>
              </w:rPr>
              <w:t>AC – universalas. Klasifikacija pagal Valstybinės kelių transporto inspekcijos prie Susisiekimo ministerijos viršininko 2008 m. gruodžio 2 d. įsakymą Nr. 2B-479 „Dėl motorinių transporto priemonių ir jų priekabų kategorijų ir klasių pagal konstrukciją reikalavimų“.</w:t>
            </w:r>
          </w:p>
        </w:tc>
      </w:tr>
      <w:tr w:rsidR="00753BDB" w:rsidRPr="00C83F40" w14:paraId="147149D0" w14:textId="77777777" w:rsidTr="00EB1EA2">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hideMark/>
          </w:tcPr>
          <w:p w14:paraId="02EB577D" w14:textId="77777777" w:rsidR="00753BDB" w:rsidRPr="00C83F40" w:rsidRDefault="00753BDB" w:rsidP="00EB1EA2">
            <w:pPr>
              <w:rPr>
                <w:rFonts w:cstheme="minorHAnsi"/>
                <w:sz w:val="22"/>
              </w:rPr>
            </w:pPr>
            <w:r w:rsidRPr="00C83F40">
              <w:rPr>
                <w:rFonts w:cstheme="minorHAnsi"/>
                <w:sz w:val="22"/>
              </w:rPr>
              <w:t>Variklio tipas</w:t>
            </w:r>
          </w:p>
        </w:tc>
        <w:tc>
          <w:tcPr>
            <w:tcW w:w="7370" w:type="dxa"/>
            <w:tcBorders>
              <w:top w:val="single" w:sz="4" w:space="0" w:color="000000"/>
              <w:left w:val="single" w:sz="4" w:space="0" w:color="000000"/>
              <w:bottom w:val="single" w:sz="4" w:space="0" w:color="000000"/>
              <w:right w:val="single" w:sz="4" w:space="0" w:color="000000"/>
            </w:tcBorders>
            <w:hideMark/>
          </w:tcPr>
          <w:p w14:paraId="198813EE" w14:textId="77777777" w:rsidR="00753BDB" w:rsidRPr="00C83F40" w:rsidRDefault="00753BDB" w:rsidP="00EB1EA2">
            <w:pPr>
              <w:rPr>
                <w:rFonts w:cstheme="minorHAnsi"/>
                <w:sz w:val="22"/>
              </w:rPr>
            </w:pPr>
            <w:r w:rsidRPr="00C83F40">
              <w:rPr>
                <w:rFonts w:cstheme="minorHAnsi"/>
                <w:sz w:val="22"/>
              </w:rPr>
              <w:t>Elektrinis</w:t>
            </w:r>
          </w:p>
        </w:tc>
      </w:tr>
      <w:tr w:rsidR="00753BDB" w:rsidRPr="00C83F40" w14:paraId="60E06DE6" w14:textId="77777777" w:rsidTr="00EB1EA2">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hideMark/>
          </w:tcPr>
          <w:p w14:paraId="59296B74" w14:textId="77777777" w:rsidR="00753BDB" w:rsidRPr="00C83F40" w:rsidRDefault="00753BDB" w:rsidP="00EB1EA2">
            <w:pPr>
              <w:rPr>
                <w:rFonts w:cstheme="minorHAnsi"/>
                <w:sz w:val="22"/>
              </w:rPr>
            </w:pPr>
            <w:r w:rsidRPr="00C83F40">
              <w:rPr>
                <w:rFonts w:cstheme="minorHAnsi"/>
                <w:sz w:val="22"/>
              </w:rPr>
              <w:t>Variklio galia</w:t>
            </w:r>
          </w:p>
        </w:tc>
        <w:tc>
          <w:tcPr>
            <w:tcW w:w="7370" w:type="dxa"/>
            <w:tcBorders>
              <w:top w:val="single" w:sz="4" w:space="0" w:color="000000"/>
              <w:left w:val="single" w:sz="4" w:space="0" w:color="000000"/>
              <w:bottom w:val="single" w:sz="4" w:space="0" w:color="000000"/>
              <w:right w:val="single" w:sz="4" w:space="0" w:color="000000"/>
            </w:tcBorders>
            <w:hideMark/>
          </w:tcPr>
          <w:p w14:paraId="250C3881" w14:textId="77777777" w:rsidR="00753BDB" w:rsidRPr="00C83F40" w:rsidRDefault="00753BDB" w:rsidP="00EB1EA2">
            <w:pPr>
              <w:rPr>
                <w:rFonts w:cstheme="minorHAnsi"/>
                <w:sz w:val="22"/>
              </w:rPr>
            </w:pPr>
            <w:r w:rsidRPr="00C83F40">
              <w:rPr>
                <w:rFonts w:cstheme="minorHAnsi"/>
                <w:sz w:val="22"/>
                <w:lang w:val="de-DE"/>
              </w:rPr>
              <w:t>n</w:t>
            </w:r>
            <w:r w:rsidRPr="00C83F40">
              <w:rPr>
                <w:rFonts w:cstheme="minorHAnsi"/>
                <w:color w:val="000000"/>
                <w:sz w:val="22"/>
                <w:lang w:val="de-DE"/>
              </w:rPr>
              <w:t xml:space="preserve">e </w:t>
            </w:r>
            <w:proofErr w:type="spellStart"/>
            <w:proofErr w:type="gramStart"/>
            <w:r w:rsidRPr="00C83F40">
              <w:rPr>
                <w:rFonts w:cstheme="minorHAnsi"/>
                <w:color w:val="000000"/>
                <w:sz w:val="22"/>
                <w:lang w:val="de-DE"/>
              </w:rPr>
              <w:t>mažiau</w:t>
            </w:r>
            <w:proofErr w:type="spellEnd"/>
            <w:r w:rsidRPr="00C83F40">
              <w:rPr>
                <w:rFonts w:cstheme="minorHAnsi"/>
                <w:color w:val="000000"/>
                <w:sz w:val="22"/>
                <w:lang w:val="de-DE"/>
              </w:rPr>
              <w:t xml:space="preserve">  </w:t>
            </w:r>
            <w:proofErr w:type="spellStart"/>
            <w:r w:rsidRPr="00C83F40">
              <w:rPr>
                <w:rFonts w:cstheme="minorHAnsi"/>
                <w:color w:val="000000"/>
                <w:sz w:val="22"/>
                <w:lang w:val="de-DE"/>
              </w:rPr>
              <w:t>kaip</w:t>
            </w:r>
            <w:proofErr w:type="spellEnd"/>
            <w:proofErr w:type="gramEnd"/>
            <w:r w:rsidRPr="00C83F40">
              <w:rPr>
                <w:rFonts w:cstheme="minorHAnsi"/>
                <w:color w:val="000000"/>
                <w:sz w:val="22"/>
                <w:lang w:val="de-DE"/>
              </w:rPr>
              <w:t xml:space="preserve"> </w:t>
            </w:r>
            <w:r w:rsidRPr="00C83F40">
              <w:rPr>
                <w:rFonts w:cstheme="minorHAnsi"/>
                <w:color w:val="000000"/>
                <w:sz w:val="22"/>
              </w:rPr>
              <w:t>150</w:t>
            </w:r>
            <w:r w:rsidRPr="00C83F40">
              <w:rPr>
                <w:rFonts w:cstheme="minorHAnsi"/>
                <w:color w:val="000000"/>
                <w:sz w:val="22"/>
                <w:lang w:val="de-DE"/>
              </w:rPr>
              <w:t xml:space="preserve"> kW</w:t>
            </w:r>
          </w:p>
        </w:tc>
      </w:tr>
      <w:tr w:rsidR="00753BDB" w:rsidRPr="00C83F40" w14:paraId="567CCA00" w14:textId="77777777" w:rsidTr="00EB1EA2">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hideMark/>
          </w:tcPr>
          <w:p w14:paraId="1CE503DF" w14:textId="77777777" w:rsidR="00753BDB" w:rsidRPr="00C83F40" w:rsidRDefault="00753BDB" w:rsidP="00EB1EA2">
            <w:pPr>
              <w:rPr>
                <w:rFonts w:cstheme="minorHAnsi"/>
                <w:sz w:val="22"/>
              </w:rPr>
            </w:pPr>
            <w:r w:rsidRPr="00C83F40">
              <w:rPr>
                <w:rFonts w:cstheme="minorHAnsi"/>
                <w:sz w:val="22"/>
              </w:rPr>
              <w:t>Variklio CO2 emisija</w:t>
            </w:r>
          </w:p>
        </w:tc>
        <w:tc>
          <w:tcPr>
            <w:tcW w:w="7370" w:type="dxa"/>
            <w:tcBorders>
              <w:top w:val="single" w:sz="4" w:space="0" w:color="000000"/>
              <w:left w:val="single" w:sz="4" w:space="0" w:color="000000"/>
              <w:bottom w:val="single" w:sz="4" w:space="0" w:color="000000"/>
              <w:right w:val="single" w:sz="4" w:space="0" w:color="000000"/>
            </w:tcBorders>
            <w:hideMark/>
          </w:tcPr>
          <w:p w14:paraId="18D24A65" w14:textId="77777777" w:rsidR="00753BDB" w:rsidRPr="00C83F40" w:rsidRDefault="00753BDB" w:rsidP="00EB1EA2">
            <w:pPr>
              <w:rPr>
                <w:rFonts w:cstheme="minorHAnsi"/>
                <w:sz w:val="22"/>
                <w:lang w:val="de-DE"/>
              </w:rPr>
            </w:pPr>
            <w:r w:rsidRPr="00C83F40">
              <w:rPr>
                <w:rFonts w:cstheme="minorHAnsi"/>
                <w:sz w:val="22"/>
              </w:rPr>
              <w:t>0g/km</w:t>
            </w:r>
          </w:p>
        </w:tc>
      </w:tr>
      <w:tr w:rsidR="00753BDB" w:rsidRPr="00C83F40" w14:paraId="56E1FCB3" w14:textId="77777777" w:rsidTr="00EB1EA2">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hideMark/>
          </w:tcPr>
          <w:p w14:paraId="0C5E3C84" w14:textId="77777777" w:rsidR="00753BDB" w:rsidRPr="00C83F40" w:rsidRDefault="00753BDB" w:rsidP="00EB1EA2">
            <w:pPr>
              <w:rPr>
                <w:rFonts w:cstheme="minorHAnsi"/>
                <w:sz w:val="22"/>
              </w:rPr>
            </w:pPr>
            <w:r w:rsidRPr="00C83F40">
              <w:rPr>
                <w:rFonts w:cstheme="minorHAnsi"/>
                <w:sz w:val="22"/>
              </w:rPr>
              <w:t>Pavarų dėžės tipas</w:t>
            </w:r>
          </w:p>
        </w:tc>
        <w:tc>
          <w:tcPr>
            <w:tcW w:w="7370" w:type="dxa"/>
            <w:tcBorders>
              <w:top w:val="single" w:sz="4" w:space="0" w:color="000000"/>
              <w:left w:val="single" w:sz="4" w:space="0" w:color="000000"/>
              <w:bottom w:val="single" w:sz="4" w:space="0" w:color="000000"/>
              <w:right w:val="single" w:sz="4" w:space="0" w:color="000000"/>
            </w:tcBorders>
            <w:hideMark/>
          </w:tcPr>
          <w:p w14:paraId="1644579E" w14:textId="77777777" w:rsidR="00753BDB" w:rsidRPr="00C83F40" w:rsidRDefault="00753BDB" w:rsidP="00EB1EA2">
            <w:pPr>
              <w:rPr>
                <w:rFonts w:cstheme="minorHAnsi"/>
                <w:sz w:val="22"/>
              </w:rPr>
            </w:pPr>
            <w:r w:rsidRPr="00C83F40">
              <w:rPr>
                <w:rFonts w:cstheme="minorHAnsi"/>
                <w:sz w:val="22"/>
              </w:rPr>
              <w:t>Automatinė</w:t>
            </w:r>
          </w:p>
        </w:tc>
      </w:tr>
      <w:tr w:rsidR="00753BDB" w:rsidRPr="00C83F40" w14:paraId="53459934" w14:textId="77777777" w:rsidTr="00EB1EA2">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tcPr>
          <w:p w14:paraId="36A830A0" w14:textId="77777777" w:rsidR="00753BDB" w:rsidRPr="00C83F40" w:rsidRDefault="00753BDB" w:rsidP="00EB1EA2">
            <w:pPr>
              <w:rPr>
                <w:rFonts w:cstheme="minorHAnsi"/>
                <w:sz w:val="22"/>
              </w:rPr>
            </w:pPr>
            <w:r w:rsidRPr="00C83F40">
              <w:rPr>
                <w:rFonts w:cstheme="minorHAnsi"/>
                <w:sz w:val="22"/>
              </w:rPr>
              <w:t>Varomieji ratai</w:t>
            </w:r>
          </w:p>
        </w:tc>
        <w:tc>
          <w:tcPr>
            <w:tcW w:w="7370" w:type="dxa"/>
            <w:tcBorders>
              <w:top w:val="single" w:sz="4" w:space="0" w:color="000000"/>
              <w:left w:val="single" w:sz="4" w:space="0" w:color="000000"/>
              <w:bottom w:val="single" w:sz="4" w:space="0" w:color="000000"/>
              <w:right w:val="single" w:sz="4" w:space="0" w:color="000000"/>
            </w:tcBorders>
          </w:tcPr>
          <w:p w14:paraId="6D5E3C8B" w14:textId="77777777" w:rsidR="00753BDB" w:rsidRPr="00C83F40" w:rsidRDefault="00753BDB" w:rsidP="00EB1EA2">
            <w:pPr>
              <w:rPr>
                <w:rFonts w:cstheme="minorHAnsi"/>
                <w:sz w:val="22"/>
              </w:rPr>
            </w:pPr>
            <w:r w:rsidRPr="00C83F40">
              <w:rPr>
                <w:rFonts w:cstheme="minorHAnsi"/>
                <w:sz w:val="22"/>
              </w:rPr>
              <w:t>4x4 (visi varomi ratai) (ne mažesni kaip R19)</w:t>
            </w:r>
          </w:p>
        </w:tc>
      </w:tr>
      <w:tr w:rsidR="00753BDB" w:rsidRPr="00C83F40" w14:paraId="58154CB6" w14:textId="77777777" w:rsidTr="00EB1EA2">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301351B5" w14:textId="77777777" w:rsidR="00753BDB" w:rsidRPr="00C83F40" w:rsidRDefault="00753BDB" w:rsidP="00EB1EA2">
            <w:pPr>
              <w:rPr>
                <w:rFonts w:cstheme="minorHAnsi"/>
                <w:sz w:val="22"/>
              </w:rPr>
            </w:pPr>
            <w:r w:rsidRPr="00C83F40">
              <w:rPr>
                <w:rFonts w:cstheme="minorHAnsi"/>
                <w:sz w:val="22"/>
              </w:rPr>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70326338" w14:textId="77777777" w:rsidR="00753BDB" w:rsidRPr="00C83F40" w:rsidRDefault="00753BDB" w:rsidP="00EB1EA2">
            <w:pPr>
              <w:rPr>
                <w:rFonts w:cstheme="minorHAnsi"/>
                <w:sz w:val="22"/>
              </w:rPr>
            </w:pPr>
            <w:r w:rsidRPr="00C83F40">
              <w:rPr>
                <w:rFonts w:cstheme="minorHAnsi"/>
                <w:sz w:val="22"/>
              </w:rPr>
              <w:t>Ne mažiau kaip 4200 mm</w:t>
            </w:r>
          </w:p>
        </w:tc>
      </w:tr>
      <w:tr w:rsidR="00753BDB" w:rsidRPr="00C83F40" w14:paraId="23C1C714" w14:textId="77777777" w:rsidTr="00EB1EA2">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442CB536" w14:textId="77777777" w:rsidR="00753BDB" w:rsidRPr="00C83F40" w:rsidRDefault="00753BDB" w:rsidP="00EB1EA2">
            <w:pPr>
              <w:rPr>
                <w:rFonts w:cstheme="minorHAnsi"/>
                <w:sz w:val="22"/>
              </w:rPr>
            </w:pPr>
            <w:r w:rsidRPr="00C83F40">
              <w:rPr>
                <w:rFonts w:cstheme="minorHAnsi"/>
                <w:sz w:val="22"/>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0230C352" w14:textId="77777777" w:rsidR="00753BDB" w:rsidRPr="00C83F40" w:rsidRDefault="00753BDB" w:rsidP="00EB1EA2">
            <w:pPr>
              <w:rPr>
                <w:rFonts w:cstheme="minorHAnsi"/>
                <w:sz w:val="22"/>
              </w:rPr>
            </w:pPr>
            <w:r w:rsidRPr="00C83F40">
              <w:rPr>
                <w:rFonts w:cstheme="minorHAnsi"/>
                <w:sz w:val="22"/>
              </w:rPr>
              <w:t xml:space="preserve">Ne mažiau kaip 4 vnt. </w:t>
            </w:r>
          </w:p>
        </w:tc>
      </w:tr>
      <w:tr w:rsidR="00753BDB" w:rsidRPr="00C83F40" w14:paraId="59D2D589" w14:textId="77777777" w:rsidTr="00EB1EA2">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hideMark/>
          </w:tcPr>
          <w:p w14:paraId="5BFF1D23" w14:textId="77777777" w:rsidR="00753BDB" w:rsidRPr="00C83F40" w:rsidRDefault="00753BDB" w:rsidP="00EB1EA2">
            <w:pPr>
              <w:rPr>
                <w:rFonts w:cstheme="minorHAnsi"/>
                <w:sz w:val="22"/>
              </w:rPr>
            </w:pPr>
            <w:r w:rsidRPr="00C83F40">
              <w:rPr>
                <w:rFonts w:cstheme="minorHAnsi"/>
                <w:sz w:val="22"/>
              </w:rPr>
              <w:t>Sėdimų vietų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650DB482" w14:textId="77777777" w:rsidR="00753BDB" w:rsidRPr="00C83F40" w:rsidRDefault="00753BDB" w:rsidP="00EB1EA2">
            <w:pPr>
              <w:rPr>
                <w:rFonts w:cstheme="minorHAnsi"/>
                <w:sz w:val="22"/>
              </w:rPr>
            </w:pPr>
            <w:r w:rsidRPr="00C83F40">
              <w:rPr>
                <w:rFonts w:cstheme="minorHAnsi"/>
                <w:sz w:val="22"/>
              </w:rPr>
              <w:t>Ne mažiau kaip 5</w:t>
            </w:r>
          </w:p>
        </w:tc>
      </w:tr>
      <w:tr w:rsidR="00753BDB" w:rsidRPr="00C83F40" w14:paraId="5732ECCB" w14:textId="77777777" w:rsidTr="00EB1EA2">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0856E1B5" w14:textId="77777777" w:rsidR="00753BDB" w:rsidRPr="00C83F40" w:rsidRDefault="00753BDB" w:rsidP="00EB1EA2">
            <w:pPr>
              <w:rPr>
                <w:rFonts w:cstheme="minorHAnsi"/>
                <w:sz w:val="22"/>
              </w:rPr>
            </w:pPr>
            <w:r w:rsidRPr="00C83F40">
              <w:rPr>
                <w:rFonts w:cstheme="minorHAnsi"/>
                <w:sz w:val="22"/>
              </w:rPr>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081D96AD" w14:textId="77777777" w:rsidR="00753BDB" w:rsidRPr="00C83F40" w:rsidRDefault="00753BDB" w:rsidP="00EB1EA2">
            <w:pPr>
              <w:rPr>
                <w:rFonts w:cstheme="minorHAnsi"/>
                <w:sz w:val="22"/>
              </w:rPr>
            </w:pPr>
            <w:r w:rsidRPr="00C83F40">
              <w:rPr>
                <w:rFonts w:cstheme="minorHAnsi"/>
                <w:sz w:val="22"/>
              </w:rPr>
              <w:t>Spalvos visos.</w:t>
            </w:r>
          </w:p>
          <w:p w14:paraId="722A2DFB" w14:textId="77777777" w:rsidR="00753BDB" w:rsidRPr="00C83F40" w:rsidRDefault="00753BDB" w:rsidP="00EB1EA2">
            <w:pPr>
              <w:rPr>
                <w:rFonts w:cstheme="minorHAnsi"/>
                <w:sz w:val="22"/>
              </w:rPr>
            </w:pPr>
            <w:r w:rsidRPr="00C83F40">
              <w:rPr>
                <w:rFonts w:cstheme="minorHAnsi"/>
                <w:sz w:val="22"/>
              </w:rPr>
              <w:t xml:space="preserve"> </w:t>
            </w:r>
          </w:p>
        </w:tc>
      </w:tr>
      <w:tr w:rsidR="00753BDB" w:rsidRPr="00C83F40" w14:paraId="72442600" w14:textId="77777777" w:rsidTr="00EB1EA2">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57B31644" w14:textId="77777777" w:rsidR="00753BDB" w:rsidRPr="00C83F40" w:rsidRDefault="00753BDB" w:rsidP="00EB1EA2">
            <w:pPr>
              <w:rPr>
                <w:rFonts w:cstheme="minorHAnsi"/>
                <w:color w:val="000000"/>
                <w:sz w:val="22"/>
              </w:rPr>
            </w:pPr>
            <w:r w:rsidRPr="00C83F40">
              <w:rPr>
                <w:rFonts w:cstheme="minorHAnsi"/>
                <w:color w:val="000000"/>
                <w:sz w:val="22"/>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0C6A0579" w14:textId="77777777" w:rsidR="00753BDB" w:rsidRPr="00C83F40" w:rsidRDefault="00753BDB" w:rsidP="00EB1EA2">
            <w:pPr>
              <w:rPr>
                <w:rFonts w:cstheme="minorHAnsi"/>
                <w:color w:val="000000"/>
                <w:sz w:val="22"/>
              </w:rPr>
            </w:pPr>
            <w:r w:rsidRPr="00C83F40">
              <w:rPr>
                <w:rFonts w:cstheme="minorHAnsi"/>
                <w:color w:val="000000"/>
                <w:sz w:val="22"/>
              </w:rPr>
              <w:t>Bendroji talpa - aukštos įtampos ličio jonų akumuliatorius ne mažiau kaip 70 kWh.</w:t>
            </w:r>
          </w:p>
          <w:p w14:paraId="5A60B378" w14:textId="77777777" w:rsidR="00753BDB" w:rsidRPr="00C83F40" w:rsidRDefault="00753BDB" w:rsidP="00EB1EA2">
            <w:pPr>
              <w:rPr>
                <w:rFonts w:cstheme="minorHAnsi"/>
                <w:color w:val="000000"/>
                <w:sz w:val="22"/>
              </w:rPr>
            </w:pPr>
            <w:r w:rsidRPr="00C83F40">
              <w:rPr>
                <w:rFonts w:cstheme="minorHAnsi"/>
                <w:color w:val="000000"/>
                <w:sz w:val="22"/>
              </w:rPr>
              <w:t xml:space="preserve">DC įkrovimo jungtys turi būti </w:t>
            </w:r>
            <w:proofErr w:type="spellStart"/>
            <w:r w:rsidRPr="00C83F40">
              <w:rPr>
                <w:rFonts w:cstheme="minorHAnsi"/>
                <w:color w:val="000000"/>
                <w:sz w:val="22"/>
              </w:rPr>
              <w:t>CHAdeMO</w:t>
            </w:r>
            <w:proofErr w:type="spellEnd"/>
            <w:r w:rsidRPr="00C83F40">
              <w:rPr>
                <w:rFonts w:cstheme="minorHAnsi"/>
                <w:color w:val="000000"/>
                <w:sz w:val="22"/>
              </w:rPr>
              <w:t xml:space="preserve"> standarto arba Combo2 (CCS2). </w:t>
            </w:r>
            <w:proofErr w:type="spellStart"/>
            <w:r w:rsidRPr="00C83F40">
              <w:rPr>
                <w:rFonts w:cstheme="minorHAnsi"/>
                <w:color w:val="000000"/>
                <w:sz w:val="22"/>
              </w:rPr>
              <w:t>Ac</w:t>
            </w:r>
            <w:proofErr w:type="spellEnd"/>
            <w:r w:rsidRPr="00C83F40">
              <w:rPr>
                <w:rFonts w:cstheme="minorHAnsi"/>
                <w:color w:val="000000"/>
                <w:sz w:val="22"/>
              </w:rPr>
              <w:t xml:space="preserve"> įkrovimo jungtys turi būti Type 2 standarto. </w:t>
            </w:r>
          </w:p>
          <w:p w14:paraId="4AD1EB7E" w14:textId="77777777" w:rsidR="00753BDB" w:rsidRPr="00C83F40" w:rsidRDefault="00753BDB" w:rsidP="00EB1EA2">
            <w:pPr>
              <w:rPr>
                <w:rFonts w:cstheme="minorHAnsi"/>
                <w:color w:val="000000"/>
                <w:sz w:val="22"/>
              </w:rPr>
            </w:pPr>
            <w:r w:rsidRPr="00C83F40">
              <w:rPr>
                <w:rFonts w:cstheme="minorHAnsi"/>
                <w:color w:val="000000"/>
                <w:sz w:val="22"/>
              </w:rPr>
              <w:t>Įkrovimo kabelis prijungimui prie elektros tinklo kištukinio lizdo.</w:t>
            </w:r>
          </w:p>
        </w:tc>
      </w:tr>
      <w:tr w:rsidR="00753BDB" w:rsidRPr="00C83F40" w14:paraId="0708C73B" w14:textId="77777777" w:rsidTr="00EB1EA2">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tcPr>
          <w:p w14:paraId="3B72B70D" w14:textId="77777777" w:rsidR="00753BDB" w:rsidRPr="00C83F40" w:rsidRDefault="00753BDB" w:rsidP="00EB1EA2">
            <w:pPr>
              <w:rPr>
                <w:rFonts w:cstheme="minorHAnsi"/>
                <w:color w:val="000000"/>
                <w:sz w:val="22"/>
              </w:rPr>
            </w:pPr>
            <w:r w:rsidRPr="00C83F40">
              <w:rPr>
                <w:rFonts w:cstheme="minorHAnsi"/>
                <w:color w:val="000000"/>
                <w:sz w:val="22"/>
              </w:rPr>
              <w:t>Akumuliatorių baterijos garantija</w:t>
            </w:r>
          </w:p>
        </w:tc>
        <w:tc>
          <w:tcPr>
            <w:tcW w:w="7370" w:type="dxa"/>
            <w:tcBorders>
              <w:top w:val="single" w:sz="4" w:space="0" w:color="000000"/>
              <w:left w:val="single" w:sz="4" w:space="0" w:color="000000"/>
              <w:bottom w:val="single" w:sz="4" w:space="0" w:color="000000"/>
              <w:right w:val="single" w:sz="4" w:space="0" w:color="000000"/>
            </w:tcBorders>
          </w:tcPr>
          <w:p w14:paraId="3AE53AAD" w14:textId="77777777" w:rsidR="00753BDB" w:rsidRPr="00C83F40" w:rsidRDefault="00753BDB" w:rsidP="00EB1EA2">
            <w:pPr>
              <w:jc w:val="both"/>
              <w:rPr>
                <w:rFonts w:cstheme="minorHAnsi"/>
                <w:szCs w:val="24"/>
              </w:rPr>
            </w:pPr>
            <w:r w:rsidRPr="00C83F40">
              <w:rPr>
                <w:rFonts w:cstheme="minorHAnsi"/>
                <w:szCs w:val="24"/>
              </w:rPr>
              <w:t xml:space="preserve">Garantija akumuliatorinėms baterijoms turi būti ne trumpesnė nei 8 (aštuoni) metai ir ne mažesnei nei 160 000 km ridai (priklausomai nuo to, kuris reikalavimas bus pasiektas pirmiau). </w:t>
            </w:r>
          </w:p>
        </w:tc>
      </w:tr>
      <w:tr w:rsidR="00753BDB" w:rsidRPr="00C83F40" w14:paraId="3B3DF7CB" w14:textId="77777777" w:rsidTr="00EB1EA2">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76CFE7BD" w14:textId="77777777" w:rsidR="00753BDB" w:rsidRPr="00C83F40" w:rsidRDefault="00753BDB" w:rsidP="00EB1EA2">
            <w:pPr>
              <w:rPr>
                <w:rFonts w:cstheme="minorHAnsi"/>
                <w:color w:val="000000"/>
                <w:sz w:val="22"/>
              </w:rPr>
            </w:pPr>
            <w:r w:rsidRPr="00C83F40">
              <w:rPr>
                <w:rFonts w:cstheme="minorHAnsi"/>
                <w:color w:val="000000"/>
                <w:sz w:val="22"/>
              </w:rPr>
              <w:t>Nuvažiuojamas atstumas</w:t>
            </w:r>
          </w:p>
        </w:tc>
        <w:tc>
          <w:tcPr>
            <w:tcW w:w="7370" w:type="dxa"/>
            <w:tcBorders>
              <w:top w:val="single" w:sz="4" w:space="0" w:color="000000"/>
              <w:left w:val="single" w:sz="4" w:space="0" w:color="000000"/>
              <w:bottom w:val="single" w:sz="4" w:space="0" w:color="000000"/>
              <w:right w:val="single" w:sz="4" w:space="0" w:color="000000"/>
            </w:tcBorders>
            <w:hideMark/>
          </w:tcPr>
          <w:p w14:paraId="20FA3E8A" w14:textId="77777777" w:rsidR="00753BDB" w:rsidRPr="00C83F40" w:rsidRDefault="00753BDB" w:rsidP="00EB1EA2">
            <w:pPr>
              <w:rPr>
                <w:rFonts w:cstheme="minorHAnsi"/>
                <w:color w:val="000000"/>
                <w:sz w:val="22"/>
              </w:rPr>
            </w:pPr>
            <w:r w:rsidRPr="00C83F40">
              <w:rPr>
                <w:rFonts w:cstheme="minorHAnsi"/>
                <w:color w:val="000000"/>
                <w:sz w:val="22"/>
              </w:rPr>
              <w:t>Ne mažiau 300 km pagal WLTP (</w:t>
            </w:r>
            <w:proofErr w:type="spellStart"/>
            <w:r w:rsidRPr="00C83F40">
              <w:rPr>
                <w:rFonts w:cstheme="minorHAnsi"/>
                <w:color w:val="000000"/>
                <w:sz w:val="22"/>
              </w:rPr>
              <w:t>Worldwide</w:t>
            </w:r>
            <w:proofErr w:type="spellEnd"/>
            <w:r w:rsidRPr="00C83F40">
              <w:rPr>
                <w:rFonts w:cstheme="minorHAnsi"/>
                <w:color w:val="000000"/>
                <w:sz w:val="22"/>
              </w:rPr>
              <w:t xml:space="preserve"> </w:t>
            </w:r>
            <w:proofErr w:type="spellStart"/>
            <w:r w:rsidRPr="00C83F40">
              <w:rPr>
                <w:rFonts w:cstheme="minorHAnsi"/>
                <w:color w:val="000000"/>
                <w:sz w:val="22"/>
              </w:rPr>
              <w:t>Harmonized</w:t>
            </w:r>
            <w:proofErr w:type="spellEnd"/>
            <w:r w:rsidRPr="00C83F40">
              <w:rPr>
                <w:rFonts w:cstheme="minorHAnsi"/>
                <w:color w:val="000000"/>
                <w:sz w:val="22"/>
              </w:rPr>
              <w:t xml:space="preserve"> </w:t>
            </w:r>
            <w:proofErr w:type="spellStart"/>
            <w:r w:rsidRPr="00C83F40">
              <w:rPr>
                <w:rFonts w:cstheme="minorHAnsi"/>
                <w:color w:val="000000"/>
                <w:sz w:val="22"/>
              </w:rPr>
              <w:t>Light</w:t>
            </w:r>
            <w:proofErr w:type="spellEnd"/>
            <w:r w:rsidRPr="00C83F40">
              <w:rPr>
                <w:rFonts w:cstheme="minorHAnsi"/>
                <w:color w:val="000000"/>
                <w:sz w:val="22"/>
              </w:rPr>
              <w:t xml:space="preserve"> </w:t>
            </w:r>
            <w:proofErr w:type="spellStart"/>
            <w:r w:rsidRPr="00C83F40">
              <w:rPr>
                <w:rFonts w:cstheme="minorHAnsi"/>
                <w:color w:val="000000"/>
                <w:sz w:val="22"/>
              </w:rPr>
              <w:t>Vehicles</w:t>
            </w:r>
            <w:proofErr w:type="spellEnd"/>
            <w:r w:rsidRPr="00C83F40">
              <w:rPr>
                <w:rFonts w:cstheme="minorHAnsi"/>
                <w:color w:val="000000"/>
                <w:sz w:val="22"/>
              </w:rPr>
              <w:t xml:space="preserve"> </w:t>
            </w:r>
            <w:proofErr w:type="spellStart"/>
            <w:r w:rsidRPr="00C83F40">
              <w:rPr>
                <w:rFonts w:cstheme="minorHAnsi"/>
                <w:color w:val="000000"/>
                <w:sz w:val="22"/>
              </w:rPr>
              <w:t>Test</w:t>
            </w:r>
            <w:proofErr w:type="spellEnd"/>
            <w:r w:rsidRPr="00C83F40">
              <w:rPr>
                <w:rFonts w:cstheme="minorHAnsi"/>
                <w:color w:val="000000"/>
                <w:sz w:val="22"/>
              </w:rPr>
              <w:t xml:space="preserve"> </w:t>
            </w:r>
            <w:proofErr w:type="spellStart"/>
            <w:r w:rsidRPr="00C83F40">
              <w:rPr>
                <w:rFonts w:cstheme="minorHAnsi"/>
                <w:color w:val="000000"/>
                <w:sz w:val="22"/>
              </w:rPr>
              <w:t>Procedure</w:t>
            </w:r>
            <w:proofErr w:type="spellEnd"/>
            <w:r w:rsidRPr="00C83F40">
              <w:rPr>
                <w:rFonts w:cstheme="minorHAnsi"/>
                <w:color w:val="000000"/>
                <w:sz w:val="22"/>
              </w:rPr>
              <w:t xml:space="preserve">) reikalavimus. </w:t>
            </w:r>
          </w:p>
        </w:tc>
      </w:tr>
      <w:tr w:rsidR="00753BDB" w:rsidRPr="00C83F40" w14:paraId="44D52752" w14:textId="77777777" w:rsidTr="00EB1EA2">
        <w:trPr>
          <w:gridAfter w:val="1"/>
          <w:wAfter w:w="57" w:type="dxa"/>
          <w:trHeight w:val="1690"/>
        </w:trPr>
        <w:tc>
          <w:tcPr>
            <w:tcW w:w="2270" w:type="dxa"/>
            <w:tcBorders>
              <w:top w:val="single" w:sz="4" w:space="0" w:color="000000"/>
              <w:left w:val="single" w:sz="4" w:space="0" w:color="000000"/>
              <w:bottom w:val="single" w:sz="4" w:space="0" w:color="000000"/>
              <w:right w:val="single" w:sz="4" w:space="0" w:color="000000"/>
            </w:tcBorders>
            <w:hideMark/>
          </w:tcPr>
          <w:p w14:paraId="53580169" w14:textId="77777777" w:rsidR="00753BDB" w:rsidRPr="00C83F40" w:rsidRDefault="00753BDB" w:rsidP="00EB1EA2">
            <w:pPr>
              <w:rPr>
                <w:rFonts w:cstheme="minorHAnsi"/>
                <w:color w:val="000000"/>
                <w:sz w:val="22"/>
                <w:highlight w:val="yellow"/>
              </w:rPr>
            </w:pPr>
            <w:r w:rsidRPr="00C83F40">
              <w:rPr>
                <w:rFonts w:cstheme="minorHAnsi"/>
                <w:color w:val="000000"/>
                <w:sz w:val="22"/>
              </w:rPr>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723AEABD" w14:textId="77777777" w:rsidR="00753BDB" w:rsidRPr="00C83F40" w:rsidRDefault="00753BDB" w:rsidP="00EB1EA2">
            <w:pPr>
              <w:rPr>
                <w:rFonts w:cstheme="minorHAnsi"/>
                <w:color w:val="000000"/>
                <w:sz w:val="22"/>
              </w:rPr>
            </w:pPr>
            <w:r w:rsidRPr="00C83F40">
              <w:rPr>
                <w:rFonts w:cstheme="minorHAnsi"/>
                <w:color w:val="000000"/>
                <w:sz w:val="22"/>
              </w:rPr>
              <w:t>Navigacijos sistema.</w:t>
            </w:r>
          </w:p>
          <w:p w14:paraId="594C4D71" w14:textId="77777777" w:rsidR="00753BDB" w:rsidRPr="00C83F40" w:rsidRDefault="00753BDB" w:rsidP="00EB1EA2">
            <w:pPr>
              <w:rPr>
                <w:rFonts w:cstheme="minorHAnsi"/>
                <w:color w:val="000000"/>
                <w:sz w:val="22"/>
              </w:rPr>
            </w:pPr>
            <w:r w:rsidRPr="00C83F40">
              <w:rPr>
                <w:rFonts w:cstheme="minorHAnsi"/>
                <w:color w:val="000000"/>
                <w:sz w:val="22"/>
              </w:rPr>
              <w:t>Gamyklinė laisvų rankų įranga.</w:t>
            </w:r>
          </w:p>
          <w:p w14:paraId="5F43E0C2" w14:textId="77777777" w:rsidR="00753BDB" w:rsidRPr="00C83F40" w:rsidRDefault="00753BDB" w:rsidP="00EB1EA2">
            <w:pPr>
              <w:rPr>
                <w:rFonts w:cstheme="minorHAnsi"/>
                <w:color w:val="000000"/>
                <w:sz w:val="22"/>
              </w:rPr>
            </w:pPr>
            <w:r w:rsidRPr="00C83F40">
              <w:rPr>
                <w:rFonts w:cstheme="minorHAnsi"/>
                <w:color w:val="000000"/>
                <w:sz w:val="22"/>
              </w:rPr>
              <w:t>Elektroninė stabilumo kontrolės sistema.</w:t>
            </w:r>
          </w:p>
          <w:p w14:paraId="4A126438" w14:textId="77777777" w:rsidR="00753BDB" w:rsidRPr="00C83F40" w:rsidRDefault="00753BDB" w:rsidP="00EB1EA2">
            <w:pPr>
              <w:rPr>
                <w:rFonts w:cstheme="minorHAnsi"/>
                <w:color w:val="000000"/>
                <w:sz w:val="22"/>
              </w:rPr>
            </w:pPr>
            <w:r w:rsidRPr="00C83F40">
              <w:rPr>
                <w:rFonts w:cstheme="minorHAnsi"/>
                <w:color w:val="000000"/>
                <w:sz w:val="22"/>
              </w:rPr>
              <w:t>Stabdžių antiblokavimo sistema.</w:t>
            </w:r>
          </w:p>
          <w:p w14:paraId="3E9B87D8" w14:textId="77777777" w:rsidR="00753BDB" w:rsidRPr="00C83F40" w:rsidRDefault="00753BDB" w:rsidP="00EB1EA2">
            <w:pPr>
              <w:rPr>
                <w:rFonts w:cstheme="minorHAnsi"/>
                <w:sz w:val="22"/>
              </w:rPr>
            </w:pPr>
            <w:r w:rsidRPr="00C83F40">
              <w:rPr>
                <w:rFonts w:cstheme="minorHAnsi"/>
                <w:color w:val="000000"/>
                <w:sz w:val="22"/>
              </w:rPr>
              <w:t>Pastovaus greičio palaikymo sistema.</w:t>
            </w:r>
          </w:p>
          <w:p w14:paraId="6FB73897" w14:textId="77777777" w:rsidR="00753BDB" w:rsidRPr="00C83F40" w:rsidRDefault="00753BDB" w:rsidP="00EB1EA2">
            <w:pPr>
              <w:rPr>
                <w:rFonts w:cstheme="minorHAnsi"/>
                <w:color w:val="000000"/>
                <w:sz w:val="22"/>
              </w:rPr>
            </w:pPr>
            <w:r w:rsidRPr="00C83F40">
              <w:rPr>
                <w:rFonts w:cstheme="minorHAnsi"/>
                <w:color w:val="000000"/>
                <w:sz w:val="22"/>
              </w:rPr>
              <w:t>Gamyklinis imobilizatorius.</w:t>
            </w:r>
          </w:p>
          <w:p w14:paraId="6302F1DD" w14:textId="77777777" w:rsidR="00753BDB" w:rsidRPr="00C83F40" w:rsidRDefault="00753BDB" w:rsidP="00EB1EA2">
            <w:pPr>
              <w:rPr>
                <w:rFonts w:cstheme="minorHAnsi"/>
                <w:color w:val="000000"/>
                <w:sz w:val="22"/>
              </w:rPr>
            </w:pPr>
            <w:r w:rsidRPr="00C83F40">
              <w:rPr>
                <w:rFonts w:cstheme="minorHAnsi"/>
                <w:color w:val="000000"/>
                <w:sz w:val="22"/>
              </w:rPr>
              <w:t xml:space="preserve">Parkavimo sensoriai priekyje ir gale. </w:t>
            </w:r>
          </w:p>
          <w:p w14:paraId="0305929E" w14:textId="77777777" w:rsidR="00753BDB" w:rsidRPr="00C83F40" w:rsidRDefault="00753BDB" w:rsidP="00EB1EA2">
            <w:pPr>
              <w:rPr>
                <w:rFonts w:cstheme="minorHAnsi"/>
                <w:color w:val="000000"/>
                <w:sz w:val="22"/>
              </w:rPr>
            </w:pPr>
            <w:r w:rsidRPr="00C83F40">
              <w:rPr>
                <w:rFonts w:cstheme="minorHAnsi"/>
                <w:color w:val="000000"/>
                <w:sz w:val="22"/>
              </w:rPr>
              <w:t>Lietaus sensorius.</w:t>
            </w:r>
          </w:p>
          <w:p w14:paraId="07D65706" w14:textId="77777777" w:rsidR="00753BDB" w:rsidRPr="00C83F40" w:rsidRDefault="00753BDB" w:rsidP="00EB1EA2">
            <w:pPr>
              <w:rPr>
                <w:rFonts w:cstheme="minorHAnsi"/>
                <w:color w:val="000000"/>
                <w:sz w:val="22"/>
              </w:rPr>
            </w:pPr>
            <w:r w:rsidRPr="00C83F40">
              <w:rPr>
                <w:rFonts w:cstheme="minorHAnsi"/>
                <w:color w:val="000000"/>
                <w:sz w:val="22"/>
              </w:rPr>
              <w:t>Galinio vaizdo kamera.</w:t>
            </w:r>
          </w:p>
        </w:tc>
      </w:tr>
      <w:tr w:rsidR="00753BDB" w:rsidRPr="00C83F40" w14:paraId="25209930" w14:textId="77777777" w:rsidTr="00EB1EA2">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hideMark/>
          </w:tcPr>
          <w:p w14:paraId="405250B8" w14:textId="77777777" w:rsidR="00753BDB" w:rsidRPr="00C83F40" w:rsidRDefault="00753BDB" w:rsidP="00EB1EA2">
            <w:pPr>
              <w:rPr>
                <w:rFonts w:cstheme="minorHAnsi"/>
                <w:color w:val="000000"/>
                <w:sz w:val="22"/>
              </w:rPr>
            </w:pPr>
            <w:r w:rsidRPr="00C83F40">
              <w:rPr>
                <w:rFonts w:cstheme="minorHAnsi"/>
                <w:color w:val="000000"/>
                <w:sz w:val="22"/>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30EF6887" w14:textId="77777777" w:rsidR="00753BDB" w:rsidRPr="00C83F40" w:rsidRDefault="00753BDB" w:rsidP="00EB1EA2">
            <w:pPr>
              <w:rPr>
                <w:rFonts w:cstheme="minorHAnsi"/>
                <w:color w:val="000000"/>
                <w:sz w:val="22"/>
              </w:rPr>
            </w:pPr>
            <w:r w:rsidRPr="00C83F40">
              <w:rPr>
                <w:rFonts w:cstheme="minorHAnsi"/>
                <w:color w:val="000000"/>
                <w:sz w:val="22"/>
              </w:rPr>
              <w:t xml:space="preserve">Gamyklinis centrinis visų durų užraktas su nuotoliniu valdymu ir „Kasko“ draudimo reikalavimus atitinkančia apsaugos sistema. </w:t>
            </w:r>
          </w:p>
          <w:p w14:paraId="6B89DA08" w14:textId="77777777" w:rsidR="00753BDB" w:rsidRPr="00C83F40" w:rsidRDefault="00753BDB" w:rsidP="00EB1EA2">
            <w:pPr>
              <w:rPr>
                <w:rFonts w:cstheme="minorHAnsi"/>
                <w:color w:val="000000"/>
                <w:sz w:val="22"/>
              </w:rPr>
            </w:pPr>
            <w:r w:rsidRPr="00C83F40">
              <w:rPr>
                <w:rFonts w:cstheme="minorHAnsi"/>
                <w:color w:val="000000"/>
                <w:sz w:val="22"/>
              </w:rPr>
              <w:t xml:space="preserve">Mažiausiai du užvedimo rakteliai su centrinio užrakto nuotolinio valdymo pulteliais. </w:t>
            </w:r>
          </w:p>
          <w:p w14:paraId="227E60B1" w14:textId="77777777" w:rsidR="00753BDB" w:rsidRPr="00C83F40" w:rsidRDefault="00753BDB" w:rsidP="00EB1EA2">
            <w:pPr>
              <w:rPr>
                <w:rFonts w:cstheme="minorHAnsi"/>
                <w:color w:val="000000"/>
                <w:sz w:val="22"/>
              </w:rPr>
            </w:pPr>
            <w:proofErr w:type="spellStart"/>
            <w:r w:rsidRPr="00C83F40">
              <w:rPr>
                <w:rFonts w:cstheme="minorHAnsi"/>
                <w:color w:val="000000"/>
                <w:sz w:val="22"/>
              </w:rPr>
              <w:t>Beraktė</w:t>
            </w:r>
            <w:proofErr w:type="spellEnd"/>
            <w:r w:rsidRPr="00C83F40">
              <w:rPr>
                <w:rFonts w:cstheme="minorHAnsi"/>
                <w:color w:val="000000"/>
                <w:sz w:val="22"/>
              </w:rPr>
              <w:t xml:space="preserve"> užrakinimo ir užvedimo sistema.</w:t>
            </w:r>
          </w:p>
          <w:p w14:paraId="65501C79" w14:textId="77777777" w:rsidR="00753BDB" w:rsidRPr="00C83F40" w:rsidRDefault="00753BDB" w:rsidP="00EB1EA2">
            <w:pPr>
              <w:rPr>
                <w:rFonts w:cstheme="minorHAnsi"/>
                <w:color w:val="000000"/>
                <w:sz w:val="22"/>
              </w:rPr>
            </w:pPr>
            <w:r w:rsidRPr="00C83F40">
              <w:rPr>
                <w:rFonts w:cstheme="minorHAnsi"/>
                <w:color w:val="000000"/>
                <w:sz w:val="22"/>
              </w:rPr>
              <w:t>Galvos oro pagalvės ir šoninės oro pagalvės priekyje, vidurinė oro pagalvė.</w:t>
            </w:r>
          </w:p>
          <w:p w14:paraId="4D61344F" w14:textId="77777777" w:rsidR="00753BDB" w:rsidRPr="00C83F40" w:rsidRDefault="00753BDB" w:rsidP="00EB1EA2">
            <w:pPr>
              <w:rPr>
                <w:rFonts w:cstheme="minorHAnsi"/>
                <w:color w:val="000000"/>
                <w:sz w:val="22"/>
              </w:rPr>
            </w:pPr>
          </w:p>
        </w:tc>
      </w:tr>
      <w:tr w:rsidR="00753BDB" w:rsidRPr="00C83F40" w14:paraId="20716EDB" w14:textId="77777777" w:rsidTr="00EB1EA2">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6EA17BC9" w14:textId="77777777" w:rsidR="00753BDB" w:rsidRPr="00C83F40" w:rsidRDefault="00753BDB" w:rsidP="00EB1EA2">
            <w:pPr>
              <w:rPr>
                <w:rFonts w:cstheme="minorHAnsi"/>
                <w:color w:val="000000"/>
                <w:sz w:val="22"/>
              </w:rPr>
            </w:pPr>
            <w:r w:rsidRPr="00C83F40">
              <w:rPr>
                <w:rFonts w:cstheme="minorHAnsi"/>
                <w:color w:val="000000"/>
                <w:sz w:val="22"/>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4416B472" w14:textId="77777777" w:rsidR="00753BDB" w:rsidRPr="00C83F40" w:rsidRDefault="00753BDB" w:rsidP="00EB1EA2">
            <w:pPr>
              <w:rPr>
                <w:rFonts w:cstheme="minorHAnsi"/>
                <w:color w:val="000000"/>
                <w:sz w:val="22"/>
              </w:rPr>
            </w:pPr>
            <w:proofErr w:type="spellStart"/>
            <w:r w:rsidRPr="00C83F40">
              <w:rPr>
                <w:rFonts w:cstheme="minorHAnsi"/>
                <w:color w:val="000000"/>
                <w:sz w:val="22"/>
              </w:rPr>
              <w:t>Audio</w:t>
            </w:r>
            <w:proofErr w:type="spellEnd"/>
            <w:r w:rsidRPr="00C83F40">
              <w:rPr>
                <w:rFonts w:cstheme="minorHAnsi"/>
                <w:color w:val="000000"/>
                <w:sz w:val="22"/>
              </w:rPr>
              <w:t>/</w:t>
            </w:r>
            <w:proofErr w:type="spellStart"/>
            <w:r w:rsidRPr="00C83F40">
              <w:rPr>
                <w:rFonts w:cstheme="minorHAnsi"/>
                <w:color w:val="000000"/>
                <w:sz w:val="22"/>
              </w:rPr>
              <w:t>radio</w:t>
            </w:r>
            <w:proofErr w:type="spellEnd"/>
            <w:r w:rsidRPr="00C83F40">
              <w:rPr>
                <w:rFonts w:cstheme="minorHAnsi"/>
                <w:color w:val="000000"/>
                <w:sz w:val="22"/>
              </w:rPr>
              <w:t xml:space="preserve"> sistema.</w:t>
            </w:r>
          </w:p>
          <w:p w14:paraId="36155EF1" w14:textId="77777777" w:rsidR="00753BDB" w:rsidRPr="00C83F40" w:rsidRDefault="00753BDB" w:rsidP="00EB1EA2">
            <w:pPr>
              <w:rPr>
                <w:rFonts w:cstheme="minorHAnsi"/>
                <w:color w:val="000000"/>
                <w:sz w:val="22"/>
              </w:rPr>
            </w:pPr>
            <w:r w:rsidRPr="00C83F40">
              <w:rPr>
                <w:rFonts w:cstheme="minorHAnsi"/>
                <w:color w:val="000000"/>
                <w:sz w:val="22"/>
              </w:rPr>
              <w:t xml:space="preserve">„Bluetooth“ sąsaja mobiliajam telefonui. </w:t>
            </w:r>
          </w:p>
          <w:p w14:paraId="6CE8221C" w14:textId="77777777" w:rsidR="00753BDB" w:rsidRPr="00C83F40" w:rsidRDefault="00753BDB" w:rsidP="00EB1EA2">
            <w:pPr>
              <w:rPr>
                <w:rFonts w:cstheme="minorHAnsi"/>
                <w:color w:val="000000"/>
                <w:sz w:val="22"/>
              </w:rPr>
            </w:pPr>
          </w:p>
        </w:tc>
      </w:tr>
      <w:tr w:rsidR="00753BDB" w:rsidRPr="00C83F40" w14:paraId="614E43AB" w14:textId="77777777" w:rsidTr="00EB1EA2">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3AB68394" w14:textId="77777777" w:rsidR="00753BDB" w:rsidRPr="00C83F40" w:rsidRDefault="00753BDB" w:rsidP="00EB1EA2">
            <w:pPr>
              <w:rPr>
                <w:rFonts w:cstheme="minorHAnsi"/>
                <w:sz w:val="22"/>
              </w:rPr>
            </w:pPr>
            <w:r w:rsidRPr="00C83F40">
              <w:rPr>
                <w:rFonts w:cstheme="minorHAnsi"/>
                <w:sz w:val="22"/>
              </w:rPr>
              <w:t>Žibintai</w:t>
            </w:r>
          </w:p>
          <w:p w14:paraId="06E28B34" w14:textId="77777777" w:rsidR="00753BDB" w:rsidRPr="00C83F40" w:rsidRDefault="00753BDB" w:rsidP="00EB1EA2">
            <w:pPr>
              <w:rPr>
                <w:rFonts w:cstheme="minorHAnsi"/>
                <w:sz w:val="22"/>
              </w:rPr>
            </w:pPr>
          </w:p>
        </w:tc>
        <w:tc>
          <w:tcPr>
            <w:tcW w:w="7370" w:type="dxa"/>
            <w:tcBorders>
              <w:top w:val="single" w:sz="4" w:space="0" w:color="000000"/>
              <w:left w:val="single" w:sz="4" w:space="0" w:color="000000"/>
              <w:bottom w:val="single" w:sz="4" w:space="0" w:color="000000"/>
              <w:right w:val="single" w:sz="4" w:space="0" w:color="000000"/>
            </w:tcBorders>
            <w:hideMark/>
          </w:tcPr>
          <w:p w14:paraId="3C02F37A" w14:textId="77777777" w:rsidR="00753BDB" w:rsidRPr="00C83F40" w:rsidRDefault="00753BDB" w:rsidP="00EB1EA2">
            <w:pPr>
              <w:rPr>
                <w:rFonts w:cstheme="minorHAnsi"/>
                <w:color w:val="000000"/>
                <w:sz w:val="22"/>
              </w:rPr>
            </w:pPr>
            <w:proofErr w:type="spellStart"/>
            <w:r w:rsidRPr="00C83F40">
              <w:rPr>
                <w:rFonts w:cstheme="minorHAnsi"/>
                <w:color w:val="000000"/>
                <w:sz w:val="22"/>
              </w:rPr>
              <w:t>Matriciniai</w:t>
            </w:r>
            <w:proofErr w:type="spellEnd"/>
            <w:r w:rsidRPr="00C83F40">
              <w:rPr>
                <w:rFonts w:cstheme="minorHAnsi"/>
                <w:color w:val="000000"/>
                <w:sz w:val="22"/>
              </w:rPr>
              <w:t xml:space="preserve"> priekiniai šviesos diodų žibintai, šviesos blogoms oro sąlygoms.</w:t>
            </w:r>
          </w:p>
          <w:p w14:paraId="584361E4" w14:textId="77777777" w:rsidR="00753BDB" w:rsidRPr="00C83F40" w:rsidRDefault="00753BDB" w:rsidP="00EB1EA2">
            <w:pPr>
              <w:rPr>
                <w:rFonts w:cstheme="minorHAnsi"/>
                <w:color w:val="000000"/>
                <w:sz w:val="22"/>
              </w:rPr>
            </w:pPr>
            <w:r w:rsidRPr="00C83F40">
              <w:rPr>
                <w:rFonts w:cstheme="minorHAnsi"/>
                <w:color w:val="000000"/>
                <w:sz w:val="22"/>
              </w:rPr>
              <w:t>Praplėstas tolimųjų šviesų valdymas.</w:t>
            </w:r>
          </w:p>
          <w:p w14:paraId="2C0F481D" w14:textId="77777777" w:rsidR="00753BDB" w:rsidRPr="00C83F40" w:rsidRDefault="00753BDB" w:rsidP="00EB1EA2">
            <w:pPr>
              <w:rPr>
                <w:rFonts w:cstheme="minorHAnsi"/>
                <w:color w:val="000000"/>
                <w:sz w:val="22"/>
              </w:rPr>
            </w:pPr>
            <w:r w:rsidRPr="00C83F40">
              <w:rPr>
                <w:rFonts w:cstheme="minorHAnsi"/>
                <w:color w:val="000000"/>
                <w:sz w:val="22"/>
              </w:rPr>
              <w:t>Automatinis priekinių žibintų aktyvavimas.</w:t>
            </w:r>
          </w:p>
        </w:tc>
      </w:tr>
      <w:tr w:rsidR="00753BDB" w:rsidRPr="00C83F40" w14:paraId="3B49CE45" w14:textId="77777777" w:rsidTr="00EB1EA2">
        <w:trPr>
          <w:gridAfter w:val="1"/>
          <w:wAfter w:w="57" w:type="dxa"/>
          <w:trHeight w:val="728"/>
        </w:trPr>
        <w:tc>
          <w:tcPr>
            <w:tcW w:w="2270" w:type="dxa"/>
            <w:tcBorders>
              <w:top w:val="single" w:sz="4" w:space="0" w:color="000000"/>
              <w:left w:val="single" w:sz="4" w:space="0" w:color="000000"/>
              <w:bottom w:val="single" w:sz="4" w:space="0" w:color="000000"/>
              <w:right w:val="single" w:sz="4" w:space="0" w:color="000000"/>
            </w:tcBorders>
            <w:hideMark/>
          </w:tcPr>
          <w:p w14:paraId="1286EDBC" w14:textId="77777777" w:rsidR="00753BDB" w:rsidRPr="00C83F40" w:rsidRDefault="00753BDB" w:rsidP="00EB1EA2">
            <w:pPr>
              <w:rPr>
                <w:rFonts w:cstheme="minorHAnsi"/>
                <w:sz w:val="22"/>
              </w:rPr>
            </w:pPr>
            <w:r w:rsidRPr="00C83F40">
              <w:rPr>
                <w:rFonts w:cstheme="minorHAnsi"/>
                <w:sz w:val="22"/>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5D5B0D60" w14:textId="77777777" w:rsidR="00753BDB" w:rsidRPr="00C83F40" w:rsidRDefault="00753BDB" w:rsidP="00EB1EA2">
            <w:pPr>
              <w:rPr>
                <w:rFonts w:cstheme="minorHAnsi"/>
                <w:sz w:val="22"/>
              </w:rPr>
            </w:pPr>
            <w:r w:rsidRPr="00C83F40">
              <w:rPr>
                <w:rFonts w:cstheme="minorHAnsi"/>
                <w:sz w:val="22"/>
              </w:rPr>
              <w:t>Automatinis oro kondicionierius.</w:t>
            </w:r>
          </w:p>
          <w:p w14:paraId="091D120A" w14:textId="77777777" w:rsidR="00753BDB" w:rsidRPr="00C83F40" w:rsidRDefault="00753BDB" w:rsidP="00EB1EA2">
            <w:pPr>
              <w:rPr>
                <w:rFonts w:cstheme="minorHAnsi"/>
                <w:sz w:val="22"/>
              </w:rPr>
            </w:pPr>
            <w:r w:rsidRPr="00C83F40">
              <w:rPr>
                <w:rFonts w:cstheme="minorHAnsi"/>
                <w:sz w:val="22"/>
              </w:rPr>
              <w:t>Aplinkos temperatūros indikacija.</w:t>
            </w:r>
          </w:p>
        </w:tc>
      </w:tr>
      <w:tr w:rsidR="00753BDB" w:rsidRPr="00C83F40" w14:paraId="50027180" w14:textId="77777777" w:rsidTr="00EB1EA2">
        <w:trPr>
          <w:gridAfter w:val="1"/>
          <w:wAfter w:w="57" w:type="dxa"/>
          <w:trHeight w:val="1421"/>
        </w:trPr>
        <w:tc>
          <w:tcPr>
            <w:tcW w:w="2270" w:type="dxa"/>
            <w:tcBorders>
              <w:top w:val="single" w:sz="4" w:space="0" w:color="000000"/>
              <w:left w:val="single" w:sz="4" w:space="0" w:color="000000"/>
              <w:bottom w:val="single" w:sz="4" w:space="0" w:color="000000"/>
              <w:right w:val="single" w:sz="4" w:space="0" w:color="000000"/>
            </w:tcBorders>
            <w:hideMark/>
          </w:tcPr>
          <w:p w14:paraId="197AEF3B" w14:textId="77777777" w:rsidR="00753BDB" w:rsidRPr="00C83F40" w:rsidRDefault="00753BDB" w:rsidP="00EB1EA2">
            <w:pPr>
              <w:rPr>
                <w:rFonts w:cstheme="minorHAnsi"/>
                <w:sz w:val="22"/>
              </w:rPr>
            </w:pPr>
            <w:r w:rsidRPr="00C83F40">
              <w:rPr>
                <w:rFonts w:cstheme="minorHAnsi"/>
                <w:sz w:val="22"/>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1C386CD3" w14:textId="77777777" w:rsidR="00753BDB" w:rsidRPr="00C83F40" w:rsidRDefault="00753BDB" w:rsidP="00EB1EA2">
            <w:pPr>
              <w:rPr>
                <w:rFonts w:cstheme="minorHAnsi"/>
                <w:color w:val="000000"/>
                <w:sz w:val="22"/>
              </w:rPr>
            </w:pPr>
            <w:r w:rsidRPr="00C83F40">
              <w:rPr>
                <w:rFonts w:cstheme="minorHAnsi"/>
                <w:color w:val="000000"/>
                <w:sz w:val="22"/>
              </w:rPr>
              <w:t>Šildomos priekinės sėdynės.</w:t>
            </w:r>
          </w:p>
          <w:p w14:paraId="3BB38B95" w14:textId="77777777" w:rsidR="00753BDB" w:rsidRPr="00C83F40" w:rsidRDefault="00753BDB" w:rsidP="00EB1EA2">
            <w:pPr>
              <w:rPr>
                <w:rFonts w:cstheme="minorHAnsi"/>
                <w:color w:val="000000"/>
                <w:sz w:val="22"/>
              </w:rPr>
            </w:pPr>
            <w:r w:rsidRPr="00C83F40">
              <w:rPr>
                <w:rFonts w:cstheme="minorHAnsi"/>
                <w:color w:val="000000"/>
                <w:sz w:val="22"/>
              </w:rPr>
              <w:t>Priekinių sėdynių aukščio reguliavimas.</w:t>
            </w:r>
          </w:p>
          <w:p w14:paraId="71FE9E0E" w14:textId="77777777" w:rsidR="00753BDB" w:rsidRPr="00C83F40" w:rsidRDefault="00753BDB" w:rsidP="00EB1EA2">
            <w:pPr>
              <w:rPr>
                <w:rFonts w:cstheme="minorHAnsi"/>
                <w:color w:val="000000"/>
                <w:sz w:val="22"/>
              </w:rPr>
            </w:pPr>
            <w:r w:rsidRPr="00C83F40">
              <w:rPr>
                <w:rFonts w:cstheme="minorHAnsi"/>
                <w:color w:val="000000"/>
                <w:sz w:val="22"/>
              </w:rPr>
              <w:t>Medžiaginiai sėdynių apmušalai.</w:t>
            </w:r>
          </w:p>
        </w:tc>
      </w:tr>
      <w:tr w:rsidR="00753BDB" w:rsidRPr="00C83F40" w14:paraId="00084DF5" w14:textId="77777777" w:rsidTr="00EB1EA2">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hideMark/>
          </w:tcPr>
          <w:p w14:paraId="08C9236E" w14:textId="77777777" w:rsidR="00753BDB" w:rsidRPr="00C83F40" w:rsidRDefault="00753BDB" w:rsidP="00EB1EA2">
            <w:pPr>
              <w:rPr>
                <w:rFonts w:cstheme="minorHAnsi"/>
                <w:sz w:val="22"/>
                <w:highlight w:val="yellow"/>
              </w:rPr>
            </w:pPr>
            <w:r w:rsidRPr="00C83F40">
              <w:rPr>
                <w:rFonts w:cstheme="minorHAnsi"/>
                <w:sz w:val="22"/>
              </w:rPr>
              <w:t>Automobilio komplektacija</w:t>
            </w:r>
          </w:p>
        </w:tc>
        <w:tc>
          <w:tcPr>
            <w:tcW w:w="7370" w:type="dxa"/>
            <w:tcBorders>
              <w:top w:val="single" w:sz="4" w:space="0" w:color="000000"/>
              <w:left w:val="single" w:sz="4" w:space="0" w:color="000000"/>
              <w:bottom w:val="single" w:sz="4" w:space="0" w:color="000000"/>
              <w:right w:val="single" w:sz="4" w:space="0" w:color="000000"/>
            </w:tcBorders>
            <w:hideMark/>
          </w:tcPr>
          <w:p w14:paraId="2760E3F7" w14:textId="77777777" w:rsidR="00753BDB" w:rsidRPr="00C83F40" w:rsidRDefault="00753BDB" w:rsidP="00EB1EA2">
            <w:pPr>
              <w:rPr>
                <w:rFonts w:cstheme="minorHAnsi"/>
                <w:sz w:val="22"/>
              </w:rPr>
            </w:pPr>
            <w:r w:rsidRPr="00C83F40">
              <w:rPr>
                <w:rFonts w:cstheme="minorHAnsi"/>
                <w:sz w:val="22"/>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4B164CA0" w14:textId="77777777" w:rsidR="00753BDB" w:rsidRPr="00C83F40" w:rsidRDefault="00753BDB" w:rsidP="00EB1EA2">
            <w:pPr>
              <w:rPr>
                <w:rFonts w:cstheme="minorHAnsi"/>
                <w:sz w:val="22"/>
              </w:rPr>
            </w:pPr>
            <w:r w:rsidRPr="00C83F40">
              <w:rPr>
                <w:rFonts w:cstheme="minorHAnsi"/>
                <w:sz w:val="22"/>
              </w:rPr>
              <w:t>Kartu su automobiliu turi būti pateikiamas  Lietuvos Respublikos teisės aktų nustatytus reikalavimus atitinkantis gesintuvas, pirmosios pagalbos rinkinys, avarinio sustojimo ženklas, ir liemenė su šviesą atspindinčiais elementais.</w:t>
            </w:r>
          </w:p>
          <w:p w14:paraId="3186846C" w14:textId="77777777" w:rsidR="00753BDB" w:rsidRPr="00C83F40" w:rsidRDefault="00753BDB" w:rsidP="00EB1EA2">
            <w:pPr>
              <w:rPr>
                <w:rFonts w:cstheme="minorHAnsi"/>
                <w:sz w:val="22"/>
              </w:rPr>
            </w:pPr>
          </w:p>
          <w:p w14:paraId="1092E519" w14:textId="77777777" w:rsidR="00753BDB" w:rsidRPr="00C83F40" w:rsidRDefault="00753BDB" w:rsidP="00EB1EA2">
            <w:pPr>
              <w:rPr>
                <w:rFonts w:cstheme="minorHAnsi"/>
                <w:sz w:val="22"/>
              </w:rPr>
            </w:pPr>
            <w:r w:rsidRPr="00C83F40">
              <w:rPr>
                <w:rFonts w:cstheme="minorHAnsi"/>
                <w:sz w:val="22"/>
              </w:rPr>
              <w:t xml:space="preserve">Automobilis pateikiamas su dviem komplektais vasarinių ir žieminių  (nedygliuotų) padangų. Ne mažesnių kaip R19 originalių gamyklinių lengvo lydinio ratlankių. </w:t>
            </w:r>
          </w:p>
          <w:p w14:paraId="6E6BBCF5" w14:textId="77777777" w:rsidR="00753BDB" w:rsidRPr="00C83F40" w:rsidRDefault="00753BDB" w:rsidP="00EB1EA2">
            <w:pPr>
              <w:rPr>
                <w:rFonts w:cstheme="minorHAnsi"/>
                <w:sz w:val="22"/>
              </w:rPr>
            </w:pPr>
            <w:r w:rsidRPr="00C83F40">
              <w:rPr>
                <w:rFonts w:cstheme="minorHAnsi"/>
                <w:sz w:val="22"/>
              </w:rPr>
              <w:t xml:space="preserve">Vasarinės arba žieminės padangos automobiliui turi būti sumontuotos pagal automobilio pristatymo metu esamą sezoną. </w:t>
            </w:r>
          </w:p>
          <w:p w14:paraId="363CEAC8" w14:textId="77777777" w:rsidR="00753BDB" w:rsidRPr="00C83F40" w:rsidRDefault="00753BDB" w:rsidP="00EB1EA2">
            <w:pPr>
              <w:rPr>
                <w:rFonts w:cstheme="minorHAnsi"/>
                <w:sz w:val="22"/>
              </w:rPr>
            </w:pPr>
          </w:p>
          <w:p w14:paraId="5A07C429" w14:textId="77777777" w:rsidR="00753BDB" w:rsidRPr="00C83F40" w:rsidRDefault="00753BDB" w:rsidP="00EB1EA2">
            <w:pPr>
              <w:rPr>
                <w:rFonts w:cstheme="minorHAnsi"/>
                <w:sz w:val="22"/>
              </w:rPr>
            </w:pPr>
            <w:r w:rsidRPr="00C83F40">
              <w:rPr>
                <w:rFonts w:cstheme="minorHAnsi"/>
                <w:sz w:val="22"/>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p w14:paraId="76FD3A00" w14:textId="77777777" w:rsidR="00753BDB" w:rsidRPr="00C83F40" w:rsidRDefault="00753BDB" w:rsidP="00EB1EA2">
            <w:pPr>
              <w:rPr>
                <w:rFonts w:cstheme="minorHAnsi"/>
                <w:sz w:val="22"/>
              </w:rPr>
            </w:pPr>
            <w:r w:rsidRPr="00C83F40">
              <w:rPr>
                <w:rFonts w:cstheme="minorHAnsi"/>
                <w:sz w:val="22"/>
              </w:rPr>
              <w:t>Papildomi originalūs guminiai kilimėliai salono priekyje, gale ir bagažinėje.</w:t>
            </w:r>
          </w:p>
          <w:p w14:paraId="6BA6FB6C" w14:textId="77777777" w:rsidR="00753BDB" w:rsidRPr="00C83F40" w:rsidRDefault="00753BDB" w:rsidP="00EB1EA2">
            <w:pPr>
              <w:rPr>
                <w:rFonts w:cstheme="minorHAnsi"/>
                <w:sz w:val="22"/>
              </w:rPr>
            </w:pPr>
            <w:r w:rsidRPr="00C83F40">
              <w:rPr>
                <w:rFonts w:cstheme="minorHAnsi"/>
                <w:sz w:val="22"/>
              </w:rPr>
              <w:t>Įkrovimo laidas.</w:t>
            </w:r>
          </w:p>
        </w:tc>
      </w:tr>
      <w:tr w:rsidR="00753BDB" w:rsidRPr="00C83F40" w14:paraId="0F201EB6" w14:textId="77777777" w:rsidTr="00EB1EA2">
        <w:trPr>
          <w:gridAfter w:val="1"/>
          <w:wAfter w:w="57" w:type="dxa"/>
          <w:trHeight w:val="836"/>
        </w:trPr>
        <w:tc>
          <w:tcPr>
            <w:tcW w:w="2270" w:type="dxa"/>
            <w:tcBorders>
              <w:top w:val="single" w:sz="4" w:space="0" w:color="000000"/>
              <w:left w:val="single" w:sz="4" w:space="0" w:color="000000"/>
              <w:bottom w:val="single" w:sz="4" w:space="0" w:color="000000"/>
              <w:right w:val="single" w:sz="4" w:space="0" w:color="000000"/>
            </w:tcBorders>
            <w:hideMark/>
          </w:tcPr>
          <w:p w14:paraId="59A35CE2" w14:textId="77777777" w:rsidR="00753BDB" w:rsidRPr="00C83F40" w:rsidRDefault="00753BDB" w:rsidP="00EB1EA2">
            <w:pPr>
              <w:rPr>
                <w:rFonts w:cstheme="minorHAnsi"/>
                <w:sz w:val="22"/>
              </w:rPr>
            </w:pPr>
            <w:r w:rsidRPr="00C83F40">
              <w:rPr>
                <w:rFonts w:cstheme="minorHAnsi"/>
                <w:sz w:val="22"/>
              </w:rPr>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6B2F42BC" w14:textId="77777777" w:rsidR="00753BDB" w:rsidRPr="00C83F40" w:rsidRDefault="00753BDB" w:rsidP="00EB1EA2">
            <w:pPr>
              <w:rPr>
                <w:rFonts w:cstheme="minorHAnsi"/>
                <w:sz w:val="22"/>
              </w:rPr>
            </w:pPr>
            <w:r w:rsidRPr="00C83F40">
              <w:rPr>
                <w:rFonts w:cstheme="minorHAnsi"/>
                <w:sz w:val="22"/>
              </w:rPr>
              <w:t xml:space="preserve">Elektromobiliai Perkančiajai organizacijai nemokamai turi būti pristatyti adresu Aukštakalnio g. 5 Utena, per 6 (šešis) mėnesius nuo pirkimo sutarties įsigaliojimo dienos. </w:t>
            </w:r>
          </w:p>
        </w:tc>
      </w:tr>
      <w:tr w:rsidR="00753BDB" w:rsidRPr="00C83F40" w14:paraId="4B060F06" w14:textId="77777777" w:rsidTr="00EB1EA2">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5E46DBB2" w14:textId="77777777" w:rsidR="00753BDB" w:rsidRPr="00C83F40" w:rsidRDefault="00753BDB" w:rsidP="00EB1EA2">
            <w:pPr>
              <w:rPr>
                <w:rFonts w:cstheme="minorHAnsi"/>
                <w:sz w:val="22"/>
              </w:rPr>
            </w:pPr>
            <w:r w:rsidRPr="00C83F40">
              <w:rPr>
                <w:rFonts w:cstheme="minorHAnsi"/>
                <w:sz w:val="22"/>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5F67229D" w14:textId="77777777" w:rsidR="00753BDB" w:rsidRPr="00C83F40" w:rsidRDefault="00753BDB" w:rsidP="00EB1EA2">
            <w:pPr>
              <w:rPr>
                <w:rFonts w:cstheme="minorHAnsi"/>
                <w:sz w:val="22"/>
              </w:rPr>
            </w:pPr>
            <w:r w:rsidRPr="00C83F40">
              <w:rPr>
                <w:rFonts w:cstheme="minorHAnsi"/>
                <w:sz w:val="22"/>
              </w:rPr>
              <w:t>Automobiliams suteikiama garantija turi būti ne trumpesnė nei 5 (penkių) metų ir ne mažesnei nei 100 000 km ridai (priklausomai nuo to, kuris reikalavimas bus pasiektas pirmiau).</w:t>
            </w:r>
          </w:p>
          <w:p w14:paraId="12A7D0E8" w14:textId="77777777" w:rsidR="00753BDB" w:rsidRPr="00C83F40" w:rsidRDefault="00753BDB" w:rsidP="00EB1EA2">
            <w:pPr>
              <w:rPr>
                <w:rFonts w:cstheme="minorHAnsi"/>
                <w:sz w:val="22"/>
              </w:rPr>
            </w:pPr>
          </w:p>
        </w:tc>
      </w:tr>
      <w:tr w:rsidR="00753BDB" w:rsidRPr="00C83F40" w14:paraId="53C9C884" w14:textId="77777777" w:rsidTr="00EB1EA2">
        <w:trPr>
          <w:gridAfter w:val="1"/>
          <w:wAfter w:w="57" w:type="dxa"/>
          <w:trHeight w:val="3581"/>
        </w:trPr>
        <w:tc>
          <w:tcPr>
            <w:tcW w:w="2270" w:type="dxa"/>
            <w:tcBorders>
              <w:top w:val="single" w:sz="4" w:space="0" w:color="000000"/>
              <w:left w:val="single" w:sz="4" w:space="0" w:color="000000"/>
              <w:bottom w:val="single" w:sz="4" w:space="0" w:color="000000"/>
              <w:right w:val="single" w:sz="4" w:space="0" w:color="000000"/>
            </w:tcBorders>
            <w:hideMark/>
          </w:tcPr>
          <w:p w14:paraId="427B429B" w14:textId="77777777" w:rsidR="00753BDB" w:rsidRPr="00C83F40" w:rsidRDefault="00753BDB" w:rsidP="00EB1EA2">
            <w:pPr>
              <w:rPr>
                <w:rFonts w:cstheme="minorHAnsi"/>
                <w:sz w:val="22"/>
              </w:rPr>
            </w:pPr>
            <w:r w:rsidRPr="00C83F40">
              <w:rPr>
                <w:rFonts w:cstheme="minorHAnsi"/>
                <w:sz w:val="22"/>
              </w:rPr>
              <w:t>Kitos sąlygos</w:t>
            </w:r>
          </w:p>
        </w:tc>
        <w:tc>
          <w:tcPr>
            <w:tcW w:w="7370" w:type="dxa"/>
            <w:tcBorders>
              <w:top w:val="single" w:sz="4" w:space="0" w:color="000000"/>
              <w:left w:val="single" w:sz="4" w:space="0" w:color="000000"/>
              <w:bottom w:val="single" w:sz="4" w:space="0" w:color="000000"/>
              <w:right w:val="single" w:sz="4" w:space="0" w:color="000000"/>
            </w:tcBorders>
          </w:tcPr>
          <w:p w14:paraId="0DB6FD98" w14:textId="77777777" w:rsidR="00753BDB" w:rsidRPr="00C83F40" w:rsidRDefault="00753BDB" w:rsidP="00EB1EA2">
            <w:pPr>
              <w:rPr>
                <w:rFonts w:cstheme="minorHAnsi"/>
                <w:sz w:val="22"/>
              </w:rPr>
            </w:pPr>
            <w:r w:rsidRPr="00C83F40">
              <w:rPr>
                <w:rFonts w:cstheme="minorHAnsi"/>
                <w:sz w:val="22"/>
              </w:rPr>
              <w:t>Automobiliui turi būti nemokamai atlikta valstybinė registracija (Perkančiosios organizacijos vardu) bei pirma techninė apžiūra Lietuvoje.*</w:t>
            </w:r>
          </w:p>
          <w:p w14:paraId="402B560F" w14:textId="77777777" w:rsidR="00753BDB" w:rsidRPr="00C83F40" w:rsidRDefault="00753BDB" w:rsidP="00EB1EA2">
            <w:pPr>
              <w:rPr>
                <w:rFonts w:cstheme="minorHAnsi"/>
                <w:sz w:val="22"/>
              </w:rPr>
            </w:pPr>
            <w:r w:rsidRPr="00C83F40">
              <w:rPr>
                <w:rFonts w:cstheme="minorHAnsi"/>
                <w:sz w:val="22"/>
              </w:rPr>
              <w:t>Tiekėjas privalo pateikti autorizuotų techninio aptarnavimo centrų sąrašą.</w:t>
            </w:r>
          </w:p>
          <w:p w14:paraId="59914CDF" w14:textId="77777777" w:rsidR="00753BDB" w:rsidRPr="00C83F40" w:rsidRDefault="00753BDB" w:rsidP="00EB1EA2">
            <w:pPr>
              <w:rPr>
                <w:rFonts w:cstheme="minorHAnsi"/>
                <w:sz w:val="22"/>
              </w:rPr>
            </w:pPr>
            <w:r w:rsidRPr="00C83F40">
              <w:rPr>
                <w:rFonts w:cstheme="minorHAnsi"/>
                <w:sz w:val="22"/>
              </w:rPr>
              <w:t>Automobilis turi būti nemokamai apdraustas privalomuoju civilinės atsakomybės draudimu 1 (vienam) mėnesiui nuo prekių pristatymo dienos.</w:t>
            </w:r>
          </w:p>
          <w:p w14:paraId="363EF588" w14:textId="77777777" w:rsidR="00753BDB" w:rsidRPr="00C83F40" w:rsidRDefault="00753BDB" w:rsidP="00EB1EA2">
            <w:pPr>
              <w:rPr>
                <w:rFonts w:cstheme="minorHAnsi"/>
                <w:sz w:val="22"/>
              </w:rPr>
            </w:pPr>
            <w:r w:rsidRPr="00C83F40">
              <w:rPr>
                <w:rFonts w:cstheme="minorHAnsi"/>
                <w:sz w:val="22"/>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285E392D" w14:textId="77777777" w:rsidR="00753BDB" w:rsidRPr="00C83F40" w:rsidRDefault="00753BDB" w:rsidP="00EB1EA2">
            <w:pPr>
              <w:rPr>
                <w:rFonts w:cstheme="minorHAnsi"/>
                <w:sz w:val="22"/>
              </w:rPr>
            </w:pPr>
            <w:r w:rsidRPr="00C83F40">
              <w:rPr>
                <w:rFonts w:cstheme="minorHAnsi"/>
                <w:sz w:val="22"/>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41C433DC" w14:textId="77777777" w:rsidR="00753BDB" w:rsidRPr="00C83F40" w:rsidRDefault="00753BDB" w:rsidP="00EB1EA2">
            <w:pPr>
              <w:rPr>
                <w:rFonts w:cstheme="minorHAnsi"/>
                <w:sz w:val="22"/>
              </w:rPr>
            </w:pPr>
          </w:p>
          <w:p w14:paraId="1F0667D3" w14:textId="77777777" w:rsidR="00753BDB" w:rsidRPr="00C83F40" w:rsidRDefault="00753BDB" w:rsidP="00EB1EA2">
            <w:pPr>
              <w:rPr>
                <w:rFonts w:cstheme="minorHAnsi"/>
                <w:sz w:val="22"/>
              </w:rPr>
            </w:pPr>
          </w:p>
        </w:tc>
      </w:tr>
    </w:tbl>
    <w:p w14:paraId="0255D6AF" w14:textId="7F1E5900" w:rsidR="0086296A" w:rsidRPr="00C83F40" w:rsidRDefault="00753BDB" w:rsidP="0086296A">
      <w:pPr>
        <w:spacing w:after="0"/>
        <w:rPr>
          <w:rFonts w:cstheme="minorHAnsi"/>
          <w:sz w:val="24"/>
          <w:szCs w:val="24"/>
        </w:rPr>
      </w:pPr>
      <w:r w:rsidRPr="00C83F40">
        <w:rPr>
          <w:rFonts w:cstheme="minorHAnsi"/>
        </w:rPr>
        <w:t>* Perkančioji organizacija pateiks visus dokumentus bei įgaliojimus, reikalingus automobilio registracijai.</w:t>
      </w:r>
    </w:p>
    <w:p w14:paraId="32199F5D" w14:textId="77777777" w:rsidR="0086296A" w:rsidRPr="00C83F40" w:rsidRDefault="0086296A" w:rsidP="0086296A">
      <w:pPr>
        <w:spacing w:after="0"/>
        <w:rPr>
          <w:rFonts w:cstheme="minorHAnsi"/>
          <w:sz w:val="24"/>
          <w:szCs w:val="24"/>
        </w:rPr>
      </w:pPr>
    </w:p>
    <w:p w14:paraId="77A0D374" w14:textId="77777777" w:rsidR="001E06C8" w:rsidRPr="00C83F40" w:rsidRDefault="001E06C8" w:rsidP="0086296A">
      <w:pPr>
        <w:rPr>
          <w:rFonts w:cstheme="minorHAnsi"/>
          <w:sz w:val="24"/>
          <w:szCs w:val="24"/>
        </w:rPr>
      </w:pPr>
    </w:p>
    <w:p w14:paraId="73F43DFB" w14:textId="7F758DAD" w:rsidR="008D704D" w:rsidRPr="00121878" w:rsidRDefault="008D704D" w:rsidP="00121878">
      <w:pPr>
        <w:pStyle w:val="Antrat1"/>
        <w:jc w:val="right"/>
        <w:rPr>
          <w:sz w:val="24"/>
          <w:szCs w:val="24"/>
        </w:rPr>
      </w:pPr>
      <w:bookmarkStart w:id="54" w:name="_Toc193789123"/>
      <w:r w:rsidRPr="00121878">
        <w:rPr>
          <w:sz w:val="24"/>
          <w:szCs w:val="24"/>
        </w:rPr>
        <w:t xml:space="preserve">Pirkimo sąlygų </w:t>
      </w:r>
      <w:r w:rsidR="00F1334C" w:rsidRPr="00121878">
        <w:rPr>
          <w:sz w:val="24"/>
          <w:szCs w:val="24"/>
        </w:rPr>
        <w:t>3</w:t>
      </w:r>
      <w:r w:rsidRPr="00121878">
        <w:rPr>
          <w:sz w:val="24"/>
          <w:szCs w:val="24"/>
        </w:rPr>
        <w:t xml:space="preserve"> priedas „Tiekėjų pašalinimo pagrindai“</w:t>
      </w:r>
      <w:bookmarkEnd w:id="49"/>
      <w:bookmarkEnd w:id="50"/>
      <w:bookmarkEnd w:id="54"/>
    </w:p>
    <w:p w14:paraId="4C55DC8D" w14:textId="77777777" w:rsidR="008F1B1E" w:rsidRPr="00C83F40" w:rsidRDefault="008F1B1E" w:rsidP="00A63AC6">
      <w:pPr>
        <w:rPr>
          <w:rFonts w:cstheme="minorHAnsi"/>
          <w:sz w:val="24"/>
          <w:szCs w:val="24"/>
        </w:rPr>
      </w:pPr>
    </w:p>
    <w:p w14:paraId="364680BF" w14:textId="77777777" w:rsidR="005F47C7" w:rsidRPr="00C83F40" w:rsidRDefault="005F47C7" w:rsidP="005F47C7">
      <w:pPr>
        <w:pStyle w:val="Paantrat"/>
        <w:widowControl w:val="0"/>
        <w:spacing w:after="0" w:line="240" w:lineRule="auto"/>
        <w:jc w:val="center"/>
        <w:rPr>
          <w:rFonts w:cstheme="minorHAnsi"/>
          <w:b/>
          <w:bCs/>
          <w:color w:val="auto"/>
          <w:sz w:val="24"/>
          <w:szCs w:val="24"/>
        </w:rPr>
      </w:pPr>
      <w:bookmarkStart w:id="55" w:name="_Ref38291223"/>
      <w:bookmarkStart w:id="56" w:name="_Ref38291334"/>
      <w:bookmarkStart w:id="57" w:name="_Ref38533412"/>
      <w:r w:rsidRPr="00C83F40">
        <w:rPr>
          <w:rFonts w:cstheme="minorHAnsi"/>
          <w:b/>
          <w:bCs/>
          <w:color w:val="auto"/>
          <w:sz w:val="24"/>
          <w:szCs w:val="24"/>
        </w:rPr>
        <w:t>TIEKĖJŲ PAŠALINIMO PAGRINDAI</w:t>
      </w:r>
    </w:p>
    <w:p w14:paraId="49C5F70D" w14:textId="77777777" w:rsidR="005F47C7" w:rsidRPr="00C83F40" w:rsidRDefault="005F47C7" w:rsidP="005F47C7">
      <w:pPr>
        <w:rPr>
          <w:rFonts w:cstheme="minorHAnsi"/>
          <w:caps/>
          <w:sz w:val="24"/>
          <w:szCs w:val="24"/>
        </w:rPr>
      </w:pPr>
    </w:p>
    <w:p w14:paraId="4AA39B7E" w14:textId="018F50AB" w:rsidR="005F47C7" w:rsidRPr="00C83F40" w:rsidRDefault="005F47C7" w:rsidP="008F0A00">
      <w:pPr>
        <w:pStyle w:val="Betarp"/>
        <w:numPr>
          <w:ilvl w:val="1"/>
          <w:numId w:val="38"/>
        </w:numPr>
        <w:tabs>
          <w:tab w:val="left" w:pos="270"/>
        </w:tabs>
        <w:ind w:left="0" w:firstLine="0"/>
        <w:jc w:val="both"/>
        <w:rPr>
          <w:rFonts w:cstheme="minorHAnsi"/>
          <w:sz w:val="24"/>
          <w:szCs w:val="24"/>
        </w:rPr>
      </w:pPr>
      <w:r w:rsidRPr="00C83F40">
        <w:rPr>
          <w:rFonts w:cstheme="minorHAnsi"/>
          <w:sz w:val="24"/>
          <w:szCs w:val="24"/>
        </w:rPr>
        <w:t xml:space="preserve">Su pasiūlymu teikiamas tik EBVPD. </w:t>
      </w:r>
      <w:r w:rsidR="005A72A8" w:rsidRPr="00C83F40">
        <w:rPr>
          <w:rFonts w:cstheme="minorHAnsi"/>
          <w:sz w:val="24"/>
          <w:szCs w:val="24"/>
        </w:rPr>
        <w:t>CPO</w:t>
      </w:r>
      <w:r w:rsidRPr="00C83F40">
        <w:rPr>
          <w:rFonts w:cstheme="minorHAnsi"/>
          <w:sz w:val="24"/>
          <w:szCs w:val="24"/>
        </w:rPr>
        <w:t xml:space="preserve"> su pasiūlymu nereikalauja pateikti lentelėje nurodytų pašalinimo pagrindų nebuvimą įrodančių dokumentų.</w:t>
      </w:r>
      <w:r w:rsidRPr="00C83F40">
        <w:rPr>
          <w:rFonts w:eastAsia="Times New Roman" w:cstheme="minorHAnsi"/>
          <w:color w:val="2B2E2F"/>
          <w:sz w:val="24"/>
          <w:szCs w:val="24"/>
        </w:rPr>
        <w:t xml:space="preserve"> </w:t>
      </w:r>
      <w:r w:rsidRPr="00C83F40">
        <w:rPr>
          <w:rFonts w:cstheme="minorHAnsi"/>
          <w:sz w:val="24"/>
          <w:szCs w:val="24"/>
        </w:rPr>
        <w:t>Šių dokumentų</w:t>
      </w:r>
      <w:r w:rsidRPr="00C83F40">
        <w:rPr>
          <w:rFonts w:eastAsia="Times New Roman" w:cstheme="minorHAnsi"/>
          <w:color w:val="2B2E2F"/>
          <w:sz w:val="24"/>
          <w:szCs w:val="24"/>
        </w:rPr>
        <w:t xml:space="preserve"> </w:t>
      </w:r>
      <w:r w:rsidR="005A72A8" w:rsidRPr="00C83F40">
        <w:rPr>
          <w:rFonts w:eastAsia="Times New Roman" w:cstheme="minorHAnsi"/>
          <w:color w:val="2B2E2F"/>
          <w:sz w:val="24"/>
          <w:szCs w:val="24"/>
        </w:rPr>
        <w:t>CPO</w:t>
      </w:r>
      <w:r w:rsidRPr="00C83F40">
        <w:rPr>
          <w:rFonts w:eastAsia="Times New Roman" w:cstheme="minorHAnsi"/>
          <w:color w:val="2B2E2F"/>
          <w:sz w:val="24"/>
          <w:szCs w:val="24"/>
        </w:rPr>
        <w:t xml:space="preserve"> reikalaus iš tiekėjų tik turėdama pagrįstų abejonių dėl šių tiekėjų patikimumo.</w:t>
      </w:r>
      <w:r w:rsidRPr="00C83F40">
        <w:rPr>
          <w:rFonts w:cstheme="minorHAnsi"/>
          <w:sz w:val="24"/>
          <w:szCs w:val="24"/>
        </w:rPr>
        <w:t xml:space="preserve"> Vis dėlto, </w:t>
      </w:r>
      <w:r w:rsidR="005A72A8" w:rsidRPr="00C83F40">
        <w:rPr>
          <w:rFonts w:cstheme="minorHAnsi"/>
          <w:sz w:val="24"/>
          <w:szCs w:val="24"/>
        </w:rPr>
        <w:t>CPO</w:t>
      </w:r>
      <w:r w:rsidRPr="00C83F40">
        <w:rPr>
          <w:rFonts w:cstheme="minorHAns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01910E96" w14:textId="77777777" w:rsidR="005F47C7" w:rsidRPr="00C83F40" w:rsidRDefault="005F47C7" w:rsidP="008F0A00">
      <w:pPr>
        <w:pStyle w:val="Betarp"/>
        <w:numPr>
          <w:ilvl w:val="1"/>
          <w:numId w:val="38"/>
        </w:numPr>
        <w:tabs>
          <w:tab w:val="left" w:pos="426"/>
        </w:tabs>
        <w:ind w:left="0" w:firstLine="0"/>
        <w:jc w:val="both"/>
        <w:rPr>
          <w:rFonts w:cstheme="minorHAnsi"/>
          <w:sz w:val="24"/>
          <w:szCs w:val="24"/>
        </w:rPr>
      </w:pPr>
      <w:r w:rsidRPr="00C83F40">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34E953DB" w14:textId="5E01CE4B" w:rsidR="005F47C7" w:rsidRPr="00C83F40" w:rsidRDefault="007F7BF6" w:rsidP="008F0A00">
      <w:pPr>
        <w:pStyle w:val="Betarp"/>
        <w:numPr>
          <w:ilvl w:val="1"/>
          <w:numId w:val="38"/>
        </w:numPr>
        <w:tabs>
          <w:tab w:val="left" w:pos="426"/>
        </w:tabs>
        <w:ind w:left="0" w:firstLine="0"/>
        <w:jc w:val="both"/>
        <w:rPr>
          <w:rFonts w:eastAsia="Verdana" w:cstheme="minorHAnsi"/>
          <w:sz w:val="24"/>
          <w:szCs w:val="24"/>
        </w:rPr>
      </w:pPr>
      <w:r w:rsidRPr="00C83F40">
        <w:rPr>
          <w:rFonts w:cstheme="minorHAnsi"/>
          <w:color w:val="000000" w:themeColor="text1"/>
          <w:sz w:val="24"/>
          <w:szCs w:val="24"/>
        </w:rPr>
        <w:t>CPO</w:t>
      </w:r>
      <w:r w:rsidR="005F47C7" w:rsidRPr="00C83F40">
        <w:rPr>
          <w:rFonts w:cstheme="minorHAnsi"/>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F47C7" w:rsidRPr="00C83F40">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642B759" w14:textId="073DF591" w:rsidR="005F47C7" w:rsidRPr="00C83F40" w:rsidRDefault="007F7BF6" w:rsidP="008F0A00">
      <w:pPr>
        <w:pStyle w:val="Betarp"/>
        <w:numPr>
          <w:ilvl w:val="1"/>
          <w:numId w:val="38"/>
        </w:numPr>
        <w:tabs>
          <w:tab w:val="left" w:pos="426"/>
        </w:tabs>
        <w:ind w:left="0" w:firstLine="0"/>
        <w:jc w:val="both"/>
        <w:rPr>
          <w:rFonts w:eastAsia="Verdana" w:cstheme="minorHAnsi"/>
          <w:color w:val="000000" w:themeColor="text1"/>
          <w:sz w:val="24"/>
          <w:szCs w:val="24"/>
        </w:rPr>
      </w:pPr>
      <w:r w:rsidRPr="00C83F40">
        <w:rPr>
          <w:rFonts w:eastAsia="Verdana" w:cstheme="minorHAnsi"/>
          <w:color w:val="000000" w:themeColor="text1"/>
          <w:sz w:val="24"/>
          <w:szCs w:val="24"/>
        </w:rPr>
        <w:t>CPO</w:t>
      </w:r>
      <w:r w:rsidR="005F47C7" w:rsidRPr="00C83F40">
        <w:rPr>
          <w:rFonts w:eastAsia="Verdana" w:cstheme="minorHAnsi"/>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80BEE9" w14:textId="782AB837" w:rsidR="005F47C7" w:rsidRPr="00C83F40" w:rsidRDefault="005145B8" w:rsidP="008F0A00">
      <w:pPr>
        <w:pStyle w:val="Betarp"/>
        <w:numPr>
          <w:ilvl w:val="1"/>
          <w:numId w:val="38"/>
        </w:numPr>
        <w:tabs>
          <w:tab w:val="left" w:pos="426"/>
        </w:tabs>
        <w:ind w:left="0" w:firstLine="0"/>
        <w:jc w:val="both"/>
        <w:rPr>
          <w:rFonts w:cstheme="minorHAnsi"/>
          <w:sz w:val="24"/>
          <w:szCs w:val="24"/>
        </w:rPr>
      </w:pPr>
      <w:r w:rsidRPr="00C83F40">
        <w:rPr>
          <w:rFonts w:cstheme="minorHAnsi"/>
          <w:sz w:val="24"/>
          <w:szCs w:val="24"/>
        </w:rPr>
        <w:t>CPO</w:t>
      </w:r>
      <w:r w:rsidR="005F47C7" w:rsidRPr="00C83F40">
        <w:rPr>
          <w:rFonts w:cstheme="minorHAnsi"/>
          <w:sz w:val="24"/>
          <w:szCs w:val="24"/>
        </w:rPr>
        <w:t xml:space="preserve"> nereikalauja iš tiekėjo pateikti pažymų, patvirtinančių VPĮ 46 straipsnyje nurodytų tiekėjo pašalinimo pagrindų nebuvimą. Pažymų, patvirtinančių tiekėjo pašalinimo pagrindų nebuvimą, </w:t>
      </w:r>
      <w:r w:rsidRPr="00C83F40">
        <w:rPr>
          <w:rFonts w:cstheme="minorHAnsi"/>
          <w:sz w:val="24"/>
          <w:szCs w:val="24"/>
        </w:rPr>
        <w:t>CPO</w:t>
      </w:r>
      <w:r w:rsidR="005F47C7" w:rsidRPr="00C83F40">
        <w:rPr>
          <w:rFonts w:cstheme="minorHAnsi"/>
          <w:sz w:val="24"/>
          <w:szCs w:val="24"/>
        </w:rPr>
        <w:t xml:space="preserve"> gali reikalauti iš tiekėjų tik turėdama pagrįstų abejonių dėl šių tiekėjų patikimumo.</w:t>
      </w:r>
    </w:p>
    <w:p w14:paraId="7E28F6B0" w14:textId="77777777" w:rsidR="005F47C7" w:rsidRPr="00C83F40" w:rsidRDefault="005F47C7" w:rsidP="008F0A00">
      <w:pPr>
        <w:pStyle w:val="Betarp"/>
        <w:numPr>
          <w:ilvl w:val="1"/>
          <w:numId w:val="38"/>
        </w:numPr>
        <w:tabs>
          <w:tab w:val="left" w:pos="426"/>
        </w:tabs>
        <w:ind w:left="0" w:firstLine="0"/>
        <w:jc w:val="both"/>
        <w:rPr>
          <w:rFonts w:cstheme="minorHAnsi"/>
          <w:sz w:val="24"/>
          <w:szCs w:val="24"/>
        </w:rPr>
      </w:pPr>
      <w:r w:rsidRPr="00C83F4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CBC7F" w14:textId="77777777" w:rsidR="005F47C7" w:rsidRPr="00C83F40" w:rsidRDefault="005F47C7" w:rsidP="008F0A00">
      <w:pPr>
        <w:pStyle w:val="Betarp"/>
        <w:numPr>
          <w:ilvl w:val="1"/>
          <w:numId w:val="39"/>
        </w:numPr>
        <w:jc w:val="both"/>
        <w:rPr>
          <w:rFonts w:cstheme="minorHAnsi"/>
          <w:sz w:val="24"/>
          <w:szCs w:val="24"/>
        </w:rPr>
      </w:pPr>
      <w:r w:rsidRPr="00C83F40">
        <w:rPr>
          <w:rFonts w:cstheme="minorHAnsi"/>
          <w:sz w:val="24"/>
          <w:szCs w:val="24"/>
        </w:rPr>
        <w:t xml:space="preserve"> priesaikos deklaracija;</w:t>
      </w:r>
    </w:p>
    <w:p w14:paraId="1D9983EA" w14:textId="17BC415E" w:rsidR="005F47C7" w:rsidRPr="00C83F40" w:rsidRDefault="005F47C7" w:rsidP="00687693">
      <w:pPr>
        <w:pStyle w:val="Sraopastraipa"/>
        <w:numPr>
          <w:ilvl w:val="1"/>
          <w:numId w:val="39"/>
        </w:numPr>
        <w:tabs>
          <w:tab w:val="left" w:pos="709"/>
        </w:tabs>
        <w:autoSpaceDN w:val="0"/>
        <w:spacing w:after="0"/>
        <w:ind w:left="0" w:firstLine="0"/>
        <w:contextualSpacing w:val="0"/>
        <w:jc w:val="both"/>
        <w:textAlignment w:val="baseline"/>
        <w:rPr>
          <w:rFonts w:cstheme="minorHAnsi"/>
          <w:sz w:val="24"/>
          <w:szCs w:val="24"/>
        </w:rPr>
      </w:pPr>
      <w:r w:rsidRPr="00C83F40">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65903" w14:textId="77777777" w:rsidR="005F47C7" w:rsidRPr="00C83F40" w:rsidRDefault="005F47C7" w:rsidP="005F47C7">
      <w:pPr>
        <w:jc w:val="right"/>
        <w:rPr>
          <w:rFonts w:cstheme="minorHAnsi"/>
          <w:b/>
          <w:bCs/>
          <w:sz w:val="24"/>
          <w:szCs w:val="24"/>
        </w:rPr>
      </w:pPr>
      <w:r w:rsidRPr="00C83F40">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85634" w:rsidRPr="00C83F40" w14:paraId="7C51E32E"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DBE60" w14:textId="77777777" w:rsidR="00385634" w:rsidRPr="00C83F40" w:rsidRDefault="00385634" w:rsidP="00EB1EA2">
            <w:pPr>
              <w:pStyle w:val="Betarp"/>
              <w:widowControl w:val="0"/>
              <w:jc w:val="center"/>
              <w:rPr>
                <w:rFonts w:cstheme="minorHAnsi"/>
                <w:b/>
                <w:bCs/>
                <w:sz w:val="24"/>
                <w:szCs w:val="24"/>
              </w:rPr>
            </w:pPr>
            <w:r w:rsidRPr="00C83F40">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D3D8B" w14:textId="77777777" w:rsidR="00385634" w:rsidRPr="00C83F40" w:rsidRDefault="00385634" w:rsidP="00EB1EA2">
            <w:pPr>
              <w:pStyle w:val="Betarp"/>
              <w:widowControl w:val="0"/>
              <w:jc w:val="center"/>
              <w:rPr>
                <w:rFonts w:cstheme="minorHAnsi"/>
                <w:bCs/>
                <w:sz w:val="24"/>
                <w:szCs w:val="24"/>
                <w:lang w:eastAsia="en-US"/>
              </w:rPr>
            </w:pPr>
            <w:r w:rsidRPr="00C83F40">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7EE114" w14:textId="77777777" w:rsidR="00385634" w:rsidRPr="00C83F40" w:rsidRDefault="00385634" w:rsidP="00EB1EA2">
            <w:pPr>
              <w:pStyle w:val="Betarp"/>
              <w:widowControl w:val="0"/>
              <w:jc w:val="center"/>
              <w:rPr>
                <w:rFonts w:eastAsia="Yu Mincho" w:cstheme="minorHAnsi"/>
                <w:b/>
                <w:bCs/>
                <w:sz w:val="24"/>
                <w:szCs w:val="24"/>
              </w:rPr>
            </w:pPr>
            <w:r w:rsidRPr="00C83F40">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D7F1B" w14:textId="77777777" w:rsidR="00385634" w:rsidRPr="00C83F40" w:rsidRDefault="00385634" w:rsidP="00EB1EA2">
            <w:pPr>
              <w:pStyle w:val="Betarp"/>
              <w:widowControl w:val="0"/>
              <w:jc w:val="center"/>
              <w:rPr>
                <w:rFonts w:cstheme="minorHAnsi"/>
                <w:bCs/>
                <w:iCs/>
                <w:sz w:val="24"/>
                <w:szCs w:val="24"/>
                <w:lang w:eastAsia="en-US"/>
              </w:rPr>
            </w:pPr>
            <w:r w:rsidRPr="00C83F40">
              <w:rPr>
                <w:rFonts w:cstheme="minorHAnsi"/>
                <w:b/>
                <w:sz w:val="24"/>
                <w:szCs w:val="24"/>
              </w:rPr>
              <w:t>Pašalinimo pagrindų nebuvimą įrodantys dokumentai</w:t>
            </w:r>
          </w:p>
        </w:tc>
      </w:tr>
      <w:tr w:rsidR="00385634" w:rsidRPr="00C83F40" w14:paraId="52F31407" w14:textId="77777777" w:rsidTr="00EB1EA2">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5AA3"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b/>
                <w:bCs/>
                <w:sz w:val="24"/>
                <w:szCs w:val="24"/>
                <w:lang w:eastAsia="en-US"/>
              </w:rPr>
              <w:t>Privalomi pašalinimo pagrindai pagal VPĮ 46 straipsnio 1 – 4 dalių nuostatas</w:t>
            </w:r>
          </w:p>
        </w:tc>
      </w:tr>
      <w:tr w:rsidR="00385634" w:rsidRPr="00C83F40" w14:paraId="5A5C862D" w14:textId="77777777" w:rsidTr="00EB1EA2">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43146"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2F33761"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sz w:val="24"/>
                <w:szCs w:val="24"/>
                <w:lang w:eastAsia="en-US"/>
              </w:rPr>
              <w:t>Tiekėjas arba jo atsakingas asmuo, nurodytas VPĮ 46 straipsnio 2 dalies 2 punkte, nuteistas už šią nusikalstamą veiką:</w:t>
            </w:r>
          </w:p>
          <w:p w14:paraId="47A03BC3"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1) dalyvavimą nusikalstamame susivienijime, jo organizavimą ar vadovavimą jam;</w:t>
            </w:r>
          </w:p>
          <w:p w14:paraId="6921722B"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2) kyšininkavimą, prekybą poveikiu, papirkimą;</w:t>
            </w:r>
          </w:p>
          <w:p w14:paraId="4325D3A8"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35AD6C"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4) nusikalstamą bankrotą;</w:t>
            </w:r>
          </w:p>
          <w:p w14:paraId="2F4AD676"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5) teroristinį ir su teroristine veikla susijusį nusikaltimą;</w:t>
            </w:r>
          </w:p>
          <w:p w14:paraId="6512389E"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6) nusikalstamu būdu gauto turto legalizavimą;</w:t>
            </w:r>
          </w:p>
          <w:p w14:paraId="0712F7BE"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7) prekybą žmonėmis, vaiko pirkimą arba pardavimą;</w:t>
            </w:r>
          </w:p>
          <w:p w14:paraId="7DB6EE8A"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DEA1F03" w14:textId="77777777" w:rsidR="00385634" w:rsidRPr="00C83F40" w:rsidRDefault="00385634" w:rsidP="00EB1EA2">
            <w:pPr>
              <w:pStyle w:val="Betarp"/>
              <w:widowControl w:val="0"/>
              <w:jc w:val="both"/>
              <w:rPr>
                <w:rFonts w:cstheme="minorHAnsi"/>
                <w:b/>
                <w:bCs/>
                <w:sz w:val="24"/>
                <w:szCs w:val="24"/>
                <w:lang w:eastAsia="en-US"/>
              </w:rPr>
            </w:pPr>
          </w:p>
          <w:p w14:paraId="49B4B219"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Laikoma, kad tiekėjas arba jo atsakingas asmuo nuteistas už aukščiau nurodytą nusikalstamą veiką, kai dėl:</w:t>
            </w:r>
          </w:p>
          <w:p w14:paraId="3421343C" w14:textId="77777777" w:rsidR="00385634" w:rsidRPr="00C83F40" w:rsidRDefault="00385634" w:rsidP="00EB1EA2">
            <w:pPr>
              <w:pStyle w:val="Betarp"/>
              <w:widowControl w:val="0"/>
              <w:jc w:val="both"/>
              <w:rPr>
                <w:rFonts w:cstheme="minorHAnsi"/>
                <w:bCs/>
                <w:sz w:val="24"/>
                <w:szCs w:val="24"/>
                <w:lang w:eastAsia="en-US"/>
              </w:rPr>
            </w:pPr>
            <w:r w:rsidRPr="00C83F4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8DDC2C0"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 xml:space="preserve">2) tiekėjo, kuris yra juridinis asmuo, kita organizacija ar jos </w:t>
            </w:r>
            <w:r w:rsidRPr="00C83F40">
              <w:rPr>
                <w:rFonts w:cstheme="minorHAnsi"/>
                <w:b/>
                <w:bCs/>
                <w:sz w:val="24"/>
                <w:szCs w:val="24"/>
                <w:lang w:eastAsia="en-US"/>
              </w:rPr>
              <w:t>struktūrinis</w:t>
            </w:r>
            <w:r w:rsidRPr="00C83F40">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854199"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 xml:space="preserve">3) tiekėjo, kuris yra juridinis asmuo, kita organizacija ar jos </w:t>
            </w:r>
            <w:r w:rsidRPr="00C83F40">
              <w:rPr>
                <w:rFonts w:cstheme="minorHAnsi"/>
                <w:b/>
                <w:sz w:val="24"/>
                <w:szCs w:val="24"/>
                <w:lang w:eastAsia="en-US"/>
              </w:rPr>
              <w:t>struktūrinis</w:t>
            </w:r>
            <w:r w:rsidRPr="00C83F4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32828C" w14:textId="77777777" w:rsidR="00385634" w:rsidRPr="00C83F40" w:rsidRDefault="00385634" w:rsidP="00EB1EA2">
            <w:pPr>
              <w:pStyle w:val="Betarp"/>
              <w:widowControl w:val="0"/>
              <w:jc w:val="both"/>
              <w:rPr>
                <w:rFonts w:eastAsia="Yu Mincho" w:cstheme="minorHAnsi"/>
                <w:b/>
                <w:bCs/>
                <w:sz w:val="24"/>
                <w:szCs w:val="24"/>
                <w:lang w:eastAsia="en-US"/>
              </w:rPr>
            </w:pPr>
            <w:r w:rsidRPr="00C83F40">
              <w:rPr>
                <w:rFonts w:eastAsia="Yu Mincho" w:cstheme="minorHAnsi"/>
                <w:b/>
                <w:bCs/>
                <w:sz w:val="24"/>
                <w:szCs w:val="24"/>
                <w:lang w:eastAsia="en-US"/>
              </w:rPr>
              <w:t>VPĮ 46 straipsnio 1 dalis</w:t>
            </w:r>
          </w:p>
          <w:p w14:paraId="71C6E0FD" w14:textId="77777777" w:rsidR="00385634" w:rsidRPr="00C83F40" w:rsidRDefault="00385634" w:rsidP="00EB1EA2">
            <w:pPr>
              <w:pStyle w:val="Betarp"/>
              <w:widowControl w:val="0"/>
              <w:jc w:val="both"/>
              <w:rPr>
                <w:rFonts w:eastAsia="Yu Mincho" w:cstheme="minorHAnsi"/>
                <w:sz w:val="24"/>
                <w:szCs w:val="24"/>
                <w:lang w:eastAsia="en-US"/>
              </w:rPr>
            </w:pPr>
          </w:p>
          <w:p w14:paraId="75B24996"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lang w:eastAsia="en-US"/>
              </w:rPr>
              <w:t>EBVPD III dalies A1-A6 punktai</w:t>
            </w:r>
          </w:p>
          <w:p w14:paraId="53BDED1D" w14:textId="77777777" w:rsidR="00385634" w:rsidRPr="00C83F40" w:rsidRDefault="00385634" w:rsidP="00EB1EA2">
            <w:pPr>
              <w:pStyle w:val="Betarp"/>
              <w:widowControl w:val="0"/>
              <w:jc w:val="both"/>
              <w:rPr>
                <w:rFonts w:eastAsia="Yu Mincho" w:cstheme="minorHAnsi"/>
                <w:sz w:val="24"/>
                <w:szCs w:val="24"/>
                <w:lang w:eastAsia="en-US"/>
              </w:rPr>
            </w:pPr>
          </w:p>
          <w:p w14:paraId="383E417C"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763049E"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lang w:eastAsia="en-US"/>
              </w:rPr>
              <w:t>Iš Lietuvoje įsteigtų subjektų reikalaujama:</w:t>
            </w:r>
          </w:p>
          <w:p w14:paraId="3CB501AF"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išrašo iš teismo sprendimo arba</w:t>
            </w:r>
          </w:p>
          <w:p w14:paraId="070E59B7"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Informatikos ir ryšių departamento prie Vidaus reikalų ministerijos pažymos, arba</w:t>
            </w:r>
          </w:p>
          <w:p w14:paraId="4C946B5D"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valstybės įmonės Registrų centro Lietuvos Respublikos Vyriausybės nustatyta tvarka išduoto dokumento, patvirtinančio jungtinius kompetentingų institucijų tvarkomus duomenis.</w:t>
            </w:r>
          </w:p>
          <w:p w14:paraId="74E7BD3A" w14:textId="77777777" w:rsidR="00385634" w:rsidRPr="00C83F40" w:rsidRDefault="00385634" w:rsidP="00EB1EA2">
            <w:pPr>
              <w:pStyle w:val="Betarp"/>
              <w:widowControl w:val="0"/>
              <w:jc w:val="both"/>
              <w:rPr>
                <w:rFonts w:cstheme="minorHAnsi"/>
                <w:sz w:val="24"/>
                <w:szCs w:val="24"/>
                <w:lang w:eastAsia="en-US"/>
              </w:rPr>
            </w:pPr>
          </w:p>
          <w:p w14:paraId="7953503B"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lang w:eastAsia="en-US"/>
              </w:rPr>
              <w:t>Iš ne Lietuvoje įsteigtų subjektų reikalaujama:</w:t>
            </w:r>
          </w:p>
          <w:p w14:paraId="0C39D282"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atitinkamos užsienio šalies institucijos dokumento</w:t>
            </w:r>
            <w:r w:rsidRPr="00C83F40">
              <w:rPr>
                <w:rStyle w:val="Puslapioinaosnuoroda"/>
                <w:rFonts w:cstheme="minorHAnsi"/>
                <w:sz w:val="24"/>
                <w:szCs w:val="24"/>
              </w:rPr>
              <w:footnoteReference w:id="2"/>
            </w:r>
            <w:r w:rsidRPr="00C83F40">
              <w:rPr>
                <w:rFonts w:cstheme="minorHAnsi"/>
                <w:sz w:val="24"/>
                <w:szCs w:val="24"/>
              </w:rPr>
              <w:t>.</w:t>
            </w:r>
          </w:p>
          <w:p w14:paraId="214D8E6F" w14:textId="77777777" w:rsidR="00385634" w:rsidRPr="00C83F40" w:rsidRDefault="00385634" w:rsidP="00EB1EA2">
            <w:pPr>
              <w:pStyle w:val="Betarp"/>
              <w:widowControl w:val="0"/>
              <w:jc w:val="both"/>
              <w:rPr>
                <w:rFonts w:cstheme="minorHAnsi"/>
                <w:sz w:val="24"/>
                <w:szCs w:val="24"/>
              </w:rPr>
            </w:pPr>
          </w:p>
          <w:p w14:paraId="375DFD8F"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 xml:space="preserve">Nurodyti dokumentai turi būti išduoti ne anksčiau kaip 180 dienų iki </w:t>
            </w:r>
            <w:r w:rsidRPr="00C83F40">
              <w:rPr>
                <w:rFonts w:eastAsia="Times New Roman" w:cstheme="minorHAnsi"/>
                <w:i/>
                <w:iCs/>
                <w:sz w:val="24"/>
                <w:szCs w:val="24"/>
              </w:rPr>
              <w:t>tos dienos, kai tiekėjas PO prašymu turės pateikti pašalinimo pagrindų nebuvimą patvirtinančius dok</w:t>
            </w:r>
            <w:r w:rsidRPr="00C83F40">
              <w:rPr>
                <w:rFonts w:eastAsia="Times New Roman" w:cstheme="minorHAnsi"/>
                <w:sz w:val="24"/>
                <w:szCs w:val="24"/>
              </w:rPr>
              <w:t>umentus</w:t>
            </w:r>
            <w:r w:rsidRPr="00C83F40">
              <w:rPr>
                <w:rFonts w:cstheme="minorHAnsi"/>
                <w:sz w:val="24"/>
                <w:szCs w:val="24"/>
              </w:rPr>
              <w:t xml:space="preserve">. </w:t>
            </w:r>
            <w:r w:rsidRPr="00C83F40">
              <w:rPr>
                <w:rFonts w:cstheme="minorHAnsi"/>
                <w:b/>
                <w:bCs/>
                <w:i/>
                <w:iCs/>
                <w:sz w:val="24"/>
                <w:szCs w:val="24"/>
              </w:rPr>
              <w:t>Pavyzdys</w:t>
            </w:r>
            <w:r w:rsidRPr="00C83F40">
              <w:rPr>
                <w:rFonts w:cstheme="minorHAnsi"/>
                <w:i/>
                <w:iCs/>
                <w:sz w:val="24"/>
                <w:szCs w:val="24"/>
              </w:rPr>
              <w:t xml:space="preserve">: Jeigu PO 2022-10-10 kreipėsi į tiekėją prašydama iki 2022-10-14 pateikti įrodančius dokumentus, jie turi būti išduoti ne anksčiau kaip 180 dienų, jas skaičiuojant atgal nuo 2022-10-14. </w:t>
            </w:r>
          </w:p>
          <w:p w14:paraId="2BD52A7F" w14:textId="77777777" w:rsidR="00385634" w:rsidRPr="00C83F40" w:rsidRDefault="00385634" w:rsidP="00EB1EA2">
            <w:pPr>
              <w:pStyle w:val="Betarp"/>
              <w:widowControl w:val="0"/>
              <w:jc w:val="both"/>
              <w:rPr>
                <w:rFonts w:cstheme="minorHAnsi"/>
                <w:b/>
                <w:bCs/>
                <w:sz w:val="24"/>
                <w:szCs w:val="24"/>
              </w:rPr>
            </w:pPr>
          </w:p>
          <w:p w14:paraId="2BCC11EB" w14:textId="77777777" w:rsidR="00385634" w:rsidRPr="00C83F40" w:rsidRDefault="00385634" w:rsidP="00EB1EA2">
            <w:pPr>
              <w:pStyle w:val="Betarp"/>
              <w:widowControl w:val="0"/>
              <w:jc w:val="both"/>
              <w:rPr>
                <w:rFonts w:cstheme="minorHAnsi"/>
                <w:bCs/>
                <w:sz w:val="24"/>
                <w:szCs w:val="24"/>
              </w:rPr>
            </w:pPr>
            <w:r w:rsidRPr="00C83F4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D83EA9" w14:textId="77777777" w:rsidR="00385634" w:rsidRPr="00C83F40" w:rsidRDefault="00385634" w:rsidP="00EB1EA2">
            <w:pPr>
              <w:pStyle w:val="Betarp"/>
              <w:widowControl w:val="0"/>
              <w:jc w:val="both"/>
              <w:rPr>
                <w:rFonts w:cstheme="minorHAnsi"/>
                <w:bCs/>
                <w:sz w:val="24"/>
                <w:szCs w:val="24"/>
              </w:rPr>
            </w:pPr>
          </w:p>
          <w:p w14:paraId="58E8AE83" w14:textId="77777777" w:rsidR="00385634" w:rsidRPr="00C83F40" w:rsidRDefault="00385634" w:rsidP="00EB1EA2">
            <w:pPr>
              <w:pStyle w:val="Betarp"/>
              <w:widowControl w:val="0"/>
              <w:jc w:val="both"/>
              <w:rPr>
                <w:rFonts w:cstheme="minorHAnsi"/>
                <w:b/>
                <w:bCs/>
                <w:i/>
                <w:iCs/>
                <w:sz w:val="24"/>
                <w:szCs w:val="24"/>
              </w:rPr>
            </w:pPr>
            <w:r w:rsidRPr="00C83F40">
              <w:rPr>
                <w:rFonts w:cstheme="minorHAnsi"/>
                <w:b/>
                <w:bCs/>
                <w:i/>
                <w:iCs/>
                <w:sz w:val="24"/>
                <w:szCs w:val="24"/>
              </w:rPr>
              <w:t>PASTABA</w:t>
            </w:r>
          </w:p>
          <w:p w14:paraId="717BBE9D"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334C83DF" w14:textId="77777777" w:rsidR="00385634" w:rsidRPr="00C83F40" w:rsidRDefault="00385634" w:rsidP="00EB1EA2">
            <w:pPr>
              <w:pStyle w:val="Betarp"/>
              <w:widowControl w:val="0"/>
              <w:jc w:val="both"/>
              <w:rPr>
                <w:rFonts w:cstheme="minorHAnsi"/>
                <w:b/>
                <w:bCs/>
                <w:sz w:val="24"/>
                <w:szCs w:val="24"/>
              </w:rPr>
            </w:pPr>
          </w:p>
          <w:p w14:paraId="196BDF26" w14:textId="77777777" w:rsidR="00385634" w:rsidRPr="00C83F40" w:rsidRDefault="00385634" w:rsidP="00EB1EA2">
            <w:pPr>
              <w:pStyle w:val="Betarp"/>
              <w:widowControl w:val="0"/>
              <w:jc w:val="both"/>
              <w:rPr>
                <w:rFonts w:cstheme="minorHAnsi"/>
                <w:b/>
                <w:bCs/>
                <w:sz w:val="24"/>
                <w:szCs w:val="24"/>
              </w:rPr>
            </w:pPr>
          </w:p>
        </w:tc>
      </w:tr>
      <w:tr w:rsidR="00385634" w:rsidRPr="00C83F40" w14:paraId="2BF7431E"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A94503B" w14:textId="77777777" w:rsidR="00385634" w:rsidRPr="00C83F40" w:rsidRDefault="00385634" w:rsidP="00EB1EA2">
            <w:pPr>
              <w:pStyle w:val="Betarp"/>
              <w:widowControl w:val="0"/>
              <w:rPr>
                <w:rFonts w:cstheme="minorHAnsi"/>
                <w:sz w:val="24"/>
                <w:szCs w:val="24"/>
              </w:rPr>
            </w:pPr>
            <w:bookmarkStart w:id="58" w:name="_Hlk90887843"/>
            <w:r w:rsidRPr="00C83F40">
              <w:rPr>
                <w:rFonts w:cstheme="minorHAnsi"/>
                <w:sz w:val="24"/>
                <w:szCs w:val="24"/>
              </w:rPr>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69FC8" w14:textId="77777777" w:rsidR="00385634" w:rsidRPr="00C83F40" w:rsidRDefault="00385634" w:rsidP="00EB1EA2">
            <w:pPr>
              <w:pStyle w:val="Betarp"/>
              <w:widowControl w:val="0"/>
              <w:jc w:val="both"/>
              <w:rPr>
                <w:rFonts w:cstheme="minorHAnsi"/>
                <w:b/>
                <w:bCs/>
                <w:color w:val="000000" w:themeColor="text1"/>
                <w:sz w:val="24"/>
                <w:szCs w:val="24"/>
                <w:lang w:eastAsia="en-US"/>
              </w:rPr>
            </w:pPr>
            <w:r w:rsidRPr="00C83F40">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C85E9" w14:textId="77777777" w:rsidR="00385634" w:rsidRPr="00C83F40" w:rsidRDefault="00385634" w:rsidP="00EB1EA2">
            <w:pPr>
              <w:pStyle w:val="Betarp"/>
              <w:jc w:val="both"/>
              <w:rPr>
                <w:rFonts w:eastAsia="Yu Mincho" w:cstheme="minorHAnsi"/>
                <w:b/>
                <w:bCs/>
                <w:color w:val="000000" w:themeColor="text1"/>
                <w:sz w:val="24"/>
                <w:szCs w:val="24"/>
                <w:lang w:eastAsia="en-US"/>
              </w:rPr>
            </w:pPr>
            <w:r w:rsidRPr="00C83F40">
              <w:rPr>
                <w:rFonts w:eastAsia="Yu Mincho" w:cstheme="minorHAnsi"/>
                <w:b/>
                <w:bCs/>
                <w:color w:val="000000" w:themeColor="text1"/>
                <w:sz w:val="24"/>
                <w:szCs w:val="24"/>
                <w:lang w:eastAsia="en-US"/>
              </w:rPr>
              <w:t>VPĮ 46 straipsnio 2¹ dalis</w:t>
            </w:r>
          </w:p>
          <w:p w14:paraId="556A15B5" w14:textId="77777777" w:rsidR="00385634" w:rsidRPr="00C83F40" w:rsidRDefault="00385634" w:rsidP="00EB1EA2">
            <w:pPr>
              <w:pStyle w:val="Betarp"/>
              <w:jc w:val="both"/>
              <w:rPr>
                <w:rFonts w:eastAsia="Yu Mincho" w:cstheme="minorHAnsi"/>
                <w:b/>
                <w:bCs/>
                <w:color w:val="000000" w:themeColor="text1"/>
                <w:sz w:val="24"/>
                <w:szCs w:val="24"/>
              </w:rPr>
            </w:pPr>
          </w:p>
          <w:p w14:paraId="61CFA754" w14:textId="77777777" w:rsidR="00385634" w:rsidRPr="00C83F40" w:rsidRDefault="00385634" w:rsidP="00EB1EA2">
            <w:pPr>
              <w:pStyle w:val="Betarp"/>
              <w:widowControl w:val="0"/>
              <w:jc w:val="both"/>
              <w:rPr>
                <w:rFonts w:eastAsia="Yu Mincho" w:cstheme="minorHAnsi"/>
                <w:color w:val="000000" w:themeColor="text1"/>
                <w:sz w:val="24"/>
                <w:szCs w:val="24"/>
              </w:rPr>
            </w:pPr>
            <w:r w:rsidRPr="00C83F40">
              <w:rPr>
                <w:rFonts w:eastAsia="Yu Mincho" w:cstheme="minorHAnsi"/>
                <w:color w:val="000000" w:themeColor="text1"/>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334E7" w14:textId="77777777" w:rsidR="00385634" w:rsidRPr="00C83F40" w:rsidRDefault="00385634" w:rsidP="00EB1EA2">
            <w:pPr>
              <w:pStyle w:val="Betarp"/>
              <w:jc w:val="both"/>
              <w:rPr>
                <w:rFonts w:cstheme="minorHAnsi"/>
                <w:color w:val="000000" w:themeColor="text1"/>
                <w:sz w:val="24"/>
                <w:szCs w:val="24"/>
                <w:lang w:eastAsia="en-US"/>
              </w:rPr>
            </w:pPr>
            <w:r w:rsidRPr="00C83F40">
              <w:rPr>
                <w:rFonts w:cstheme="minorHAnsi"/>
                <w:color w:val="000000" w:themeColor="text1"/>
                <w:sz w:val="24"/>
                <w:szCs w:val="24"/>
                <w:lang w:eastAsia="en-US"/>
              </w:rPr>
              <w:t>Iš Lietuvoje įsteigtų subjektų įrodančių dokumentų nereikalaujama. Užtenka pateikto EBVPD.</w:t>
            </w:r>
          </w:p>
          <w:p w14:paraId="712177A1" w14:textId="77777777" w:rsidR="00385634" w:rsidRPr="00C83F40" w:rsidRDefault="00385634" w:rsidP="00EB1EA2">
            <w:pPr>
              <w:pStyle w:val="Betarp"/>
              <w:widowControl w:val="0"/>
              <w:jc w:val="both"/>
              <w:rPr>
                <w:rFonts w:cstheme="minorHAnsi"/>
                <w:b/>
                <w:bCs/>
                <w:color w:val="000000" w:themeColor="text1"/>
                <w:sz w:val="24"/>
                <w:szCs w:val="24"/>
              </w:rPr>
            </w:pPr>
          </w:p>
        </w:tc>
      </w:tr>
      <w:bookmarkEnd w:id="58"/>
      <w:tr w:rsidR="00385634" w:rsidRPr="00C83F40" w14:paraId="22D86819"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69177"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76B95"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06F572" w14:textId="77777777" w:rsidR="00385634" w:rsidRPr="00C83F40" w:rsidRDefault="00385634" w:rsidP="00EB1EA2">
            <w:pPr>
              <w:pStyle w:val="Betarp"/>
              <w:widowControl w:val="0"/>
              <w:jc w:val="both"/>
              <w:rPr>
                <w:rFonts w:cstheme="minorHAnsi"/>
                <w:b/>
                <w:bCs/>
                <w:sz w:val="24"/>
                <w:szCs w:val="24"/>
                <w:lang w:eastAsia="en-US"/>
              </w:rPr>
            </w:pPr>
          </w:p>
          <w:p w14:paraId="7702C05F"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Laikoma, kad tiekėjas nuteistas už aukščiau nurodytą nusikalstamą veiką, kai dėl:</w:t>
            </w:r>
          </w:p>
          <w:p w14:paraId="3F9AF1ED" w14:textId="77777777" w:rsidR="00385634" w:rsidRPr="00C83F40" w:rsidRDefault="00385634" w:rsidP="00EB1EA2">
            <w:pPr>
              <w:pStyle w:val="Betarp"/>
              <w:widowControl w:val="0"/>
              <w:jc w:val="both"/>
              <w:rPr>
                <w:rFonts w:cstheme="minorHAnsi"/>
                <w:bCs/>
                <w:sz w:val="24"/>
                <w:szCs w:val="24"/>
                <w:lang w:eastAsia="en-US"/>
              </w:rPr>
            </w:pPr>
            <w:r w:rsidRPr="00C83F4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63FDCDA"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 xml:space="preserve">2) tiekėjo, kuris yra juridinis asmuo, kita organizacija ar jos </w:t>
            </w:r>
            <w:r w:rsidRPr="00C83F40">
              <w:rPr>
                <w:rFonts w:cstheme="minorHAnsi"/>
                <w:b/>
                <w:sz w:val="24"/>
                <w:szCs w:val="24"/>
                <w:lang w:eastAsia="en-US"/>
              </w:rPr>
              <w:t>struktūrinis</w:t>
            </w:r>
            <w:r w:rsidRPr="00C83F4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08632C"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Tačiau ši nuostata netaikoma, jeigu:</w:t>
            </w:r>
          </w:p>
          <w:p w14:paraId="1BD16FDF"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4CBD6C2B" w14:textId="77777777" w:rsidR="00385634" w:rsidRPr="00C83F40" w:rsidRDefault="00385634" w:rsidP="00EB1EA2">
            <w:pPr>
              <w:pStyle w:val="Betarp"/>
              <w:widowControl w:val="0"/>
              <w:jc w:val="both"/>
              <w:rPr>
                <w:rFonts w:cstheme="minorHAnsi"/>
                <w:b/>
                <w:bCs/>
                <w:sz w:val="24"/>
                <w:szCs w:val="24"/>
                <w:lang w:eastAsia="en-US"/>
              </w:rPr>
            </w:pPr>
            <w:r w:rsidRPr="00C83F40">
              <w:rPr>
                <w:rFonts w:cstheme="minorHAnsi"/>
                <w:bCs/>
                <w:sz w:val="24"/>
                <w:szCs w:val="24"/>
                <w:lang w:eastAsia="en-US"/>
              </w:rPr>
              <w:t>2) įsiskolinimo suma neviršija 50 Eur (penkiasdešimt eurų);</w:t>
            </w:r>
          </w:p>
          <w:p w14:paraId="19EB8344" w14:textId="77777777" w:rsidR="00385634" w:rsidRPr="00C83F40" w:rsidRDefault="00385634" w:rsidP="00EB1EA2">
            <w:pPr>
              <w:pStyle w:val="Betarp"/>
              <w:widowControl w:val="0"/>
              <w:jc w:val="both"/>
              <w:rPr>
                <w:rFonts w:cstheme="minorHAnsi"/>
                <w:b/>
                <w:bCs/>
                <w:sz w:val="24"/>
                <w:szCs w:val="24"/>
              </w:rPr>
            </w:pPr>
            <w:r w:rsidRPr="00C83F4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792C7"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3 dalis</w:t>
            </w:r>
          </w:p>
          <w:p w14:paraId="5266DCA5" w14:textId="77777777" w:rsidR="00385634" w:rsidRPr="00C83F40" w:rsidRDefault="00385634" w:rsidP="00EB1EA2">
            <w:pPr>
              <w:pStyle w:val="Betarp"/>
              <w:widowControl w:val="0"/>
              <w:jc w:val="both"/>
              <w:rPr>
                <w:rFonts w:cstheme="minorHAnsi"/>
                <w:sz w:val="24"/>
                <w:szCs w:val="24"/>
              </w:rPr>
            </w:pPr>
          </w:p>
          <w:p w14:paraId="4F2B85A0"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2233D" w14:textId="77777777" w:rsidR="00385634" w:rsidRPr="00C83F40" w:rsidRDefault="00385634" w:rsidP="00EB1EA2">
            <w:pPr>
              <w:pStyle w:val="Betarp"/>
              <w:widowControl w:val="0"/>
              <w:jc w:val="both"/>
              <w:rPr>
                <w:rFonts w:cstheme="minorHAnsi"/>
                <w:b/>
                <w:bCs/>
                <w:sz w:val="24"/>
                <w:szCs w:val="24"/>
              </w:rPr>
            </w:pPr>
            <w:r w:rsidRPr="00C83F40">
              <w:rPr>
                <w:rFonts w:cstheme="minorHAnsi"/>
                <w:sz w:val="24"/>
                <w:szCs w:val="24"/>
              </w:rPr>
              <w:t>1) Dėl įsipareigojimų, susijusių su mokesčių mokėjimu, įvykdymo i</w:t>
            </w:r>
            <w:r w:rsidRPr="00C83F40">
              <w:rPr>
                <w:rFonts w:cstheme="minorHAnsi"/>
                <w:sz w:val="24"/>
                <w:szCs w:val="24"/>
                <w:lang w:eastAsia="en-US"/>
              </w:rPr>
              <w:t xml:space="preserve">š Lietuvoje įsteigtų subjektų </w:t>
            </w:r>
            <w:r w:rsidRPr="00C83F40">
              <w:rPr>
                <w:rFonts w:cstheme="minorHAnsi"/>
                <w:sz w:val="24"/>
                <w:szCs w:val="24"/>
              </w:rPr>
              <w:t>prašoma:</w:t>
            </w:r>
          </w:p>
          <w:p w14:paraId="73FECC60" w14:textId="77777777" w:rsidR="00385634" w:rsidRPr="00C83F40" w:rsidRDefault="00385634" w:rsidP="00EB1EA2">
            <w:pPr>
              <w:pStyle w:val="Betarp"/>
              <w:widowControl w:val="0"/>
              <w:jc w:val="both"/>
              <w:rPr>
                <w:rFonts w:cstheme="minorHAnsi"/>
                <w:b/>
                <w:bCs/>
                <w:sz w:val="24"/>
                <w:szCs w:val="24"/>
              </w:rPr>
            </w:pPr>
          </w:p>
          <w:p w14:paraId="10F36A53" w14:textId="77777777" w:rsidR="00385634" w:rsidRPr="00C83F40" w:rsidRDefault="00385634" w:rsidP="00EB1EA2">
            <w:pPr>
              <w:pStyle w:val="Betarp"/>
              <w:widowControl w:val="0"/>
              <w:numPr>
                <w:ilvl w:val="0"/>
                <w:numId w:val="9"/>
              </w:numPr>
              <w:ind w:left="0" w:firstLine="0"/>
              <w:jc w:val="both"/>
              <w:rPr>
                <w:rFonts w:cstheme="minorHAnsi"/>
                <w:sz w:val="24"/>
                <w:szCs w:val="24"/>
              </w:rPr>
            </w:pPr>
            <w:r w:rsidRPr="00C83F40">
              <w:rPr>
                <w:rFonts w:cstheme="minorHAnsi"/>
                <w:sz w:val="24"/>
                <w:szCs w:val="24"/>
              </w:rPr>
              <w:t>išrašo iš teismo sprendimo (jei toks yra) arba Valstybinės mokesčių inspekcijos prie Lietuvos Respublikos finansų ministerijos išduoto dokumento,</w:t>
            </w:r>
          </w:p>
          <w:p w14:paraId="6542B7E9" w14:textId="77777777" w:rsidR="00385634" w:rsidRPr="00C83F40" w:rsidRDefault="00385634" w:rsidP="00EB1EA2">
            <w:pPr>
              <w:pStyle w:val="Betarp"/>
              <w:widowControl w:val="0"/>
              <w:numPr>
                <w:ilvl w:val="0"/>
                <w:numId w:val="8"/>
              </w:numPr>
              <w:ind w:left="0" w:firstLine="0"/>
              <w:jc w:val="both"/>
              <w:rPr>
                <w:rFonts w:cstheme="minorHAnsi"/>
                <w:sz w:val="24"/>
                <w:szCs w:val="24"/>
              </w:rPr>
            </w:pPr>
            <w:r w:rsidRPr="00C83F40">
              <w:rPr>
                <w:rFonts w:cstheme="minorHAnsi"/>
                <w:sz w:val="24"/>
                <w:szCs w:val="24"/>
              </w:rPr>
              <w:t>arba valstybės įmonės Registrų centro Lietuvos Respublikos Vyriausybės nustatyta tvarka išduoto dokumento, patvirtinančio jungtinius kompetentingų institucijų tvarkomus duomenis.</w:t>
            </w:r>
          </w:p>
          <w:p w14:paraId="4B96439B" w14:textId="77777777" w:rsidR="00385634" w:rsidRPr="00C83F40" w:rsidRDefault="00385634" w:rsidP="00EB1EA2">
            <w:pPr>
              <w:pStyle w:val="Betarp"/>
              <w:widowControl w:val="0"/>
              <w:jc w:val="both"/>
              <w:rPr>
                <w:rFonts w:cstheme="minorHAnsi"/>
                <w:sz w:val="24"/>
                <w:szCs w:val="24"/>
              </w:rPr>
            </w:pPr>
          </w:p>
          <w:p w14:paraId="5EAC629B"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lang w:eastAsia="en-US"/>
              </w:rPr>
              <w:t>Iš ne Lietuvoje įsteigtų subjektų reikalaujama:</w:t>
            </w:r>
          </w:p>
          <w:p w14:paraId="164FB139"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atitinkamos užsienio šalies institucijos dokumento</w:t>
            </w:r>
            <w:r w:rsidRPr="00C83F40">
              <w:rPr>
                <w:rStyle w:val="Puslapioinaosnuoroda"/>
                <w:rFonts w:cstheme="minorHAnsi"/>
                <w:sz w:val="24"/>
                <w:szCs w:val="24"/>
              </w:rPr>
              <w:footnoteReference w:id="3"/>
            </w:r>
            <w:r w:rsidRPr="00C83F40">
              <w:rPr>
                <w:rFonts w:cstheme="minorHAnsi"/>
                <w:sz w:val="24"/>
                <w:szCs w:val="24"/>
              </w:rPr>
              <w:t>.</w:t>
            </w:r>
          </w:p>
          <w:p w14:paraId="0A4E942E" w14:textId="77777777" w:rsidR="00385634" w:rsidRPr="00C83F40" w:rsidRDefault="00385634" w:rsidP="00EB1EA2">
            <w:pPr>
              <w:pStyle w:val="Betarp"/>
              <w:widowControl w:val="0"/>
              <w:jc w:val="both"/>
              <w:rPr>
                <w:rFonts w:eastAsia="Yu Mincho" w:cstheme="minorHAnsi"/>
                <w:sz w:val="24"/>
                <w:szCs w:val="24"/>
              </w:rPr>
            </w:pPr>
          </w:p>
          <w:p w14:paraId="03974C3B" w14:textId="77777777" w:rsidR="00385634" w:rsidRPr="00C83F40" w:rsidRDefault="00385634" w:rsidP="00EB1EA2">
            <w:pPr>
              <w:pStyle w:val="Betarp"/>
              <w:widowControl w:val="0"/>
              <w:jc w:val="both"/>
              <w:rPr>
                <w:rFonts w:cstheme="minorHAnsi"/>
                <w:i/>
                <w:iCs/>
                <w:sz w:val="24"/>
                <w:szCs w:val="24"/>
              </w:rPr>
            </w:pPr>
            <w:r w:rsidRPr="00C83F40">
              <w:rPr>
                <w:rFonts w:cstheme="minorHAnsi"/>
                <w:sz w:val="24"/>
                <w:szCs w:val="24"/>
              </w:rPr>
              <w:t xml:space="preserve">Nurodyti dokumentai turi būti  išduoti ne anksčiau kaip 120 dienų iki </w:t>
            </w:r>
            <w:r w:rsidRPr="00C83F40">
              <w:rPr>
                <w:rFonts w:eastAsia="Times New Roman" w:cstheme="minorHAnsi"/>
                <w:i/>
                <w:iCs/>
                <w:sz w:val="24"/>
                <w:szCs w:val="24"/>
              </w:rPr>
              <w:t>tos dienos, kai tiekėjas PO prašymu turės pateikti pašalinimo pagrindų nebuvimą patvirtinančius dok</w:t>
            </w:r>
            <w:r w:rsidRPr="00C83F40">
              <w:rPr>
                <w:rFonts w:eastAsia="Times New Roman" w:cstheme="minorHAnsi"/>
                <w:sz w:val="24"/>
                <w:szCs w:val="24"/>
              </w:rPr>
              <w:t>umentus</w:t>
            </w:r>
            <w:r w:rsidRPr="00C83F40">
              <w:rPr>
                <w:rFonts w:cstheme="minorHAnsi"/>
                <w:sz w:val="24"/>
                <w:szCs w:val="24"/>
              </w:rPr>
              <w:t xml:space="preserve">. </w:t>
            </w:r>
            <w:r w:rsidRPr="00C83F40">
              <w:rPr>
                <w:rFonts w:cstheme="minorHAnsi"/>
                <w:b/>
                <w:bCs/>
                <w:i/>
                <w:iCs/>
                <w:sz w:val="24"/>
                <w:szCs w:val="24"/>
              </w:rPr>
              <w:t>Pavyzdys</w:t>
            </w:r>
            <w:r w:rsidRPr="00C83F40">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542AA7" w14:textId="77777777" w:rsidR="00385634" w:rsidRPr="00C83F40" w:rsidRDefault="00385634" w:rsidP="00EB1EA2">
            <w:pPr>
              <w:pStyle w:val="Betarp"/>
              <w:widowControl w:val="0"/>
              <w:jc w:val="both"/>
              <w:rPr>
                <w:rFonts w:cstheme="minorHAnsi"/>
                <w:i/>
                <w:iCs/>
                <w:sz w:val="24"/>
                <w:szCs w:val="24"/>
              </w:rPr>
            </w:pPr>
          </w:p>
          <w:p w14:paraId="5DF543D9" w14:textId="77777777" w:rsidR="00385634" w:rsidRPr="00C83F40" w:rsidRDefault="00385634" w:rsidP="00EB1EA2">
            <w:pPr>
              <w:pStyle w:val="Betarp"/>
              <w:widowControl w:val="0"/>
              <w:jc w:val="both"/>
              <w:rPr>
                <w:rFonts w:cstheme="minorHAnsi"/>
                <w:b/>
                <w:bCs/>
                <w:sz w:val="24"/>
                <w:szCs w:val="24"/>
              </w:rPr>
            </w:pPr>
            <w:r w:rsidRPr="00C83F4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38CD5A" w14:textId="77777777" w:rsidR="00385634" w:rsidRPr="00C83F40" w:rsidRDefault="00385634" w:rsidP="00EB1EA2">
            <w:pPr>
              <w:pStyle w:val="Betarp"/>
              <w:widowControl w:val="0"/>
              <w:jc w:val="both"/>
              <w:rPr>
                <w:rFonts w:cstheme="minorHAnsi"/>
                <w:b/>
                <w:bCs/>
                <w:sz w:val="24"/>
                <w:szCs w:val="24"/>
              </w:rPr>
            </w:pPr>
          </w:p>
          <w:p w14:paraId="0F2AB04B" w14:textId="77777777" w:rsidR="00385634" w:rsidRPr="00C83F40" w:rsidRDefault="00385634" w:rsidP="00EB1EA2">
            <w:pPr>
              <w:pStyle w:val="Betarp"/>
              <w:widowControl w:val="0"/>
              <w:jc w:val="both"/>
              <w:rPr>
                <w:rFonts w:cstheme="minorHAnsi"/>
                <w:b/>
                <w:bCs/>
                <w:sz w:val="24"/>
                <w:szCs w:val="24"/>
              </w:rPr>
            </w:pPr>
            <w:r w:rsidRPr="00C83F40">
              <w:rPr>
                <w:rFonts w:cstheme="minorHAnsi"/>
                <w:bCs/>
                <w:sz w:val="24"/>
                <w:szCs w:val="24"/>
              </w:rPr>
              <w:t>2) Dėl įsipareigojimų, susijusių su socialinio draudimo įmokų mokėjimu, įvykdymo i</w:t>
            </w:r>
            <w:r w:rsidRPr="00C83F40">
              <w:rPr>
                <w:rFonts w:cstheme="minorHAnsi"/>
                <w:sz w:val="24"/>
                <w:szCs w:val="24"/>
                <w:lang w:eastAsia="en-US"/>
              </w:rPr>
              <w:t xml:space="preserve">š Lietuvoje įsteigtų subjektų </w:t>
            </w:r>
            <w:r w:rsidRPr="00C83F40">
              <w:rPr>
                <w:rFonts w:cstheme="minorHAnsi"/>
                <w:bCs/>
                <w:sz w:val="24"/>
                <w:szCs w:val="24"/>
              </w:rPr>
              <w:t>prašoma:</w:t>
            </w:r>
          </w:p>
          <w:p w14:paraId="73B9E25E" w14:textId="77777777" w:rsidR="00385634" w:rsidRPr="00C83F40" w:rsidRDefault="00385634" w:rsidP="00EB1EA2">
            <w:pPr>
              <w:pStyle w:val="Betarp"/>
              <w:widowControl w:val="0"/>
              <w:jc w:val="both"/>
              <w:rPr>
                <w:rFonts w:cstheme="minorHAnsi"/>
                <w:bCs/>
                <w:sz w:val="24"/>
                <w:szCs w:val="24"/>
              </w:rPr>
            </w:pPr>
            <w:r w:rsidRPr="00C83F40">
              <w:rPr>
                <w:rFonts w:cstheme="minorHAnsi"/>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4" w:history="1">
              <w:r w:rsidRPr="00C83F40">
                <w:rPr>
                  <w:rStyle w:val="Hipersaitas"/>
                  <w:rFonts w:cstheme="minorHAnsi"/>
                  <w:sz w:val="24"/>
                  <w:szCs w:val="24"/>
                </w:rPr>
                <w:t>http://draudejai.sodra.lt/draudeju_viesi_duomenys/</w:t>
              </w:r>
            </w:hyperlink>
            <w:r w:rsidRPr="00C83F40">
              <w:rPr>
                <w:rFonts w:cstheme="minorHAnsi"/>
                <w:bCs/>
                <w:sz w:val="24"/>
                <w:szCs w:val="24"/>
              </w:rPr>
              <w:t>.</w:t>
            </w:r>
          </w:p>
          <w:p w14:paraId="3D2E2809" w14:textId="77777777" w:rsidR="00385634" w:rsidRPr="00C83F40" w:rsidRDefault="00385634" w:rsidP="00EB1EA2">
            <w:pPr>
              <w:pStyle w:val="Betarp"/>
              <w:widowControl w:val="0"/>
              <w:jc w:val="both"/>
              <w:rPr>
                <w:rFonts w:cstheme="minorHAnsi"/>
                <w:b/>
                <w:bCs/>
                <w:sz w:val="24"/>
                <w:szCs w:val="24"/>
              </w:rPr>
            </w:pPr>
          </w:p>
          <w:p w14:paraId="2EC2ACB9"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690BAC" w14:textId="77777777" w:rsidR="00385634" w:rsidRPr="00C83F40" w:rsidRDefault="00385634" w:rsidP="00EB1EA2">
            <w:pPr>
              <w:pStyle w:val="Betarp"/>
              <w:widowControl w:val="0"/>
              <w:jc w:val="both"/>
              <w:rPr>
                <w:rFonts w:cstheme="minorHAnsi"/>
                <w:b/>
                <w:bCs/>
                <w:sz w:val="24"/>
                <w:szCs w:val="24"/>
              </w:rPr>
            </w:pPr>
          </w:p>
          <w:p w14:paraId="41F1B6DA"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009C4A" w14:textId="77777777" w:rsidR="00385634" w:rsidRPr="00C83F40" w:rsidRDefault="00385634" w:rsidP="00EB1EA2">
            <w:pPr>
              <w:pStyle w:val="Betarp"/>
              <w:widowControl w:val="0"/>
              <w:jc w:val="both"/>
              <w:rPr>
                <w:rFonts w:cstheme="minorHAnsi"/>
                <w:b/>
                <w:bCs/>
                <w:sz w:val="24"/>
                <w:szCs w:val="24"/>
              </w:rPr>
            </w:pPr>
          </w:p>
          <w:p w14:paraId="3F78AD95"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lang w:eastAsia="en-US"/>
              </w:rPr>
              <w:t>Iš ne Lietuvoje įsteigtų subjektų reikalaujama:</w:t>
            </w:r>
          </w:p>
          <w:p w14:paraId="13A7F9C9" w14:textId="77777777" w:rsidR="00385634" w:rsidRPr="00C83F40" w:rsidRDefault="00385634" w:rsidP="00EB1EA2">
            <w:pPr>
              <w:pStyle w:val="Betarp"/>
              <w:widowControl w:val="0"/>
              <w:numPr>
                <w:ilvl w:val="0"/>
                <w:numId w:val="10"/>
              </w:numPr>
              <w:ind w:left="0" w:firstLine="0"/>
              <w:jc w:val="both"/>
              <w:rPr>
                <w:rFonts w:cstheme="minorHAnsi"/>
                <w:b/>
                <w:bCs/>
                <w:sz w:val="24"/>
                <w:szCs w:val="24"/>
              </w:rPr>
            </w:pPr>
            <w:r w:rsidRPr="00C83F40">
              <w:rPr>
                <w:rFonts w:cstheme="minorHAnsi"/>
                <w:sz w:val="24"/>
                <w:szCs w:val="24"/>
              </w:rPr>
              <w:t>atitinkamos užsienio šalies kompetentingos institucijos dokumento</w:t>
            </w:r>
            <w:r w:rsidRPr="00C83F40">
              <w:rPr>
                <w:rStyle w:val="Puslapioinaosnuoroda"/>
                <w:rFonts w:cstheme="minorHAnsi"/>
                <w:sz w:val="24"/>
                <w:szCs w:val="24"/>
              </w:rPr>
              <w:footnoteReference w:id="4"/>
            </w:r>
            <w:r w:rsidRPr="00C83F40">
              <w:rPr>
                <w:rFonts w:cstheme="minorHAnsi"/>
                <w:sz w:val="24"/>
                <w:szCs w:val="24"/>
              </w:rPr>
              <w:t>.</w:t>
            </w:r>
          </w:p>
          <w:p w14:paraId="2E264087" w14:textId="77777777" w:rsidR="00385634" w:rsidRPr="00C83F40" w:rsidRDefault="00385634" w:rsidP="00EB1EA2">
            <w:pPr>
              <w:pStyle w:val="Betarp"/>
              <w:widowControl w:val="0"/>
              <w:jc w:val="both"/>
              <w:rPr>
                <w:rFonts w:cstheme="minorHAnsi"/>
                <w:b/>
                <w:bCs/>
                <w:sz w:val="24"/>
                <w:szCs w:val="24"/>
              </w:rPr>
            </w:pPr>
          </w:p>
          <w:p w14:paraId="0C8650D7" w14:textId="77777777" w:rsidR="00385634" w:rsidRPr="00C83F40" w:rsidRDefault="00385634" w:rsidP="00EB1EA2">
            <w:pPr>
              <w:pStyle w:val="Betarp"/>
              <w:widowControl w:val="0"/>
              <w:jc w:val="both"/>
              <w:rPr>
                <w:rFonts w:cstheme="minorHAnsi"/>
                <w:i/>
                <w:iCs/>
                <w:sz w:val="24"/>
                <w:szCs w:val="24"/>
              </w:rPr>
            </w:pPr>
            <w:r w:rsidRPr="00C83F40">
              <w:rPr>
                <w:rFonts w:cstheme="minorHAnsi"/>
                <w:sz w:val="24"/>
                <w:szCs w:val="24"/>
              </w:rPr>
              <w:t xml:space="preserve">Nurodyti dokumentai turi būti  išduoti ne anksčiau kaip 120 dienų iki </w:t>
            </w:r>
            <w:r w:rsidRPr="00C83F40">
              <w:rPr>
                <w:rFonts w:eastAsia="Times New Roman" w:cstheme="minorHAnsi"/>
                <w:i/>
                <w:iCs/>
                <w:sz w:val="24"/>
                <w:szCs w:val="24"/>
              </w:rPr>
              <w:t>tos dienos, kai tiekėjas PO prašymu turės pateikti pašalinimo pagrindų nebuvimą patvirtinančius dok</w:t>
            </w:r>
            <w:r w:rsidRPr="00C83F40">
              <w:rPr>
                <w:rFonts w:eastAsia="Times New Roman" w:cstheme="minorHAnsi"/>
                <w:sz w:val="24"/>
                <w:szCs w:val="24"/>
              </w:rPr>
              <w:t>umentus</w:t>
            </w:r>
            <w:r w:rsidRPr="00C83F40">
              <w:rPr>
                <w:rFonts w:cstheme="minorHAnsi"/>
                <w:sz w:val="24"/>
                <w:szCs w:val="24"/>
              </w:rPr>
              <w:t xml:space="preserve">. </w:t>
            </w:r>
            <w:r w:rsidRPr="00C83F40">
              <w:rPr>
                <w:rFonts w:cstheme="minorHAnsi"/>
                <w:b/>
                <w:bCs/>
                <w:i/>
                <w:iCs/>
                <w:sz w:val="24"/>
                <w:szCs w:val="24"/>
              </w:rPr>
              <w:t>Pavyzdys</w:t>
            </w:r>
            <w:r w:rsidRPr="00C83F40">
              <w:rPr>
                <w:rFonts w:cstheme="minorHAnsi"/>
                <w:i/>
                <w:iCs/>
                <w:sz w:val="24"/>
                <w:szCs w:val="24"/>
              </w:rPr>
              <w:t>: Jeigu PO 2022-10-10 kreipėsi į tiekėją prašydama iki 2022-10-14 pateikti įrodančius dokumentus, jie turi būti išduoti ne anksčiau kaip 120 dienų, jas skaičiuojant atgal nuo 2022-10-14.</w:t>
            </w:r>
          </w:p>
          <w:p w14:paraId="17D7FAC3" w14:textId="77777777" w:rsidR="00385634" w:rsidRPr="00C83F40" w:rsidRDefault="00385634" w:rsidP="00EB1EA2">
            <w:pPr>
              <w:pStyle w:val="Betarp"/>
              <w:widowControl w:val="0"/>
              <w:jc w:val="both"/>
              <w:rPr>
                <w:rFonts w:cstheme="minorHAnsi"/>
                <w:b/>
                <w:bCs/>
                <w:sz w:val="24"/>
                <w:szCs w:val="24"/>
              </w:rPr>
            </w:pPr>
          </w:p>
          <w:p w14:paraId="53BBB639"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4A8910" w14:textId="77777777" w:rsidR="00385634" w:rsidRPr="00C83F40" w:rsidRDefault="00385634" w:rsidP="00EB1EA2">
            <w:pPr>
              <w:pStyle w:val="Betarp"/>
              <w:widowControl w:val="0"/>
              <w:jc w:val="both"/>
              <w:rPr>
                <w:rFonts w:cstheme="minorHAnsi"/>
                <w:sz w:val="24"/>
                <w:szCs w:val="24"/>
              </w:rPr>
            </w:pPr>
          </w:p>
          <w:p w14:paraId="3D791B48" w14:textId="77777777" w:rsidR="00385634" w:rsidRPr="00C83F40" w:rsidRDefault="00385634" w:rsidP="00EB1EA2">
            <w:pPr>
              <w:pStyle w:val="Betarp"/>
              <w:widowControl w:val="0"/>
              <w:jc w:val="both"/>
              <w:rPr>
                <w:rFonts w:cstheme="minorHAnsi"/>
                <w:b/>
                <w:bCs/>
                <w:i/>
                <w:iCs/>
                <w:sz w:val="24"/>
                <w:szCs w:val="24"/>
              </w:rPr>
            </w:pPr>
            <w:r w:rsidRPr="00C83F40">
              <w:rPr>
                <w:rFonts w:cstheme="minorHAnsi"/>
                <w:b/>
                <w:bCs/>
                <w:i/>
                <w:iCs/>
                <w:sz w:val="24"/>
                <w:szCs w:val="24"/>
              </w:rPr>
              <w:t>PASTABA</w:t>
            </w:r>
          </w:p>
          <w:p w14:paraId="6A186548"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44F269FA" w14:textId="77777777" w:rsidR="00385634" w:rsidRPr="00C83F40" w:rsidRDefault="00385634" w:rsidP="00EB1EA2">
            <w:pPr>
              <w:pStyle w:val="Betarp"/>
              <w:widowControl w:val="0"/>
              <w:jc w:val="both"/>
              <w:rPr>
                <w:rFonts w:cstheme="minorHAnsi"/>
                <w:b/>
                <w:bCs/>
                <w:iCs/>
                <w:sz w:val="24"/>
                <w:szCs w:val="24"/>
                <w:lang w:eastAsia="en-US"/>
              </w:rPr>
            </w:pPr>
          </w:p>
        </w:tc>
      </w:tr>
      <w:tr w:rsidR="00385634" w:rsidRPr="00C83F40" w14:paraId="4B478E25"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E5D79"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4D55C" w14:textId="77777777" w:rsidR="00385634" w:rsidRPr="00C83F40" w:rsidRDefault="00385634" w:rsidP="00EB1EA2">
            <w:pPr>
              <w:pStyle w:val="Betarp"/>
              <w:widowControl w:val="0"/>
              <w:jc w:val="both"/>
              <w:rPr>
                <w:rFonts w:cstheme="minorHAnsi"/>
                <w:b/>
                <w:bCs/>
                <w:sz w:val="24"/>
                <w:szCs w:val="24"/>
              </w:rPr>
            </w:pPr>
            <w:r w:rsidRPr="00C83F40">
              <w:rPr>
                <w:rFonts w:cstheme="minorHAnsi"/>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DB34"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1 punktas</w:t>
            </w:r>
          </w:p>
          <w:p w14:paraId="5C4B16E1" w14:textId="77777777" w:rsidR="00385634" w:rsidRPr="00C83F40" w:rsidRDefault="00385634" w:rsidP="00EB1EA2">
            <w:pPr>
              <w:pStyle w:val="Betarp"/>
              <w:widowControl w:val="0"/>
              <w:jc w:val="both"/>
              <w:rPr>
                <w:rFonts w:eastAsia="Yu Mincho" w:cstheme="minorHAnsi"/>
                <w:sz w:val="24"/>
                <w:szCs w:val="24"/>
              </w:rPr>
            </w:pPr>
          </w:p>
          <w:p w14:paraId="47B9B065" w14:textId="77777777" w:rsidR="00385634" w:rsidRPr="00C83F40" w:rsidRDefault="00385634" w:rsidP="00EB1EA2">
            <w:pPr>
              <w:pStyle w:val="Betarp"/>
              <w:widowControl w:val="0"/>
              <w:jc w:val="both"/>
              <w:rPr>
                <w:rFonts w:eastAsia="Yu Mincho" w:cstheme="minorHAnsi"/>
                <w:sz w:val="24"/>
                <w:szCs w:val="24"/>
              </w:rPr>
            </w:pPr>
            <w:r w:rsidRPr="00C83F40">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F9CB"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556BB830" w14:textId="77777777" w:rsidR="00385634" w:rsidRPr="00C83F40" w:rsidRDefault="00385634" w:rsidP="00EB1EA2">
            <w:pPr>
              <w:pStyle w:val="Betarp"/>
              <w:widowControl w:val="0"/>
              <w:jc w:val="both"/>
              <w:rPr>
                <w:rFonts w:cstheme="minorHAnsi"/>
                <w:bCs/>
                <w:iCs/>
                <w:sz w:val="24"/>
                <w:szCs w:val="24"/>
                <w:lang w:eastAsia="en-US"/>
              </w:rPr>
            </w:pPr>
          </w:p>
          <w:p w14:paraId="2085E24E" w14:textId="77777777" w:rsidR="00385634" w:rsidRPr="00C83F40" w:rsidRDefault="00385634" w:rsidP="00EB1EA2">
            <w:pPr>
              <w:pStyle w:val="Betarp"/>
              <w:widowControl w:val="0"/>
              <w:jc w:val="both"/>
              <w:rPr>
                <w:rFonts w:cstheme="minorHAnsi"/>
                <w:b/>
                <w:bCs/>
                <w:iCs/>
                <w:sz w:val="24"/>
                <w:szCs w:val="24"/>
                <w:lang w:eastAsia="en-US"/>
              </w:rPr>
            </w:pPr>
          </w:p>
        </w:tc>
      </w:tr>
      <w:tr w:rsidR="00385634" w:rsidRPr="00C83F40" w14:paraId="5E9C207D"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0A0B"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F115B" w14:textId="77777777" w:rsidR="00385634" w:rsidRPr="00C83F40" w:rsidRDefault="00385634" w:rsidP="00EB1EA2">
            <w:pPr>
              <w:pStyle w:val="Betarp"/>
              <w:widowControl w:val="0"/>
              <w:jc w:val="both"/>
              <w:rPr>
                <w:rFonts w:cstheme="minorHAnsi"/>
                <w:b/>
                <w:bCs/>
                <w:sz w:val="24"/>
                <w:szCs w:val="24"/>
              </w:rPr>
            </w:pPr>
            <w:r w:rsidRPr="00C83F40">
              <w:rPr>
                <w:rFonts w:cstheme="minorHAnsi"/>
                <w:sz w:val="24"/>
                <w:szCs w:val="24"/>
              </w:rPr>
              <w:t xml:space="preserve">Tiekėjas pirkimo metu pateko į interesų konflikto situaciją, kaip apibrėžta VPĮ 21 straipsnyje, ir atitinkamos padėties negalima ištaisyti. </w:t>
            </w:r>
          </w:p>
          <w:p w14:paraId="6A497CDD" w14:textId="77777777" w:rsidR="00385634" w:rsidRPr="00C83F40" w:rsidRDefault="00385634" w:rsidP="00EB1EA2">
            <w:pPr>
              <w:pStyle w:val="Betarp"/>
              <w:widowControl w:val="0"/>
              <w:jc w:val="both"/>
              <w:rPr>
                <w:rFonts w:cstheme="minorHAnsi"/>
                <w:b/>
                <w:bCs/>
                <w:sz w:val="24"/>
                <w:szCs w:val="24"/>
              </w:rPr>
            </w:pPr>
            <w:r w:rsidRPr="00C83F40">
              <w:rPr>
                <w:rFonts w:cstheme="minorHAnsi"/>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81BF4"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2 punktas</w:t>
            </w:r>
          </w:p>
          <w:p w14:paraId="0965282D" w14:textId="77777777" w:rsidR="00385634" w:rsidRPr="00C83F40" w:rsidRDefault="00385634" w:rsidP="00EB1EA2">
            <w:pPr>
              <w:pStyle w:val="Betarp"/>
              <w:widowControl w:val="0"/>
              <w:jc w:val="both"/>
              <w:rPr>
                <w:rFonts w:eastAsia="Yu Mincho" w:cstheme="minorHAnsi"/>
                <w:sz w:val="24"/>
                <w:szCs w:val="24"/>
              </w:rPr>
            </w:pPr>
          </w:p>
          <w:p w14:paraId="08C2F33C"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9F0B5"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4494142A" w14:textId="77777777" w:rsidR="00385634" w:rsidRPr="00C83F40" w:rsidRDefault="00385634" w:rsidP="00EB1EA2">
            <w:pPr>
              <w:pStyle w:val="Betarp"/>
              <w:widowControl w:val="0"/>
              <w:jc w:val="both"/>
              <w:rPr>
                <w:rFonts w:cstheme="minorHAnsi"/>
                <w:bCs/>
                <w:iCs/>
                <w:sz w:val="24"/>
                <w:szCs w:val="24"/>
                <w:lang w:eastAsia="en-US"/>
              </w:rPr>
            </w:pPr>
          </w:p>
          <w:p w14:paraId="7FD662E0" w14:textId="77777777" w:rsidR="00385634" w:rsidRPr="00C83F40" w:rsidRDefault="00385634" w:rsidP="00EB1EA2">
            <w:pPr>
              <w:pStyle w:val="Betarp"/>
              <w:widowControl w:val="0"/>
              <w:jc w:val="both"/>
              <w:rPr>
                <w:rFonts w:cstheme="minorHAnsi"/>
                <w:b/>
                <w:bCs/>
                <w:iCs/>
                <w:sz w:val="24"/>
                <w:szCs w:val="24"/>
                <w:lang w:eastAsia="en-US"/>
              </w:rPr>
            </w:pPr>
          </w:p>
        </w:tc>
      </w:tr>
      <w:tr w:rsidR="00385634" w:rsidRPr="00C83F40" w14:paraId="691C603C"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31A8"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8B022" w14:textId="77777777" w:rsidR="00385634" w:rsidRPr="00C83F40" w:rsidRDefault="00385634" w:rsidP="00EB1EA2">
            <w:pPr>
              <w:pStyle w:val="Betarp"/>
              <w:widowControl w:val="0"/>
              <w:jc w:val="both"/>
              <w:rPr>
                <w:rFonts w:cstheme="minorHAnsi"/>
                <w:bCs/>
                <w:sz w:val="24"/>
                <w:szCs w:val="24"/>
              </w:rPr>
            </w:pPr>
            <w:r w:rsidRPr="00C83F40">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C160"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3 punktas</w:t>
            </w:r>
          </w:p>
          <w:p w14:paraId="7E2C3C1D" w14:textId="77777777" w:rsidR="00385634" w:rsidRPr="00C83F40" w:rsidRDefault="00385634" w:rsidP="00EB1EA2">
            <w:pPr>
              <w:pStyle w:val="Betarp"/>
              <w:widowControl w:val="0"/>
              <w:jc w:val="both"/>
              <w:rPr>
                <w:rFonts w:eastAsia="Yu Mincho" w:cstheme="minorHAnsi"/>
                <w:sz w:val="24"/>
                <w:szCs w:val="24"/>
              </w:rPr>
            </w:pPr>
          </w:p>
          <w:p w14:paraId="020B263D"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rPr>
              <w:t>EBVPD III dalies C13 punktas</w:t>
            </w:r>
            <w:r w:rsidRPr="00C83F4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B5D3"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623A13F4" w14:textId="77777777" w:rsidR="00385634" w:rsidRPr="00C83F40" w:rsidRDefault="00385634" w:rsidP="00EB1EA2">
            <w:pPr>
              <w:pStyle w:val="Betarp"/>
              <w:widowControl w:val="0"/>
              <w:jc w:val="both"/>
              <w:rPr>
                <w:rFonts w:cstheme="minorHAnsi"/>
                <w:b/>
                <w:bCs/>
                <w:sz w:val="24"/>
                <w:szCs w:val="24"/>
              </w:rPr>
            </w:pPr>
          </w:p>
        </w:tc>
      </w:tr>
      <w:tr w:rsidR="00385634" w:rsidRPr="00C83F40" w14:paraId="67771B52"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4BA6A"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0151A"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148660D0" w14:textId="77777777" w:rsidR="00385634" w:rsidRPr="00C83F40" w:rsidRDefault="00385634" w:rsidP="00EB1EA2">
            <w:pPr>
              <w:pStyle w:val="Betarp"/>
              <w:widowControl w:val="0"/>
              <w:jc w:val="both"/>
              <w:rPr>
                <w:rFonts w:cstheme="minorHAnsi"/>
                <w:bCs/>
                <w:sz w:val="24"/>
                <w:szCs w:val="24"/>
              </w:rPr>
            </w:pPr>
            <w:r w:rsidRPr="00C83F4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3CCCC1" w14:textId="77777777" w:rsidR="00385634" w:rsidRPr="00C83F40" w:rsidRDefault="00385634" w:rsidP="00EB1EA2">
            <w:pPr>
              <w:pStyle w:val="Betarp"/>
              <w:widowControl w:val="0"/>
              <w:jc w:val="both"/>
              <w:rPr>
                <w:rFonts w:cstheme="minorHAnsi"/>
                <w:b/>
                <w:bCs/>
                <w:sz w:val="24"/>
                <w:szCs w:val="24"/>
              </w:rPr>
            </w:pPr>
            <w:r w:rsidRPr="00C83F4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BCA3"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4 punktas</w:t>
            </w:r>
          </w:p>
          <w:p w14:paraId="7F5C9FB7" w14:textId="77777777" w:rsidR="00385634" w:rsidRPr="00C83F40" w:rsidRDefault="00385634" w:rsidP="00EB1EA2">
            <w:pPr>
              <w:pStyle w:val="Betarp"/>
              <w:widowControl w:val="0"/>
              <w:jc w:val="both"/>
              <w:rPr>
                <w:rFonts w:eastAsia="Yu Mincho" w:cstheme="minorHAnsi"/>
                <w:sz w:val="24"/>
                <w:szCs w:val="24"/>
              </w:rPr>
            </w:pPr>
          </w:p>
          <w:p w14:paraId="1F6832FB"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rPr>
              <w:t>EBVPD III dalies C15 punktas</w:t>
            </w:r>
            <w:r w:rsidRPr="00C83F4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898A1"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5C844356" w14:textId="77777777" w:rsidR="00385634" w:rsidRPr="00C83F40" w:rsidRDefault="00385634" w:rsidP="00EB1EA2">
            <w:pPr>
              <w:pStyle w:val="Betarp"/>
              <w:widowControl w:val="0"/>
              <w:jc w:val="both"/>
              <w:rPr>
                <w:rFonts w:cstheme="minorHAnsi"/>
                <w:bCs/>
                <w:iCs/>
                <w:sz w:val="24"/>
                <w:szCs w:val="24"/>
                <w:lang w:eastAsia="en-US"/>
              </w:rPr>
            </w:pPr>
          </w:p>
          <w:p w14:paraId="591814FB" w14:textId="77777777" w:rsidR="00385634" w:rsidRPr="00C83F40" w:rsidRDefault="00385634" w:rsidP="00EB1EA2">
            <w:pPr>
              <w:pStyle w:val="Betarp"/>
              <w:widowControl w:val="0"/>
              <w:jc w:val="both"/>
              <w:rPr>
                <w:rFonts w:cstheme="minorHAnsi"/>
                <w:bCs/>
                <w:iCs/>
                <w:sz w:val="24"/>
                <w:szCs w:val="24"/>
                <w:lang w:eastAsia="en-US"/>
              </w:rPr>
            </w:pPr>
          </w:p>
          <w:p w14:paraId="0BE9B9C1" w14:textId="77777777" w:rsidR="00385634" w:rsidRPr="00C83F40" w:rsidRDefault="00385634" w:rsidP="00EB1EA2">
            <w:pPr>
              <w:pStyle w:val="Betarp"/>
              <w:widowControl w:val="0"/>
              <w:jc w:val="both"/>
              <w:rPr>
                <w:rFonts w:cstheme="minorHAnsi"/>
                <w:b/>
                <w:bCs/>
                <w:sz w:val="24"/>
                <w:szCs w:val="24"/>
              </w:rPr>
            </w:pPr>
            <w:r w:rsidRPr="00C83F4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87C90D" w14:textId="77777777" w:rsidR="00385634" w:rsidRPr="00C83F40" w:rsidRDefault="00385634" w:rsidP="00EB1EA2">
            <w:pPr>
              <w:pStyle w:val="Betarp"/>
              <w:widowControl w:val="0"/>
              <w:jc w:val="both"/>
              <w:rPr>
                <w:rFonts w:cstheme="minorHAnsi"/>
                <w:b/>
                <w:bCs/>
                <w:sz w:val="24"/>
                <w:szCs w:val="24"/>
              </w:rPr>
            </w:pPr>
          </w:p>
          <w:p w14:paraId="1438CA72" w14:textId="77777777" w:rsidR="00385634" w:rsidRPr="00C83F40" w:rsidRDefault="00385634" w:rsidP="00EB1EA2">
            <w:pPr>
              <w:pStyle w:val="Betarp"/>
              <w:widowControl w:val="0"/>
              <w:jc w:val="both"/>
              <w:rPr>
                <w:rFonts w:cstheme="minorHAnsi"/>
                <w:sz w:val="24"/>
                <w:szCs w:val="24"/>
                <w:u w:val="single"/>
              </w:rPr>
            </w:pPr>
            <w:hyperlink r:id="rId15">
              <w:r w:rsidRPr="00C83F40">
                <w:rPr>
                  <w:rStyle w:val="Hipersaitas"/>
                  <w:rFonts w:cstheme="minorHAnsi"/>
                  <w:sz w:val="24"/>
                  <w:szCs w:val="24"/>
                </w:rPr>
                <w:t>https://vpt.lrv.lt/melaginga-informacija-pateikusiu-tiekeju-sarasas-3</w:t>
              </w:r>
            </w:hyperlink>
          </w:p>
          <w:p w14:paraId="61BB3F45" w14:textId="77777777" w:rsidR="00385634" w:rsidRPr="00C83F40" w:rsidRDefault="00385634" w:rsidP="00EB1EA2">
            <w:pPr>
              <w:pStyle w:val="Betarp"/>
              <w:widowControl w:val="0"/>
              <w:jc w:val="both"/>
              <w:rPr>
                <w:rFonts w:cstheme="minorHAnsi"/>
                <w:b/>
                <w:bCs/>
                <w:iCs/>
                <w:sz w:val="24"/>
                <w:szCs w:val="24"/>
                <w:lang w:eastAsia="en-US"/>
              </w:rPr>
            </w:pPr>
          </w:p>
        </w:tc>
      </w:tr>
      <w:tr w:rsidR="00385634" w:rsidRPr="00C83F40" w14:paraId="37C79E7D"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1026"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6936" w14:textId="77777777" w:rsidR="00385634" w:rsidRPr="00C83F40" w:rsidRDefault="00385634" w:rsidP="00EB1EA2">
            <w:pPr>
              <w:widowControl w:val="0"/>
              <w:spacing w:after="0" w:line="240" w:lineRule="auto"/>
              <w:jc w:val="both"/>
              <w:rPr>
                <w:rFonts w:cstheme="minorHAnsi"/>
                <w:sz w:val="24"/>
                <w:szCs w:val="24"/>
              </w:rPr>
            </w:pPr>
            <w:r w:rsidRPr="00C83F40">
              <w:rPr>
                <w:rFonts w:cstheme="minorHAnsi"/>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E334"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5 punktas</w:t>
            </w:r>
          </w:p>
          <w:p w14:paraId="42C130A3" w14:textId="77777777" w:rsidR="00385634" w:rsidRPr="00C83F40" w:rsidRDefault="00385634" w:rsidP="00EB1EA2">
            <w:pPr>
              <w:pStyle w:val="Betarp"/>
              <w:widowControl w:val="0"/>
              <w:jc w:val="both"/>
              <w:rPr>
                <w:rFonts w:eastAsia="Yu Mincho" w:cstheme="minorHAnsi"/>
                <w:sz w:val="24"/>
                <w:szCs w:val="24"/>
              </w:rPr>
            </w:pPr>
          </w:p>
          <w:p w14:paraId="0873A2AD" w14:textId="77777777" w:rsidR="00385634" w:rsidRPr="00C83F40" w:rsidRDefault="00385634" w:rsidP="00EB1EA2">
            <w:pPr>
              <w:pStyle w:val="Betarp"/>
              <w:widowControl w:val="0"/>
              <w:jc w:val="both"/>
              <w:rPr>
                <w:rFonts w:eastAsia="Yu Mincho" w:cstheme="minorHAnsi"/>
                <w:sz w:val="24"/>
                <w:szCs w:val="24"/>
              </w:rPr>
            </w:pPr>
            <w:r w:rsidRPr="00C83F40">
              <w:rPr>
                <w:rFonts w:eastAsia="Yu Mincho" w:cstheme="minorHAnsi"/>
                <w:sz w:val="24"/>
                <w:szCs w:val="24"/>
              </w:rPr>
              <w:t>EBVPD</w:t>
            </w:r>
            <w:r w:rsidRPr="00C83F40">
              <w:rPr>
                <w:rFonts w:cstheme="minorHAnsi"/>
                <w:sz w:val="24"/>
                <w:szCs w:val="24"/>
              </w:rPr>
              <w:t xml:space="preserve"> III dalies C15 punktas</w:t>
            </w:r>
          </w:p>
          <w:p w14:paraId="573488EF" w14:textId="77777777" w:rsidR="00385634" w:rsidRPr="00C83F40" w:rsidRDefault="00385634" w:rsidP="00EB1EA2">
            <w:pPr>
              <w:pStyle w:val="Betarp"/>
              <w:widowControl w:val="0"/>
              <w:jc w:val="both"/>
              <w:rPr>
                <w:rFonts w:eastAsia="Yu Mincho" w:cstheme="minorHAnsi"/>
                <w:sz w:val="24"/>
                <w:szCs w:val="24"/>
                <w:lang w:eastAsia="en-US"/>
              </w:rPr>
            </w:pPr>
          </w:p>
          <w:p w14:paraId="15761A9C" w14:textId="77777777" w:rsidR="00385634" w:rsidRPr="00C83F40" w:rsidRDefault="00385634" w:rsidP="00EB1EA2">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787B8"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434E8EC3" w14:textId="77777777" w:rsidR="00385634" w:rsidRPr="00C83F40" w:rsidRDefault="00385634" w:rsidP="00EB1EA2">
            <w:pPr>
              <w:pStyle w:val="Betarp"/>
              <w:widowControl w:val="0"/>
              <w:jc w:val="both"/>
              <w:rPr>
                <w:rFonts w:cstheme="minorHAnsi"/>
                <w:b/>
                <w:bCs/>
                <w:sz w:val="24"/>
                <w:szCs w:val="24"/>
              </w:rPr>
            </w:pPr>
          </w:p>
        </w:tc>
      </w:tr>
      <w:tr w:rsidR="00385634" w:rsidRPr="00C83F40" w14:paraId="62D62277"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7FE7A"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9.</w:t>
            </w:r>
          </w:p>
          <w:p w14:paraId="338A325D" w14:textId="77777777" w:rsidR="00385634" w:rsidRPr="00C83F40" w:rsidRDefault="00385634" w:rsidP="00EB1EA2">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ADB6C" w14:textId="77777777" w:rsidR="00385634" w:rsidRPr="00C83F40" w:rsidRDefault="00385634" w:rsidP="00EB1EA2">
            <w:pPr>
              <w:widowControl w:val="0"/>
              <w:spacing w:after="0" w:line="240" w:lineRule="auto"/>
              <w:jc w:val="both"/>
              <w:rPr>
                <w:rFonts w:cstheme="minorHAnsi"/>
                <w:sz w:val="24"/>
                <w:szCs w:val="24"/>
              </w:rPr>
            </w:pPr>
            <w:r w:rsidRPr="00C83F4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80AA35" w14:textId="77777777" w:rsidR="00385634" w:rsidRPr="00C83F40" w:rsidRDefault="00385634" w:rsidP="00EB1EA2">
            <w:pPr>
              <w:widowControl w:val="0"/>
              <w:spacing w:after="0" w:line="240" w:lineRule="auto"/>
              <w:jc w:val="both"/>
              <w:rPr>
                <w:rFonts w:cstheme="minorHAnsi"/>
                <w:b/>
                <w:sz w:val="24"/>
                <w:szCs w:val="24"/>
              </w:rPr>
            </w:pPr>
            <w:r w:rsidRPr="00C83F4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8348"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6 punktas</w:t>
            </w:r>
          </w:p>
          <w:p w14:paraId="24CF1456" w14:textId="77777777" w:rsidR="00385634" w:rsidRPr="00C83F40" w:rsidRDefault="00385634" w:rsidP="00EB1EA2">
            <w:pPr>
              <w:pStyle w:val="Betarp"/>
              <w:widowControl w:val="0"/>
              <w:jc w:val="both"/>
              <w:rPr>
                <w:rFonts w:eastAsia="Yu Mincho" w:cstheme="minorHAnsi"/>
                <w:sz w:val="24"/>
                <w:szCs w:val="24"/>
              </w:rPr>
            </w:pPr>
          </w:p>
          <w:p w14:paraId="374BDD0B" w14:textId="77777777" w:rsidR="00385634" w:rsidRPr="00C83F40" w:rsidRDefault="00385634" w:rsidP="00EB1EA2">
            <w:pPr>
              <w:pStyle w:val="Betarp"/>
              <w:widowControl w:val="0"/>
              <w:jc w:val="both"/>
              <w:rPr>
                <w:rFonts w:eastAsia="Yu Mincho" w:cstheme="minorHAnsi"/>
                <w:sz w:val="24"/>
                <w:szCs w:val="24"/>
              </w:rPr>
            </w:pPr>
            <w:r w:rsidRPr="00C83F40">
              <w:rPr>
                <w:rFonts w:eastAsia="Yu Mincho" w:cstheme="minorHAnsi"/>
                <w:sz w:val="24"/>
                <w:szCs w:val="24"/>
              </w:rPr>
              <w:t>EBVPD</w:t>
            </w:r>
            <w:r w:rsidRPr="00C83F40">
              <w:rPr>
                <w:rFonts w:cstheme="minorHAnsi"/>
                <w:sz w:val="24"/>
                <w:szCs w:val="24"/>
              </w:rPr>
              <w:t xml:space="preserve"> III dalies C14 punktas</w:t>
            </w:r>
          </w:p>
          <w:p w14:paraId="746BBE01" w14:textId="77777777" w:rsidR="00385634" w:rsidRPr="00C83F40" w:rsidRDefault="00385634" w:rsidP="00EB1EA2">
            <w:pPr>
              <w:pStyle w:val="Betarp"/>
              <w:widowControl w:val="0"/>
              <w:jc w:val="both"/>
              <w:rPr>
                <w:rFonts w:eastAsia="Yu Mincho" w:cstheme="minorHAnsi"/>
                <w:sz w:val="24"/>
                <w:szCs w:val="24"/>
                <w:lang w:eastAsia="en-US"/>
              </w:rPr>
            </w:pPr>
          </w:p>
          <w:p w14:paraId="64652E23" w14:textId="77777777" w:rsidR="00385634" w:rsidRPr="00C83F40" w:rsidRDefault="00385634" w:rsidP="00EB1EA2">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7E5A2"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7C21476C" w14:textId="77777777" w:rsidR="00385634" w:rsidRPr="00C83F40" w:rsidRDefault="00385634" w:rsidP="00EB1EA2">
            <w:pPr>
              <w:pStyle w:val="Betarp"/>
              <w:widowControl w:val="0"/>
              <w:jc w:val="both"/>
              <w:rPr>
                <w:rFonts w:cstheme="minorHAnsi"/>
                <w:bCs/>
                <w:iCs/>
                <w:sz w:val="24"/>
                <w:szCs w:val="24"/>
                <w:lang w:eastAsia="en-US"/>
              </w:rPr>
            </w:pPr>
          </w:p>
          <w:p w14:paraId="23BDF6B1" w14:textId="77777777" w:rsidR="00385634" w:rsidRPr="00C83F40" w:rsidRDefault="00385634" w:rsidP="00EB1EA2">
            <w:pPr>
              <w:pStyle w:val="Betarp"/>
              <w:widowControl w:val="0"/>
              <w:jc w:val="both"/>
              <w:rPr>
                <w:rFonts w:cstheme="minorHAnsi"/>
                <w:b/>
                <w:bCs/>
                <w:sz w:val="24"/>
                <w:szCs w:val="24"/>
              </w:rPr>
            </w:pPr>
            <w:r w:rsidRPr="00C83F4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9ADB2E6" w14:textId="77777777" w:rsidR="00385634" w:rsidRPr="00C83F40" w:rsidRDefault="00385634" w:rsidP="00EB1EA2">
            <w:pPr>
              <w:pStyle w:val="Betarp"/>
              <w:widowControl w:val="0"/>
              <w:jc w:val="both"/>
              <w:rPr>
                <w:rFonts w:cstheme="minorHAnsi"/>
                <w:sz w:val="24"/>
                <w:szCs w:val="24"/>
              </w:rPr>
            </w:pPr>
          </w:p>
          <w:p w14:paraId="27B51027" w14:textId="77777777" w:rsidR="00385634" w:rsidRPr="00C83F40" w:rsidRDefault="00385634" w:rsidP="00EB1EA2">
            <w:pPr>
              <w:pStyle w:val="Betarp"/>
              <w:widowControl w:val="0"/>
              <w:jc w:val="both"/>
              <w:rPr>
                <w:rStyle w:val="Hipersaitas"/>
                <w:rFonts w:cstheme="minorHAnsi"/>
                <w:sz w:val="24"/>
                <w:szCs w:val="24"/>
              </w:rPr>
            </w:pPr>
            <w:hyperlink r:id="rId16" w:history="1">
              <w:r w:rsidRPr="00C83F40">
                <w:rPr>
                  <w:rStyle w:val="Hipersaitas"/>
                  <w:rFonts w:cstheme="minorHAnsi"/>
                  <w:sz w:val="24"/>
                  <w:szCs w:val="24"/>
                </w:rPr>
                <w:t>https://vpt.lrv.lt/lt/pasalinimo-pagrindai-1/nepatikimi-tiekejai-1</w:t>
              </w:r>
            </w:hyperlink>
          </w:p>
          <w:p w14:paraId="68395F8A" w14:textId="77777777" w:rsidR="00385634" w:rsidRPr="00C83F40" w:rsidRDefault="00385634" w:rsidP="00EB1EA2">
            <w:pPr>
              <w:pStyle w:val="Betarp"/>
              <w:widowControl w:val="0"/>
              <w:jc w:val="both"/>
              <w:rPr>
                <w:rFonts w:cstheme="minorHAnsi"/>
                <w:sz w:val="24"/>
                <w:szCs w:val="24"/>
              </w:rPr>
            </w:pPr>
          </w:p>
          <w:p w14:paraId="7C1313E3" w14:textId="77777777" w:rsidR="00385634" w:rsidRPr="00C83F40" w:rsidRDefault="00385634" w:rsidP="00EB1EA2">
            <w:pPr>
              <w:pStyle w:val="Betarp"/>
              <w:widowControl w:val="0"/>
              <w:jc w:val="both"/>
              <w:rPr>
                <w:rFonts w:cstheme="minorHAnsi"/>
                <w:sz w:val="24"/>
                <w:szCs w:val="24"/>
              </w:rPr>
            </w:pPr>
            <w:hyperlink r:id="rId17" w:history="1">
              <w:r w:rsidRPr="00C83F40">
                <w:rPr>
                  <w:rStyle w:val="Hipersaitas"/>
                  <w:rFonts w:cstheme="minorHAnsi"/>
                  <w:sz w:val="24"/>
                  <w:szCs w:val="24"/>
                </w:rPr>
                <w:t>https://vpt.lrv.lt/lt/pasalinimo-pagrindai-1/nepatikimu-koncesininku-sarasas-1/nepatikimu-koncesininku-sarasas</w:t>
              </w:r>
            </w:hyperlink>
          </w:p>
          <w:p w14:paraId="02EED4BE" w14:textId="77777777" w:rsidR="00385634" w:rsidRPr="00C83F40" w:rsidRDefault="00385634" w:rsidP="00EB1EA2">
            <w:pPr>
              <w:pStyle w:val="Betarp"/>
              <w:widowControl w:val="0"/>
              <w:jc w:val="both"/>
              <w:rPr>
                <w:rFonts w:cstheme="minorHAnsi"/>
                <w:bCs/>
                <w:sz w:val="24"/>
                <w:szCs w:val="24"/>
              </w:rPr>
            </w:pPr>
          </w:p>
          <w:p w14:paraId="1F643872" w14:textId="77777777" w:rsidR="00385634" w:rsidRPr="00C83F40" w:rsidRDefault="00385634" w:rsidP="00EB1EA2">
            <w:pPr>
              <w:pStyle w:val="Betarp"/>
              <w:widowControl w:val="0"/>
              <w:jc w:val="both"/>
              <w:rPr>
                <w:rFonts w:cstheme="minorHAnsi"/>
                <w:b/>
                <w:bCs/>
                <w:iCs/>
                <w:sz w:val="24"/>
                <w:szCs w:val="24"/>
              </w:rPr>
            </w:pPr>
          </w:p>
        </w:tc>
      </w:tr>
      <w:tr w:rsidR="00385634" w:rsidRPr="00C83F40" w14:paraId="2218E8DB"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510C9"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1DBE5"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Tiekėjas yra padaręs rimtą profesinį pažeidimą, dėl kurio PO abejoja tiekėjo sąžiningumu, kai jis</w:t>
            </w:r>
            <w:bookmarkStart w:id="59" w:name="part_030e6c6c64ba4f96a23474e439d1b80c"/>
            <w:bookmarkEnd w:id="59"/>
            <w:r w:rsidRPr="00C83F40">
              <w:rPr>
                <w:rFonts w:cstheme="minorHAnsi"/>
                <w:sz w:val="24"/>
                <w:szCs w:val="24"/>
              </w:rPr>
              <w:t xml:space="preserve"> yra padaręs finansinės atskaitomybės ir audito teisės aktų pažeidimą ir nuo jo padarymo dienos praėjo mažiau kaip vieni metai.</w:t>
            </w:r>
          </w:p>
          <w:p w14:paraId="5DAD90BE" w14:textId="77777777" w:rsidR="00385634" w:rsidRPr="00C83F40" w:rsidRDefault="00385634" w:rsidP="00EB1EA2">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6BDD6"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7 punkto a papunktis</w:t>
            </w:r>
          </w:p>
          <w:p w14:paraId="3FFD9B66" w14:textId="77777777" w:rsidR="00385634" w:rsidRPr="00C83F40" w:rsidRDefault="00385634" w:rsidP="00EB1EA2">
            <w:pPr>
              <w:pStyle w:val="Betarp"/>
              <w:widowControl w:val="0"/>
              <w:jc w:val="both"/>
              <w:rPr>
                <w:rFonts w:eastAsia="Yu Mincho" w:cstheme="minorHAnsi"/>
                <w:sz w:val="24"/>
                <w:szCs w:val="24"/>
              </w:rPr>
            </w:pPr>
          </w:p>
          <w:p w14:paraId="7F3F7E07"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2DAEA"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lang w:eastAsia="en-US"/>
              </w:rPr>
              <w:t xml:space="preserve">Iš Lietuvoje įsteigtų subjektų įrodančių dokumentų nereikalaujama. Užtenka pateikto EBVPD. </w:t>
            </w:r>
            <w:r w:rsidRPr="00C83F40">
              <w:rPr>
                <w:rFonts w:cstheme="minorHAnsi"/>
                <w:sz w:val="24"/>
                <w:szCs w:val="24"/>
              </w:rPr>
              <w:t>Priimant sprendimus dėl tiekėjo pašalinimo iš pirkimo procedūros šiame punkte nurodytu pašalinimo pagrindu, be kita ko, atsižvelgiama į</w:t>
            </w:r>
            <w:r w:rsidRPr="00C83F40">
              <w:rPr>
                <w:rFonts w:cstheme="minorHAnsi"/>
                <w:b/>
                <w:bCs/>
                <w:sz w:val="24"/>
                <w:szCs w:val="24"/>
              </w:rPr>
              <w:t xml:space="preserve"> </w:t>
            </w:r>
            <w:r w:rsidRPr="00C83F40">
              <w:rPr>
                <w:rFonts w:cstheme="minorHAnsi"/>
                <w:sz w:val="24"/>
                <w:szCs w:val="24"/>
              </w:rPr>
              <w:t xml:space="preserve">nacionalinėje duomenų bazėje adresu: </w:t>
            </w:r>
            <w:hyperlink r:id="rId18" w:history="1">
              <w:r w:rsidRPr="00C83F40">
                <w:rPr>
                  <w:rStyle w:val="Hipersaitas"/>
                  <w:rFonts w:cstheme="minorHAnsi"/>
                  <w:sz w:val="24"/>
                  <w:szCs w:val="24"/>
                </w:rPr>
                <w:t>https://www.registrucentras.lt/jar/p/index.php</w:t>
              </w:r>
            </w:hyperlink>
          </w:p>
          <w:p w14:paraId="51250CF6"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paskelbtą informaciją, taip pat į šiame informaciniame pranešime pateiktą informaciją:</w:t>
            </w:r>
          </w:p>
          <w:p w14:paraId="156F1DED" w14:textId="77777777" w:rsidR="00385634" w:rsidRPr="00C83F40" w:rsidRDefault="00385634" w:rsidP="00EB1EA2">
            <w:pPr>
              <w:pStyle w:val="Betarp"/>
              <w:widowControl w:val="0"/>
              <w:jc w:val="both"/>
              <w:rPr>
                <w:rFonts w:cstheme="minorHAnsi"/>
                <w:sz w:val="24"/>
                <w:szCs w:val="24"/>
                <w:lang w:eastAsia="en-US"/>
              </w:rPr>
            </w:pPr>
            <w:hyperlink r:id="rId19" w:history="1">
              <w:r w:rsidRPr="00C83F40">
                <w:rPr>
                  <w:rStyle w:val="Hipersaitas"/>
                  <w:rFonts w:cstheme="minorHAnsi"/>
                  <w:sz w:val="24"/>
                  <w:szCs w:val="24"/>
                </w:rPr>
                <w:t>https://vpt.lrv.lt/lt/naujienos/finansiniu-ataskaitu-nepateikimas-gali-tapti-kliutimi-dalyvauti-viesuosiuose-pirkimuose</w:t>
              </w:r>
            </w:hyperlink>
          </w:p>
          <w:p w14:paraId="62DBB76E" w14:textId="77777777" w:rsidR="00385634" w:rsidRPr="00C83F40" w:rsidRDefault="00385634" w:rsidP="00EB1EA2">
            <w:pPr>
              <w:pStyle w:val="Betarp"/>
              <w:widowControl w:val="0"/>
              <w:jc w:val="both"/>
              <w:rPr>
                <w:rFonts w:cstheme="minorHAnsi"/>
                <w:b/>
                <w:bCs/>
                <w:sz w:val="24"/>
                <w:szCs w:val="24"/>
              </w:rPr>
            </w:pPr>
          </w:p>
        </w:tc>
      </w:tr>
      <w:tr w:rsidR="00385634" w:rsidRPr="00C83F40" w14:paraId="06C6A84A"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9D0A2" w14:textId="77777777" w:rsidR="00385634" w:rsidRPr="00C83F40" w:rsidRDefault="00385634" w:rsidP="00EB1EA2">
            <w:pPr>
              <w:pStyle w:val="Betarp"/>
              <w:widowControl w:val="0"/>
              <w:rPr>
                <w:rFonts w:cstheme="minorHAnsi"/>
                <w:sz w:val="24"/>
                <w:szCs w:val="24"/>
              </w:rPr>
            </w:pPr>
            <w:r w:rsidRPr="00C83F40">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59DBB"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 xml:space="preserve">Tiekėjas yra padaręs rimtą profesinį pažeidimą, dėl kurio PO abejoja tiekėjo sąžiningumu, </w:t>
            </w:r>
            <w:r w:rsidRPr="00C83F40">
              <w:rPr>
                <w:rFonts w:eastAsia="Times New Roman" w:cstheme="minorHAnsi"/>
                <w:sz w:val="24"/>
                <w:szCs w:val="24"/>
              </w:rPr>
              <w:t xml:space="preserve"> kai jis (tiekėjas) neatitinka minimalių patikimo mokesčių mokėtojo kriterijų, nustatytų Lietuvos Respublikos mokesčių administravimo įstatymo 40</w:t>
            </w:r>
            <w:r w:rsidRPr="00C83F40">
              <w:rPr>
                <w:rFonts w:eastAsia="Times New Roman" w:cstheme="minorHAnsi"/>
                <w:sz w:val="24"/>
                <w:szCs w:val="24"/>
                <w:vertAlign w:val="superscript"/>
              </w:rPr>
              <w:t>1</w:t>
            </w:r>
            <w:r w:rsidRPr="00C83F40">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108B1"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7 punkto b papunktis</w:t>
            </w:r>
          </w:p>
          <w:p w14:paraId="7A674E95" w14:textId="77777777" w:rsidR="00385634" w:rsidRPr="00C83F40" w:rsidRDefault="00385634" w:rsidP="00EB1EA2">
            <w:pPr>
              <w:pStyle w:val="Betarp"/>
              <w:widowControl w:val="0"/>
              <w:jc w:val="both"/>
              <w:rPr>
                <w:rFonts w:eastAsia="Yu Mincho" w:cstheme="minorHAnsi"/>
                <w:sz w:val="24"/>
                <w:szCs w:val="24"/>
              </w:rPr>
            </w:pPr>
          </w:p>
          <w:p w14:paraId="683E93A0" w14:textId="77777777" w:rsidR="00385634" w:rsidRPr="00C83F40" w:rsidRDefault="00385634" w:rsidP="00EB1EA2">
            <w:pPr>
              <w:pStyle w:val="Betarp"/>
              <w:widowControl w:val="0"/>
              <w:jc w:val="both"/>
              <w:rPr>
                <w:rFonts w:eastAsia="Yu Mincho" w:cstheme="minorHAnsi"/>
                <w:sz w:val="24"/>
                <w:szCs w:val="24"/>
                <w:lang w:eastAsia="en-US"/>
              </w:rPr>
            </w:pPr>
            <w:r w:rsidRPr="00C83F4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257BD"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2BDCB5BE" w14:textId="77777777" w:rsidR="00385634" w:rsidRPr="00C83F40" w:rsidRDefault="00385634" w:rsidP="00EB1EA2">
            <w:pPr>
              <w:pStyle w:val="Betarp"/>
              <w:widowControl w:val="0"/>
              <w:jc w:val="both"/>
              <w:rPr>
                <w:rFonts w:cstheme="minorHAnsi"/>
                <w:b/>
                <w:bCs/>
                <w:iCs/>
                <w:sz w:val="24"/>
                <w:szCs w:val="24"/>
                <w:lang w:eastAsia="en-US"/>
              </w:rPr>
            </w:pPr>
          </w:p>
          <w:p w14:paraId="4D3509D2" w14:textId="77777777" w:rsidR="00385634" w:rsidRPr="00C83F40" w:rsidRDefault="00385634" w:rsidP="00EB1EA2">
            <w:pPr>
              <w:widowControl w:val="0"/>
              <w:spacing w:after="0" w:line="240" w:lineRule="auto"/>
              <w:rPr>
                <w:rFonts w:cstheme="minorHAnsi"/>
                <w:bCs/>
                <w:iCs/>
                <w:sz w:val="24"/>
                <w:szCs w:val="24"/>
              </w:rPr>
            </w:pPr>
            <w:r w:rsidRPr="00C83F40">
              <w:rPr>
                <w:rFonts w:cstheme="minorHAnsi"/>
                <w:sz w:val="24"/>
                <w:szCs w:val="24"/>
              </w:rPr>
              <w:t>Priimant sprendimus dėl tiekėjo pašalinimo iš pirkimo procedūros šiame punkte nurodytu pašalinimo pagrindu, be kita ko, atsižvelgiama į</w:t>
            </w:r>
            <w:r w:rsidRPr="00C83F40">
              <w:rPr>
                <w:rFonts w:cstheme="minorHAnsi"/>
                <w:b/>
                <w:bCs/>
                <w:sz w:val="24"/>
                <w:szCs w:val="24"/>
              </w:rPr>
              <w:t xml:space="preserve"> </w:t>
            </w:r>
            <w:r w:rsidRPr="00C83F40">
              <w:rPr>
                <w:rFonts w:cstheme="minorHAnsi"/>
                <w:sz w:val="24"/>
                <w:szCs w:val="24"/>
              </w:rPr>
              <w:t xml:space="preserve">nacionalinėje duomenų bazėje adresu </w:t>
            </w:r>
            <w:hyperlink r:id="rId20">
              <w:r w:rsidRPr="00C83F40">
                <w:rPr>
                  <w:rStyle w:val="Hipersaitas"/>
                  <w:rFonts w:cstheme="minorHAnsi"/>
                  <w:sz w:val="24"/>
                  <w:szCs w:val="24"/>
                </w:rPr>
                <w:t>https://www.vmi.lt/evmi/mokesciu-moketoju-informacija</w:t>
              </w:r>
            </w:hyperlink>
            <w:r w:rsidRPr="00C83F40">
              <w:rPr>
                <w:rFonts w:cstheme="minorHAnsi"/>
                <w:sz w:val="24"/>
                <w:szCs w:val="24"/>
              </w:rPr>
              <w:t xml:space="preserve"> skelbiamą informaciją.</w:t>
            </w:r>
          </w:p>
        </w:tc>
      </w:tr>
      <w:tr w:rsidR="00385634" w:rsidRPr="00C83F40" w14:paraId="091238C8" w14:textId="77777777" w:rsidTr="00EB1EA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2E10C" w14:textId="77777777" w:rsidR="00385634" w:rsidRPr="00C83F40" w:rsidRDefault="00385634" w:rsidP="00EB1EA2">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4BBF" w14:textId="77777777" w:rsidR="00385634" w:rsidRPr="00C83F40" w:rsidRDefault="00385634" w:rsidP="00EB1EA2">
            <w:pPr>
              <w:pStyle w:val="Betarp"/>
              <w:widowControl w:val="0"/>
              <w:jc w:val="both"/>
              <w:rPr>
                <w:rFonts w:cstheme="minorHAnsi"/>
                <w:sz w:val="24"/>
                <w:szCs w:val="24"/>
              </w:rPr>
            </w:pPr>
            <w:r w:rsidRPr="00C83F40">
              <w:rPr>
                <w:rFonts w:cstheme="minorHAnsi"/>
                <w:sz w:val="24"/>
                <w:szCs w:val="24"/>
              </w:rPr>
              <w:t>Tiekėjas yra padaręs rimtą profesinį pažeidimą, dėl kurio PO abejoja tiekėjo sąžiningumu,</w:t>
            </w:r>
            <w:r w:rsidRPr="00C83F40">
              <w:rPr>
                <w:rFonts w:eastAsia="Times New Roman" w:cstheme="minorHAnsi"/>
                <w:sz w:val="24"/>
                <w:szCs w:val="24"/>
              </w:rPr>
              <w:t xml:space="preserve"> kai jis </w:t>
            </w:r>
            <w:r w:rsidRPr="00C83F40">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6B5AE"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b/>
                <w:bCs/>
                <w:sz w:val="24"/>
                <w:szCs w:val="24"/>
              </w:rPr>
              <w:t>VPĮ 46 straipsnio 4 dalies 7 punkto c papunktis</w:t>
            </w:r>
          </w:p>
          <w:p w14:paraId="09C49F25" w14:textId="77777777" w:rsidR="00385634" w:rsidRPr="00C83F40" w:rsidRDefault="00385634" w:rsidP="00EB1EA2">
            <w:pPr>
              <w:pStyle w:val="Betarp"/>
              <w:widowControl w:val="0"/>
              <w:jc w:val="both"/>
              <w:rPr>
                <w:rFonts w:eastAsia="Yu Mincho" w:cstheme="minorHAnsi"/>
                <w:sz w:val="24"/>
                <w:szCs w:val="24"/>
              </w:rPr>
            </w:pPr>
          </w:p>
          <w:p w14:paraId="5719F421" w14:textId="77777777" w:rsidR="00385634" w:rsidRPr="00C83F40" w:rsidRDefault="00385634" w:rsidP="00EB1EA2">
            <w:pPr>
              <w:pStyle w:val="Betarp"/>
              <w:widowControl w:val="0"/>
              <w:jc w:val="both"/>
              <w:rPr>
                <w:rFonts w:eastAsia="Yu Mincho" w:cstheme="minorHAnsi"/>
                <w:b/>
                <w:bCs/>
                <w:sz w:val="24"/>
                <w:szCs w:val="24"/>
              </w:rPr>
            </w:pPr>
            <w:r w:rsidRPr="00C83F4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77DD7" w14:textId="77777777" w:rsidR="00385634" w:rsidRPr="00C83F40" w:rsidRDefault="00385634" w:rsidP="00EB1EA2">
            <w:pPr>
              <w:pStyle w:val="Betarp"/>
              <w:widowControl w:val="0"/>
              <w:jc w:val="both"/>
              <w:rPr>
                <w:rFonts w:cstheme="minorHAnsi"/>
                <w:sz w:val="24"/>
                <w:szCs w:val="24"/>
                <w:lang w:eastAsia="en-US"/>
              </w:rPr>
            </w:pPr>
            <w:r w:rsidRPr="00C83F40">
              <w:rPr>
                <w:rFonts w:cstheme="minorHAnsi"/>
                <w:sz w:val="24"/>
                <w:szCs w:val="24"/>
                <w:lang w:eastAsia="en-US"/>
              </w:rPr>
              <w:t>Iš Lietuvoje įsteigtų subjektų įrodančių dokumentų nereikalaujama. Užtenka pateikto EBVPD.</w:t>
            </w:r>
          </w:p>
          <w:p w14:paraId="2F637181" w14:textId="77777777" w:rsidR="00385634" w:rsidRPr="00C83F40" w:rsidRDefault="00385634" w:rsidP="00EB1EA2">
            <w:pPr>
              <w:pStyle w:val="Betarp"/>
              <w:widowControl w:val="0"/>
              <w:jc w:val="both"/>
              <w:rPr>
                <w:rFonts w:cstheme="minorHAnsi"/>
                <w:bCs/>
                <w:iCs/>
                <w:sz w:val="24"/>
                <w:szCs w:val="24"/>
                <w:lang w:eastAsia="en-US"/>
              </w:rPr>
            </w:pPr>
          </w:p>
          <w:p w14:paraId="150637E2" w14:textId="77777777" w:rsidR="00385634" w:rsidRPr="00C83F40" w:rsidRDefault="00385634" w:rsidP="00EB1EA2">
            <w:pPr>
              <w:widowControl w:val="0"/>
              <w:spacing w:after="0" w:line="240" w:lineRule="auto"/>
              <w:rPr>
                <w:rFonts w:cstheme="minorHAnsi"/>
                <w:b/>
                <w:bCs/>
                <w:sz w:val="24"/>
                <w:szCs w:val="24"/>
              </w:rPr>
            </w:pPr>
            <w:r w:rsidRPr="00C83F4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2A9AA0A9" w14:textId="77777777" w:rsidR="00385634" w:rsidRPr="00C83F40" w:rsidRDefault="00385634" w:rsidP="00EB1EA2">
            <w:pPr>
              <w:pStyle w:val="Betarp"/>
              <w:widowControl w:val="0"/>
              <w:jc w:val="both"/>
              <w:rPr>
                <w:rFonts w:cstheme="minorHAnsi"/>
                <w:sz w:val="24"/>
                <w:szCs w:val="24"/>
                <w:lang w:eastAsia="en-US"/>
              </w:rPr>
            </w:pPr>
            <w:hyperlink r:id="rId21" w:history="1">
              <w:r w:rsidRPr="00C83F40">
                <w:rPr>
                  <w:rStyle w:val="Hipersaitas"/>
                  <w:rFonts w:cstheme="minorHAnsi"/>
                  <w:sz w:val="24"/>
                  <w:szCs w:val="24"/>
                </w:rPr>
                <w:t>https://kt.gov.lt/lt/atviri-duomenys/diskvalifikavimas-is-viesuju-pirkimu</w:t>
              </w:r>
            </w:hyperlink>
            <w:r w:rsidRPr="00C83F40">
              <w:rPr>
                <w:rFonts w:cstheme="minorHAnsi"/>
                <w:sz w:val="24"/>
                <w:szCs w:val="24"/>
              </w:rPr>
              <w:t xml:space="preserve"> skelbiamą informaciją. </w:t>
            </w:r>
          </w:p>
        </w:tc>
      </w:tr>
    </w:tbl>
    <w:p w14:paraId="5C670874" w14:textId="77777777" w:rsidR="0008729B" w:rsidRPr="00C83F40" w:rsidRDefault="0008729B" w:rsidP="0008729B">
      <w:pPr>
        <w:rPr>
          <w:rFonts w:cstheme="minorHAnsi"/>
          <w:b/>
          <w:bCs/>
          <w:i/>
          <w:iCs/>
          <w:sz w:val="24"/>
          <w:szCs w:val="24"/>
        </w:rPr>
      </w:pPr>
    </w:p>
    <w:p w14:paraId="1F41406D" w14:textId="77777777" w:rsidR="00096F7E" w:rsidRPr="00C83F40" w:rsidRDefault="00096F7E" w:rsidP="0008729B">
      <w:pPr>
        <w:rPr>
          <w:rFonts w:cstheme="minorHAnsi"/>
          <w:b/>
          <w:bCs/>
          <w:i/>
          <w:iCs/>
          <w:sz w:val="24"/>
          <w:szCs w:val="24"/>
        </w:rPr>
      </w:pPr>
    </w:p>
    <w:p w14:paraId="63880C09" w14:textId="77777777" w:rsidR="00096F7E" w:rsidRPr="00C83F40" w:rsidRDefault="00096F7E" w:rsidP="0008729B">
      <w:pPr>
        <w:rPr>
          <w:rFonts w:cstheme="minorHAnsi"/>
          <w:b/>
          <w:bCs/>
          <w:i/>
          <w:iCs/>
          <w:sz w:val="24"/>
          <w:szCs w:val="24"/>
        </w:rPr>
      </w:pPr>
    </w:p>
    <w:p w14:paraId="2DB94851" w14:textId="77777777" w:rsidR="00096F7E" w:rsidRPr="00C83F40" w:rsidRDefault="00096F7E" w:rsidP="0008729B">
      <w:pPr>
        <w:rPr>
          <w:rFonts w:cstheme="minorHAnsi"/>
          <w:b/>
          <w:bCs/>
          <w:i/>
          <w:iCs/>
          <w:sz w:val="24"/>
          <w:szCs w:val="24"/>
        </w:rPr>
      </w:pPr>
    </w:p>
    <w:p w14:paraId="419DCFFF" w14:textId="77777777" w:rsidR="00096F7E" w:rsidRPr="00C83F40" w:rsidRDefault="00096F7E" w:rsidP="0008729B">
      <w:pPr>
        <w:rPr>
          <w:rFonts w:cstheme="minorHAnsi"/>
          <w:b/>
          <w:bCs/>
          <w:i/>
          <w:iCs/>
          <w:sz w:val="24"/>
          <w:szCs w:val="24"/>
        </w:rPr>
      </w:pPr>
    </w:p>
    <w:p w14:paraId="43FB7985" w14:textId="77777777" w:rsidR="00096F7E" w:rsidRPr="00C83F40" w:rsidRDefault="00096F7E" w:rsidP="0008729B">
      <w:pPr>
        <w:rPr>
          <w:rFonts w:cstheme="minorHAnsi"/>
          <w:b/>
          <w:bCs/>
          <w:i/>
          <w:iCs/>
          <w:sz w:val="24"/>
          <w:szCs w:val="24"/>
        </w:rPr>
      </w:pPr>
    </w:p>
    <w:p w14:paraId="3D0FE4C5" w14:textId="77777777" w:rsidR="002F0A8B" w:rsidRPr="00C83F40" w:rsidRDefault="002F0A8B" w:rsidP="0008729B">
      <w:pPr>
        <w:rPr>
          <w:rFonts w:cstheme="minorHAnsi"/>
          <w:b/>
          <w:bCs/>
          <w:i/>
          <w:iCs/>
          <w:sz w:val="24"/>
          <w:szCs w:val="24"/>
        </w:rPr>
      </w:pPr>
    </w:p>
    <w:p w14:paraId="3C2F4300" w14:textId="77777777" w:rsidR="002F0A8B" w:rsidRPr="00C83F40" w:rsidRDefault="002F0A8B" w:rsidP="0008729B">
      <w:pPr>
        <w:rPr>
          <w:rFonts w:cstheme="minorHAnsi"/>
          <w:b/>
          <w:bCs/>
          <w:i/>
          <w:iCs/>
          <w:sz w:val="24"/>
          <w:szCs w:val="24"/>
        </w:rPr>
      </w:pPr>
    </w:p>
    <w:p w14:paraId="7886C673" w14:textId="77777777" w:rsidR="002F0A8B" w:rsidRPr="00C83F40" w:rsidRDefault="002F0A8B" w:rsidP="0008729B">
      <w:pPr>
        <w:rPr>
          <w:rFonts w:cstheme="minorHAnsi"/>
          <w:b/>
          <w:bCs/>
          <w:i/>
          <w:iCs/>
          <w:sz w:val="24"/>
          <w:szCs w:val="24"/>
        </w:rPr>
      </w:pPr>
    </w:p>
    <w:p w14:paraId="4B267401" w14:textId="77777777" w:rsidR="002F0A8B" w:rsidRPr="00C83F40" w:rsidRDefault="002F0A8B" w:rsidP="0008729B">
      <w:pPr>
        <w:rPr>
          <w:rFonts w:cstheme="minorHAnsi"/>
          <w:b/>
          <w:bCs/>
          <w:i/>
          <w:iCs/>
          <w:sz w:val="24"/>
          <w:szCs w:val="24"/>
        </w:rPr>
      </w:pPr>
    </w:p>
    <w:p w14:paraId="4C8BDD1B" w14:textId="77777777" w:rsidR="002F0A8B" w:rsidRPr="00C83F40" w:rsidRDefault="002F0A8B" w:rsidP="0008729B">
      <w:pPr>
        <w:rPr>
          <w:rFonts w:cstheme="minorHAnsi"/>
          <w:b/>
          <w:bCs/>
          <w:i/>
          <w:iCs/>
          <w:sz w:val="24"/>
          <w:szCs w:val="24"/>
        </w:rPr>
      </w:pPr>
    </w:p>
    <w:p w14:paraId="33992CF3" w14:textId="77777777" w:rsidR="002F0A8B" w:rsidRPr="00C83F40" w:rsidRDefault="002F0A8B" w:rsidP="0008729B">
      <w:pPr>
        <w:rPr>
          <w:rFonts w:cstheme="minorHAnsi"/>
          <w:b/>
          <w:bCs/>
          <w:i/>
          <w:iCs/>
          <w:sz w:val="24"/>
          <w:szCs w:val="24"/>
        </w:rPr>
      </w:pPr>
    </w:p>
    <w:p w14:paraId="36254F39" w14:textId="77777777" w:rsidR="002F0A8B" w:rsidRPr="00C83F40" w:rsidRDefault="002F0A8B" w:rsidP="0008729B">
      <w:pPr>
        <w:rPr>
          <w:rFonts w:cstheme="minorHAnsi"/>
          <w:b/>
          <w:bCs/>
          <w:i/>
          <w:iCs/>
          <w:sz w:val="24"/>
          <w:szCs w:val="24"/>
        </w:rPr>
      </w:pPr>
    </w:p>
    <w:p w14:paraId="1B2FAC22" w14:textId="77777777" w:rsidR="002F0A8B" w:rsidRPr="00C83F40" w:rsidRDefault="002F0A8B" w:rsidP="0008729B">
      <w:pPr>
        <w:rPr>
          <w:rFonts w:cstheme="minorHAnsi"/>
          <w:b/>
          <w:bCs/>
          <w:i/>
          <w:iCs/>
          <w:sz w:val="24"/>
          <w:szCs w:val="24"/>
        </w:rPr>
      </w:pPr>
    </w:p>
    <w:p w14:paraId="756B67F3" w14:textId="77777777" w:rsidR="002F0A8B" w:rsidRPr="00C83F40" w:rsidRDefault="002F0A8B" w:rsidP="0008729B">
      <w:pPr>
        <w:rPr>
          <w:rFonts w:cstheme="minorHAnsi"/>
          <w:b/>
          <w:bCs/>
          <w:i/>
          <w:iCs/>
          <w:sz w:val="24"/>
          <w:szCs w:val="24"/>
        </w:rPr>
      </w:pPr>
    </w:p>
    <w:p w14:paraId="7BFABC1F" w14:textId="6FF49FB5" w:rsidR="008D704D" w:rsidRPr="00121878" w:rsidRDefault="008D704D" w:rsidP="00121878">
      <w:pPr>
        <w:pStyle w:val="Antrat1"/>
        <w:jc w:val="right"/>
        <w:rPr>
          <w:b/>
          <w:bCs/>
          <w:sz w:val="24"/>
          <w:szCs w:val="24"/>
        </w:rPr>
      </w:pPr>
      <w:bookmarkStart w:id="60" w:name="_Toc193789124"/>
      <w:r w:rsidRPr="00121878">
        <w:rPr>
          <w:sz w:val="24"/>
          <w:szCs w:val="24"/>
        </w:rPr>
        <w:t xml:space="preserve">Pirkimo sąlygų </w:t>
      </w:r>
      <w:r w:rsidR="00F1334C" w:rsidRPr="00121878">
        <w:rPr>
          <w:sz w:val="24"/>
          <w:szCs w:val="24"/>
        </w:rPr>
        <w:t>4</w:t>
      </w:r>
      <w:r w:rsidRPr="00121878">
        <w:rPr>
          <w:sz w:val="24"/>
          <w:szCs w:val="24"/>
        </w:rPr>
        <w:t xml:space="preserve"> priedas „Tiekėjų kvalifikacijos reikalavimai</w:t>
      </w:r>
      <w:r w:rsidRPr="00121878">
        <w:rPr>
          <w:b/>
          <w:bCs/>
          <w:sz w:val="24"/>
          <w:szCs w:val="24"/>
        </w:rPr>
        <w:t>“</w:t>
      </w:r>
      <w:bookmarkEnd w:id="55"/>
      <w:bookmarkEnd w:id="56"/>
      <w:bookmarkEnd w:id="57"/>
      <w:bookmarkEnd w:id="60"/>
    </w:p>
    <w:p w14:paraId="70EF5423" w14:textId="77777777" w:rsidR="002F396F" w:rsidRPr="00C83F40" w:rsidRDefault="002F396F" w:rsidP="00F17573">
      <w:pPr>
        <w:widowControl w:val="0"/>
        <w:spacing w:after="0" w:line="240" w:lineRule="auto"/>
        <w:rPr>
          <w:rFonts w:cstheme="minorHAnsi"/>
          <w:b/>
          <w:bCs/>
          <w:smallCaps/>
          <w:sz w:val="24"/>
          <w:szCs w:val="24"/>
        </w:rPr>
      </w:pPr>
    </w:p>
    <w:p w14:paraId="2735F9FC" w14:textId="77777777" w:rsidR="004B0BC6" w:rsidRPr="00C83F40" w:rsidRDefault="002F396F" w:rsidP="00F17573">
      <w:pPr>
        <w:pStyle w:val="Paantrat"/>
        <w:widowControl w:val="0"/>
        <w:spacing w:after="0" w:line="240" w:lineRule="auto"/>
        <w:jc w:val="center"/>
        <w:rPr>
          <w:rFonts w:cstheme="minorHAnsi"/>
          <w:b/>
          <w:bCs/>
          <w:smallCaps/>
          <w:color w:val="auto"/>
          <w:sz w:val="24"/>
          <w:szCs w:val="24"/>
        </w:rPr>
      </w:pPr>
      <w:r w:rsidRPr="00C83F40">
        <w:rPr>
          <w:rFonts w:cstheme="minorHAnsi"/>
          <w:b/>
          <w:bCs/>
          <w:smallCaps/>
          <w:color w:val="auto"/>
          <w:sz w:val="24"/>
          <w:szCs w:val="24"/>
        </w:rPr>
        <w:t>TIEKĖJŲ KVALIFIKACIJOS REIKALAVIMAI</w:t>
      </w:r>
    </w:p>
    <w:p w14:paraId="2E4A6A51" w14:textId="6C34232A" w:rsidR="002F396F" w:rsidRPr="00C83F40" w:rsidRDefault="00955F2F" w:rsidP="00F17573">
      <w:pPr>
        <w:pStyle w:val="Paantrat"/>
        <w:widowControl w:val="0"/>
        <w:spacing w:after="0" w:line="240" w:lineRule="auto"/>
        <w:jc w:val="center"/>
        <w:rPr>
          <w:rFonts w:cstheme="minorHAnsi"/>
          <w:b/>
          <w:bCs/>
          <w:smallCaps/>
          <w:color w:val="auto"/>
          <w:sz w:val="24"/>
          <w:szCs w:val="24"/>
        </w:rPr>
      </w:pPr>
      <w:r w:rsidRPr="00C83F40">
        <w:rPr>
          <w:rFonts w:cstheme="minorHAnsi"/>
          <w:b/>
          <w:bCs/>
          <w:smallCaps/>
          <w:color w:val="auto"/>
          <w:sz w:val="24"/>
          <w:szCs w:val="24"/>
        </w:rPr>
        <w:t xml:space="preserve"> </w:t>
      </w:r>
    </w:p>
    <w:p w14:paraId="3B8418D0" w14:textId="77777777" w:rsidR="00096F7E" w:rsidRPr="00C83F40" w:rsidRDefault="00096F7E" w:rsidP="00096F7E">
      <w:pPr>
        <w:widowControl w:val="0"/>
        <w:spacing w:after="0" w:line="240" w:lineRule="auto"/>
        <w:jc w:val="both"/>
        <w:rPr>
          <w:rFonts w:cstheme="minorHAnsi"/>
          <w:sz w:val="24"/>
          <w:szCs w:val="24"/>
        </w:rPr>
      </w:pPr>
      <w:r w:rsidRPr="00C83F40">
        <w:rPr>
          <w:rFonts w:cstheme="minorHAnsi"/>
          <w:sz w:val="24"/>
          <w:szCs w:val="24"/>
        </w:rPr>
        <w:t>Tiekėjams nenustatomi kvalifikacijos reikalavimai</w:t>
      </w:r>
      <w:r w:rsidRPr="00C83F40">
        <w:rPr>
          <w:rFonts w:eastAsiaTheme="minorHAnsi" w:cstheme="minorHAnsi"/>
          <w:sz w:val="24"/>
          <w:szCs w:val="24"/>
          <w:lang w:eastAsia="en-US"/>
        </w:rPr>
        <w:t>.</w:t>
      </w:r>
      <w:r w:rsidRPr="00C83F40">
        <w:rPr>
          <w:rFonts w:eastAsiaTheme="minorHAnsi" w:cstheme="minorHAnsi"/>
          <w:sz w:val="24"/>
          <w:szCs w:val="24"/>
        </w:rPr>
        <w:t xml:space="preserve"> </w:t>
      </w:r>
    </w:p>
    <w:p w14:paraId="09870E7B" w14:textId="49DCED30" w:rsidR="006545F9" w:rsidRPr="00C83F40" w:rsidRDefault="006545F9" w:rsidP="00B70D80">
      <w:pPr>
        <w:widowControl w:val="0"/>
        <w:spacing w:after="0" w:line="240" w:lineRule="auto"/>
        <w:jc w:val="both"/>
        <w:rPr>
          <w:rFonts w:eastAsiaTheme="minorHAnsi" w:cstheme="minorHAnsi"/>
          <w:sz w:val="24"/>
          <w:szCs w:val="24"/>
          <w:lang w:eastAsia="en-US"/>
        </w:rPr>
      </w:pPr>
    </w:p>
    <w:p w14:paraId="4E2BC309" w14:textId="77777777" w:rsidR="006A4E46" w:rsidRPr="00C83F40" w:rsidRDefault="006A4E46" w:rsidP="00F17573">
      <w:pPr>
        <w:widowControl w:val="0"/>
        <w:spacing w:after="0" w:line="240" w:lineRule="auto"/>
        <w:jc w:val="center"/>
        <w:rPr>
          <w:rFonts w:eastAsiaTheme="minorHAnsi" w:cstheme="minorHAnsi"/>
          <w:sz w:val="24"/>
          <w:szCs w:val="24"/>
          <w:lang w:eastAsia="en-US"/>
        </w:rPr>
      </w:pPr>
    </w:p>
    <w:p w14:paraId="3A9F7D7F" w14:textId="77777777" w:rsidR="006A4E46" w:rsidRPr="00C83F40" w:rsidRDefault="006A4E46" w:rsidP="00F17573">
      <w:pPr>
        <w:widowControl w:val="0"/>
        <w:spacing w:after="0" w:line="240" w:lineRule="auto"/>
        <w:jc w:val="center"/>
        <w:rPr>
          <w:rFonts w:eastAsiaTheme="minorHAnsi" w:cstheme="minorHAnsi"/>
          <w:sz w:val="24"/>
          <w:szCs w:val="24"/>
          <w:lang w:eastAsia="en-US"/>
        </w:rPr>
      </w:pPr>
    </w:p>
    <w:p w14:paraId="664E7966" w14:textId="77777777" w:rsidR="006A4E46" w:rsidRPr="00C83F40" w:rsidRDefault="006A4E46" w:rsidP="00F17573">
      <w:pPr>
        <w:widowControl w:val="0"/>
        <w:spacing w:after="0" w:line="240" w:lineRule="auto"/>
        <w:jc w:val="center"/>
        <w:rPr>
          <w:rFonts w:eastAsiaTheme="minorHAnsi" w:cstheme="minorHAnsi"/>
          <w:sz w:val="24"/>
          <w:szCs w:val="24"/>
          <w:lang w:eastAsia="en-US"/>
        </w:rPr>
      </w:pPr>
    </w:p>
    <w:p w14:paraId="40BFED1C" w14:textId="77777777" w:rsidR="006A4E46" w:rsidRPr="00C83F40" w:rsidRDefault="006A4E46" w:rsidP="00F17573">
      <w:pPr>
        <w:widowControl w:val="0"/>
        <w:spacing w:after="0" w:line="240" w:lineRule="auto"/>
        <w:jc w:val="center"/>
        <w:rPr>
          <w:rFonts w:eastAsiaTheme="minorHAnsi" w:cstheme="minorHAnsi"/>
          <w:sz w:val="24"/>
          <w:szCs w:val="24"/>
          <w:lang w:eastAsia="en-US"/>
        </w:rPr>
      </w:pPr>
    </w:p>
    <w:p w14:paraId="5FF182BD" w14:textId="77777777" w:rsidR="006A4E46" w:rsidRPr="00C83F40" w:rsidRDefault="006A4E46" w:rsidP="00547145">
      <w:pPr>
        <w:widowControl w:val="0"/>
        <w:spacing w:after="0" w:line="240" w:lineRule="auto"/>
        <w:rPr>
          <w:rFonts w:eastAsiaTheme="minorHAnsi" w:cstheme="minorHAnsi"/>
          <w:sz w:val="24"/>
          <w:szCs w:val="24"/>
          <w:lang w:eastAsia="en-US"/>
        </w:rPr>
      </w:pPr>
    </w:p>
    <w:p w14:paraId="5D0FDE6E" w14:textId="5F0C218C" w:rsidR="008D704D" w:rsidRPr="00121878" w:rsidRDefault="008D704D" w:rsidP="00121878">
      <w:pPr>
        <w:pStyle w:val="Antrat1"/>
        <w:jc w:val="right"/>
        <w:rPr>
          <w:sz w:val="24"/>
          <w:szCs w:val="24"/>
        </w:rPr>
      </w:pPr>
      <w:bookmarkStart w:id="61" w:name="_Ref38291379"/>
      <w:bookmarkStart w:id="62" w:name="_Ref38291394"/>
      <w:bookmarkStart w:id="63" w:name="_Ref38898251"/>
      <w:bookmarkStart w:id="64" w:name="_Toc193789125"/>
      <w:r w:rsidRPr="00121878">
        <w:rPr>
          <w:sz w:val="24"/>
          <w:szCs w:val="24"/>
        </w:rPr>
        <w:t xml:space="preserve">Pirkimo sąlygų </w:t>
      </w:r>
      <w:r w:rsidR="00F1334C" w:rsidRPr="00121878">
        <w:rPr>
          <w:sz w:val="24"/>
          <w:szCs w:val="24"/>
        </w:rPr>
        <w:t>5</w:t>
      </w:r>
      <w:r w:rsidRPr="00121878">
        <w:rPr>
          <w:sz w:val="24"/>
          <w:szCs w:val="24"/>
        </w:rPr>
        <w:t xml:space="preserve"> priedas „EBVPD“ (</w:t>
      </w:r>
      <w:r w:rsidR="00041C18" w:rsidRPr="00121878">
        <w:rPr>
          <w:sz w:val="24"/>
          <w:szCs w:val="24"/>
        </w:rPr>
        <w:t>PDF</w:t>
      </w:r>
      <w:r w:rsidRPr="00121878">
        <w:rPr>
          <w:sz w:val="24"/>
          <w:szCs w:val="24"/>
        </w:rPr>
        <w:t xml:space="preserve"> formatu)</w:t>
      </w:r>
      <w:bookmarkEnd w:id="61"/>
      <w:bookmarkEnd w:id="62"/>
      <w:bookmarkEnd w:id="63"/>
      <w:bookmarkEnd w:id="64"/>
    </w:p>
    <w:p w14:paraId="1E33CF75" w14:textId="0E2F80D8" w:rsidR="002F396F" w:rsidRPr="00C83F40" w:rsidRDefault="002F396F" w:rsidP="00F17573">
      <w:pPr>
        <w:widowControl w:val="0"/>
        <w:spacing w:after="0" w:line="240" w:lineRule="auto"/>
        <w:rPr>
          <w:rFonts w:cstheme="minorHAnsi"/>
          <w:b/>
          <w:bCs/>
          <w:smallCaps/>
          <w:sz w:val="24"/>
          <w:szCs w:val="24"/>
        </w:rPr>
      </w:pPr>
    </w:p>
    <w:p w14:paraId="4F6E9F95" w14:textId="40122A3B" w:rsidR="00B970B0" w:rsidRPr="00C83F40" w:rsidRDefault="00B970B0" w:rsidP="00F17573">
      <w:pPr>
        <w:pStyle w:val="Paantrat"/>
        <w:widowControl w:val="0"/>
        <w:spacing w:after="0" w:line="240" w:lineRule="auto"/>
        <w:jc w:val="center"/>
        <w:rPr>
          <w:rFonts w:cstheme="minorHAnsi"/>
          <w:b/>
          <w:bCs/>
          <w:smallCaps/>
          <w:color w:val="auto"/>
          <w:sz w:val="24"/>
          <w:szCs w:val="24"/>
        </w:rPr>
      </w:pPr>
      <w:r w:rsidRPr="00C83F40">
        <w:rPr>
          <w:rFonts w:cstheme="minorHAnsi"/>
          <w:color w:val="auto"/>
          <w:sz w:val="24"/>
          <w:szCs w:val="24"/>
        </w:rPr>
        <w:t>EUROPOS BENDRASIS VIEŠŲJŲ PIRKIMŲ DOKUMENTAS</w:t>
      </w:r>
    </w:p>
    <w:p w14:paraId="3584D74E" w14:textId="24579F50" w:rsidR="002F396F" w:rsidRPr="00C83F40" w:rsidRDefault="002F396F" w:rsidP="00F17573">
      <w:pPr>
        <w:widowControl w:val="0"/>
        <w:spacing w:after="0" w:line="240" w:lineRule="auto"/>
        <w:jc w:val="both"/>
        <w:rPr>
          <w:rFonts w:cstheme="minorHAnsi"/>
          <w:sz w:val="24"/>
          <w:szCs w:val="24"/>
        </w:rPr>
      </w:pPr>
      <w:r w:rsidRPr="00C83F40">
        <w:rPr>
          <w:rFonts w:cstheme="minorHAnsi"/>
          <w:sz w:val="24"/>
          <w:szCs w:val="24"/>
        </w:rPr>
        <w:t>„Europos bendrasis viešųjų pirkimų dokumentas (EBVPD)“ pateikiamas .</w:t>
      </w:r>
      <w:proofErr w:type="spellStart"/>
      <w:r w:rsidR="00041C18" w:rsidRPr="00C83F40">
        <w:rPr>
          <w:rFonts w:cstheme="minorHAnsi"/>
          <w:sz w:val="24"/>
          <w:szCs w:val="24"/>
        </w:rPr>
        <w:t>pdf</w:t>
      </w:r>
      <w:proofErr w:type="spellEnd"/>
      <w:r w:rsidRPr="00C83F40">
        <w:rPr>
          <w:rFonts w:cstheme="minorHAnsi"/>
          <w:sz w:val="24"/>
          <w:szCs w:val="24"/>
        </w:rPr>
        <w:t xml:space="preserve"> </w:t>
      </w:r>
      <w:r w:rsidR="006E05BD" w:rsidRPr="00C83F40">
        <w:rPr>
          <w:rFonts w:cstheme="minorHAnsi"/>
          <w:sz w:val="24"/>
          <w:szCs w:val="24"/>
        </w:rPr>
        <w:t>ir .</w:t>
      </w:r>
      <w:proofErr w:type="spellStart"/>
      <w:r w:rsidR="006E05BD" w:rsidRPr="00C83F40">
        <w:rPr>
          <w:rFonts w:cstheme="minorHAnsi"/>
          <w:sz w:val="24"/>
          <w:szCs w:val="24"/>
        </w:rPr>
        <w:t>xml</w:t>
      </w:r>
      <w:proofErr w:type="spellEnd"/>
      <w:r w:rsidR="006E05BD" w:rsidRPr="00C83F40">
        <w:rPr>
          <w:rFonts w:cstheme="minorHAnsi"/>
          <w:sz w:val="24"/>
          <w:szCs w:val="24"/>
        </w:rPr>
        <w:t xml:space="preserve"> </w:t>
      </w:r>
      <w:r w:rsidRPr="00C83F40">
        <w:rPr>
          <w:rFonts w:cstheme="minorHAnsi"/>
          <w:sz w:val="24"/>
          <w:szCs w:val="24"/>
        </w:rPr>
        <w:t>formatu.</w:t>
      </w:r>
    </w:p>
    <w:p w14:paraId="5D197AB2" w14:textId="0EAE7A12" w:rsidR="002F396F" w:rsidRPr="00C83F40" w:rsidRDefault="00B970B0" w:rsidP="00F17573">
      <w:pPr>
        <w:widowControl w:val="0"/>
        <w:spacing w:after="0" w:line="240" w:lineRule="auto"/>
        <w:jc w:val="center"/>
        <w:rPr>
          <w:rFonts w:cstheme="minorHAnsi"/>
          <w:smallCaps/>
          <w:sz w:val="24"/>
          <w:szCs w:val="24"/>
        </w:rPr>
      </w:pPr>
      <w:r w:rsidRPr="00C83F40">
        <w:rPr>
          <w:rFonts w:cstheme="minorHAnsi"/>
          <w:smallCaps/>
          <w:sz w:val="24"/>
          <w:szCs w:val="24"/>
        </w:rPr>
        <w:t>__________</w:t>
      </w:r>
    </w:p>
    <w:p w14:paraId="403C297A" w14:textId="2ADFDD81" w:rsidR="00A4599F" w:rsidRPr="00C83F40" w:rsidRDefault="00A4599F" w:rsidP="00F17573">
      <w:pPr>
        <w:widowControl w:val="0"/>
        <w:spacing w:after="0" w:line="240" w:lineRule="auto"/>
        <w:rPr>
          <w:rFonts w:cstheme="minorHAnsi"/>
          <w:b/>
          <w:bCs/>
          <w:smallCaps/>
          <w:sz w:val="24"/>
          <w:szCs w:val="24"/>
        </w:rPr>
      </w:pPr>
    </w:p>
    <w:p w14:paraId="0A716613" w14:textId="77777777" w:rsidR="000A0B1A" w:rsidRPr="00C83F40" w:rsidRDefault="000A0B1A" w:rsidP="00F17573">
      <w:pPr>
        <w:widowControl w:val="0"/>
        <w:spacing w:after="0" w:line="240" w:lineRule="auto"/>
        <w:rPr>
          <w:rFonts w:cstheme="minorHAnsi"/>
          <w:b/>
          <w:bCs/>
          <w:smallCaps/>
          <w:sz w:val="24"/>
          <w:szCs w:val="24"/>
        </w:rPr>
      </w:pPr>
    </w:p>
    <w:p w14:paraId="29AA129B" w14:textId="77777777" w:rsidR="000A0B1A" w:rsidRPr="00C83F40" w:rsidRDefault="000A0B1A" w:rsidP="00F17573">
      <w:pPr>
        <w:widowControl w:val="0"/>
        <w:spacing w:after="0" w:line="240" w:lineRule="auto"/>
        <w:rPr>
          <w:rFonts w:cstheme="minorHAnsi"/>
          <w:b/>
          <w:bCs/>
          <w:smallCaps/>
          <w:sz w:val="24"/>
          <w:szCs w:val="24"/>
        </w:rPr>
      </w:pPr>
    </w:p>
    <w:p w14:paraId="0C9EA72B" w14:textId="77777777" w:rsidR="00350EF0" w:rsidRPr="00C83F40" w:rsidRDefault="00350EF0" w:rsidP="00F17573">
      <w:pPr>
        <w:widowControl w:val="0"/>
        <w:spacing w:after="0" w:line="240" w:lineRule="auto"/>
        <w:rPr>
          <w:rFonts w:cstheme="minorHAnsi"/>
          <w:b/>
          <w:bCs/>
          <w:smallCaps/>
          <w:sz w:val="24"/>
          <w:szCs w:val="24"/>
        </w:rPr>
      </w:pPr>
    </w:p>
    <w:p w14:paraId="6E02A25C" w14:textId="77777777" w:rsidR="00350EF0" w:rsidRPr="00C83F40" w:rsidRDefault="00350EF0" w:rsidP="00F17573">
      <w:pPr>
        <w:widowControl w:val="0"/>
        <w:spacing w:after="0" w:line="240" w:lineRule="auto"/>
        <w:rPr>
          <w:rFonts w:cstheme="minorHAnsi"/>
          <w:b/>
          <w:bCs/>
          <w:smallCaps/>
          <w:sz w:val="24"/>
          <w:szCs w:val="24"/>
        </w:rPr>
      </w:pPr>
    </w:p>
    <w:p w14:paraId="40C0386F" w14:textId="77777777" w:rsidR="00121878" w:rsidRDefault="00121878" w:rsidP="00F17573">
      <w:pPr>
        <w:widowControl w:val="0"/>
        <w:spacing w:after="0" w:line="240" w:lineRule="auto"/>
        <w:rPr>
          <w:rFonts w:cstheme="minorHAnsi"/>
          <w:b/>
          <w:bCs/>
          <w:smallCaps/>
          <w:sz w:val="24"/>
          <w:szCs w:val="24"/>
        </w:rPr>
        <w:sectPr w:rsidR="00121878" w:rsidSect="00121878">
          <w:pgSz w:w="11906" w:h="16838"/>
          <w:pgMar w:top="1701" w:right="567" w:bottom="1134" w:left="1701" w:header="567" w:footer="567" w:gutter="0"/>
          <w:cols w:space="1296"/>
          <w:docGrid w:linePitch="360"/>
        </w:sectPr>
      </w:pPr>
    </w:p>
    <w:p w14:paraId="775EB0C5" w14:textId="77777777" w:rsidR="00392A37" w:rsidRPr="00121878" w:rsidRDefault="00392A37" w:rsidP="00121878">
      <w:pPr>
        <w:pStyle w:val="Antrat1"/>
        <w:jc w:val="right"/>
        <w:rPr>
          <w:sz w:val="24"/>
          <w:szCs w:val="24"/>
        </w:rPr>
      </w:pPr>
      <w:bookmarkStart w:id="65" w:name="_Toc128472216"/>
      <w:bookmarkStart w:id="66" w:name="_Toc129811306"/>
      <w:bookmarkStart w:id="67" w:name="_Toc193789126"/>
      <w:r w:rsidRPr="00121878">
        <w:rPr>
          <w:sz w:val="24"/>
          <w:szCs w:val="24"/>
        </w:rPr>
        <w:t>Pirkimo sąlygų 6 priedas „Pasiūlymo forma“</w:t>
      </w:r>
      <w:bookmarkEnd w:id="65"/>
      <w:bookmarkEnd w:id="66"/>
      <w:bookmarkEnd w:id="67"/>
    </w:p>
    <w:p w14:paraId="06B07FD0" w14:textId="77777777" w:rsidR="00392A37" w:rsidRPr="00C83F40" w:rsidRDefault="00392A37" w:rsidP="00392A37">
      <w:pPr>
        <w:widowControl w:val="0"/>
        <w:spacing w:after="0" w:line="240" w:lineRule="auto"/>
        <w:rPr>
          <w:rFonts w:cstheme="minorHAnsi"/>
          <w:b/>
          <w:sz w:val="24"/>
          <w:szCs w:val="24"/>
        </w:rPr>
      </w:pPr>
      <w:bookmarkStart w:id="68" w:name="_Hlk128411331"/>
    </w:p>
    <w:p w14:paraId="3C2406FC" w14:textId="77777777" w:rsidR="00392A37" w:rsidRPr="00C83F40" w:rsidRDefault="00392A37" w:rsidP="00392A37">
      <w:pPr>
        <w:widowControl w:val="0"/>
        <w:spacing w:after="0" w:line="240" w:lineRule="auto"/>
        <w:jc w:val="center"/>
        <w:rPr>
          <w:rFonts w:cstheme="minorHAnsi"/>
          <w:b/>
          <w:sz w:val="24"/>
          <w:szCs w:val="24"/>
        </w:rPr>
      </w:pPr>
    </w:p>
    <w:bookmarkEnd w:id="68"/>
    <w:p w14:paraId="5A5B7A06" w14:textId="77777777" w:rsidR="00413901" w:rsidRPr="00C83F40" w:rsidRDefault="00413901" w:rsidP="00413901">
      <w:pPr>
        <w:spacing w:after="0"/>
        <w:jc w:val="center"/>
        <w:rPr>
          <w:rFonts w:cstheme="minorHAnsi"/>
          <w:b/>
          <w:color w:val="000000"/>
          <w:sz w:val="24"/>
          <w:szCs w:val="24"/>
        </w:rPr>
      </w:pPr>
      <w:r w:rsidRPr="00C83F40">
        <w:rPr>
          <w:rFonts w:cstheme="minorHAnsi"/>
          <w:b/>
          <w:color w:val="000000"/>
          <w:sz w:val="24"/>
          <w:szCs w:val="24"/>
        </w:rPr>
        <w:t>PASIŪLYMAS SUPAPRASTINTAM PIRKIMUI ATVIRO KONKURSO BŪDU</w:t>
      </w:r>
    </w:p>
    <w:p w14:paraId="02651ADD" w14:textId="56C4B461" w:rsidR="00413901" w:rsidRPr="00C83F40" w:rsidRDefault="00413901" w:rsidP="00413901">
      <w:pPr>
        <w:spacing w:after="0"/>
        <w:jc w:val="center"/>
        <w:rPr>
          <w:rFonts w:cstheme="minorHAnsi"/>
          <w:b/>
          <w:sz w:val="24"/>
          <w:szCs w:val="24"/>
        </w:rPr>
      </w:pPr>
      <w:r w:rsidRPr="00C83F40">
        <w:rPr>
          <w:rFonts w:cstheme="minorHAnsi"/>
          <w:b/>
          <w:caps/>
          <w:sz w:val="24"/>
          <w:szCs w:val="24"/>
        </w:rPr>
        <w:t>„NAUJI AUTOMOBILIAI (ELEKTROMOBILIAI)</w:t>
      </w:r>
      <w:r w:rsidRPr="00C83F40">
        <w:rPr>
          <w:rFonts w:cstheme="minorHAnsi"/>
          <w:b/>
          <w:sz w:val="24"/>
          <w:szCs w:val="24"/>
        </w:rPr>
        <w:t xml:space="preserve">“ </w:t>
      </w:r>
    </w:p>
    <w:p w14:paraId="34AD32E7" w14:textId="77777777" w:rsidR="00413901" w:rsidRPr="00C83F40" w:rsidRDefault="00413901" w:rsidP="00413901">
      <w:pPr>
        <w:widowControl w:val="0"/>
        <w:spacing w:after="0" w:line="240" w:lineRule="auto"/>
        <w:jc w:val="center"/>
        <w:rPr>
          <w:rFonts w:cstheme="minorHAnsi"/>
          <w:bCs/>
          <w:sz w:val="24"/>
          <w:szCs w:val="24"/>
        </w:rPr>
      </w:pPr>
      <w:r w:rsidRPr="00C83F40">
        <w:rPr>
          <w:rFonts w:cstheme="minorHAnsi"/>
          <w:bCs/>
          <w:sz w:val="24"/>
          <w:szCs w:val="24"/>
        </w:rPr>
        <w:t>(Data)</w:t>
      </w:r>
    </w:p>
    <w:p w14:paraId="73868CA0" w14:textId="77777777" w:rsidR="00413901" w:rsidRPr="00C83F40" w:rsidRDefault="00413901" w:rsidP="00413901">
      <w:pPr>
        <w:widowControl w:val="0"/>
        <w:shd w:val="clear" w:color="auto" w:fill="FFFFFF"/>
        <w:spacing w:after="0" w:line="240" w:lineRule="auto"/>
        <w:jc w:val="center"/>
        <w:rPr>
          <w:rFonts w:cstheme="minorHAnsi"/>
          <w:bCs/>
          <w:sz w:val="24"/>
          <w:szCs w:val="24"/>
        </w:rPr>
      </w:pPr>
      <w:r w:rsidRPr="00C83F40">
        <w:rPr>
          <w:rFonts w:cstheme="minorHAnsi"/>
          <w:bCs/>
          <w:sz w:val="24"/>
          <w:szCs w:val="24"/>
        </w:rPr>
        <w:t>__________</w:t>
      </w:r>
    </w:p>
    <w:p w14:paraId="0BCDC59F" w14:textId="77777777" w:rsidR="00413901" w:rsidRPr="00C83F40" w:rsidRDefault="00413901" w:rsidP="00413901">
      <w:pPr>
        <w:widowControl w:val="0"/>
        <w:shd w:val="clear" w:color="auto" w:fill="FFFFFF"/>
        <w:spacing w:after="0" w:line="240" w:lineRule="auto"/>
        <w:jc w:val="center"/>
        <w:rPr>
          <w:rFonts w:cstheme="minorHAnsi"/>
          <w:bCs/>
          <w:sz w:val="24"/>
          <w:szCs w:val="24"/>
        </w:rPr>
      </w:pPr>
      <w:r w:rsidRPr="00C83F40">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413901" w:rsidRPr="00C83F40" w14:paraId="2A3A7469" w14:textId="77777777" w:rsidTr="00EB1EA2">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32306" w14:textId="77777777" w:rsidR="00413901" w:rsidRPr="00C83F40" w:rsidRDefault="00413901" w:rsidP="00EB1EA2">
            <w:pPr>
              <w:widowControl w:val="0"/>
              <w:spacing w:after="0" w:line="240" w:lineRule="auto"/>
              <w:rPr>
                <w:rFonts w:cstheme="minorHAnsi"/>
                <w:i/>
                <w:sz w:val="24"/>
                <w:szCs w:val="24"/>
              </w:rPr>
            </w:pPr>
            <w:r w:rsidRPr="00C83F40">
              <w:rPr>
                <w:rFonts w:cstheme="minorHAnsi"/>
                <w:sz w:val="24"/>
                <w:szCs w:val="24"/>
              </w:rPr>
              <w:t xml:space="preserve">Tiekėjo pavadinimas ir įm. kodas </w:t>
            </w:r>
            <w:r w:rsidRPr="00C83F40">
              <w:rPr>
                <w:rFonts w:cstheme="minorHAnsi"/>
                <w:i/>
                <w:sz w:val="24"/>
                <w:szCs w:val="24"/>
              </w:rPr>
              <w:t xml:space="preserve">(jeigu dalyvauja ūkio subjektų grupė, surašomi visų narių pavadinimai ir įm. kodai: </w:t>
            </w:r>
          </w:p>
          <w:p w14:paraId="0F039B36" w14:textId="77777777" w:rsidR="00413901" w:rsidRPr="00C83F40" w:rsidRDefault="00413901" w:rsidP="00EB1EA2">
            <w:pPr>
              <w:widowControl w:val="0"/>
              <w:spacing w:after="0" w:line="240" w:lineRule="auto"/>
              <w:rPr>
                <w:rFonts w:cstheme="minorHAnsi"/>
                <w:i/>
                <w:sz w:val="24"/>
                <w:szCs w:val="24"/>
              </w:rPr>
            </w:pPr>
            <w:r w:rsidRPr="00C83F40">
              <w:rPr>
                <w:rFonts w:cstheme="minorHAnsi"/>
                <w:i/>
                <w:sz w:val="24"/>
                <w:szCs w:val="24"/>
              </w:rPr>
              <w:t xml:space="preserve">Atsakingasis partneris: </w:t>
            </w:r>
          </w:p>
          <w:p w14:paraId="18662E2D" w14:textId="77777777" w:rsidR="00413901" w:rsidRPr="00C83F40" w:rsidRDefault="00413901" w:rsidP="00EB1EA2">
            <w:pPr>
              <w:widowControl w:val="0"/>
              <w:spacing w:after="0" w:line="240" w:lineRule="auto"/>
              <w:rPr>
                <w:rFonts w:cstheme="minorHAnsi"/>
                <w:i/>
                <w:sz w:val="24"/>
                <w:szCs w:val="24"/>
              </w:rPr>
            </w:pPr>
            <w:r w:rsidRPr="00C83F40">
              <w:rPr>
                <w:rFonts w:cstheme="minorHAnsi"/>
                <w:i/>
                <w:sz w:val="24"/>
                <w:szCs w:val="24"/>
              </w:rPr>
              <w:t>Partneris Nr. 1:</w:t>
            </w:r>
          </w:p>
          <w:p w14:paraId="230639BC"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19C6A" w14:textId="77777777" w:rsidR="00413901" w:rsidRPr="00C83F40" w:rsidRDefault="00413901" w:rsidP="00EB1EA2">
            <w:pPr>
              <w:widowControl w:val="0"/>
              <w:spacing w:after="0" w:line="240" w:lineRule="auto"/>
              <w:rPr>
                <w:rFonts w:cstheme="minorHAnsi"/>
                <w:sz w:val="24"/>
                <w:szCs w:val="24"/>
              </w:rPr>
            </w:pPr>
          </w:p>
        </w:tc>
      </w:tr>
      <w:tr w:rsidR="00413901" w:rsidRPr="00C83F40" w14:paraId="0B303DFD" w14:textId="77777777" w:rsidTr="00EB1EA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0BB2F"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sz w:val="24"/>
                <w:szCs w:val="24"/>
              </w:rPr>
              <w:t xml:space="preserve">Tiekėjo adresas </w:t>
            </w:r>
            <w:r w:rsidRPr="00C83F40">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C827" w14:textId="77777777" w:rsidR="00413901" w:rsidRPr="00C83F40" w:rsidRDefault="00413901" w:rsidP="00EB1EA2">
            <w:pPr>
              <w:widowControl w:val="0"/>
              <w:spacing w:after="0" w:line="240" w:lineRule="auto"/>
              <w:rPr>
                <w:rFonts w:cstheme="minorHAnsi"/>
                <w:sz w:val="24"/>
                <w:szCs w:val="24"/>
              </w:rPr>
            </w:pPr>
          </w:p>
        </w:tc>
      </w:tr>
      <w:tr w:rsidR="00413901" w:rsidRPr="00C83F40" w14:paraId="48A4BDD9" w14:textId="77777777" w:rsidTr="00EB1EA2">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C0C4"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DFF56" w14:textId="77777777" w:rsidR="00413901" w:rsidRPr="00C83F40" w:rsidRDefault="00413901" w:rsidP="00EB1EA2">
            <w:pPr>
              <w:widowControl w:val="0"/>
              <w:snapToGrid w:val="0"/>
              <w:spacing w:after="0" w:line="240" w:lineRule="auto"/>
              <w:rPr>
                <w:rFonts w:cstheme="minorHAnsi"/>
                <w:sz w:val="24"/>
                <w:szCs w:val="24"/>
              </w:rPr>
            </w:pPr>
          </w:p>
          <w:p w14:paraId="4A9961CE" w14:textId="77777777" w:rsidR="00413901" w:rsidRPr="00C83F40" w:rsidRDefault="00413901" w:rsidP="00EB1EA2">
            <w:pPr>
              <w:widowControl w:val="0"/>
              <w:snapToGrid w:val="0"/>
              <w:spacing w:after="0" w:line="240" w:lineRule="auto"/>
              <w:rPr>
                <w:rFonts w:cstheme="minorHAnsi"/>
                <w:sz w:val="24"/>
                <w:szCs w:val="24"/>
              </w:rPr>
            </w:pPr>
          </w:p>
          <w:p w14:paraId="7949F453" w14:textId="77777777" w:rsidR="00413901" w:rsidRPr="00C83F40" w:rsidRDefault="00413901" w:rsidP="00EB1EA2">
            <w:pPr>
              <w:widowControl w:val="0"/>
              <w:snapToGrid w:val="0"/>
              <w:spacing w:after="0" w:line="240" w:lineRule="auto"/>
              <w:rPr>
                <w:rFonts w:cstheme="minorHAnsi"/>
                <w:sz w:val="24"/>
                <w:szCs w:val="24"/>
              </w:rPr>
            </w:pPr>
          </w:p>
          <w:p w14:paraId="252F01D9" w14:textId="77777777" w:rsidR="00413901" w:rsidRPr="00C83F40" w:rsidRDefault="00413901" w:rsidP="00EB1EA2">
            <w:pPr>
              <w:widowControl w:val="0"/>
              <w:snapToGrid w:val="0"/>
              <w:spacing w:after="0" w:line="240" w:lineRule="auto"/>
              <w:rPr>
                <w:rFonts w:cstheme="minorHAnsi"/>
                <w:sz w:val="24"/>
                <w:szCs w:val="24"/>
              </w:rPr>
            </w:pPr>
          </w:p>
          <w:p w14:paraId="1766B8AD" w14:textId="77777777" w:rsidR="00413901" w:rsidRPr="00C83F40" w:rsidRDefault="00413901" w:rsidP="00EB1EA2">
            <w:pPr>
              <w:widowControl w:val="0"/>
              <w:snapToGrid w:val="0"/>
              <w:spacing w:after="0" w:line="240" w:lineRule="auto"/>
              <w:rPr>
                <w:rFonts w:cstheme="minorHAnsi"/>
                <w:sz w:val="24"/>
                <w:szCs w:val="24"/>
              </w:rPr>
            </w:pPr>
          </w:p>
          <w:p w14:paraId="5AC78C54" w14:textId="77777777" w:rsidR="00413901" w:rsidRPr="00C83F40" w:rsidRDefault="00413901" w:rsidP="00EB1EA2">
            <w:pPr>
              <w:widowControl w:val="0"/>
              <w:snapToGrid w:val="0"/>
              <w:spacing w:after="0" w:line="240" w:lineRule="auto"/>
              <w:rPr>
                <w:rFonts w:cstheme="minorHAnsi"/>
                <w:sz w:val="24"/>
                <w:szCs w:val="24"/>
              </w:rPr>
            </w:pPr>
          </w:p>
          <w:p w14:paraId="345F574C" w14:textId="77777777" w:rsidR="00413901" w:rsidRPr="00C83F40" w:rsidRDefault="00413901" w:rsidP="00EB1EA2">
            <w:pPr>
              <w:widowControl w:val="0"/>
              <w:snapToGrid w:val="0"/>
              <w:spacing w:after="0" w:line="240" w:lineRule="auto"/>
              <w:rPr>
                <w:rFonts w:cstheme="minorHAnsi"/>
                <w:sz w:val="24"/>
                <w:szCs w:val="24"/>
              </w:rPr>
            </w:pPr>
          </w:p>
        </w:tc>
      </w:tr>
      <w:tr w:rsidR="00413901" w:rsidRPr="00C83F40" w14:paraId="42751604" w14:textId="77777777" w:rsidTr="00EB1EA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4135B"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78EFB" w14:textId="77777777" w:rsidR="00413901" w:rsidRPr="00C83F40" w:rsidRDefault="00413901" w:rsidP="00EB1EA2">
            <w:pPr>
              <w:widowControl w:val="0"/>
              <w:spacing w:after="0" w:line="240" w:lineRule="auto"/>
              <w:rPr>
                <w:rFonts w:cstheme="minorHAnsi"/>
                <w:sz w:val="24"/>
                <w:szCs w:val="24"/>
              </w:rPr>
            </w:pPr>
          </w:p>
        </w:tc>
      </w:tr>
      <w:tr w:rsidR="00413901" w:rsidRPr="00C83F40" w14:paraId="245AC50D" w14:textId="77777777" w:rsidTr="00EB1EA2">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A6156"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D776" w14:textId="77777777" w:rsidR="00413901" w:rsidRPr="00C83F40" w:rsidRDefault="00413901" w:rsidP="00EB1EA2">
            <w:pPr>
              <w:widowControl w:val="0"/>
              <w:spacing w:after="0" w:line="240" w:lineRule="auto"/>
              <w:rPr>
                <w:rFonts w:cstheme="minorHAnsi"/>
                <w:sz w:val="24"/>
                <w:szCs w:val="24"/>
              </w:rPr>
            </w:pPr>
          </w:p>
        </w:tc>
      </w:tr>
      <w:tr w:rsidR="00413901" w:rsidRPr="00C83F40" w14:paraId="01AE405F" w14:textId="77777777" w:rsidTr="00EB1EA2">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64EE0" w14:textId="77777777" w:rsidR="00413901" w:rsidRPr="00C83F40" w:rsidRDefault="00413901" w:rsidP="00EB1EA2">
            <w:pPr>
              <w:widowControl w:val="0"/>
              <w:snapToGrid w:val="0"/>
              <w:spacing w:after="0" w:line="240" w:lineRule="auto"/>
              <w:rPr>
                <w:rFonts w:cstheme="minorHAnsi"/>
                <w:sz w:val="24"/>
                <w:szCs w:val="24"/>
              </w:rPr>
            </w:pPr>
            <w:r w:rsidRPr="00C83F40">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CC855" w14:textId="77777777" w:rsidR="00413901" w:rsidRPr="00C83F40" w:rsidRDefault="00413901" w:rsidP="00EB1EA2">
            <w:pPr>
              <w:widowControl w:val="0"/>
              <w:spacing w:after="0" w:line="240" w:lineRule="auto"/>
              <w:rPr>
                <w:rFonts w:cstheme="minorHAnsi"/>
                <w:sz w:val="24"/>
                <w:szCs w:val="24"/>
              </w:rPr>
            </w:pPr>
          </w:p>
        </w:tc>
      </w:tr>
    </w:tbl>
    <w:p w14:paraId="14E827AC" w14:textId="77777777" w:rsidR="00413901" w:rsidRPr="00C83F40" w:rsidRDefault="00413901" w:rsidP="0041390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Šiuo pasiūlymu pažymime, kad sutinkame su visais viešojo pirkimo dokumentais, nustatytais:</w:t>
      </w:r>
    </w:p>
    <w:p w14:paraId="2946BCF1" w14:textId="77777777" w:rsidR="00413901" w:rsidRPr="00C83F40" w:rsidRDefault="00413901" w:rsidP="00413901">
      <w:pPr>
        <w:pStyle w:val="Sraopastraipa"/>
        <w:widowControl w:val="0"/>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Supaprastinto pirkimo skelbime, paskelbtame Viešųjų  pirkimų įstatymo nustatyta tvarka;</w:t>
      </w:r>
    </w:p>
    <w:p w14:paraId="19CB30A9" w14:textId="77777777" w:rsidR="00413901" w:rsidRPr="00C83F40" w:rsidRDefault="00413901" w:rsidP="00413901">
      <w:pPr>
        <w:pStyle w:val="Sraopastraipa"/>
        <w:widowControl w:val="0"/>
        <w:numPr>
          <w:ilvl w:val="0"/>
          <w:numId w:val="7"/>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kituose pirkimo dokumentuose (jų paaiškinimuose, papildymuose).</w:t>
      </w:r>
    </w:p>
    <w:p w14:paraId="3C3E56BF" w14:textId="77777777" w:rsidR="00121878" w:rsidRDefault="00121878" w:rsidP="00413901">
      <w:pPr>
        <w:widowControl w:val="0"/>
        <w:spacing w:after="0" w:line="240" w:lineRule="auto"/>
        <w:jc w:val="both"/>
        <w:rPr>
          <w:rFonts w:cstheme="minorHAnsi"/>
          <w:sz w:val="24"/>
          <w:szCs w:val="24"/>
        </w:rPr>
        <w:sectPr w:rsidR="00121878" w:rsidSect="00121878">
          <w:pgSz w:w="11906" w:h="16838"/>
          <w:pgMar w:top="1701" w:right="567" w:bottom="1134" w:left="1701" w:header="567" w:footer="567" w:gutter="0"/>
          <w:cols w:space="1296"/>
          <w:docGrid w:linePitch="360"/>
        </w:sectPr>
      </w:pPr>
    </w:p>
    <w:p w14:paraId="297A65F3" w14:textId="1623DDFC" w:rsidR="00413901" w:rsidRDefault="00413901" w:rsidP="00413901">
      <w:pPr>
        <w:jc w:val="both"/>
        <w:rPr>
          <w:rFonts w:eastAsia="Calibri" w:cstheme="minorHAnsi"/>
          <w:b/>
          <w:iCs/>
          <w:sz w:val="24"/>
          <w:szCs w:val="24"/>
        </w:rPr>
      </w:pPr>
      <w:r w:rsidRPr="00C83F40">
        <w:rPr>
          <w:rFonts w:eastAsia="Calibri" w:cstheme="minorHAnsi"/>
          <w:b/>
          <w:iCs/>
          <w:sz w:val="24"/>
          <w:szCs w:val="24"/>
        </w:rPr>
        <w:t>1 lentelė:  „Techninės specifikacijos“:</w:t>
      </w:r>
    </w:p>
    <w:p w14:paraId="2ECAB488" w14:textId="5711B321" w:rsidR="006223B5" w:rsidRPr="006223B5" w:rsidRDefault="006223B5" w:rsidP="00413901">
      <w:pPr>
        <w:jc w:val="both"/>
        <w:rPr>
          <w:rFonts w:eastAsia="Calibri" w:cstheme="minorHAnsi"/>
          <w:b/>
          <w:bCs/>
          <w:iCs/>
          <w:sz w:val="24"/>
          <w:szCs w:val="24"/>
          <w:u w:val="single"/>
        </w:rPr>
      </w:pPr>
      <w:r w:rsidRPr="006223B5">
        <w:rPr>
          <w:rFonts w:cstheme="minorHAnsi"/>
          <w:b/>
          <w:bCs/>
          <w:sz w:val="24"/>
          <w:szCs w:val="24"/>
          <w:u w:val="single"/>
        </w:rPr>
        <w:t>Siūlant skirtingų gamintojų/modelių/parametrų automobilius, lentelę pildyti kiekvienam automobiliui atskirai.</w:t>
      </w:r>
    </w:p>
    <w:p w14:paraId="57A5EBC0" w14:textId="77777777" w:rsidR="00413901" w:rsidRPr="00C83F40" w:rsidRDefault="00413901" w:rsidP="006223B5">
      <w:pPr>
        <w:spacing w:after="0"/>
        <w:jc w:val="both"/>
        <w:rPr>
          <w:rFonts w:cstheme="minorHAnsi"/>
        </w:rPr>
      </w:pPr>
      <w:r w:rsidRPr="00C83F40">
        <w:rPr>
          <w:rFonts w:cstheme="minorHAnsi"/>
          <w:sz w:val="24"/>
          <w:szCs w:val="24"/>
        </w:rPr>
        <w:t xml:space="preserve">Atsižvelgdami į konkurso sąlygose išdėstytas sąlygas, teikiame savo pasiūlymą: </w:t>
      </w:r>
    </w:p>
    <w:p w14:paraId="135201BD" w14:textId="77777777" w:rsidR="00413901" w:rsidRPr="00C83F40" w:rsidRDefault="00413901" w:rsidP="006223B5">
      <w:pPr>
        <w:spacing w:after="0"/>
        <w:jc w:val="both"/>
        <w:rPr>
          <w:rFonts w:cstheme="minorHAnsi"/>
          <w:sz w:val="24"/>
          <w:szCs w:val="24"/>
        </w:rPr>
      </w:pPr>
      <w:r w:rsidRPr="00C83F40">
        <w:rPr>
          <w:rFonts w:cstheme="minorHAnsi"/>
          <w:sz w:val="24"/>
          <w:szCs w:val="24"/>
        </w:rPr>
        <w:t>Prekės visiškai atitinka pirkimo dokumentuose nurodytus reikalavimus ir  jų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413901" w:rsidRPr="00C83F40" w14:paraId="265FBF31" w14:textId="77777777" w:rsidTr="00EB1EA2">
        <w:tc>
          <w:tcPr>
            <w:tcW w:w="988" w:type="dxa"/>
            <w:vMerge w:val="restart"/>
          </w:tcPr>
          <w:p w14:paraId="4C19731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69" w:name="_Hlk130212105"/>
          </w:p>
          <w:p w14:paraId="07614BD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3AA7551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Eilės Nr.</w:t>
            </w:r>
          </w:p>
        </w:tc>
        <w:tc>
          <w:tcPr>
            <w:tcW w:w="2551" w:type="dxa"/>
            <w:vMerge w:val="restart"/>
          </w:tcPr>
          <w:p w14:paraId="40773E7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39A484D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778A1B7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4D079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83F40">
              <w:rPr>
                <w:rFonts w:cstheme="minorHAnsi"/>
                <w:b/>
                <w:bCs/>
                <w:sz w:val="24"/>
                <w:szCs w:val="24"/>
              </w:rPr>
              <w:t>Parametras</w:t>
            </w:r>
          </w:p>
        </w:tc>
        <w:tc>
          <w:tcPr>
            <w:tcW w:w="3827" w:type="dxa"/>
            <w:vMerge w:val="restart"/>
          </w:tcPr>
          <w:p w14:paraId="0E27FD0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2F23981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038F79D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3240DBE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83F40">
              <w:rPr>
                <w:rFonts w:cstheme="minorHAnsi"/>
                <w:b/>
                <w:bCs/>
                <w:color w:val="000000"/>
                <w:sz w:val="24"/>
                <w:szCs w:val="24"/>
              </w:rPr>
              <w:t>Reikalavimai parametrui</w:t>
            </w:r>
          </w:p>
          <w:p w14:paraId="7D4127B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479DD93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0DA4153D" w14:textId="77777777" w:rsidR="00413901" w:rsidRPr="00C83F40" w:rsidRDefault="00413901" w:rsidP="00EB1EA2">
            <w:pPr>
              <w:tabs>
                <w:tab w:val="left" w:pos="3969"/>
                <w:tab w:val="left" w:pos="4253"/>
                <w:tab w:val="right" w:leader="underscore" w:pos="8505"/>
              </w:tabs>
              <w:spacing w:line="240" w:lineRule="auto"/>
              <w:ind w:right="101" w:firstLine="34"/>
              <w:contextualSpacing/>
              <w:jc w:val="center"/>
              <w:rPr>
                <w:rFonts w:cstheme="minorHAnsi"/>
                <w:b/>
                <w:bCs/>
              </w:rPr>
            </w:pPr>
          </w:p>
          <w:p w14:paraId="6ACF8658" w14:textId="77777777" w:rsidR="00413901" w:rsidRPr="00C83F40" w:rsidRDefault="00413901" w:rsidP="00EB1EA2">
            <w:pPr>
              <w:tabs>
                <w:tab w:val="left" w:pos="3969"/>
                <w:tab w:val="left" w:pos="4253"/>
                <w:tab w:val="right" w:leader="underscore" w:pos="8505"/>
              </w:tabs>
              <w:spacing w:line="240" w:lineRule="auto"/>
              <w:ind w:right="101" w:firstLine="34"/>
              <w:contextualSpacing/>
              <w:jc w:val="center"/>
              <w:rPr>
                <w:rFonts w:cstheme="minorHAnsi"/>
                <w:b/>
                <w:bCs/>
              </w:rPr>
            </w:pPr>
          </w:p>
          <w:p w14:paraId="3661DF39" w14:textId="77777777" w:rsidR="00413901" w:rsidRPr="00C83F40" w:rsidRDefault="00413901" w:rsidP="00EB1EA2">
            <w:pPr>
              <w:tabs>
                <w:tab w:val="left" w:pos="3969"/>
                <w:tab w:val="left" w:pos="4253"/>
                <w:tab w:val="right" w:leader="underscore" w:pos="8505"/>
              </w:tabs>
              <w:spacing w:line="240" w:lineRule="auto"/>
              <w:ind w:right="101" w:firstLine="34"/>
              <w:contextualSpacing/>
              <w:jc w:val="center"/>
              <w:rPr>
                <w:rFonts w:cstheme="minorHAnsi"/>
                <w:b/>
                <w:bCs/>
              </w:rPr>
            </w:pPr>
          </w:p>
          <w:p w14:paraId="63BD4DEB" w14:textId="77777777" w:rsidR="00413901" w:rsidRPr="00C83F40" w:rsidRDefault="00413901" w:rsidP="00EB1EA2">
            <w:pPr>
              <w:tabs>
                <w:tab w:val="left" w:pos="3969"/>
                <w:tab w:val="left" w:pos="4253"/>
                <w:tab w:val="right" w:leader="underscore" w:pos="8505"/>
              </w:tabs>
              <w:spacing w:line="240" w:lineRule="auto"/>
              <w:ind w:right="101" w:firstLine="34"/>
              <w:contextualSpacing/>
              <w:jc w:val="center"/>
              <w:rPr>
                <w:rFonts w:cstheme="minorHAnsi"/>
                <w:b/>
                <w:bCs/>
              </w:rPr>
            </w:pPr>
          </w:p>
          <w:p w14:paraId="706323C2" w14:textId="77777777" w:rsidR="00413901" w:rsidRPr="00C83F40" w:rsidRDefault="00413901" w:rsidP="00EB1EA2">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83F40">
              <w:rPr>
                <w:rFonts w:cstheme="minorHAnsi"/>
                <w:b/>
                <w:bCs/>
                <w:sz w:val="24"/>
                <w:szCs w:val="24"/>
              </w:rPr>
              <w:t>Tiekėjo siūlomos prekės išsami techninė specifikacija</w:t>
            </w:r>
          </w:p>
        </w:tc>
      </w:tr>
      <w:tr w:rsidR="00413901" w:rsidRPr="00C83F40" w14:paraId="0A392BD3" w14:textId="77777777" w:rsidTr="00EB1EA2">
        <w:tc>
          <w:tcPr>
            <w:tcW w:w="988" w:type="dxa"/>
            <w:vMerge/>
          </w:tcPr>
          <w:p w14:paraId="42367C1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3F4253A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E90A98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2"/>
                <w:szCs w:val="20"/>
                <w:lang w:eastAsia="en-US"/>
              </w:rPr>
            </w:pPr>
          </w:p>
        </w:tc>
        <w:tc>
          <w:tcPr>
            <w:tcW w:w="3119" w:type="dxa"/>
          </w:tcPr>
          <w:p w14:paraId="3EC3804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2"/>
                <w:szCs w:val="22"/>
              </w:rPr>
            </w:pPr>
          </w:p>
          <w:p w14:paraId="6D1DB38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83F40">
              <w:rPr>
                <w:rFonts w:cstheme="minorHAnsi"/>
                <w:i/>
                <w:iCs/>
                <w:color w:val="FF0000"/>
                <w:sz w:val="22"/>
                <w:szCs w:val="22"/>
              </w:rPr>
              <w:t>Įrašyti konkrečią siūlomos prekės parametro reikšmę arba atitinka/neatitinka, arba taip/ne (atsižvelgiant į atitinkamą nurodymą)</w:t>
            </w:r>
          </w:p>
        </w:tc>
        <w:tc>
          <w:tcPr>
            <w:tcW w:w="2977" w:type="dxa"/>
          </w:tcPr>
          <w:p w14:paraId="277E478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2"/>
                <w:szCs w:val="22"/>
              </w:rPr>
            </w:pPr>
          </w:p>
          <w:p w14:paraId="328A99C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r w:rsidRPr="00C83F40">
              <w:rPr>
                <w:rFonts w:cstheme="minorHAnsi"/>
                <w:i/>
                <w:iCs/>
                <w:color w:val="FF0000"/>
                <w:sz w:val="22"/>
                <w:szCs w:val="22"/>
              </w:rPr>
              <w:t>Aiškiai nurodyti, kuriuose įrodančiuose dokumentuose (kuriose konkrečiose vietose – puslapyje, pastraipoje, punkte ir t.t) galima rasti šias charakteristikas</w:t>
            </w:r>
            <w:r w:rsidRPr="00C83F40">
              <w:rPr>
                <w:rFonts w:cstheme="minorHAnsi"/>
                <w:i/>
                <w:iCs/>
                <w:color w:val="FF0000"/>
              </w:rPr>
              <w:t xml:space="preserve">). </w:t>
            </w:r>
          </w:p>
        </w:tc>
      </w:tr>
      <w:tr w:rsidR="00413901" w:rsidRPr="00C83F40" w14:paraId="0434EEAA" w14:textId="77777777" w:rsidTr="00EB1EA2">
        <w:tc>
          <w:tcPr>
            <w:tcW w:w="988" w:type="dxa"/>
          </w:tcPr>
          <w:p w14:paraId="4E5305A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1.</w:t>
            </w:r>
          </w:p>
        </w:tc>
        <w:tc>
          <w:tcPr>
            <w:tcW w:w="2551" w:type="dxa"/>
          </w:tcPr>
          <w:p w14:paraId="620CED39" w14:textId="3F4400B9"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 xml:space="preserve">Automobilio rūšis </w:t>
            </w:r>
          </w:p>
        </w:tc>
        <w:tc>
          <w:tcPr>
            <w:tcW w:w="3827" w:type="dxa"/>
          </w:tcPr>
          <w:p w14:paraId="2229D86B" w14:textId="77777777" w:rsidR="00D05BEE" w:rsidRPr="00C83F40" w:rsidRDefault="00D05BEE"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2"/>
              </w:rPr>
            </w:pPr>
            <w:r w:rsidRPr="00C83F40">
              <w:rPr>
                <w:rFonts w:cstheme="minorHAnsi"/>
                <w:sz w:val="22"/>
              </w:rPr>
              <w:t>Vidutinis visureigis ar SUV klasės elektromobilis iki 3,5 t bendrosios masės, M1 klasė.</w:t>
            </w:r>
          </w:p>
          <w:p w14:paraId="7C0E90CD" w14:textId="642A8741"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55D5F4BE" w14:textId="0D63C459"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r w:rsidR="0027462E" w:rsidRPr="00C83F40">
              <w:rPr>
                <w:rFonts w:cstheme="minorHAnsi"/>
                <w:color w:val="00B0F0"/>
                <w:sz w:val="24"/>
                <w:szCs w:val="24"/>
                <w:u w:val="single"/>
              </w:rPr>
              <w:t xml:space="preserve"> </w:t>
            </w:r>
            <w:r w:rsidR="0027462E">
              <w:rPr>
                <w:rFonts w:cstheme="minorHAnsi"/>
                <w:color w:val="00B0F0"/>
                <w:sz w:val="24"/>
                <w:szCs w:val="24"/>
                <w:u w:val="single"/>
              </w:rPr>
              <w:t xml:space="preserve">Nurodyti </w:t>
            </w:r>
            <w:r w:rsidR="0027462E" w:rsidRPr="00C83F40">
              <w:rPr>
                <w:rFonts w:cstheme="minorHAnsi"/>
                <w:color w:val="00B0F0"/>
                <w:sz w:val="24"/>
                <w:szCs w:val="24"/>
                <w:u w:val="single"/>
              </w:rPr>
              <w:t>Automobili</w:t>
            </w:r>
            <w:r w:rsidR="0027462E">
              <w:rPr>
                <w:rFonts w:cstheme="minorHAnsi"/>
                <w:color w:val="00B0F0"/>
                <w:sz w:val="24"/>
                <w:szCs w:val="24"/>
                <w:u w:val="single"/>
                <w:lang w:val="en-US"/>
              </w:rPr>
              <w:t>o (-</w:t>
            </w:r>
            <w:proofErr w:type="spellStart"/>
            <w:r w:rsidR="0027462E">
              <w:rPr>
                <w:rFonts w:cstheme="minorHAnsi"/>
                <w:color w:val="00B0F0"/>
                <w:sz w:val="24"/>
                <w:szCs w:val="24"/>
                <w:u w:val="single"/>
                <w:lang w:val="en-US"/>
              </w:rPr>
              <w:t>ių</w:t>
            </w:r>
            <w:proofErr w:type="spellEnd"/>
            <w:r w:rsidR="0027462E">
              <w:rPr>
                <w:rFonts w:cstheme="minorHAnsi"/>
                <w:color w:val="00B0F0"/>
                <w:sz w:val="24"/>
                <w:szCs w:val="24"/>
                <w:u w:val="single"/>
                <w:lang w:val="en-US"/>
              </w:rPr>
              <w:t>)</w:t>
            </w:r>
            <w:r w:rsidR="0027462E" w:rsidRPr="00C83F40">
              <w:rPr>
                <w:rFonts w:cstheme="minorHAnsi"/>
                <w:color w:val="00B0F0"/>
                <w:sz w:val="24"/>
                <w:szCs w:val="24"/>
                <w:u w:val="single"/>
              </w:rPr>
              <w:t xml:space="preserve"> mark</w:t>
            </w:r>
            <w:r w:rsidR="0027462E">
              <w:rPr>
                <w:rFonts w:cstheme="minorHAnsi"/>
                <w:color w:val="00B0F0"/>
                <w:sz w:val="24"/>
                <w:szCs w:val="24"/>
                <w:u w:val="single"/>
              </w:rPr>
              <w:t>ę</w:t>
            </w:r>
            <w:r w:rsidR="0027462E" w:rsidRPr="00C83F40">
              <w:rPr>
                <w:rFonts w:cstheme="minorHAnsi"/>
                <w:color w:val="00B0F0"/>
                <w:sz w:val="24"/>
                <w:szCs w:val="24"/>
                <w:u w:val="single"/>
              </w:rPr>
              <w:t xml:space="preserve"> ir model</w:t>
            </w:r>
            <w:r w:rsidR="0027462E">
              <w:rPr>
                <w:rFonts w:cstheme="minorHAnsi"/>
                <w:color w:val="00B0F0"/>
                <w:sz w:val="24"/>
                <w:szCs w:val="24"/>
                <w:u w:val="single"/>
              </w:rPr>
              <w:t>į</w:t>
            </w:r>
          </w:p>
        </w:tc>
        <w:tc>
          <w:tcPr>
            <w:tcW w:w="2977" w:type="dxa"/>
          </w:tcPr>
          <w:p w14:paraId="0C1B090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13901" w:rsidRPr="00C83F40" w14:paraId="793EB854" w14:textId="77777777" w:rsidTr="00EB1EA2">
        <w:tc>
          <w:tcPr>
            <w:tcW w:w="988" w:type="dxa"/>
          </w:tcPr>
          <w:p w14:paraId="7DB4A2E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2.</w:t>
            </w:r>
          </w:p>
        </w:tc>
        <w:tc>
          <w:tcPr>
            <w:tcW w:w="2551" w:type="dxa"/>
          </w:tcPr>
          <w:p w14:paraId="15DB86F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color w:val="000000"/>
                <w:sz w:val="24"/>
                <w:szCs w:val="24"/>
              </w:rPr>
              <w:t>Automobilio pagaminimo metai</w:t>
            </w:r>
          </w:p>
        </w:tc>
        <w:tc>
          <w:tcPr>
            <w:tcW w:w="3827" w:type="dxa"/>
          </w:tcPr>
          <w:p w14:paraId="21D65B93" w14:textId="6AD5BD35"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4"/>
                <w:szCs w:val="24"/>
              </w:rPr>
              <w:t>Automobili</w:t>
            </w:r>
            <w:r w:rsidR="006223B5">
              <w:rPr>
                <w:rFonts w:cstheme="minorHAnsi"/>
                <w:sz w:val="24"/>
                <w:szCs w:val="24"/>
              </w:rPr>
              <w:t>s (-</w:t>
            </w:r>
            <w:proofErr w:type="spellStart"/>
            <w:r w:rsidR="006223B5">
              <w:rPr>
                <w:rFonts w:cstheme="minorHAnsi"/>
                <w:sz w:val="24"/>
                <w:szCs w:val="24"/>
              </w:rPr>
              <w:t>iai</w:t>
            </w:r>
            <w:proofErr w:type="spellEnd"/>
            <w:r w:rsidR="006223B5">
              <w:rPr>
                <w:rFonts w:cstheme="minorHAnsi"/>
                <w:sz w:val="24"/>
                <w:szCs w:val="24"/>
              </w:rPr>
              <w:t>)</w:t>
            </w:r>
            <w:r w:rsidRPr="00C83F40">
              <w:rPr>
                <w:rFonts w:cstheme="minorHAnsi"/>
                <w:sz w:val="24"/>
                <w:szCs w:val="24"/>
              </w:rPr>
              <w:t xml:space="preserve"> pagamintas</w:t>
            </w:r>
            <w:r w:rsidR="006223B5">
              <w:rPr>
                <w:rFonts w:cstheme="minorHAnsi"/>
                <w:sz w:val="24"/>
                <w:szCs w:val="24"/>
              </w:rPr>
              <w:t xml:space="preserve"> (-i)</w:t>
            </w:r>
            <w:r w:rsidRPr="00C83F40">
              <w:rPr>
                <w:rFonts w:cstheme="minorHAnsi"/>
                <w:sz w:val="24"/>
                <w:szCs w:val="24"/>
              </w:rPr>
              <w:t xml:space="preserve"> </w:t>
            </w:r>
            <w:r w:rsidR="000A13B3" w:rsidRPr="00C83F40">
              <w:rPr>
                <w:rFonts w:cstheme="minorHAnsi"/>
                <w:sz w:val="22"/>
              </w:rPr>
              <w:t>nuo 2025 m. sausio 1 d.</w:t>
            </w:r>
          </w:p>
        </w:tc>
        <w:tc>
          <w:tcPr>
            <w:tcW w:w="3119" w:type="dxa"/>
          </w:tcPr>
          <w:p w14:paraId="3783CAB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56042CF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13901" w:rsidRPr="00C83F40" w14:paraId="6DC636D3" w14:textId="77777777" w:rsidTr="00EB1EA2">
        <w:tc>
          <w:tcPr>
            <w:tcW w:w="988" w:type="dxa"/>
          </w:tcPr>
          <w:p w14:paraId="7632673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3</w:t>
            </w:r>
          </w:p>
        </w:tc>
        <w:tc>
          <w:tcPr>
            <w:tcW w:w="2551" w:type="dxa"/>
          </w:tcPr>
          <w:p w14:paraId="06AEE78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4"/>
                <w:szCs w:val="24"/>
              </w:rPr>
              <w:t>Transporto priemonės klasifikavimas rinkoje</w:t>
            </w:r>
          </w:p>
        </w:tc>
        <w:tc>
          <w:tcPr>
            <w:tcW w:w="3827" w:type="dxa"/>
          </w:tcPr>
          <w:p w14:paraId="7EF4D638" w14:textId="1206EDE6"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Times New Roman" w:cstheme="minorHAnsi"/>
                <w:sz w:val="22"/>
                <w:szCs w:val="20"/>
                <w:lang w:eastAsia="en-US"/>
              </w:rPr>
              <w:t>Elektromobilis</w:t>
            </w:r>
            <w:r w:rsidR="006223B5">
              <w:rPr>
                <w:rFonts w:eastAsia="Times New Roman" w:cstheme="minorHAnsi"/>
                <w:sz w:val="22"/>
                <w:szCs w:val="20"/>
                <w:lang w:eastAsia="en-US"/>
              </w:rPr>
              <w:t xml:space="preserve"> </w:t>
            </w:r>
            <w:r w:rsidR="006223B5">
              <w:rPr>
                <w:rFonts w:cstheme="minorHAnsi"/>
                <w:sz w:val="24"/>
                <w:szCs w:val="24"/>
              </w:rPr>
              <w:t>(-</w:t>
            </w:r>
            <w:proofErr w:type="spellStart"/>
            <w:r w:rsidR="006223B5">
              <w:rPr>
                <w:rFonts w:cstheme="minorHAnsi"/>
                <w:sz w:val="24"/>
                <w:szCs w:val="24"/>
              </w:rPr>
              <w:t>iai</w:t>
            </w:r>
            <w:proofErr w:type="spellEnd"/>
            <w:r w:rsidR="006223B5">
              <w:rPr>
                <w:rFonts w:cstheme="minorHAnsi"/>
                <w:sz w:val="24"/>
                <w:szCs w:val="24"/>
              </w:rPr>
              <w:t>)</w:t>
            </w:r>
            <w:r w:rsidRPr="00C83F40">
              <w:rPr>
                <w:rFonts w:eastAsia="Times New Roman" w:cstheme="minorHAnsi"/>
                <w:sz w:val="22"/>
                <w:szCs w:val="20"/>
                <w:lang w:eastAsia="en-US"/>
              </w:rPr>
              <w:t xml:space="preserve"> (100 proc. elektros energija varomas automobilis).</w:t>
            </w:r>
          </w:p>
        </w:tc>
        <w:tc>
          <w:tcPr>
            <w:tcW w:w="3119" w:type="dxa"/>
          </w:tcPr>
          <w:p w14:paraId="11CB1AAF" w14:textId="77777777" w:rsidR="00413901" w:rsidRPr="00C83F40" w:rsidRDefault="00413901" w:rsidP="00EB1EA2">
            <w:pPr>
              <w:spacing w:line="216" w:lineRule="auto"/>
              <w:rPr>
                <w:rFonts w:eastAsia="Calibri"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p w14:paraId="37CB544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0E6C5A05" w14:textId="77777777" w:rsidR="00413901" w:rsidRPr="00C83F40" w:rsidRDefault="00413901" w:rsidP="00EB1EA2">
            <w:pPr>
              <w:spacing w:line="216" w:lineRule="auto"/>
              <w:ind w:right="101"/>
              <w:rPr>
                <w:rFonts w:eastAsia="Calibri" w:cstheme="minorHAnsi"/>
                <w:sz w:val="24"/>
                <w:szCs w:val="24"/>
              </w:rPr>
            </w:pPr>
          </w:p>
        </w:tc>
      </w:tr>
      <w:tr w:rsidR="00413901" w:rsidRPr="00C83F40" w14:paraId="45877190" w14:textId="77777777" w:rsidTr="00EB1EA2">
        <w:tc>
          <w:tcPr>
            <w:tcW w:w="988" w:type="dxa"/>
          </w:tcPr>
          <w:p w14:paraId="683221A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4.</w:t>
            </w:r>
          </w:p>
        </w:tc>
        <w:tc>
          <w:tcPr>
            <w:tcW w:w="2551" w:type="dxa"/>
          </w:tcPr>
          <w:p w14:paraId="6641FE2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4"/>
                <w:szCs w:val="24"/>
              </w:rPr>
              <w:t>Automobilio pagaminimas</w:t>
            </w:r>
            <w:r w:rsidRPr="00C83F40">
              <w:rPr>
                <w:rFonts w:cstheme="minorHAnsi"/>
                <w:color w:val="000000"/>
                <w:sz w:val="24"/>
                <w:szCs w:val="24"/>
              </w:rPr>
              <w:t xml:space="preserve"> </w:t>
            </w:r>
          </w:p>
        </w:tc>
        <w:tc>
          <w:tcPr>
            <w:tcW w:w="3827" w:type="dxa"/>
          </w:tcPr>
          <w:p w14:paraId="0CC0DD84" w14:textId="5ADA31FE" w:rsidR="00413901" w:rsidRPr="00C83F40" w:rsidRDefault="007A1483"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2"/>
              </w:rPr>
              <w:t>Automobili</w:t>
            </w:r>
            <w:r w:rsidR="006223B5">
              <w:rPr>
                <w:rFonts w:cstheme="minorHAnsi"/>
                <w:sz w:val="22"/>
              </w:rPr>
              <w:t xml:space="preserve">s </w:t>
            </w:r>
            <w:r w:rsidR="006223B5">
              <w:rPr>
                <w:rFonts w:cstheme="minorHAnsi"/>
                <w:sz w:val="24"/>
                <w:szCs w:val="24"/>
              </w:rPr>
              <w:t>(-</w:t>
            </w:r>
            <w:proofErr w:type="spellStart"/>
            <w:r w:rsidR="006223B5">
              <w:rPr>
                <w:rFonts w:cstheme="minorHAnsi"/>
                <w:sz w:val="24"/>
                <w:szCs w:val="24"/>
              </w:rPr>
              <w:t>iai</w:t>
            </w:r>
            <w:proofErr w:type="spellEnd"/>
            <w:r w:rsidR="006223B5">
              <w:rPr>
                <w:rFonts w:cstheme="minorHAnsi"/>
                <w:sz w:val="24"/>
                <w:szCs w:val="24"/>
              </w:rPr>
              <w:t>)</w:t>
            </w:r>
            <w:r w:rsidRPr="00C83F40">
              <w:rPr>
                <w:rFonts w:cstheme="minorHAnsi"/>
                <w:sz w:val="22"/>
              </w:rPr>
              <w:t xml:space="preserve"> nauj</w:t>
            </w:r>
            <w:r w:rsidR="006223B5">
              <w:rPr>
                <w:rFonts w:cstheme="minorHAnsi"/>
                <w:sz w:val="22"/>
              </w:rPr>
              <w:t>as (-i)</w:t>
            </w:r>
            <w:r w:rsidRPr="00C83F40">
              <w:rPr>
                <w:rFonts w:cstheme="minorHAnsi"/>
                <w:sz w:val="22"/>
              </w:rPr>
              <w:t>, neeksploatuot</w:t>
            </w:r>
            <w:r w:rsidR="006223B5">
              <w:rPr>
                <w:rFonts w:cstheme="minorHAnsi"/>
                <w:sz w:val="22"/>
              </w:rPr>
              <w:t>as (-i)</w:t>
            </w:r>
            <w:r w:rsidRPr="00C83F40">
              <w:rPr>
                <w:rFonts w:cstheme="minorHAnsi"/>
                <w:sz w:val="22"/>
              </w:rPr>
              <w:t>. Automobili</w:t>
            </w:r>
            <w:r w:rsidR="006223B5">
              <w:rPr>
                <w:rFonts w:cstheme="minorHAnsi"/>
                <w:sz w:val="22"/>
              </w:rPr>
              <w:t xml:space="preserve">s </w:t>
            </w:r>
            <w:r w:rsidR="006223B5">
              <w:rPr>
                <w:rFonts w:cstheme="minorHAnsi"/>
                <w:sz w:val="24"/>
                <w:szCs w:val="24"/>
              </w:rPr>
              <w:t>(-</w:t>
            </w:r>
            <w:proofErr w:type="spellStart"/>
            <w:r w:rsidR="006223B5">
              <w:rPr>
                <w:rFonts w:cstheme="minorHAnsi"/>
                <w:sz w:val="24"/>
                <w:szCs w:val="24"/>
              </w:rPr>
              <w:t>iai</w:t>
            </w:r>
            <w:proofErr w:type="spellEnd"/>
            <w:r w:rsidR="006223B5">
              <w:rPr>
                <w:rFonts w:cstheme="minorHAnsi"/>
                <w:sz w:val="24"/>
                <w:szCs w:val="24"/>
              </w:rPr>
              <w:t>)</w:t>
            </w:r>
            <w:r w:rsidRPr="00C83F40">
              <w:rPr>
                <w:rFonts w:cstheme="minorHAnsi"/>
                <w:sz w:val="22"/>
              </w:rPr>
              <w:t xml:space="preserve">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119" w:type="dxa"/>
          </w:tcPr>
          <w:p w14:paraId="5DFECA46" w14:textId="77777777" w:rsidR="00413901" w:rsidRPr="00C83F40" w:rsidRDefault="00413901" w:rsidP="00EB1EA2">
            <w:pPr>
              <w:spacing w:line="216" w:lineRule="auto"/>
              <w:rPr>
                <w:rFonts w:eastAsia="Calibri"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p w14:paraId="12A2B78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076840B7" w14:textId="77777777" w:rsidR="00413901" w:rsidRPr="00C83F40" w:rsidRDefault="00413901" w:rsidP="00EB1EA2">
            <w:pPr>
              <w:spacing w:line="216" w:lineRule="auto"/>
              <w:ind w:right="101"/>
              <w:rPr>
                <w:rFonts w:eastAsia="Calibri" w:cstheme="minorHAnsi"/>
                <w:sz w:val="24"/>
                <w:szCs w:val="24"/>
              </w:rPr>
            </w:pPr>
          </w:p>
        </w:tc>
      </w:tr>
      <w:tr w:rsidR="00413901" w:rsidRPr="00C83F40" w14:paraId="76D7B4A2" w14:textId="77777777" w:rsidTr="00EB1EA2">
        <w:tc>
          <w:tcPr>
            <w:tcW w:w="988" w:type="dxa"/>
          </w:tcPr>
          <w:p w14:paraId="781C8D4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5.</w:t>
            </w:r>
          </w:p>
        </w:tc>
        <w:tc>
          <w:tcPr>
            <w:tcW w:w="2551" w:type="dxa"/>
          </w:tcPr>
          <w:p w14:paraId="7A64F98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4"/>
                <w:szCs w:val="24"/>
              </w:rPr>
              <w:t>Kėbulo tipas</w:t>
            </w:r>
          </w:p>
        </w:tc>
        <w:tc>
          <w:tcPr>
            <w:tcW w:w="3827" w:type="dxa"/>
          </w:tcPr>
          <w:p w14:paraId="6173BB7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2"/>
                <w:szCs w:val="20"/>
                <w:lang w:eastAsia="en-US"/>
              </w:rPr>
            </w:pPr>
            <w:r w:rsidRPr="00C83F40">
              <w:rPr>
                <w:rFonts w:eastAsia="Times New Roman" w:cstheme="minorHAnsi"/>
                <w:sz w:val="22"/>
                <w:szCs w:val="20"/>
                <w:lang w:eastAsia="en-US"/>
              </w:rPr>
              <w:t xml:space="preserve">AA – sedanas, AB – </w:t>
            </w:r>
            <w:proofErr w:type="spellStart"/>
            <w:r w:rsidRPr="00C83F40">
              <w:rPr>
                <w:rFonts w:eastAsia="Times New Roman" w:cstheme="minorHAnsi"/>
                <w:sz w:val="22"/>
                <w:szCs w:val="20"/>
                <w:lang w:eastAsia="en-US"/>
              </w:rPr>
              <w:t>hečbekas</w:t>
            </w:r>
            <w:proofErr w:type="spellEnd"/>
            <w:r w:rsidRPr="00C83F40">
              <w:rPr>
                <w:rFonts w:eastAsia="Times New Roman" w:cstheme="minorHAnsi"/>
                <w:sz w:val="22"/>
                <w:szCs w:val="20"/>
                <w:lang w:eastAsia="en-US"/>
              </w:rPr>
              <w:t xml:space="preserve"> – sedanas (AA) su nuolaidžia galine dalimi arba AC – universalas. </w:t>
            </w:r>
          </w:p>
          <w:p w14:paraId="0EC6230A" w14:textId="2FEAD7A9" w:rsidR="008E0A5A" w:rsidRPr="00C83F40" w:rsidRDefault="008E0A5A"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cstheme="minorHAnsi"/>
                <w:sz w:val="22"/>
              </w:rPr>
              <w:t>Klasifikacija pagal Valstybinės kelių transporto inspekcijos prie Susisiekimo ministerijos viršininko 2008 m. gruodžio 2 d. įsakymą Nr. 2B-479 „Dėl motorinių transporto priemonių ir jų priekabų kategorijų ir klasių pagal konstrukciją reikalavimų“</w:t>
            </w:r>
          </w:p>
        </w:tc>
        <w:tc>
          <w:tcPr>
            <w:tcW w:w="3119" w:type="dxa"/>
          </w:tcPr>
          <w:p w14:paraId="623AEC81" w14:textId="77777777" w:rsidR="00413901" w:rsidRPr="00C83F40" w:rsidRDefault="00413901" w:rsidP="00EB1EA2">
            <w:pPr>
              <w:spacing w:line="216" w:lineRule="auto"/>
              <w:rPr>
                <w:rFonts w:eastAsia="Calibri"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p w14:paraId="099001B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749E455B" w14:textId="77777777" w:rsidR="00413901" w:rsidRPr="00C83F40" w:rsidRDefault="00413901" w:rsidP="00EB1EA2">
            <w:pPr>
              <w:spacing w:line="216" w:lineRule="auto"/>
              <w:ind w:right="101"/>
              <w:rPr>
                <w:rFonts w:eastAsia="Calibri" w:cstheme="minorHAnsi"/>
                <w:sz w:val="24"/>
                <w:szCs w:val="24"/>
              </w:rPr>
            </w:pPr>
          </w:p>
        </w:tc>
      </w:tr>
      <w:tr w:rsidR="00413901" w:rsidRPr="00C83F40" w14:paraId="02348AE1" w14:textId="77777777" w:rsidTr="00EB1EA2">
        <w:tc>
          <w:tcPr>
            <w:tcW w:w="988" w:type="dxa"/>
          </w:tcPr>
          <w:p w14:paraId="4C399F5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83F40">
              <w:rPr>
                <w:rFonts w:cstheme="minorHAnsi"/>
                <w:color w:val="000000"/>
                <w:sz w:val="24"/>
                <w:szCs w:val="24"/>
              </w:rPr>
              <w:t>6.</w:t>
            </w:r>
          </w:p>
        </w:tc>
        <w:tc>
          <w:tcPr>
            <w:tcW w:w="2551" w:type="dxa"/>
          </w:tcPr>
          <w:p w14:paraId="59A39E02"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Variklio tipas</w:t>
            </w:r>
          </w:p>
        </w:tc>
        <w:tc>
          <w:tcPr>
            <w:tcW w:w="3827" w:type="dxa"/>
          </w:tcPr>
          <w:p w14:paraId="74F189C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Elektros energijos</w:t>
            </w:r>
          </w:p>
        </w:tc>
        <w:tc>
          <w:tcPr>
            <w:tcW w:w="3119" w:type="dxa"/>
          </w:tcPr>
          <w:p w14:paraId="71400D21" w14:textId="77777777" w:rsidR="00413901" w:rsidRPr="00C83F40" w:rsidRDefault="00413901" w:rsidP="00EB1EA2">
            <w:pPr>
              <w:spacing w:line="216" w:lineRule="auto"/>
              <w:rPr>
                <w:rFonts w:eastAsia="Calibri" w:cstheme="minorHAnsi"/>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r w:rsidRPr="00C83F40">
              <w:rPr>
                <w:rFonts w:eastAsia="Calibri" w:cstheme="minorHAnsi"/>
                <w:i/>
                <w:color w:val="4472C4"/>
                <w:sz w:val="24"/>
                <w:szCs w:val="24"/>
              </w:rPr>
              <w:t xml:space="preserve"> </w:t>
            </w:r>
          </w:p>
        </w:tc>
        <w:tc>
          <w:tcPr>
            <w:tcW w:w="2977" w:type="dxa"/>
          </w:tcPr>
          <w:p w14:paraId="4144A9D8" w14:textId="77777777" w:rsidR="00413901" w:rsidRPr="00C83F40" w:rsidRDefault="00413901" w:rsidP="00EB1EA2">
            <w:pPr>
              <w:spacing w:line="216" w:lineRule="auto"/>
              <w:ind w:right="101"/>
              <w:rPr>
                <w:rFonts w:eastAsia="Calibri" w:cstheme="minorHAnsi"/>
                <w:i/>
                <w:color w:val="4472C4"/>
                <w:sz w:val="24"/>
                <w:szCs w:val="24"/>
              </w:rPr>
            </w:pPr>
          </w:p>
        </w:tc>
      </w:tr>
      <w:tr w:rsidR="00413901" w:rsidRPr="00C83F40" w14:paraId="7F651D49" w14:textId="77777777" w:rsidTr="00EB1EA2">
        <w:trPr>
          <w:trHeight w:val="419"/>
        </w:trPr>
        <w:tc>
          <w:tcPr>
            <w:tcW w:w="988" w:type="dxa"/>
            <w:shd w:val="clear" w:color="auto" w:fill="auto"/>
          </w:tcPr>
          <w:p w14:paraId="34C0913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4"/>
                <w:szCs w:val="24"/>
              </w:rPr>
            </w:pPr>
            <w:r w:rsidRPr="00C83F40">
              <w:rPr>
                <w:rFonts w:cstheme="minorHAnsi"/>
                <w:b/>
                <w:color w:val="000000"/>
                <w:sz w:val="24"/>
                <w:szCs w:val="24"/>
              </w:rPr>
              <w:t>7.</w:t>
            </w:r>
          </w:p>
        </w:tc>
        <w:tc>
          <w:tcPr>
            <w:tcW w:w="2551" w:type="dxa"/>
            <w:shd w:val="clear" w:color="auto" w:fill="auto"/>
          </w:tcPr>
          <w:p w14:paraId="5A8EA1C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cstheme="minorHAnsi"/>
                <w:b/>
                <w:color w:val="000000"/>
                <w:sz w:val="24"/>
                <w:szCs w:val="24"/>
              </w:rPr>
            </w:pPr>
            <w:r w:rsidRPr="00C83F40">
              <w:rPr>
                <w:rFonts w:cstheme="minorHAnsi"/>
                <w:sz w:val="24"/>
                <w:szCs w:val="24"/>
              </w:rPr>
              <w:t>Elektromobilio CO2 emisija</w:t>
            </w:r>
          </w:p>
        </w:tc>
        <w:tc>
          <w:tcPr>
            <w:tcW w:w="3827" w:type="dxa"/>
            <w:shd w:val="clear" w:color="auto" w:fill="auto"/>
          </w:tcPr>
          <w:p w14:paraId="2CE20B4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C83F40">
              <w:rPr>
                <w:rFonts w:cstheme="minorHAnsi"/>
                <w:sz w:val="24"/>
                <w:szCs w:val="24"/>
              </w:rPr>
              <w:t>0 g/km</w:t>
            </w:r>
          </w:p>
        </w:tc>
        <w:tc>
          <w:tcPr>
            <w:tcW w:w="3119" w:type="dxa"/>
            <w:shd w:val="clear" w:color="auto" w:fill="auto"/>
            <w:vAlign w:val="center"/>
          </w:tcPr>
          <w:p w14:paraId="76D708B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cstheme="minorHAnsi"/>
                <w:b/>
                <w:color w:val="000000"/>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32764C9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413901" w:rsidRPr="00C83F40" w14:paraId="3E037BD4" w14:textId="77777777" w:rsidTr="00EB1EA2">
        <w:trPr>
          <w:trHeight w:val="419"/>
        </w:trPr>
        <w:tc>
          <w:tcPr>
            <w:tcW w:w="988" w:type="dxa"/>
            <w:shd w:val="clear" w:color="auto" w:fill="auto"/>
          </w:tcPr>
          <w:p w14:paraId="652170F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4"/>
                <w:szCs w:val="24"/>
              </w:rPr>
            </w:pPr>
            <w:r w:rsidRPr="00C83F40">
              <w:rPr>
                <w:rFonts w:cstheme="minorHAnsi"/>
                <w:sz w:val="24"/>
                <w:szCs w:val="24"/>
              </w:rPr>
              <w:t>8.</w:t>
            </w:r>
          </w:p>
        </w:tc>
        <w:tc>
          <w:tcPr>
            <w:tcW w:w="2551" w:type="dxa"/>
            <w:shd w:val="clear" w:color="auto" w:fill="auto"/>
          </w:tcPr>
          <w:p w14:paraId="4EF72F2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cstheme="minorHAnsi"/>
                <w:b/>
                <w:color w:val="000000"/>
                <w:sz w:val="24"/>
                <w:szCs w:val="24"/>
              </w:rPr>
            </w:pPr>
            <w:r w:rsidRPr="00C83F40">
              <w:rPr>
                <w:rFonts w:cstheme="minorHAnsi"/>
                <w:sz w:val="24"/>
                <w:szCs w:val="24"/>
              </w:rPr>
              <w:t>Variklio galia</w:t>
            </w:r>
          </w:p>
        </w:tc>
        <w:tc>
          <w:tcPr>
            <w:tcW w:w="3827" w:type="dxa"/>
            <w:shd w:val="clear" w:color="auto" w:fill="auto"/>
          </w:tcPr>
          <w:p w14:paraId="7BD90EA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C83F40">
              <w:rPr>
                <w:rFonts w:eastAsia="Times New Roman" w:cstheme="minorHAnsi"/>
                <w:sz w:val="22"/>
                <w:szCs w:val="20"/>
                <w:lang w:val="de-DE" w:eastAsia="en-US"/>
              </w:rPr>
              <w:t>N</w:t>
            </w:r>
            <w:r w:rsidRPr="00C83F40">
              <w:rPr>
                <w:rFonts w:eastAsia="Times New Roman" w:cstheme="minorHAnsi"/>
                <w:color w:val="000000"/>
                <w:sz w:val="22"/>
                <w:szCs w:val="20"/>
                <w:lang w:val="de-DE" w:eastAsia="en-US"/>
              </w:rPr>
              <w:t xml:space="preserve">e </w:t>
            </w:r>
            <w:proofErr w:type="spellStart"/>
            <w:proofErr w:type="gramStart"/>
            <w:r w:rsidRPr="00C83F40">
              <w:rPr>
                <w:rFonts w:eastAsia="Times New Roman" w:cstheme="minorHAnsi"/>
                <w:color w:val="000000"/>
                <w:sz w:val="22"/>
                <w:szCs w:val="20"/>
                <w:lang w:val="de-DE" w:eastAsia="en-US"/>
              </w:rPr>
              <w:t>mažiau</w:t>
            </w:r>
            <w:proofErr w:type="spellEnd"/>
            <w:r w:rsidRPr="00C83F40">
              <w:rPr>
                <w:rFonts w:eastAsia="Times New Roman" w:cstheme="minorHAnsi"/>
                <w:color w:val="000000"/>
                <w:sz w:val="22"/>
                <w:szCs w:val="20"/>
                <w:lang w:val="de-DE" w:eastAsia="en-US"/>
              </w:rPr>
              <w:t xml:space="preserve">  </w:t>
            </w:r>
            <w:proofErr w:type="spellStart"/>
            <w:r w:rsidRPr="00C83F40">
              <w:rPr>
                <w:rFonts w:eastAsia="Times New Roman" w:cstheme="minorHAnsi"/>
                <w:color w:val="000000"/>
                <w:sz w:val="22"/>
                <w:szCs w:val="20"/>
                <w:lang w:val="de-DE" w:eastAsia="en-US"/>
              </w:rPr>
              <w:t>kaip</w:t>
            </w:r>
            <w:proofErr w:type="spellEnd"/>
            <w:proofErr w:type="gramEnd"/>
            <w:r w:rsidRPr="00C83F40">
              <w:rPr>
                <w:rFonts w:eastAsia="Times New Roman" w:cstheme="minorHAnsi"/>
                <w:color w:val="000000"/>
                <w:sz w:val="22"/>
                <w:szCs w:val="20"/>
                <w:lang w:val="de-DE" w:eastAsia="en-US"/>
              </w:rPr>
              <w:t xml:space="preserve"> </w:t>
            </w:r>
            <w:r w:rsidRPr="00C83F40">
              <w:rPr>
                <w:rFonts w:eastAsia="Times New Roman" w:cstheme="minorHAnsi"/>
                <w:color w:val="000000"/>
                <w:sz w:val="22"/>
                <w:szCs w:val="20"/>
                <w:lang w:eastAsia="en-US"/>
              </w:rPr>
              <w:t>150</w:t>
            </w:r>
            <w:r w:rsidRPr="00C83F40">
              <w:rPr>
                <w:rFonts w:eastAsia="Times New Roman" w:cstheme="minorHAnsi"/>
                <w:color w:val="000000"/>
                <w:sz w:val="22"/>
                <w:szCs w:val="20"/>
                <w:lang w:val="de-DE" w:eastAsia="en-US"/>
              </w:rPr>
              <w:t xml:space="preserve"> kW</w:t>
            </w:r>
          </w:p>
        </w:tc>
        <w:tc>
          <w:tcPr>
            <w:tcW w:w="3119" w:type="dxa"/>
            <w:shd w:val="clear" w:color="auto" w:fill="auto"/>
          </w:tcPr>
          <w:p w14:paraId="5114504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color w:val="000000"/>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1358500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180086" w:rsidRPr="00C83F40" w14:paraId="3DF7BB47" w14:textId="77777777" w:rsidTr="00EB1EA2">
        <w:trPr>
          <w:trHeight w:val="419"/>
        </w:trPr>
        <w:tc>
          <w:tcPr>
            <w:tcW w:w="988" w:type="dxa"/>
            <w:shd w:val="clear" w:color="auto" w:fill="auto"/>
          </w:tcPr>
          <w:p w14:paraId="1E04A87C" w14:textId="00425ABC" w:rsidR="00180086" w:rsidRPr="00C83F40" w:rsidRDefault="00180086"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sz w:val="24"/>
                <w:szCs w:val="24"/>
                <w:lang w:val="en-US"/>
              </w:rPr>
            </w:pPr>
            <w:r w:rsidRPr="00C83F40">
              <w:rPr>
                <w:rFonts w:cstheme="minorHAnsi"/>
                <w:sz w:val="24"/>
                <w:szCs w:val="24"/>
                <w:lang w:val="en-US"/>
              </w:rPr>
              <w:t>9.</w:t>
            </w:r>
          </w:p>
        </w:tc>
        <w:tc>
          <w:tcPr>
            <w:tcW w:w="2551" w:type="dxa"/>
            <w:shd w:val="clear" w:color="auto" w:fill="auto"/>
          </w:tcPr>
          <w:p w14:paraId="33C07217" w14:textId="7FDCE2FD" w:rsidR="00180086" w:rsidRPr="00C83F40" w:rsidRDefault="00AC78EF"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cstheme="minorHAnsi"/>
                <w:sz w:val="24"/>
                <w:szCs w:val="24"/>
              </w:rPr>
            </w:pPr>
            <w:r w:rsidRPr="00C83F40">
              <w:rPr>
                <w:rFonts w:cstheme="minorHAnsi"/>
                <w:sz w:val="24"/>
                <w:szCs w:val="24"/>
              </w:rPr>
              <w:t>Varomieji ratai</w:t>
            </w:r>
          </w:p>
        </w:tc>
        <w:tc>
          <w:tcPr>
            <w:tcW w:w="3827" w:type="dxa"/>
            <w:shd w:val="clear" w:color="auto" w:fill="auto"/>
          </w:tcPr>
          <w:p w14:paraId="78E5BC69" w14:textId="2A3358E0" w:rsidR="00180086" w:rsidRPr="00C83F40" w:rsidRDefault="003C2D20"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eastAsia="Times New Roman" w:cstheme="minorHAnsi"/>
                <w:sz w:val="22"/>
                <w:szCs w:val="20"/>
                <w:lang w:val="de-DE" w:eastAsia="en-US"/>
              </w:rPr>
            </w:pPr>
            <w:r w:rsidRPr="00C83F40">
              <w:rPr>
                <w:rFonts w:cstheme="minorHAnsi"/>
                <w:sz w:val="22"/>
              </w:rPr>
              <w:t>4x4 (visi varomi ratai) (ne mažesni kaip R19)</w:t>
            </w:r>
          </w:p>
        </w:tc>
        <w:tc>
          <w:tcPr>
            <w:tcW w:w="3119" w:type="dxa"/>
            <w:shd w:val="clear" w:color="auto" w:fill="auto"/>
          </w:tcPr>
          <w:p w14:paraId="207A031B" w14:textId="61385AE3" w:rsidR="00180086" w:rsidRPr="00C83F40" w:rsidRDefault="003C2D20"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eastAsia="Calibri" w:cstheme="minorHAnsi"/>
                <w:i/>
                <w:color w:val="4472C4"/>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03D5D923" w14:textId="77777777" w:rsidR="00180086" w:rsidRPr="00C83F40" w:rsidRDefault="00180086"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02938AE8" w14:textId="77777777" w:rsidTr="00EB1EA2">
        <w:tc>
          <w:tcPr>
            <w:tcW w:w="988" w:type="dxa"/>
          </w:tcPr>
          <w:p w14:paraId="26B258F2" w14:textId="68FBD1C1" w:rsidR="00413901" w:rsidRPr="00C83F40" w:rsidRDefault="003C2D20"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10</w:t>
            </w:r>
            <w:r w:rsidR="00413901" w:rsidRPr="00C83F40">
              <w:rPr>
                <w:rFonts w:cstheme="minorHAnsi"/>
                <w:sz w:val="24"/>
                <w:szCs w:val="24"/>
              </w:rPr>
              <w:t>.</w:t>
            </w:r>
          </w:p>
        </w:tc>
        <w:tc>
          <w:tcPr>
            <w:tcW w:w="2551" w:type="dxa"/>
          </w:tcPr>
          <w:p w14:paraId="230B091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highlight w:val="red"/>
              </w:rPr>
            </w:pPr>
            <w:r w:rsidRPr="00C83F40">
              <w:rPr>
                <w:rFonts w:cstheme="minorHAnsi"/>
                <w:sz w:val="24"/>
                <w:szCs w:val="24"/>
              </w:rPr>
              <w:t>Pavarų dėžės tipas</w:t>
            </w:r>
          </w:p>
        </w:tc>
        <w:tc>
          <w:tcPr>
            <w:tcW w:w="3827" w:type="dxa"/>
          </w:tcPr>
          <w:p w14:paraId="796894A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highlight w:val="red"/>
              </w:rPr>
            </w:pPr>
            <w:r w:rsidRPr="00C83F40">
              <w:rPr>
                <w:rFonts w:cstheme="minorHAnsi"/>
                <w:sz w:val="24"/>
                <w:szCs w:val="24"/>
              </w:rPr>
              <w:t>Automatinė</w:t>
            </w:r>
          </w:p>
        </w:tc>
        <w:tc>
          <w:tcPr>
            <w:tcW w:w="3119" w:type="dxa"/>
          </w:tcPr>
          <w:p w14:paraId="3C1B36E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7B157E1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13901" w:rsidRPr="00C83F40" w14:paraId="396B161D" w14:textId="77777777" w:rsidTr="00EB1EA2">
        <w:trPr>
          <w:trHeight w:val="176"/>
        </w:trPr>
        <w:tc>
          <w:tcPr>
            <w:tcW w:w="988" w:type="dxa"/>
            <w:shd w:val="clear" w:color="auto" w:fill="auto"/>
          </w:tcPr>
          <w:p w14:paraId="7144A9A4" w14:textId="777134D4"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cstheme="minorHAnsi"/>
                <w:b/>
                <w:sz w:val="24"/>
                <w:szCs w:val="24"/>
              </w:rPr>
            </w:pPr>
            <w:r w:rsidRPr="00C83F40">
              <w:rPr>
                <w:rFonts w:cstheme="minorHAnsi"/>
                <w:bCs/>
                <w:sz w:val="24"/>
                <w:szCs w:val="24"/>
              </w:rPr>
              <w:t>1</w:t>
            </w:r>
            <w:r w:rsidR="003C2D20" w:rsidRPr="00C83F40">
              <w:rPr>
                <w:rFonts w:cstheme="minorHAnsi"/>
                <w:bCs/>
                <w:sz w:val="24"/>
                <w:szCs w:val="24"/>
              </w:rPr>
              <w:t>1</w:t>
            </w:r>
            <w:r w:rsidRPr="00C83F40">
              <w:rPr>
                <w:rFonts w:cstheme="minorHAnsi"/>
                <w:bCs/>
                <w:sz w:val="24"/>
                <w:szCs w:val="24"/>
              </w:rPr>
              <w:t>.</w:t>
            </w:r>
          </w:p>
        </w:tc>
        <w:tc>
          <w:tcPr>
            <w:tcW w:w="2551" w:type="dxa"/>
            <w:shd w:val="clear" w:color="auto" w:fill="auto"/>
          </w:tcPr>
          <w:p w14:paraId="722CDDB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C83F40">
              <w:rPr>
                <w:rFonts w:cstheme="minorHAnsi"/>
                <w:bCs/>
                <w:sz w:val="24"/>
                <w:szCs w:val="24"/>
              </w:rPr>
              <w:t>Durelių skaičius</w:t>
            </w:r>
          </w:p>
        </w:tc>
        <w:tc>
          <w:tcPr>
            <w:tcW w:w="3827" w:type="dxa"/>
            <w:shd w:val="clear" w:color="auto" w:fill="auto"/>
          </w:tcPr>
          <w:p w14:paraId="3E43481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Cs/>
                <w:sz w:val="24"/>
                <w:szCs w:val="24"/>
              </w:rPr>
            </w:pPr>
            <w:r w:rsidRPr="00C83F40">
              <w:rPr>
                <w:rFonts w:cstheme="minorHAnsi"/>
                <w:bCs/>
                <w:sz w:val="24"/>
                <w:szCs w:val="24"/>
              </w:rPr>
              <w:t>Ne mažiau kaip 4 vnt.</w:t>
            </w:r>
          </w:p>
        </w:tc>
        <w:tc>
          <w:tcPr>
            <w:tcW w:w="3119" w:type="dxa"/>
            <w:shd w:val="clear" w:color="auto" w:fill="auto"/>
            <w:vAlign w:val="center"/>
          </w:tcPr>
          <w:p w14:paraId="36318F9F" w14:textId="77777777" w:rsidR="00413901" w:rsidRPr="00C83F40" w:rsidRDefault="00413901" w:rsidP="00EB1EA2">
            <w:pPr>
              <w:spacing w:line="216" w:lineRule="auto"/>
              <w:rPr>
                <w:rFonts w:eastAsia="Calibri" w:cstheme="minorHAnsi"/>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265F8481" w14:textId="77777777" w:rsidR="00413901" w:rsidRPr="00C83F40" w:rsidRDefault="00413901" w:rsidP="00EB1EA2">
            <w:pPr>
              <w:spacing w:line="216" w:lineRule="auto"/>
              <w:ind w:right="101"/>
              <w:rPr>
                <w:rFonts w:eastAsia="Calibri" w:cstheme="minorHAnsi"/>
                <w:i/>
                <w:color w:val="4472C4"/>
                <w:sz w:val="24"/>
                <w:szCs w:val="24"/>
              </w:rPr>
            </w:pPr>
          </w:p>
        </w:tc>
      </w:tr>
      <w:tr w:rsidR="00413901" w:rsidRPr="00C83F40" w14:paraId="056191E1" w14:textId="77777777" w:rsidTr="00EB1EA2">
        <w:trPr>
          <w:trHeight w:val="175"/>
        </w:trPr>
        <w:tc>
          <w:tcPr>
            <w:tcW w:w="988" w:type="dxa"/>
            <w:shd w:val="clear" w:color="auto" w:fill="auto"/>
          </w:tcPr>
          <w:p w14:paraId="5C3C3ACA" w14:textId="37F67915"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cstheme="minorHAnsi"/>
                <w:b/>
                <w:sz w:val="24"/>
                <w:szCs w:val="24"/>
              </w:rPr>
            </w:pPr>
            <w:r w:rsidRPr="00C83F40">
              <w:rPr>
                <w:rFonts w:cstheme="minorHAnsi"/>
                <w:bCs/>
                <w:sz w:val="24"/>
                <w:szCs w:val="24"/>
              </w:rPr>
              <w:t>1</w:t>
            </w:r>
            <w:r w:rsidR="0032202B">
              <w:rPr>
                <w:rFonts w:cstheme="minorHAnsi"/>
                <w:bCs/>
                <w:sz w:val="24"/>
                <w:szCs w:val="24"/>
              </w:rPr>
              <w:t>2</w:t>
            </w:r>
            <w:r w:rsidRPr="00C83F40">
              <w:rPr>
                <w:rFonts w:cstheme="minorHAnsi"/>
                <w:bCs/>
                <w:sz w:val="24"/>
                <w:szCs w:val="24"/>
              </w:rPr>
              <w:t>.</w:t>
            </w:r>
          </w:p>
        </w:tc>
        <w:tc>
          <w:tcPr>
            <w:tcW w:w="2551" w:type="dxa"/>
            <w:shd w:val="clear" w:color="auto" w:fill="auto"/>
          </w:tcPr>
          <w:p w14:paraId="0DA8329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C83F40">
              <w:rPr>
                <w:rFonts w:cstheme="minorHAnsi"/>
                <w:bCs/>
                <w:sz w:val="24"/>
                <w:szCs w:val="24"/>
              </w:rPr>
              <w:t>Sėdimų vietų skaičius</w:t>
            </w:r>
          </w:p>
        </w:tc>
        <w:tc>
          <w:tcPr>
            <w:tcW w:w="3827" w:type="dxa"/>
            <w:shd w:val="clear" w:color="auto" w:fill="auto"/>
          </w:tcPr>
          <w:p w14:paraId="08A8E70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cstheme="minorHAnsi"/>
                <w:b/>
                <w:sz w:val="24"/>
                <w:szCs w:val="24"/>
              </w:rPr>
            </w:pPr>
            <w:r w:rsidRPr="00C83F40">
              <w:rPr>
                <w:rFonts w:cstheme="minorHAnsi"/>
                <w:bCs/>
                <w:sz w:val="24"/>
                <w:szCs w:val="24"/>
              </w:rPr>
              <w:t>Ne mažiau kaip 5</w:t>
            </w:r>
          </w:p>
        </w:tc>
        <w:tc>
          <w:tcPr>
            <w:tcW w:w="3119" w:type="dxa"/>
            <w:shd w:val="clear" w:color="auto" w:fill="auto"/>
          </w:tcPr>
          <w:p w14:paraId="52B4B9A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7A435D5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20331B3C" w14:textId="77777777" w:rsidTr="00EB1EA2">
        <w:trPr>
          <w:trHeight w:val="175"/>
        </w:trPr>
        <w:tc>
          <w:tcPr>
            <w:tcW w:w="988" w:type="dxa"/>
            <w:shd w:val="clear" w:color="auto" w:fill="auto"/>
          </w:tcPr>
          <w:p w14:paraId="0B26172B" w14:textId="7B46F7EE"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cstheme="minorHAnsi"/>
                <w:b/>
                <w:sz w:val="24"/>
                <w:szCs w:val="24"/>
              </w:rPr>
            </w:pPr>
            <w:r w:rsidRPr="00C83F40">
              <w:rPr>
                <w:rFonts w:cstheme="minorHAnsi"/>
                <w:bCs/>
                <w:sz w:val="24"/>
                <w:szCs w:val="24"/>
              </w:rPr>
              <w:t>1</w:t>
            </w:r>
            <w:r w:rsidR="0032202B">
              <w:rPr>
                <w:rFonts w:cstheme="minorHAnsi"/>
                <w:bCs/>
                <w:sz w:val="24"/>
                <w:szCs w:val="24"/>
              </w:rPr>
              <w:t>3</w:t>
            </w:r>
            <w:r w:rsidRPr="00C83F40">
              <w:rPr>
                <w:rFonts w:cstheme="minorHAnsi"/>
                <w:bCs/>
                <w:sz w:val="24"/>
                <w:szCs w:val="24"/>
              </w:rPr>
              <w:t>.</w:t>
            </w:r>
          </w:p>
        </w:tc>
        <w:tc>
          <w:tcPr>
            <w:tcW w:w="2551" w:type="dxa"/>
            <w:shd w:val="clear" w:color="auto" w:fill="auto"/>
          </w:tcPr>
          <w:p w14:paraId="4F53897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cstheme="minorHAnsi"/>
                <w:b/>
                <w:sz w:val="24"/>
                <w:szCs w:val="24"/>
              </w:rPr>
            </w:pPr>
            <w:r w:rsidRPr="00C83F40">
              <w:rPr>
                <w:rFonts w:cstheme="minorHAnsi"/>
                <w:bCs/>
                <w:sz w:val="24"/>
                <w:szCs w:val="24"/>
              </w:rPr>
              <w:t>Bendras ilgis</w:t>
            </w:r>
          </w:p>
        </w:tc>
        <w:tc>
          <w:tcPr>
            <w:tcW w:w="3827" w:type="dxa"/>
            <w:shd w:val="clear" w:color="auto" w:fill="auto"/>
          </w:tcPr>
          <w:p w14:paraId="52CD609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cstheme="minorHAnsi"/>
                <w:b/>
                <w:sz w:val="24"/>
                <w:szCs w:val="24"/>
              </w:rPr>
            </w:pPr>
            <w:r w:rsidRPr="00C83F40">
              <w:rPr>
                <w:rFonts w:cstheme="minorHAnsi"/>
                <w:bCs/>
                <w:sz w:val="24"/>
                <w:szCs w:val="24"/>
              </w:rPr>
              <w:t>Ne mažiau kaip 4200 mm</w:t>
            </w:r>
          </w:p>
        </w:tc>
        <w:tc>
          <w:tcPr>
            <w:tcW w:w="3119" w:type="dxa"/>
            <w:shd w:val="clear" w:color="auto" w:fill="auto"/>
          </w:tcPr>
          <w:p w14:paraId="2BFF49D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7BC06D6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3A6505DC" w14:textId="77777777" w:rsidTr="00EB1EA2">
        <w:trPr>
          <w:trHeight w:val="117"/>
        </w:trPr>
        <w:tc>
          <w:tcPr>
            <w:tcW w:w="988" w:type="dxa"/>
            <w:shd w:val="clear" w:color="auto" w:fill="auto"/>
          </w:tcPr>
          <w:p w14:paraId="63A89374" w14:textId="2DC11578"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r w:rsidRPr="00C83F40">
              <w:rPr>
                <w:rFonts w:cstheme="minorHAnsi"/>
                <w:bCs/>
                <w:sz w:val="24"/>
                <w:szCs w:val="24"/>
              </w:rPr>
              <w:t>1</w:t>
            </w:r>
            <w:r w:rsidR="0032202B">
              <w:rPr>
                <w:rFonts w:cstheme="minorHAnsi"/>
                <w:bCs/>
                <w:sz w:val="24"/>
                <w:szCs w:val="24"/>
              </w:rPr>
              <w:t>4</w:t>
            </w:r>
            <w:r w:rsidRPr="00C83F40">
              <w:rPr>
                <w:rFonts w:cstheme="minorHAnsi"/>
                <w:bCs/>
                <w:sz w:val="24"/>
                <w:szCs w:val="24"/>
              </w:rPr>
              <w:t>.</w:t>
            </w:r>
          </w:p>
        </w:tc>
        <w:tc>
          <w:tcPr>
            <w:tcW w:w="2551" w:type="dxa"/>
            <w:shd w:val="clear" w:color="auto" w:fill="auto"/>
          </w:tcPr>
          <w:p w14:paraId="552DADFE" w14:textId="6F1AF678" w:rsidR="00413901" w:rsidRPr="00C83F40" w:rsidRDefault="006908F4"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cstheme="minorHAnsi"/>
                <w:b/>
                <w:sz w:val="24"/>
                <w:szCs w:val="24"/>
              </w:rPr>
            </w:pPr>
            <w:r w:rsidRPr="00C83F40">
              <w:rPr>
                <w:rFonts w:cstheme="minorHAnsi"/>
                <w:sz w:val="24"/>
                <w:szCs w:val="24"/>
              </w:rPr>
              <w:t>Kėbulo spalva</w:t>
            </w:r>
          </w:p>
        </w:tc>
        <w:tc>
          <w:tcPr>
            <w:tcW w:w="3827" w:type="dxa"/>
            <w:shd w:val="clear" w:color="auto" w:fill="auto"/>
          </w:tcPr>
          <w:p w14:paraId="57E84758" w14:textId="77777777" w:rsidR="0068779A" w:rsidRPr="00C83F40" w:rsidRDefault="0068779A" w:rsidP="0068779A">
            <w:pPr>
              <w:rPr>
                <w:rFonts w:cstheme="minorHAnsi"/>
                <w:sz w:val="22"/>
              </w:rPr>
            </w:pPr>
            <w:r w:rsidRPr="00C83F40">
              <w:rPr>
                <w:rFonts w:cstheme="minorHAnsi"/>
                <w:sz w:val="22"/>
              </w:rPr>
              <w:t>Spalvos visos.</w:t>
            </w:r>
          </w:p>
          <w:p w14:paraId="5478D5D8" w14:textId="467D81C5" w:rsidR="00413901" w:rsidRPr="00C83F40" w:rsidRDefault="00413901" w:rsidP="00687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4"/>
                <w:szCs w:val="24"/>
              </w:rPr>
            </w:pPr>
          </w:p>
        </w:tc>
        <w:tc>
          <w:tcPr>
            <w:tcW w:w="3119" w:type="dxa"/>
            <w:shd w:val="clear" w:color="auto" w:fill="auto"/>
          </w:tcPr>
          <w:p w14:paraId="3AB0A0E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2518905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0D04A7" w:rsidRPr="00C83F40" w14:paraId="32F9C50F" w14:textId="77777777" w:rsidTr="00EB1EA2">
        <w:trPr>
          <w:trHeight w:val="117"/>
        </w:trPr>
        <w:tc>
          <w:tcPr>
            <w:tcW w:w="988" w:type="dxa"/>
            <w:shd w:val="clear" w:color="auto" w:fill="auto"/>
          </w:tcPr>
          <w:p w14:paraId="47CA3257" w14:textId="77777777" w:rsidR="000D04A7" w:rsidRPr="00C83F40" w:rsidRDefault="000D04A7"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p>
        </w:tc>
        <w:tc>
          <w:tcPr>
            <w:tcW w:w="2551" w:type="dxa"/>
            <w:shd w:val="clear" w:color="auto" w:fill="auto"/>
          </w:tcPr>
          <w:p w14:paraId="32FA09D9" w14:textId="4EDAB4F5" w:rsidR="000D04A7" w:rsidRPr="00C83F40" w:rsidRDefault="000D04A7"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cstheme="minorHAnsi"/>
                <w:sz w:val="24"/>
                <w:szCs w:val="24"/>
              </w:rPr>
            </w:pPr>
            <w:r w:rsidRPr="00C83F40">
              <w:rPr>
                <w:rFonts w:cstheme="minorHAnsi"/>
                <w:sz w:val="24"/>
                <w:szCs w:val="24"/>
              </w:rPr>
              <w:t>Akumuliatorių baterijos garantija</w:t>
            </w:r>
          </w:p>
        </w:tc>
        <w:tc>
          <w:tcPr>
            <w:tcW w:w="3827" w:type="dxa"/>
            <w:shd w:val="clear" w:color="auto" w:fill="auto"/>
          </w:tcPr>
          <w:p w14:paraId="3D58A64B" w14:textId="247963B3" w:rsidR="000D04A7" w:rsidRPr="00C83F40" w:rsidRDefault="00707A66" w:rsidP="0068779A">
            <w:pPr>
              <w:rPr>
                <w:rFonts w:cstheme="minorHAnsi"/>
                <w:sz w:val="22"/>
              </w:rPr>
            </w:pPr>
            <w:r w:rsidRPr="00C83F40">
              <w:rPr>
                <w:rFonts w:cstheme="minorHAnsi"/>
                <w:szCs w:val="24"/>
              </w:rPr>
              <w:t>Garantija akumuliatorinėms baterijoms turi būti ne trumpesnė nei 8 (aštuoni) metai ir ne mažesnei nei 160 000 km ridai (priklausomai nuo to, kuris reikalavimas bus pasiektas pirmiau).</w:t>
            </w:r>
          </w:p>
        </w:tc>
        <w:tc>
          <w:tcPr>
            <w:tcW w:w="3119" w:type="dxa"/>
            <w:shd w:val="clear" w:color="auto" w:fill="auto"/>
          </w:tcPr>
          <w:p w14:paraId="0CF06AA2" w14:textId="63D4C09A" w:rsidR="000D04A7" w:rsidRPr="00C83F40" w:rsidRDefault="00707A66"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eastAsia="Calibri" w:cstheme="minorHAnsi"/>
                <w:i/>
                <w:color w:val="4472C4"/>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7E378517" w14:textId="77777777" w:rsidR="000D04A7" w:rsidRPr="00C83F40" w:rsidRDefault="000D04A7"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03091479" w14:textId="77777777" w:rsidTr="00EB1EA2">
        <w:trPr>
          <w:trHeight w:val="1232"/>
        </w:trPr>
        <w:tc>
          <w:tcPr>
            <w:tcW w:w="988" w:type="dxa"/>
            <w:vMerge w:val="restart"/>
            <w:shd w:val="clear" w:color="auto" w:fill="auto"/>
          </w:tcPr>
          <w:p w14:paraId="509E969F" w14:textId="29D8F6BA"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r w:rsidRPr="00C83F40">
              <w:rPr>
                <w:rFonts w:cstheme="minorHAnsi"/>
                <w:bCs/>
                <w:sz w:val="24"/>
                <w:szCs w:val="24"/>
              </w:rPr>
              <w:t>1</w:t>
            </w:r>
            <w:r w:rsidR="0032202B">
              <w:rPr>
                <w:rFonts w:cstheme="minorHAnsi"/>
                <w:bCs/>
                <w:sz w:val="24"/>
                <w:szCs w:val="24"/>
              </w:rPr>
              <w:t>5</w:t>
            </w:r>
            <w:r w:rsidRPr="00C83F40">
              <w:rPr>
                <w:rFonts w:cstheme="minorHAnsi"/>
                <w:bCs/>
                <w:sz w:val="24"/>
                <w:szCs w:val="24"/>
              </w:rPr>
              <w:t>.</w:t>
            </w:r>
          </w:p>
        </w:tc>
        <w:tc>
          <w:tcPr>
            <w:tcW w:w="2551" w:type="dxa"/>
            <w:vMerge w:val="restart"/>
            <w:shd w:val="clear" w:color="auto" w:fill="auto"/>
          </w:tcPr>
          <w:p w14:paraId="6F05397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sz w:val="24"/>
                <w:szCs w:val="24"/>
              </w:rPr>
            </w:pPr>
            <w:r w:rsidRPr="00C83F40">
              <w:rPr>
                <w:rFonts w:cstheme="minorHAnsi"/>
                <w:sz w:val="24"/>
                <w:szCs w:val="24"/>
              </w:rPr>
              <w:t>Akumuliatorius ir įkrovimas</w:t>
            </w:r>
          </w:p>
          <w:p w14:paraId="367A4CB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b/>
                <w:sz w:val="24"/>
                <w:szCs w:val="24"/>
              </w:rPr>
            </w:pPr>
          </w:p>
        </w:tc>
        <w:tc>
          <w:tcPr>
            <w:tcW w:w="3827" w:type="dxa"/>
            <w:shd w:val="clear" w:color="auto" w:fill="auto"/>
          </w:tcPr>
          <w:p w14:paraId="0CDD00A4" w14:textId="3AA7AC71" w:rsidR="00413901" w:rsidRPr="00C83F40" w:rsidRDefault="002F160F" w:rsidP="00EB1EA2">
            <w:pPr>
              <w:rPr>
                <w:rFonts w:cstheme="minorHAnsi"/>
                <w:color w:val="000000"/>
                <w:sz w:val="22"/>
              </w:rPr>
            </w:pPr>
            <w:r w:rsidRPr="00C83F40">
              <w:rPr>
                <w:rFonts w:cstheme="minorHAnsi"/>
                <w:color w:val="000000"/>
                <w:sz w:val="22"/>
              </w:rPr>
              <w:t>Bendroji talpa - aukštos įtampos ličio jonų akumuliatorius ne mažiau kaip 70 kWh.</w:t>
            </w:r>
          </w:p>
        </w:tc>
        <w:tc>
          <w:tcPr>
            <w:tcW w:w="3119" w:type="dxa"/>
            <w:shd w:val="clear" w:color="auto" w:fill="auto"/>
          </w:tcPr>
          <w:p w14:paraId="156E3AF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40D9EA9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7C4F0405" w14:textId="77777777" w:rsidTr="00EB1EA2">
        <w:trPr>
          <w:trHeight w:val="602"/>
        </w:trPr>
        <w:tc>
          <w:tcPr>
            <w:tcW w:w="988" w:type="dxa"/>
            <w:vMerge/>
            <w:shd w:val="clear" w:color="auto" w:fill="auto"/>
          </w:tcPr>
          <w:p w14:paraId="0E631E3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p>
        </w:tc>
        <w:tc>
          <w:tcPr>
            <w:tcW w:w="2551" w:type="dxa"/>
            <w:vMerge/>
            <w:shd w:val="clear" w:color="auto" w:fill="auto"/>
          </w:tcPr>
          <w:p w14:paraId="0B8B80B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sz w:val="24"/>
                <w:szCs w:val="24"/>
              </w:rPr>
            </w:pPr>
          </w:p>
        </w:tc>
        <w:tc>
          <w:tcPr>
            <w:tcW w:w="3827" w:type="dxa"/>
            <w:shd w:val="clear" w:color="auto" w:fill="auto"/>
          </w:tcPr>
          <w:p w14:paraId="01D60809" w14:textId="77777777" w:rsidR="00413901" w:rsidRPr="00C83F40" w:rsidRDefault="00413901" w:rsidP="00EB1EA2">
            <w:pPr>
              <w:rPr>
                <w:rFonts w:cstheme="minorHAnsi"/>
                <w:color w:val="000000"/>
                <w:sz w:val="24"/>
                <w:szCs w:val="24"/>
              </w:rPr>
            </w:pPr>
            <w:r w:rsidRPr="00C83F40">
              <w:rPr>
                <w:rFonts w:eastAsia="Times New Roman" w:cstheme="minorHAnsi"/>
                <w:color w:val="000000"/>
                <w:sz w:val="22"/>
                <w:szCs w:val="20"/>
                <w:lang w:eastAsia="en-US"/>
              </w:rPr>
              <w:t xml:space="preserve">DC įkrovimo jungtys turi būti </w:t>
            </w:r>
            <w:proofErr w:type="spellStart"/>
            <w:r w:rsidRPr="00C83F40">
              <w:rPr>
                <w:rFonts w:eastAsia="Times New Roman" w:cstheme="minorHAnsi"/>
                <w:color w:val="000000"/>
                <w:sz w:val="22"/>
                <w:szCs w:val="20"/>
                <w:lang w:eastAsia="en-US"/>
              </w:rPr>
              <w:t>CHAdeMO</w:t>
            </w:r>
            <w:proofErr w:type="spellEnd"/>
            <w:r w:rsidRPr="00C83F40">
              <w:rPr>
                <w:rFonts w:eastAsia="Times New Roman" w:cstheme="minorHAnsi"/>
                <w:color w:val="000000"/>
                <w:sz w:val="22"/>
                <w:szCs w:val="20"/>
                <w:lang w:eastAsia="en-US"/>
              </w:rPr>
              <w:t xml:space="preserve"> standarto arba Combo2 (CCS2).</w:t>
            </w:r>
          </w:p>
        </w:tc>
        <w:tc>
          <w:tcPr>
            <w:tcW w:w="3119" w:type="dxa"/>
            <w:shd w:val="clear" w:color="auto" w:fill="auto"/>
          </w:tcPr>
          <w:p w14:paraId="0AFEF80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727E8F5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4855836B" w14:textId="77777777" w:rsidTr="00EB1EA2">
        <w:trPr>
          <w:trHeight w:val="117"/>
        </w:trPr>
        <w:tc>
          <w:tcPr>
            <w:tcW w:w="988" w:type="dxa"/>
            <w:vMerge/>
            <w:shd w:val="clear" w:color="auto" w:fill="auto"/>
          </w:tcPr>
          <w:p w14:paraId="7E5A20A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p>
        </w:tc>
        <w:tc>
          <w:tcPr>
            <w:tcW w:w="2551" w:type="dxa"/>
            <w:vMerge/>
            <w:shd w:val="clear" w:color="auto" w:fill="auto"/>
          </w:tcPr>
          <w:p w14:paraId="62A4D6E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sz w:val="24"/>
                <w:szCs w:val="24"/>
              </w:rPr>
            </w:pPr>
          </w:p>
        </w:tc>
        <w:tc>
          <w:tcPr>
            <w:tcW w:w="3827" w:type="dxa"/>
            <w:shd w:val="clear" w:color="auto" w:fill="auto"/>
          </w:tcPr>
          <w:p w14:paraId="68D63DF4" w14:textId="77777777" w:rsidR="00413901" w:rsidRPr="00C83F40" w:rsidRDefault="00413901" w:rsidP="00EB1EA2">
            <w:pPr>
              <w:rPr>
                <w:rFonts w:cstheme="minorHAnsi"/>
                <w:color w:val="000000"/>
                <w:sz w:val="24"/>
                <w:szCs w:val="24"/>
              </w:rPr>
            </w:pPr>
            <w:proofErr w:type="spellStart"/>
            <w:r w:rsidRPr="00C83F40">
              <w:rPr>
                <w:rFonts w:eastAsia="Times New Roman" w:cstheme="minorHAnsi"/>
                <w:color w:val="000000"/>
                <w:sz w:val="22"/>
                <w:szCs w:val="20"/>
                <w:lang w:eastAsia="en-US"/>
              </w:rPr>
              <w:t>Ac</w:t>
            </w:r>
            <w:proofErr w:type="spellEnd"/>
            <w:r w:rsidRPr="00C83F40">
              <w:rPr>
                <w:rFonts w:eastAsia="Times New Roman" w:cstheme="minorHAnsi"/>
                <w:color w:val="000000"/>
                <w:sz w:val="22"/>
                <w:szCs w:val="20"/>
                <w:lang w:eastAsia="en-US"/>
              </w:rPr>
              <w:t xml:space="preserve"> įkrovimo jungtys turi būti Type 2 standarto.</w:t>
            </w:r>
          </w:p>
        </w:tc>
        <w:tc>
          <w:tcPr>
            <w:tcW w:w="3119" w:type="dxa"/>
            <w:shd w:val="clear" w:color="auto" w:fill="auto"/>
          </w:tcPr>
          <w:p w14:paraId="7E139D2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518076A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sz w:val="24"/>
                <w:szCs w:val="24"/>
              </w:rPr>
            </w:pPr>
          </w:p>
        </w:tc>
      </w:tr>
      <w:tr w:rsidR="00413901" w:rsidRPr="00C83F40" w14:paraId="2974B8BA" w14:textId="77777777" w:rsidTr="00EB1EA2">
        <w:trPr>
          <w:trHeight w:val="117"/>
        </w:trPr>
        <w:tc>
          <w:tcPr>
            <w:tcW w:w="988" w:type="dxa"/>
            <w:vMerge/>
            <w:shd w:val="clear" w:color="auto" w:fill="auto"/>
          </w:tcPr>
          <w:p w14:paraId="139F7F0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cstheme="minorHAnsi"/>
                <w:bCs/>
                <w:sz w:val="24"/>
                <w:szCs w:val="24"/>
              </w:rPr>
            </w:pPr>
          </w:p>
        </w:tc>
        <w:tc>
          <w:tcPr>
            <w:tcW w:w="2551" w:type="dxa"/>
            <w:vMerge/>
            <w:shd w:val="clear" w:color="auto" w:fill="auto"/>
          </w:tcPr>
          <w:p w14:paraId="68D9239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cstheme="minorHAnsi"/>
                <w:sz w:val="24"/>
                <w:szCs w:val="24"/>
              </w:rPr>
            </w:pPr>
          </w:p>
        </w:tc>
        <w:tc>
          <w:tcPr>
            <w:tcW w:w="3827" w:type="dxa"/>
            <w:shd w:val="clear" w:color="auto" w:fill="auto"/>
          </w:tcPr>
          <w:p w14:paraId="6D37D902" w14:textId="77777777" w:rsidR="00413901" w:rsidRPr="00C83F40" w:rsidRDefault="00413901" w:rsidP="00EB1EA2">
            <w:pPr>
              <w:rPr>
                <w:rFonts w:cstheme="minorHAnsi"/>
                <w:color w:val="000000"/>
                <w:sz w:val="24"/>
                <w:szCs w:val="24"/>
              </w:rPr>
            </w:pPr>
            <w:r w:rsidRPr="00C83F40">
              <w:rPr>
                <w:rFonts w:cstheme="minorHAnsi"/>
                <w:color w:val="000000"/>
                <w:sz w:val="22"/>
              </w:rPr>
              <w:t>Įkrovimo kabelis prijungimui prie elektros tinklo kištukinio lizdo.</w:t>
            </w:r>
          </w:p>
        </w:tc>
        <w:tc>
          <w:tcPr>
            <w:tcW w:w="3119" w:type="dxa"/>
            <w:shd w:val="clear" w:color="auto" w:fill="auto"/>
          </w:tcPr>
          <w:p w14:paraId="128D0A8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w:t>
            </w:r>
          </w:p>
        </w:tc>
        <w:tc>
          <w:tcPr>
            <w:tcW w:w="2977" w:type="dxa"/>
          </w:tcPr>
          <w:p w14:paraId="47DAA18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413901" w:rsidRPr="00C83F40" w14:paraId="6878DF45" w14:textId="77777777" w:rsidTr="00EB1EA2">
        <w:trPr>
          <w:trHeight w:val="117"/>
        </w:trPr>
        <w:tc>
          <w:tcPr>
            <w:tcW w:w="988" w:type="dxa"/>
            <w:shd w:val="clear" w:color="auto" w:fill="auto"/>
          </w:tcPr>
          <w:p w14:paraId="7DDF7FDF" w14:textId="146F4A2F" w:rsidR="00413901" w:rsidRPr="00C83F40" w:rsidRDefault="00413901" w:rsidP="00EB1EA2">
            <w:pPr>
              <w:tabs>
                <w:tab w:val="left" w:pos="5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r w:rsidRPr="00C83F40">
              <w:rPr>
                <w:rFonts w:cstheme="minorHAnsi"/>
                <w:sz w:val="24"/>
                <w:szCs w:val="24"/>
              </w:rPr>
              <w:t xml:space="preserve">      1</w:t>
            </w:r>
            <w:r w:rsidR="0032202B">
              <w:rPr>
                <w:rFonts w:cstheme="minorHAnsi"/>
                <w:sz w:val="24"/>
                <w:szCs w:val="24"/>
              </w:rPr>
              <w:t>6</w:t>
            </w:r>
            <w:r w:rsidRPr="00C83F40">
              <w:rPr>
                <w:rFonts w:cstheme="minorHAnsi"/>
                <w:sz w:val="24"/>
                <w:szCs w:val="24"/>
              </w:rPr>
              <w:t>.</w:t>
            </w:r>
          </w:p>
        </w:tc>
        <w:tc>
          <w:tcPr>
            <w:tcW w:w="2551" w:type="dxa"/>
            <w:shd w:val="clear" w:color="auto" w:fill="auto"/>
          </w:tcPr>
          <w:p w14:paraId="02399915" w14:textId="77777777" w:rsidR="00413901" w:rsidRPr="00C83F40" w:rsidRDefault="00413901" w:rsidP="00EB1E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24"/>
                <w:szCs w:val="24"/>
              </w:rPr>
            </w:pPr>
            <w:r w:rsidRPr="00C83F40">
              <w:rPr>
                <w:rFonts w:cstheme="minorHAnsi"/>
                <w:sz w:val="24"/>
                <w:szCs w:val="24"/>
              </w:rPr>
              <w:t>Nuvažiuojamas atstumas</w:t>
            </w:r>
          </w:p>
        </w:tc>
        <w:tc>
          <w:tcPr>
            <w:tcW w:w="3827" w:type="dxa"/>
            <w:shd w:val="clear" w:color="auto" w:fill="auto"/>
          </w:tcPr>
          <w:p w14:paraId="76B272E6" w14:textId="56C37D33" w:rsidR="00413901" w:rsidRPr="00C83F40" w:rsidRDefault="00A025AA"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4"/>
                <w:szCs w:val="24"/>
              </w:rPr>
            </w:pPr>
            <w:r w:rsidRPr="00C83F40">
              <w:rPr>
                <w:rFonts w:eastAsia="Times New Roman" w:cstheme="minorHAnsi"/>
                <w:color w:val="000000"/>
                <w:sz w:val="22"/>
                <w:szCs w:val="20"/>
                <w:lang w:eastAsia="en-US"/>
              </w:rPr>
              <w:t>Ne mažiau 300 km pagal WLTP (</w:t>
            </w:r>
            <w:proofErr w:type="spellStart"/>
            <w:r w:rsidRPr="00C83F40">
              <w:rPr>
                <w:rFonts w:eastAsia="Times New Roman" w:cstheme="minorHAnsi"/>
                <w:color w:val="000000"/>
                <w:sz w:val="22"/>
                <w:szCs w:val="20"/>
                <w:lang w:eastAsia="en-US"/>
              </w:rPr>
              <w:t>Worldwide</w:t>
            </w:r>
            <w:proofErr w:type="spellEnd"/>
            <w:r w:rsidRPr="00C83F40">
              <w:rPr>
                <w:rFonts w:eastAsia="Times New Roman" w:cstheme="minorHAnsi"/>
                <w:color w:val="000000"/>
                <w:sz w:val="22"/>
                <w:szCs w:val="20"/>
                <w:lang w:eastAsia="en-US"/>
              </w:rPr>
              <w:t xml:space="preserve"> </w:t>
            </w:r>
            <w:proofErr w:type="spellStart"/>
            <w:r w:rsidRPr="00C83F40">
              <w:rPr>
                <w:rFonts w:eastAsia="Times New Roman" w:cstheme="minorHAnsi"/>
                <w:color w:val="000000"/>
                <w:sz w:val="22"/>
                <w:szCs w:val="20"/>
                <w:lang w:eastAsia="en-US"/>
              </w:rPr>
              <w:t>Harmonized</w:t>
            </w:r>
            <w:proofErr w:type="spellEnd"/>
            <w:r w:rsidRPr="00C83F40">
              <w:rPr>
                <w:rFonts w:eastAsia="Times New Roman" w:cstheme="minorHAnsi"/>
                <w:color w:val="000000"/>
                <w:sz w:val="22"/>
                <w:szCs w:val="20"/>
                <w:lang w:eastAsia="en-US"/>
              </w:rPr>
              <w:t xml:space="preserve"> </w:t>
            </w:r>
            <w:proofErr w:type="spellStart"/>
            <w:r w:rsidRPr="00C83F40">
              <w:rPr>
                <w:rFonts w:eastAsia="Times New Roman" w:cstheme="minorHAnsi"/>
                <w:color w:val="000000"/>
                <w:sz w:val="22"/>
                <w:szCs w:val="20"/>
                <w:lang w:eastAsia="en-US"/>
              </w:rPr>
              <w:t>Light</w:t>
            </w:r>
            <w:proofErr w:type="spellEnd"/>
            <w:r w:rsidRPr="00C83F40">
              <w:rPr>
                <w:rFonts w:eastAsia="Times New Roman" w:cstheme="minorHAnsi"/>
                <w:color w:val="000000"/>
                <w:sz w:val="22"/>
                <w:szCs w:val="20"/>
                <w:lang w:eastAsia="en-US"/>
              </w:rPr>
              <w:t xml:space="preserve"> </w:t>
            </w:r>
            <w:proofErr w:type="spellStart"/>
            <w:r w:rsidRPr="00C83F40">
              <w:rPr>
                <w:rFonts w:eastAsia="Times New Roman" w:cstheme="minorHAnsi"/>
                <w:color w:val="000000"/>
                <w:sz w:val="22"/>
                <w:szCs w:val="20"/>
                <w:lang w:eastAsia="en-US"/>
              </w:rPr>
              <w:t>Vehicles</w:t>
            </w:r>
            <w:proofErr w:type="spellEnd"/>
            <w:r w:rsidRPr="00C83F40">
              <w:rPr>
                <w:rFonts w:eastAsia="Times New Roman" w:cstheme="minorHAnsi"/>
                <w:color w:val="000000"/>
                <w:sz w:val="22"/>
                <w:szCs w:val="20"/>
                <w:lang w:eastAsia="en-US"/>
              </w:rPr>
              <w:t xml:space="preserve"> </w:t>
            </w:r>
            <w:proofErr w:type="spellStart"/>
            <w:r w:rsidRPr="00C83F40">
              <w:rPr>
                <w:rFonts w:eastAsia="Times New Roman" w:cstheme="minorHAnsi"/>
                <w:color w:val="000000"/>
                <w:sz w:val="22"/>
                <w:szCs w:val="20"/>
                <w:lang w:eastAsia="en-US"/>
              </w:rPr>
              <w:t>Test</w:t>
            </w:r>
            <w:proofErr w:type="spellEnd"/>
            <w:r w:rsidRPr="00C83F40">
              <w:rPr>
                <w:rFonts w:eastAsia="Times New Roman" w:cstheme="minorHAnsi"/>
                <w:color w:val="000000"/>
                <w:sz w:val="22"/>
                <w:szCs w:val="20"/>
                <w:lang w:eastAsia="en-US"/>
              </w:rPr>
              <w:t xml:space="preserve"> </w:t>
            </w:r>
            <w:proofErr w:type="spellStart"/>
            <w:r w:rsidRPr="00C83F40">
              <w:rPr>
                <w:rFonts w:eastAsia="Times New Roman" w:cstheme="minorHAnsi"/>
                <w:color w:val="000000"/>
                <w:sz w:val="22"/>
                <w:szCs w:val="20"/>
                <w:lang w:eastAsia="en-US"/>
              </w:rPr>
              <w:t>Procedure</w:t>
            </w:r>
            <w:proofErr w:type="spellEnd"/>
            <w:r w:rsidRPr="00C83F40">
              <w:rPr>
                <w:rFonts w:eastAsia="Times New Roman" w:cstheme="minorHAnsi"/>
                <w:color w:val="000000"/>
                <w:sz w:val="22"/>
                <w:szCs w:val="20"/>
                <w:lang w:eastAsia="en-US"/>
              </w:rPr>
              <w:t>) reikalavimus.</w:t>
            </w:r>
          </w:p>
        </w:tc>
        <w:tc>
          <w:tcPr>
            <w:tcW w:w="3119" w:type="dxa"/>
            <w:shd w:val="clear" w:color="auto" w:fill="auto"/>
          </w:tcPr>
          <w:p w14:paraId="36EECB3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cstheme="minorHAnsi"/>
                <w:b/>
                <w:sz w:val="24"/>
                <w:szCs w:val="24"/>
              </w:rPr>
            </w:pPr>
            <w:r w:rsidRPr="00C83F40">
              <w:rPr>
                <w:rFonts w:eastAsia="Calibri" w:cstheme="minorHAnsi"/>
                <w:i/>
                <w:color w:val="4472C4"/>
                <w:sz w:val="24"/>
                <w:szCs w:val="24"/>
              </w:rPr>
              <w:t>(įrašyti</w:t>
            </w:r>
            <w:r w:rsidRPr="00C83F40">
              <w:rPr>
                <w:rFonts w:eastAsia="Calibri" w:cstheme="minorHAnsi"/>
                <w:color w:val="4472C4"/>
                <w:sz w:val="24"/>
                <w:szCs w:val="24"/>
              </w:rPr>
              <w:t>)</w:t>
            </w:r>
            <w:r w:rsidRPr="00C83F40">
              <w:rPr>
                <w:rFonts w:eastAsia="Calibri" w:cstheme="minorHAnsi"/>
                <w:sz w:val="24"/>
                <w:szCs w:val="24"/>
              </w:rPr>
              <w:t>: .....................................</w:t>
            </w:r>
          </w:p>
        </w:tc>
        <w:tc>
          <w:tcPr>
            <w:tcW w:w="2977" w:type="dxa"/>
          </w:tcPr>
          <w:p w14:paraId="01F67F2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eastAsia="Calibri" w:cstheme="minorHAnsi"/>
                <w:i/>
                <w:color w:val="4472C4"/>
                <w:sz w:val="24"/>
                <w:szCs w:val="24"/>
              </w:rPr>
            </w:pPr>
          </w:p>
        </w:tc>
      </w:tr>
      <w:tr w:rsidR="007D7F3D" w:rsidRPr="00C83F40" w14:paraId="06134083" w14:textId="77777777" w:rsidTr="00EB1EA2">
        <w:trPr>
          <w:trHeight w:val="176"/>
        </w:trPr>
        <w:tc>
          <w:tcPr>
            <w:tcW w:w="988" w:type="dxa"/>
            <w:vMerge w:val="restart"/>
            <w:shd w:val="clear" w:color="auto" w:fill="auto"/>
          </w:tcPr>
          <w:p w14:paraId="001A4DB0" w14:textId="4E8FE456"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r w:rsidRPr="00C83F40">
              <w:rPr>
                <w:rFonts w:cstheme="minorHAnsi"/>
                <w:bCs/>
                <w:sz w:val="24"/>
                <w:szCs w:val="24"/>
              </w:rPr>
              <w:t xml:space="preserve">     1</w:t>
            </w:r>
            <w:r w:rsidR="0032202B">
              <w:rPr>
                <w:rFonts w:cstheme="minorHAnsi"/>
                <w:bCs/>
                <w:sz w:val="24"/>
                <w:szCs w:val="24"/>
              </w:rPr>
              <w:t>7</w:t>
            </w:r>
            <w:r w:rsidRPr="00C83F40">
              <w:rPr>
                <w:rFonts w:cstheme="minorHAnsi"/>
                <w:bCs/>
                <w:sz w:val="24"/>
                <w:szCs w:val="24"/>
              </w:rPr>
              <w:t>.</w:t>
            </w:r>
          </w:p>
        </w:tc>
        <w:tc>
          <w:tcPr>
            <w:tcW w:w="2551" w:type="dxa"/>
            <w:vMerge w:val="restart"/>
            <w:shd w:val="clear" w:color="auto" w:fill="auto"/>
          </w:tcPr>
          <w:p w14:paraId="0C230779"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r w:rsidRPr="00C83F40">
              <w:rPr>
                <w:rFonts w:cstheme="minorHAnsi"/>
                <w:sz w:val="24"/>
                <w:szCs w:val="24"/>
              </w:rPr>
              <w:t>Automobilio valdymo sistemos, įranga</w:t>
            </w:r>
          </w:p>
          <w:p w14:paraId="36E258B8"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b/>
                <w:sz w:val="24"/>
                <w:szCs w:val="24"/>
              </w:rPr>
            </w:pPr>
          </w:p>
        </w:tc>
        <w:tc>
          <w:tcPr>
            <w:tcW w:w="3827" w:type="dxa"/>
            <w:shd w:val="clear" w:color="auto" w:fill="auto"/>
          </w:tcPr>
          <w:p w14:paraId="24724FB2" w14:textId="77777777" w:rsidR="007D7F3D" w:rsidRPr="00C83F40" w:rsidRDefault="007D7F3D" w:rsidP="00EB1EA2">
            <w:pPr>
              <w:jc w:val="both"/>
              <w:rPr>
                <w:rFonts w:cstheme="minorHAnsi"/>
                <w:color w:val="000000"/>
                <w:sz w:val="24"/>
                <w:szCs w:val="24"/>
              </w:rPr>
            </w:pPr>
            <w:r w:rsidRPr="00C83F40">
              <w:rPr>
                <w:rFonts w:cstheme="minorHAnsi"/>
                <w:color w:val="000000"/>
                <w:sz w:val="24"/>
                <w:szCs w:val="24"/>
              </w:rPr>
              <w:t>Navigacijos sistema.</w:t>
            </w:r>
          </w:p>
        </w:tc>
        <w:tc>
          <w:tcPr>
            <w:tcW w:w="3119" w:type="dxa"/>
            <w:shd w:val="clear" w:color="auto" w:fill="auto"/>
          </w:tcPr>
          <w:p w14:paraId="50682772"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cstheme="minorHAnsi"/>
                <w:b/>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46BE1AB4"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0BC6DB2C" w14:textId="77777777" w:rsidTr="00EB1EA2">
        <w:trPr>
          <w:trHeight w:val="176"/>
        </w:trPr>
        <w:tc>
          <w:tcPr>
            <w:tcW w:w="988" w:type="dxa"/>
            <w:vMerge/>
            <w:shd w:val="clear" w:color="auto" w:fill="auto"/>
          </w:tcPr>
          <w:p w14:paraId="2B9EA241"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7FC36815"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067CF0FB" w14:textId="77777777" w:rsidR="007D7F3D" w:rsidRPr="00C83F40" w:rsidRDefault="007D7F3D" w:rsidP="00EB1EA2">
            <w:pPr>
              <w:jc w:val="both"/>
              <w:rPr>
                <w:rFonts w:cstheme="minorHAnsi"/>
                <w:color w:val="000000"/>
                <w:sz w:val="24"/>
                <w:szCs w:val="24"/>
              </w:rPr>
            </w:pPr>
            <w:r w:rsidRPr="00C83F40">
              <w:rPr>
                <w:rFonts w:cstheme="minorHAnsi"/>
                <w:color w:val="000000"/>
                <w:sz w:val="24"/>
                <w:szCs w:val="24"/>
              </w:rPr>
              <w:t>Gamyklinė laisvų rankų įranga.</w:t>
            </w:r>
          </w:p>
        </w:tc>
        <w:tc>
          <w:tcPr>
            <w:tcW w:w="3119" w:type="dxa"/>
            <w:shd w:val="clear" w:color="auto" w:fill="auto"/>
          </w:tcPr>
          <w:p w14:paraId="023590B3"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5BFCC964"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584A9BB9" w14:textId="77777777" w:rsidTr="00EB1EA2">
        <w:trPr>
          <w:trHeight w:val="176"/>
        </w:trPr>
        <w:tc>
          <w:tcPr>
            <w:tcW w:w="988" w:type="dxa"/>
            <w:vMerge/>
            <w:shd w:val="clear" w:color="auto" w:fill="auto"/>
          </w:tcPr>
          <w:p w14:paraId="66D2E94B"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444CD8EF"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532B17DF" w14:textId="77777777" w:rsidR="007D7F3D" w:rsidRPr="00C83F40" w:rsidRDefault="007D7F3D" w:rsidP="00EB1EA2">
            <w:pPr>
              <w:jc w:val="both"/>
              <w:rPr>
                <w:rFonts w:cstheme="minorHAnsi"/>
                <w:color w:val="000000"/>
                <w:sz w:val="24"/>
                <w:szCs w:val="24"/>
              </w:rPr>
            </w:pPr>
            <w:r w:rsidRPr="00C83F40">
              <w:rPr>
                <w:rFonts w:cstheme="minorHAnsi"/>
                <w:color w:val="000000"/>
                <w:sz w:val="24"/>
                <w:szCs w:val="24"/>
              </w:rPr>
              <w:t>Elektroninė stabilumo kontrolės sistema.</w:t>
            </w:r>
          </w:p>
        </w:tc>
        <w:tc>
          <w:tcPr>
            <w:tcW w:w="3119" w:type="dxa"/>
            <w:shd w:val="clear" w:color="auto" w:fill="auto"/>
          </w:tcPr>
          <w:p w14:paraId="373FB80E"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2284B619"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11EE2D3A" w14:textId="77777777" w:rsidTr="00EB1EA2">
        <w:trPr>
          <w:trHeight w:val="176"/>
        </w:trPr>
        <w:tc>
          <w:tcPr>
            <w:tcW w:w="988" w:type="dxa"/>
            <w:vMerge/>
            <w:shd w:val="clear" w:color="auto" w:fill="auto"/>
          </w:tcPr>
          <w:p w14:paraId="4144DC5A"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09C641DD"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15D9749C" w14:textId="77777777" w:rsidR="007D7F3D" w:rsidRPr="00C83F40" w:rsidRDefault="007D7F3D" w:rsidP="00EB1EA2">
            <w:pPr>
              <w:jc w:val="both"/>
              <w:rPr>
                <w:rFonts w:cstheme="minorHAnsi"/>
                <w:color w:val="000000"/>
                <w:sz w:val="24"/>
                <w:szCs w:val="24"/>
              </w:rPr>
            </w:pPr>
            <w:r w:rsidRPr="00C83F40">
              <w:rPr>
                <w:rFonts w:cstheme="minorHAnsi"/>
                <w:color w:val="000000"/>
                <w:sz w:val="24"/>
                <w:szCs w:val="24"/>
              </w:rPr>
              <w:t>Stabdžių antiblokavimo sistema.</w:t>
            </w:r>
          </w:p>
        </w:tc>
        <w:tc>
          <w:tcPr>
            <w:tcW w:w="3119" w:type="dxa"/>
            <w:shd w:val="clear" w:color="auto" w:fill="auto"/>
          </w:tcPr>
          <w:p w14:paraId="525B366C"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1043BE74"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1FA67EFA" w14:textId="77777777" w:rsidTr="00EB1EA2">
        <w:trPr>
          <w:trHeight w:val="176"/>
        </w:trPr>
        <w:tc>
          <w:tcPr>
            <w:tcW w:w="988" w:type="dxa"/>
            <w:vMerge/>
            <w:shd w:val="clear" w:color="auto" w:fill="auto"/>
          </w:tcPr>
          <w:p w14:paraId="7949CFAD"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1FB1163D"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67AED556" w14:textId="77777777" w:rsidR="007D7F3D" w:rsidRPr="00C83F40" w:rsidRDefault="007D7F3D" w:rsidP="00EB1EA2">
            <w:pPr>
              <w:jc w:val="both"/>
              <w:rPr>
                <w:rFonts w:cstheme="minorHAnsi"/>
                <w:sz w:val="24"/>
                <w:szCs w:val="24"/>
              </w:rPr>
            </w:pPr>
            <w:r w:rsidRPr="00C83F40">
              <w:rPr>
                <w:rFonts w:cstheme="minorHAnsi"/>
                <w:color w:val="000000"/>
                <w:sz w:val="24"/>
                <w:szCs w:val="24"/>
              </w:rPr>
              <w:t>Pastovaus greičio palaikymo sistema.</w:t>
            </w:r>
          </w:p>
        </w:tc>
        <w:tc>
          <w:tcPr>
            <w:tcW w:w="3119" w:type="dxa"/>
            <w:shd w:val="clear" w:color="auto" w:fill="auto"/>
          </w:tcPr>
          <w:p w14:paraId="393B2068"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2C56F94B"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41273B5D" w14:textId="77777777" w:rsidTr="007D7F3D">
        <w:trPr>
          <w:trHeight w:val="432"/>
        </w:trPr>
        <w:tc>
          <w:tcPr>
            <w:tcW w:w="988" w:type="dxa"/>
            <w:vMerge/>
            <w:shd w:val="clear" w:color="auto" w:fill="auto"/>
          </w:tcPr>
          <w:p w14:paraId="5161F04C"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354C6548"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08EF98C6"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sz w:val="24"/>
                <w:szCs w:val="24"/>
              </w:rPr>
            </w:pPr>
            <w:r w:rsidRPr="00C83F40">
              <w:rPr>
                <w:rFonts w:cstheme="minorHAnsi"/>
                <w:color w:val="000000"/>
                <w:sz w:val="24"/>
                <w:szCs w:val="24"/>
              </w:rPr>
              <w:t>Gamyklinis imobilizatorius</w:t>
            </w:r>
          </w:p>
          <w:p w14:paraId="4ED6548C" w14:textId="5CBD5387" w:rsidR="007D7F3D" w:rsidRPr="00C83F40" w:rsidRDefault="007D7F3D" w:rsidP="0081418A">
            <w:pPr>
              <w:rPr>
                <w:rFonts w:cstheme="minorHAnsi"/>
                <w:sz w:val="24"/>
                <w:szCs w:val="24"/>
              </w:rPr>
            </w:pPr>
          </w:p>
        </w:tc>
        <w:tc>
          <w:tcPr>
            <w:tcW w:w="3119" w:type="dxa"/>
            <w:shd w:val="clear" w:color="auto" w:fill="auto"/>
          </w:tcPr>
          <w:p w14:paraId="0F764D16"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487810BF"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231D47D2" w14:textId="77777777" w:rsidTr="007D7F3D">
        <w:trPr>
          <w:trHeight w:val="576"/>
        </w:trPr>
        <w:tc>
          <w:tcPr>
            <w:tcW w:w="988" w:type="dxa"/>
            <w:vMerge/>
            <w:shd w:val="clear" w:color="auto" w:fill="auto"/>
          </w:tcPr>
          <w:p w14:paraId="15179197"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4439145D"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shd w:val="clear" w:color="auto" w:fill="auto"/>
          </w:tcPr>
          <w:p w14:paraId="5CCF0AB3" w14:textId="77777777" w:rsidR="007D7F3D" w:rsidRPr="00C83F40" w:rsidRDefault="007D7F3D" w:rsidP="007D7F3D">
            <w:pPr>
              <w:rPr>
                <w:rFonts w:cstheme="minorHAnsi"/>
                <w:color w:val="000000"/>
                <w:sz w:val="24"/>
                <w:szCs w:val="24"/>
              </w:rPr>
            </w:pPr>
            <w:r w:rsidRPr="00C83F40">
              <w:rPr>
                <w:rFonts w:cstheme="minorHAnsi"/>
                <w:color w:val="000000"/>
                <w:sz w:val="22"/>
              </w:rPr>
              <w:t xml:space="preserve">Parkavimo sensoriai priekyje ir gale. </w:t>
            </w:r>
          </w:p>
        </w:tc>
        <w:tc>
          <w:tcPr>
            <w:tcW w:w="3119" w:type="dxa"/>
            <w:shd w:val="clear" w:color="auto" w:fill="auto"/>
          </w:tcPr>
          <w:p w14:paraId="0DDA69D8" w14:textId="00B320C6"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0F1B3DC4"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7D7F3D" w:rsidRPr="00C83F40" w14:paraId="5C09F2DF" w14:textId="77777777" w:rsidTr="007D7F3D">
        <w:trPr>
          <w:trHeight w:val="336"/>
        </w:trPr>
        <w:tc>
          <w:tcPr>
            <w:tcW w:w="988" w:type="dxa"/>
            <w:vMerge/>
            <w:shd w:val="clear" w:color="auto" w:fill="auto"/>
          </w:tcPr>
          <w:p w14:paraId="720027B0"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0AFF82AD"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tcBorders>
              <w:bottom w:val="single" w:sz="4" w:space="0" w:color="auto"/>
            </w:tcBorders>
            <w:shd w:val="clear" w:color="auto" w:fill="auto"/>
          </w:tcPr>
          <w:p w14:paraId="0744E484" w14:textId="71E01D6F" w:rsidR="007D7F3D" w:rsidRPr="00C83F40" w:rsidRDefault="007D7F3D" w:rsidP="007D7F3D">
            <w:pPr>
              <w:rPr>
                <w:rFonts w:cstheme="minorHAnsi"/>
                <w:color w:val="000000"/>
                <w:sz w:val="24"/>
                <w:szCs w:val="24"/>
              </w:rPr>
            </w:pPr>
            <w:r w:rsidRPr="00C83F40">
              <w:rPr>
                <w:rFonts w:cstheme="minorHAnsi"/>
                <w:color w:val="000000"/>
                <w:sz w:val="22"/>
              </w:rPr>
              <w:t>Lietaus sensorius.</w:t>
            </w:r>
          </w:p>
        </w:tc>
        <w:tc>
          <w:tcPr>
            <w:tcW w:w="3119" w:type="dxa"/>
            <w:tcBorders>
              <w:bottom w:val="single" w:sz="4" w:space="0" w:color="auto"/>
            </w:tcBorders>
            <w:shd w:val="clear" w:color="auto" w:fill="auto"/>
          </w:tcPr>
          <w:p w14:paraId="78FF623C" w14:textId="72FCF9DC"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7868802B" w14:textId="77777777" w:rsidR="007D7F3D" w:rsidRPr="00C83F40" w:rsidRDefault="007D7F3D" w:rsidP="007D7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jc w:val="center"/>
              <w:rPr>
                <w:rFonts w:eastAsia="Calibri" w:cstheme="minorHAnsi"/>
                <w:sz w:val="24"/>
                <w:szCs w:val="24"/>
              </w:rPr>
            </w:pPr>
          </w:p>
        </w:tc>
      </w:tr>
      <w:tr w:rsidR="007D7F3D" w:rsidRPr="00C83F40" w14:paraId="5DE65ACA" w14:textId="77777777" w:rsidTr="007D7F3D">
        <w:trPr>
          <w:trHeight w:val="388"/>
        </w:trPr>
        <w:tc>
          <w:tcPr>
            <w:tcW w:w="988" w:type="dxa"/>
            <w:vMerge/>
            <w:shd w:val="clear" w:color="auto" w:fill="auto"/>
          </w:tcPr>
          <w:p w14:paraId="6D24F34B"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Cs/>
                <w:sz w:val="24"/>
                <w:szCs w:val="24"/>
              </w:rPr>
            </w:pPr>
          </w:p>
        </w:tc>
        <w:tc>
          <w:tcPr>
            <w:tcW w:w="2551" w:type="dxa"/>
            <w:vMerge/>
            <w:shd w:val="clear" w:color="auto" w:fill="auto"/>
          </w:tcPr>
          <w:p w14:paraId="3D967E28"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cstheme="minorHAnsi"/>
                <w:sz w:val="24"/>
                <w:szCs w:val="24"/>
              </w:rPr>
            </w:pPr>
          </w:p>
        </w:tc>
        <w:tc>
          <w:tcPr>
            <w:tcW w:w="3827" w:type="dxa"/>
            <w:tcBorders>
              <w:top w:val="single" w:sz="4" w:space="0" w:color="auto"/>
            </w:tcBorders>
            <w:shd w:val="clear" w:color="auto" w:fill="auto"/>
          </w:tcPr>
          <w:p w14:paraId="51728C63" w14:textId="77777777" w:rsidR="007D7F3D" w:rsidRPr="00C83F40" w:rsidRDefault="007D7F3D" w:rsidP="007D7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sz w:val="22"/>
              </w:rPr>
            </w:pPr>
            <w:r w:rsidRPr="00C83F40">
              <w:rPr>
                <w:rFonts w:cstheme="minorHAnsi"/>
                <w:color w:val="000000"/>
                <w:sz w:val="22"/>
              </w:rPr>
              <w:t>Galinio vaizdo kamera.</w:t>
            </w:r>
          </w:p>
        </w:tc>
        <w:tc>
          <w:tcPr>
            <w:tcW w:w="3119" w:type="dxa"/>
            <w:tcBorders>
              <w:top w:val="single" w:sz="4" w:space="0" w:color="auto"/>
            </w:tcBorders>
            <w:shd w:val="clear" w:color="auto" w:fill="auto"/>
          </w:tcPr>
          <w:p w14:paraId="32809339" w14:textId="6E0A5406"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099CC2B5" w14:textId="77777777" w:rsidR="007D7F3D" w:rsidRPr="00C83F40" w:rsidRDefault="007D7F3D"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413901" w:rsidRPr="00C83F40" w14:paraId="742951B5" w14:textId="77777777" w:rsidTr="007D7F3D">
        <w:trPr>
          <w:trHeight w:val="175"/>
        </w:trPr>
        <w:tc>
          <w:tcPr>
            <w:tcW w:w="988" w:type="dxa"/>
            <w:vMerge w:val="restart"/>
            <w:shd w:val="clear" w:color="auto" w:fill="auto"/>
          </w:tcPr>
          <w:p w14:paraId="191D3FAC" w14:textId="4D974F59"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Cs/>
                <w:sz w:val="24"/>
                <w:szCs w:val="24"/>
              </w:rPr>
            </w:pPr>
            <w:r w:rsidRPr="00C83F40">
              <w:rPr>
                <w:rFonts w:cstheme="minorHAnsi"/>
                <w:bCs/>
                <w:sz w:val="24"/>
                <w:szCs w:val="24"/>
              </w:rPr>
              <w:t xml:space="preserve">     1</w:t>
            </w:r>
            <w:r w:rsidR="0032202B">
              <w:rPr>
                <w:rFonts w:cstheme="minorHAnsi"/>
                <w:bCs/>
                <w:sz w:val="24"/>
                <w:szCs w:val="24"/>
              </w:rPr>
              <w:t>8</w:t>
            </w:r>
            <w:r w:rsidRPr="00C83F40">
              <w:rPr>
                <w:rFonts w:cstheme="minorHAnsi"/>
                <w:bCs/>
                <w:sz w:val="24"/>
                <w:szCs w:val="24"/>
              </w:rPr>
              <w:t xml:space="preserve">. </w:t>
            </w:r>
          </w:p>
        </w:tc>
        <w:tc>
          <w:tcPr>
            <w:tcW w:w="2551" w:type="dxa"/>
            <w:vMerge w:val="restart"/>
            <w:shd w:val="clear" w:color="auto" w:fill="auto"/>
          </w:tcPr>
          <w:p w14:paraId="122057A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8" w:hanging="90"/>
              <w:rPr>
                <w:rFonts w:cstheme="minorHAnsi"/>
                <w:sz w:val="24"/>
                <w:szCs w:val="24"/>
              </w:rPr>
            </w:pPr>
            <w:r w:rsidRPr="00C83F40">
              <w:rPr>
                <w:rFonts w:cstheme="minorHAnsi"/>
                <w:sz w:val="24"/>
                <w:szCs w:val="24"/>
              </w:rPr>
              <w:t>Saugos įranga</w:t>
            </w:r>
          </w:p>
          <w:p w14:paraId="7DCF0438" w14:textId="77777777" w:rsidR="00413901" w:rsidRPr="00C83F40" w:rsidRDefault="00413901" w:rsidP="00EB1EA2">
            <w:pPr>
              <w:rPr>
                <w:rFonts w:cstheme="minorHAnsi"/>
                <w:color w:val="000000"/>
                <w:sz w:val="22"/>
              </w:rPr>
            </w:pPr>
          </w:p>
          <w:p w14:paraId="09E1C9CA" w14:textId="77777777" w:rsidR="00413901" w:rsidRPr="00C83F40" w:rsidRDefault="00413901" w:rsidP="00EB1EA2">
            <w:pPr>
              <w:rPr>
                <w:rFonts w:cstheme="minorHAnsi"/>
                <w:b/>
                <w:sz w:val="24"/>
                <w:szCs w:val="24"/>
              </w:rPr>
            </w:pPr>
          </w:p>
        </w:tc>
        <w:tc>
          <w:tcPr>
            <w:tcW w:w="3827" w:type="dxa"/>
            <w:tcBorders>
              <w:top w:val="single" w:sz="4" w:space="0" w:color="auto"/>
            </w:tcBorders>
            <w:shd w:val="clear" w:color="auto" w:fill="auto"/>
          </w:tcPr>
          <w:p w14:paraId="3606FE29" w14:textId="77777777" w:rsidR="00413901" w:rsidRPr="00C83F40" w:rsidRDefault="00413901" w:rsidP="00EB1EA2">
            <w:pPr>
              <w:rPr>
                <w:rFonts w:cstheme="minorHAnsi"/>
                <w:color w:val="000000"/>
                <w:sz w:val="24"/>
                <w:szCs w:val="24"/>
              </w:rPr>
            </w:pPr>
            <w:r w:rsidRPr="00C83F40">
              <w:rPr>
                <w:rFonts w:eastAsia="Times New Roman" w:cstheme="minorHAnsi"/>
                <w:color w:val="000000"/>
                <w:sz w:val="22"/>
                <w:szCs w:val="20"/>
                <w:lang w:eastAsia="en-US"/>
              </w:rPr>
              <w:t>Gamyklinis centrinis visų durų užraktas su nuotoliniu valdymu ir „Kasko“ draudimo reikalavimus atitinkančia apsaugos sistema</w:t>
            </w:r>
          </w:p>
        </w:tc>
        <w:tc>
          <w:tcPr>
            <w:tcW w:w="3119" w:type="dxa"/>
            <w:tcBorders>
              <w:top w:val="single" w:sz="4" w:space="0" w:color="auto"/>
            </w:tcBorders>
            <w:shd w:val="clear" w:color="auto" w:fill="auto"/>
          </w:tcPr>
          <w:p w14:paraId="4551321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cstheme="minorHAnsi"/>
                <w:b/>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56FAF22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eastAsia="Calibri" w:cstheme="minorHAnsi"/>
                <w:sz w:val="24"/>
                <w:szCs w:val="24"/>
              </w:rPr>
            </w:pPr>
          </w:p>
        </w:tc>
      </w:tr>
      <w:tr w:rsidR="00413901" w:rsidRPr="00C83F40" w14:paraId="19134293" w14:textId="77777777" w:rsidTr="00EB1EA2">
        <w:trPr>
          <w:trHeight w:val="176"/>
        </w:trPr>
        <w:tc>
          <w:tcPr>
            <w:tcW w:w="988" w:type="dxa"/>
            <w:vMerge/>
            <w:shd w:val="clear" w:color="auto" w:fill="auto"/>
          </w:tcPr>
          <w:p w14:paraId="703070C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p>
        </w:tc>
        <w:tc>
          <w:tcPr>
            <w:tcW w:w="2551" w:type="dxa"/>
            <w:vMerge/>
            <w:shd w:val="clear" w:color="auto" w:fill="auto"/>
          </w:tcPr>
          <w:p w14:paraId="0D63956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cstheme="minorHAnsi"/>
                <w:b/>
                <w:sz w:val="24"/>
                <w:szCs w:val="24"/>
              </w:rPr>
            </w:pPr>
          </w:p>
        </w:tc>
        <w:tc>
          <w:tcPr>
            <w:tcW w:w="3827" w:type="dxa"/>
            <w:shd w:val="clear" w:color="auto" w:fill="auto"/>
          </w:tcPr>
          <w:p w14:paraId="4066734B" w14:textId="77777777" w:rsidR="00413901" w:rsidRPr="00C83F40" w:rsidRDefault="00413901" w:rsidP="00EB1EA2">
            <w:pPr>
              <w:spacing w:after="0" w:line="240" w:lineRule="auto"/>
              <w:rPr>
                <w:rFonts w:eastAsia="Times New Roman" w:cstheme="minorHAnsi"/>
                <w:color w:val="000000"/>
                <w:sz w:val="22"/>
                <w:szCs w:val="20"/>
                <w:lang w:eastAsia="en-US"/>
              </w:rPr>
            </w:pPr>
            <w:r w:rsidRPr="00C83F40">
              <w:rPr>
                <w:rFonts w:eastAsia="Times New Roman" w:cstheme="minorHAnsi"/>
                <w:color w:val="000000"/>
                <w:sz w:val="22"/>
                <w:szCs w:val="20"/>
                <w:lang w:eastAsia="en-US"/>
              </w:rPr>
              <w:t xml:space="preserve">Mažiausiai du užvedimo rakteliai su centrinio užrakto nuotolinio valdymo pulteliais. </w:t>
            </w:r>
          </w:p>
        </w:tc>
        <w:tc>
          <w:tcPr>
            <w:tcW w:w="3119" w:type="dxa"/>
            <w:shd w:val="clear" w:color="auto" w:fill="auto"/>
          </w:tcPr>
          <w:p w14:paraId="3561E1E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cstheme="minorHAnsi"/>
                <w:b/>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07245D12"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eastAsia="Calibri" w:cstheme="minorHAnsi"/>
                <w:sz w:val="24"/>
                <w:szCs w:val="24"/>
              </w:rPr>
            </w:pPr>
          </w:p>
        </w:tc>
      </w:tr>
      <w:tr w:rsidR="00413901" w:rsidRPr="00C83F40" w14:paraId="4E21C7F3" w14:textId="77777777" w:rsidTr="00EB1EA2">
        <w:trPr>
          <w:trHeight w:val="176"/>
        </w:trPr>
        <w:tc>
          <w:tcPr>
            <w:tcW w:w="988" w:type="dxa"/>
            <w:vMerge/>
            <w:shd w:val="clear" w:color="auto" w:fill="auto"/>
          </w:tcPr>
          <w:p w14:paraId="12EDBC6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p>
        </w:tc>
        <w:tc>
          <w:tcPr>
            <w:tcW w:w="2551" w:type="dxa"/>
            <w:vMerge/>
            <w:shd w:val="clear" w:color="auto" w:fill="auto"/>
          </w:tcPr>
          <w:p w14:paraId="4560607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cstheme="minorHAnsi"/>
                <w:b/>
                <w:sz w:val="24"/>
                <w:szCs w:val="24"/>
              </w:rPr>
            </w:pPr>
          </w:p>
        </w:tc>
        <w:tc>
          <w:tcPr>
            <w:tcW w:w="3827" w:type="dxa"/>
            <w:shd w:val="clear" w:color="auto" w:fill="auto"/>
          </w:tcPr>
          <w:p w14:paraId="1D620B9A" w14:textId="77777777" w:rsidR="00413901" w:rsidRPr="00C83F40" w:rsidRDefault="00413901" w:rsidP="00EB1EA2">
            <w:pPr>
              <w:spacing w:after="0" w:line="240" w:lineRule="auto"/>
              <w:rPr>
                <w:rFonts w:eastAsia="Times New Roman" w:cstheme="minorHAnsi"/>
                <w:color w:val="000000"/>
                <w:sz w:val="22"/>
                <w:szCs w:val="20"/>
                <w:lang w:eastAsia="en-US"/>
              </w:rPr>
            </w:pPr>
            <w:proofErr w:type="spellStart"/>
            <w:r w:rsidRPr="00C83F40">
              <w:rPr>
                <w:rFonts w:eastAsia="Times New Roman" w:cstheme="minorHAnsi"/>
                <w:color w:val="000000"/>
                <w:sz w:val="22"/>
                <w:szCs w:val="20"/>
                <w:lang w:eastAsia="en-US"/>
              </w:rPr>
              <w:t>Beraktė</w:t>
            </w:r>
            <w:proofErr w:type="spellEnd"/>
            <w:r w:rsidRPr="00C83F40">
              <w:rPr>
                <w:rFonts w:eastAsia="Times New Roman" w:cstheme="minorHAnsi"/>
                <w:color w:val="000000"/>
                <w:sz w:val="22"/>
                <w:szCs w:val="20"/>
                <w:lang w:eastAsia="en-US"/>
              </w:rPr>
              <w:t xml:space="preserve"> užrakinimo ir užvedimo sistema.</w:t>
            </w:r>
          </w:p>
        </w:tc>
        <w:tc>
          <w:tcPr>
            <w:tcW w:w="3119" w:type="dxa"/>
            <w:shd w:val="clear" w:color="auto" w:fill="auto"/>
          </w:tcPr>
          <w:p w14:paraId="5563E04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cstheme="minorHAnsi"/>
                <w:b/>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739FA24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eastAsia="Calibri" w:cstheme="minorHAnsi"/>
                <w:sz w:val="24"/>
                <w:szCs w:val="24"/>
              </w:rPr>
            </w:pPr>
          </w:p>
        </w:tc>
      </w:tr>
      <w:tr w:rsidR="00413901" w:rsidRPr="00C83F40" w14:paraId="626D3F9D" w14:textId="77777777" w:rsidTr="00EB1EA2">
        <w:trPr>
          <w:trHeight w:val="176"/>
        </w:trPr>
        <w:tc>
          <w:tcPr>
            <w:tcW w:w="988" w:type="dxa"/>
            <w:vMerge/>
            <w:shd w:val="clear" w:color="auto" w:fill="auto"/>
          </w:tcPr>
          <w:p w14:paraId="4DC949E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theme="minorHAnsi"/>
                <w:b/>
                <w:sz w:val="24"/>
                <w:szCs w:val="24"/>
              </w:rPr>
            </w:pPr>
          </w:p>
        </w:tc>
        <w:tc>
          <w:tcPr>
            <w:tcW w:w="2551" w:type="dxa"/>
            <w:vMerge/>
            <w:shd w:val="clear" w:color="auto" w:fill="auto"/>
          </w:tcPr>
          <w:p w14:paraId="3E25792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cstheme="minorHAnsi"/>
                <w:b/>
                <w:sz w:val="24"/>
                <w:szCs w:val="24"/>
              </w:rPr>
            </w:pPr>
          </w:p>
        </w:tc>
        <w:tc>
          <w:tcPr>
            <w:tcW w:w="3827" w:type="dxa"/>
            <w:shd w:val="clear" w:color="auto" w:fill="auto"/>
          </w:tcPr>
          <w:p w14:paraId="3EA51978" w14:textId="77777777" w:rsidR="00413901" w:rsidRPr="00C83F40" w:rsidRDefault="00413901" w:rsidP="00EB1EA2">
            <w:pPr>
              <w:spacing w:after="0" w:line="240" w:lineRule="auto"/>
              <w:rPr>
                <w:rFonts w:eastAsia="Times New Roman" w:cstheme="minorHAnsi"/>
                <w:color w:val="000000"/>
                <w:sz w:val="22"/>
                <w:szCs w:val="20"/>
                <w:lang w:eastAsia="en-US"/>
              </w:rPr>
            </w:pPr>
            <w:r w:rsidRPr="00C83F40">
              <w:rPr>
                <w:rFonts w:eastAsia="Times New Roman" w:cstheme="minorHAnsi"/>
                <w:color w:val="000000"/>
                <w:sz w:val="22"/>
                <w:szCs w:val="20"/>
                <w:lang w:eastAsia="en-US"/>
              </w:rPr>
              <w:t>Galvos oro pagalvės ir šoninės oro pagalvės priekyje, vidurinė oro pagalvė.</w:t>
            </w:r>
          </w:p>
        </w:tc>
        <w:tc>
          <w:tcPr>
            <w:tcW w:w="3119" w:type="dxa"/>
            <w:shd w:val="clear" w:color="auto" w:fill="auto"/>
          </w:tcPr>
          <w:p w14:paraId="5ECEDDB2"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cstheme="minorHAnsi"/>
                <w:b/>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411BCBF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29"/>
              <w:rPr>
                <w:rFonts w:eastAsia="Calibri" w:cstheme="minorHAnsi"/>
                <w:sz w:val="24"/>
                <w:szCs w:val="24"/>
              </w:rPr>
            </w:pPr>
          </w:p>
        </w:tc>
      </w:tr>
      <w:tr w:rsidR="00413901" w:rsidRPr="00C83F40" w14:paraId="67E0429A" w14:textId="77777777" w:rsidTr="00EB1EA2">
        <w:tc>
          <w:tcPr>
            <w:tcW w:w="988" w:type="dxa"/>
          </w:tcPr>
          <w:p w14:paraId="142E454D" w14:textId="6C354552"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1</w:t>
            </w:r>
            <w:r w:rsidR="0032202B">
              <w:rPr>
                <w:rFonts w:cstheme="minorHAnsi"/>
                <w:sz w:val="24"/>
                <w:szCs w:val="24"/>
              </w:rPr>
              <w:t>9</w:t>
            </w:r>
            <w:r w:rsidRPr="00C83F40">
              <w:rPr>
                <w:rFonts w:cstheme="minorHAnsi"/>
                <w:sz w:val="24"/>
                <w:szCs w:val="24"/>
              </w:rPr>
              <w:t>.</w:t>
            </w:r>
          </w:p>
        </w:tc>
        <w:tc>
          <w:tcPr>
            <w:tcW w:w="2551" w:type="dxa"/>
          </w:tcPr>
          <w:p w14:paraId="4E25579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Audiosistema</w:t>
            </w:r>
          </w:p>
        </w:tc>
        <w:tc>
          <w:tcPr>
            <w:tcW w:w="3827" w:type="dxa"/>
          </w:tcPr>
          <w:p w14:paraId="099E13AD" w14:textId="1206DCAB" w:rsidR="00413901" w:rsidRPr="00C83F40" w:rsidRDefault="00413901" w:rsidP="00EB1EA2">
            <w:pPr>
              <w:rPr>
                <w:rFonts w:cstheme="minorHAnsi"/>
                <w:color w:val="000000"/>
                <w:sz w:val="22"/>
              </w:rPr>
            </w:pPr>
            <w:proofErr w:type="spellStart"/>
            <w:r w:rsidRPr="00C83F40">
              <w:rPr>
                <w:rFonts w:cstheme="minorHAnsi"/>
                <w:color w:val="000000"/>
                <w:sz w:val="24"/>
                <w:szCs w:val="24"/>
              </w:rPr>
              <w:t>Audio</w:t>
            </w:r>
            <w:proofErr w:type="spellEnd"/>
            <w:r w:rsidRPr="00C83F40">
              <w:rPr>
                <w:rFonts w:cstheme="minorHAnsi"/>
                <w:color w:val="000000"/>
                <w:sz w:val="24"/>
                <w:szCs w:val="24"/>
              </w:rPr>
              <w:t>/</w:t>
            </w:r>
            <w:proofErr w:type="spellStart"/>
            <w:r w:rsidRPr="00C83F40">
              <w:rPr>
                <w:rFonts w:cstheme="minorHAnsi"/>
                <w:color w:val="000000"/>
                <w:sz w:val="24"/>
                <w:szCs w:val="24"/>
              </w:rPr>
              <w:t>radio</w:t>
            </w:r>
            <w:proofErr w:type="spellEnd"/>
            <w:r w:rsidRPr="00C83F40">
              <w:rPr>
                <w:rFonts w:cstheme="minorHAnsi"/>
                <w:color w:val="000000"/>
                <w:sz w:val="24"/>
                <w:szCs w:val="24"/>
              </w:rPr>
              <w:t xml:space="preserve"> sistema</w:t>
            </w:r>
            <w:r w:rsidR="00DF6685" w:rsidRPr="00C83F40">
              <w:rPr>
                <w:rFonts w:cstheme="minorHAnsi"/>
                <w:color w:val="000000"/>
                <w:sz w:val="24"/>
                <w:szCs w:val="24"/>
              </w:rPr>
              <w:t xml:space="preserve">. </w:t>
            </w:r>
            <w:r w:rsidR="00DF6685" w:rsidRPr="00C83F40">
              <w:rPr>
                <w:rFonts w:cstheme="minorHAnsi"/>
                <w:color w:val="000000"/>
                <w:sz w:val="22"/>
              </w:rPr>
              <w:t xml:space="preserve">„Bluetooth“ sąsaja mobiliajam telefonui. </w:t>
            </w:r>
          </w:p>
        </w:tc>
        <w:tc>
          <w:tcPr>
            <w:tcW w:w="3119" w:type="dxa"/>
          </w:tcPr>
          <w:p w14:paraId="106582D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2158D49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73FAB882" w14:textId="77777777" w:rsidTr="00EB1EA2">
        <w:trPr>
          <w:trHeight w:val="503"/>
        </w:trPr>
        <w:tc>
          <w:tcPr>
            <w:tcW w:w="988" w:type="dxa"/>
            <w:vMerge w:val="restart"/>
          </w:tcPr>
          <w:p w14:paraId="2167EC0F" w14:textId="535D880F" w:rsidR="00413901" w:rsidRPr="00C83F40" w:rsidRDefault="0032202B"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Pr>
                <w:rFonts w:cstheme="minorHAnsi"/>
                <w:sz w:val="24"/>
                <w:szCs w:val="24"/>
              </w:rPr>
              <w:t>20</w:t>
            </w:r>
            <w:r w:rsidR="00413901" w:rsidRPr="00C83F40">
              <w:rPr>
                <w:rFonts w:cstheme="minorHAnsi"/>
                <w:sz w:val="24"/>
                <w:szCs w:val="24"/>
              </w:rPr>
              <w:t>.</w:t>
            </w:r>
          </w:p>
        </w:tc>
        <w:tc>
          <w:tcPr>
            <w:tcW w:w="2551" w:type="dxa"/>
            <w:vMerge w:val="restart"/>
          </w:tcPr>
          <w:p w14:paraId="2AD7B452"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Žibintai</w:t>
            </w:r>
          </w:p>
          <w:p w14:paraId="302D8276" w14:textId="77777777" w:rsidR="00413901" w:rsidRPr="00C83F40" w:rsidRDefault="00413901" w:rsidP="00EB1EA2">
            <w:pPr>
              <w:rPr>
                <w:rFonts w:cstheme="minorHAnsi"/>
                <w:sz w:val="24"/>
                <w:szCs w:val="24"/>
              </w:rPr>
            </w:pPr>
          </w:p>
        </w:tc>
        <w:tc>
          <w:tcPr>
            <w:tcW w:w="3827" w:type="dxa"/>
          </w:tcPr>
          <w:p w14:paraId="63DA5CD4" w14:textId="48FE9804" w:rsidR="00413901" w:rsidRPr="00C83F40" w:rsidRDefault="00D769D5" w:rsidP="00EB1EA2">
            <w:pPr>
              <w:rPr>
                <w:rFonts w:cstheme="minorHAnsi"/>
                <w:color w:val="000000"/>
                <w:sz w:val="22"/>
              </w:rPr>
            </w:pPr>
            <w:proofErr w:type="spellStart"/>
            <w:r w:rsidRPr="00C83F40">
              <w:rPr>
                <w:rFonts w:cstheme="minorHAnsi"/>
                <w:color w:val="000000"/>
                <w:sz w:val="22"/>
              </w:rPr>
              <w:t>Matriciniai</w:t>
            </w:r>
            <w:proofErr w:type="spellEnd"/>
            <w:r w:rsidRPr="00C83F40">
              <w:rPr>
                <w:rFonts w:cstheme="minorHAnsi"/>
                <w:color w:val="000000"/>
                <w:sz w:val="22"/>
              </w:rPr>
              <w:t xml:space="preserve"> priekiniai šviesos diodų žibintai, šviesos blogoms oro sąlygoms.</w:t>
            </w:r>
          </w:p>
        </w:tc>
        <w:tc>
          <w:tcPr>
            <w:tcW w:w="3119" w:type="dxa"/>
          </w:tcPr>
          <w:p w14:paraId="4B280BC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5A57C3A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6E2C7601" w14:textId="77777777" w:rsidTr="00EB1EA2">
        <w:tc>
          <w:tcPr>
            <w:tcW w:w="988" w:type="dxa"/>
            <w:vMerge/>
          </w:tcPr>
          <w:p w14:paraId="74854C4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38CD60E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Borders>
              <w:bottom w:val="single" w:sz="4" w:space="0" w:color="auto"/>
            </w:tcBorders>
          </w:tcPr>
          <w:p w14:paraId="3A0BF8B4" w14:textId="77777777" w:rsidR="00413901" w:rsidRPr="00C83F40" w:rsidRDefault="00413901" w:rsidP="00EB1EA2">
            <w:pPr>
              <w:rPr>
                <w:rFonts w:cstheme="minorHAnsi"/>
                <w:color w:val="000000"/>
                <w:sz w:val="24"/>
                <w:szCs w:val="24"/>
              </w:rPr>
            </w:pPr>
            <w:r w:rsidRPr="00C83F40">
              <w:rPr>
                <w:rFonts w:cstheme="minorHAnsi"/>
                <w:color w:val="000000"/>
                <w:sz w:val="24"/>
                <w:szCs w:val="24"/>
              </w:rPr>
              <w:t>Praplėstas tolimųjų šviesų valdymas</w:t>
            </w:r>
          </w:p>
        </w:tc>
        <w:tc>
          <w:tcPr>
            <w:tcW w:w="3119" w:type="dxa"/>
            <w:tcBorders>
              <w:bottom w:val="single" w:sz="4" w:space="0" w:color="auto"/>
            </w:tcBorders>
          </w:tcPr>
          <w:p w14:paraId="7850E95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Borders>
              <w:bottom w:val="single" w:sz="4" w:space="0" w:color="auto"/>
            </w:tcBorders>
          </w:tcPr>
          <w:p w14:paraId="53152B5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65F0AB9B" w14:textId="77777777" w:rsidTr="00EB1EA2">
        <w:tc>
          <w:tcPr>
            <w:tcW w:w="988" w:type="dxa"/>
            <w:vMerge/>
            <w:tcBorders>
              <w:bottom w:val="single" w:sz="4" w:space="0" w:color="auto"/>
            </w:tcBorders>
          </w:tcPr>
          <w:p w14:paraId="3AB7F68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Borders>
              <w:bottom w:val="single" w:sz="4" w:space="0" w:color="auto"/>
            </w:tcBorders>
          </w:tcPr>
          <w:p w14:paraId="3E7A788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Borders>
              <w:bottom w:val="single" w:sz="4" w:space="0" w:color="auto"/>
            </w:tcBorders>
          </w:tcPr>
          <w:p w14:paraId="7B6ED62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color w:val="000000"/>
                <w:sz w:val="24"/>
                <w:szCs w:val="24"/>
              </w:rPr>
              <w:t>Automatinis priekinių žibintų aktyvavimas</w:t>
            </w:r>
          </w:p>
        </w:tc>
        <w:tc>
          <w:tcPr>
            <w:tcW w:w="3119" w:type="dxa"/>
            <w:tcBorders>
              <w:bottom w:val="single" w:sz="4" w:space="0" w:color="auto"/>
            </w:tcBorders>
          </w:tcPr>
          <w:p w14:paraId="661B048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Borders>
              <w:bottom w:val="single" w:sz="4" w:space="0" w:color="auto"/>
            </w:tcBorders>
          </w:tcPr>
          <w:p w14:paraId="35890E2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0C29B5E8" w14:textId="77777777" w:rsidTr="00EB1EA2">
        <w:trPr>
          <w:trHeight w:val="638"/>
        </w:trPr>
        <w:tc>
          <w:tcPr>
            <w:tcW w:w="988" w:type="dxa"/>
            <w:vMerge w:val="restart"/>
          </w:tcPr>
          <w:p w14:paraId="5CF45769" w14:textId="27586319"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2</w:t>
            </w:r>
            <w:r w:rsidR="0032202B">
              <w:rPr>
                <w:rFonts w:cstheme="minorHAnsi"/>
                <w:sz w:val="24"/>
                <w:szCs w:val="24"/>
              </w:rPr>
              <w:t>1</w:t>
            </w:r>
            <w:r w:rsidRPr="00C83F40">
              <w:rPr>
                <w:rFonts w:cstheme="minorHAnsi"/>
                <w:sz w:val="24"/>
                <w:szCs w:val="24"/>
              </w:rPr>
              <w:t>.</w:t>
            </w:r>
          </w:p>
        </w:tc>
        <w:tc>
          <w:tcPr>
            <w:tcW w:w="2551" w:type="dxa"/>
            <w:vMerge w:val="restart"/>
          </w:tcPr>
          <w:p w14:paraId="24CA4BE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Salono šildymas ir vėdinimas</w:t>
            </w:r>
          </w:p>
        </w:tc>
        <w:tc>
          <w:tcPr>
            <w:tcW w:w="3827" w:type="dxa"/>
          </w:tcPr>
          <w:p w14:paraId="7FCDF6CA" w14:textId="77777777" w:rsidR="00413901" w:rsidRPr="00C83F40" w:rsidRDefault="00413901" w:rsidP="00EB1EA2">
            <w:pPr>
              <w:rPr>
                <w:rFonts w:cstheme="minorHAnsi"/>
                <w:sz w:val="24"/>
                <w:szCs w:val="24"/>
              </w:rPr>
            </w:pPr>
            <w:r w:rsidRPr="00C83F40">
              <w:rPr>
                <w:rFonts w:cstheme="minorHAnsi"/>
                <w:sz w:val="24"/>
                <w:szCs w:val="24"/>
              </w:rPr>
              <w:t>Automatinis oro kondicionierius</w:t>
            </w:r>
          </w:p>
        </w:tc>
        <w:tc>
          <w:tcPr>
            <w:tcW w:w="3119" w:type="dxa"/>
          </w:tcPr>
          <w:p w14:paraId="1B818D7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541D895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12B26767" w14:textId="77777777" w:rsidTr="00EB1EA2">
        <w:tc>
          <w:tcPr>
            <w:tcW w:w="988" w:type="dxa"/>
            <w:vMerge/>
          </w:tcPr>
          <w:p w14:paraId="373431B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6864084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609F7578"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Aplinkos temperatūros indikacija</w:t>
            </w:r>
          </w:p>
        </w:tc>
        <w:tc>
          <w:tcPr>
            <w:tcW w:w="3119" w:type="dxa"/>
          </w:tcPr>
          <w:p w14:paraId="606A745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6EFD9E6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1C3BD4D1" w14:textId="77777777" w:rsidTr="00EB1EA2">
        <w:tc>
          <w:tcPr>
            <w:tcW w:w="988" w:type="dxa"/>
            <w:vMerge w:val="restart"/>
          </w:tcPr>
          <w:p w14:paraId="6135A4AC" w14:textId="68F685E5"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2</w:t>
            </w:r>
            <w:r w:rsidR="0032202B">
              <w:rPr>
                <w:rFonts w:cstheme="minorHAnsi"/>
                <w:sz w:val="24"/>
                <w:szCs w:val="24"/>
              </w:rPr>
              <w:t>2</w:t>
            </w:r>
            <w:r w:rsidRPr="00C83F40">
              <w:rPr>
                <w:rFonts w:cstheme="minorHAnsi"/>
                <w:sz w:val="24"/>
                <w:szCs w:val="24"/>
              </w:rPr>
              <w:t>.</w:t>
            </w:r>
          </w:p>
        </w:tc>
        <w:tc>
          <w:tcPr>
            <w:tcW w:w="2551" w:type="dxa"/>
            <w:vMerge w:val="restart"/>
          </w:tcPr>
          <w:p w14:paraId="61FB348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Sėdynės</w:t>
            </w:r>
          </w:p>
          <w:p w14:paraId="7D1BC56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p w14:paraId="2D7226B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0F4409D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color w:val="000000"/>
                <w:sz w:val="24"/>
                <w:szCs w:val="24"/>
              </w:rPr>
              <w:t>Šildomos priekinės sėdynės</w:t>
            </w:r>
          </w:p>
        </w:tc>
        <w:tc>
          <w:tcPr>
            <w:tcW w:w="3119" w:type="dxa"/>
          </w:tcPr>
          <w:p w14:paraId="4039F19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09F5229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513F1E28" w14:textId="77777777" w:rsidTr="00EB1EA2">
        <w:tc>
          <w:tcPr>
            <w:tcW w:w="988" w:type="dxa"/>
            <w:vMerge/>
          </w:tcPr>
          <w:p w14:paraId="3E601BF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081E6605"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113C8EA2" w14:textId="77777777" w:rsidR="00413901" w:rsidRPr="00C83F40" w:rsidRDefault="00413901" w:rsidP="00EB1EA2">
            <w:pPr>
              <w:rPr>
                <w:rFonts w:cstheme="minorHAnsi"/>
                <w:color w:val="000000"/>
                <w:sz w:val="24"/>
                <w:szCs w:val="24"/>
              </w:rPr>
            </w:pPr>
            <w:r w:rsidRPr="00C83F40">
              <w:rPr>
                <w:rFonts w:cstheme="minorHAnsi"/>
                <w:color w:val="000000"/>
                <w:sz w:val="24"/>
                <w:szCs w:val="24"/>
              </w:rPr>
              <w:t>Priekinių sėdynių aukščio reguliavimas</w:t>
            </w:r>
          </w:p>
        </w:tc>
        <w:tc>
          <w:tcPr>
            <w:tcW w:w="3119" w:type="dxa"/>
          </w:tcPr>
          <w:p w14:paraId="5B3894E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24B5104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2DBB2AEC" w14:textId="77777777" w:rsidTr="00EB1EA2">
        <w:tc>
          <w:tcPr>
            <w:tcW w:w="988" w:type="dxa"/>
            <w:vMerge/>
          </w:tcPr>
          <w:p w14:paraId="7D74C99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046740C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082D341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color w:val="000000"/>
                <w:sz w:val="24"/>
                <w:szCs w:val="24"/>
              </w:rPr>
              <w:t>Medžiaginiai sėdynių apmušalai</w:t>
            </w:r>
          </w:p>
        </w:tc>
        <w:tc>
          <w:tcPr>
            <w:tcW w:w="3119" w:type="dxa"/>
          </w:tcPr>
          <w:p w14:paraId="493329DF"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4ADA249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033EBF47" w14:textId="77777777" w:rsidTr="00EB1EA2">
        <w:tc>
          <w:tcPr>
            <w:tcW w:w="988" w:type="dxa"/>
            <w:vMerge w:val="restart"/>
          </w:tcPr>
          <w:p w14:paraId="006A66B2" w14:textId="256DF5BD"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2</w:t>
            </w:r>
            <w:r w:rsidR="0032202B">
              <w:rPr>
                <w:rFonts w:cstheme="minorHAnsi"/>
                <w:sz w:val="24"/>
                <w:szCs w:val="24"/>
              </w:rPr>
              <w:t>3</w:t>
            </w:r>
            <w:r w:rsidRPr="00C83F40">
              <w:rPr>
                <w:rFonts w:cstheme="minorHAnsi"/>
                <w:sz w:val="24"/>
                <w:szCs w:val="24"/>
              </w:rPr>
              <w:t>.</w:t>
            </w:r>
          </w:p>
        </w:tc>
        <w:tc>
          <w:tcPr>
            <w:tcW w:w="2551" w:type="dxa"/>
            <w:vMerge w:val="restart"/>
          </w:tcPr>
          <w:p w14:paraId="0CF26EA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Automobilio komplektacija</w:t>
            </w:r>
          </w:p>
          <w:p w14:paraId="4B8C4BD8" w14:textId="77777777" w:rsidR="00413901" w:rsidRPr="00C83F40" w:rsidRDefault="00413901" w:rsidP="00EB1EA2">
            <w:pPr>
              <w:rPr>
                <w:rFonts w:cstheme="minorHAnsi"/>
                <w:sz w:val="24"/>
                <w:szCs w:val="24"/>
              </w:rPr>
            </w:pPr>
          </w:p>
        </w:tc>
        <w:tc>
          <w:tcPr>
            <w:tcW w:w="3827" w:type="dxa"/>
          </w:tcPr>
          <w:p w14:paraId="020EBACE" w14:textId="7826B946" w:rsidR="00E13C93" w:rsidRPr="00C83F40" w:rsidRDefault="00E13C93" w:rsidP="00E13C93">
            <w:pPr>
              <w:rPr>
                <w:rFonts w:cstheme="minorHAnsi"/>
                <w:sz w:val="22"/>
              </w:rPr>
            </w:pPr>
            <w:r w:rsidRPr="00C83F40">
              <w:rPr>
                <w:rFonts w:cstheme="minorHAnsi"/>
                <w:sz w:val="22"/>
              </w:rPr>
              <w:t>Automobilis</w:t>
            </w:r>
            <w:r w:rsidR="006223B5">
              <w:rPr>
                <w:rFonts w:cstheme="minorHAnsi"/>
                <w:sz w:val="22"/>
              </w:rPr>
              <w:t xml:space="preserve"> (-</w:t>
            </w:r>
            <w:proofErr w:type="spellStart"/>
            <w:r w:rsidR="006223B5">
              <w:rPr>
                <w:rFonts w:cstheme="minorHAnsi"/>
                <w:sz w:val="22"/>
              </w:rPr>
              <w:t>iai</w:t>
            </w:r>
            <w:proofErr w:type="spellEnd"/>
            <w:r w:rsidR="006223B5">
              <w:rPr>
                <w:rFonts w:cstheme="minorHAnsi"/>
                <w:sz w:val="22"/>
              </w:rPr>
              <w:t>)</w:t>
            </w:r>
            <w:r w:rsidRPr="00C83F40">
              <w:rPr>
                <w:rFonts w:cstheme="minorHAnsi"/>
                <w:sz w:val="22"/>
              </w:rPr>
              <w:t xml:space="preserve"> privalo būti taip sukomplektuotas, kad jį</w:t>
            </w:r>
            <w:r w:rsidR="006223B5">
              <w:rPr>
                <w:rFonts w:cstheme="minorHAnsi"/>
                <w:sz w:val="22"/>
              </w:rPr>
              <w:t xml:space="preserve"> (-uos)</w:t>
            </w:r>
            <w:r w:rsidRPr="00C83F40">
              <w:rPr>
                <w:rFonts w:cstheme="minorHAnsi"/>
                <w:sz w:val="22"/>
              </w:rPr>
              <w:t xml:space="preserve"> būtų galima be papildomų Perkančiosios organizacijos investicijų, skirtų automobilio techninei būklei gerinti ir (ar) papildomai įrangai įsigyti eksploatuoti Lietuvos Respublikoje. </w:t>
            </w:r>
          </w:p>
          <w:p w14:paraId="40ADA7F4" w14:textId="798367D6" w:rsidR="00413901" w:rsidRPr="00C83F40" w:rsidRDefault="00E13C93" w:rsidP="00E13C93">
            <w:pPr>
              <w:tabs>
                <w:tab w:val="left" w:pos="993"/>
              </w:tabs>
              <w:jc w:val="both"/>
              <w:rPr>
                <w:rFonts w:cstheme="minorHAnsi"/>
                <w:sz w:val="24"/>
                <w:szCs w:val="24"/>
              </w:rPr>
            </w:pPr>
            <w:r w:rsidRPr="00C83F40">
              <w:rPr>
                <w:rFonts w:cstheme="minorHAnsi"/>
                <w:sz w:val="22"/>
              </w:rPr>
              <w:t>Kartu su automobiliu</w:t>
            </w:r>
            <w:r w:rsidR="006223B5">
              <w:rPr>
                <w:rFonts w:cstheme="minorHAnsi"/>
                <w:sz w:val="22"/>
              </w:rPr>
              <w:t xml:space="preserve"> (-</w:t>
            </w:r>
            <w:proofErr w:type="spellStart"/>
            <w:r w:rsidR="006223B5">
              <w:rPr>
                <w:rFonts w:cstheme="minorHAnsi"/>
                <w:sz w:val="22"/>
              </w:rPr>
              <w:t>iais</w:t>
            </w:r>
            <w:proofErr w:type="spellEnd"/>
            <w:r w:rsidR="006223B5">
              <w:rPr>
                <w:rFonts w:cstheme="minorHAnsi"/>
                <w:sz w:val="22"/>
              </w:rPr>
              <w:t>)</w:t>
            </w:r>
            <w:r w:rsidRPr="00C83F40">
              <w:rPr>
                <w:rFonts w:cstheme="minorHAnsi"/>
                <w:sz w:val="22"/>
              </w:rPr>
              <w:t xml:space="preserve"> turi būti pateikiamas  Lietuvos Respublikos teisės aktų nustatytus reikalavimus atitinkantis gesintuvas, pirmosios pagalbos rinkinys, avarinio sustojimo ženklas, ir liemenė su šviesą atspindinčiais elementais.</w:t>
            </w:r>
          </w:p>
        </w:tc>
        <w:tc>
          <w:tcPr>
            <w:tcW w:w="3119" w:type="dxa"/>
          </w:tcPr>
          <w:p w14:paraId="611112DB"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670D45E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08AE035B" w14:textId="77777777" w:rsidTr="00EB1EA2">
        <w:trPr>
          <w:trHeight w:val="386"/>
        </w:trPr>
        <w:tc>
          <w:tcPr>
            <w:tcW w:w="988" w:type="dxa"/>
            <w:vMerge/>
          </w:tcPr>
          <w:p w14:paraId="193CC7E9"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4BCDE334"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70F9BF6F" w14:textId="0FF74AFE" w:rsidR="001E2578" w:rsidRPr="00C83F40" w:rsidRDefault="001E2578" w:rsidP="001E2578">
            <w:pPr>
              <w:rPr>
                <w:rFonts w:cstheme="minorHAnsi"/>
                <w:sz w:val="22"/>
              </w:rPr>
            </w:pPr>
            <w:r w:rsidRPr="00C83F40">
              <w:rPr>
                <w:rFonts w:cstheme="minorHAnsi"/>
                <w:sz w:val="22"/>
              </w:rPr>
              <w:t>Automobilis</w:t>
            </w:r>
            <w:r w:rsidR="006223B5">
              <w:rPr>
                <w:rFonts w:cstheme="minorHAnsi"/>
                <w:sz w:val="22"/>
              </w:rPr>
              <w:t xml:space="preserve"> (-</w:t>
            </w:r>
            <w:proofErr w:type="spellStart"/>
            <w:r w:rsidR="006223B5">
              <w:rPr>
                <w:rFonts w:cstheme="minorHAnsi"/>
                <w:sz w:val="22"/>
              </w:rPr>
              <w:t>iai</w:t>
            </w:r>
            <w:proofErr w:type="spellEnd"/>
            <w:r w:rsidR="006223B5">
              <w:rPr>
                <w:rFonts w:cstheme="minorHAnsi"/>
                <w:sz w:val="22"/>
              </w:rPr>
              <w:t>)</w:t>
            </w:r>
            <w:r w:rsidRPr="00C83F40">
              <w:rPr>
                <w:rFonts w:cstheme="minorHAnsi"/>
                <w:sz w:val="22"/>
              </w:rPr>
              <w:t xml:space="preserve"> pateikiamas su dviem komplektais vasarinių ir žieminių  (nedygliuotų) padangų. Ne mažesnių kaip R19 originalių gamyklinių lengvo lydinio ratlankių. </w:t>
            </w:r>
          </w:p>
          <w:p w14:paraId="64754425" w14:textId="3831EFCC" w:rsidR="00413901" w:rsidRPr="00C83F40" w:rsidRDefault="001E2578" w:rsidP="001E2578">
            <w:pPr>
              <w:rPr>
                <w:rFonts w:cstheme="minorHAnsi"/>
                <w:sz w:val="24"/>
                <w:szCs w:val="24"/>
              </w:rPr>
            </w:pPr>
            <w:r w:rsidRPr="00C83F40">
              <w:rPr>
                <w:rFonts w:cstheme="minorHAnsi"/>
                <w:sz w:val="22"/>
              </w:rPr>
              <w:t>Vasarinės arba žieminės padangos automobiliui turi būti sumontuotos pagal automobilio pristatymo metu esamą sezoną</w:t>
            </w:r>
          </w:p>
        </w:tc>
        <w:tc>
          <w:tcPr>
            <w:tcW w:w="3119" w:type="dxa"/>
          </w:tcPr>
          <w:p w14:paraId="01C43DA0"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p w14:paraId="607CD21A"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2977" w:type="dxa"/>
          </w:tcPr>
          <w:p w14:paraId="2F952B61"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17463ED4" w14:textId="77777777" w:rsidTr="00EB1EA2">
        <w:trPr>
          <w:trHeight w:val="386"/>
        </w:trPr>
        <w:tc>
          <w:tcPr>
            <w:tcW w:w="988" w:type="dxa"/>
            <w:vMerge/>
          </w:tcPr>
          <w:p w14:paraId="16C368B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6195FAB7"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51C03970" w14:textId="28B82AE6" w:rsidR="00413901" w:rsidRPr="00C83F40" w:rsidRDefault="00353DFE" w:rsidP="00EB1EA2">
            <w:pPr>
              <w:rPr>
                <w:rFonts w:cstheme="minorHAnsi"/>
                <w:sz w:val="22"/>
              </w:rPr>
            </w:pPr>
            <w:r w:rsidRPr="00C83F40">
              <w:rPr>
                <w:rFonts w:cstheme="minorHAnsi"/>
                <w:sz w:val="22"/>
              </w:rPr>
              <w:t>Su automobiliu</w:t>
            </w:r>
            <w:r w:rsidR="006223B5">
              <w:rPr>
                <w:rFonts w:cstheme="minorHAnsi"/>
                <w:sz w:val="22"/>
              </w:rPr>
              <w:t xml:space="preserve"> (-</w:t>
            </w:r>
            <w:proofErr w:type="spellStart"/>
            <w:r w:rsidR="006223B5">
              <w:rPr>
                <w:rFonts w:cstheme="minorHAnsi"/>
                <w:sz w:val="22"/>
              </w:rPr>
              <w:t>iais</w:t>
            </w:r>
            <w:proofErr w:type="spellEnd"/>
            <w:r w:rsidR="006223B5">
              <w:rPr>
                <w:rFonts w:cstheme="minorHAnsi"/>
                <w:sz w:val="22"/>
              </w:rPr>
              <w:t>)</w:t>
            </w:r>
            <w:r w:rsidRPr="00C83F40">
              <w:rPr>
                <w:rFonts w:cstheme="minorHAnsi"/>
                <w:sz w:val="22"/>
              </w:rPr>
              <w:t xml:space="preserve">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tc>
        <w:tc>
          <w:tcPr>
            <w:tcW w:w="3119" w:type="dxa"/>
          </w:tcPr>
          <w:p w14:paraId="56685A4C"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7C5D02ED"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413901" w:rsidRPr="00C83F40" w14:paraId="218B7EF5" w14:textId="77777777" w:rsidTr="00EB1EA2">
        <w:trPr>
          <w:trHeight w:val="386"/>
        </w:trPr>
        <w:tc>
          <w:tcPr>
            <w:tcW w:w="988" w:type="dxa"/>
            <w:vMerge/>
          </w:tcPr>
          <w:p w14:paraId="7CE500E3"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p>
        </w:tc>
        <w:tc>
          <w:tcPr>
            <w:tcW w:w="2551" w:type="dxa"/>
            <w:vMerge/>
          </w:tcPr>
          <w:p w14:paraId="785FF54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tcPr>
          <w:p w14:paraId="1452A075" w14:textId="3821FB63" w:rsidR="00413901" w:rsidRPr="00C83F40" w:rsidRDefault="00413901" w:rsidP="00EB1EA2">
            <w:pPr>
              <w:rPr>
                <w:rFonts w:cstheme="minorHAnsi"/>
                <w:sz w:val="24"/>
                <w:szCs w:val="24"/>
              </w:rPr>
            </w:pPr>
            <w:r w:rsidRPr="00C83F40">
              <w:rPr>
                <w:rFonts w:eastAsia="Times New Roman" w:cstheme="minorHAnsi"/>
                <w:sz w:val="22"/>
                <w:szCs w:val="20"/>
                <w:lang w:eastAsia="en-US"/>
              </w:rPr>
              <w:t>Papildomi originalūs guminiai kilimėliai salono priekyje, gale ir bagažinėje</w:t>
            </w:r>
            <w:r w:rsidR="00353DFE" w:rsidRPr="00C83F40">
              <w:rPr>
                <w:rFonts w:eastAsia="Times New Roman" w:cstheme="minorHAnsi"/>
                <w:sz w:val="22"/>
                <w:szCs w:val="20"/>
                <w:lang w:eastAsia="en-US"/>
              </w:rPr>
              <w:t xml:space="preserve">. </w:t>
            </w:r>
            <w:r w:rsidR="00335E5D" w:rsidRPr="00C83F40">
              <w:rPr>
                <w:rFonts w:eastAsia="Times New Roman" w:cstheme="minorHAnsi"/>
                <w:sz w:val="22"/>
                <w:szCs w:val="20"/>
                <w:lang w:eastAsia="en-US"/>
              </w:rPr>
              <w:t>Įkrovimo laidas.</w:t>
            </w:r>
          </w:p>
        </w:tc>
        <w:tc>
          <w:tcPr>
            <w:tcW w:w="3119" w:type="dxa"/>
          </w:tcPr>
          <w:p w14:paraId="40E26A5E"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sz w:val="24"/>
                <w:szCs w:val="24"/>
              </w:rPr>
            </w:pPr>
            <w:r w:rsidRPr="00C83F40">
              <w:rPr>
                <w:rFonts w:eastAsia="Calibri" w:cstheme="minorHAnsi"/>
                <w:sz w:val="24"/>
                <w:szCs w:val="24"/>
              </w:rPr>
              <w:t xml:space="preserve">Yra </w:t>
            </w:r>
            <w:r w:rsidRPr="00C83F40">
              <w:rPr>
                <w:rFonts w:eastAsia="Calibri" w:cstheme="minorHAnsi"/>
                <w:i/>
                <w:color w:val="4472C4"/>
                <w:sz w:val="24"/>
                <w:szCs w:val="24"/>
              </w:rPr>
              <w:t>(taip/ne):</w:t>
            </w:r>
            <w:r w:rsidRPr="00C83F40">
              <w:rPr>
                <w:rFonts w:eastAsia="Calibri" w:cstheme="minorHAnsi"/>
                <w:sz w:val="24"/>
                <w:szCs w:val="24"/>
              </w:rPr>
              <w:t xml:space="preserve"> ............</w:t>
            </w:r>
          </w:p>
        </w:tc>
        <w:tc>
          <w:tcPr>
            <w:tcW w:w="2977" w:type="dxa"/>
          </w:tcPr>
          <w:p w14:paraId="49176506" w14:textId="77777777" w:rsidR="00413901" w:rsidRPr="00C83F40" w:rsidRDefault="00413901"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sz w:val="24"/>
                <w:szCs w:val="24"/>
              </w:rPr>
            </w:pPr>
          </w:p>
        </w:tc>
      </w:tr>
      <w:tr w:rsidR="006223B5" w:rsidRPr="00C83F40" w14:paraId="4C093EF5" w14:textId="77777777" w:rsidTr="007F2875">
        <w:tc>
          <w:tcPr>
            <w:tcW w:w="988" w:type="dxa"/>
          </w:tcPr>
          <w:p w14:paraId="0F76B5B1" w14:textId="77777777" w:rsidR="006223B5" w:rsidRPr="00C83F40" w:rsidRDefault="006223B5"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sz w:val="24"/>
                <w:szCs w:val="24"/>
              </w:rPr>
            </w:pPr>
            <w:r w:rsidRPr="00C83F40">
              <w:rPr>
                <w:rFonts w:cstheme="minorHAnsi"/>
                <w:sz w:val="24"/>
                <w:szCs w:val="24"/>
              </w:rPr>
              <w:t>24.</w:t>
            </w:r>
          </w:p>
        </w:tc>
        <w:tc>
          <w:tcPr>
            <w:tcW w:w="2551" w:type="dxa"/>
          </w:tcPr>
          <w:p w14:paraId="5824F455" w14:textId="77777777" w:rsidR="006223B5" w:rsidRPr="00C83F40" w:rsidRDefault="006223B5" w:rsidP="00EB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83F40">
              <w:rPr>
                <w:rFonts w:cstheme="minorHAnsi"/>
                <w:sz w:val="24"/>
                <w:szCs w:val="24"/>
              </w:rPr>
              <w:t>Kitos sąlygos</w:t>
            </w:r>
          </w:p>
        </w:tc>
        <w:tc>
          <w:tcPr>
            <w:tcW w:w="3827" w:type="dxa"/>
          </w:tcPr>
          <w:p w14:paraId="186780B0" w14:textId="77777777" w:rsidR="006223B5" w:rsidRPr="00C83F40" w:rsidRDefault="006223B5" w:rsidP="00C83F40">
            <w:pPr>
              <w:spacing w:after="0" w:line="240" w:lineRule="auto"/>
              <w:rPr>
                <w:rFonts w:eastAsia="Times New Roman" w:cstheme="minorHAnsi"/>
                <w:sz w:val="22"/>
                <w:szCs w:val="20"/>
                <w:lang w:eastAsia="en-US"/>
              </w:rPr>
            </w:pPr>
            <w:r w:rsidRPr="00C83F40">
              <w:rPr>
                <w:rFonts w:eastAsia="Times New Roman" w:cstheme="minorHAnsi"/>
                <w:sz w:val="22"/>
                <w:szCs w:val="20"/>
                <w:lang w:eastAsia="en-US"/>
              </w:rPr>
              <w:t>Automobiliui turi būti nemokamai atlikta valstybinė registracija (Perkančiosios organizacijos vardu) bei pirma techninė apžiūra Lietuvoje.*</w:t>
            </w:r>
          </w:p>
          <w:p w14:paraId="55C08F24" w14:textId="77777777" w:rsidR="006223B5" w:rsidRPr="00C83F40" w:rsidRDefault="006223B5" w:rsidP="00C83F40">
            <w:pPr>
              <w:spacing w:after="0" w:line="240" w:lineRule="auto"/>
              <w:rPr>
                <w:rFonts w:eastAsia="Times New Roman" w:cstheme="minorHAnsi"/>
                <w:sz w:val="22"/>
                <w:szCs w:val="20"/>
                <w:lang w:eastAsia="en-US"/>
              </w:rPr>
            </w:pPr>
            <w:r w:rsidRPr="00C83F40">
              <w:rPr>
                <w:rFonts w:eastAsia="Times New Roman" w:cstheme="minorHAnsi"/>
                <w:sz w:val="22"/>
                <w:szCs w:val="20"/>
                <w:lang w:eastAsia="en-US"/>
              </w:rPr>
              <w:t>Tiekėjas privalo pateikti autorizuotų techninio aptarnavimo centrų sąrašą.</w:t>
            </w:r>
          </w:p>
          <w:p w14:paraId="5740428D" w14:textId="77777777" w:rsidR="006223B5" w:rsidRPr="00C83F40" w:rsidRDefault="006223B5" w:rsidP="00C83F40">
            <w:pPr>
              <w:spacing w:after="0" w:line="240" w:lineRule="auto"/>
              <w:rPr>
                <w:rFonts w:eastAsia="Times New Roman" w:cstheme="minorHAnsi"/>
                <w:sz w:val="22"/>
                <w:szCs w:val="20"/>
                <w:lang w:eastAsia="en-US"/>
              </w:rPr>
            </w:pPr>
            <w:r w:rsidRPr="00C83F40">
              <w:rPr>
                <w:rFonts w:eastAsia="Times New Roman" w:cstheme="minorHAnsi"/>
                <w:sz w:val="22"/>
                <w:szCs w:val="20"/>
                <w:lang w:eastAsia="en-US"/>
              </w:rPr>
              <w:t>Automobilis turi būti nemokamai apdraustas privalomuoju civilinės atsakomybės draudimu 1 (vienam) mėnesiui nuo prekių pristatymo dienos.</w:t>
            </w:r>
          </w:p>
          <w:p w14:paraId="5745F955" w14:textId="77777777" w:rsidR="006223B5" w:rsidRPr="00C83F40" w:rsidRDefault="006223B5" w:rsidP="00C83F40">
            <w:pPr>
              <w:spacing w:after="0" w:line="240" w:lineRule="auto"/>
              <w:rPr>
                <w:rFonts w:eastAsia="Times New Roman" w:cstheme="minorHAnsi"/>
                <w:sz w:val="22"/>
                <w:szCs w:val="20"/>
                <w:lang w:eastAsia="en-US"/>
              </w:rPr>
            </w:pPr>
            <w:r w:rsidRPr="00C83F40">
              <w:rPr>
                <w:rFonts w:eastAsia="Times New Roman" w:cstheme="minorHAnsi"/>
                <w:sz w:val="22"/>
                <w:szCs w:val="20"/>
                <w:lang w:eastAsia="en-US"/>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579BA865" w14:textId="327B111D" w:rsidR="006223B5" w:rsidRPr="00C83F40" w:rsidRDefault="006223B5" w:rsidP="00C83F40">
            <w:pPr>
              <w:rPr>
                <w:rFonts w:cstheme="minorHAnsi"/>
                <w:sz w:val="24"/>
                <w:szCs w:val="24"/>
              </w:rPr>
            </w:pPr>
            <w:r w:rsidRPr="00C83F40">
              <w:rPr>
                <w:rFonts w:eastAsia="Times New Roman" w:cstheme="minorHAnsi"/>
                <w:sz w:val="22"/>
                <w:szCs w:val="20"/>
                <w:lang w:eastAsia="en-US"/>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tc>
        <w:tc>
          <w:tcPr>
            <w:tcW w:w="6096" w:type="dxa"/>
            <w:gridSpan w:val="2"/>
          </w:tcPr>
          <w:p w14:paraId="607F7993"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4F6CCDD6"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48EE505C"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4CFA7950"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459572FD"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08FC0839" w14:textId="77777777" w:rsidR="006223B5"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sz w:val="24"/>
                <w:szCs w:val="24"/>
              </w:rPr>
            </w:pPr>
          </w:p>
          <w:p w14:paraId="29DE30F7" w14:textId="11691FF7" w:rsidR="006223B5" w:rsidRPr="00C83F40" w:rsidRDefault="006223B5" w:rsidP="00622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r w:rsidRPr="00C83F40">
              <w:rPr>
                <w:rFonts w:eastAsia="Calibri" w:cstheme="minorHAnsi"/>
                <w:sz w:val="24"/>
                <w:szCs w:val="24"/>
              </w:rPr>
              <w:t xml:space="preserve">Atitinka </w:t>
            </w:r>
            <w:r w:rsidRPr="00C83F40">
              <w:rPr>
                <w:rFonts w:eastAsia="Calibri" w:cstheme="minorHAnsi"/>
                <w:i/>
                <w:color w:val="4472C4"/>
                <w:sz w:val="24"/>
                <w:szCs w:val="24"/>
              </w:rPr>
              <w:t>(taip/ne):</w:t>
            </w:r>
            <w:r w:rsidRPr="00C83F40">
              <w:rPr>
                <w:rFonts w:eastAsia="Calibri" w:cstheme="minorHAnsi"/>
                <w:sz w:val="24"/>
                <w:szCs w:val="24"/>
              </w:rPr>
              <w:t xml:space="preserve"> ............</w:t>
            </w:r>
          </w:p>
        </w:tc>
      </w:tr>
      <w:bookmarkEnd w:id="69"/>
    </w:tbl>
    <w:p w14:paraId="19C124EF" w14:textId="2F5A97F9" w:rsidR="001A02CB" w:rsidRDefault="001A02CB" w:rsidP="00413901">
      <w:pPr>
        <w:shd w:val="clear" w:color="auto" w:fill="FFFFFF"/>
        <w:tabs>
          <w:tab w:val="right" w:leader="underscore" w:pos="8640"/>
        </w:tabs>
        <w:spacing w:after="0"/>
        <w:ind w:right="95" w:firstLine="709"/>
        <w:jc w:val="both"/>
        <w:textAlignment w:val="baseline"/>
        <w:rPr>
          <w:rFonts w:cstheme="minorHAnsi"/>
          <w:b/>
          <w:bCs/>
          <w:iCs/>
          <w:sz w:val="24"/>
          <w:szCs w:val="24"/>
        </w:rPr>
      </w:pPr>
      <w:r>
        <w:rPr>
          <w:rFonts w:cstheme="minorHAnsi"/>
          <w:b/>
          <w:bCs/>
          <w:iCs/>
          <w:sz w:val="24"/>
          <w:szCs w:val="24"/>
        </w:rPr>
        <w:br w:type="page"/>
      </w:r>
    </w:p>
    <w:p w14:paraId="41850166" w14:textId="77777777" w:rsidR="00413901" w:rsidRPr="00C83F40" w:rsidRDefault="00413901" w:rsidP="001A02CB">
      <w:pPr>
        <w:shd w:val="clear" w:color="auto" w:fill="FFFFFF"/>
        <w:tabs>
          <w:tab w:val="right" w:leader="underscore" w:pos="8640"/>
        </w:tabs>
        <w:spacing w:after="0"/>
        <w:ind w:right="95"/>
        <w:jc w:val="both"/>
        <w:textAlignment w:val="baseline"/>
        <w:rPr>
          <w:rFonts w:cstheme="minorHAnsi"/>
          <w:b/>
          <w:bCs/>
          <w:iCs/>
          <w:sz w:val="24"/>
          <w:szCs w:val="24"/>
        </w:rPr>
        <w:sectPr w:rsidR="00413901" w:rsidRPr="00C83F40" w:rsidSect="00413901">
          <w:pgSz w:w="16838" w:h="11906" w:orient="landscape"/>
          <w:pgMar w:top="1701" w:right="1701" w:bottom="567" w:left="1134" w:header="567" w:footer="567" w:gutter="0"/>
          <w:cols w:space="1296"/>
          <w:docGrid w:linePitch="360"/>
        </w:sectPr>
      </w:pPr>
    </w:p>
    <w:p w14:paraId="21B295D4" w14:textId="77777777" w:rsidR="00413901" w:rsidRPr="00C83F40" w:rsidRDefault="00413901" w:rsidP="00413901">
      <w:pPr>
        <w:shd w:val="clear" w:color="auto" w:fill="FFFFFF"/>
        <w:tabs>
          <w:tab w:val="right" w:leader="underscore" w:pos="8640"/>
        </w:tabs>
        <w:spacing w:after="0"/>
        <w:ind w:right="95" w:firstLine="709"/>
        <w:jc w:val="both"/>
        <w:textAlignment w:val="baseline"/>
        <w:rPr>
          <w:rFonts w:cstheme="minorHAnsi"/>
          <w:b/>
          <w:bCs/>
          <w:iCs/>
          <w:sz w:val="24"/>
          <w:szCs w:val="24"/>
        </w:rPr>
      </w:pPr>
      <w:r w:rsidRPr="00C83F40">
        <w:rPr>
          <w:rFonts w:cstheme="minorHAnsi"/>
          <w:b/>
          <w:bCs/>
          <w:iCs/>
          <w:sz w:val="24"/>
          <w:szCs w:val="24"/>
        </w:rPr>
        <w:t>Kartu su pasiūlymu teikiami:</w:t>
      </w:r>
    </w:p>
    <w:p w14:paraId="5B2AB7E9" w14:textId="77777777" w:rsidR="00413901" w:rsidRPr="00C83F40" w:rsidRDefault="00413901" w:rsidP="00413901">
      <w:pPr>
        <w:shd w:val="clear" w:color="auto" w:fill="FFFFFF"/>
        <w:tabs>
          <w:tab w:val="right" w:leader="underscore" w:pos="8640"/>
        </w:tabs>
        <w:spacing w:after="0"/>
        <w:ind w:right="95" w:firstLine="709"/>
        <w:jc w:val="both"/>
        <w:textAlignment w:val="baseline"/>
        <w:rPr>
          <w:rFonts w:cstheme="minorHAnsi"/>
          <w:iCs/>
          <w:color w:val="212121"/>
          <w:sz w:val="24"/>
          <w:szCs w:val="24"/>
        </w:rPr>
      </w:pPr>
      <w:r w:rsidRPr="00C83F40">
        <w:rPr>
          <w:rFonts w:cstheme="minorHAnsi"/>
          <w:b/>
          <w:bCs/>
          <w:iCs/>
          <w:color w:val="212121"/>
          <w:sz w:val="24"/>
          <w:szCs w:val="24"/>
        </w:rPr>
        <w:t>Prekės gamintojo</w:t>
      </w:r>
      <w:r w:rsidRPr="00C83F40">
        <w:rPr>
          <w:rFonts w:cstheme="minorHAnsi"/>
          <w:iCs/>
          <w:color w:val="212121"/>
          <w:sz w:val="24"/>
          <w:szCs w:val="24"/>
        </w:rPr>
        <w:t xml:space="preserve"> techninė dokumentacija (katalogai) ir/ar </w:t>
      </w:r>
      <w:r w:rsidRPr="00C83F40">
        <w:rPr>
          <w:rFonts w:cstheme="minorHAnsi"/>
          <w:b/>
          <w:bCs/>
          <w:iCs/>
          <w:color w:val="212121"/>
          <w:sz w:val="24"/>
          <w:szCs w:val="24"/>
        </w:rPr>
        <w:t>prekės</w:t>
      </w:r>
      <w:r w:rsidRPr="00C83F40">
        <w:rPr>
          <w:rFonts w:cstheme="minorHAnsi"/>
          <w:iCs/>
          <w:color w:val="212121"/>
          <w:sz w:val="24"/>
          <w:szCs w:val="24"/>
        </w:rPr>
        <w:t xml:space="preserve"> </w:t>
      </w:r>
      <w:r w:rsidRPr="00C83F40">
        <w:rPr>
          <w:rFonts w:cstheme="minorHAnsi"/>
          <w:b/>
          <w:bCs/>
          <w:iCs/>
          <w:color w:val="212121"/>
          <w:sz w:val="24"/>
          <w:szCs w:val="24"/>
        </w:rPr>
        <w:t>gamintojo</w:t>
      </w:r>
      <w:r w:rsidRPr="00C83F40">
        <w:rPr>
          <w:rFonts w:cstheme="minorHAns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10DE53F1" w14:textId="77777777" w:rsidR="00413901" w:rsidRPr="00C83F40" w:rsidRDefault="00413901" w:rsidP="00413901">
      <w:pPr>
        <w:widowControl w:val="0"/>
        <w:spacing w:after="0" w:line="240" w:lineRule="auto"/>
        <w:jc w:val="both"/>
        <w:rPr>
          <w:rFonts w:eastAsia="Lucida Sans Unicode" w:cstheme="minorHAnsi"/>
          <w:kern w:val="3"/>
          <w:sz w:val="24"/>
          <w:szCs w:val="24"/>
          <w:highlight w:val="yellow"/>
          <w:lang w:eastAsia="hi-IN" w:bidi="hi-IN"/>
        </w:rPr>
      </w:pPr>
    </w:p>
    <w:p w14:paraId="3C47066A" w14:textId="77777777" w:rsidR="00413901" w:rsidRPr="00C83F40" w:rsidRDefault="00413901" w:rsidP="00413901">
      <w:pPr>
        <w:widowControl w:val="0"/>
        <w:spacing w:after="0" w:line="240" w:lineRule="auto"/>
        <w:jc w:val="both"/>
        <w:rPr>
          <w:rFonts w:eastAsia="Lucida Sans Unicode" w:cstheme="minorHAnsi"/>
          <w:kern w:val="3"/>
          <w:sz w:val="24"/>
          <w:szCs w:val="24"/>
          <w:highlight w:val="yellow"/>
          <w:lang w:eastAsia="hi-IN" w:bidi="hi-IN"/>
        </w:rPr>
      </w:pPr>
    </w:p>
    <w:p w14:paraId="0BCDDD63" w14:textId="5292593E" w:rsidR="00413901" w:rsidRPr="00C83F40" w:rsidRDefault="00413901" w:rsidP="00413901">
      <w:pPr>
        <w:widowControl w:val="0"/>
        <w:spacing w:after="0" w:line="240" w:lineRule="auto"/>
        <w:jc w:val="both"/>
        <w:rPr>
          <w:rFonts w:eastAsia="Lucida Sans Unicode" w:cstheme="minorHAnsi"/>
          <w:b/>
          <w:bCs/>
          <w:kern w:val="3"/>
          <w:sz w:val="24"/>
          <w:szCs w:val="24"/>
          <w:lang w:eastAsia="hi-IN" w:bidi="hi-IN"/>
        </w:rPr>
      </w:pPr>
      <w:r w:rsidRPr="00C83F40">
        <w:rPr>
          <w:rFonts w:eastAsia="Lucida Sans Unicode" w:cstheme="minorHAnsi"/>
          <w:b/>
          <w:bCs/>
          <w:kern w:val="3"/>
          <w:sz w:val="24"/>
          <w:szCs w:val="24"/>
          <w:lang w:eastAsia="hi-IN" w:bidi="hi-IN"/>
        </w:rPr>
        <w:t xml:space="preserve">2 lentelė. </w:t>
      </w:r>
      <w:r w:rsidR="00121878">
        <w:rPr>
          <w:rFonts w:eastAsia="Lucida Sans Unicode" w:cstheme="minorHAnsi"/>
          <w:b/>
          <w:bCs/>
          <w:kern w:val="3"/>
          <w:sz w:val="24"/>
          <w:szCs w:val="24"/>
          <w:lang w:eastAsia="hi-IN" w:bidi="hi-IN"/>
        </w:rPr>
        <w:t xml:space="preserve">Mes </w:t>
      </w:r>
      <w:proofErr w:type="spellStart"/>
      <w:r w:rsidR="00121878">
        <w:rPr>
          <w:rFonts w:eastAsia="Lucida Sans Unicode" w:cstheme="minorHAnsi"/>
          <w:b/>
          <w:bCs/>
          <w:kern w:val="3"/>
          <w:sz w:val="24"/>
          <w:szCs w:val="24"/>
          <w:lang w:eastAsia="hi-IN" w:bidi="hi-IN"/>
        </w:rPr>
        <w:t>si</w:t>
      </w:r>
      <w:r w:rsidR="00121878">
        <w:rPr>
          <w:rFonts w:eastAsia="Lucida Sans Unicode" w:cstheme="minorHAnsi"/>
          <w:b/>
          <w:bCs/>
          <w:kern w:val="3"/>
          <w:sz w:val="24"/>
          <w:szCs w:val="24"/>
          <w:lang w:val="en-US" w:eastAsia="hi-IN" w:bidi="hi-IN"/>
        </w:rPr>
        <w:t>ūlome</w:t>
      </w:r>
      <w:proofErr w:type="spellEnd"/>
      <w:r w:rsidRPr="00C83F40">
        <w:rPr>
          <w:rFonts w:eastAsia="Lucida Sans Unicode" w:cstheme="minorHAnsi"/>
          <w:b/>
          <w:bCs/>
          <w:kern w:val="3"/>
          <w:sz w:val="24"/>
          <w:szCs w:val="24"/>
          <w:lang w:eastAsia="hi-IN" w:bidi="hi-IN"/>
        </w:rPr>
        <w:t>:</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691"/>
        <w:gridCol w:w="1201"/>
        <w:gridCol w:w="1620"/>
        <w:gridCol w:w="1710"/>
        <w:gridCol w:w="1890"/>
      </w:tblGrid>
      <w:tr w:rsidR="00413901" w:rsidRPr="00C83F40" w14:paraId="1110E1F5" w14:textId="77777777" w:rsidTr="00B15A1C">
        <w:trPr>
          <w:trHeight w:val="611"/>
        </w:trPr>
        <w:tc>
          <w:tcPr>
            <w:tcW w:w="712" w:type="dxa"/>
            <w:vAlign w:val="center"/>
          </w:tcPr>
          <w:p w14:paraId="73B2E060" w14:textId="77777777" w:rsidR="00413901" w:rsidRPr="00C83F40" w:rsidRDefault="00413901" w:rsidP="00EB1EA2">
            <w:pPr>
              <w:widowControl w:val="0"/>
              <w:spacing w:after="0" w:line="240" w:lineRule="auto"/>
              <w:jc w:val="both"/>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Eil. Nr.</w:t>
            </w:r>
          </w:p>
        </w:tc>
        <w:tc>
          <w:tcPr>
            <w:tcW w:w="2691" w:type="dxa"/>
            <w:vAlign w:val="center"/>
          </w:tcPr>
          <w:p w14:paraId="3056B2AB" w14:textId="77777777" w:rsidR="00413901" w:rsidRPr="00C83F40" w:rsidRDefault="00413901" w:rsidP="00EB1EA2">
            <w:pPr>
              <w:widowControl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Siūlomas automobilis</w:t>
            </w:r>
          </w:p>
        </w:tc>
        <w:tc>
          <w:tcPr>
            <w:tcW w:w="1201" w:type="dxa"/>
          </w:tcPr>
          <w:p w14:paraId="09112443" w14:textId="77777777" w:rsidR="00413901" w:rsidRPr="00C83F40" w:rsidRDefault="00413901" w:rsidP="00EB1EA2">
            <w:pPr>
              <w:widowControl w:val="0"/>
              <w:spacing w:after="0" w:line="240" w:lineRule="auto"/>
              <w:jc w:val="center"/>
              <w:rPr>
                <w:rFonts w:eastAsia="Lucida Sans Unicode" w:cstheme="minorHAnsi"/>
                <w:bCs/>
                <w:kern w:val="3"/>
                <w:sz w:val="24"/>
                <w:szCs w:val="24"/>
                <w:lang w:eastAsia="hi-IN" w:bidi="hi-IN"/>
              </w:rPr>
            </w:pPr>
            <w:r w:rsidRPr="00C83F40">
              <w:rPr>
                <w:rFonts w:eastAsia="Lucida Sans Unicode" w:cstheme="minorHAnsi"/>
                <w:bCs/>
                <w:kern w:val="3"/>
                <w:sz w:val="24"/>
                <w:szCs w:val="24"/>
                <w:lang w:eastAsia="hi-IN" w:bidi="hi-IN"/>
              </w:rPr>
              <w:t>Kiekis</w:t>
            </w:r>
          </w:p>
        </w:tc>
        <w:tc>
          <w:tcPr>
            <w:tcW w:w="1620" w:type="dxa"/>
          </w:tcPr>
          <w:p w14:paraId="71A8E585" w14:textId="77777777" w:rsidR="00413901" w:rsidRPr="00C83F40" w:rsidRDefault="00413901" w:rsidP="00EB1EA2">
            <w:pPr>
              <w:widowControl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bCs/>
                <w:kern w:val="3"/>
                <w:sz w:val="24"/>
                <w:szCs w:val="24"/>
                <w:lang w:eastAsia="hi-IN" w:bidi="hi-IN"/>
              </w:rPr>
              <w:t>Kaina Eur (be PVM)</w:t>
            </w:r>
          </w:p>
        </w:tc>
        <w:tc>
          <w:tcPr>
            <w:tcW w:w="1710" w:type="dxa"/>
          </w:tcPr>
          <w:p w14:paraId="777A0E95" w14:textId="77777777" w:rsidR="00413901" w:rsidRPr="00C83F40" w:rsidRDefault="00413901" w:rsidP="00EB1EA2">
            <w:pPr>
              <w:widowControl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PVM (..%)</w:t>
            </w:r>
          </w:p>
        </w:tc>
        <w:tc>
          <w:tcPr>
            <w:tcW w:w="1890" w:type="dxa"/>
          </w:tcPr>
          <w:p w14:paraId="208E604B" w14:textId="77777777" w:rsidR="00413901" w:rsidRPr="00C83F40" w:rsidRDefault="00413901" w:rsidP="00EB1EA2">
            <w:pPr>
              <w:widowControl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Kaina Eur su PVM</w:t>
            </w:r>
          </w:p>
        </w:tc>
      </w:tr>
      <w:tr w:rsidR="00413901" w:rsidRPr="00C83F40" w14:paraId="4C9629C9" w14:textId="77777777" w:rsidTr="00B15A1C">
        <w:trPr>
          <w:trHeight w:val="341"/>
        </w:trPr>
        <w:tc>
          <w:tcPr>
            <w:tcW w:w="712" w:type="dxa"/>
            <w:vAlign w:val="center"/>
          </w:tcPr>
          <w:p w14:paraId="4FB93D22" w14:textId="77777777" w:rsidR="00413901" w:rsidRPr="00C83F40" w:rsidRDefault="00413901" w:rsidP="00EB1EA2">
            <w:pPr>
              <w:widowControl w:val="0"/>
              <w:spacing w:after="0" w:line="240" w:lineRule="auto"/>
              <w:jc w:val="both"/>
              <w:rPr>
                <w:rFonts w:eastAsia="Lucida Sans Unicode" w:cstheme="minorHAnsi"/>
                <w:kern w:val="3"/>
                <w:sz w:val="20"/>
                <w:szCs w:val="20"/>
                <w:lang w:eastAsia="hi-IN" w:bidi="hi-IN"/>
              </w:rPr>
            </w:pPr>
            <w:r w:rsidRPr="00C83F40">
              <w:rPr>
                <w:rFonts w:eastAsia="Lucida Sans Unicode" w:cstheme="minorHAnsi"/>
                <w:kern w:val="3"/>
                <w:sz w:val="20"/>
                <w:szCs w:val="20"/>
                <w:lang w:eastAsia="hi-IN" w:bidi="hi-IN"/>
              </w:rPr>
              <w:t>1</w:t>
            </w:r>
          </w:p>
        </w:tc>
        <w:tc>
          <w:tcPr>
            <w:tcW w:w="2691" w:type="dxa"/>
            <w:vAlign w:val="center"/>
          </w:tcPr>
          <w:p w14:paraId="106B25FC" w14:textId="77777777" w:rsidR="00413901" w:rsidRPr="00C83F40" w:rsidRDefault="00413901" w:rsidP="00EB1EA2">
            <w:pPr>
              <w:widowControl w:val="0"/>
              <w:spacing w:after="0" w:line="240" w:lineRule="auto"/>
              <w:jc w:val="center"/>
              <w:rPr>
                <w:rFonts w:eastAsia="Lucida Sans Unicode" w:cstheme="minorHAnsi"/>
                <w:kern w:val="3"/>
                <w:sz w:val="20"/>
                <w:szCs w:val="20"/>
                <w:lang w:eastAsia="hi-IN" w:bidi="hi-IN"/>
              </w:rPr>
            </w:pPr>
            <w:r w:rsidRPr="00C83F40">
              <w:rPr>
                <w:rFonts w:eastAsia="Lucida Sans Unicode" w:cstheme="minorHAnsi"/>
                <w:kern w:val="3"/>
                <w:sz w:val="20"/>
                <w:szCs w:val="20"/>
                <w:lang w:eastAsia="hi-IN" w:bidi="hi-IN"/>
              </w:rPr>
              <w:t>2</w:t>
            </w:r>
          </w:p>
        </w:tc>
        <w:tc>
          <w:tcPr>
            <w:tcW w:w="1201" w:type="dxa"/>
          </w:tcPr>
          <w:p w14:paraId="799CE5D9" w14:textId="77777777" w:rsidR="00413901" w:rsidRPr="00C83F40" w:rsidRDefault="00413901" w:rsidP="00EB1EA2">
            <w:pPr>
              <w:widowControl w:val="0"/>
              <w:spacing w:after="0" w:line="240" w:lineRule="auto"/>
              <w:jc w:val="center"/>
              <w:rPr>
                <w:rFonts w:eastAsia="Lucida Sans Unicode" w:cstheme="minorHAnsi"/>
                <w:bCs/>
                <w:kern w:val="3"/>
                <w:sz w:val="20"/>
                <w:szCs w:val="20"/>
                <w:lang w:eastAsia="hi-IN" w:bidi="hi-IN"/>
              </w:rPr>
            </w:pPr>
            <w:r w:rsidRPr="00C83F40">
              <w:rPr>
                <w:rFonts w:eastAsia="Lucida Sans Unicode" w:cstheme="minorHAnsi"/>
                <w:bCs/>
                <w:kern w:val="3"/>
                <w:sz w:val="20"/>
                <w:szCs w:val="20"/>
                <w:lang w:eastAsia="hi-IN" w:bidi="hi-IN"/>
              </w:rPr>
              <w:t>3</w:t>
            </w:r>
          </w:p>
        </w:tc>
        <w:tc>
          <w:tcPr>
            <w:tcW w:w="1620" w:type="dxa"/>
          </w:tcPr>
          <w:p w14:paraId="132AA39B" w14:textId="77777777" w:rsidR="00413901" w:rsidRPr="00C83F40" w:rsidRDefault="00413901" w:rsidP="00EB1EA2">
            <w:pPr>
              <w:widowControl w:val="0"/>
              <w:spacing w:after="0" w:line="240" w:lineRule="auto"/>
              <w:jc w:val="center"/>
              <w:rPr>
                <w:rFonts w:eastAsia="Lucida Sans Unicode" w:cstheme="minorHAnsi"/>
                <w:bCs/>
                <w:kern w:val="3"/>
                <w:sz w:val="20"/>
                <w:szCs w:val="20"/>
                <w:lang w:eastAsia="hi-IN" w:bidi="hi-IN"/>
              </w:rPr>
            </w:pPr>
            <w:r w:rsidRPr="00C83F40">
              <w:rPr>
                <w:rFonts w:eastAsia="Lucida Sans Unicode" w:cstheme="minorHAnsi"/>
                <w:bCs/>
                <w:kern w:val="3"/>
                <w:sz w:val="20"/>
                <w:szCs w:val="20"/>
                <w:lang w:eastAsia="hi-IN" w:bidi="hi-IN"/>
              </w:rPr>
              <w:t>4</w:t>
            </w:r>
          </w:p>
        </w:tc>
        <w:tc>
          <w:tcPr>
            <w:tcW w:w="1710" w:type="dxa"/>
          </w:tcPr>
          <w:p w14:paraId="65D328D4" w14:textId="77777777" w:rsidR="00413901" w:rsidRPr="00C83F40" w:rsidRDefault="00413901" w:rsidP="00EB1EA2">
            <w:pPr>
              <w:widowControl w:val="0"/>
              <w:spacing w:after="0" w:line="240" w:lineRule="auto"/>
              <w:jc w:val="center"/>
              <w:rPr>
                <w:rFonts w:eastAsia="Lucida Sans Unicode" w:cstheme="minorHAnsi"/>
                <w:kern w:val="3"/>
                <w:sz w:val="20"/>
                <w:szCs w:val="20"/>
                <w:lang w:eastAsia="hi-IN" w:bidi="hi-IN"/>
              </w:rPr>
            </w:pPr>
            <w:r w:rsidRPr="00C83F40">
              <w:rPr>
                <w:rFonts w:eastAsia="Lucida Sans Unicode" w:cstheme="minorHAnsi"/>
                <w:kern w:val="3"/>
                <w:sz w:val="20"/>
                <w:szCs w:val="20"/>
                <w:lang w:eastAsia="hi-IN" w:bidi="hi-IN"/>
              </w:rPr>
              <w:t>5</w:t>
            </w:r>
          </w:p>
        </w:tc>
        <w:tc>
          <w:tcPr>
            <w:tcW w:w="1890" w:type="dxa"/>
          </w:tcPr>
          <w:p w14:paraId="70D23DB5" w14:textId="77777777" w:rsidR="00413901" w:rsidRPr="00C83F40" w:rsidRDefault="00413901" w:rsidP="00EB1EA2">
            <w:pPr>
              <w:widowControl w:val="0"/>
              <w:spacing w:after="0" w:line="240" w:lineRule="auto"/>
              <w:jc w:val="center"/>
              <w:rPr>
                <w:rFonts w:eastAsia="Lucida Sans Unicode" w:cstheme="minorHAnsi"/>
                <w:kern w:val="3"/>
                <w:sz w:val="20"/>
                <w:szCs w:val="20"/>
                <w:lang w:eastAsia="hi-IN" w:bidi="hi-IN"/>
              </w:rPr>
            </w:pPr>
            <w:r w:rsidRPr="00C83F40">
              <w:rPr>
                <w:rFonts w:eastAsia="Lucida Sans Unicode" w:cstheme="minorHAnsi"/>
                <w:kern w:val="3"/>
                <w:sz w:val="20"/>
                <w:szCs w:val="20"/>
                <w:lang w:eastAsia="hi-IN" w:bidi="hi-IN"/>
              </w:rPr>
              <w:t>6</w:t>
            </w:r>
          </w:p>
        </w:tc>
      </w:tr>
      <w:tr w:rsidR="00413901" w:rsidRPr="00C83F40" w14:paraId="2D791E9D" w14:textId="77777777" w:rsidTr="00B15A1C">
        <w:trPr>
          <w:trHeight w:val="773"/>
        </w:trPr>
        <w:tc>
          <w:tcPr>
            <w:tcW w:w="712" w:type="dxa"/>
          </w:tcPr>
          <w:p w14:paraId="37CDE68D" w14:textId="77777777" w:rsidR="00413901" w:rsidRPr="00C83F40" w:rsidRDefault="00413901" w:rsidP="00EB1EA2">
            <w:pPr>
              <w:widowControl w:val="0"/>
              <w:spacing w:after="0" w:line="240" w:lineRule="auto"/>
              <w:jc w:val="both"/>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1.</w:t>
            </w:r>
          </w:p>
        </w:tc>
        <w:tc>
          <w:tcPr>
            <w:tcW w:w="2691" w:type="dxa"/>
          </w:tcPr>
          <w:p w14:paraId="71128397" w14:textId="77777777" w:rsidR="00413901" w:rsidRPr="00C83F40" w:rsidRDefault="00413901" w:rsidP="00EB1EA2">
            <w:pPr>
              <w:widowControl w:val="0"/>
              <w:spacing w:after="0" w:line="240" w:lineRule="auto"/>
              <w:jc w:val="both"/>
              <w:rPr>
                <w:rFonts w:eastAsia="Lucida Sans Unicode" w:cstheme="minorHAnsi"/>
                <w:i/>
                <w:kern w:val="3"/>
                <w:sz w:val="24"/>
                <w:szCs w:val="24"/>
                <w:lang w:eastAsia="hi-IN" w:bidi="hi-IN"/>
              </w:rPr>
            </w:pPr>
            <w:r w:rsidRPr="00C83F40">
              <w:rPr>
                <w:rFonts w:eastAsia="Lucida Sans Unicode" w:cstheme="minorHAnsi"/>
                <w:i/>
                <w:color w:val="0070C0"/>
                <w:kern w:val="3"/>
                <w:sz w:val="24"/>
                <w:szCs w:val="24"/>
                <w:lang w:eastAsia="hi-IN" w:bidi="hi-IN"/>
              </w:rPr>
              <w:t xml:space="preserve">Įrašyti siūlomo automobilio markę, modelį </w:t>
            </w:r>
          </w:p>
        </w:tc>
        <w:tc>
          <w:tcPr>
            <w:tcW w:w="1201" w:type="dxa"/>
          </w:tcPr>
          <w:p w14:paraId="6E4F25EC" w14:textId="33F30037" w:rsidR="00413901" w:rsidRPr="00C83F40" w:rsidRDefault="00B15A1C" w:rsidP="00EB1EA2">
            <w:pPr>
              <w:widowControl w:val="0"/>
              <w:spacing w:after="0" w:line="240" w:lineRule="auto"/>
              <w:jc w:val="center"/>
              <w:rPr>
                <w:rFonts w:eastAsia="Lucida Sans Unicode" w:cstheme="minorHAnsi"/>
                <w:kern w:val="3"/>
                <w:sz w:val="24"/>
                <w:szCs w:val="24"/>
                <w:lang w:eastAsia="hi-IN" w:bidi="hi-IN"/>
              </w:rPr>
            </w:pPr>
            <w:r>
              <w:rPr>
                <w:rFonts w:eastAsia="Lucida Sans Unicode" w:cstheme="minorHAnsi"/>
                <w:kern w:val="3"/>
                <w:sz w:val="24"/>
                <w:szCs w:val="24"/>
                <w:lang w:eastAsia="hi-IN" w:bidi="hi-IN"/>
              </w:rPr>
              <w:t>1</w:t>
            </w:r>
          </w:p>
        </w:tc>
        <w:tc>
          <w:tcPr>
            <w:tcW w:w="1620" w:type="dxa"/>
          </w:tcPr>
          <w:p w14:paraId="6D6EC87E" w14:textId="77777777" w:rsidR="00413901" w:rsidRPr="00C83F40" w:rsidRDefault="00413901" w:rsidP="00EB1EA2">
            <w:pPr>
              <w:widowControl w:val="0"/>
              <w:spacing w:after="0" w:line="240" w:lineRule="auto"/>
              <w:jc w:val="center"/>
              <w:rPr>
                <w:rFonts w:eastAsia="Lucida Sans Unicode" w:cstheme="minorHAnsi"/>
                <w:kern w:val="3"/>
                <w:sz w:val="24"/>
                <w:szCs w:val="24"/>
                <w:lang w:eastAsia="hi-IN" w:bidi="hi-IN"/>
              </w:rPr>
            </w:pPr>
          </w:p>
        </w:tc>
        <w:tc>
          <w:tcPr>
            <w:tcW w:w="1710" w:type="dxa"/>
          </w:tcPr>
          <w:p w14:paraId="4E0E6A0E" w14:textId="77777777" w:rsidR="00413901" w:rsidRPr="00C83F40" w:rsidRDefault="00413901" w:rsidP="00EB1EA2">
            <w:pPr>
              <w:widowControl w:val="0"/>
              <w:spacing w:after="0" w:line="240" w:lineRule="auto"/>
              <w:jc w:val="both"/>
              <w:rPr>
                <w:rFonts w:eastAsia="Lucida Sans Unicode" w:cstheme="minorHAnsi"/>
                <w:kern w:val="3"/>
                <w:sz w:val="24"/>
                <w:szCs w:val="24"/>
                <w:lang w:eastAsia="hi-IN" w:bidi="hi-IN"/>
              </w:rPr>
            </w:pPr>
          </w:p>
        </w:tc>
        <w:tc>
          <w:tcPr>
            <w:tcW w:w="1890" w:type="dxa"/>
          </w:tcPr>
          <w:p w14:paraId="1A0784AA" w14:textId="77777777" w:rsidR="00413901" w:rsidRPr="00C83F40" w:rsidRDefault="00413901" w:rsidP="00EB1EA2">
            <w:pPr>
              <w:widowControl w:val="0"/>
              <w:spacing w:after="0" w:line="240" w:lineRule="auto"/>
              <w:jc w:val="both"/>
              <w:rPr>
                <w:rFonts w:eastAsia="Lucida Sans Unicode" w:cstheme="minorHAnsi"/>
                <w:kern w:val="3"/>
                <w:sz w:val="24"/>
                <w:szCs w:val="24"/>
                <w:lang w:eastAsia="hi-IN" w:bidi="hi-IN"/>
              </w:rPr>
            </w:pPr>
          </w:p>
        </w:tc>
      </w:tr>
      <w:tr w:rsidR="006223B5" w:rsidRPr="00C83F40" w14:paraId="7DBF1A4D" w14:textId="77777777" w:rsidTr="00B15A1C">
        <w:trPr>
          <w:trHeight w:val="773"/>
        </w:trPr>
        <w:tc>
          <w:tcPr>
            <w:tcW w:w="712" w:type="dxa"/>
          </w:tcPr>
          <w:p w14:paraId="0556B905" w14:textId="4DD12671" w:rsidR="006223B5" w:rsidRPr="00C83F40" w:rsidRDefault="006223B5" w:rsidP="00EB1EA2">
            <w:pPr>
              <w:widowControl w:val="0"/>
              <w:spacing w:after="0" w:line="240" w:lineRule="auto"/>
              <w:jc w:val="both"/>
              <w:rPr>
                <w:rFonts w:eastAsia="Lucida Sans Unicode" w:cstheme="minorHAnsi"/>
                <w:kern w:val="3"/>
                <w:sz w:val="24"/>
                <w:szCs w:val="24"/>
                <w:lang w:eastAsia="hi-IN" w:bidi="hi-IN"/>
              </w:rPr>
            </w:pPr>
            <w:r>
              <w:rPr>
                <w:rFonts w:eastAsia="Lucida Sans Unicode" w:cstheme="minorHAnsi"/>
                <w:kern w:val="3"/>
                <w:sz w:val="24"/>
                <w:szCs w:val="24"/>
                <w:lang w:eastAsia="hi-IN" w:bidi="hi-IN"/>
              </w:rPr>
              <w:t>2.</w:t>
            </w:r>
          </w:p>
        </w:tc>
        <w:tc>
          <w:tcPr>
            <w:tcW w:w="2691" w:type="dxa"/>
          </w:tcPr>
          <w:p w14:paraId="6B0498B4" w14:textId="59F7F134" w:rsidR="006223B5" w:rsidRPr="00C83F40" w:rsidRDefault="00B15A1C" w:rsidP="00EB1EA2">
            <w:pPr>
              <w:widowControl w:val="0"/>
              <w:spacing w:after="0" w:line="240" w:lineRule="auto"/>
              <w:jc w:val="both"/>
              <w:rPr>
                <w:rFonts w:eastAsia="Lucida Sans Unicode" w:cstheme="minorHAnsi"/>
                <w:i/>
                <w:color w:val="0070C0"/>
                <w:kern w:val="3"/>
                <w:sz w:val="24"/>
                <w:szCs w:val="24"/>
                <w:lang w:eastAsia="hi-IN" w:bidi="hi-IN"/>
              </w:rPr>
            </w:pPr>
            <w:r w:rsidRPr="00C83F40">
              <w:rPr>
                <w:rFonts w:eastAsia="Lucida Sans Unicode" w:cstheme="minorHAnsi"/>
                <w:i/>
                <w:color w:val="0070C0"/>
                <w:kern w:val="3"/>
                <w:sz w:val="24"/>
                <w:szCs w:val="24"/>
                <w:lang w:eastAsia="hi-IN" w:bidi="hi-IN"/>
              </w:rPr>
              <w:t>Įrašyti siūlomo automobilio markę, modelį</w:t>
            </w:r>
          </w:p>
        </w:tc>
        <w:tc>
          <w:tcPr>
            <w:tcW w:w="1201" w:type="dxa"/>
          </w:tcPr>
          <w:p w14:paraId="2A6331D2" w14:textId="17ED2CCA" w:rsidR="006223B5" w:rsidRPr="00C83F40" w:rsidRDefault="00B15A1C" w:rsidP="00EB1EA2">
            <w:pPr>
              <w:widowControl w:val="0"/>
              <w:spacing w:after="0" w:line="240" w:lineRule="auto"/>
              <w:jc w:val="center"/>
              <w:rPr>
                <w:rFonts w:eastAsia="Lucida Sans Unicode" w:cstheme="minorHAnsi"/>
                <w:kern w:val="3"/>
                <w:sz w:val="24"/>
                <w:szCs w:val="24"/>
                <w:lang w:eastAsia="hi-IN" w:bidi="hi-IN"/>
              </w:rPr>
            </w:pPr>
            <w:r>
              <w:rPr>
                <w:rFonts w:eastAsia="Lucida Sans Unicode" w:cstheme="minorHAnsi"/>
                <w:kern w:val="3"/>
                <w:sz w:val="24"/>
                <w:szCs w:val="24"/>
                <w:lang w:eastAsia="hi-IN" w:bidi="hi-IN"/>
              </w:rPr>
              <w:t>1</w:t>
            </w:r>
          </w:p>
        </w:tc>
        <w:tc>
          <w:tcPr>
            <w:tcW w:w="1620" w:type="dxa"/>
          </w:tcPr>
          <w:p w14:paraId="3A7B05A7" w14:textId="77777777" w:rsidR="006223B5" w:rsidRPr="00C83F40" w:rsidRDefault="006223B5" w:rsidP="00EB1EA2">
            <w:pPr>
              <w:widowControl w:val="0"/>
              <w:spacing w:after="0" w:line="240" w:lineRule="auto"/>
              <w:jc w:val="center"/>
              <w:rPr>
                <w:rFonts w:eastAsia="Lucida Sans Unicode" w:cstheme="minorHAnsi"/>
                <w:kern w:val="3"/>
                <w:sz w:val="24"/>
                <w:szCs w:val="24"/>
                <w:lang w:eastAsia="hi-IN" w:bidi="hi-IN"/>
              </w:rPr>
            </w:pPr>
          </w:p>
        </w:tc>
        <w:tc>
          <w:tcPr>
            <w:tcW w:w="1710" w:type="dxa"/>
          </w:tcPr>
          <w:p w14:paraId="1C94B2A2" w14:textId="77777777" w:rsidR="006223B5" w:rsidRPr="00C83F40" w:rsidRDefault="006223B5" w:rsidP="00EB1EA2">
            <w:pPr>
              <w:widowControl w:val="0"/>
              <w:spacing w:after="0" w:line="240" w:lineRule="auto"/>
              <w:jc w:val="both"/>
              <w:rPr>
                <w:rFonts w:eastAsia="Lucida Sans Unicode" w:cstheme="minorHAnsi"/>
                <w:kern w:val="3"/>
                <w:sz w:val="24"/>
                <w:szCs w:val="24"/>
                <w:lang w:eastAsia="hi-IN" w:bidi="hi-IN"/>
              </w:rPr>
            </w:pPr>
          </w:p>
        </w:tc>
        <w:tc>
          <w:tcPr>
            <w:tcW w:w="1890" w:type="dxa"/>
          </w:tcPr>
          <w:p w14:paraId="0F95B7F6" w14:textId="77777777" w:rsidR="006223B5" w:rsidRPr="00C83F40" w:rsidRDefault="006223B5" w:rsidP="00EB1EA2">
            <w:pPr>
              <w:widowControl w:val="0"/>
              <w:spacing w:after="0" w:line="240" w:lineRule="auto"/>
              <w:jc w:val="both"/>
              <w:rPr>
                <w:rFonts w:eastAsia="Lucida Sans Unicode" w:cstheme="minorHAnsi"/>
                <w:kern w:val="3"/>
                <w:sz w:val="24"/>
                <w:szCs w:val="24"/>
                <w:lang w:eastAsia="hi-IN" w:bidi="hi-IN"/>
              </w:rPr>
            </w:pPr>
          </w:p>
        </w:tc>
      </w:tr>
      <w:tr w:rsidR="00B15A1C" w:rsidRPr="00C83F40" w14:paraId="37588FDA" w14:textId="77777777" w:rsidTr="006669FF">
        <w:trPr>
          <w:trHeight w:val="773"/>
        </w:trPr>
        <w:tc>
          <w:tcPr>
            <w:tcW w:w="712" w:type="dxa"/>
          </w:tcPr>
          <w:p w14:paraId="3376E8E2" w14:textId="39DC8F8C" w:rsidR="00B15A1C" w:rsidRDefault="00B15A1C" w:rsidP="00B15A1C">
            <w:pPr>
              <w:widowControl w:val="0"/>
              <w:spacing w:after="0" w:line="240" w:lineRule="auto"/>
              <w:jc w:val="both"/>
              <w:rPr>
                <w:rFonts w:eastAsia="Lucida Sans Unicode" w:cstheme="minorHAnsi"/>
                <w:kern w:val="3"/>
                <w:sz w:val="24"/>
                <w:szCs w:val="24"/>
                <w:lang w:eastAsia="hi-IN" w:bidi="hi-IN"/>
              </w:rPr>
            </w:pPr>
          </w:p>
        </w:tc>
        <w:tc>
          <w:tcPr>
            <w:tcW w:w="7222" w:type="dxa"/>
            <w:gridSpan w:val="4"/>
          </w:tcPr>
          <w:p w14:paraId="6DC033A0" w14:textId="77777777" w:rsidR="00B15A1C" w:rsidRDefault="00B15A1C" w:rsidP="00B15A1C">
            <w:pPr>
              <w:widowControl w:val="0"/>
              <w:spacing w:after="0" w:line="240" w:lineRule="auto"/>
              <w:jc w:val="right"/>
              <w:rPr>
                <w:rFonts w:ascii="Times New Roman" w:eastAsia="SimSun" w:hAnsi="Times New Roman" w:cs="Times New Roman"/>
                <w:b/>
                <w:bCs/>
                <w:kern w:val="1"/>
                <w:sz w:val="24"/>
                <w:szCs w:val="24"/>
                <w:lang w:eastAsia="hi-IN" w:bidi="hi-IN"/>
              </w:rPr>
            </w:pPr>
          </w:p>
          <w:p w14:paraId="475DCE54" w14:textId="25A51A6C" w:rsidR="00B15A1C" w:rsidRPr="00C83F40" w:rsidRDefault="00B15A1C" w:rsidP="00B15A1C">
            <w:pPr>
              <w:widowControl w:val="0"/>
              <w:spacing w:after="0" w:line="240" w:lineRule="auto"/>
              <w:jc w:val="right"/>
              <w:rPr>
                <w:rFonts w:eastAsia="Lucida Sans Unicode" w:cstheme="minorHAnsi"/>
                <w:kern w:val="3"/>
                <w:sz w:val="24"/>
                <w:szCs w:val="24"/>
                <w:lang w:eastAsia="hi-IN" w:bidi="hi-IN"/>
              </w:rPr>
            </w:pPr>
            <w:r w:rsidRPr="00B02C2F">
              <w:rPr>
                <w:rFonts w:ascii="Times New Roman" w:eastAsia="SimSun" w:hAnsi="Times New Roman" w:cs="Times New Roman"/>
                <w:b/>
                <w:bCs/>
                <w:kern w:val="1"/>
                <w:sz w:val="24"/>
                <w:szCs w:val="24"/>
                <w:lang w:eastAsia="hi-IN" w:bidi="hi-IN"/>
              </w:rPr>
              <w:t>Pasiūlymo kaina (1-</w:t>
            </w:r>
            <w:r>
              <w:rPr>
                <w:rFonts w:ascii="Times New Roman" w:eastAsia="SimSun" w:hAnsi="Times New Roman" w:cs="Times New Roman"/>
                <w:b/>
                <w:bCs/>
                <w:kern w:val="1"/>
                <w:sz w:val="24"/>
                <w:szCs w:val="24"/>
                <w:lang w:eastAsia="hi-IN" w:bidi="hi-IN"/>
              </w:rPr>
              <w:t>2</w:t>
            </w:r>
            <w:r w:rsidRPr="00B02C2F">
              <w:rPr>
                <w:rFonts w:ascii="Times New Roman" w:eastAsia="SimSun" w:hAnsi="Times New Roman" w:cs="Times New Roman"/>
                <w:b/>
                <w:bCs/>
                <w:kern w:val="1"/>
                <w:sz w:val="24"/>
                <w:szCs w:val="24"/>
                <w:lang w:eastAsia="hi-IN" w:bidi="hi-IN"/>
              </w:rPr>
              <w:t xml:space="preserve">eilučių </w:t>
            </w:r>
            <w:r>
              <w:rPr>
                <w:rFonts w:ascii="Times New Roman" w:eastAsia="SimSun" w:hAnsi="Times New Roman" w:cs="Times New Roman"/>
                <w:b/>
                <w:bCs/>
                <w:kern w:val="1"/>
                <w:sz w:val="24"/>
                <w:szCs w:val="24"/>
                <w:lang w:eastAsia="hi-IN" w:bidi="hi-IN"/>
              </w:rPr>
              <w:t xml:space="preserve">4 stulpelio </w:t>
            </w:r>
            <w:r w:rsidRPr="00B02C2F">
              <w:rPr>
                <w:rFonts w:ascii="Times New Roman" w:eastAsia="SimSun" w:hAnsi="Times New Roman" w:cs="Times New Roman"/>
                <w:b/>
                <w:bCs/>
                <w:kern w:val="1"/>
                <w:sz w:val="24"/>
                <w:szCs w:val="24"/>
                <w:lang w:eastAsia="hi-IN" w:bidi="hi-IN"/>
              </w:rPr>
              <w:t>suma), Eur be PVM</w:t>
            </w:r>
          </w:p>
        </w:tc>
        <w:tc>
          <w:tcPr>
            <w:tcW w:w="1890" w:type="dxa"/>
          </w:tcPr>
          <w:p w14:paraId="74C1514B" w14:textId="77777777" w:rsidR="00B15A1C" w:rsidRPr="00C83F40" w:rsidRDefault="00B15A1C" w:rsidP="00B15A1C">
            <w:pPr>
              <w:widowControl w:val="0"/>
              <w:spacing w:after="0" w:line="240" w:lineRule="auto"/>
              <w:jc w:val="both"/>
              <w:rPr>
                <w:rFonts w:eastAsia="Lucida Sans Unicode" w:cstheme="minorHAnsi"/>
                <w:kern w:val="3"/>
                <w:sz w:val="24"/>
                <w:szCs w:val="24"/>
                <w:lang w:eastAsia="hi-IN" w:bidi="hi-IN"/>
              </w:rPr>
            </w:pPr>
          </w:p>
        </w:tc>
      </w:tr>
      <w:tr w:rsidR="00B15A1C" w:rsidRPr="00C83F40" w14:paraId="0E068F4F" w14:textId="77777777" w:rsidTr="006669FF">
        <w:trPr>
          <w:trHeight w:val="773"/>
        </w:trPr>
        <w:tc>
          <w:tcPr>
            <w:tcW w:w="712" w:type="dxa"/>
          </w:tcPr>
          <w:p w14:paraId="3EF057AE" w14:textId="77777777" w:rsidR="00B15A1C" w:rsidRDefault="00B15A1C" w:rsidP="00B15A1C">
            <w:pPr>
              <w:widowControl w:val="0"/>
              <w:spacing w:after="0" w:line="240" w:lineRule="auto"/>
              <w:jc w:val="both"/>
              <w:rPr>
                <w:rFonts w:eastAsia="Lucida Sans Unicode" w:cstheme="minorHAnsi"/>
                <w:kern w:val="3"/>
                <w:sz w:val="24"/>
                <w:szCs w:val="24"/>
                <w:lang w:eastAsia="hi-IN" w:bidi="hi-IN"/>
              </w:rPr>
            </w:pPr>
          </w:p>
        </w:tc>
        <w:tc>
          <w:tcPr>
            <w:tcW w:w="7222" w:type="dxa"/>
            <w:gridSpan w:val="4"/>
          </w:tcPr>
          <w:p w14:paraId="2560964A" w14:textId="2660746C" w:rsidR="00B15A1C" w:rsidRPr="00B02C2F" w:rsidRDefault="00B15A1C" w:rsidP="00B15A1C">
            <w:pPr>
              <w:widowControl w:val="0"/>
              <w:spacing w:after="0" w:line="240" w:lineRule="auto"/>
              <w:jc w:val="right"/>
              <w:rPr>
                <w:rFonts w:ascii="Times New Roman" w:eastAsia="SimSun" w:hAnsi="Times New Roman" w:cs="Times New Roman"/>
                <w:b/>
                <w:bCs/>
                <w:kern w:val="1"/>
                <w:sz w:val="24"/>
                <w:szCs w:val="24"/>
                <w:lang w:eastAsia="hi-IN" w:bidi="hi-IN"/>
              </w:rPr>
            </w:pPr>
            <w:r w:rsidRPr="00B02C2F">
              <w:rPr>
                <w:rFonts w:ascii="Times New Roman" w:eastAsia="SimSun" w:hAnsi="Times New Roman" w:cs="Times New Roman"/>
                <w:b/>
                <w:bCs/>
                <w:kern w:val="1"/>
                <w:sz w:val="24"/>
                <w:szCs w:val="24"/>
                <w:lang w:eastAsia="hi-IN" w:bidi="hi-IN"/>
              </w:rPr>
              <w:t xml:space="preserve">PVM (.... </w:t>
            </w:r>
            <w:r w:rsidRPr="00B02C2F">
              <w:rPr>
                <w:rFonts w:ascii="Times New Roman" w:eastAsia="SimSun" w:hAnsi="Times New Roman" w:cs="Times New Roman"/>
                <w:b/>
                <w:bCs/>
                <w:kern w:val="1"/>
                <w:sz w:val="24"/>
                <w:szCs w:val="24"/>
                <w:lang w:val="en-US" w:eastAsia="hi-IN" w:bidi="hi-IN"/>
              </w:rPr>
              <w:t>%</w:t>
            </w:r>
            <w:r w:rsidRPr="00B02C2F">
              <w:rPr>
                <w:rFonts w:ascii="Times New Roman" w:eastAsia="SimSun" w:hAnsi="Times New Roman" w:cs="Times New Roman"/>
                <w:b/>
                <w:bCs/>
                <w:kern w:val="1"/>
                <w:sz w:val="24"/>
                <w:szCs w:val="24"/>
                <w:lang w:eastAsia="hi-IN" w:bidi="hi-IN"/>
              </w:rPr>
              <w:t>), Eur</w:t>
            </w:r>
          </w:p>
        </w:tc>
        <w:tc>
          <w:tcPr>
            <w:tcW w:w="1890" w:type="dxa"/>
          </w:tcPr>
          <w:p w14:paraId="057253D4" w14:textId="77777777" w:rsidR="00B15A1C" w:rsidRPr="00C83F40" w:rsidRDefault="00B15A1C" w:rsidP="00B15A1C">
            <w:pPr>
              <w:widowControl w:val="0"/>
              <w:spacing w:after="0" w:line="240" w:lineRule="auto"/>
              <w:jc w:val="both"/>
              <w:rPr>
                <w:rFonts w:eastAsia="Lucida Sans Unicode" w:cstheme="minorHAnsi"/>
                <w:kern w:val="3"/>
                <w:sz w:val="24"/>
                <w:szCs w:val="24"/>
                <w:lang w:eastAsia="hi-IN" w:bidi="hi-IN"/>
              </w:rPr>
            </w:pPr>
          </w:p>
        </w:tc>
      </w:tr>
      <w:tr w:rsidR="00B15A1C" w:rsidRPr="00C83F40" w14:paraId="558D5539" w14:textId="77777777" w:rsidTr="001A4F3F">
        <w:trPr>
          <w:trHeight w:val="773"/>
        </w:trPr>
        <w:tc>
          <w:tcPr>
            <w:tcW w:w="712" w:type="dxa"/>
          </w:tcPr>
          <w:p w14:paraId="4E92DA23" w14:textId="368CF42A" w:rsidR="00B15A1C" w:rsidRDefault="00B15A1C" w:rsidP="00B15A1C">
            <w:pPr>
              <w:widowControl w:val="0"/>
              <w:spacing w:after="0" w:line="240" w:lineRule="auto"/>
              <w:jc w:val="both"/>
              <w:rPr>
                <w:rFonts w:eastAsia="Lucida Sans Unicode" w:cstheme="minorHAnsi"/>
                <w:kern w:val="3"/>
                <w:sz w:val="24"/>
                <w:szCs w:val="24"/>
                <w:lang w:eastAsia="hi-IN" w:bidi="hi-IN"/>
              </w:rPr>
            </w:pPr>
          </w:p>
        </w:tc>
        <w:tc>
          <w:tcPr>
            <w:tcW w:w="7222" w:type="dxa"/>
            <w:gridSpan w:val="4"/>
          </w:tcPr>
          <w:p w14:paraId="18032B37" w14:textId="1DB4FCB5" w:rsidR="00B15A1C" w:rsidRPr="00C83F40" w:rsidRDefault="00B15A1C" w:rsidP="00B15A1C">
            <w:pPr>
              <w:widowControl w:val="0"/>
              <w:spacing w:after="0" w:line="240" w:lineRule="auto"/>
              <w:jc w:val="right"/>
              <w:rPr>
                <w:rFonts w:eastAsia="Lucida Sans Unicode" w:cstheme="minorHAnsi"/>
                <w:kern w:val="3"/>
                <w:sz w:val="24"/>
                <w:szCs w:val="24"/>
                <w:lang w:eastAsia="hi-IN" w:bidi="hi-IN"/>
              </w:rPr>
            </w:pPr>
            <w:r w:rsidRPr="00B02C2F">
              <w:rPr>
                <w:rFonts w:ascii="Times New Roman" w:eastAsia="SimSun" w:hAnsi="Times New Roman" w:cs="Times New Roman"/>
                <w:b/>
                <w:bCs/>
                <w:kern w:val="1"/>
                <w:sz w:val="24"/>
                <w:szCs w:val="24"/>
                <w:lang w:eastAsia="hi-IN" w:bidi="hi-IN"/>
              </w:rPr>
              <w:t>Pasiūlymo kaina</w:t>
            </w:r>
            <w:r>
              <w:rPr>
                <w:rFonts w:ascii="Times New Roman" w:eastAsia="SimSun" w:hAnsi="Times New Roman" w:cs="Times New Roman"/>
                <w:b/>
                <w:bCs/>
                <w:kern w:val="1"/>
                <w:sz w:val="24"/>
                <w:szCs w:val="24"/>
                <w:lang w:eastAsia="hi-IN" w:bidi="hi-IN"/>
              </w:rPr>
              <w:t xml:space="preserve"> </w:t>
            </w:r>
            <w:r w:rsidRPr="00B02C2F">
              <w:rPr>
                <w:rFonts w:ascii="Times New Roman" w:eastAsia="SimSun" w:hAnsi="Times New Roman" w:cs="Times New Roman"/>
                <w:b/>
                <w:bCs/>
                <w:kern w:val="1"/>
                <w:sz w:val="24"/>
                <w:szCs w:val="24"/>
                <w:lang w:eastAsia="hi-IN" w:bidi="hi-IN"/>
              </w:rPr>
              <w:t>(1-</w:t>
            </w:r>
            <w:r>
              <w:rPr>
                <w:rFonts w:ascii="Times New Roman" w:eastAsia="SimSun" w:hAnsi="Times New Roman" w:cs="Times New Roman"/>
                <w:b/>
                <w:bCs/>
                <w:kern w:val="1"/>
                <w:sz w:val="24"/>
                <w:szCs w:val="24"/>
                <w:lang w:eastAsia="hi-IN" w:bidi="hi-IN"/>
              </w:rPr>
              <w:t>2</w:t>
            </w:r>
            <w:r w:rsidRPr="00B02C2F">
              <w:rPr>
                <w:rFonts w:ascii="Times New Roman" w:eastAsia="SimSun" w:hAnsi="Times New Roman" w:cs="Times New Roman"/>
                <w:b/>
                <w:bCs/>
                <w:kern w:val="1"/>
                <w:sz w:val="24"/>
                <w:szCs w:val="24"/>
                <w:lang w:eastAsia="hi-IN" w:bidi="hi-IN"/>
              </w:rPr>
              <w:t xml:space="preserve">eilučių </w:t>
            </w:r>
            <w:r>
              <w:rPr>
                <w:rFonts w:ascii="Times New Roman" w:eastAsia="SimSun" w:hAnsi="Times New Roman" w:cs="Times New Roman"/>
                <w:b/>
                <w:bCs/>
                <w:kern w:val="1"/>
                <w:sz w:val="24"/>
                <w:szCs w:val="24"/>
                <w:lang w:eastAsia="hi-IN" w:bidi="hi-IN"/>
              </w:rPr>
              <w:t xml:space="preserve">6 stulpelio </w:t>
            </w:r>
            <w:r w:rsidRPr="00B02C2F">
              <w:rPr>
                <w:rFonts w:ascii="Times New Roman" w:eastAsia="SimSun" w:hAnsi="Times New Roman" w:cs="Times New Roman"/>
                <w:b/>
                <w:bCs/>
                <w:kern w:val="1"/>
                <w:sz w:val="24"/>
                <w:szCs w:val="24"/>
                <w:lang w:eastAsia="hi-IN" w:bidi="hi-IN"/>
              </w:rPr>
              <w:t>suma), Eur su PVM</w:t>
            </w:r>
          </w:p>
        </w:tc>
        <w:tc>
          <w:tcPr>
            <w:tcW w:w="1890" w:type="dxa"/>
          </w:tcPr>
          <w:p w14:paraId="4C9D9C98" w14:textId="77777777" w:rsidR="00B15A1C" w:rsidRPr="00C83F40" w:rsidRDefault="00B15A1C" w:rsidP="00B15A1C">
            <w:pPr>
              <w:widowControl w:val="0"/>
              <w:spacing w:after="0" w:line="240" w:lineRule="auto"/>
              <w:jc w:val="both"/>
              <w:rPr>
                <w:rFonts w:eastAsia="Lucida Sans Unicode" w:cstheme="minorHAnsi"/>
                <w:kern w:val="3"/>
                <w:sz w:val="24"/>
                <w:szCs w:val="24"/>
                <w:lang w:eastAsia="hi-IN" w:bidi="hi-IN"/>
              </w:rPr>
            </w:pPr>
          </w:p>
        </w:tc>
      </w:tr>
    </w:tbl>
    <w:p w14:paraId="1A9830FF" w14:textId="77777777" w:rsidR="00413901" w:rsidRPr="00C83F40" w:rsidRDefault="00413901" w:rsidP="00413901">
      <w:pPr>
        <w:widowControl w:val="0"/>
        <w:spacing w:after="0" w:line="240" w:lineRule="auto"/>
        <w:jc w:val="both"/>
        <w:rPr>
          <w:rFonts w:cstheme="minorHAnsi"/>
          <w:b/>
          <w:i/>
          <w:sz w:val="24"/>
          <w:szCs w:val="24"/>
          <w:u w:val="single"/>
        </w:rPr>
      </w:pPr>
    </w:p>
    <w:p w14:paraId="5B9C76CF" w14:textId="77777777" w:rsidR="00413901" w:rsidRPr="00C83F40" w:rsidRDefault="00413901" w:rsidP="00413901">
      <w:pPr>
        <w:tabs>
          <w:tab w:val="left" w:leader="underscore" w:pos="6293"/>
          <w:tab w:val="left" w:leader="underscore" w:pos="8453"/>
        </w:tabs>
        <w:spacing w:after="0" w:line="240" w:lineRule="auto"/>
        <w:jc w:val="both"/>
        <w:rPr>
          <w:rFonts w:cstheme="minorHAnsi"/>
          <w:noProof/>
          <w:sz w:val="24"/>
          <w:szCs w:val="24"/>
        </w:rPr>
      </w:pPr>
      <w:r w:rsidRPr="00C83F40">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86CAAD" w14:textId="77777777" w:rsidR="00413901" w:rsidRPr="00C83F40" w:rsidRDefault="00413901" w:rsidP="00413901">
      <w:pPr>
        <w:widowControl w:val="0"/>
        <w:spacing w:after="0" w:line="240" w:lineRule="auto"/>
        <w:jc w:val="both"/>
        <w:rPr>
          <w:rFonts w:cstheme="minorHAnsi"/>
          <w:bCs/>
          <w:iCs/>
          <w:sz w:val="24"/>
          <w:szCs w:val="24"/>
          <w:lang w:eastAsia="ar-SA"/>
        </w:rPr>
      </w:pPr>
    </w:p>
    <w:p w14:paraId="7A1A22C4" w14:textId="24285BEA" w:rsidR="00413901" w:rsidRPr="00C83F40" w:rsidRDefault="00413901" w:rsidP="00413901">
      <w:pPr>
        <w:widowControl w:val="0"/>
        <w:spacing w:after="0" w:line="240" w:lineRule="auto"/>
        <w:jc w:val="both"/>
        <w:rPr>
          <w:rFonts w:cstheme="minorHAnsi"/>
          <w:bCs/>
          <w:iCs/>
          <w:sz w:val="24"/>
          <w:szCs w:val="24"/>
          <w:lang w:eastAsia="ar-SA"/>
        </w:rPr>
      </w:pPr>
      <w:r w:rsidRPr="00C83F40">
        <w:rPr>
          <w:rFonts w:cstheme="minorHAnsi"/>
          <w:b/>
          <w:sz w:val="24"/>
          <w:szCs w:val="24"/>
          <w:lang w:eastAsia="ar-SA"/>
        </w:rPr>
        <w:t>3 lentelė</w:t>
      </w:r>
      <w:r w:rsidRPr="00C83F40">
        <w:rPr>
          <w:rFonts w:cstheme="minorHAnsi"/>
          <w:b/>
          <w:bCs/>
          <w:iCs/>
          <w:sz w:val="24"/>
          <w:szCs w:val="24"/>
          <w:lang w:eastAsia="ar-SA"/>
        </w:rPr>
        <w:t>.  Mes siūlome automobilio</w:t>
      </w:r>
      <w:r w:rsidR="008B1337">
        <w:rPr>
          <w:rFonts w:cstheme="minorHAnsi"/>
          <w:b/>
          <w:bCs/>
          <w:iCs/>
          <w:sz w:val="24"/>
          <w:szCs w:val="24"/>
          <w:lang w:eastAsia="ar-SA"/>
        </w:rPr>
        <w:t xml:space="preserve"> (-</w:t>
      </w:r>
      <w:proofErr w:type="spellStart"/>
      <w:r w:rsidR="008B1337">
        <w:rPr>
          <w:rFonts w:cstheme="minorHAnsi"/>
          <w:b/>
          <w:bCs/>
          <w:iCs/>
          <w:sz w:val="24"/>
          <w:szCs w:val="24"/>
          <w:lang w:eastAsia="ar-SA"/>
        </w:rPr>
        <w:t>ių</w:t>
      </w:r>
      <w:proofErr w:type="spellEnd"/>
      <w:r w:rsidR="008B1337">
        <w:rPr>
          <w:rFonts w:cstheme="minorHAnsi"/>
          <w:b/>
          <w:bCs/>
          <w:iCs/>
          <w:sz w:val="24"/>
          <w:szCs w:val="24"/>
          <w:lang w:eastAsia="ar-SA"/>
        </w:rPr>
        <w:t>)</w:t>
      </w:r>
      <w:r w:rsidRPr="00C83F40">
        <w:rPr>
          <w:rFonts w:cstheme="minorHAnsi"/>
          <w:b/>
          <w:bCs/>
          <w:iCs/>
          <w:sz w:val="24"/>
          <w:szCs w:val="24"/>
          <w:lang w:eastAsia="ar-SA"/>
        </w:rPr>
        <w:t xml:space="preserve"> techninį aptarnavimą atliki</w:t>
      </w:r>
      <w:r w:rsidRPr="00C83F40">
        <w:rPr>
          <w:rFonts w:cstheme="minorHAnsi"/>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818"/>
        <w:gridCol w:w="4800"/>
      </w:tblGrid>
      <w:tr w:rsidR="00413901" w:rsidRPr="00C83F40" w14:paraId="6CFFA6E3" w14:textId="77777777" w:rsidTr="00EB1EA2">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A3D3" w14:textId="7632108A" w:rsidR="00413901" w:rsidRPr="00C83F40" w:rsidRDefault="00413901" w:rsidP="00EB1EA2">
            <w:pPr>
              <w:widowControl w:val="0"/>
              <w:spacing w:after="0" w:line="240" w:lineRule="auto"/>
              <w:jc w:val="both"/>
              <w:rPr>
                <w:rFonts w:cstheme="minorHAnsi"/>
                <w:bCs/>
                <w:iCs/>
                <w:sz w:val="24"/>
                <w:szCs w:val="24"/>
                <w:lang w:eastAsia="ar-SA"/>
              </w:rPr>
            </w:pPr>
            <w:r w:rsidRPr="00C83F40">
              <w:rPr>
                <w:rFonts w:cstheme="minorHAnsi"/>
                <w:b/>
                <w:bCs/>
                <w:iCs/>
                <w:sz w:val="24"/>
                <w:szCs w:val="24"/>
                <w:lang w:eastAsia="ar-SA"/>
              </w:rPr>
              <w:t>Autorizuotų techninio aptarnavimo centras</w:t>
            </w:r>
            <w:r w:rsidR="008B1337">
              <w:rPr>
                <w:rFonts w:cstheme="minorHAnsi"/>
                <w:b/>
                <w:bCs/>
                <w:iCs/>
                <w:sz w:val="24"/>
                <w:szCs w:val="24"/>
                <w:lang w:eastAsia="ar-SA"/>
              </w:rPr>
              <w:t xml:space="preserve"> (-ai)</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FDC1C6" w14:textId="5CAEE76D" w:rsidR="00413901" w:rsidRPr="00C83F40" w:rsidRDefault="00413901" w:rsidP="00EB1EA2">
            <w:pPr>
              <w:widowControl w:val="0"/>
              <w:spacing w:after="0" w:line="240" w:lineRule="auto"/>
              <w:jc w:val="both"/>
              <w:rPr>
                <w:rFonts w:cstheme="minorHAnsi"/>
                <w:bCs/>
                <w:iCs/>
                <w:sz w:val="24"/>
                <w:szCs w:val="24"/>
                <w:lang w:eastAsia="ar-SA"/>
              </w:rPr>
            </w:pPr>
            <w:r w:rsidRPr="00C83F40">
              <w:rPr>
                <w:rFonts w:cstheme="minorHAnsi"/>
                <w:bCs/>
                <w:iCs/>
                <w:sz w:val="24"/>
                <w:szCs w:val="24"/>
                <w:lang w:eastAsia="ar-SA"/>
              </w:rPr>
              <w:t>Techninio aptarnavimo centro</w:t>
            </w:r>
            <w:r w:rsidR="008B1337">
              <w:rPr>
                <w:rFonts w:cstheme="minorHAnsi"/>
                <w:bCs/>
                <w:iCs/>
                <w:sz w:val="24"/>
                <w:szCs w:val="24"/>
                <w:lang w:eastAsia="ar-SA"/>
              </w:rPr>
              <w:t xml:space="preserve"> (-ų)</w:t>
            </w:r>
            <w:r w:rsidRPr="00C83F40">
              <w:rPr>
                <w:rFonts w:cstheme="minorHAnsi"/>
                <w:bCs/>
                <w:iCs/>
                <w:sz w:val="24"/>
                <w:szCs w:val="24"/>
                <w:lang w:eastAsia="ar-SA"/>
              </w:rPr>
              <w:t xml:space="preserve"> adresas</w:t>
            </w:r>
            <w:r w:rsidR="008B1337">
              <w:rPr>
                <w:rFonts w:cstheme="minorHAnsi"/>
                <w:bCs/>
                <w:iCs/>
                <w:sz w:val="24"/>
                <w:szCs w:val="24"/>
                <w:lang w:eastAsia="ar-SA"/>
              </w:rPr>
              <w:t xml:space="preserve"> (-ai)</w:t>
            </w:r>
            <w:r w:rsidRPr="00C83F40">
              <w:rPr>
                <w:rFonts w:cstheme="minorHAnsi"/>
                <w:bCs/>
                <w:iCs/>
                <w:sz w:val="24"/>
                <w:szCs w:val="24"/>
                <w:lang w:eastAsia="ar-SA"/>
              </w:rPr>
              <w:t>, kontaktai</w:t>
            </w:r>
          </w:p>
        </w:tc>
      </w:tr>
      <w:tr w:rsidR="00413901" w:rsidRPr="00C83F40" w14:paraId="057A23B8" w14:textId="77777777" w:rsidTr="00EB1EA2">
        <w:tc>
          <w:tcPr>
            <w:tcW w:w="0" w:type="auto"/>
            <w:tcBorders>
              <w:top w:val="single" w:sz="8" w:space="0" w:color="auto"/>
              <w:left w:val="single" w:sz="8" w:space="0" w:color="auto"/>
              <w:bottom w:val="single" w:sz="8" w:space="0" w:color="auto"/>
              <w:right w:val="single" w:sz="8" w:space="0" w:color="auto"/>
            </w:tcBorders>
            <w:vAlign w:val="center"/>
          </w:tcPr>
          <w:p w14:paraId="26B24A21" w14:textId="77777777" w:rsidR="00413901" w:rsidRPr="00C83F40" w:rsidRDefault="00413901" w:rsidP="00EB1EA2">
            <w:pPr>
              <w:widowControl w:val="0"/>
              <w:spacing w:after="0" w:line="240" w:lineRule="auto"/>
              <w:jc w:val="center"/>
              <w:rPr>
                <w:rFonts w:cstheme="minorHAnsi"/>
                <w:bCs/>
                <w:i/>
                <w:color w:val="00B0F0"/>
                <w:sz w:val="24"/>
                <w:szCs w:val="24"/>
                <w:lang w:eastAsia="ar-SA"/>
              </w:rPr>
            </w:pPr>
            <w:r w:rsidRPr="00C83F40">
              <w:rPr>
                <w:rFonts w:cstheme="minorHAnsi"/>
                <w:bCs/>
                <w:i/>
                <w:color w:val="00B0F0"/>
                <w:sz w:val="24"/>
                <w:szCs w:val="24"/>
                <w:lang w:eastAsia="ar-SA"/>
              </w:rPr>
              <w:t>Įrašyti techninio aptarnavimo centro pavadinimą</w:t>
            </w:r>
          </w:p>
          <w:p w14:paraId="20D28A9D" w14:textId="77777777" w:rsidR="00413901" w:rsidRPr="00C83F40" w:rsidRDefault="00413901" w:rsidP="00EB1EA2">
            <w:pPr>
              <w:widowControl w:val="0"/>
              <w:spacing w:after="0" w:line="240" w:lineRule="auto"/>
              <w:jc w:val="center"/>
              <w:rPr>
                <w:rFonts w:cstheme="minorHAnsi"/>
                <w:bCs/>
                <w:i/>
                <w:sz w:val="24"/>
                <w:szCs w:val="24"/>
                <w:lang w:eastAsia="ar-SA"/>
              </w:rPr>
            </w:pPr>
            <w:r w:rsidRPr="00C83F40">
              <w:rPr>
                <w:rFonts w:cstheme="minorHAnsi"/>
                <w:bCs/>
                <w:i/>
                <w:color w:val="00B0F0"/>
                <w:sz w:val="24"/>
                <w:szCs w:val="24"/>
                <w:lang w:eastAsia="ar-SA"/>
              </w:rPr>
              <w:t xml:space="preserve"> (-</w:t>
            </w:r>
            <w:proofErr w:type="spellStart"/>
            <w:r w:rsidRPr="00C83F40">
              <w:rPr>
                <w:rFonts w:cstheme="minorHAnsi"/>
                <w:bCs/>
                <w:i/>
                <w:color w:val="00B0F0"/>
                <w:sz w:val="24"/>
                <w:szCs w:val="24"/>
                <w:lang w:eastAsia="ar-SA"/>
              </w:rPr>
              <w:t>us</w:t>
            </w:r>
            <w:proofErr w:type="spellEnd"/>
            <w:r w:rsidRPr="00C83F40">
              <w:rPr>
                <w:rFonts w:cstheme="minorHAnsi"/>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481C6C78" w14:textId="77777777" w:rsidR="00413901" w:rsidRPr="00C83F40" w:rsidRDefault="00413901" w:rsidP="00EB1EA2">
            <w:pPr>
              <w:widowControl w:val="0"/>
              <w:spacing w:after="0" w:line="240" w:lineRule="auto"/>
              <w:jc w:val="both"/>
              <w:rPr>
                <w:rFonts w:cstheme="minorHAnsi"/>
                <w:bCs/>
                <w:iCs/>
                <w:sz w:val="24"/>
                <w:szCs w:val="24"/>
                <w:lang w:eastAsia="ar-SA"/>
              </w:rPr>
            </w:pPr>
          </w:p>
        </w:tc>
      </w:tr>
    </w:tbl>
    <w:p w14:paraId="39B90171" w14:textId="77777777" w:rsidR="00413901" w:rsidRPr="00C83F40" w:rsidRDefault="00413901" w:rsidP="00413901">
      <w:pPr>
        <w:widowControl w:val="0"/>
        <w:spacing w:after="0" w:line="240" w:lineRule="auto"/>
        <w:jc w:val="both"/>
        <w:rPr>
          <w:rFonts w:cstheme="minorHAnsi"/>
          <w:bCs/>
          <w:iCs/>
          <w:sz w:val="24"/>
          <w:szCs w:val="24"/>
          <w:lang w:eastAsia="ar-SA"/>
        </w:rPr>
      </w:pPr>
    </w:p>
    <w:p w14:paraId="09791D5A" w14:textId="77777777" w:rsidR="00413901" w:rsidRPr="00C83F40" w:rsidRDefault="00413901" w:rsidP="00413901">
      <w:pPr>
        <w:widowControl w:val="0"/>
        <w:spacing w:after="0" w:line="240" w:lineRule="auto"/>
        <w:jc w:val="both"/>
        <w:rPr>
          <w:rFonts w:cstheme="minorHAnsi"/>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13901" w:rsidRPr="00C83F40" w14:paraId="355B11C6" w14:textId="77777777" w:rsidTr="00EB1EA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67BC3F" w14:textId="77777777" w:rsidR="00413901" w:rsidRPr="00C83F40" w:rsidRDefault="00413901" w:rsidP="00EB1EA2">
            <w:pPr>
              <w:widowControl w:val="0"/>
              <w:snapToGrid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AD795A" w14:textId="77777777" w:rsidR="00413901" w:rsidRPr="00C83F40" w:rsidRDefault="00413901" w:rsidP="00EB1EA2">
            <w:pPr>
              <w:widowControl w:val="0"/>
              <w:snapToGrid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1561F1" w14:textId="77777777" w:rsidR="00413901" w:rsidRPr="00C83F40" w:rsidRDefault="00413901" w:rsidP="00EB1EA2">
            <w:pPr>
              <w:widowControl w:val="0"/>
              <w:snapToGrid w:val="0"/>
              <w:spacing w:after="0" w:line="240" w:lineRule="auto"/>
              <w:jc w:val="center"/>
              <w:rPr>
                <w:rFonts w:eastAsia="Lucida Sans Unicode" w:cstheme="minorHAnsi"/>
                <w:kern w:val="3"/>
                <w:sz w:val="24"/>
                <w:szCs w:val="24"/>
                <w:lang w:eastAsia="hi-IN" w:bidi="hi-IN"/>
              </w:rPr>
            </w:pPr>
            <w:r w:rsidRPr="00C83F40">
              <w:rPr>
                <w:rFonts w:eastAsia="Lucida Sans Unicode" w:cstheme="minorHAnsi"/>
                <w:kern w:val="3"/>
                <w:sz w:val="24"/>
                <w:szCs w:val="24"/>
                <w:lang w:eastAsia="hi-IN" w:bidi="hi-IN"/>
              </w:rPr>
              <w:t>Dokumento puslapių skaičius</w:t>
            </w:r>
          </w:p>
        </w:tc>
      </w:tr>
      <w:tr w:rsidR="00413901" w:rsidRPr="00C83F40" w14:paraId="0A19BADE" w14:textId="77777777" w:rsidTr="00EB1EA2">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C5ADC1" w14:textId="77777777" w:rsidR="00413901" w:rsidRPr="00C83F40" w:rsidRDefault="00413901" w:rsidP="00EB1EA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769E8" w14:textId="77777777" w:rsidR="00413901" w:rsidRPr="00C83F40" w:rsidRDefault="00413901" w:rsidP="00EB1EA2">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6A3E2" w14:textId="77777777" w:rsidR="00413901" w:rsidRPr="00C83F40" w:rsidRDefault="00413901" w:rsidP="00EB1EA2">
            <w:pPr>
              <w:widowControl w:val="0"/>
              <w:snapToGrid w:val="0"/>
              <w:spacing w:after="0" w:line="240" w:lineRule="auto"/>
              <w:ind w:firstLine="567"/>
              <w:jc w:val="right"/>
              <w:rPr>
                <w:rFonts w:eastAsia="Lucida Sans Unicode" w:cstheme="minorHAnsi"/>
                <w:kern w:val="3"/>
                <w:sz w:val="24"/>
                <w:szCs w:val="24"/>
                <w:lang w:eastAsia="hi-IN" w:bidi="hi-IN"/>
              </w:rPr>
            </w:pPr>
          </w:p>
        </w:tc>
      </w:tr>
      <w:tr w:rsidR="00413901" w:rsidRPr="00C83F40" w14:paraId="3E9AA701" w14:textId="77777777" w:rsidTr="00EB1EA2">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229F1B" w14:textId="77777777" w:rsidR="00413901" w:rsidRPr="00C83F40" w:rsidRDefault="00413901" w:rsidP="00EB1EA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3E9B17" w14:textId="77777777" w:rsidR="00413901" w:rsidRPr="00C83F40" w:rsidRDefault="00413901" w:rsidP="00EB1EA2">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D07163" w14:textId="77777777" w:rsidR="00413901" w:rsidRPr="00C83F40" w:rsidRDefault="00413901" w:rsidP="00EB1EA2">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4E059925" w14:textId="77777777" w:rsidR="00413901" w:rsidRPr="00C83F40" w:rsidRDefault="00413901" w:rsidP="00413901">
      <w:pPr>
        <w:widowControl w:val="0"/>
        <w:spacing w:after="0" w:line="240" w:lineRule="auto"/>
        <w:jc w:val="both"/>
        <w:rPr>
          <w:rFonts w:cstheme="minorHAnsi"/>
          <w:sz w:val="24"/>
          <w:szCs w:val="24"/>
        </w:rPr>
      </w:pPr>
    </w:p>
    <w:p w14:paraId="47D0FABB" w14:textId="460B5116" w:rsidR="00413901" w:rsidRPr="00C83F40" w:rsidRDefault="00413901" w:rsidP="00413901">
      <w:pPr>
        <w:widowControl w:val="0"/>
        <w:spacing w:after="0" w:line="240" w:lineRule="auto"/>
        <w:ind w:left="360"/>
        <w:jc w:val="both"/>
        <w:rPr>
          <w:rFonts w:cstheme="minorHAnsi"/>
          <w:sz w:val="24"/>
          <w:szCs w:val="24"/>
        </w:rPr>
      </w:pPr>
      <w:r w:rsidRPr="00C83F40">
        <w:rPr>
          <w:rFonts w:cstheme="minorHAnsi"/>
          <w:sz w:val="24"/>
          <w:szCs w:val="24"/>
        </w:rPr>
        <w:t xml:space="preserve">Ši pasiūlyme nurodyta informacija yra konfidenciali </w:t>
      </w:r>
      <w:r w:rsidRPr="00C83F40">
        <w:rPr>
          <w:rFonts w:cstheme="minorHAnsi"/>
          <w:i/>
          <w:sz w:val="24"/>
          <w:szCs w:val="24"/>
        </w:rPr>
        <w:t>/Perkančioji organizacija</w:t>
      </w:r>
      <w:r w:rsidR="00586628">
        <w:rPr>
          <w:rFonts w:cstheme="minorHAnsi"/>
          <w:i/>
          <w:sz w:val="24"/>
          <w:szCs w:val="24"/>
        </w:rPr>
        <w:t>/CPO</w:t>
      </w:r>
      <w:r w:rsidRPr="00C83F40">
        <w:rPr>
          <w:rFonts w:cstheme="minorHAnsi"/>
          <w:i/>
          <w:sz w:val="24"/>
          <w:szCs w:val="24"/>
        </w:rPr>
        <w:t xml:space="preserve"> šios informacijos negali atskleisti tretiesiems asmenims/</w:t>
      </w:r>
      <w:r w:rsidRPr="00C83F40">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13901" w:rsidRPr="00C83F40" w14:paraId="2B68A7B2" w14:textId="77777777" w:rsidTr="00EB1EA2">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2FAD0E" w14:textId="77777777" w:rsidR="00413901" w:rsidRPr="00C83F40" w:rsidRDefault="00413901" w:rsidP="00EB1EA2">
            <w:pPr>
              <w:widowControl w:val="0"/>
              <w:snapToGrid w:val="0"/>
              <w:spacing w:after="0" w:line="240" w:lineRule="auto"/>
              <w:jc w:val="center"/>
              <w:rPr>
                <w:rFonts w:eastAsia="Lucida Sans Unicode" w:cstheme="minorHAnsi"/>
                <w:kern w:val="3"/>
                <w:sz w:val="24"/>
                <w:szCs w:val="24"/>
                <w:lang w:eastAsia="hi-IN" w:bidi="hi-IN"/>
              </w:rPr>
            </w:pPr>
            <w:proofErr w:type="spellStart"/>
            <w:r w:rsidRPr="00C83F40">
              <w:rPr>
                <w:rFonts w:eastAsia="Lucida Sans Unicode" w:cstheme="minorHAnsi"/>
                <w:kern w:val="3"/>
                <w:sz w:val="24"/>
                <w:szCs w:val="24"/>
                <w:lang w:eastAsia="hi-IN" w:bidi="hi-IN"/>
              </w:rPr>
              <w:t>Eil.Nr</w:t>
            </w:r>
            <w:proofErr w:type="spellEnd"/>
            <w:r w:rsidRPr="00C83F40">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0EB2C0" w14:textId="77777777" w:rsidR="00413901" w:rsidRPr="00C83F40" w:rsidRDefault="00413901" w:rsidP="00EB1EA2">
            <w:pPr>
              <w:widowControl w:val="0"/>
              <w:snapToGrid w:val="0"/>
              <w:spacing w:after="0" w:line="240" w:lineRule="auto"/>
              <w:jc w:val="center"/>
              <w:rPr>
                <w:rFonts w:cstheme="minorHAnsi"/>
                <w:kern w:val="3"/>
                <w:sz w:val="24"/>
                <w:szCs w:val="24"/>
                <w:lang w:eastAsia="hi-IN" w:bidi="hi-IN"/>
              </w:rPr>
            </w:pPr>
            <w:r w:rsidRPr="00C83F40">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C4039" w14:textId="77777777" w:rsidR="00413901" w:rsidRPr="00C83F40" w:rsidRDefault="00413901" w:rsidP="00EB1EA2">
            <w:pPr>
              <w:widowControl w:val="0"/>
              <w:snapToGrid w:val="0"/>
              <w:spacing w:after="0" w:line="240" w:lineRule="auto"/>
              <w:jc w:val="center"/>
              <w:rPr>
                <w:rFonts w:cstheme="minorHAnsi"/>
                <w:kern w:val="3"/>
                <w:sz w:val="24"/>
                <w:szCs w:val="24"/>
                <w:lang w:eastAsia="hi-IN" w:bidi="hi-IN"/>
              </w:rPr>
            </w:pPr>
            <w:r w:rsidRPr="00C83F40">
              <w:rPr>
                <w:rFonts w:cstheme="minorHAnsi"/>
                <w:kern w:val="3"/>
                <w:sz w:val="24"/>
                <w:szCs w:val="24"/>
                <w:lang w:eastAsia="hi-IN" w:bidi="hi-IN"/>
              </w:rPr>
              <w:t>Dokumentas yra įkeltas šioje CVP IS pasiūlymo lango eilutėje („Prisegti dokumentai“)</w:t>
            </w:r>
          </w:p>
        </w:tc>
      </w:tr>
      <w:tr w:rsidR="00413901" w:rsidRPr="00C83F40" w14:paraId="38DA4E7E" w14:textId="77777777" w:rsidTr="00EB1EA2">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61B19" w14:textId="77777777" w:rsidR="00413901" w:rsidRPr="00C83F40" w:rsidRDefault="00413901" w:rsidP="00EB1EA2">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7A7A34" w14:textId="77777777" w:rsidR="00413901" w:rsidRPr="00C83F40" w:rsidRDefault="00413901" w:rsidP="00EB1EA2">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FADA" w14:textId="77777777" w:rsidR="00413901" w:rsidRPr="00C83F40" w:rsidRDefault="00413901" w:rsidP="00EB1EA2">
            <w:pPr>
              <w:widowControl w:val="0"/>
              <w:snapToGrid w:val="0"/>
              <w:spacing w:after="0" w:line="240" w:lineRule="auto"/>
              <w:jc w:val="both"/>
              <w:rPr>
                <w:rFonts w:cstheme="minorHAnsi"/>
                <w:kern w:val="3"/>
                <w:sz w:val="24"/>
                <w:szCs w:val="24"/>
                <w:lang w:eastAsia="hi-IN" w:bidi="hi-IN"/>
              </w:rPr>
            </w:pPr>
          </w:p>
        </w:tc>
      </w:tr>
      <w:tr w:rsidR="00413901" w:rsidRPr="00C83F40" w14:paraId="2D9A13FB" w14:textId="77777777" w:rsidTr="00EB1EA2">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0214B0" w14:textId="77777777" w:rsidR="00413901" w:rsidRPr="00C83F40" w:rsidRDefault="00413901" w:rsidP="00EB1EA2">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CE06068" w14:textId="77777777" w:rsidR="00413901" w:rsidRPr="00C83F40" w:rsidRDefault="00413901" w:rsidP="00EB1EA2">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3FA9" w14:textId="77777777" w:rsidR="00413901" w:rsidRPr="00C83F40" w:rsidRDefault="00413901" w:rsidP="00EB1EA2">
            <w:pPr>
              <w:widowControl w:val="0"/>
              <w:snapToGrid w:val="0"/>
              <w:spacing w:after="0" w:line="240" w:lineRule="auto"/>
              <w:jc w:val="both"/>
              <w:rPr>
                <w:rFonts w:eastAsia="Lucida Sans Unicode" w:cstheme="minorHAnsi"/>
                <w:kern w:val="3"/>
                <w:sz w:val="24"/>
                <w:szCs w:val="24"/>
                <w:lang w:eastAsia="hi-IN" w:bidi="hi-IN"/>
              </w:rPr>
            </w:pPr>
          </w:p>
        </w:tc>
      </w:tr>
    </w:tbl>
    <w:p w14:paraId="0AFD5902" w14:textId="77777777" w:rsidR="00413901" w:rsidRPr="00C83F40" w:rsidRDefault="00413901" w:rsidP="00413901">
      <w:pPr>
        <w:widowControl w:val="0"/>
        <w:spacing w:after="0" w:line="240" w:lineRule="auto"/>
        <w:ind w:firstLine="851"/>
        <w:jc w:val="both"/>
        <w:rPr>
          <w:rFonts w:cstheme="minorHAnsi"/>
          <w:sz w:val="24"/>
          <w:szCs w:val="24"/>
        </w:rPr>
      </w:pPr>
      <w:r w:rsidRPr="00C83F40">
        <w:rPr>
          <w:rFonts w:eastAsia="Lucida Sans Unicode" w:cstheme="minorHAnsi"/>
          <w:kern w:val="3"/>
          <w:sz w:val="24"/>
          <w:szCs w:val="24"/>
          <w:u w:val="single"/>
          <w:lang w:eastAsia="hi-IN" w:bidi="hi-IN"/>
        </w:rPr>
        <w:t>Pastaba</w:t>
      </w:r>
      <w:r w:rsidRPr="00C83F40">
        <w:rPr>
          <w:rFonts w:eastAsia="Lucida Sans Unicode" w:cstheme="minorHAnsi"/>
          <w:kern w:val="3"/>
          <w:sz w:val="24"/>
          <w:szCs w:val="24"/>
          <w:lang w:eastAsia="hi-IN" w:bidi="hi-IN"/>
        </w:rPr>
        <w:t xml:space="preserve">. </w:t>
      </w:r>
      <w:r w:rsidRPr="00C83F4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4C4684" w14:textId="77777777" w:rsidR="00413901" w:rsidRPr="00C83F40" w:rsidRDefault="00413901" w:rsidP="00413901">
      <w:pPr>
        <w:widowControl w:val="0"/>
        <w:spacing w:after="0" w:line="240" w:lineRule="auto"/>
        <w:ind w:firstLine="720"/>
        <w:jc w:val="both"/>
        <w:rPr>
          <w:rFonts w:cstheme="minorHAnsi"/>
          <w:bCs/>
          <w:sz w:val="24"/>
          <w:szCs w:val="24"/>
        </w:rPr>
      </w:pPr>
    </w:p>
    <w:p w14:paraId="6D3A16E8" w14:textId="77777777" w:rsidR="00413901" w:rsidRPr="00C83F40" w:rsidRDefault="00413901" w:rsidP="00413901">
      <w:pPr>
        <w:widowControl w:val="0"/>
        <w:spacing w:after="0" w:line="240" w:lineRule="auto"/>
        <w:ind w:firstLine="709"/>
        <w:jc w:val="both"/>
        <w:rPr>
          <w:rFonts w:cstheme="minorHAnsi"/>
          <w:b/>
          <w:bCs/>
          <w:sz w:val="24"/>
          <w:szCs w:val="24"/>
        </w:rPr>
      </w:pPr>
      <w:r w:rsidRPr="00C83F40">
        <w:rPr>
          <w:rFonts w:cstheme="minorHAnsi"/>
          <w:b/>
          <w:bCs/>
          <w:sz w:val="24"/>
          <w:szCs w:val="24"/>
        </w:rPr>
        <w:t>Pasirašydamas šį pasiūlymą, tvirtintu, kad:</w:t>
      </w:r>
    </w:p>
    <w:p w14:paraId="688DC421" w14:textId="77777777" w:rsidR="00413901" w:rsidRPr="00C83F40" w:rsidRDefault="00413901" w:rsidP="00413901">
      <w:pPr>
        <w:pStyle w:val="Sraopastraipa"/>
        <w:widowControl w:val="0"/>
        <w:numPr>
          <w:ilvl w:val="0"/>
          <w:numId w:val="41"/>
        </w:numPr>
        <w:suppressAutoHyphens/>
        <w:spacing w:after="0" w:line="240" w:lineRule="auto"/>
        <w:ind w:left="0" w:firstLine="1069"/>
        <w:jc w:val="both"/>
        <w:rPr>
          <w:rFonts w:eastAsia="Calibri" w:cstheme="minorHAnsi"/>
          <w:b/>
          <w:bCs/>
          <w:smallCaps/>
          <w:sz w:val="24"/>
          <w:szCs w:val="24"/>
        </w:rPr>
      </w:pPr>
      <w:r w:rsidRPr="00C83F40">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AA1DF3" w14:textId="77777777" w:rsidR="00413901" w:rsidRPr="00C83F40" w:rsidRDefault="00413901" w:rsidP="00413901">
      <w:pPr>
        <w:pStyle w:val="Sraopastraipa"/>
        <w:widowControl w:val="0"/>
        <w:numPr>
          <w:ilvl w:val="0"/>
          <w:numId w:val="41"/>
        </w:numPr>
        <w:suppressAutoHyphens/>
        <w:spacing w:after="0" w:line="240" w:lineRule="auto"/>
        <w:ind w:left="0" w:firstLine="1069"/>
        <w:jc w:val="both"/>
        <w:rPr>
          <w:rFonts w:eastAsia="Calibri" w:cstheme="minorHAnsi"/>
          <w:b/>
          <w:bCs/>
          <w:smallCaps/>
          <w:sz w:val="24"/>
          <w:szCs w:val="24"/>
        </w:rPr>
      </w:pPr>
      <w:r w:rsidRPr="00C83F40">
        <w:rPr>
          <w:rFonts w:eastAsia="Calibri" w:cstheme="minorHAnsi"/>
          <w:sz w:val="24"/>
          <w:szCs w:val="24"/>
        </w:rPr>
        <w:t>sutinku su pirkimo dokumentuose nustatytomis sąlygomis ir procedūromis;</w:t>
      </w:r>
    </w:p>
    <w:p w14:paraId="164BC5B4" w14:textId="77777777" w:rsidR="00413901" w:rsidRPr="00C83F40" w:rsidRDefault="00413901" w:rsidP="00413901">
      <w:pPr>
        <w:pStyle w:val="Sraopastraipa"/>
        <w:widowControl w:val="0"/>
        <w:numPr>
          <w:ilvl w:val="0"/>
          <w:numId w:val="41"/>
        </w:numPr>
        <w:suppressAutoHyphens/>
        <w:spacing w:after="0" w:line="240" w:lineRule="auto"/>
        <w:ind w:left="0" w:firstLine="1069"/>
        <w:jc w:val="both"/>
        <w:rPr>
          <w:rFonts w:eastAsia="Calibri" w:cstheme="minorHAnsi"/>
          <w:b/>
          <w:bCs/>
          <w:smallCaps/>
          <w:sz w:val="24"/>
          <w:szCs w:val="24"/>
        </w:rPr>
      </w:pPr>
      <w:r w:rsidRPr="00C83F40">
        <w:rPr>
          <w:rFonts w:eastAsia="Calibri" w:cstheme="minorHAnsi"/>
          <w:sz w:val="24"/>
          <w:szCs w:val="24"/>
        </w:rPr>
        <w:t>pasiūlymo dokumentuose pateikti duomenys ir informacija yra teisinga ir apima viską, ko reikia tinkamam sutarties įvykdymui;</w:t>
      </w:r>
    </w:p>
    <w:p w14:paraId="73EC365F" w14:textId="77777777" w:rsidR="00413901" w:rsidRPr="00C83F40" w:rsidRDefault="00413901" w:rsidP="00413901">
      <w:pPr>
        <w:pStyle w:val="Sraopastraipa"/>
        <w:widowControl w:val="0"/>
        <w:numPr>
          <w:ilvl w:val="0"/>
          <w:numId w:val="41"/>
        </w:numPr>
        <w:suppressAutoHyphens/>
        <w:spacing w:after="0" w:line="240" w:lineRule="auto"/>
        <w:ind w:left="0" w:firstLine="1069"/>
        <w:jc w:val="both"/>
        <w:rPr>
          <w:rFonts w:eastAsia="Calibri" w:cstheme="minorHAnsi"/>
          <w:b/>
          <w:bCs/>
          <w:smallCaps/>
          <w:sz w:val="24"/>
          <w:szCs w:val="24"/>
        </w:rPr>
      </w:pPr>
      <w:r w:rsidRPr="00C83F40">
        <w:rPr>
          <w:rFonts w:eastAsia="Calibri" w:cstheme="minorHAnsi"/>
          <w:sz w:val="24"/>
          <w:szCs w:val="24"/>
        </w:rPr>
        <w:t xml:space="preserve">pasiūlymas galioja </w:t>
      </w:r>
      <w:r w:rsidRPr="00C83F40">
        <w:rPr>
          <w:rFonts w:cstheme="minorHAnsi"/>
          <w:sz w:val="24"/>
          <w:szCs w:val="24"/>
        </w:rPr>
        <w:t xml:space="preserve">ne trumpiau nei 90 dienų nuo pasiūlymų pateikimo </w:t>
      </w:r>
      <w:r w:rsidRPr="00C83F40">
        <w:rPr>
          <w:rFonts w:cstheme="minorHAnsi"/>
          <w:iCs/>
          <w:sz w:val="24"/>
          <w:szCs w:val="24"/>
        </w:rPr>
        <w:t>galutinio termino pabaigos</w:t>
      </w:r>
      <w:r w:rsidRPr="00C83F40">
        <w:rPr>
          <w:rFonts w:eastAsia="Calibri" w:cstheme="minorHAnsi"/>
          <w:sz w:val="24"/>
          <w:szCs w:val="24"/>
        </w:rPr>
        <w:t>, t. y. iki ______________.</w:t>
      </w:r>
    </w:p>
    <w:p w14:paraId="47EECC41" w14:textId="77777777" w:rsidR="00413901" w:rsidRPr="00C83F40" w:rsidRDefault="00413901" w:rsidP="00413901">
      <w:pPr>
        <w:widowControl w:val="0"/>
        <w:spacing w:after="0" w:line="240" w:lineRule="auto"/>
        <w:jc w:val="both"/>
        <w:rPr>
          <w:rFonts w:cstheme="minorHAnsi"/>
          <w:sz w:val="24"/>
          <w:szCs w:val="24"/>
        </w:rPr>
      </w:pPr>
      <w:r w:rsidRPr="00C83F40">
        <w:rPr>
          <w:rFonts w:cstheme="minorHAnsi"/>
          <w:i/>
          <w:sz w:val="24"/>
          <w:szCs w:val="24"/>
          <w:u w:val="single"/>
        </w:rPr>
        <w:t>Pastaba</w:t>
      </w:r>
      <w:r w:rsidRPr="00C83F40">
        <w:rPr>
          <w:rFonts w:cstheme="minorHAnsi"/>
          <w:sz w:val="24"/>
          <w:szCs w:val="24"/>
        </w:rPr>
        <w:t xml:space="preserve">. Jeigu pasiūlymas pasirašomas tiekėjo įgalioto asmens, kartu su pasiūlymu </w:t>
      </w:r>
      <w:r w:rsidRPr="00C83F40">
        <w:rPr>
          <w:rFonts w:cstheme="minorHAnsi"/>
          <w:b/>
          <w:sz w:val="24"/>
          <w:szCs w:val="24"/>
          <w:u w:val="single"/>
        </w:rPr>
        <w:t>turi būti pateiktas įgaliojimas</w:t>
      </w:r>
      <w:r w:rsidRPr="00C83F40">
        <w:rPr>
          <w:rFonts w:cstheme="minorHAnsi"/>
          <w:b/>
          <w:sz w:val="24"/>
          <w:szCs w:val="24"/>
        </w:rPr>
        <w:t xml:space="preserve"> (originalas arba tinkamai patvirtinta kopija) </w:t>
      </w:r>
      <w:r w:rsidRPr="00C83F40">
        <w:rPr>
          <w:rFonts w:cstheme="minorHAnsi"/>
          <w:sz w:val="24"/>
          <w:szCs w:val="24"/>
        </w:rPr>
        <w:t>asmeniui pasirašyti pasiūlymą (ir kitus su pirkimu susijusius dokumentus).</w:t>
      </w:r>
    </w:p>
    <w:p w14:paraId="2F1EA943" w14:textId="77777777" w:rsidR="00413901" w:rsidRPr="00C83F40" w:rsidRDefault="00413901" w:rsidP="00413901">
      <w:pPr>
        <w:widowControl w:val="0"/>
        <w:spacing w:after="0" w:line="240" w:lineRule="auto"/>
        <w:jc w:val="both"/>
        <w:rPr>
          <w:rFonts w:cstheme="minorHAnsi"/>
          <w:sz w:val="24"/>
          <w:szCs w:val="24"/>
        </w:rPr>
      </w:pPr>
    </w:p>
    <w:p w14:paraId="46504C67" w14:textId="77777777" w:rsidR="00413901" w:rsidRPr="00C83F40" w:rsidRDefault="00413901" w:rsidP="00413901">
      <w:pPr>
        <w:widowControl w:val="0"/>
        <w:spacing w:after="0" w:line="240" w:lineRule="auto"/>
        <w:jc w:val="both"/>
        <w:rPr>
          <w:rFonts w:cstheme="minorHAnsi"/>
          <w:sz w:val="24"/>
          <w:szCs w:val="24"/>
        </w:rPr>
      </w:pPr>
    </w:p>
    <w:p w14:paraId="118FD5D3" w14:textId="77777777" w:rsidR="00413901" w:rsidRPr="00C83F40" w:rsidRDefault="00413901" w:rsidP="00413901">
      <w:pPr>
        <w:widowControl w:val="0"/>
        <w:spacing w:after="0" w:line="240" w:lineRule="auto"/>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13901" w:rsidRPr="00C83F40" w14:paraId="524D1F99" w14:textId="77777777" w:rsidTr="00EB1EA2">
        <w:trPr>
          <w:trHeight w:val="73"/>
          <w:jc w:val="right"/>
        </w:trPr>
        <w:tc>
          <w:tcPr>
            <w:tcW w:w="3588" w:type="dxa"/>
            <w:tcBorders>
              <w:top w:val="single" w:sz="4" w:space="0" w:color="auto"/>
              <w:left w:val="nil"/>
              <w:bottom w:val="nil"/>
              <w:right w:val="nil"/>
            </w:tcBorders>
            <w:shd w:val="clear" w:color="auto" w:fill="auto"/>
          </w:tcPr>
          <w:p w14:paraId="560AC14A" w14:textId="77777777" w:rsidR="00413901" w:rsidRPr="00C83F40" w:rsidRDefault="00413901" w:rsidP="00EB1EA2">
            <w:pPr>
              <w:widowControl w:val="0"/>
              <w:snapToGrid w:val="0"/>
              <w:spacing w:after="0" w:line="240" w:lineRule="auto"/>
              <w:jc w:val="center"/>
              <w:rPr>
                <w:rFonts w:cstheme="minorHAnsi"/>
                <w:position w:val="6"/>
                <w:sz w:val="24"/>
                <w:szCs w:val="24"/>
              </w:rPr>
            </w:pPr>
            <w:r w:rsidRPr="00C83F40">
              <w:rPr>
                <w:rFonts w:cstheme="minorHAnsi"/>
                <w:position w:val="6"/>
                <w:sz w:val="24"/>
                <w:szCs w:val="24"/>
              </w:rPr>
              <w:t>(Tiekėjo arba jo įgalioto asmens pareigų pavadinimas)</w:t>
            </w:r>
          </w:p>
        </w:tc>
        <w:tc>
          <w:tcPr>
            <w:tcW w:w="300" w:type="dxa"/>
            <w:shd w:val="clear" w:color="auto" w:fill="auto"/>
          </w:tcPr>
          <w:p w14:paraId="75A61237" w14:textId="77777777" w:rsidR="00413901" w:rsidRPr="00C83F40" w:rsidRDefault="00413901" w:rsidP="00EB1EA2">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7F15BC1E" w14:textId="77777777" w:rsidR="00413901" w:rsidRPr="00C83F40" w:rsidRDefault="00413901" w:rsidP="00EB1EA2">
            <w:pPr>
              <w:widowControl w:val="0"/>
              <w:spacing w:after="0" w:line="240" w:lineRule="auto"/>
              <w:ind w:right="-1"/>
              <w:jc w:val="center"/>
              <w:rPr>
                <w:rFonts w:eastAsia="Calibri" w:cstheme="minorHAnsi"/>
                <w:sz w:val="24"/>
                <w:szCs w:val="24"/>
              </w:rPr>
            </w:pPr>
            <w:r w:rsidRPr="00C83F40">
              <w:rPr>
                <w:rFonts w:eastAsia="Calibri" w:cstheme="minorHAnsi"/>
                <w:position w:val="6"/>
                <w:sz w:val="24"/>
                <w:szCs w:val="24"/>
              </w:rPr>
              <w:t>(Parašas)</w:t>
            </w:r>
          </w:p>
        </w:tc>
        <w:tc>
          <w:tcPr>
            <w:tcW w:w="236" w:type="dxa"/>
            <w:shd w:val="clear" w:color="auto" w:fill="auto"/>
          </w:tcPr>
          <w:p w14:paraId="7FDEB9B7" w14:textId="77777777" w:rsidR="00413901" w:rsidRPr="00C83F40" w:rsidRDefault="00413901" w:rsidP="00EB1EA2">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1E879433" w14:textId="77777777" w:rsidR="00413901" w:rsidRPr="00C83F40" w:rsidRDefault="00413901" w:rsidP="00EB1EA2">
            <w:pPr>
              <w:widowControl w:val="0"/>
              <w:spacing w:after="0" w:line="240" w:lineRule="auto"/>
              <w:ind w:right="-1"/>
              <w:jc w:val="center"/>
              <w:rPr>
                <w:rFonts w:eastAsia="Calibri" w:cstheme="minorHAnsi"/>
                <w:sz w:val="24"/>
                <w:szCs w:val="24"/>
              </w:rPr>
            </w:pPr>
            <w:r w:rsidRPr="00C83F40">
              <w:rPr>
                <w:rFonts w:eastAsia="Calibri" w:cstheme="minorHAnsi"/>
                <w:position w:val="6"/>
                <w:sz w:val="24"/>
                <w:szCs w:val="24"/>
              </w:rPr>
              <w:t>(Vardas ir pavardė)</w:t>
            </w:r>
          </w:p>
        </w:tc>
      </w:tr>
    </w:tbl>
    <w:p w14:paraId="73C21DD3" w14:textId="77777777" w:rsidR="00413901" w:rsidRPr="00C83F40" w:rsidRDefault="00413901" w:rsidP="00413901">
      <w:pPr>
        <w:rPr>
          <w:rFonts w:cstheme="minorHAnsi"/>
        </w:rPr>
      </w:pPr>
    </w:p>
    <w:p w14:paraId="0093AF4E" w14:textId="77777777" w:rsidR="00392A37" w:rsidRPr="00C83F40" w:rsidRDefault="00392A37" w:rsidP="00392A37">
      <w:pPr>
        <w:suppressAutoHyphens/>
        <w:spacing w:after="0" w:line="240" w:lineRule="auto"/>
        <w:jc w:val="both"/>
        <w:rPr>
          <w:rFonts w:cstheme="minorHAnsi"/>
          <w:sz w:val="24"/>
          <w:szCs w:val="24"/>
          <w:u w:val="single"/>
          <w:lang w:eastAsia="ar-SA"/>
        </w:rPr>
      </w:pPr>
    </w:p>
    <w:p w14:paraId="6DE2D22F" w14:textId="77777777" w:rsidR="0094337F" w:rsidRPr="00C83F40" w:rsidRDefault="0094337F" w:rsidP="0094337F">
      <w:pPr>
        <w:widowControl w:val="0"/>
        <w:spacing w:after="0" w:line="240" w:lineRule="auto"/>
        <w:rPr>
          <w:rFonts w:cstheme="minorHAnsi"/>
          <w:sz w:val="24"/>
          <w:szCs w:val="24"/>
        </w:rPr>
      </w:pPr>
    </w:p>
    <w:p w14:paraId="10C08EC8" w14:textId="77777777" w:rsidR="00DF61B2" w:rsidRPr="00C83F40" w:rsidRDefault="00DF61B2" w:rsidP="0094337F">
      <w:pPr>
        <w:widowControl w:val="0"/>
        <w:spacing w:after="0" w:line="240" w:lineRule="auto"/>
        <w:rPr>
          <w:rFonts w:cstheme="minorHAnsi"/>
          <w:sz w:val="24"/>
          <w:szCs w:val="24"/>
        </w:rPr>
      </w:pPr>
    </w:p>
    <w:p w14:paraId="03C2E97E" w14:textId="77777777" w:rsidR="006A4E46" w:rsidRPr="00C83F40" w:rsidRDefault="006A4E46" w:rsidP="006A4E46">
      <w:pPr>
        <w:rPr>
          <w:rFonts w:cstheme="minorHAnsi"/>
          <w:sz w:val="24"/>
          <w:szCs w:val="24"/>
        </w:rPr>
      </w:pPr>
      <w:bookmarkStart w:id="70" w:name="_Ref39484039"/>
      <w:bookmarkStart w:id="71" w:name="_Ref40278562"/>
    </w:p>
    <w:p w14:paraId="5E3F0D83" w14:textId="77777777" w:rsidR="00392A37" w:rsidRPr="00C83F40" w:rsidRDefault="00392A37" w:rsidP="006A4E46">
      <w:pPr>
        <w:rPr>
          <w:rFonts w:cstheme="minorHAnsi"/>
          <w:sz w:val="24"/>
          <w:szCs w:val="24"/>
        </w:rPr>
      </w:pPr>
    </w:p>
    <w:p w14:paraId="0DFEB17F" w14:textId="77777777" w:rsidR="00392A37" w:rsidRDefault="00392A37" w:rsidP="006A4E46">
      <w:pPr>
        <w:rPr>
          <w:rFonts w:cstheme="minorHAnsi"/>
          <w:sz w:val="24"/>
          <w:szCs w:val="24"/>
        </w:rPr>
      </w:pPr>
    </w:p>
    <w:p w14:paraId="056DBBB1" w14:textId="77777777" w:rsidR="00121878" w:rsidRDefault="00121878" w:rsidP="006A4E46">
      <w:pPr>
        <w:rPr>
          <w:rFonts w:cstheme="minorHAnsi"/>
          <w:sz w:val="24"/>
          <w:szCs w:val="24"/>
        </w:rPr>
      </w:pPr>
    </w:p>
    <w:p w14:paraId="4418D24D" w14:textId="77777777" w:rsidR="00121878" w:rsidRDefault="00121878" w:rsidP="006A4E46">
      <w:pPr>
        <w:rPr>
          <w:rFonts w:cstheme="minorHAnsi"/>
          <w:sz w:val="24"/>
          <w:szCs w:val="24"/>
        </w:rPr>
      </w:pPr>
    </w:p>
    <w:p w14:paraId="7AD8F577" w14:textId="77777777" w:rsidR="00121878" w:rsidRDefault="00121878" w:rsidP="006A4E46">
      <w:pPr>
        <w:rPr>
          <w:rFonts w:cstheme="minorHAnsi"/>
          <w:sz w:val="24"/>
          <w:szCs w:val="24"/>
        </w:rPr>
      </w:pPr>
    </w:p>
    <w:p w14:paraId="575FE946" w14:textId="77777777" w:rsidR="00121878" w:rsidRDefault="00121878" w:rsidP="006A4E46">
      <w:pPr>
        <w:rPr>
          <w:rFonts w:cstheme="minorHAnsi"/>
          <w:sz w:val="24"/>
          <w:szCs w:val="24"/>
        </w:rPr>
      </w:pPr>
    </w:p>
    <w:p w14:paraId="2680E9DD" w14:textId="77777777" w:rsidR="00121878" w:rsidRDefault="00121878" w:rsidP="006A4E46">
      <w:pPr>
        <w:rPr>
          <w:rFonts w:cstheme="minorHAnsi"/>
          <w:sz w:val="24"/>
          <w:szCs w:val="24"/>
        </w:rPr>
      </w:pPr>
    </w:p>
    <w:p w14:paraId="5BA763A5" w14:textId="77777777" w:rsidR="00121878" w:rsidRDefault="00121878" w:rsidP="006A4E46">
      <w:pPr>
        <w:rPr>
          <w:rFonts w:cstheme="minorHAnsi"/>
          <w:sz w:val="24"/>
          <w:szCs w:val="24"/>
        </w:rPr>
      </w:pPr>
    </w:p>
    <w:p w14:paraId="59BFBFD2" w14:textId="77777777" w:rsidR="00121878" w:rsidRDefault="00121878" w:rsidP="006A4E46">
      <w:pPr>
        <w:rPr>
          <w:rFonts w:cstheme="minorHAnsi"/>
          <w:sz w:val="24"/>
          <w:szCs w:val="24"/>
        </w:rPr>
      </w:pPr>
    </w:p>
    <w:p w14:paraId="42E4D2DE" w14:textId="77777777" w:rsidR="00121878" w:rsidRDefault="00121878" w:rsidP="006A4E46">
      <w:pPr>
        <w:rPr>
          <w:rFonts w:cstheme="minorHAnsi"/>
          <w:sz w:val="24"/>
          <w:szCs w:val="24"/>
        </w:rPr>
      </w:pPr>
    </w:p>
    <w:p w14:paraId="32FE1DB0" w14:textId="77777777" w:rsidR="00121878" w:rsidRDefault="00121878" w:rsidP="006A4E46">
      <w:pPr>
        <w:rPr>
          <w:rFonts w:cstheme="minorHAnsi"/>
          <w:sz w:val="24"/>
          <w:szCs w:val="24"/>
        </w:rPr>
      </w:pPr>
    </w:p>
    <w:p w14:paraId="3D8CCDF3" w14:textId="11925EC4" w:rsidR="008D704D" w:rsidRPr="00121878" w:rsidRDefault="008D704D" w:rsidP="00121878">
      <w:pPr>
        <w:pStyle w:val="Antrat1"/>
        <w:jc w:val="right"/>
        <w:rPr>
          <w:sz w:val="24"/>
          <w:szCs w:val="24"/>
        </w:rPr>
      </w:pPr>
      <w:bookmarkStart w:id="72" w:name="_Toc193789127"/>
      <w:r w:rsidRPr="00121878">
        <w:rPr>
          <w:sz w:val="24"/>
          <w:szCs w:val="24"/>
        </w:rPr>
        <w:t xml:space="preserve">Pirkimo sąlygų </w:t>
      </w:r>
      <w:r w:rsidR="00910C39" w:rsidRPr="00121878">
        <w:rPr>
          <w:sz w:val="24"/>
          <w:szCs w:val="24"/>
        </w:rPr>
        <w:t>7</w:t>
      </w:r>
      <w:r w:rsidRPr="00121878">
        <w:rPr>
          <w:sz w:val="24"/>
          <w:szCs w:val="24"/>
        </w:rPr>
        <w:t xml:space="preserve"> priedas „Pasiūlymų vertinimo kriterijai ir sąlygos“</w:t>
      </w:r>
      <w:bookmarkEnd w:id="70"/>
      <w:bookmarkEnd w:id="71"/>
      <w:bookmarkEnd w:id="72"/>
    </w:p>
    <w:p w14:paraId="6A0BFF9D" w14:textId="77777777" w:rsidR="00FE3D7C" w:rsidRPr="00C83F40" w:rsidRDefault="00FE3D7C" w:rsidP="00F17573">
      <w:pPr>
        <w:widowControl w:val="0"/>
        <w:spacing w:after="0" w:line="240" w:lineRule="auto"/>
        <w:jc w:val="center"/>
        <w:rPr>
          <w:rFonts w:cstheme="minorHAnsi"/>
          <w:b/>
          <w:sz w:val="24"/>
          <w:szCs w:val="24"/>
        </w:rPr>
      </w:pPr>
    </w:p>
    <w:p w14:paraId="5D3ED609" w14:textId="627F213F" w:rsidR="00203725" w:rsidRPr="00C83F40" w:rsidRDefault="00FE3D7C" w:rsidP="00F17573">
      <w:pPr>
        <w:pStyle w:val="Paantrat"/>
        <w:widowControl w:val="0"/>
        <w:spacing w:after="0" w:line="240" w:lineRule="auto"/>
        <w:jc w:val="center"/>
        <w:rPr>
          <w:rFonts w:cstheme="minorHAnsi"/>
          <w:bCs/>
          <w:smallCaps/>
          <w:color w:val="auto"/>
          <w:sz w:val="24"/>
          <w:szCs w:val="24"/>
        </w:rPr>
      </w:pPr>
      <w:r w:rsidRPr="00C83F40">
        <w:rPr>
          <w:rFonts w:cstheme="minorHAnsi"/>
          <w:color w:val="auto"/>
          <w:sz w:val="24"/>
          <w:szCs w:val="24"/>
        </w:rPr>
        <w:t>PASIŪLYMŲ VERTINIMO KRITERIJAI</w:t>
      </w:r>
      <w:r w:rsidR="00031A62" w:rsidRPr="00C83F40">
        <w:rPr>
          <w:rFonts w:cstheme="minorHAnsi"/>
          <w:color w:val="auto"/>
          <w:sz w:val="24"/>
          <w:szCs w:val="24"/>
        </w:rPr>
        <w:t xml:space="preserve"> ir Sąlygos</w:t>
      </w:r>
    </w:p>
    <w:p w14:paraId="2A953AEC" w14:textId="77777777" w:rsidR="00210870" w:rsidRPr="00C83F40" w:rsidRDefault="00210870" w:rsidP="00F17573">
      <w:pPr>
        <w:widowControl w:val="0"/>
        <w:spacing w:after="0" w:line="240" w:lineRule="auto"/>
        <w:ind w:left="7314"/>
        <w:rPr>
          <w:rFonts w:cstheme="minorHAnsi"/>
          <w:sz w:val="24"/>
          <w:szCs w:val="24"/>
        </w:rPr>
      </w:pPr>
    </w:p>
    <w:p w14:paraId="3A024621" w14:textId="17F5552E" w:rsidR="00210870" w:rsidRPr="00C83F40" w:rsidRDefault="00E61E07" w:rsidP="00F17573">
      <w:pPr>
        <w:pStyle w:val="paragrafesrasas2lygis"/>
        <w:widowControl w:val="0"/>
        <w:spacing w:after="0" w:line="240" w:lineRule="auto"/>
        <w:ind w:firstLine="397"/>
        <w:jc w:val="left"/>
        <w:rPr>
          <w:rFonts w:asciiTheme="minorHAnsi" w:hAnsiTheme="minorHAnsi" w:cstheme="minorHAnsi"/>
          <w:sz w:val="24"/>
          <w:szCs w:val="24"/>
        </w:rPr>
      </w:pPr>
      <w:bookmarkStart w:id="73" w:name="_Hlk128411469"/>
      <w:r w:rsidRPr="00C83F40">
        <w:rPr>
          <w:rFonts w:asciiTheme="minorHAnsi" w:hAnsiTheme="minorHAnsi" w:cstheme="minorHAnsi"/>
          <w:sz w:val="24"/>
          <w:szCs w:val="24"/>
        </w:rPr>
        <w:t xml:space="preserve">Komisija </w:t>
      </w:r>
      <w:r w:rsidRPr="00C83F40">
        <w:rPr>
          <w:rFonts w:asciiTheme="minorHAnsi" w:eastAsia="Calibri" w:hAnsiTheme="minorHAnsi" w:cstheme="minorHAnsi"/>
          <w:sz w:val="24"/>
          <w:szCs w:val="24"/>
        </w:rPr>
        <w:t xml:space="preserve">ekonomiškai naudingiausią pasiūlymą išrenka </w:t>
      </w:r>
      <w:r w:rsidRPr="00C83F40">
        <w:rPr>
          <w:rFonts w:asciiTheme="minorHAnsi" w:eastAsia="Calibri" w:hAnsiTheme="minorHAnsi" w:cstheme="minorHAnsi"/>
          <w:b/>
          <w:sz w:val="24"/>
          <w:szCs w:val="24"/>
        </w:rPr>
        <w:t>pagal</w:t>
      </w:r>
      <w:r w:rsidRPr="00C83F40">
        <w:rPr>
          <w:rFonts w:asciiTheme="minorHAnsi" w:hAnsiTheme="minorHAnsi" w:cstheme="minorHAnsi"/>
          <w:b/>
          <w:sz w:val="24"/>
          <w:szCs w:val="24"/>
        </w:rPr>
        <w:t xml:space="preserve"> kainos kriterijų</w:t>
      </w:r>
      <w:bookmarkEnd w:id="73"/>
      <w:r w:rsidR="00210870" w:rsidRPr="00C83F40">
        <w:rPr>
          <w:rFonts w:asciiTheme="minorHAnsi" w:hAnsiTheme="minorHAnsi" w:cstheme="minorHAnsi"/>
          <w:sz w:val="24"/>
          <w:szCs w:val="24"/>
        </w:rPr>
        <w:t xml:space="preserve"> </w:t>
      </w:r>
    </w:p>
    <w:p w14:paraId="0EE920F4" w14:textId="7F347611" w:rsidR="00A4599F" w:rsidRPr="00C83F40" w:rsidRDefault="009B6F95" w:rsidP="00F17573">
      <w:pPr>
        <w:widowControl w:val="0"/>
        <w:spacing w:after="0" w:line="240" w:lineRule="auto"/>
        <w:jc w:val="center"/>
        <w:rPr>
          <w:rFonts w:cstheme="minorHAnsi"/>
          <w:b/>
          <w:bCs/>
          <w:smallCaps/>
          <w:sz w:val="24"/>
          <w:szCs w:val="24"/>
        </w:rPr>
      </w:pPr>
      <w:r w:rsidRPr="00C83F40">
        <w:rPr>
          <w:rFonts w:cstheme="minorHAnsi"/>
          <w:sz w:val="24"/>
          <w:szCs w:val="24"/>
        </w:rPr>
        <w:t>__________</w:t>
      </w:r>
      <w:r w:rsidR="00A4599F" w:rsidRPr="00C83F40">
        <w:rPr>
          <w:rFonts w:cstheme="minorHAnsi"/>
          <w:b/>
          <w:bCs/>
          <w:smallCaps/>
          <w:sz w:val="24"/>
          <w:szCs w:val="24"/>
        </w:rPr>
        <w:br w:type="page"/>
      </w:r>
    </w:p>
    <w:p w14:paraId="3BEE1AF0" w14:textId="0E60C832" w:rsidR="00E64C33" w:rsidRPr="00121878" w:rsidRDefault="00FE3D1F" w:rsidP="00121878">
      <w:pPr>
        <w:pStyle w:val="Antrat1"/>
        <w:jc w:val="right"/>
        <w:rPr>
          <w:sz w:val="24"/>
          <w:szCs w:val="24"/>
        </w:rPr>
      </w:pPr>
      <w:bookmarkStart w:id="74" w:name="_Ref39586171"/>
      <w:bookmarkStart w:id="75" w:name="_Ref39673580"/>
      <w:bookmarkStart w:id="76" w:name="_Ref39674283"/>
      <w:bookmarkStart w:id="77" w:name="_Toc193789128"/>
      <w:r w:rsidRPr="00121878">
        <w:rPr>
          <w:sz w:val="24"/>
          <w:szCs w:val="24"/>
        </w:rPr>
        <w:t xml:space="preserve">Pirkimo sąlygų </w:t>
      </w:r>
      <w:r w:rsidR="007545D6" w:rsidRPr="00121878">
        <w:rPr>
          <w:sz w:val="24"/>
          <w:szCs w:val="24"/>
        </w:rPr>
        <w:t>8 priedas „</w:t>
      </w:r>
      <w:r w:rsidR="00FF607F" w:rsidRPr="00121878">
        <w:rPr>
          <w:sz w:val="24"/>
          <w:szCs w:val="24"/>
        </w:rPr>
        <w:t>Tiekėjo deklaracij</w:t>
      </w:r>
      <w:r w:rsidR="00E61E07" w:rsidRPr="00121878">
        <w:rPr>
          <w:sz w:val="24"/>
          <w:szCs w:val="24"/>
        </w:rPr>
        <w:t>os</w:t>
      </w:r>
      <w:r w:rsidR="004D3BE3" w:rsidRPr="00121878">
        <w:rPr>
          <w:sz w:val="24"/>
          <w:szCs w:val="24"/>
        </w:rPr>
        <w:t xml:space="preserve"> juridiniam asmeniui</w:t>
      </w:r>
      <w:r w:rsidR="00FF607F" w:rsidRPr="00121878">
        <w:rPr>
          <w:sz w:val="24"/>
          <w:szCs w:val="24"/>
        </w:rPr>
        <w:t>“</w:t>
      </w:r>
      <w:bookmarkStart w:id="78" w:name="_Hlk128411844"/>
      <w:bookmarkEnd w:id="77"/>
    </w:p>
    <w:bookmarkEnd w:id="78"/>
    <w:p w14:paraId="3E848BE9" w14:textId="77777777" w:rsidR="00C4418F" w:rsidRPr="00C83F40" w:rsidRDefault="00C4418F" w:rsidP="00C4418F">
      <w:pPr>
        <w:widowControl w:val="0"/>
        <w:spacing w:after="0" w:line="240" w:lineRule="auto"/>
        <w:jc w:val="center"/>
        <w:rPr>
          <w:rFonts w:eastAsia="Calibri" w:cstheme="minorHAnsi"/>
          <w:sz w:val="24"/>
          <w:szCs w:val="24"/>
        </w:rPr>
      </w:pPr>
      <w:r w:rsidRPr="00C83F40">
        <w:rPr>
          <w:rFonts w:eastAsia="Calibri" w:cstheme="minorHAnsi"/>
          <w:sz w:val="24"/>
          <w:szCs w:val="24"/>
        </w:rPr>
        <w:t>(Tiekėjo pavadinimas, įmonės kodas)</w:t>
      </w:r>
    </w:p>
    <w:p w14:paraId="7DF8364B" w14:textId="77777777" w:rsidR="00C4418F" w:rsidRPr="00C83F40" w:rsidRDefault="00C4418F" w:rsidP="00C4418F">
      <w:pPr>
        <w:widowControl w:val="0"/>
        <w:tabs>
          <w:tab w:val="right" w:leader="underscore" w:pos="9071"/>
        </w:tabs>
        <w:spacing w:after="0" w:line="240" w:lineRule="auto"/>
        <w:jc w:val="center"/>
        <w:textAlignment w:val="baseline"/>
        <w:rPr>
          <w:rFonts w:cstheme="minorHAnsi"/>
          <w:sz w:val="24"/>
          <w:szCs w:val="24"/>
        </w:rPr>
      </w:pPr>
      <w:r w:rsidRPr="00C83F40">
        <w:rPr>
          <w:rFonts w:eastAsia="Calibri" w:cstheme="minorHAnsi"/>
          <w:b/>
          <w:bCs/>
          <w:sz w:val="24"/>
          <w:szCs w:val="24"/>
        </w:rPr>
        <w:t>TIEKĖJO DEKLARACIJA DĖL NEATITIKTIES VPĮ 45 STRAIPSNIO 2</w:t>
      </w:r>
      <w:r w:rsidRPr="00C83F40">
        <w:rPr>
          <w:rFonts w:eastAsia="Calibri" w:cstheme="minorHAnsi"/>
          <w:b/>
          <w:bCs/>
          <w:sz w:val="24"/>
          <w:szCs w:val="24"/>
          <w:vertAlign w:val="superscript"/>
        </w:rPr>
        <w:t>1</w:t>
      </w:r>
      <w:r w:rsidRPr="00C83F40">
        <w:rPr>
          <w:rFonts w:eastAsia="Calibri" w:cstheme="minorHAnsi"/>
          <w:b/>
          <w:bCs/>
          <w:sz w:val="24"/>
          <w:szCs w:val="24"/>
        </w:rPr>
        <w:t xml:space="preserve"> DALIES 1, 2, 3 IR 6 PUNKTE NURODYTOMS SĄLYGOMS </w:t>
      </w:r>
    </w:p>
    <w:p w14:paraId="3647D47B" w14:textId="77777777" w:rsidR="00C4418F" w:rsidRPr="00C83F40" w:rsidRDefault="00C4418F" w:rsidP="00C4418F">
      <w:pPr>
        <w:widowControl w:val="0"/>
        <w:tabs>
          <w:tab w:val="right" w:leader="underscore" w:pos="9071"/>
        </w:tabs>
        <w:spacing w:after="0" w:line="240" w:lineRule="auto"/>
        <w:jc w:val="center"/>
        <w:textAlignment w:val="baseline"/>
        <w:rPr>
          <w:rFonts w:eastAsia="Calibri" w:cstheme="minorHAnsi"/>
          <w:sz w:val="24"/>
          <w:szCs w:val="24"/>
        </w:rPr>
      </w:pPr>
      <w:r w:rsidRPr="00C83F40">
        <w:rPr>
          <w:rFonts w:eastAsia="Calibri" w:cstheme="minorHAnsi"/>
          <w:sz w:val="24"/>
          <w:szCs w:val="24"/>
        </w:rPr>
        <w:t xml:space="preserve">20__ m._____________ d. </w:t>
      </w:r>
    </w:p>
    <w:p w14:paraId="7CAF489F" w14:textId="77777777" w:rsidR="00C4418F" w:rsidRPr="00C83F40" w:rsidRDefault="00C4418F" w:rsidP="00C4418F">
      <w:pPr>
        <w:widowControl w:val="0"/>
        <w:spacing w:after="0" w:line="240" w:lineRule="auto"/>
        <w:ind w:firstLine="567"/>
        <w:jc w:val="both"/>
        <w:rPr>
          <w:rFonts w:cstheme="minorHAnsi"/>
          <w:sz w:val="24"/>
          <w:szCs w:val="24"/>
        </w:rPr>
      </w:pPr>
      <w:r w:rsidRPr="00C83F40">
        <w:rPr>
          <w:rFonts w:cstheme="minorHAnsi"/>
          <w:sz w:val="24"/>
          <w:szCs w:val="24"/>
        </w:rPr>
        <w:t>Aš, ___________________________________________________________________ ,</w:t>
      </w:r>
    </w:p>
    <w:p w14:paraId="6B820913" w14:textId="77777777" w:rsidR="00C4418F" w:rsidRPr="00C83F40" w:rsidRDefault="00C4418F" w:rsidP="00C4418F">
      <w:pPr>
        <w:widowControl w:val="0"/>
        <w:spacing w:after="0" w:line="240" w:lineRule="auto"/>
        <w:ind w:left="960" w:firstLine="318"/>
        <w:jc w:val="both"/>
        <w:rPr>
          <w:rFonts w:cstheme="minorHAnsi"/>
          <w:sz w:val="24"/>
          <w:szCs w:val="24"/>
        </w:rPr>
      </w:pPr>
      <w:r w:rsidRPr="00C83F40">
        <w:rPr>
          <w:rFonts w:cstheme="minorHAnsi"/>
          <w:i/>
          <w:iCs/>
          <w:sz w:val="24"/>
          <w:szCs w:val="24"/>
        </w:rPr>
        <w:t>(tiekėjo vadovo ar jo įgalioto asmens pareigų pavadinimas, vardas ir pavardė)</w:t>
      </w:r>
    </w:p>
    <w:p w14:paraId="76A30DEB"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sz w:val="24"/>
          <w:szCs w:val="24"/>
        </w:rPr>
        <w:t>patvirtinu, kad mano vadovaujamas (-a) (atstovaujamas (-a))____________________________ ,</w:t>
      </w:r>
    </w:p>
    <w:p w14:paraId="6859DF7D" w14:textId="77777777" w:rsidR="00C4418F" w:rsidRPr="00C83F40" w:rsidRDefault="00C4418F" w:rsidP="00C4418F">
      <w:pPr>
        <w:widowControl w:val="0"/>
        <w:spacing w:after="0" w:line="240" w:lineRule="auto"/>
        <w:ind w:left="5640" w:firstLine="742"/>
        <w:jc w:val="both"/>
        <w:rPr>
          <w:rFonts w:cstheme="minorHAnsi"/>
          <w:sz w:val="24"/>
          <w:szCs w:val="24"/>
        </w:rPr>
      </w:pPr>
      <w:r w:rsidRPr="00C83F40">
        <w:rPr>
          <w:rFonts w:cstheme="minorHAnsi"/>
          <w:i/>
          <w:iCs/>
          <w:sz w:val="24"/>
          <w:szCs w:val="24"/>
        </w:rPr>
        <w:t xml:space="preserve">(tiekėjo pavadinimas)    </w:t>
      </w:r>
    </w:p>
    <w:p w14:paraId="5ADFA6A2" w14:textId="77777777" w:rsidR="00C4418F" w:rsidRPr="00C83F40" w:rsidRDefault="00C4418F" w:rsidP="00C4418F">
      <w:pPr>
        <w:widowControl w:val="0"/>
        <w:spacing w:after="0" w:line="240" w:lineRule="auto"/>
        <w:jc w:val="both"/>
        <w:rPr>
          <w:rFonts w:cstheme="minorHAnsi"/>
          <w:sz w:val="24"/>
          <w:szCs w:val="24"/>
          <w:u w:val="single"/>
        </w:rPr>
      </w:pPr>
      <w:r w:rsidRPr="00C83F40">
        <w:rPr>
          <w:rFonts w:cstheme="minorHAnsi"/>
          <w:sz w:val="24"/>
          <w:szCs w:val="24"/>
        </w:rPr>
        <w:t>dalyvaujantis (-i) ______________________________________________________________</w:t>
      </w:r>
    </w:p>
    <w:p w14:paraId="51088817" w14:textId="77777777" w:rsidR="00C4418F" w:rsidRPr="00C83F40" w:rsidRDefault="00C4418F" w:rsidP="00C4418F">
      <w:pPr>
        <w:widowControl w:val="0"/>
        <w:spacing w:after="0" w:line="240" w:lineRule="auto"/>
        <w:ind w:left="2040" w:firstLine="371"/>
        <w:jc w:val="both"/>
        <w:rPr>
          <w:rFonts w:cstheme="minorHAnsi"/>
          <w:sz w:val="24"/>
          <w:szCs w:val="24"/>
        </w:rPr>
      </w:pPr>
      <w:r w:rsidRPr="00C83F40">
        <w:rPr>
          <w:rFonts w:cstheme="minorHAnsi"/>
          <w:i/>
          <w:iCs/>
          <w:sz w:val="24"/>
          <w:szCs w:val="24"/>
        </w:rPr>
        <w:t>(perkančiosios organizacijos pavadinimas)</w:t>
      </w:r>
    </w:p>
    <w:p w14:paraId="4F59C221"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sz w:val="24"/>
          <w:szCs w:val="24"/>
        </w:rPr>
        <w:t>vykdomame  _____________________________________, atitinka toliau nurodomus reikalavimus:</w:t>
      </w:r>
    </w:p>
    <w:p w14:paraId="41795BC8" w14:textId="77777777" w:rsidR="00C4418F" w:rsidRPr="00C83F40" w:rsidRDefault="00C4418F" w:rsidP="00C4418F">
      <w:pPr>
        <w:widowControl w:val="0"/>
        <w:spacing w:after="0" w:line="240" w:lineRule="auto"/>
        <w:ind w:firstLine="636"/>
        <w:jc w:val="both"/>
        <w:rPr>
          <w:rFonts w:cstheme="minorHAnsi"/>
          <w:sz w:val="24"/>
          <w:szCs w:val="24"/>
        </w:rPr>
      </w:pPr>
      <w:r w:rsidRPr="00C83F40">
        <w:rPr>
          <w:rFonts w:cstheme="minorHAnsi"/>
          <w:i/>
          <w:iCs/>
          <w:sz w:val="24"/>
          <w:szCs w:val="24"/>
        </w:rPr>
        <w:t xml:space="preserve">            (pirkimo objekto pavadinimas, pirkimo numeris</w:t>
      </w:r>
      <w:r w:rsidRPr="00C83F40">
        <w:rPr>
          <w:rFonts w:cstheme="minorHAnsi"/>
          <w:sz w:val="24"/>
          <w:szCs w:val="24"/>
        </w:rPr>
        <w:t>)</w:t>
      </w:r>
    </w:p>
    <w:p w14:paraId="67C2E1CB" w14:textId="77777777" w:rsidR="00C4418F" w:rsidRPr="00C83F40" w:rsidRDefault="00C4418F" w:rsidP="00C4418F">
      <w:pPr>
        <w:widowControl w:val="0"/>
        <w:spacing w:after="0" w:line="240" w:lineRule="auto"/>
        <w:ind w:firstLine="636"/>
        <w:jc w:val="both"/>
        <w:rPr>
          <w:rFonts w:cstheme="minorHAnsi"/>
          <w:sz w:val="24"/>
          <w:szCs w:val="24"/>
        </w:rPr>
      </w:pPr>
    </w:p>
    <w:p w14:paraId="3A5D164B"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b/>
          <w:bCs/>
          <w:sz w:val="24"/>
          <w:szCs w:val="24"/>
        </w:rPr>
        <w:t xml:space="preserve">neatitinka </w:t>
      </w:r>
      <w:r w:rsidRPr="00C83F40">
        <w:rPr>
          <w:rFonts w:eastAsia="Calibri" w:cstheme="minorHAnsi"/>
          <w:b/>
          <w:bCs/>
          <w:sz w:val="24"/>
          <w:szCs w:val="24"/>
        </w:rPr>
        <w:t>VPĮ 45 straipsnio 2</w:t>
      </w:r>
      <w:r w:rsidRPr="00C83F40">
        <w:rPr>
          <w:rFonts w:eastAsia="Calibri" w:cstheme="minorHAnsi"/>
          <w:b/>
          <w:bCs/>
          <w:sz w:val="24"/>
          <w:szCs w:val="24"/>
          <w:vertAlign w:val="superscript"/>
        </w:rPr>
        <w:t>1</w:t>
      </w:r>
      <w:r w:rsidRPr="00C83F40">
        <w:rPr>
          <w:rFonts w:eastAsia="Calibri" w:cstheme="minorHAnsi"/>
          <w:b/>
          <w:bCs/>
          <w:sz w:val="24"/>
          <w:szCs w:val="24"/>
        </w:rPr>
        <w:t xml:space="preserve"> dalies 1, 2, 3 ir 6 punkte</w:t>
      </w:r>
      <w:r w:rsidRPr="00C83F40">
        <w:rPr>
          <w:rFonts w:cstheme="minorHAnsi"/>
          <w:b/>
          <w:bCs/>
          <w:sz w:val="24"/>
          <w:szCs w:val="24"/>
        </w:rPr>
        <w:t xml:space="preserve"> nurodytų sąlygų, galinčių kelti grėsmę nacionaliniam saugumui</w:t>
      </w:r>
      <w:r w:rsidRPr="00C83F40">
        <w:rPr>
          <w:rFonts w:cstheme="minorHAnsi"/>
          <w:sz w:val="24"/>
          <w:szCs w:val="24"/>
        </w:rPr>
        <w:t>:</w:t>
      </w:r>
    </w:p>
    <w:p w14:paraId="202D0427"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r w:rsidRPr="00C83F40">
        <w:rPr>
          <w:rFonts w:eastAsia="Times New Roman" w:cstheme="minorHAnsi"/>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7A051BE3"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r w:rsidRPr="00C83F40">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310BDDDC"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r w:rsidRPr="00C83F40">
        <w:rPr>
          <w:rFonts w:eastAsia="Times New Roman" w:cstheme="minorHAnsi"/>
          <w:color w:val="000000"/>
          <w:sz w:val="24"/>
          <w:szCs w:val="24"/>
        </w:rPr>
        <w:t xml:space="preserve">Prekių (įskaitant jų sudedamąsias dalis, pakuotes) kilmė yra iš  </w:t>
      </w:r>
      <w:bookmarkStart w:id="79" w:name="_Hlk178759257"/>
      <w:r w:rsidRPr="00C83F40">
        <w:rPr>
          <w:rFonts w:eastAsia="Times New Roman" w:cstheme="minorHAnsi"/>
          <w:color w:val="000000"/>
          <w:sz w:val="24"/>
          <w:szCs w:val="24"/>
        </w:rPr>
        <w:t xml:space="preserve">Lietuvos Respublikos viešųjų pirkimų įstatymo </w:t>
      </w:r>
      <w:bookmarkEnd w:id="79"/>
      <w:r w:rsidRPr="00C83F40">
        <w:rPr>
          <w:rFonts w:eastAsia="Times New Roman" w:cstheme="minorHAnsi"/>
          <w:color w:val="000000"/>
          <w:sz w:val="24"/>
          <w:szCs w:val="24"/>
        </w:rPr>
        <w:t>92 straipsnio 15 dalyje numatytame sąraše nurodytų valstybių ar teritorijų;</w:t>
      </w:r>
    </w:p>
    <w:p w14:paraId="2F4B0748" w14:textId="77777777" w:rsidR="00C4418F" w:rsidRPr="00C83F40" w:rsidRDefault="00C4418F" w:rsidP="00C4418F">
      <w:pPr>
        <w:pStyle w:val="Sraopastraipa"/>
        <w:widowControl w:val="0"/>
        <w:numPr>
          <w:ilvl w:val="0"/>
          <w:numId w:val="15"/>
        </w:numPr>
        <w:spacing w:after="0" w:line="240" w:lineRule="auto"/>
        <w:ind w:left="0" w:firstLine="360"/>
        <w:jc w:val="both"/>
        <w:rPr>
          <w:rFonts w:cstheme="minorHAnsi"/>
          <w:sz w:val="24"/>
          <w:szCs w:val="24"/>
        </w:rPr>
      </w:pPr>
      <w:r w:rsidRPr="00C83F40">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631E22" w14:textId="77777777" w:rsidR="00C4418F" w:rsidRPr="00C83F40" w:rsidRDefault="00C4418F" w:rsidP="00C4418F">
      <w:pPr>
        <w:widowControl w:val="0"/>
        <w:shd w:val="clear" w:color="auto" w:fill="FFFFFF"/>
        <w:spacing w:after="0" w:line="240" w:lineRule="auto"/>
        <w:rPr>
          <w:rFonts w:cstheme="minorHAnsi"/>
          <w:sz w:val="24"/>
          <w:szCs w:val="24"/>
        </w:rPr>
      </w:pPr>
    </w:p>
    <w:p w14:paraId="3187FB68" w14:textId="77777777" w:rsidR="00C4418F" w:rsidRPr="00C83F40" w:rsidRDefault="00C4418F" w:rsidP="00C4418F">
      <w:pPr>
        <w:widowControl w:val="0"/>
        <w:shd w:val="clear" w:color="auto" w:fill="FFFFFF"/>
        <w:spacing w:after="0" w:line="240" w:lineRule="auto"/>
        <w:rPr>
          <w:rFonts w:cstheme="minorHAnsi"/>
          <w:sz w:val="24"/>
          <w:szCs w:val="24"/>
        </w:rPr>
      </w:pPr>
      <w:r w:rsidRPr="00C83F40">
        <w:rPr>
          <w:rFonts w:cstheme="minorHAnsi"/>
          <w:sz w:val="24"/>
          <w:szCs w:val="24"/>
        </w:rPr>
        <w:t>Patvirtinu, kad šie duomenys yra teisingi ir aktualūs pasiūlymo pateikimo dieną.</w:t>
      </w:r>
    </w:p>
    <w:p w14:paraId="48C4A4C4" w14:textId="5C59D62A" w:rsidR="00C4418F" w:rsidRPr="00C83F40" w:rsidRDefault="00C4418F" w:rsidP="00C4418F">
      <w:pPr>
        <w:widowControl w:val="0"/>
        <w:spacing w:after="0" w:line="240" w:lineRule="auto"/>
        <w:jc w:val="both"/>
        <w:rPr>
          <w:rFonts w:cstheme="minorHAnsi"/>
          <w:sz w:val="24"/>
          <w:szCs w:val="24"/>
          <w:shd w:val="clear" w:color="auto" w:fill="00FF00"/>
        </w:rPr>
      </w:pPr>
      <w:r w:rsidRPr="00C83F40">
        <w:rPr>
          <w:rFonts w:cstheme="minorHAnsi"/>
          <w:sz w:val="24"/>
          <w:szCs w:val="24"/>
        </w:rPr>
        <w:t>Suprantu, kad jeigu CPO kyla abejonių dėl šioje deklaracijoje nurodytos informacijos, įrodančios VPĮ 45 straipsnio 2</w:t>
      </w:r>
      <w:r w:rsidRPr="00C83F40">
        <w:rPr>
          <w:rFonts w:cstheme="minorHAnsi"/>
          <w:sz w:val="24"/>
          <w:szCs w:val="24"/>
          <w:vertAlign w:val="superscript"/>
        </w:rPr>
        <w:t>1</w:t>
      </w:r>
      <w:r w:rsidRPr="00C83F40">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3AF1C0D4" w14:textId="77777777" w:rsidR="00C4418F" w:rsidRPr="00C83F40" w:rsidRDefault="00C4418F" w:rsidP="00C4418F">
      <w:pPr>
        <w:widowControl w:val="0"/>
        <w:spacing w:after="0" w:line="240" w:lineRule="auto"/>
        <w:textAlignment w:val="baseline"/>
        <w:rPr>
          <w:rFonts w:eastAsia="Calibri" w:cstheme="minorHAnsi"/>
          <w:sz w:val="24"/>
          <w:szCs w:val="24"/>
        </w:rPr>
      </w:pPr>
      <w:r w:rsidRPr="00C83F40">
        <w:rPr>
          <w:rFonts w:eastAsia="Calibri" w:cstheme="minorHAnsi"/>
          <w:sz w:val="24"/>
          <w:szCs w:val="24"/>
        </w:rPr>
        <w:t>____________________</w:t>
      </w:r>
      <w:r w:rsidRPr="00C83F40">
        <w:rPr>
          <w:rFonts w:eastAsia="Calibri" w:cstheme="minorHAnsi"/>
          <w:i/>
          <w:iCs/>
          <w:sz w:val="24"/>
          <w:szCs w:val="24"/>
        </w:rPr>
        <w:t xml:space="preserve">                      </w:t>
      </w:r>
      <w:r w:rsidRPr="00C83F40">
        <w:rPr>
          <w:rFonts w:eastAsia="Calibri" w:cstheme="minorHAnsi"/>
          <w:sz w:val="24"/>
          <w:szCs w:val="24"/>
        </w:rPr>
        <w:t>___________________                  ___________________</w:t>
      </w:r>
    </w:p>
    <w:p w14:paraId="677F65BF" w14:textId="77777777" w:rsidR="00C4418F" w:rsidRPr="00C83F40" w:rsidRDefault="00C4418F" w:rsidP="00C4418F">
      <w:pPr>
        <w:widowControl w:val="0"/>
        <w:spacing w:after="0" w:line="240" w:lineRule="auto"/>
        <w:jc w:val="both"/>
        <w:rPr>
          <w:rFonts w:cstheme="minorHAnsi"/>
          <w:b/>
          <w:bCs/>
          <w:sz w:val="24"/>
          <w:szCs w:val="24"/>
        </w:rPr>
      </w:pPr>
      <w:r w:rsidRPr="00C83F40">
        <w:rPr>
          <w:rFonts w:eastAsia="Calibri" w:cstheme="minorHAnsi"/>
          <w:i/>
          <w:iCs/>
          <w:sz w:val="24"/>
          <w:szCs w:val="24"/>
        </w:rPr>
        <w:t>(pareigos)                                          (parašas)                                       (vardas ir pavardė)</w:t>
      </w:r>
    </w:p>
    <w:p w14:paraId="1D6F3D56" w14:textId="77777777" w:rsidR="00C4418F" w:rsidRPr="00121878" w:rsidRDefault="00C4418F" w:rsidP="00121878">
      <w:pPr>
        <w:pStyle w:val="Antrat1"/>
        <w:jc w:val="right"/>
        <w:rPr>
          <w:sz w:val="24"/>
          <w:szCs w:val="24"/>
        </w:rPr>
      </w:pPr>
      <w:r w:rsidRPr="00C83F40">
        <w:br w:type="page"/>
      </w:r>
      <w:bookmarkStart w:id="80" w:name="_Toc193789129"/>
      <w:r w:rsidRPr="00121878">
        <w:rPr>
          <w:sz w:val="24"/>
          <w:szCs w:val="24"/>
        </w:rPr>
        <w:t>Pirkimo sąlygų 9 priedas „Tiekėjo deklaracijos fiziniam asmeniui“</w:t>
      </w:r>
      <w:bookmarkEnd w:id="80"/>
    </w:p>
    <w:p w14:paraId="4F90C3C3" w14:textId="77777777" w:rsidR="00C4418F" w:rsidRPr="00C83F40" w:rsidRDefault="00C4418F" w:rsidP="00C4418F">
      <w:pPr>
        <w:widowControl w:val="0"/>
        <w:spacing w:after="0" w:line="240" w:lineRule="auto"/>
        <w:jc w:val="both"/>
        <w:rPr>
          <w:rFonts w:cstheme="minorHAnsi"/>
          <w:sz w:val="24"/>
          <w:szCs w:val="24"/>
        </w:rPr>
      </w:pPr>
    </w:p>
    <w:p w14:paraId="7FB30087" w14:textId="77777777" w:rsidR="00C4418F" w:rsidRPr="00C83F40" w:rsidRDefault="00C4418F" w:rsidP="00C4418F">
      <w:pPr>
        <w:widowControl w:val="0"/>
        <w:spacing w:after="0" w:line="240" w:lineRule="auto"/>
        <w:jc w:val="center"/>
        <w:rPr>
          <w:rFonts w:cstheme="minorHAnsi"/>
          <w:sz w:val="24"/>
          <w:szCs w:val="24"/>
        </w:rPr>
      </w:pPr>
      <w:r w:rsidRPr="00C83F40">
        <w:rPr>
          <w:rFonts w:cstheme="minorHAnsi"/>
          <w:sz w:val="24"/>
          <w:szCs w:val="24"/>
        </w:rPr>
        <w:t>(Tiekėjo vardas, pavardė)</w:t>
      </w:r>
    </w:p>
    <w:p w14:paraId="11284271" w14:textId="77777777" w:rsidR="00C4418F" w:rsidRPr="00C83F40" w:rsidRDefault="00C4418F" w:rsidP="00C4418F">
      <w:pPr>
        <w:widowControl w:val="0"/>
        <w:tabs>
          <w:tab w:val="right" w:leader="underscore" w:pos="9071"/>
        </w:tabs>
        <w:spacing w:after="0" w:line="240" w:lineRule="auto"/>
        <w:jc w:val="center"/>
        <w:textAlignment w:val="baseline"/>
        <w:rPr>
          <w:rFonts w:cstheme="minorHAnsi"/>
          <w:sz w:val="24"/>
          <w:szCs w:val="24"/>
        </w:rPr>
      </w:pPr>
      <w:r w:rsidRPr="00C83F40">
        <w:rPr>
          <w:rFonts w:eastAsia="Calibri" w:cstheme="minorHAnsi"/>
          <w:b/>
          <w:bCs/>
          <w:sz w:val="24"/>
          <w:szCs w:val="24"/>
        </w:rPr>
        <w:t>TIEKĖJO DEKLARACIJA DĖL NEATITIKTIES VPĮ 45 STRAIPSNIO 2</w:t>
      </w:r>
      <w:r w:rsidRPr="00C83F40">
        <w:rPr>
          <w:rFonts w:eastAsia="Calibri" w:cstheme="minorHAnsi"/>
          <w:b/>
          <w:bCs/>
          <w:sz w:val="24"/>
          <w:szCs w:val="24"/>
          <w:vertAlign w:val="superscript"/>
        </w:rPr>
        <w:t>1</w:t>
      </w:r>
      <w:r w:rsidRPr="00C83F40">
        <w:rPr>
          <w:rFonts w:eastAsia="Calibri" w:cstheme="minorHAnsi"/>
          <w:b/>
          <w:bCs/>
          <w:sz w:val="24"/>
          <w:szCs w:val="24"/>
        </w:rPr>
        <w:t xml:space="preserve"> DALIES 1, 2, 3 IR 6 PUNKTE NURODYTOMS SĄLYGOMS</w:t>
      </w:r>
    </w:p>
    <w:p w14:paraId="5089A538" w14:textId="77777777" w:rsidR="00C4418F" w:rsidRPr="00C83F40" w:rsidRDefault="00C4418F" w:rsidP="00C4418F">
      <w:pPr>
        <w:widowControl w:val="0"/>
        <w:tabs>
          <w:tab w:val="right" w:leader="underscore" w:pos="9071"/>
        </w:tabs>
        <w:spacing w:after="0" w:line="240" w:lineRule="auto"/>
        <w:jc w:val="center"/>
        <w:textAlignment w:val="baseline"/>
        <w:rPr>
          <w:rFonts w:eastAsia="Calibri" w:cstheme="minorHAnsi"/>
          <w:b/>
          <w:bCs/>
          <w:sz w:val="24"/>
          <w:szCs w:val="24"/>
        </w:rPr>
      </w:pPr>
    </w:p>
    <w:p w14:paraId="4B9429B6" w14:textId="77777777" w:rsidR="00C4418F" w:rsidRPr="00C83F40" w:rsidRDefault="00C4418F" w:rsidP="00C4418F">
      <w:pPr>
        <w:widowControl w:val="0"/>
        <w:tabs>
          <w:tab w:val="right" w:leader="underscore" w:pos="9071"/>
        </w:tabs>
        <w:spacing w:after="0" w:line="240" w:lineRule="auto"/>
        <w:jc w:val="center"/>
        <w:textAlignment w:val="baseline"/>
        <w:rPr>
          <w:rFonts w:eastAsia="Calibri" w:cstheme="minorHAnsi"/>
          <w:sz w:val="24"/>
          <w:szCs w:val="24"/>
        </w:rPr>
      </w:pPr>
      <w:r w:rsidRPr="00C83F40">
        <w:rPr>
          <w:rFonts w:eastAsia="Calibri" w:cstheme="minorHAnsi"/>
          <w:sz w:val="24"/>
          <w:szCs w:val="24"/>
        </w:rPr>
        <w:t xml:space="preserve">20__ m._____________ d. </w:t>
      </w:r>
    </w:p>
    <w:p w14:paraId="0E111931" w14:textId="77777777" w:rsidR="00C4418F" w:rsidRPr="00C83F40" w:rsidRDefault="00C4418F" w:rsidP="00C4418F">
      <w:pPr>
        <w:widowControl w:val="0"/>
        <w:spacing w:after="0" w:line="240" w:lineRule="auto"/>
        <w:ind w:firstLine="567"/>
        <w:jc w:val="both"/>
        <w:rPr>
          <w:rFonts w:cstheme="minorHAnsi"/>
          <w:sz w:val="24"/>
          <w:szCs w:val="24"/>
        </w:rPr>
      </w:pPr>
      <w:r w:rsidRPr="00C83F40">
        <w:rPr>
          <w:rFonts w:cstheme="minorHAnsi"/>
          <w:sz w:val="24"/>
          <w:szCs w:val="24"/>
        </w:rPr>
        <w:t>Aš, ___________________________________________________________________ ,</w:t>
      </w:r>
    </w:p>
    <w:p w14:paraId="410019C2" w14:textId="77777777" w:rsidR="00C4418F" w:rsidRPr="00C83F40" w:rsidRDefault="00C4418F" w:rsidP="00C4418F">
      <w:pPr>
        <w:widowControl w:val="0"/>
        <w:spacing w:after="0" w:line="240" w:lineRule="auto"/>
        <w:ind w:left="960" w:firstLine="318"/>
        <w:jc w:val="both"/>
        <w:rPr>
          <w:rFonts w:cstheme="minorHAnsi"/>
          <w:sz w:val="24"/>
          <w:szCs w:val="24"/>
        </w:rPr>
      </w:pPr>
      <w:r w:rsidRPr="00C83F40">
        <w:rPr>
          <w:rFonts w:cstheme="minorHAnsi"/>
          <w:i/>
          <w:iCs/>
          <w:sz w:val="24"/>
          <w:szCs w:val="24"/>
        </w:rPr>
        <w:tab/>
      </w:r>
      <w:r w:rsidRPr="00C83F40">
        <w:rPr>
          <w:rFonts w:cstheme="minorHAnsi"/>
          <w:i/>
          <w:iCs/>
          <w:sz w:val="24"/>
          <w:szCs w:val="24"/>
        </w:rPr>
        <w:tab/>
      </w:r>
      <w:r w:rsidRPr="00C83F40">
        <w:rPr>
          <w:rFonts w:cstheme="minorHAnsi"/>
          <w:i/>
          <w:iCs/>
          <w:sz w:val="24"/>
          <w:szCs w:val="24"/>
        </w:rPr>
        <w:tab/>
        <w:t>(tiekėjo vardas ir pavardė)</w:t>
      </w:r>
    </w:p>
    <w:p w14:paraId="3BE900B7" w14:textId="77777777" w:rsidR="00C4418F" w:rsidRPr="00C83F40" w:rsidRDefault="00C4418F" w:rsidP="00C4418F">
      <w:pPr>
        <w:widowControl w:val="0"/>
        <w:spacing w:after="0" w:line="240" w:lineRule="auto"/>
        <w:jc w:val="both"/>
        <w:rPr>
          <w:rFonts w:cstheme="minorHAnsi"/>
          <w:sz w:val="24"/>
          <w:szCs w:val="24"/>
          <w:u w:val="single"/>
        </w:rPr>
      </w:pPr>
      <w:r w:rsidRPr="00C83F40" w:rsidDel="004561CE">
        <w:rPr>
          <w:rFonts w:cstheme="minorHAnsi"/>
          <w:sz w:val="24"/>
          <w:szCs w:val="24"/>
        </w:rPr>
        <w:t xml:space="preserve"> </w:t>
      </w:r>
      <w:r w:rsidRPr="00C83F40">
        <w:rPr>
          <w:rFonts w:cstheme="minorHAnsi"/>
          <w:sz w:val="24"/>
          <w:szCs w:val="24"/>
        </w:rPr>
        <w:t>dalyvaujantis (-i) ______________________________________________________________</w:t>
      </w:r>
    </w:p>
    <w:p w14:paraId="74CD5321" w14:textId="77777777" w:rsidR="00C4418F" w:rsidRPr="00C83F40" w:rsidRDefault="00C4418F" w:rsidP="00C4418F">
      <w:pPr>
        <w:widowControl w:val="0"/>
        <w:spacing w:after="0" w:line="240" w:lineRule="auto"/>
        <w:ind w:left="2040" w:firstLine="371"/>
        <w:jc w:val="both"/>
        <w:rPr>
          <w:rFonts w:cstheme="minorHAnsi"/>
          <w:sz w:val="24"/>
          <w:szCs w:val="24"/>
        </w:rPr>
      </w:pPr>
      <w:r w:rsidRPr="00C83F40">
        <w:rPr>
          <w:rFonts w:cstheme="minorHAnsi"/>
          <w:i/>
          <w:iCs/>
          <w:sz w:val="24"/>
          <w:szCs w:val="24"/>
        </w:rPr>
        <w:t>( perkančiosios organizacijos pavadinimas)</w:t>
      </w:r>
    </w:p>
    <w:p w14:paraId="03FB135A"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sz w:val="24"/>
          <w:szCs w:val="24"/>
        </w:rPr>
        <w:t xml:space="preserve">vykdomame </w:t>
      </w:r>
      <w:r w:rsidRPr="00C83F40">
        <w:rPr>
          <w:rFonts w:cstheme="minorHAnsi"/>
          <w:sz w:val="24"/>
          <w:szCs w:val="24"/>
          <w:u w:val="single"/>
        </w:rPr>
        <w:tab/>
      </w:r>
      <w:r w:rsidRPr="00C83F40">
        <w:rPr>
          <w:rFonts w:cstheme="minorHAnsi"/>
          <w:sz w:val="24"/>
          <w:szCs w:val="24"/>
          <w:u w:val="single"/>
        </w:rPr>
        <w:tab/>
      </w:r>
      <w:r w:rsidRPr="00C83F40">
        <w:rPr>
          <w:rFonts w:cstheme="minorHAnsi"/>
          <w:sz w:val="24"/>
          <w:szCs w:val="24"/>
          <w:u w:val="single"/>
        </w:rPr>
        <w:tab/>
      </w:r>
      <w:r w:rsidRPr="00C83F40">
        <w:rPr>
          <w:rFonts w:cstheme="minorHAnsi"/>
          <w:sz w:val="24"/>
          <w:szCs w:val="24"/>
          <w:u w:val="single"/>
        </w:rPr>
        <w:tab/>
      </w:r>
      <w:r w:rsidRPr="00C83F40">
        <w:rPr>
          <w:rFonts w:cstheme="minorHAnsi"/>
          <w:sz w:val="24"/>
          <w:szCs w:val="24"/>
          <w:u w:val="single"/>
        </w:rPr>
        <w:tab/>
      </w:r>
      <w:r w:rsidRPr="00C83F40">
        <w:rPr>
          <w:rFonts w:cstheme="minorHAnsi"/>
          <w:sz w:val="24"/>
          <w:szCs w:val="24"/>
          <w:u w:val="single"/>
        </w:rPr>
        <w:tab/>
      </w:r>
      <w:r w:rsidRPr="00C83F40">
        <w:rPr>
          <w:rFonts w:cstheme="minorHAnsi"/>
          <w:sz w:val="24"/>
          <w:szCs w:val="24"/>
        </w:rPr>
        <w:t xml:space="preserve">, </w:t>
      </w:r>
    </w:p>
    <w:p w14:paraId="522208A2"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i/>
          <w:iCs/>
          <w:sz w:val="24"/>
          <w:szCs w:val="24"/>
        </w:rPr>
        <w:t xml:space="preserve">           </w:t>
      </w:r>
      <w:r w:rsidRPr="00C83F40">
        <w:rPr>
          <w:rFonts w:cstheme="minorHAnsi"/>
          <w:i/>
          <w:iCs/>
          <w:sz w:val="24"/>
          <w:szCs w:val="24"/>
        </w:rPr>
        <w:tab/>
      </w:r>
      <w:r w:rsidRPr="00C83F40">
        <w:rPr>
          <w:rFonts w:cstheme="minorHAnsi"/>
          <w:i/>
          <w:iCs/>
          <w:sz w:val="24"/>
          <w:szCs w:val="24"/>
        </w:rPr>
        <w:tab/>
        <w:t xml:space="preserve"> (pirkimo objekto pavadinimas, pirkimo numeris</w:t>
      </w:r>
      <w:r w:rsidRPr="00C83F40">
        <w:rPr>
          <w:rFonts w:cstheme="minorHAnsi"/>
          <w:sz w:val="24"/>
          <w:szCs w:val="24"/>
        </w:rPr>
        <w:t xml:space="preserve">) </w:t>
      </w:r>
    </w:p>
    <w:p w14:paraId="7EB21DBE" w14:textId="77777777" w:rsidR="00C4418F" w:rsidRPr="00C83F40" w:rsidRDefault="00C4418F" w:rsidP="00C4418F">
      <w:pPr>
        <w:widowControl w:val="0"/>
        <w:spacing w:after="0" w:line="240" w:lineRule="auto"/>
        <w:ind w:firstLine="636"/>
        <w:jc w:val="both"/>
        <w:rPr>
          <w:rFonts w:cstheme="minorHAnsi"/>
          <w:sz w:val="24"/>
          <w:szCs w:val="24"/>
        </w:rPr>
      </w:pPr>
    </w:p>
    <w:p w14:paraId="122BFBA3" w14:textId="77777777" w:rsidR="00C4418F" w:rsidRPr="00C83F40" w:rsidRDefault="00C4418F" w:rsidP="00C4418F">
      <w:pPr>
        <w:widowControl w:val="0"/>
        <w:spacing w:after="0" w:line="240" w:lineRule="auto"/>
        <w:jc w:val="both"/>
        <w:rPr>
          <w:rFonts w:cstheme="minorHAnsi"/>
          <w:sz w:val="24"/>
          <w:szCs w:val="24"/>
        </w:rPr>
      </w:pPr>
      <w:r w:rsidRPr="00C83F40">
        <w:rPr>
          <w:rFonts w:cstheme="minorHAnsi"/>
          <w:b/>
          <w:bCs/>
          <w:sz w:val="24"/>
          <w:szCs w:val="24"/>
        </w:rPr>
        <w:t xml:space="preserve">patvirtinu, kad neatitinku </w:t>
      </w:r>
      <w:r w:rsidRPr="00C83F40">
        <w:rPr>
          <w:rFonts w:eastAsia="Calibri" w:cstheme="minorHAnsi"/>
          <w:b/>
          <w:bCs/>
          <w:sz w:val="24"/>
          <w:szCs w:val="24"/>
        </w:rPr>
        <w:t>VPĮ 45 straipsnio 2</w:t>
      </w:r>
      <w:r w:rsidRPr="00C83F40">
        <w:rPr>
          <w:rFonts w:eastAsia="Calibri" w:cstheme="minorHAnsi"/>
          <w:b/>
          <w:bCs/>
          <w:sz w:val="24"/>
          <w:szCs w:val="24"/>
          <w:vertAlign w:val="superscript"/>
        </w:rPr>
        <w:t>1</w:t>
      </w:r>
      <w:r w:rsidRPr="00C83F40">
        <w:rPr>
          <w:rFonts w:eastAsia="Calibri" w:cstheme="minorHAnsi"/>
          <w:b/>
          <w:bCs/>
          <w:sz w:val="24"/>
          <w:szCs w:val="24"/>
        </w:rPr>
        <w:t xml:space="preserve"> dalies 1, 2, 3 ir 6 punkte</w:t>
      </w:r>
      <w:r w:rsidRPr="00C83F40">
        <w:rPr>
          <w:rFonts w:cstheme="minorHAnsi"/>
          <w:b/>
          <w:bCs/>
          <w:sz w:val="24"/>
          <w:szCs w:val="24"/>
        </w:rPr>
        <w:t xml:space="preserve"> nurodytų sąlygų, galinčių kelti grėsmę nacionaliniam saugumui</w:t>
      </w:r>
      <w:r w:rsidRPr="00C83F40">
        <w:rPr>
          <w:rFonts w:cstheme="minorHAnsi"/>
          <w:sz w:val="24"/>
          <w:szCs w:val="24"/>
        </w:rPr>
        <w:t>:</w:t>
      </w:r>
    </w:p>
    <w:p w14:paraId="3C614833" w14:textId="77777777" w:rsidR="00C4418F" w:rsidRPr="00C83F40" w:rsidRDefault="00C4418F" w:rsidP="00C4418F">
      <w:pPr>
        <w:widowControl w:val="0"/>
        <w:spacing w:after="0" w:line="240" w:lineRule="auto"/>
        <w:jc w:val="both"/>
        <w:rPr>
          <w:rFonts w:cstheme="minorHAnsi"/>
          <w:i/>
          <w:iCs/>
          <w:sz w:val="24"/>
          <w:szCs w:val="24"/>
        </w:rPr>
      </w:pPr>
    </w:p>
    <w:p w14:paraId="7B1B97E7"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r w:rsidRPr="00C83F40">
        <w:rPr>
          <w:rFonts w:eastAsia="Times New Roman" w:cstheme="minorHAnsi"/>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1" w:name="_Hlk178759397"/>
      <w:r w:rsidRPr="00C83F40">
        <w:rPr>
          <w:rFonts w:eastAsia="Times New Roman" w:cstheme="minorHAnsi"/>
          <w:color w:val="000000"/>
          <w:sz w:val="24"/>
          <w:szCs w:val="24"/>
        </w:rPr>
        <w:t xml:space="preserve">Lietuvos Respublikos viešųjų pirkimų įstatymo </w:t>
      </w:r>
      <w:bookmarkEnd w:id="81"/>
      <w:r w:rsidRPr="00C83F40">
        <w:rPr>
          <w:rFonts w:eastAsia="Times New Roman" w:cstheme="minorHAnsi"/>
          <w:color w:val="000000"/>
          <w:sz w:val="24"/>
          <w:szCs w:val="24"/>
        </w:rPr>
        <w:t>92 straipsnio 15 dalyje numatytame sąraše nurodytose valstybėse ar teritorijose;</w:t>
      </w:r>
    </w:p>
    <w:p w14:paraId="6C9F6EC7"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bookmarkStart w:id="82" w:name="part_0bf49b47971946ecbbec156f895bdd28"/>
      <w:bookmarkEnd w:id="82"/>
      <w:r w:rsidRPr="00C83F40">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3B69BDDB" w14:textId="77777777" w:rsidR="00C4418F" w:rsidRPr="00C83F40" w:rsidRDefault="00C4418F" w:rsidP="00C4418F">
      <w:pPr>
        <w:pStyle w:val="Sraopastraipa"/>
        <w:widowControl w:val="0"/>
        <w:numPr>
          <w:ilvl w:val="0"/>
          <w:numId w:val="15"/>
        </w:numPr>
        <w:spacing w:after="0" w:line="240" w:lineRule="auto"/>
        <w:ind w:left="0" w:firstLine="360"/>
        <w:jc w:val="both"/>
        <w:rPr>
          <w:rFonts w:eastAsia="Times New Roman" w:cstheme="minorHAnsi"/>
          <w:color w:val="000000"/>
          <w:sz w:val="24"/>
          <w:szCs w:val="24"/>
        </w:rPr>
      </w:pPr>
      <w:bookmarkStart w:id="83" w:name="part_ce0c1ec65cd04504a5c7e7a6019a52b2"/>
      <w:bookmarkEnd w:id="83"/>
      <w:r w:rsidRPr="00C83F40">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62A5543F" w14:textId="77777777" w:rsidR="00C4418F" w:rsidRPr="00C83F40" w:rsidRDefault="00C4418F" w:rsidP="00C4418F">
      <w:pPr>
        <w:pStyle w:val="Sraopastraipa"/>
        <w:widowControl w:val="0"/>
        <w:numPr>
          <w:ilvl w:val="0"/>
          <w:numId w:val="15"/>
        </w:numPr>
        <w:spacing w:after="0" w:line="240" w:lineRule="auto"/>
        <w:ind w:left="0" w:firstLine="360"/>
        <w:jc w:val="both"/>
        <w:rPr>
          <w:rFonts w:cstheme="minorHAnsi"/>
          <w:sz w:val="24"/>
          <w:szCs w:val="24"/>
        </w:rPr>
      </w:pPr>
      <w:r w:rsidRPr="00C83F40">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9DDEFB" w14:textId="77777777" w:rsidR="00C4418F" w:rsidRPr="00C83F40" w:rsidRDefault="00C4418F" w:rsidP="00C4418F">
      <w:pPr>
        <w:widowControl w:val="0"/>
        <w:shd w:val="clear" w:color="auto" w:fill="FFFFFF"/>
        <w:spacing w:after="0" w:line="240" w:lineRule="auto"/>
        <w:rPr>
          <w:rFonts w:cstheme="minorHAnsi"/>
          <w:sz w:val="24"/>
          <w:szCs w:val="24"/>
        </w:rPr>
      </w:pPr>
      <w:r w:rsidRPr="00C83F40">
        <w:rPr>
          <w:rFonts w:cstheme="minorHAnsi"/>
          <w:sz w:val="24"/>
          <w:szCs w:val="24"/>
        </w:rPr>
        <w:t>Patvirtinu, kad šie duomenys yra teisingi ir aktualūs pasiūlymo pateikimo dieną.</w:t>
      </w:r>
    </w:p>
    <w:p w14:paraId="72804B2D" w14:textId="77777777" w:rsidR="00C4418F" w:rsidRPr="00C83F40" w:rsidRDefault="00C4418F" w:rsidP="00C4418F">
      <w:pPr>
        <w:widowControl w:val="0"/>
        <w:shd w:val="clear" w:color="auto" w:fill="FFFFFF"/>
        <w:spacing w:after="0" w:line="240" w:lineRule="auto"/>
        <w:ind w:firstLine="720"/>
        <w:rPr>
          <w:rFonts w:cstheme="minorHAnsi"/>
          <w:sz w:val="24"/>
          <w:szCs w:val="24"/>
        </w:rPr>
      </w:pPr>
    </w:p>
    <w:p w14:paraId="3ED0F143" w14:textId="383B72BD" w:rsidR="00C4418F" w:rsidRPr="00C83F40" w:rsidRDefault="00C4418F" w:rsidP="00C4418F">
      <w:pPr>
        <w:widowControl w:val="0"/>
        <w:spacing w:after="0" w:line="240" w:lineRule="auto"/>
        <w:jc w:val="both"/>
        <w:rPr>
          <w:rFonts w:cstheme="minorHAnsi"/>
          <w:sz w:val="24"/>
          <w:szCs w:val="24"/>
          <w:shd w:val="clear" w:color="auto" w:fill="00FF00"/>
        </w:rPr>
      </w:pPr>
      <w:r w:rsidRPr="00C83F40">
        <w:rPr>
          <w:rFonts w:cstheme="minorHAnsi"/>
          <w:sz w:val="24"/>
          <w:szCs w:val="24"/>
        </w:rPr>
        <w:t>Suprantu, kad jeigu CPO kyla abejonių dėl šioje deklaracijoje nurodytos informacijos, įrodančios VPĮ 45 straipsnio 2</w:t>
      </w:r>
      <w:r w:rsidRPr="00C83F40">
        <w:rPr>
          <w:rFonts w:cstheme="minorHAnsi"/>
          <w:sz w:val="24"/>
          <w:szCs w:val="24"/>
          <w:vertAlign w:val="superscript"/>
        </w:rPr>
        <w:t>1</w:t>
      </w:r>
      <w:r w:rsidRPr="00C83F40">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0C4712D" w14:textId="77777777" w:rsidR="00C4418F" w:rsidRPr="00C83F40" w:rsidRDefault="00C4418F" w:rsidP="00C4418F">
      <w:pPr>
        <w:widowControl w:val="0"/>
        <w:spacing w:after="0" w:line="240" w:lineRule="auto"/>
        <w:textAlignment w:val="baseline"/>
        <w:rPr>
          <w:rFonts w:eastAsia="Calibri" w:cstheme="minorHAnsi"/>
          <w:sz w:val="24"/>
          <w:szCs w:val="24"/>
        </w:rPr>
      </w:pPr>
      <w:r w:rsidRPr="00C83F40">
        <w:rPr>
          <w:rFonts w:eastAsia="Calibri" w:cstheme="minorHAnsi"/>
          <w:sz w:val="24"/>
          <w:szCs w:val="24"/>
        </w:rPr>
        <w:t>____________________</w:t>
      </w:r>
      <w:r w:rsidRPr="00C83F40">
        <w:rPr>
          <w:rFonts w:eastAsia="Calibri" w:cstheme="minorHAnsi"/>
          <w:i/>
          <w:iCs/>
          <w:sz w:val="24"/>
          <w:szCs w:val="24"/>
        </w:rPr>
        <w:t xml:space="preserve">                      </w:t>
      </w:r>
      <w:r w:rsidRPr="00C83F40">
        <w:rPr>
          <w:rFonts w:eastAsia="Calibri" w:cstheme="minorHAnsi"/>
          <w:sz w:val="24"/>
          <w:szCs w:val="24"/>
        </w:rPr>
        <w:t>___________________                  ___________________</w:t>
      </w:r>
    </w:p>
    <w:p w14:paraId="3B36C362" w14:textId="77777777" w:rsidR="00C4418F" w:rsidRPr="00C83F40" w:rsidRDefault="00C4418F" w:rsidP="00C4418F">
      <w:pPr>
        <w:widowControl w:val="0"/>
        <w:spacing w:after="0" w:line="240" w:lineRule="auto"/>
        <w:jc w:val="both"/>
        <w:rPr>
          <w:rFonts w:cstheme="minorHAnsi"/>
          <w:sz w:val="24"/>
          <w:szCs w:val="24"/>
          <w:shd w:val="clear" w:color="auto" w:fill="00FF00"/>
        </w:rPr>
      </w:pPr>
      <w:r w:rsidRPr="00C83F40">
        <w:rPr>
          <w:rFonts w:eastAsia="Calibri" w:cstheme="minorHAnsi"/>
          <w:i/>
          <w:iCs/>
          <w:sz w:val="24"/>
          <w:szCs w:val="24"/>
        </w:rPr>
        <w:t>(pareigos)                                          (parašas)                                       (vardas ir pavardė)</w:t>
      </w:r>
    </w:p>
    <w:p w14:paraId="0E5B638B" w14:textId="77777777" w:rsidR="00A406B9" w:rsidRPr="00C83F40" w:rsidRDefault="00A406B9" w:rsidP="005972DC">
      <w:pPr>
        <w:pStyle w:val="Antrat2"/>
        <w:keepNext w:val="0"/>
        <w:keepLines w:val="0"/>
        <w:widowControl w:val="0"/>
        <w:spacing w:before="0"/>
        <w:jc w:val="right"/>
        <w:rPr>
          <w:rFonts w:asciiTheme="minorHAnsi" w:hAnsiTheme="minorHAnsi" w:cstheme="minorHAnsi"/>
          <w:color w:val="auto"/>
          <w:sz w:val="24"/>
          <w:szCs w:val="24"/>
        </w:rPr>
      </w:pPr>
    </w:p>
    <w:p w14:paraId="0B2DC90A" w14:textId="77777777" w:rsidR="00A406B9" w:rsidRPr="00C83F40" w:rsidRDefault="00A406B9" w:rsidP="005972DC">
      <w:pPr>
        <w:pStyle w:val="Antrat2"/>
        <w:keepNext w:val="0"/>
        <w:keepLines w:val="0"/>
        <w:widowControl w:val="0"/>
        <w:spacing w:before="0"/>
        <w:jc w:val="right"/>
        <w:rPr>
          <w:rFonts w:asciiTheme="minorHAnsi" w:hAnsiTheme="minorHAnsi" w:cstheme="minorHAnsi"/>
          <w:color w:val="auto"/>
          <w:sz w:val="24"/>
          <w:szCs w:val="24"/>
        </w:rPr>
      </w:pPr>
    </w:p>
    <w:p w14:paraId="14A50D0C" w14:textId="77777777" w:rsidR="00A406B9" w:rsidRPr="00C83F40" w:rsidRDefault="00A406B9" w:rsidP="005972DC">
      <w:pPr>
        <w:pStyle w:val="Antrat2"/>
        <w:keepNext w:val="0"/>
        <w:keepLines w:val="0"/>
        <w:widowControl w:val="0"/>
        <w:spacing w:before="0"/>
        <w:jc w:val="right"/>
        <w:rPr>
          <w:rFonts w:asciiTheme="minorHAnsi" w:hAnsiTheme="minorHAnsi" w:cstheme="minorHAnsi"/>
          <w:color w:val="auto"/>
          <w:sz w:val="24"/>
          <w:szCs w:val="24"/>
        </w:rPr>
      </w:pPr>
    </w:p>
    <w:p w14:paraId="5B13690C" w14:textId="77777777" w:rsidR="00A406B9" w:rsidRPr="00C83F40" w:rsidRDefault="00A406B9" w:rsidP="005972DC">
      <w:pPr>
        <w:pStyle w:val="Antrat2"/>
        <w:keepNext w:val="0"/>
        <w:keepLines w:val="0"/>
        <w:widowControl w:val="0"/>
        <w:spacing w:before="0"/>
        <w:jc w:val="right"/>
        <w:rPr>
          <w:rFonts w:asciiTheme="minorHAnsi" w:hAnsiTheme="minorHAnsi" w:cstheme="minorHAnsi"/>
          <w:color w:val="auto"/>
          <w:sz w:val="24"/>
          <w:szCs w:val="24"/>
        </w:rPr>
      </w:pPr>
    </w:p>
    <w:p w14:paraId="3FFA1747" w14:textId="77777777" w:rsidR="00C4418F" w:rsidRPr="00C83F40" w:rsidRDefault="00C4418F" w:rsidP="00C4418F">
      <w:pPr>
        <w:rPr>
          <w:rFonts w:cstheme="minorHAnsi"/>
        </w:rPr>
      </w:pPr>
    </w:p>
    <w:p w14:paraId="5DC5C150" w14:textId="70428A73" w:rsidR="008D704D" w:rsidRPr="00121878" w:rsidRDefault="00FE3D1F" w:rsidP="00121878">
      <w:pPr>
        <w:pStyle w:val="Antrat1"/>
        <w:jc w:val="right"/>
        <w:rPr>
          <w:sz w:val="24"/>
          <w:szCs w:val="24"/>
        </w:rPr>
      </w:pPr>
      <w:bookmarkStart w:id="84" w:name="_Toc193789130"/>
      <w:r w:rsidRPr="00121878">
        <w:rPr>
          <w:sz w:val="24"/>
          <w:szCs w:val="24"/>
        </w:rPr>
        <w:t xml:space="preserve">Pirkimo sąlygų </w:t>
      </w:r>
      <w:r w:rsidR="00AB5FFA" w:rsidRPr="00121878">
        <w:rPr>
          <w:sz w:val="24"/>
          <w:szCs w:val="24"/>
        </w:rPr>
        <w:t>10</w:t>
      </w:r>
      <w:r w:rsidRPr="00121878">
        <w:rPr>
          <w:sz w:val="24"/>
          <w:szCs w:val="24"/>
        </w:rPr>
        <w:t xml:space="preserve"> priedas </w:t>
      </w:r>
      <w:r w:rsidR="008D704D" w:rsidRPr="00121878">
        <w:rPr>
          <w:sz w:val="24"/>
          <w:szCs w:val="24"/>
        </w:rPr>
        <w:t>„Sutarties projektas“</w:t>
      </w:r>
      <w:bookmarkEnd w:id="74"/>
      <w:bookmarkEnd w:id="75"/>
      <w:bookmarkEnd w:id="76"/>
      <w:bookmarkEnd w:id="84"/>
    </w:p>
    <w:p w14:paraId="040FB65E" w14:textId="77777777" w:rsidR="00AE422D" w:rsidRPr="00C83F40" w:rsidRDefault="00AE422D" w:rsidP="00F17573">
      <w:pPr>
        <w:widowControl w:val="0"/>
        <w:spacing w:after="0" w:line="240" w:lineRule="auto"/>
        <w:rPr>
          <w:rFonts w:cstheme="minorHAnsi"/>
          <w:sz w:val="24"/>
          <w:szCs w:val="24"/>
        </w:rPr>
      </w:pPr>
    </w:p>
    <w:p w14:paraId="5184D7D6" w14:textId="77777777" w:rsidR="00A406B9" w:rsidRPr="00C83F40" w:rsidRDefault="00A406B9" w:rsidP="009361B1">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p>
    <w:p w14:paraId="52279E19" w14:textId="77777777" w:rsidR="009E2A57" w:rsidRPr="00C83F40" w:rsidRDefault="009E2A57" w:rsidP="009E2A5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r w:rsidRPr="00C83F40">
        <w:rPr>
          <w:rFonts w:eastAsia="Times New Roman" w:cstheme="minorHAnsi"/>
          <w:b/>
          <w:caps/>
          <w:sz w:val="24"/>
          <w:szCs w:val="24"/>
          <w:lang w:eastAsia="en-US"/>
        </w:rPr>
        <w:t xml:space="preserve">Prekių pirkimo-pardavimo sutarties </w:t>
      </w:r>
      <w:r w:rsidRPr="00C83F40">
        <w:rPr>
          <w:rFonts w:eastAsia="Times New Roman" w:cstheme="minorHAnsi"/>
          <w:b/>
          <w:bCs/>
          <w:caps/>
          <w:sz w:val="24"/>
          <w:szCs w:val="24"/>
          <w:lang w:eastAsia="en-US"/>
        </w:rPr>
        <w:t>Specialiosios</w:t>
      </w:r>
      <w:r w:rsidRPr="00C83F40">
        <w:rPr>
          <w:rFonts w:eastAsia="Times New Roman" w:cstheme="minorHAnsi"/>
          <w:b/>
          <w:caps/>
          <w:sz w:val="24"/>
          <w:szCs w:val="24"/>
          <w:lang w:eastAsia="en-US"/>
        </w:rPr>
        <w:t xml:space="preserve"> sąlygos</w:t>
      </w:r>
    </w:p>
    <w:p w14:paraId="54E911CD" w14:textId="77777777" w:rsidR="009E2A57" w:rsidRPr="00C83F40" w:rsidRDefault="009E2A57" w:rsidP="009E2A57">
      <w:pPr>
        <w:spacing w:after="0" w:line="240" w:lineRule="auto"/>
        <w:jc w:val="both"/>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2A57" w:rsidRPr="00C83F40" w14:paraId="7185894E" w14:textId="77777777" w:rsidTr="00EB1EA2">
        <w:tc>
          <w:tcPr>
            <w:tcW w:w="2448" w:type="dxa"/>
          </w:tcPr>
          <w:p w14:paraId="0C5CD4D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Sutarties pavadinimas</w:t>
            </w:r>
          </w:p>
        </w:tc>
        <w:tc>
          <w:tcPr>
            <w:tcW w:w="7110" w:type="dxa"/>
            <w:gridSpan w:val="3"/>
          </w:tcPr>
          <w:p w14:paraId="605D2C9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Nauji automobiliai (elektromobiliai)</w:t>
            </w:r>
          </w:p>
        </w:tc>
      </w:tr>
      <w:tr w:rsidR="009E2A57" w:rsidRPr="00C83F40" w14:paraId="1E74BC2E" w14:textId="77777777" w:rsidTr="00EB1EA2">
        <w:tc>
          <w:tcPr>
            <w:tcW w:w="2448" w:type="dxa"/>
          </w:tcPr>
          <w:p w14:paraId="2AF1625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Sutarties data</w:t>
            </w:r>
          </w:p>
        </w:tc>
        <w:tc>
          <w:tcPr>
            <w:tcW w:w="2177" w:type="dxa"/>
          </w:tcPr>
          <w:p w14:paraId="095721F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2025-</w:t>
            </w:r>
          </w:p>
        </w:tc>
        <w:tc>
          <w:tcPr>
            <w:tcW w:w="2362" w:type="dxa"/>
          </w:tcPr>
          <w:p w14:paraId="6EBFB415"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Sutarties numeris</w:t>
            </w:r>
          </w:p>
        </w:tc>
        <w:tc>
          <w:tcPr>
            <w:tcW w:w="2571" w:type="dxa"/>
          </w:tcPr>
          <w:p w14:paraId="4B6C8D47"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bl>
    <w:p w14:paraId="7F63ECF3" w14:textId="77777777" w:rsidR="009E2A57" w:rsidRPr="00C83F40" w:rsidRDefault="009E2A57" w:rsidP="009E2A57">
      <w:pPr>
        <w:spacing w:after="0" w:line="240" w:lineRule="auto"/>
        <w:jc w:val="both"/>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2A57" w:rsidRPr="00C83F40" w14:paraId="30B88BD8" w14:textId="77777777" w:rsidTr="00EB1EA2">
        <w:tc>
          <w:tcPr>
            <w:tcW w:w="9558" w:type="dxa"/>
            <w:gridSpan w:val="3"/>
          </w:tcPr>
          <w:p w14:paraId="378627F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 SUTARTIES ŠALYS</w:t>
            </w:r>
          </w:p>
        </w:tc>
      </w:tr>
      <w:tr w:rsidR="009E2A57" w:rsidRPr="00C83F40" w14:paraId="3D8CE5E9" w14:textId="77777777" w:rsidTr="00EB1EA2">
        <w:tc>
          <w:tcPr>
            <w:tcW w:w="2808" w:type="dxa"/>
            <w:vMerge w:val="restart"/>
          </w:tcPr>
          <w:p w14:paraId="32D9B822"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6579C1F2"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0B1259B4"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5A07FA5F"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7F1D0040"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1.1. Pirkėjas</w:t>
            </w:r>
          </w:p>
        </w:tc>
        <w:tc>
          <w:tcPr>
            <w:tcW w:w="3240" w:type="dxa"/>
          </w:tcPr>
          <w:p w14:paraId="169F8D1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1.1.1. Pavadinimas</w:t>
            </w:r>
          </w:p>
        </w:tc>
        <w:tc>
          <w:tcPr>
            <w:tcW w:w="3510" w:type="dxa"/>
          </w:tcPr>
          <w:p w14:paraId="01F560B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Viešoji įstaiga Utenos pirminės sveikatos priežiūros centras</w:t>
            </w:r>
          </w:p>
        </w:tc>
      </w:tr>
      <w:tr w:rsidR="009E2A57" w:rsidRPr="00C83F40" w14:paraId="5962BC99" w14:textId="77777777" w:rsidTr="00EB1EA2">
        <w:tc>
          <w:tcPr>
            <w:tcW w:w="2808" w:type="dxa"/>
            <w:vMerge/>
          </w:tcPr>
          <w:p w14:paraId="615CFEC6"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47A6EEAF"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1.1.2. Juridinio asmens kodas</w:t>
            </w:r>
          </w:p>
        </w:tc>
        <w:tc>
          <w:tcPr>
            <w:tcW w:w="3510" w:type="dxa"/>
          </w:tcPr>
          <w:p w14:paraId="6A1F99F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283839950</w:t>
            </w:r>
          </w:p>
        </w:tc>
      </w:tr>
      <w:tr w:rsidR="009E2A57" w:rsidRPr="00C83F40" w14:paraId="458975CF" w14:textId="77777777" w:rsidTr="00EB1EA2">
        <w:tc>
          <w:tcPr>
            <w:tcW w:w="2808" w:type="dxa"/>
            <w:vMerge/>
          </w:tcPr>
          <w:p w14:paraId="3BEA1CF0"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1F64F77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1.1.3. Adresas</w:t>
            </w:r>
          </w:p>
        </w:tc>
        <w:tc>
          <w:tcPr>
            <w:tcW w:w="3510" w:type="dxa"/>
          </w:tcPr>
          <w:p w14:paraId="7F7710C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Aukštakalnio g. 5 Utena, </w:t>
            </w:r>
          </w:p>
          <w:p w14:paraId="15CBC67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LT-28151</w:t>
            </w:r>
          </w:p>
        </w:tc>
      </w:tr>
      <w:tr w:rsidR="009E2A57" w:rsidRPr="00C83F40" w14:paraId="0DE6F30B" w14:textId="77777777" w:rsidTr="00EB1EA2">
        <w:tc>
          <w:tcPr>
            <w:tcW w:w="2808" w:type="dxa"/>
            <w:vMerge/>
          </w:tcPr>
          <w:p w14:paraId="457950FA"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5A246B4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1.1.4. PVM mokėtojo kodas</w:t>
            </w:r>
          </w:p>
        </w:tc>
        <w:tc>
          <w:tcPr>
            <w:tcW w:w="3510" w:type="dxa"/>
          </w:tcPr>
          <w:p w14:paraId="423532B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 PVM mokėtoja</w:t>
            </w:r>
          </w:p>
        </w:tc>
      </w:tr>
      <w:tr w:rsidR="009E2A57" w:rsidRPr="00C83F40" w14:paraId="313C3E8E" w14:textId="77777777" w:rsidTr="00EB1EA2">
        <w:tc>
          <w:tcPr>
            <w:tcW w:w="2808" w:type="dxa"/>
            <w:vMerge/>
          </w:tcPr>
          <w:p w14:paraId="7006A3B1"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49C2AE11"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1.1.5. Atsiskaitomoji sąskaita (1 automobilis)</w:t>
            </w:r>
          </w:p>
        </w:tc>
        <w:tc>
          <w:tcPr>
            <w:tcW w:w="3510" w:type="dxa"/>
          </w:tcPr>
          <w:p w14:paraId="4C9CAA4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LT907300010155336079</w:t>
            </w:r>
          </w:p>
        </w:tc>
      </w:tr>
      <w:tr w:rsidR="009E2A57" w:rsidRPr="00C83F40" w14:paraId="178EBCAD" w14:textId="77777777" w:rsidTr="00EB1EA2">
        <w:tc>
          <w:tcPr>
            <w:tcW w:w="2808" w:type="dxa"/>
            <w:vMerge/>
          </w:tcPr>
          <w:p w14:paraId="6F38973D"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690EEE3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1.1.6. Atsiskaitomoji sąskaita </w:t>
            </w:r>
          </w:p>
        </w:tc>
        <w:tc>
          <w:tcPr>
            <w:tcW w:w="3510" w:type="dxa"/>
          </w:tcPr>
          <w:p w14:paraId="7CD5223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LT587300010158863963</w:t>
            </w:r>
          </w:p>
        </w:tc>
      </w:tr>
      <w:tr w:rsidR="009E2A57" w:rsidRPr="00C83F40" w14:paraId="62EBCB2C" w14:textId="77777777" w:rsidTr="00EB1EA2">
        <w:tc>
          <w:tcPr>
            <w:tcW w:w="2808" w:type="dxa"/>
            <w:vMerge/>
          </w:tcPr>
          <w:p w14:paraId="59E8F5EA"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592EED4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1.1.7. Bankas, banko kodas</w:t>
            </w:r>
          </w:p>
        </w:tc>
        <w:tc>
          <w:tcPr>
            <w:tcW w:w="3510" w:type="dxa"/>
          </w:tcPr>
          <w:p w14:paraId="7851530B"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AB SWED bankas, 73000</w:t>
            </w:r>
          </w:p>
        </w:tc>
      </w:tr>
      <w:tr w:rsidR="009E2A57" w:rsidRPr="00C83F40" w14:paraId="174FA360" w14:textId="77777777" w:rsidTr="00EB1EA2">
        <w:tc>
          <w:tcPr>
            <w:tcW w:w="2808" w:type="dxa"/>
            <w:vMerge/>
          </w:tcPr>
          <w:p w14:paraId="0ADE52B2"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0E1725DF"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1.1.8. Telefonas</w:t>
            </w:r>
          </w:p>
        </w:tc>
        <w:tc>
          <w:tcPr>
            <w:tcW w:w="3510" w:type="dxa"/>
          </w:tcPr>
          <w:p w14:paraId="2914A02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+370 389 637 70</w:t>
            </w:r>
          </w:p>
        </w:tc>
      </w:tr>
      <w:tr w:rsidR="009E2A57" w:rsidRPr="00C83F40" w14:paraId="0B689CF6" w14:textId="77777777" w:rsidTr="00EB1EA2">
        <w:tc>
          <w:tcPr>
            <w:tcW w:w="2808" w:type="dxa"/>
            <w:vMerge/>
          </w:tcPr>
          <w:p w14:paraId="653B52BE"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2FE23E0F"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1.1.9. El. paštas</w:t>
            </w:r>
          </w:p>
        </w:tc>
        <w:tc>
          <w:tcPr>
            <w:tcW w:w="3510" w:type="dxa"/>
          </w:tcPr>
          <w:p w14:paraId="157382AB"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info@utenospspc.lt</w:t>
            </w:r>
          </w:p>
        </w:tc>
      </w:tr>
      <w:tr w:rsidR="009E2A57" w:rsidRPr="00C83F40" w14:paraId="2814EE54" w14:textId="77777777" w:rsidTr="00EB1EA2">
        <w:tc>
          <w:tcPr>
            <w:tcW w:w="2808" w:type="dxa"/>
            <w:vMerge/>
          </w:tcPr>
          <w:p w14:paraId="475A3DBE"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6BFF7A9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1.1.10. Šalies atstovas</w:t>
            </w:r>
          </w:p>
        </w:tc>
        <w:tc>
          <w:tcPr>
            <w:tcW w:w="3510" w:type="dxa"/>
          </w:tcPr>
          <w:p w14:paraId="430EC12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Eligija </w:t>
            </w:r>
            <w:proofErr w:type="spellStart"/>
            <w:r w:rsidRPr="00C83F40">
              <w:rPr>
                <w:rFonts w:eastAsia="Times New Roman" w:cstheme="minorHAnsi"/>
                <w:kern w:val="2"/>
                <w:sz w:val="24"/>
                <w:szCs w:val="24"/>
                <w:lang w:eastAsia="en-US"/>
              </w:rPr>
              <w:t>Židonienė</w:t>
            </w:r>
            <w:proofErr w:type="spellEnd"/>
          </w:p>
        </w:tc>
      </w:tr>
      <w:tr w:rsidR="009E2A57" w:rsidRPr="00C83F40" w14:paraId="1C7AC593" w14:textId="77777777" w:rsidTr="00EB1EA2">
        <w:tc>
          <w:tcPr>
            <w:tcW w:w="2808" w:type="dxa"/>
            <w:vMerge/>
          </w:tcPr>
          <w:p w14:paraId="4607DB57"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3240" w:type="dxa"/>
          </w:tcPr>
          <w:p w14:paraId="367675B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1.1.11. Atstovavimo pagrindas</w:t>
            </w:r>
          </w:p>
        </w:tc>
        <w:tc>
          <w:tcPr>
            <w:tcW w:w="3510" w:type="dxa"/>
          </w:tcPr>
          <w:p w14:paraId="798FCB6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Direktorė</w:t>
            </w:r>
          </w:p>
        </w:tc>
      </w:tr>
      <w:tr w:rsidR="009E2A57" w:rsidRPr="00C83F40" w14:paraId="4FA69396" w14:textId="77777777" w:rsidTr="00EB1EA2">
        <w:tc>
          <w:tcPr>
            <w:tcW w:w="2808" w:type="dxa"/>
            <w:vMerge w:val="restart"/>
          </w:tcPr>
          <w:p w14:paraId="2CFA50D3"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19FB7FE1"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60658A51"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32782C6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1.2. Tiekėjas</w:t>
            </w:r>
          </w:p>
          <w:p w14:paraId="474B4EBE" w14:textId="77777777" w:rsidR="009E2A57" w:rsidRPr="00C83F40" w:rsidRDefault="009E2A57" w:rsidP="009E2A57">
            <w:pPr>
              <w:spacing w:after="0" w:line="240" w:lineRule="auto"/>
              <w:jc w:val="both"/>
              <w:rPr>
                <w:rFonts w:eastAsia="Times New Roman" w:cstheme="minorHAnsi"/>
                <w:color w:val="4472C4"/>
                <w:kern w:val="2"/>
                <w:sz w:val="24"/>
                <w:szCs w:val="24"/>
                <w:lang w:eastAsia="en-US"/>
              </w:rPr>
            </w:pPr>
          </w:p>
          <w:p w14:paraId="2F18B022"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6129CB6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1.2.1. Pavadinimas</w:t>
            </w:r>
          </w:p>
        </w:tc>
        <w:tc>
          <w:tcPr>
            <w:tcW w:w="3510" w:type="dxa"/>
          </w:tcPr>
          <w:p w14:paraId="1B6D6ACA"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1782C014" w14:textId="77777777" w:rsidTr="00EB1EA2">
        <w:tc>
          <w:tcPr>
            <w:tcW w:w="2808" w:type="dxa"/>
            <w:vMerge/>
          </w:tcPr>
          <w:p w14:paraId="4478B0EB"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6527EF8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1.2.2. Juridinio asmens kodas</w:t>
            </w:r>
          </w:p>
        </w:tc>
        <w:tc>
          <w:tcPr>
            <w:tcW w:w="3510" w:type="dxa"/>
          </w:tcPr>
          <w:p w14:paraId="481CE4CF"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3FA3E211" w14:textId="77777777" w:rsidTr="00EB1EA2">
        <w:tc>
          <w:tcPr>
            <w:tcW w:w="2808" w:type="dxa"/>
            <w:vMerge/>
          </w:tcPr>
          <w:p w14:paraId="0E0F81CE"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03F37AB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1.2.3. Adresas</w:t>
            </w:r>
          </w:p>
        </w:tc>
        <w:tc>
          <w:tcPr>
            <w:tcW w:w="3510" w:type="dxa"/>
          </w:tcPr>
          <w:p w14:paraId="2EB70E14"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01EBFE8A" w14:textId="77777777" w:rsidTr="00EB1EA2">
        <w:tc>
          <w:tcPr>
            <w:tcW w:w="2808" w:type="dxa"/>
            <w:vMerge/>
          </w:tcPr>
          <w:p w14:paraId="0D2486FD"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4D5B3F1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1.2.4. PVM mokėtojo kodas</w:t>
            </w:r>
          </w:p>
        </w:tc>
        <w:tc>
          <w:tcPr>
            <w:tcW w:w="3510" w:type="dxa"/>
          </w:tcPr>
          <w:p w14:paraId="40907BD9"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1F9433E2" w14:textId="77777777" w:rsidTr="00EB1EA2">
        <w:tc>
          <w:tcPr>
            <w:tcW w:w="2808" w:type="dxa"/>
            <w:vMerge/>
          </w:tcPr>
          <w:p w14:paraId="5590AB47"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2A07B703"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1.2.5. Atsiskaitomoji sąskaita</w:t>
            </w:r>
          </w:p>
        </w:tc>
        <w:tc>
          <w:tcPr>
            <w:tcW w:w="3510" w:type="dxa"/>
          </w:tcPr>
          <w:p w14:paraId="0504AE02"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7D2966B5" w14:textId="77777777" w:rsidTr="00EB1EA2">
        <w:tc>
          <w:tcPr>
            <w:tcW w:w="2808" w:type="dxa"/>
            <w:vMerge/>
          </w:tcPr>
          <w:p w14:paraId="13971E93"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277CAD1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1.2.6. Bankas, banko kodas</w:t>
            </w:r>
          </w:p>
        </w:tc>
        <w:tc>
          <w:tcPr>
            <w:tcW w:w="3510" w:type="dxa"/>
          </w:tcPr>
          <w:p w14:paraId="75093454"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77175148" w14:textId="77777777" w:rsidTr="00EB1EA2">
        <w:tc>
          <w:tcPr>
            <w:tcW w:w="2808" w:type="dxa"/>
            <w:vMerge/>
          </w:tcPr>
          <w:p w14:paraId="3856390C"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5ED74E9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1.2.7. Telefonas</w:t>
            </w:r>
          </w:p>
        </w:tc>
        <w:tc>
          <w:tcPr>
            <w:tcW w:w="3510" w:type="dxa"/>
          </w:tcPr>
          <w:p w14:paraId="04EF9AEE" w14:textId="77777777" w:rsidR="009E2A57" w:rsidRPr="00C83F40" w:rsidRDefault="009E2A57" w:rsidP="009E2A57">
            <w:pPr>
              <w:spacing w:after="0" w:line="240" w:lineRule="auto"/>
              <w:rPr>
                <w:rFonts w:eastAsia="Times New Roman" w:cstheme="minorHAnsi"/>
                <w:kern w:val="2"/>
                <w:sz w:val="24"/>
                <w:szCs w:val="24"/>
                <w:highlight w:val="lightGray"/>
                <w:lang w:eastAsia="en-US"/>
              </w:rPr>
            </w:pPr>
          </w:p>
        </w:tc>
      </w:tr>
      <w:tr w:rsidR="009E2A57" w:rsidRPr="00C83F40" w14:paraId="28D54647" w14:textId="77777777" w:rsidTr="00EB1EA2">
        <w:tc>
          <w:tcPr>
            <w:tcW w:w="2808" w:type="dxa"/>
            <w:vMerge/>
          </w:tcPr>
          <w:p w14:paraId="54963988"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2229F25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1.2.8. El. paštas</w:t>
            </w:r>
          </w:p>
        </w:tc>
        <w:tc>
          <w:tcPr>
            <w:tcW w:w="3510" w:type="dxa"/>
          </w:tcPr>
          <w:p w14:paraId="3E42EEF0"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101EB2BA" w14:textId="77777777" w:rsidTr="00EB1EA2">
        <w:tc>
          <w:tcPr>
            <w:tcW w:w="2808" w:type="dxa"/>
            <w:vMerge/>
          </w:tcPr>
          <w:p w14:paraId="18F5EA83"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2D32597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1.2.9. Šalies atstovas</w:t>
            </w:r>
          </w:p>
        </w:tc>
        <w:tc>
          <w:tcPr>
            <w:tcW w:w="3510" w:type="dxa"/>
          </w:tcPr>
          <w:p w14:paraId="7F9EF4B5"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r w:rsidR="009E2A57" w:rsidRPr="00C83F40" w14:paraId="2A34AE0E" w14:textId="77777777" w:rsidTr="00EB1EA2">
        <w:tc>
          <w:tcPr>
            <w:tcW w:w="2808" w:type="dxa"/>
            <w:vMerge/>
          </w:tcPr>
          <w:p w14:paraId="04BB3D80"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3240" w:type="dxa"/>
          </w:tcPr>
          <w:p w14:paraId="1E33064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1.2.10. Atstovavimo pagrindas</w:t>
            </w:r>
          </w:p>
        </w:tc>
        <w:tc>
          <w:tcPr>
            <w:tcW w:w="3510" w:type="dxa"/>
          </w:tcPr>
          <w:p w14:paraId="2683D2A4" w14:textId="77777777" w:rsidR="009E2A57" w:rsidRPr="00C83F40" w:rsidRDefault="009E2A57" w:rsidP="009E2A57">
            <w:pPr>
              <w:spacing w:after="0" w:line="240" w:lineRule="auto"/>
              <w:jc w:val="both"/>
              <w:rPr>
                <w:rFonts w:eastAsia="Times New Roman" w:cstheme="minorHAnsi"/>
                <w:kern w:val="2"/>
                <w:sz w:val="24"/>
                <w:szCs w:val="24"/>
                <w:highlight w:val="lightGray"/>
                <w:lang w:eastAsia="en-US"/>
              </w:rPr>
            </w:pPr>
          </w:p>
        </w:tc>
      </w:tr>
    </w:tbl>
    <w:p w14:paraId="420605B5" w14:textId="77777777" w:rsidR="009E2A57" w:rsidRPr="00C83F40" w:rsidRDefault="009E2A57" w:rsidP="009E2A57">
      <w:pPr>
        <w:spacing w:after="0" w:line="240" w:lineRule="auto"/>
        <w:jc w:val="both"/>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E2A57" w:rsidRPr="00C83F40" w14:paraId="6D6E3F57" w14:textId="77777777" w:rsidTr="00EB1EA2">
        <w:trPr>
          <w:trHeight w:val="300"/>
        </w:trPr>
        <w:tc>
          <w:tcPr>
            <w:tcW w:w="9535" w:type="dxa"/>
            <w:gridSpan w:val="4"/>
          </w:tcPr>
          <w:p w14:paraId="7C15DA8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2. ATSAKINGI ASMENYS</w:t>
            </w:r>
          </w:p>
        </w:tc>
      </w:tr>
      <w:tr w:rsidR="009E2A57" w:rsidRPr="00C83F40" w14:paraId="6B7C9D0A" w14:textId="77777777" w:rsidTr="00EB1EA2">
        <w:trPr>
          <w:trHeight w:val="300"/>
        </w:trPr>
        <w:tc>
          <w:tcPr>
            <w:tcW w:w="2704" w:type="dxa"/>
            <w:gridSpan w:val="2"/>
          </w:tcPr>
          <w:p w14:paraId="3980F10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2.1. Pirkėjo kontaktiniai asmenys, atsakingi už Sutarties vykdymą, Prekių priėmimą, Sąskaitų per informacinę sistemą „SABIS“ priėmimą</w:t>
            </w:r>
          </w:p>
        </w:tc>
        <w:tc>
          <w:tcPr>
            <w:tcW w:w="6831" w:type="dxa"/>
            <w:gridSpan w:val="2"/>
          </w:tcPr>
          <w:p w14:paraId="22AA8BB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Asmuo atsakingas už sutarties vykdymą - </w:t>
            </w:r>
          </w:p>
          <w:p w14:paraId="03BE582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Ūkio skyriaus administratorius </w:t>
            </w:r>
            <w:proofErr w:type="spellStart"/>
            <w:r w:rsidRPr="00C83F40">
              <w:rPr>
                <w:rFonts w:eastAsia="Times New Roman" w:cstheme="minorHAnsi"/>
                <w:kern w:val="2"/>
                <w:sz w:val="24"/>
                <w:szCs w:val="24"/>
                <w:lang w:eastAsia="en-US"/>
              </w:rPr>
              <w:t>Aimutis</w:t>
            </w:r>
            <w:proofErr w:type="spellEnd"/>
            <w:r w:rsidRPr="00C83F40">
              <w:rPr>
                <w:rFonts w:eastAsia="Times New Roman" w:cstheme="minorHAnsi"/>
                <w:kern w:val="2"/>
                <w:sz w:val="24"/>
                <w:szCs w:val="24"/>
                <w:lang w:eastAsia="en-US"/>
              </w:rPr>
              <w:t xml:space="preserve"> </w:t>
            </w:r>
            <w:proofErr w:type="spellStart"/>
            <w:r w:rsidRPr="00C83F40">
              <w:rPr>
                <w:rFonts w:eastAsia="Times New Roman" w:cstheme="minorHAnsi"/>
                <w:kern w:val="2"/>
                <w:sz w:val="24"/>
                <w:szCs w:val="24"/>
                <w:lang w:eastAsia="en-US"/>
              </w:rPr>
              <w:t>Tumalavičius</w:t>
            </w:r>
            <w:proofErr w:type="spellEnd"/>
          </w:p>
          <w:p w14:paraId="384888E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Tel. Nr. +370 607 94536, el. paštas: aimutis@utenospspc.lt</w:t>
            </w:r>
          </w:p>
          <w:p w14:paraId="51B8598F"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2850AEC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Asmuo atsakingas už prekių priėmimą – </w:t>
            </w:r>
          </w:p>
          <w:p w14:paraId="3A4DA40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Ūkio skyriaus administratorius </w:t>
            </w:r>
            <w:proofErr w:type="spellStart"/>
            <w:r w:rsidRPr="00C83F40">
              <w:rPr>
                <w:rFonts w:eastAsia="Times New Roman" w:cstheme="minorHAnsi"/>
                <w:kern w:val="2"/>
                <w:sz w:val="24"/>
                <w:szCs w:val="24"/>
                <w:lang w:eastAsia="en-US"/>
              </w:rPr>
              <w:t>Aimutis</w:t>
            </w:r>
            <w:proofErr w:type="spellEnd"/>
            <w:r w:rsidRPr="00C83F40">
              <w:rPr>
                <w:rFonts w:eastAsia="Times New Roman" w:cstheme="minorHAnsi"/>
                <w:kern w:val="2"/>
                <w:sz w:val="24"/>
                <w:szCs w:val="24"/>
                <w:lang w:eastAsia="en-US"/>
              </w:rPr>
              <w:t xml:space="preserve"> </w:t>
            </w:r>
            <w:proofErr w:type="spellStart"/>
            <w:r w:rsidRPr="00C83F40">
              <w:rPr>
                <w:rFonts w:eastAsia="Times New Roman" w:cstheme="minorHAnsi"/>
                <w:kern w:val="2"/>
                <w:sz w:val="24"/>
                <w:szCs w:val="24"/>
                <w:lang w:eastAsia="en-US"/>
              </w:rPr>
              <w:t>Tumalavičius</w:t>
            </w:r>
            <w:proofErr w:type="spellEnd"/>
          </w:p>
          <w:p w14:paraId="4F9A0F3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Tel. Nr. +370 607 94536, el. paštas: aimutis@utenospspc.lt</w:t>
            </w:r>
          </w:p>
          <w:p w14:paraId="64474C35"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1E437E2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Asmuo atsakingas </w:t>
            </w:r>
            <w:r w:rsidRPr="00C83F40">
              <w:rPr>
                <w:rFonts w:eastAsia="Times New Roman" w:cstheme="minorHAnsi"/>
                <w:sz w:val="24"/>
                <w:szCs w:val="24"/>
              </w:rPr>
              <w:t xml:space="preserve">už elektroninės </w:t>
            </w:r>
            <w:r w:rsidRPr="00C83F40">
              <w:rPr>
                <w:rFonts w:eastAsia="Times New Roman" w:cstheme="minorHAnsi"/>
                <w:sz w:val="24"/>
                <w:szCs w:val="24"/>
                <w:lang w:eastAsia="en-US"/>
              </w:rPr>
              <w:t>PVM sąskaitos faktūros arba kito atsiskaitymo dokumento</w:t>
            </w:r>
            <w:r w:rsidRPr="00C83F40">
              <w:rPr>
                <w:rFonts w:eastAsia="Times New Roman" w:cstheme="minorHAnsi"/>
                <w:kern w:val="2"/>
                <w:sz w:val="24"/>
                <w:szCs w:val="24"/>
                <w:lang w:eastAsia="en-US"/>
              </w:rPr>
              <w:t xml:space="preserve"> priėmimą per informacinę sistemą „SABIS“ – Finansų skyriaus apskaitos specialistė Regina </w:t>
            </w:r>
            <w:proofErr w:type="spellStart"/>
            <w:r w:rsidRPr="00C83F40">
              <w:rPr>
                <w:rFonts w:eastAsia="Times New Roman" w:cstheme="minorHAnsi"/>
                <w:kern w:val="2"/>
                <w:sz w:val="24"/>
                <w:szCs w:val="24"/>
                <w:lang w:eastAsia="en-US"/>
              </w:rPr>
              <w:t>Jauniškienė</w:t>
            </w:r>
            <w:proofErr w:type="spellEnd"/>
            <w:r w:rsidRPr="00C83F40">
              <w:rPr>
                <w:rFonts w:eastAsia="Times New Roman" w:cstheme="minorHAnsi"/>
                <w:kern w:val="2"/>
                <w:sz w:val="24"/>
                <w:szCs w:val="24"/>
                <w:lang w:eastAsia="en-US"/>
              </w:rPr>
              <w:t xml:space="preserve"> </w:t>
            </w:r>
          </w:p>
          <w:p w14:paraId="1E4C2D9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Tel. Nr. +370 389 63751, el. paštas: regina@utenospspc.lt</w:t>
            </w:r>
          </w:p>
        </w:tc>
      </w:tr>
      <w:tr w:rsidR="009E2A57" w:rsidRPr="00C83F40" w14:paraId="26D08569" w14:textId="77777777" w:rsidTr="00EB1EA2">
        <w:trPr>
          <w:trHeight w:val="300"/>
        </w:trPr>
        <w:tc>
          <w:tcPr>
            <w:tcW w:w="2704" w:type="dxa"/>
            <w:gridSpan w:val="2"/>
          </w:tcPr>
          <w:p w14:paraId="26A17D86"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2.2. Tiekėjo kontaktiniai asmenys, atsakingi už Sutarties vykdymą</w:t>
            </w:r>
          </w:p>
        </w:tc>
        <w:tc>
          <w:tcPr>
            <w:tcW w:w="6831" w:type="dxa"/>
            <w:gridSpan w:val="2"/>
          </w:tcPr>
          <w:p w14:paraId="1C593EF2" w14:textId="77777777" w:rsidR="009E2A57" w:rsidRPr="00C83F40" w:rsidRDefault="009E2A57" w:rsidP="009E2A57">
            <w:pPr>
              <w:spacing w:after="0" w:line="240" w:lineRule="auto"/>
              <w:rPr>
                <w:rFonts w:eastAsia="Times New Roman" w:cstheme="minorHAnsi"/>
                <w:kern w:val="2"/>
                <w:sz w:val="24"/>
                <w:szCs w:val="24"/>
                <w:lang w:eastAsia="en-US"/>
              </w:rPr>
            </w:pPr>
          </w:p>
        </w:tc>
      </w:tr>
      <w:tr w:rsidR="009E2A57" w:rsidRPr="00C83F40" w14:paraId="552416B0" w14:textId="77777777" w:rsidTr="00EB1EA2">
        <w:trPr>
          <w:trHeight w:val="300"/>
        </w:trPr>
        <w:tc>
          <w:tcPr>
            <w:tcW w:w="9535" w:type="dxa"/>
            <w:gridSpan w:val="4"/>
          </w:tcPr>
          <w:p w14:paraId="289AC92A"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3. SUTARTIES DALYKAS</w:t>
            </w:r>
          </w:p>
        </w:tc>
      </w:tr>
      <w:tr w:rsidR="009E2A57" w:rsidRPr="00C83F40" w14:paraId="22B0D78A" w14:textId="77777777" w:rsidTr="00EB1EA2">
        <w:trPr>
          <w:trHeight w:val="300"/>
        </w:trPr>
        <w:tc>
          <w:tcPr>
            <w:tcW w:w="2704" w:type="dxa"/>
            <w:gridSpan w:val="2"/>
          </w:tcPr>
          <w:p w14:paraId="6487543F"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3.1. Sutarties dalykas </w:t>
            </w:r>
          </w:p>
        </w:tc>
        <w:tc>
          <w:tcPr>
            <w:tcW w:w="6831" w:type="dxa"/>
            <w:gridSpan w:val="2"/>
          </w:tcPr>
          <w:p w14:paraId="36B7EDD2" w14:textId="77777777" w:rsidR="009E2A57" w:rsidRPr="00C83F40" w:rsidRDefault="009E2A57" w:rsidP="009E2A57">
            <w:pPr>
              <w:spacing w:after="0" w:line="240" w:lineRule="auto"/>
              <w:jc w:val="both"/>
              <w:rPr>
                <w:rFonts w:eastAsia="Times New Roman" w:cstheme="minorHAnsi"/>
                <w:color w:val="000000"/>
                <w:kern w:val="2"/>
                <w:sz w:val="24"/>
                <w:szCs w:val="24"/>
                <w:lang w:eastAsia="en-US"/>
              </w:rPr>
            </w:pPr>
            <w:r w:rsidRPr="00C83F40">
              <w:rPr>
                <w:rFonts w:eastAsia="Times New Roman" w:cstheme="minorHAnsi"/>
                <w:kern w:val="2"/>
                <w:sz w:val="24"/>
                <w:szCs w:val="24"/>
                <w:lang w:eastAsia="en-US"/>
              </w:rPr>
              <w:t xml:space="preserve">Tiekėjas įsipareigoja Sutartyje numatytomis sąlygomis perduoti Pirkėjui 2 (du) </w:t>
            </w:r>
            <w:r w:rsidRPr="00C83F40">
              <w:rPr>
                <w:rFonts w:eastAsia="Times New Roman" w:cstheme="minorHAnsi"/>
                <w:sz w:val="24"/>
                <w:szCs w:val="24"/>
                <w:lang w:eastAsia="en-US"/>
              </w:rPr>
              <w:t xml:space="preserve">naujus, nenaudotus, neeksploatuotus,  pilnai sukomplektuotus ir paruoštus eksploatacijai </w:t>
            </w:r>
            <w:r w:rsidRPr="00C83F40">
              <w:rPr>
                <w:rFonts w:eastAsia="Times New Roman" w:cstheme="minorHAnsi"/>
                <w:kern w:val="2"/>
                <w:sz w:val="24"/>
                <w:szCs w:val="24"/>
                <w:lang w:eastAsia="en-US"/>
              </w:rPr>
              <w:t xml:space="preserve">M1 klasės elektromobilius </w:t>
            </w:r>
            <w:r w:rsidRPr="00C83F40">
              <w:rPr>
                <w:rFonts w:eastAsia="Times New Roman" w:cstheme="minorHAnsi"/>
                <w:color w:val="000000"/>
                <w:kern w:val="2"/>
                <w:sz w:val="24"/>
                <w:szCs w:val="24"/>
                <w:lang w:eastAsia="en-US"/>
              </w:rPr>
              <w:t>(toliau – Prekės).</w:t>
            </w:r>
          </w:p>
          <w:p w14:paraId="492B7192" w14:textId="77777777" w:rsidR="009E2A57" w:rsidRPr="00C83F40" w:rsidRDefault="009E2A57" w:rsidP="009E2A57">
            <w:pPr>
              <w:spacing w:after="0" w:line="240" w:lineRule="auto"/>
              <w:jc w:val="both"/>
              <w:rPr>
                <w:rFonts w:eastAsia="Times New Roman" w:cstheme="minorHAnsi"/>
                <w:color w:val="000000"/>
                <w:kern w:val="2"/>
                <w:sz w:val="24"/>
                <w:szCs w:val="24"/>
                <w:lang w:eastAsia="en-US"/>
              </w:rPr>
            </w:pPr>
            <w:r w:rsidRPr="00C83F40">
              <w:rPr>
                <w:rFonts w:eastAsia="Times New Roman" w:cstheme="minorHAnsi"/>
                <w:color w:val="000000"/>
                <w:kern w:val="2"/>
                <w:sz w:val="24"/>
                <w:szCs w:val="24"/>
                <w:lang w:eastAsia="en-US"/>
              </w:rPr>
              <w:t>Išsamus Prekių aprašymas ir kiti reikalavimai Prekėms nustatyti Sutarties priede Nr. 1 „Techninė specifikacija“ (toliau – Techninė specifikacija) ir Sutarties priede Nr. 2 „Pasiūlymas“.</w:t>
            </w:r>
          </w:p>
        </w:tc>
      </w:tr>
      <w:tr w:rsidR="009E2A57" w:rsidRPr="00C83F40" w14:paraId="1B896586" w14:textId="77777777" w:rsidTr="00EB1EA2">
        <w:trPr>
          <w:trHeight w:val="300"/>
        </w:trPr>
        <w:tc>
          <w:tcPr>
            <w:tcW w:w="2704" w:type="dxa"/>
            <w:gridSpan w:val="2"/>
          </w:tcPr>
          <w:p w14:paraId="7549996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3.2. Pirkimo numeris</w:t>
            </w:r>
          </w:p>
        </w:tc>
        <w:tc>
          <w:tcPr>
            <w:tcW w:w="6831" w:type="dxa"/>
            <w:gridSpan w:val="2"/>
          </w:tcPr>
          <w:p w14:paraId="238E0CAF"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57EBDDE8" w14:textId="77777777" w:rsidTr="00EB1EA2">
        <w:trPr>
          <w:trHeight w:val="300"/>
        </w:trPr>
        <w:tc>
          <w:tcPr>
            <w:tcW w:w="2704" w:type="dxa"/>
            <w:gridSpan w:val="2"/>
          </w:tcPr>
          <w:p w14:paraId="0108984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3.3. Informacija apie Europos Sąjungos lėšomis finansuojamą projektą arba kitą projektą</w:t>
            </w:r>
          </w:p>
        </w:tc>
        <w:tc>
          <w:tcPr>
            <w:tcW w:w="6831" w:type="dxa"/>
            <w:gridSpan w:val="2"/>
          </w:tcPr>
          <w:p w14:paraId="41C5AF88"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Projektas </w:t>
            </w:r>
            <w:r w:rsidRPr="00C83F40">
              <w:rPr>
                <w:rFonts w:eastAsia="Times New Roman" w:cstheme="minorHAnsi"/>
                <w:kern w:val="2"/>
                <w:sz w:val="24"/>
                <w:szCs w:val="24"/>
              </w:rPr>
              <w:t>„</w:t>
            </w:r>
            <w:r w:rsidRPr="00C83F40">
              <w:rPr>
                <w:rFonts w:eastAsia="Times New Roman" w:cstheme="minorHAnsi"/>
                <w:kern w:val="2"/>
                <w:sz w:val="24"/>
                <w:szCs w:val="24"/>
                <w:lang w:eastAsia="en-US"/>
              </w:rPr>
              <w:t>Sveikatos centro sveikatos priežiūros paslaugoms teikti reikiamos infrastruktūros modernizavimas Utenos rajono savivaldybėje“, projekto kodas  Nr. 09-022-P-0025“.</w:t>
            </w:r>
          </w:p>
        </w:tc>
      </w:tr>
      <w:tr w:rsidR="009E2A57" w:rsidRPr="00C83F40" w14:paraId="1A733EB4" w14:textId="77777777" w:rsidTr="00EB1EA2">
        <w:trPr>
          <w:trHeight w:val="300"/>
        </w:trPr>
        <w:tc>
          <w:tcPr>
            <w:tcW w:w="9535" w:type="dxa"/>
            <w:gridSpan w:val="4"/>
          </w:tcPr>
          <w:p w14:paraId="0EACE8FF"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4. PREKIŲ PRISTATYMO TERMINAI IR PREKIŲ PERDAVIMO - PRIĖMIMO TVARKA</w:t>
            </w:r>
          </w:p>
        </w:tc>
      </w:tr>
      <w:tr w:rsidR="009E2A57" w:rsidRPr="00C83F40" w14:paraId="2D8F803C" w14:textId="77777777" w:rsidTr="00EB1EA2">
        <w:trPr>
          <w:trHeight w:val="300"/>
        </w:trPr>
        <w:tc>
          <w:tcPr>
            <w:tcW w:w="2704" w:type="dxa"/>
            <w:gridSpan w:val="2"/>
          </w:tcPr>
          <w:p w14:paraId="52393E7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4.1. Prekių pristatymo terminai, kai Prekės pristatomos dalimis</w:t>
            </w:r>
          </w:p>
        </w:tc>
        <w:tc>
          <w:tcPr>
            <w:tcW w:w="6831" w:type="dxa"/>
            <w:gridSpan w:val="2"/>
          </w:tcPr>
          <w:p w14:paraId="791ECC4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Tiekėjas įsipareigoja pristatyti Prekes ne vėliau kaip per 6 (šešis) mėnesius</w:t>
            </w:r>
            <w:r w:rsidRPr="00C83F40">
              <w:rPr>
                <w:rFonts w:eastAsia="Times New Roman" w:cstheme="minorHAnsi"/>
                <w:color w:val="4472C4"/>
                <w:kern w:val="2"/>
                <w:sz w:val="24"/>
                <w:szCs w:val="24"/>
                <w:lang w:eastAsia="en-US"/>
              </w:rPr>
              <w:t xml:space="preserve"> </w:t>
            </w:r>
            <w:r w:rsidRPr="00C83F40">
              <w:rPr>
                <w:rFonts w:eastAsia="Times New Roman" w:cstheme="minorHAnsi"/>
                <w:kern w:val="2"/>
                <w:sz w:val="24"/>
                <w:szCs w:val="24"/>
                <w:lang w:eastAsia="en-US"/>
              </w:rPr>
              <w:t>nuo Sutarties įsigaliojimo dienos, adresu Aukštakalnio g. 5, Utena.</w:t>
            </w:r>
          </w:p>
        </w:tc>
      </w:tr>
      <w:tr w:rsidR="009E2A57" w:rsidRPr="00C83F40" w14:paraId="4479972D" w14:textId="77777777" w:rsidTr="00EB1EA2">
        <w:trPr>
          <w:trHeight w:val="300"/>
        </w:trPr>
        <w:tc>
          <w:tcPr>
            <w:tcW w:w="2704" w:type="dxa"/>
            <w:gridSpan w:val="2"/>
          </w:tcPr>
          <w:p w14:paraId="7537395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4.2. Prekių (ar jų dalies) pristatymo termino pratęsimas</w:t>
            </w:r>
          </w:p>
        </w:tc>
        <w:tc>
          <w:tcPr>
            <w:tcW w:w="6831" w:type="dxa"/>
            <w:gridSpan w:val="2"/>
          </w:tcPr>
          <w:p w14:paraId="62A08E2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3EF4D51C" w14:textId="77777777" w:rsidTr="00EB1EA2">
        <w:trPr>
          <w:trHeight w:val="300"/>
        </w:trPr>
        <w:tc>
          <w:tcPr>
            <w:tcW w:w="2704" w:type="dxa"/>
            <w:gridSpan w:val="2"/>
          </w:tcPr>
          <w:p w14:paraId="07A9779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4.3. Užsakymų teikimo tvarka</w:t>
            </w:r>
          </w:p>
        </w:tc>
        <w:tc>
          <w:tcPr>
            <w:tcW w:w="6831" w:type="dxa"/>
            <w:gridSpan w:val="2"/>
          </w:tcPr>
          <w:p w14:paraId="0B5E627C"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59FF4ACE" w14:textId="77777777" w:rsidTr="00EB1EA2">
        <w:trPr>
          <w:trHeight w:val="300"/>
        </w:trPr>
        <w:tc>
          <w:tcPr>
            <w:tcW w:w="2704" w:type="dxa"/>
            <w:gridSpan w:val="2"/>
          </w:tcPr>
          <w:p w14:paraId="51A07780"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4.4. Dėl Prekių pristatymo dalimis vertės / apimties</w:t>
            </w:r>
          </w:p>
        </w:tc>
        <w:tc>
          <w:tcPr>
            <w:tcW w:w="6831" w:type="dxa"/>
            <w:gridSpan w:val="2"/>
          </w:tcPr>
          <w:p w14:paraId="14154BA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100443ED"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0EAE910D"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16CF9CE4" w14:textId="77777777" w:rsidTr="00EB1EA2">
        <w:trPr>
          <w:trHeight w:val="300"/>
        </w:trPr>
        <w:tc>
          <w:tcPr>
            <w:tcW w:w="2704" w:type="dxa"/>
            <w:gridSpan w:val="2"/>
          </w:tcPr>
          <w:p w14:paraId="31E5ABAF"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4.5. Kartu su Prekėmis pateikiami dokumentai </w:t>
            </w:r>
          </w:p>
        </w:tc>
        <w:tc>
          <w:tcPr>
            <w:tcW w:w="6831" w:type="dxa"/>
            <w:gridSpan w:val="2"/>
          </w:tcPr>
          <w:p w14:paraId="52F8332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Prekių perdavimo-priėmimo aktai, </w:t>
            </w:r>
            <w:r w:rsidRPr="00C83F40">
              <w:rPr>
                <w:rFonts w:eastAsia="Times New Roman" w:cstheme="minorHAnsi"/>
                <w:sz w:val="24"/>
                <w:szCs w:val="24"/>
                <w:lang w:eastAsia="en-US"/>
              </w:rPr>
              <w:t xml:space="preserve">eksploatavimo (naudojimo) vadovas ir/ar instrukcija, garantinės priežiūros ir aptarnavimo knygelės, </w:t>
            </w:r>
            <w:r w:rsidRPr="00C83F40">
              <w:rPr>
                <w:rFonts w:eastAsia="Times New Roman" w:cstheme="minorHAnsi"/>
                <w:color w:val="000000"/>
                <w:sz w:val="24"/>
                <w:szCs w:val="20"/>
                <w:lang w:eastAsia="en-US"/>
              </w:rPr>
              <w:t>transporto priemonių registracijos liudijimai, privalomuosius transporto valdytojų civilinės atsakomybės</w:t>
            </w:r>
            <w:r w:rsidRPr="00C83F40">
              <w:rPr>
                <w:rFonts w:eastAsia="Times New Roman" w:cstheme="minorHAnsi"/>
                <w:color w:val="FF0000"/>
                <w:sz w:val="24"/>
                <w:szCs w:val="20"/>
                <w:lang w:eastAsia="en-US"/>
              </w:rPr>
              <w:t xml:space="preserve"> </w:t>
            </w:r>
            <w:r w:rsidRPr="00C83F40">
              <w:rPr>
                <w:rFonts w:eastAsia="Times New Roman" w:cstheme="minorHAnsi"/>
                <w:color w:val="000000"/>
                <w:sz w:val="24"/>
                <w:szCs w:val="20"/>
                <w:lang w:eastAsia="en-US"/>
              </w:rPr>
              <w:t>draudimo liudijimus, galiojančius ne trumpiau kaip vieną mėnesį.</w:t>
            </w:r>
            <w:r w:rsidRPr="00C83F40">
              <w:rPr>
                <w:rFonts w:eastAsia="Times New Roman" w:cstheme="minorHAnsi"/>
                <w:kern w:val="2"/>
                <w:sz w:val="24"/>
                <w:szCs w:val="24"/>
                <w:lang w:eastAsia="en-US"/>
              </w:rPr>
              <w:t xml:space="preserve"> Tiekėjui nepateikus nurodytų dokumentų, laikoma, kad Prekės neatitinka Sutartyje nustatytų reikalavimų.</w:t>
            </w:r>
          </w:p>
        </w:tc>
      </w:tr>
      <w:tr w:rsidR="009E2A57" w:rsidRPr="00C83F40" w14:paraId="02C229B4" w14:textId="77777777" w:rsidTr="00EB1EA2">
        <w:trPr>
          <w:trHeight w:val="300"/>
        </w:trPr>
        <w:tc>
          <w:tcPr>
            <w:tcW w:w="9535" w:type="dxa"/>
            <w:gridSpan w:val="4"/>
          </w:tcPr>
          <w:p w14:paraId="35C2870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 SUTARTIES KAINA IR ATSISKAITYMO TVARKA</w:t>
            </w:r>
          </w:p>
        </w:tc>
      </w:tr>
      <w:tr w:rsidR="009E2A57" w:rsidRPr="00C83F40" w14:paraId="60ED1F93" w14:textId="77777777" w:rsidTr="00EB1EA2">
        <w:trPr>
          <w:trHeight w:val="300"/>
        </w:trPr>
        <w:tc>
          <w:tcPr>
            <w:tcW w:w="2704" w:type="dxa"/>
            <w:gridSpan w:val="2"/>
          </w:tcPr>
          <w:p w14:paraId="6DC686E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5.1. Sutarčiai taikomas kainos apskaičiavimo būdas</w:t>
            </w:r>
          </w:p>
        </w:tc>
        <w:tc>
          <w:tcPr>
            <w:tcW w:w="6831" w:type="dxa"/>
            <w:gridSpan w:val="2"/>
          </w:tcPr>
          <w:p w14:paraId="7433163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Fiksuotos kainos kainodara</w:t>
            </w:r>
          </w:p>
          <w:p w14:paraId="66E7AD38"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6100A314" w14:textId="77777777" w:rsidTr="00EB1EA2">
        <w:trPr>
          <w:trHeight w:val="3592"/>
        </w:trPr>
        <w:tc>
          <w:tcPr>
            <w:tcW w:w="2704" w:type="dxa"/>
            <w:gridSpan w:val="2"/>
          </w:tcPr>
          <w:p w14:paraId="03E1294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5.2. Pradinės Sutarties vertė ir Sutarties kaina, kai taikoma </w:t>
            </w:r>
            <w:r w:rsidRPr="00C83F40">
              <w:rPr>
                <w:rFonts w:eastAsia="Times New Roman" w:cstheme="minorHAnsi"/>
                <w:b/>
                <w:bCs/>
                <w:kern w:val="2"/>
                <w:sz w:val="24"/>
                <w:szCs w:val="24"/>
                <w:u w:val="single"/>
                <w:lang w:eastAsia="en-US"/>
              </w:rPr>
              <w:t>fiksuotos  kainos</w:t>
            </w:r>
            <w:r w:rsidRPr="00C83F40">
              <w:rPr>
                <w:rFonts w:eastAsia="Times New Roman" w:cstheme="minorHAnsi"/>
                <w:b/>
                <w:bCs/>
                <w:kern w:val="2"/>
                <w:sz w:val="24"/>
                <w:szCs w:val="24"/>
                <w:lang w:eastAsia="en-US"/>
              </w:rPr>
              <w:t xml:space="preserve"> kainodara</w:t>
            </w:r>
          </w:p>
          <w:p w14:paraId="6FF8C787"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360B7E3B"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71F65E65"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1390350A"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1E4F8D49"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6CEBFC63"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6831" w:type="dxa"/>
            <w:gridSpan w:val="2"/>
          </w:tcPr>
          <w:p w14:paraId="343E5E1F"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Pradinės Sutarties vertė yra ....... Eur, </w:t>
            </w:r>
            <w:r w:rsidRPr="00C83F40">
              <w:rPr>
                <w:rFonts w:eastAsia="Times New Roman" w:cstheme="minorHAnsi"/>
                <w:i/>
                <w:iCs/>
                <w:kern w:val="2"/>
                <w:sz w:val="24"/>
                <w:szCs w:val="24"/>
                <w:lang w:eastAsia="en-US"/>
              </w:rPr>
              <w:t>(..... eurų .... ct)</w:t>
            </w:r>
            <w:r w:rsidRPr="00C83F40">
              <w:rPr>
                <w:rFonts w:eastAsia="Times New Roman" w:cstheme="minorHAnsi"/>
                <w:kern w:val="2"/>
                <w:sz w:val="24"/>
                <w:szCs w:val="24"/>
                <w:lang w:eastAsia="en-US"/>
              </w:rPr>
              <w:t xml:space="preserve"> be PVM. </w:t>
            </w:r>
          </w:p>
          <w:p w14:paraId="57ADA45A"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PVM sudaro ....... Eur, </w:t>
            </w:r>
            <w:r w:rsidRPr="00C83F40">
              <w:rPr>
                <w:rFonts w:eastAsia="Times New Roman" w:cstheme="minorHAnsi"/>
                <w:i/>
                <w:iCs/>
                <w:kern w:val="2"/>
                <w:sz w:val="24"/>
                <w:szCs w:val="24"/>
                <w:lang w:eastAsia="en-US"/>
              </w:rPr>
              <w:t>(...... eurai .... ct)</w:t>
            </w:r>
            <w:r w:rsidRPr="00C83F40">
              <w:rPr>
                <w:rFonts w:eastAsia="Times New Roman" w:cstheme="minorHAnsi"/>
                <w:kern w:val="2"/>
                <w:sz w:val="24"/>
                <w:szCs w:val="24"/>
                <w:lang w:eastAsia="en-US"/>
              </w:rPr>
              <w:t>.</w:t>
            </w:r>
          </w:p>
          <w:p w14:paraId="3B86E96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Sutarties kaina yra ...... Eur, </w:t>
            </w:r>
            <w:r w:rsidRPr="00C83F40">
              <w:rPr>
                <w:rFonts w:eastAsia="Times New Roman" w:cstheme="minorHAnsi"/>
                <w:i/>
                <w:iCs/>
                <w:kern w:val="2"/>
                <w:sz w:val="24"/>
                <w:szCs w:val="24"/>
                <w:lang w:eastAsia="en-US"/>
              </w:rPr>
              <w:t>(...... eurai ... ct)</w:t>
            </w:r>
            <w:r w:rsidRPr="00C83F40">
              <w:rPr>
                <w:rFonts w:eastAsia="Times New Roman" w:cstheme="minorHAnsi"/>
                <w:kern w:val="2"/>
                <w:sz w:val="24"/>
                <w:szCs w:val="24"/>
                <w:lang w:eastAsia="en-US"/>
              </w:rPr>
              <w:t xml:space="preserve"> Eur su PVM.</w:t>
            </w:r>
          </w:p>
          <w:p w14:paraId="41B53D6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Šioje Sutartyje Pradinės Sutarties vertė yra lygi Tiekėjo pasiūlymo kainai be PVM, nurodytai už visą pirkimo dokumentuose ir Sutartyje nurodytą Prekių kiekį ir (ar) apimtį.</w:t>
            </w:r>
          </w:p>
        </w:tc>
      </w:tr>
      <w:tr w:rsidR="009E2A57" w:rsidRPr="00C83F40" w14:paraId="5F9CBF6A" w14:textId="77777777" w:rsidTr="00EB1EA2">
        <w:trPr>
          <w:trHeight w:val="300"/>
        </w:trPr>
        <w:tc>
          <w:tcPr>
            <w:tcW w:w="2704" w:type="dxa"/>
            <w:gridSpan w:val="2"/>
          </w:tcPr>
          <w:p w14:paraId="707D253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5.3. Sutarties kainos perskaičiavimas taikant </w:t>
            </w:r>
            <w:r w:rsidRPr="00C83F40">
              <w:rPr>
                <w:rFonts w:eastAsia="Times New Roman" w:cstheme="minorHAnsi"/>
                <w:b/>
                <w:bCs/>
                <w:kern w:val="2"/>
                <w:sz w:val="24"/>
                <w:szCs w:val="24"/>
                <w:u w:val="single"/>
                <w:lang w:eastAsia="en-US"/>
              </w:rPr>
              <w:t>peržiūros</w:t>
            </w:r>
            <w:r w:rsidRPr="00C83F40">
              <w:rPr>
                <w:rFonts w:eastAsia="Times New Roman" w:cstheme="minorHAnsi"/>
                <w:b/>
                <w:bCs/>
                <w:kern w:val="2"/>
                <w:sz w:val="24"/>
                <w:szCs w:val="24"/>
                <w:lang w:eastAsia="en-US"/>
              </w:rPr>
              <w:t xml:space="preserve"> taisykles</w:t>
            </w:r>
          </w:p>
          <w:p w14:paraId="0C0A4904"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p w14:paraId="019FC63F" w14:textId="77777777" w:rsidR="009E2A57" w:rsidRPr="00C83F40" w:rsidRDefault="009E2A57" w:rsidP="009E2A57">
            <w:pPr>
              <w:spacing w:after="0" w:line="240" w:lineRule="auto"/>
              <w:jc w:val="both"/>
              <w:rPr>
                <w:rFonts w:eastAsia="Times New Roman" w:cstheme="minorHAnsi"/>
                <w:kern w:val="2"/>
                <w:sz w:val="24"/>
                <w:szCs w:val="24"/>
                <w:lang w:eastAsia="en-US"/>
              </w:rPr>
            </w:pPr>
          </w:p>
        </w:tc>
        <w:tc>
          <w:tcPr>
            <w:tcW w:w="6831" w:type="dxa"/>
            <w:gridSpan w:val="2"/>
          </w:tcPr>
          <w:p w14:paraId="6984FD4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Sutarties kaina bus perskaičiuojama:</w:t>
            </w:r>
          </w:p>
          <w:p w14:paraId="2DF68FC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5.3.1. dėl PVM tarifo pasikeitimo;</w:t>
            </w:r>
          </w:p>
          <w:p w14:paraId="66F7711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5.3.2. netaikoma;</w:t>
            </w:r>
          </w:p>
          <w:p w14:paraId="3DBA02A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5.3.3. netaikoma;</w:t>
            </w:r>
          </w:p>
          <w:p w14:paraId="24049A36" w14:textId="77777777" w:rsidR="009E2A57" w:rsidRPr="00C83F40" w:rsidRDefault="009E2A57" w:rsidP="009E2A57">
            <w:pPr>
              <w:spacing w:after="0" w:line="240" w:lineRule="auto"/>
              <w:jc w:val="both"/>
              <w:rPr>
                <w:rFonts w:eastAsia="Times New Roman" w:cstheme="minorHAnsi"/>
                <w:kern w:val="2"/>
                <w:sz w:val="24"/>
                <w:szCs w:val="20"/>
                <w:lang w:eastAsia="en-US"/>
              </w:rPr>
            </w:pPr>
            <w:r w:rsidRPr="00C83F40">
              <w:rPr>
                <w:rFonts w:eastAsia="Times New Roman" w:cstheme="minorHAnsi"/>
                <w:kern w:val="2"/>
                <w:sz w:val="24"/>
                <w:szCs w:val="20"/>
                <w:lang w:eastAsia="en-US"/>
              </w:rPr>
              <w:t>5.3.4. netaikoma.</w:t>
            </w:r>
          </w:p>
        </w:tc>
      </w:tr>
      <w:tr w:rsidR="009E2A57" w:rsidRPr="00C83F40" w14:paraId="7BD96BBA" w14:textId="77777777" w:rsidTr="00EB1EA2">
        <w:trPr>
          <w:trHeight w:val="300"/>
        </w:trPr>
        <w:tc>
          <w:tcPr>
            <w:tcW w:w="2704" w:type="dxa"/>
            <w:gridSpan w:val="2"/>
          </w:tcPr>
          <w:p w14:paraId="1B682F6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5.3.1. Sutarties kainos peržiūra dėl PVM tarifo pasikeitimo</w:t>
            </w:r>
          </w:p>
        </w:tc>
        <w:tc>
          <w:tcPr>
            <w:tcW w:w="6831" w:type="dxa"/>
            <w:gridSpan w:val="2"/>
          </w:tcPr>
          <w:p w14:paraId="06EE8F5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8FD635C" w14:textId="77777777" w:rsidR="009E2A57" w:rsidRPr="00C83F40" w:rsidRDefault="009E2A57" w:rsidP="009E2A57">
            <w:pPr>
              <w:spacing w:after="0" w:line="240" w:lineRule="auto"/>
              <w:jc w:val="both"/>
              <w:rPr>
                <w:rFonts w:eastAsia="Times New Roman" w:cstheme="minorHAnsi"/>
                <w:kern w:val="2"/>
                <w:sz w:val="24"/>
                <w:szCs w:val="20"/>
                <w:lang w:eastAsia="en-US"/>
              </w:rPr>
            </w:pPr>
            <w:r w:rsidRPr="00C83F40">
              <w:rPr>
                <w:rFonts w:eastAsia="Times New Roman" w:cstheme="minorHAnsi"/>
                <w:kern w:val="2"/>
                <w:sz w:val="24"/>
                <w:szCs w:val="20"/>
                <w:lang w:eastAsia="en-US"/>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9E2A57" w:rsidRPr="00C83F40" w14:paraId="56082E24" w14:textId="77777777" w:rsidTr="00EB1EA2">
        <w:trPr>
          <w:trHeight w:val="300"/>
        </w:trPr>
        <w:tc>
          <w:tcPr>
            <w:tcW w:w="2704" w:type="dxa"/>
            <w:gridSpan w:val="2"/>
          </w:tcPr>
          <w:p w14:paraId="5F06BE5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b/>
                <w:bCs/>
                <w:kern w:val="2"/>
                <w:sz w:val="24"/>
                <w:szCs w:val="24"/>
                <w:lang w:eastAsia="en-US"/>
              </w:rPr>
              <w:t>5.3.2.</w:t>
            </w:r>
            <w:r w:rsidRPr="00C83F40">
              <w:rPr>
                <w:rFonts w:eastAsia="Times New Roman" w:cstheme="minorHAnsi"/>
                <w:kern w:val="2"/>
                <w:sz w:val="24"/>
                <w:szCs w:val="24"/>
                <w:lang w:eastAsia="en-US"/>
              </w:rPr>
              <w:t xml:space="preserve"> </w:t>
            </w:r>
            <w:r w:rsidRPr="00C83F40">
              <w:rPr>
                <w:rFonts w:eastAsia="Times New Roman" w:cstheme="minorHAnsi"/>
                <w:b/>
                <w:bCs/>
                <w:kern w:val="2"/>
                <w:sz w:val="24"/>
                <w:szCs w:val="24"/>
                <w:lang w:eastAsia="en-US"/>
              </w:rPr>
              <w:t>Sutarties kainos peržiūra dėl kitų mokesčių, lemiančių Prekių kainos pokytį, pasikeitimo</w:t>
            </w:r>
          </w:p>
        </w:tc>
        <w:tc>
          <w:tcPr>
            <w:tcW w:w="6831" w:type="dxa"/>
            <w:gridSpan w:val="2"/>
          </w:tcPr>
          <w:p w14:paraId="20C0447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0B0EE8DD" w14:textId="77777777" w:rsidR="009E2A57" w:rsidRPr="00C83F40" w:rsidRDefault="009E2A57" w:rsidP="009E2A57">
            <w:pPr>
              <w:spacing w:after="0" w:line="240" w:lineRule="auto"/>
              <w:jc w:val="both"/>
              <w:rPr>
                <w:rFonts w:eastAsia="Times New Roman" w:cstheme="minorHAnsi"/>
                <w:kern w:val="2"/>
                <w:sz w:val="24"/>
                <w:szCs w:val="20"/>
                <w:lang w:eastAsia="en-US"/>
              </w:rPr>
            </w:pPr>
          </w:p>
        </w:tc>
      </w:tr>
      <w:tr w:rsidR="009E2A57" w:rsidRPr="00C83F40" w14:paraId="0C13A044" w14:textId="77777777" w:rsidTr="00EB1EA2">
        <w:trPr>
          <w:trHeight w:val="300"/>
        </w:trPr>
        <w:tc>
          <w:tcPr>
            <w:tcW w:w="2704" w:type="dxa"/>
            <w:gridSpan w:val="2"/>
          </w:tcPr>
          <w:p w14:paraId="12DEFC57"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5.3.3. Sutarties kainos peržiūra dėl kainų lygio pokyčio</w:t>
            </w:r>
          </w:p>
          <w:p w14:paraId="0F83403E"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6831" w:type="dxa"/>
            <w:gridSpan w:val="2"/>
          </w:tcPr>
          <w:p w14:paraId="39444B90" w14:textId="77777777" w:rsidR="009E2A57" w:rsidRPr="00C83F40" w:rsidRDefault="009E2A57" w:rsidP="009E2A57">
            <w:pPr>
              <w:spacing w:after="0" w:line="240" w:lineRule="auto"/>
              <w:jc w:val="both"/>
              <w:rPr>
                <w:rFonts w:eastAsia="Times New Roman" w:cstheme="minorHAnsi"/>
                <w:kern w:val="2"/>
                <w:sz w:val="24"/>
                <w:szCs w:val="24"/>
                <w:bdr w:val="none" w:sz="0" w:space="0" w:color="auto" w:frame="1"/>
                <w:lang w:eastAsia="en-US"/>
              </w:rPr>
            </w:pPr>
            <w:r w:rsidRPr="00C83F40">
              <w:rPr>
                <w:rFonts w:eastAsia="Times New Roman" w:cstheme="minorHAnsi"/>
                <w:kern w:val="2"/>
                <w:sz w:val="24"/>
                <w:szCs w:val="24"/>
                <w:lang w:eastAsia="en-US"/>
              </w:rPr>
              <w:t>Netaikoma</w:t>
            </w:r>
          </w:p>
        </w:tc>
      </w:tr>
      <w:tr w:rsidR="009E2A57" w:rsidRPr="00C83F40" w14:paraId="535EA912" w14:textId="77777777" w:rsidTr="00EB1EA2">
        <w:trPr>
          <w:trHeight w:val="300"/>
        </w:trPr>
        <w:tc>
          <w:tcPr>
            <w:tcW w:w="2704" w:type="dxa"/>
            <w:gridSpan w:val="2"/>
          </w:tcPr>
          <w:p w14:paraId="67F81915"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5.3.4. Sutarties kainos peržiūra dėl kainų lygio pokyčio pagal Prekių grupių kainų pokyčius</w:t>
            </w:r>
          </w:p>
        </w:tc>
        <w:tc>
          <w:tcPr>
            <w:tcW w:w="6831" w:type="dxa"/>
            <w:gridSpan w:val="2"/>
          </w:tcPr>
          <w:p w14:paraId="33E7264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45B5327C"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4DF43BE8" w14:textId="77777777" w:rsidTr="00EB1EA2">
        <w:trPr>
          <w:trHeight w:val="300"/>
        </w:trPr>
        <w:tc>
          <w:tcPr>
            <w:tcW w:w="2704" w:type="dxa"/>
            <w:gridSpan w:val="2"/>
          </w:tcPr>
          <w:p w14:paraId="7188F233"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5.4. Sutarties kainos apskaičiavimas taikant </w:t>
            </w:r>
            <w:r w:rsidRPr="00C83F40">
              <w:rPr>
                <w:rFonts w:eastAsia="Times New Roman" w:cstheme="minorHAnsi"/>
                <w:b/>
                <w:bCs/>
                <w:kern w:val="2"/>
                <w:sz w:val="24"/>
                <w:szCs w:val="24"/>
                <w:u w:val="single"/>
                <w:lang w:eastAsia="en-US"/>
              </w:rPr>
              <w:t>kiekio (apimties)</w:t>
            </w:r>
            <w:r w:rsidRPr="00C83F40">
              <w:rPr>
                <w:rFonts w:eastAsia="Times New Roman" w:cstheme="minorHAnsi"/>
                <w:b/>
                <w:bCs/>
                <w:kern w:val="2"/>
                <w:sz w:val="24"/>
                <w:szCs w:val="24"/>
                <w:lang w:eastAsia="en-US"/>
              </w:rPr>
              <w:t xml:space="preserve"> keitimo taisykles</w:t>
            </w:r>
          </w:p>
        </w:tc>
        <w:tc>
          <w:tcPr>
            <w:tcW w:w="6831" w:type="dxa"/>
            <w:gridSpan w:val="2"/>
          </w:tcPr>
          <w:p w14:paraId="2DC0867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0A3B83CA" w14:textId="77777777" w:rsidTr="00EB1EA2">
        <w:trPr>
          <w:trHeight w:val="300"/>
        </w:trPr>
        <w:tc>
          <w:tcPr>
            <w:tcW w:w="2704" w:type="dxa"/>
            <w:gridSpan w:val="2"/>
          </w:tcPr>
          <w:p w14:paraId="2DAB0C99"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5.5. Atsiskaitymo su Tiekėju terminas ir tvarka</w:t>
            </w:r>
          </w:p>
        </w:tc>
        <w:tc>
          <w:tcPr>
            <w:tcW w:w="6831" w:type="dxa"/>
            <w:gridSpan w:val="2"/>
          </w:tcPr>
          <w:p w14:paraId="160F10D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Pirkėjas atsiskaito su Tiekėju ne vėliau kaip per 30 (trisdešimt) kalendorinių dienų nuo Sąskaitos gavimo dienos.</w:t>
            </w:r>
          </w:p>
          <w:p w14:paraId="5B05D7FA" w14:textId="77777777" w:rsidR="009E2A57" w:rsidRPr="00C83F40" w:rsidRDefault="009E2A57" w:rsidP="009E2A57">
            <w:pPr>
              <w:spacing w:after="0" w:line="240" w:lineRule="auto"/>
              <w:jc w:val="both"/>
              <w:rPr>
                <w:rFonts w:eastAsia="Times New Roman" w:cstheme="minorHAnsi"/>
                <w:kern w:val="2"/>
                <w:sz w:val="24"/>
                <w:szCs w:val="24"/>
                <w:shd w:val="clear" w:color="auto" w:fill="FFFFFF"/>
                <w:lang w:eastAsia="en-US"/>
              </w:rPr>
            </w:pPr>
            <w:r w:rsidRPr="00C83F40">
              <w:rPr>
                <w:rFonts w:eastAsia="Times New Roman" w:cstheme="minorHAnsi"/>
                <w:kern w:val="2"/>
                <w:sz w:val="24"/>
                <w:szCs w:val="24"/>
                <w:shd w:val="clear" w:color="auto" w:fill="FFFFFF"/>
                <w:lang w:eastAsia="en-US"/>
              </w:rPr>
              <w:t>Apmokėjimo sąlygos: įvykdžius visus sutartinius įsipareigojimus, sumokama visa Sutarties kaina.</w:t>
            </w:r>
          </w:p>
        </w:tc>
      </w:tr>
      <w:tr w:rsidR="009E2A57" w:rsidRPr="00C83F40" w14:paraId="43BA3F31" w14:textId="77777777" w:rsidTr="00EB1EA2">
        <w:trPr>
          <w:trHeight w:val="300"/>
        </w:trPr>
        <w:tc>
          <w:tcPr>
            <w:tcW w:w="2704" w:type="dxa"/>
            <w:gridSpan w:val="2"/>
          </w:tcPr>
          <w:p w14:paraId="283B9A6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5.6. Avansas</w:t>
            </w:r>
          </w:p>
        </w:tc>
        <w:tc>
          <w:tcPr>
            <w:tcW w:w="6831" w:type="dxa"/>
            <w:gridSpan w:val="2"/>
          </w:tcPr>
          <w:p w14:paraId="11A00A5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5E008D7C" w14:textId="77777777" w:rsidTr="00EB1EA2">
        <w:trPr>
          <w:trHeight w:val="300"/>
        </w:trPr>
        <w:tc>
          <w:tcPr>
            <w:tcW w:w="2704" w:type="dxa"/>
            <w:gridSpan w:val="2"/>
          </w:tcPr>
          <w:p w14:paraId="5B17177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5.7. Avanso užtikrinimas</w:t>
            </w:r>
          </w:p>
        </w:tc>
        <w:tc>
          <w:tcPr>
            <w:tcW w:w="6831" w:type="dxa"/>
            <w:gridSpan w:val="2"/>
          </w:tcPr>
          <w:p w14:paraId="1FECE45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r w:rsidRPr="00C83F40">
              <w:rPr>
                <w:rFonts w:eastAsia="Times New Roman" w:cstheme="minorHAnsi"/>
                <w:color w:val="000000"/>
                <w:kern w:val="2"/>
                <w:sz w:val="24"/>
                <w:szCs w:val="24"/>
                <w:shd w:val="clear" w:color="auto" w:fill="FFFFFF"/>
                <w:lang w:eastAsia="en-US"/>
              </w:rPr>
              <w:t xml:space="preserve"> </w:t>
            </w:r>
          </w:p>
        </w:tc>
      </w:tr>
      <w:tr w:rsidR="009E2A57" w:rsidRPr="00C83F40" w14:paraId="09DA1C9D" w14:textId="77777777" w:rsidTr="00EB1EA2">
        <w:trPr>
          <w:trHeight w:val="300"/>
        </w:trPr>
        <w:tc>
          <w:tcPr>
            <w:tcW w:w="9535" w:type="dxa"/>
            <w:gridSpan w:val="4"/>
          </w:tcPr>
          <w:p w14:paraId="5640AA8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6. PREKIŲ KOKYBĖ IR GARANTINIAI ĮSIPAREIGOJIMAI</w:t>
            </w:r>
          </w:p>
        </w:tc>
      </w:tr>
      <w:tr w:rsidR="009E2A57" w:rsidRPr="00C83F40" w14:paraId="72D98B81" w14:textId="77777777" w:rsidTr="00EB1EA2">
        <w:trPr>
          <w:trHeight w:val="300"/>
        </w:trPr>
        <w:tc>
          <w:tcPr>
            <w:tcW w:w="2704" w:type="dxa"/>
            <w:gridSpan w:val="2"/>
          </w:tcPr>
          <w:p w14:paraId="0F886F48"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6.1. Garantinis terminas</w:t>
            </w:r>
          </w:p>
        </w:tc>
        <w:tc>
          <w:tcPr>
            <w:tcW w:w="6831" w:type="dxa"/>
            <w:gridSpan w:val="2"/>
          </w:tcPr>
          <w:p w14:paraId="0021D223" w14:textId="77777777" w:rsidR="009E2A57" w:rsidRPr="00C83F40" w:rsidRDefault="009E2A57" w:rsidP="009E2A57">
            <w:pPr>
              <w:spacing w:after="0" w:line="240" w:lineRule="auto"/>
              <w:jc w:val="both"/>
              <w:rPr>
                <w:rFonts w:eastAsia="Times New Roman" w:cstheme="minorHAnsi"/>
                <w:sz w:val="24"/>
                <w:szCs w:val="24"/>
                <w:lang w:eastAsia="en-US"/>
              </w:rPr>
            </w:pPr>
            <w:r w:rsidRPr="00C83F40">
              <w:rPr>
                <w:rFonts w:eastAsia="Times New Roman" w:cstheme="minorHAnsi"/>
                <w:sz w:val="24"/>
                <w:szCs w:val="24"/>
                <w:lang w:eastAsia="en-US"/>
              </w:rPr>
              <w:t>Tiekėjas garantuoja, kad parduodamos Prekės yra be defektų/trūkumų ir jų kokybė atitinka tai Prekių grupei keliamus techninius reikalavimus ir galiojančius standartus.</w:t>
            </w:r>
          </w:p>
          <w:p w14:paraId="2C8725F0" w14:textId="77777777" w:rsidR="009E2A57" w:rsidRPr="00C83F40" w:rsidRDefault="009E2A57" w:rsidP="009E2A57">
            <w:pPr>
              <w:spacing w:after="0" w:line="240" w:lineRule="auto"/>
              <w:jc w:val="both"/>
              <w:rPr>
                <w:rFonts w:eastAsia="Times New Roman" w:cstheme="minorHAnsi"/>
                <w:sz w:val="24"/>
                <w:szCs w:val="24"/>
                <w:lang w:eastAsia="en-US"/>
              </w:rPr>
            </w:pPr>
            <w:r w:rsidRPr="00C83F40">
              <w:rPr>
                <w:rFonts w:eastAsia="Times New Roman" w:cstheme="minorHAnsi"/>
                <w:sz w:val="24"/>
                <w:szCs w:val="24"/>
                <w:lang w:eastAsia="en-US"/>
              </w:rPr>
              <w:t>Prekėms suteikiama garantija turi būti ne trumpesnė nei 5 (penkių) metų ir ne mažesnei nei 100 000 km ridai (priklausomai nuo to, kuris reikalavimas bus pasiektas pirmiau).</w:t>
            </w:r>
          </w:p>
          <w:p w14:paraId="57C73BE2" w14:textId="77777777" w:rsidR="009E2A57" w:rsidRPr="00C83F40" w:rsidRDefault="009E2A57" w:rsidP="009E2A57">
            <w:pPr>
              <w:spacing w:after="0" w:line="240" w:lineRule="auto"/>
              <w:jc w:val="both"/>
              <w:rPr>
                <w:rFonts w:eastAsia="Times New Roman" w:cstheme="minorHAnsi"/>
                <w:sz w:val="24"/>
                <w:szCs w:val="24"/>
                <w:lang w:eastAsia="en-US"/>
              </w:rPr>
            </w:pPr>
            <w:r w:rsidRPr="00C83F40">
              <w:rPr>
                <w:rFonts w:eastAsia="Times New Roman" w:cstheme="minorHAnsi"/>
                <w:sz w:val="24"/>
                <w:szCs w:val="24"/>
                <w:lang w:eastAsia="en-US"/>
              </w:rPr>
              <w:t xml:space="preserve">Garantija akumuliatorinėms baterijoms turi būti ne trumpesnė nei 8 (aštuoni) metai ir ne mažesnei nei 160 000 km ridai (priklausomai nuo to, kuris reikalavimas bus pasiektas pirmiau). </w:t>
            </w:r>
          </w:p>
          <w:p w14:paraId="1151313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Garantinis terminas, skaičiuojamas nuo Prekių perdavimo–priėmimo akto pasirašymo dienos.</w:t>
            </w:r>
          </w:p>
        </w:tc>
      </w:tr>
      <w:tr w:rsidR="009E2A57" w:rsidRPr="00C83F40" w14:paraId="784C1B58" w14:textId="77777777" w:rsidTr="00EB1EA2">
        <w:trPr>
          <w:trHeight w:val="300"/>
        </w:trPr>
        <w:tc>
          <w:tcPr>
            <w:tcW w:w="2704" w:type="dxa"/>
            <w:gridSpan w:val="2"/>
          </w:tcPr>
          <w:p w14:paraId="1EC9B81F"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6.2. Garantinė priežiūra</w:t>
            </w:r>
          </w:p>
        </w:tc>
        <w:tc>
          <w:tcPr>
            <w:tcW w:w="6831" w:type="dxa"/>
            <w:gridSpan w:val="2"/>
          </w:tcPr>
          <w:p w14:paraId="3BA9323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Garantinio termino laikotarpiu Tiekėjas, gavęs pranešimą apie Prekės trūkumus, ne vėliau kaip per 3 darbo dienas turi priimti remontui nuo pranešimo apie trūkumus Tiekėjui gavimo.</w:t>
            </w:r>
          </w:p>
          <w:p w14:paraId="64F911B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Tiekėjas privalo pašalinti trūkumus ne vėliau kaip per 10 darbo dienų.</w:t>
            </w:r>
          </w:p>
          <w:p w14:paraId="422AA01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Prekių trūkumų nustatymo bei šalinimo tvarka nustatyta Bendrųjų sąlygų 7 skyriuje.</w:t>
            </w:r>
          </w:p>
        </w:tc>
      </w:tr>
      <w:tr w:rsidR="009E2A57" w:rsidRPr="00C83F40" w14:paraId="1E3C1A2F" w14:textId="77777777" w:rsidTr="00EB1EA2">
        <w:trPr>
          <w:trHeight w:val="300"/>
        </w:trPr>
        <w:tc>
          <w:tcPr>
            <w:tcW w:w="9535" w:type="dxa"/>
            <w:gridSpan w:val="4"/>
          </w:tcPr>
          <w:p w14:paraId="1AC1F76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7. SUTARTIES VYKDYMUI PASITELKIAMI SUBTIEKĖJAI</w:t>
            </w:r>
          </w:p>
        </w:tc>
      </w:tr>
      <w:tr w:rsidR="009E2A57" w:rsidRPr="00C83F40" w14:paraId="555F5ED5" w14:textId="77777777" w:rsidTr="00EB1EA2">
        <w:trPr>
          <w:trHeight w:val="300"/>
        </w:trPr>
        <w:tc>
          <w:tcPr>
            <w:tcW w:w="2704" w:type="dxa"/>
            <w:gridSpan w:val="2"/>
          </w:tcPr>
          <w:p w14:paraId="02C53DA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Sutarties vykdymui pasitelkiami subtiekėjai ir (ar) specialistai</w:t>
            </w:r>
          </w:p>
        </w:tc>
        <w:tc>
          <w:tcPr>
            <w:tcW w:w="6831" w:type="dxa"/>
            <w:gridSpan w:val="2"/>
          </w:tcPr>
          <w:p w14:paraId="63DB6C43"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Sutarties vykdymui subtiekėjai ir (ar) specialistai nepasitelkiami.</w:t>
            </w:r>
          </w:p>
          <w:p w14:paraId="73D5277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arba</w:t>
            </w:r>
          </w:p>
          <w:p w14:paraId="535740D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Sutarties vykdymui pasitelkiami subtiekėjai ir (ar) specialistai yra nurodyti Sutarties priede Nr. 2 „Sutarties vykdymui pasitelkiami subtiekėjai ir (ar) specialistai“</w:t>
            </w:r>
          </w:p>
        </w:tc>
      </w:tr>
      <w:tr w:rsidR="009E2A57" w:rsidRPr="00C83F40" w14:paraId="3208B314" w14:textId="77777777" w:rsidTr="00EB1EA2">
        <w:trPr>
          <w:trHeight w:val="300"/>
        </w:trPr>
        <w:tc>
          <w:tcPr>
            <w:tcW w:w="9535" w:type="dxa"/>
            <w:gridSpan w:val="4"/>
          </w:tcPr>
          <w:p w14:paraId="46C5EC57"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8. PRIEVOLIŲ PAGAL SUTARTĮ ĮVYKDYMO UŽTIKRINIMAS</w:t>
            </w:r>
          </w:p>
        </w:tc>
      </w:tr>
      <w:tr w:rsidR="009E2A57" w:rsidRPr="00C83F40" w14:paraId="1161C373" w14:textId="77777777" w:rsidTr="00EB1EA2">
        <w:trPr>
          <w:trHeight w:val="300"/>
        </w:trPr>
        <w:tc>
          <w:tcPr>
            <w:tcW w:w="2704" w:type="dxa"/>
            <w:gridSpan w:val="2"/>
          </w:tcPr>
          <w:p w14:paraId="12CAC835"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8.1. Prievolių pagal Sutartį įvykdymo užtikrinimas</w:t>
            </w:r>
          </w:p>
        </w:tc>
        <w:tc>
          <w:tcPr>
            <w:tcW w:w="6831" w:type="dxa"/>
            <w:gridSpan w:val="2"/>
          </w:tcPr>
          <w:p w14:paraId="086F46B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Prievolių pagal Sutartį įvykdymas užtikrinamas</w:t>
            </w:r>
            <w:r w:rsidRPr="00C83F40">
              <w:rPr>
                <w:rFonts w:eastAsia="Times New Roman" w:cstheme="minorHAnsi"/>
                <w:color w:val="4472C4"/>
                <w:kern w:val="2"/>
                <w:sz w:val="24"/>
                <w:szCs w:val="24"/>
                <w:lang w:eastAsia="en-US"/>
              </w:rPr>
              <w:t>:</w:t>
            </w:r>
          </w:p>
          <w:p w14:paraId="2FF97DF4" w14:textId="77777777" w:rsidR="009E2A57" w:rsidRPr="00C83F40" w:rsidRDefault="009E2A57" w:rsidP="009E2A57">
            <w:pPr>
              <w:spacing w:after="0" w:line="240" w:lineRule="auto"/>
              <w:jc w:val="both"/>
              <w:rPr>
                <w:rFonts w:eastAsia="Times New Roman" w:cstheme="minorHAnsi"/>
                <w:kern w:val="2"/>
                <w:sz w:val="24"/>
                <w:szCs w:val="24"/>
                <w:highlight w:val="yellow"/>
                <w:lang w:eastAsia="en-US"/>
              </w:rPr>
            </w:pPr>
            <w:r w:rsidRPr="00C83F40">
              <w:rPr>
                <w:rFonts w:eastAsia="Times New Roman" w:cstheme="minorHAnsi"/>
                <w:kern w:val="2"/>
                <w:sz w:val="24"/>
                <w:szCs w:val="24"/>
                <w:lang w:eastAsia="en-US"/>
              </w:rPr>
              <w:t>Netesybomis (delspinigiais, bauda).</w:t>
            </w:r>
          </w:p>
        </w:tc>
      </w:tr>
      <w:tr w:rsidR="009E2A57" w:rsidRPr="00C83F40" w14:paraId="57B74A05" w14:textId="77777777" w:rsidTr="00EB1EA2">
        <w:trPr>
          <w:trHeight w:val="300"/>
        </w:trPr>
        <w:tc>
          <w:tcPr>
            <w:tcW w:w="2704" w:type="dxa"/>
            <w:gridSpan w:val="2"/>
          </w:tcPr>
          <w:p w14:paraId="6E93C307"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8.2. Sutarties įvykdymo užtikrinimo pateikimas </w:t>
            </w:r>
          </w:p>
        </w:tc>
        <w:tc>
          <w:tcPr>
            <w:tcW w:w="6831" w:type="dxa"/>
            <w:gridSpan w:val="2"/>
          </w:tcPr>
          <w:p w14:paraId="35ADE2D9"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6AE469AF"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5D150E25" w14:textId="77777777" w:rsidTr="00EB1EA2">
        <w:trPr>
          <w:trHeight w:val="300"/>
        </w:trPr>
        <w:tc>
          <w:tcPr>
            <w:tcW w:w="9535" w:type="dxa"/>
            <w:gridSpan w:val="4"/>
          </w:tcPr>
          <w:p w14:paraId="2D9F8DF0" w14:textId="77777777" w:rsidR="009E2A57" w:rsidRPr="00C83F40" w:rsidRDefault="009E2A57" w:rsidP="009E2A57">
            <w:pPr>
              <w:spacing w:after="0" w:line="240" w:lineRule="auto"/>
              <w:ind w:firstLine="720"/>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 ŠALIŲ ATSAKOMYBĖ</w:t>
            </w:r>
            <w:r w:rsidRPr="00C83F40">
              <w:rPr>
                <w:rFonts w:eastAsia="Times New Roman" w:cstheme="minorHAnsi"/>
                <w:b/>
                <w:bCs/>
                <w:kern w:val="2"/>
                <w:sz w:val="24"/>
                <w:szCs w:val="24"/>
                <w:lang w:eastAsia="en-US"/>
              </w:rPr>
              <w:tab/>
            </w:r>
          </w:p>
        </w:tc>
      </w:tr>
      <w:tr w:rsidR="009E2A57" w:rsidRPr="00C83F40" w14:paraId="649620E3" w14:textId="77777777" w:rsidTr="00EB1EA2">
        <w:trPr>
          <w:trHeight w:val="300"/>
        </w:trPr>
        <w:tc>
          <w:tcPr>
            <w:tcW w:w="2704" w:type="dxa"/>
            <w:gridSpan w:val="2"/>
          </w:tcPr>
          <w:p w14:paraId="0BCC991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9.1. Pirkėjui taikomos netesybos už mokėjimų pagal Sutartį vėlavimą</w:t>
            </w:r>
          </w:p>
        </w:tc>
        <w:tc>
          <w:tcPr>
            <w:tcW w:w="6831" w:type="dxa"/>
            <w:gridSpan w:val="2"/>
          </w:tcPr>
          <w:p w14:paraId="431A575B" w14:textId="77777777" w:rsidR="009E2A57" w:rsidRPr="00C83F40" w:rsidRDefault="009E2A57" w:rsidP="009E2A57">
            <w:pPr>
              <w:spacing w:after="0" w:line="240" w:lineRule="auto"/>
              <w:jc w:val="both"/>
              <w:rPr>
                <w:rFonts w:eastAsia="Times New Roman" w:cstheme="minorHAnsi"/>
                <w:color w:val="FF0000"/>
                <w:kern w:val="2"/>
                <w:sz w:val="24"/>
                <w:szCs w:val="24"/>
                <w:lang w:eastAsia="en-US"/>
              </w:rPr>
            </w:pPr>
            <w:r w:rsidRPr="00C83F40">
              <w:rPr>
                <w:rFonts w:eastAsia="Times New Roman" w:cstheme="minorHAnsi"/>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E2A57" w:rsidRPr="00C83F40" w14:paraId="3DA32F9F" w14:textId="77777777" w:rsidTr="00EB1EA2">
        <w:trPr>
          <w:trHeight w:val="300"/>
        </w:trPr>
        <w:tc>
          <w:tcPr>
            <w:tcW w:w="2704" w:type="dxa"/>
            <w:gridSpan w:val="2"/>
          </w:tcPr>
          <w:p w14:paraId="6E7894B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9.2. Tiekėjui taikomos netesybos</w:t>
            </w:r>
          </w:p>
        </w:tc>
        <w:tc>
          <w:tcPr>
            <w:tcW w:w="6831" w:type="dxa"/>
            <w:gridSpan w:val="2"/>
          </w:tcPr>
          <w:p w14:paraId="22EDC15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9.2.1. Jeigu Tiekėjas vėluoja vykdyti užsakymą, pateikti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61EFB8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kern w:val="2"/>
                <w:sz w:val="24"/>
                <w:szCs w:val="24"/>
                <w:lang w:eastAsia="en-US"/>
              </w:rPr>
              <w:t xml:space="preserve">9.2.2. Tiekėjas privalo sumokėti Pirkėjui netesybas per 10 (dešimt) dienų nuo Pirkėjo pareikalavimo. </w:t>
            </w:r>
          </w:p>
        </w:tc>
      </w:tr>
      <w:tr w:rsidR="009E2A57" w:rsidRPr="00C83F40" w14:paraId="6A9A036A" w14:textId="77777777" w:rsidTr="00EB1EA2">
        <w:trPr>
          <w:trHeight w:val="300"/>
        </w:trPr>
        <w:tc>
          <w:tcPr>
            <w:tcW w:w="2704" w:type="dxa"/>
            <w:gridSpan w:val="2"/>
          </w:tcPr>
          <w:p w14:paraId="3866C399"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9.3. Tiekėjui / Pirkėjui taikoma bauda nutraukus Sutartį dėl esminio Sutarties pažeidimo</w:t>
            </w:r>
          </w:p>
        </w:tc>
        <w:tc>
          <w:tcPr>
            <w:tcW w:w="6831" w:type="dxa"/>
            <w:gridSpan w:val="2"/>
          </w:tcPr>
          <w:p w14:paraId="596AA071" w14:textId="77777777" w:rsidR="009E2A57" w:rsidRPr="00C83F40" w:rsidRDefault="009E2A57" w:rsidP="009E2A57">
            <w:pPr>
              <w:spacing w:after="0" w:line="240" w:lineRule="auto"/>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Nutraukus Sutartį dėl esminio Sutarties pažeidimo, nustatyto Sutarties Specialiosiose sąlygose, mokama 10 (dešimt) procentų dydžio bauda nuo Pradinės Sutarties vertės be PVM, nurodytos Specialiųjų sąlygų 5.2 punkte. </w:t>
            </w:r>
          </w:p>
        </w:tc>
      </w:tr>
      <w:tr w:rsidR="009E2A57" w:rsidRPr="00C83F40" w14:paraId="5C93CFD5" w14:textId="77777777" w:rsidTr="00EB1EA2">
        <w:trPr>
          <w:trHeight w:val="300"/>
        </w:trPr>
        <w:tc>
          <w:tcPr>
            <w:tcW w:w="2704" w:type="dxa"/>
            <w:gridSpan w:val="2"/>
          </w:tcPr>
          <w:p w14:paraId="3181D6B8"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17292F" w14:textId="77777777" w:rsidR="009E2A57" w:rsidRPr="00C83F40" w:rsidRDefault="009E2A57" w:rsidP="009E2A57">
            <w:pPr>
              <w:spacing w:after="0" w:line="240" w:lineRule="auto"/>
              <w:jc w:val="both"/>
              <w:rPr>
                <w:rFonts w:eastAsia="Times New Roman" w:cstheme="minorHAnsi"/>
                <w:color w:val="000000"/>
                <w:kern w:val="2"/>
                <w:sz w:val="24"/>
                <w:szCs w:val="24"/>
                <w:lang w:eastAsia="en-US"/>
              </w:rPr>
            </w:pPr>
            <w:r w:rsidRPr="00C83F40">
              <w:rPr>
                <w:rFonts w:eastAsia="Times New Roman" w:cstheme="minorHAnsi"/>
                <w:color w:val="000000"/>
                <w:kern w:val="2"/>
                <w:sz w:val="24"/>
                <w:szCs w:val="24"/>
                <w:lang w:eastAsia="en-US"/>
              </w:rPr>
              <w:t>Netaikoma</w:t>
            </w:r>
          </w:p>
        </w:tc>
      </w:tr>
      <w:tr w:rsidR="009E2A57" w:rsidRPr="00C83F40" w14:paraId="0339BD31" w14:textId="77777777" w:rsidTr="00EB1EA2">
        <w:trPr>
          <w:trHeight w:val="300"/>
        </w:trPr>
        <w:tc>
          <w:tcPr>
            <w:tcW w:w="2704" w:type="dxa"/>
            <w:gridSpan w:val="2"/>
          </w:tcPr>
          <w:p w14:paraId="2D98FD77"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9.5. Tiekėjui taikomos baudos dėl aplinkosauginių ir (arba) socialinių kriterijų nesilaikymo</w:t>
            </w:r>
          </w:p>
        </w:tc>
        <w:tc>
          <w:tcPr>
            <w:tcW w:w="6831" w:type="dxa"/>
            <w:gridSpan w:val="2"/>
          </w:tcPr>
          <w:p w14:paraId="614084F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sz w:val="24"/>
                <w:szCs w:val="20"/>
                <w:lang w:eastAsia="en-US"/>
              </w:rPr>
              <w:t>Tiekėjui pristačius Prekę (-</w:t>
            </w:r>
            <w:proofErr w:type="spellStart"/>
            <w:r w:rsidRPr="00C83F40">
              <w:rPr>
                <w:rFonts w:eastAsia="Times New Roman" w:cstheme="minorHAnsi"/>
                <w:sz w:val="24"/>
                <w:szCs w:val="20"/>
                <w:lang w:eastAsia="en-US"/>
              </w:rPr>
              <w:t>es</w:t>
            </w:r>
            <w:proofErr w:type="spellEnd"/>
            <w:r w:rsidRPr="00C83F40">
              <w:rPr>
                <w:rFonts w:eastAsia="Times New Roman" w:cstheme="minorHAnsi"/>
                <w:sz w:val="24"/>
                <w:szCs w:val="20"/>
                <w:lang w:eastAsia="en-US"/>
              </w:rPr>
              <w:t>), neatitinkančią (-</w:t>
            </w:r>
            <w:proofErr w:type="spellStart"/>
            <w:r w:rsidRPr="00C83F40">
              <w:rPr>
                <w:rFonts w:eastAsia="Times New Roman" w:cstheme="minorHAnsi"/>
                <w:sz w:val="24"/>
                <w:szCs w:val="20"/>
                <w:lang w:eastAsia="en-US"/>
              </w:rPr>
              <w:t>ias</w:t>
            </w:r>
            <w:proofErr w:type="spellEnd"/>
            <w:r w:rsidRPr="00C83F40">
              <w:rPr>
                <w:rFonts w:eastAsia="Times New Roman" w:cstheme="minorHAnsi"/>
                <w:sz w:val="24"/>
                <w:szCs w:val="20"/>
                <w:lang w:eastAsia="en-US"/>
              </w:rPr>
              <w:t>) Specialiųjų sąlygų 12.1 punkte nustatytų aplinkos apsaugos kriterijų, Prekė (-ės) nepriimama (-</w:t>
            </w:r>
            <w:proofErr w:type="spellStart"/>
            <w:r w:rsidRPr="00C83F40">
              <w:rPr>
                <w:rFonts w:eastAsia="Times New Roman" w:cstheme="minorHAnsi"/>
                <w:sz w:val="24"/>
                <w:szCs w:val="20"/>
                <w:lang w:eastAsia="en-US"/>
              </w:rPr>
              <w:t>os</w:t>
            </w:r>
            <w:proofErr w:type="spellEnd"/>
            <w:r w:rsidRPr="00C83F40">
              <w:rPr>
                <w:rFonts w:eastAsia="Times New Roman" w:cstheme="minorHAnsi"/>
                <w:sz w:val="24"/>
                <w:szCs w:val="20"/>
                <w:lang w:eastAsia="en-US"/>
              </w:rPr>
              <w:t>), o Tiekėjas moka 1000  (vieno tūkstančio eurų, 00 ct) Eur dydžio baudą.</w:t>
            </w:r>
          </w:p>
        </w:tc>
      </w:tr>
      <w:tr w:rsidR="009E2A57" w:rsidRPr="00C83F40" w14:paraId="29A7C8D3" w14:textId="77777777" w:rsidTr="00EB1EA2">
        <w:trPr>
          <w:trHeight w:val="300"/>
        </w:trPr>
        <w:tc>
          <w:tcPr>
            <w:tcW w:w="2704" w:type="dxa"/>
            <w:gridSpan w:val="2"/>
          </w:tcPr>
          <w:p w14:paraId="591BC2E3"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9.6. Tiekėjui / Pirkėjui taikoma bauda dėl konfidencialumo reikalavimų nesilaikymo</w:t>
            </w:r>
          </w:p>
        </w:tc>
        <w:tc>
          <w:tcPr>
            <w:tcW w:w="6831" w:type="dxa"/>
            <w:gridSpan w:val="2"/>
          </w:tcPr>
          <w:p w14:paraId="1910604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2449434E"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46E78712" w14:textId="77777777" w:rsidTr="00EB1EA2">
        <w:trPr>
          <w:trHeight w:val="300"/>
        </w:trPr>
        <w:tc>
          <w:tcPr>
            <w:tcW w:w="2704" w:type="dxa"/>
            <w:gridSpan w:val="2"/>
          </w:tcPr>
          <w:p w14:paraId="24D0170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9.7. Tiekėjui taikomos netesybos dėl pirkimo dokumentuose nustatytų kokybinių kriterijų </w:t>
            </w:r>
            <w:proofErr w:type="spellStart"/>
            <w:r w:rsidRPr="00C83F40">
              <w:rPr>
                <w:rFonts w:eastAsia="Times New Roman" w:cstheme="minorHAnsi"/>
                <w:b/>
                <w:bCs/>
                <w:kern w:val="2"/>
                <w:sz w:val="24"/>
                <w:szCs w:val="24"/>
                <w:lang w:eastAsia="en-US"/>
              </w:rPr>
              <w:t>nepasiekimo</w:t>
            </w:r>
            <w:proofErr w:type="spellEnd"/>
            <w:r w:rsidRPr="00C83F40">
              <w:rPr>
                <w:rFonts w:eastAsia="Times New Roman" w:cstheme="minorHAnsi"/>
                <w:b/>
                <w:bCs/>
                <w:kern w:val="2"/>
                <w:sz w:val="24"/>
                <w:szCs w:val="24"/>
                <w:lang w:eastAsia="en-US"/>
              </w:rPr>
              <w:t xml:space="preserve"> Sutarties vykdymo metu</w:t>
            </w:r>
          </w:p>
        </w:tc>
        <w:tc>
          <w:tcPr>
            <w:tcW w:w="6831" w:type="dxa"/>
            <w:gridSpan w:val="2"/>
          </w:tcPr>
          <w:p w14:paraId="5E1123B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Netaikoma </w:t>
            </w:r>
          </w:p>
          <w:p w14:paraId="5294F794"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37EAD483"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66C45E4C" w14:textId="77777777" w:rsidTr="00EB1EA2">
        <w:trPr>
          <w:trHeight w:val="300"/>
        </w:trPr>
        <w:tc>
          <w:tcPr>
            <w:tcW w:w="2704" w:type="dxa"/>
            <w:gridSpan w:val="2"/>
          </w:tcPr>
          <w:p w14:paraId="3B35A37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9.8. Tiekėjui taikomos netesybos dėl Sutarties įvykdymo užtikrinimo nepratęsimo</w:t>
            </w:r>
          </w:p>
        </w:tc>
        <w:tc>
          <w:tcPr>
            <w:tcW w:w="6831" w:type="dxa"/>
            <w:gridSpan w:val="2"/>
          </w:tcPr>
          <w:p w14:paraId="13CC0117"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14529D6F"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406E6924"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2D6847FC" w14:textId="77777777" w:rsidTr="00EB1EA2">
        <w:trPr>
          <w:trHeight w:val="300"/>
        </w:trPr>
        <w:tc>
          <w:tcPr>
            <w:tcW w:w="2704" w:type="dxa"/>
            <w:gridSpan w:val="2"/>
          </w:tcPr>
          <w:p w14:paraId="166269BF"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9.9. Kitos netesybos</w:t>
            </w:r>
          </w:p>
        </w:tc>
        <w:tc>
          <w:tcPr>
            <w:tcW w:w="6831" w:type="dxa"/>
            <w:gridSpan w:val="2"/>
          </w:tcPr>
          <w:p w14:paraId="587F7996"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19516F95" w14:textId="77777777" w:rsidTr="00EB1EA2">
        <w:trPr>
          <w:trHeight w:val="300"/>
        </w:trPr>
        <w:tc>
          <w:tcPr>
            <w:tcW w:w="9535" w:type="dxa"/>
            <w:gridSpan w:val="4"/>
          </w:tcPr>
          <w:p w14:paraId="149E55E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10. SUTARTIES GALIOJIMAS IR KEITIMAS</w:t>
            </w:r>
          </w:p>
        </w:tc>
      </w:tr>
      <w:tr w:rsidR="009E2A57" w:rsidRPr="00C83F40" w14:paraId="044ABEC5" w14:textId="77777777" w:rsidTr="00EB1EA2">
        <w:trPr>
          <w:trHeight w:val="300"/>
        </w:trPr>
        <w:tc>
          <w:tcPr>
            <w:tcW w:w="2704" w:type="dxa"/>
            <w:gridSpan w:val="2"/>
          </w:tcPr>
          <w:p w14:paraId="64326E9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10.1. Sutarties sudarymas ir įsigaliojimas</w:t>
            </w:r>
          </w:p>
        </w:tc>
        <w:tc>
          <w:tcPr>
            <w:tcW w:w="6831" w:type="dxa"/>
            <w:gridSpan w:val="2"/>
          </w:tcPr>
          <w:p w14:paraId="7DCA3B72"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Ši Sutartis laikoma sudaryta ir įsigalioja nuo Sutarties pasirašymo dienos (antrosios Šalies pasirašymo dieną).</w:t>
            </w:r>
          </w:p>
          <w:p w14:paraId="52579061" w14:textId="77777777" w:rsidR="009E2A57" w:rsidRPr="00C83F40" w:rsidRDefault="009E2A57" w:rsidP="009E2A57">
            <w:pPr>
              <w:spacing w:after="0" w:line="240" w:lineRule="auto"/>
              <w:jc w:val="both"/>
              <w:rPr>
                <w:rFonts w:eastAsia="Times New Roman" w:cstheme="minorHAnsi"/>
                <w:color w:val="4472C4"/>
                <w:kern w:val="2"/>
                <w:sz w:val="24"/>
                <w:szCs w:val="24"/>
                <w:lang w:eastAsia="en-US"/>
              </w:rPr>
            </w:pPr>
            <w:r w:rsidRPr="00C83F40">
              <w:rPr>
                <w:rFonts w:eastAsia="Times New Roman" w:cstheme="minorHAnsi"/>
                <w:kern w:val="2"/>
                <w:sz w:val="24"/>
                <w:szCs w:val="24"/>
                <w:lang w:eastAsia="en-US"/>
              </w:rPr>
              <w:t xml:space="preserve">Sutartis galioja iki visiško prievolių įvykdymo (kol bus išnaudota Pradinės Sutarties vertė), bet jos terminas negali būti ilgesnis kaip 7 (septyni) mėnesiai. </w:t>
            </w:r>
          </w:p>
        </w:tc>
      </w:tr>
      <w:tr w:rsidR="009E2A57" w:rsidRPr="00C83F40" w14:paraId="53873A9F" w14:textId="77777777" w:rsidTr="00EB1EA2">
        <w:trPr>
          <w:trHeight w:val="300"/>
        </w:trPr>
        <w:tc>
          <w:tcPr>
            <w:tcW w:w="2704" w:type="dxa"/>
            <w:gridSpan w:val="2"/>
          </w:tcPr>
          <w:p w14:paraId="428543C3"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10.2. Sutarties galiojimo termino pratęsimas</w:t>
            </w:r>
          </w:p>
        </w:tc>
        <w:tc>
          <w:tcPr>
            <w:tcW w:w="6831" w:type="dxa"/>
            <w:gridSpan w:val="2"/>
          </w:tcPr>
          <w:p w14:paraId="0D857286" w14:textId="77777777" w:rsidR="009E2A57" w:rsidRPr="00C83F40" w:rsidRDefault="009E2A57" w:rsidP="009E2A57">
            <w:pPr>
              <w:spacing w:after="0" w:line="240" w:lineRule="auto"/>
              <w:jc w:val="both"/>
              <w:rPr>
                <w:rFonts w:eastAsia="Times New Roman" w:cstheme="minorHAnsi"/>
                <w:strike/>
                <w:kern w:val="2"/>
                <w:sz w:val="24"/>
                <w:szCs w:val="24"/>
                <w:lang w:eastAsia="en-US"/>
              </w:rPr>
            </w:pPr>
            <w:r w:rsidRPr="00C83F40">
              <w:rPr>
                <w:rFonts w:eastAsia="Times New Roman" w:cstheme="minorHAnsi"/>
                <w:kern w:val="2"/>
                <w:sz w:val="24"/>
                <w:szCs w:val="24"/>
                <w:lang w:eastAsia="en-US"/>
              </w:rPr>
              <w:t>Netaikoma</w:t>
            </w:r>
          </w:p>
        </w:tc>
      </w:tr>
      <w:tr w:rsidR="009E2A57" w:rsidRPr="00C83F40" w14:paraId="1BEF33ED" w14:textId="77777777" w:rsidTr="00EB1EA2">
        <w:trPr>
          <w:trHeight w:val="300"/>
        </w:trPr>
        <w:tc>
          <w:tcPr>
            <w:tcW w:w="9535" w:type="dxa"/>
            <w:gridSpan w:val="4"/>
          </w:tcPr>
          <w:p w14:paraId="05E0CB98"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11. SUTARTIES NUTRAUKIMAS</w:t>
            </w:r>
          </w:p>
        </w:tc>
      </w:tr>
      <w:tr w:rsidR="009E2A57" w:rsidRPr="00C83F40" w14:paraId="2EAE4C77" w14:textId="77777777" w:rsidTr="00EB1EA2">
        <w:trPr>
          <w:trHeight w:val="300"/>
        </w:trPr>
        <w:tc>
          <w:tcPr>
            <w:tcW w:w="2532" w:type="dxa"/>
          </w:tcPr>
          <w:p w14:paraId="42A7DD4B"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11.1. Sutarties nutraukimo pagrindai</w:t>
            </w:r>
          </w:p>
        </w:tc>
        <w:tc>
          <w:tcPr>
            <w:tcW w:w="7003" w:type="dxa"/>
            <w:gridSpan w:val="3"/>
          </w:tcPr>
          <w:p w14:paraId="3CE16A0D"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Sutartis gali būti nutraukiama rašytiniu Šalių susitarimu arba vienašališkai, Bendrosiose sąlygose nustatyta tvarka.</w:t>
            </w:r>
          </w:p>
        </w:tc>
      </w:tr>
      <w:tr w:rsidR="009E2A57" w:rsidRPr="00C83F40" w14:paraId="7885002F" w14:textId="77777777" w:rsidTr="00EB1EA2">
        <w:trPr>
          <w:trHeight w:val="300"/>
        </w:trPr>
        <w:tc>
          <w:tcPr>
            <w:tcW w:w="2532" w:type="dxa"/>
          </w:tcPr>
          <w:p w14:paraId="6FB83F9A"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11.2. Esminiai Sutarties pažeidimai</w:t>
            </w:r>
          </w:p>
          <w:p w14:paraId="0A6CF700"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c>
          <w:tcPr>
            <w:tcW w:w="7003" w:type="dxa"/>
            <w:gridSpan w:val="3"/>
          </w:tcPr>
          <w:p w14:paraId="114C7ED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11.2.1. jeigu Tiekėjas nevykdo prisiimtų įsipareigojimų už Sutartyje nustatytą Sutarties kainą;</w:t>
            </w:r>
          </w:p>
          <w:p w14:paraId="3EA9B3CD" w14:textId="77777777" w:rsidR="009E2A57" w:rsidRPr="00C83F40" w:rsidRDefault="009E2A57" w:rsidP="009E2A57">
            <w:pPr>
              <w:spacing w:after="0" w:line="257" w:lineRule="auto"/>
              <w:jc w:val="both"/>
              <w:rPr>
                <w:rFonts w:eastAsia="Arial" w:cstheme="minorHAnsi"/>
                <w:kern w:val="2"/>
                <w:sz w:val="24"/>
                <w:szCs w:val="24"/>
                <w:lang w:eastAsia="en-US"/>
              </w:rPr>
            </w:pPr>
            <w:r w:rsidRPr="00C83F40">
              <w:rPr>
                <w:rFonts w:eastAsia="Arial" w:cstheme="minorHAnsi"/>
                <w:kern w:val="2"/>
                <w:sz w:val="24"/>
                <w:szCs w:val="24"/>
                <w:lang w:eastAsia="en-US"/>
              </w:rPr>
              <w:t>11.2.2. jeigu Tiekėjas pažeidžia Prekių pristatymo terminus ir priskaičiuotų netesybų už vėlavimą suma viršija 1 (vieną) proc. Pradinės sutarties vertės;</w:t>
            </w:r>
          </w:p>
          <w:p w14:paraId="0F6388D5" w14:textId="77777777" w:rsidR="009E2A57" w:rsidRPr="00C83F40" w:rsidRDefault="009E2A57" w:rsidP="009E2A57">
            <w:pPr>
              <w:spacing w:after="0" w:line="257" w:lineRule="auto"/>
              <w:jc w:val="both"/>
              <w:rPr>
                <w:rFonts w:eastAsia="Arial" w:cstheme="minorHAnsi"/>
                <w:kern w:val="2"/>
                <w:sz w:val="24"/>
                <w:szCs w:val="24"/>
                <w:lang w:val="lt" w:eastAsia="en-US"/>
              </w:rPr>
            </w:pPr>
            <w:r w:rsidRPr="00C83F40">
              <w:rPr>
                <w:rFonts w:eastAsia="Arial" w:cstheme="minorHAnsi"/>
                <w:kern w:val="2"/>
                <w:sz w:val="24"/>
                <w:szCs w:val="24"/>
                <w:lang w:eastAsia="en-US"/>
              </w:rPr>
              <w:t xml:space="preserve">11.2.3. </w:t>
            </w:r>
            <w:r w:rsidRPr="00C83F40">
              <w:rPr>
                <w:rFonts w:eastAsia="Arial" w:cstheme="minorHAnsi"/>
                <w:kern w:val="2"/>
                <w:sz w:val="24"/>
                <w:szCs w:val="24"/>
                <w:lang w:val="lt" w:eastAsia="en-US"/>
              </w:rPr>
              <w:t>Tiekėjas pažeidžia Prekių pristatymo terminus ir dėl Prekių pristatymo vėlavimo Prekės tampa nebereikalingos.</w:t>
            </w:r>
          </w:p>
        </w:tc>
      </w:tr>
      <w:tr w:rsidR="009E2A57" w:rsidRPr="00C83F40" w14:paraId="3A40CDA1" w14:textId="77777777" w:rsidTr="00EB1EA2">
        <w:trPr>
          <w:trHeight w:val="300"/>
        </w:trPr>
        <w:tc>
          <w:tcPr>
            <w:tcW w:w="9535" w:type="dxa"/>
            <w:gridSpan w:val="4"/>
          </w:tcPr>
          <w:p w14:paraId="2164FCBE"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b/>
                <w:bCs/>
                <w:kern w:val="2"/>
                <w:sz w:val="24"/>
                <w:szCs w:val="24"/>
                <w:lang w:eastAsia="en-US"/>
              </w:rPr>
              <w:t xml:space="preserve">12. APLINKOSAUGINIAI IR SOCIALINIAI KRITERIJAI </w:t>
            </w:r>
            <w:r w:rsidRPr="00C83F40">
              <w:rPr>
                <w:rFonts w:eastAsia="Times New Roman" w:cstheme="minorHAnsi"/>
                <w:kern w:val="2"/>
                <w:sz w:val="24"/>
                <w:szCs w:val="24"/>
                <w:lang w:eastAsia="en-US"/>
              </w:rPr>
              <w:t>(taikoma, jeigu aplinkosauginiai ir (arba) socialiniai kriterijai nustatomi kaip Sutarties vykdymo sąlygos)</w:t>
            </w:r>
          </w:p>
        </w:tc>
      </w:tr>
      <w:tr w:rsidR="009E2A57" w:rsidRPr="00C83F40" w14:paraId="5693AD67" w14:textId="77777777" w:rsidTr="00EB1EA2">
        <w:trPr>
          <w:trHeight w:val="300"/>
        </w:trPr>
        <w:tc>
          <w:tcPr>
            <w:tcW w:w="2532" w:type="dxa"/>
          </w:tcPr>
          <w:p w14:paraId="631D73B3"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12.1. Aplinkosauginių kriterijų nustatymo teisinis pagrindas</w:t>
            </w:r>
          </w:p>
        </w:tc>
        <w:tc>
          <w:tcPr>
            <w:tcW w:w="7003" w:type="dxa"/>
            <w:gridSpan w:val="3"/>
          </w:tcPr>
          <w:p w14:paraId="7BEC8E8A" w14:textId="77777777" w:rsidR="009E2A57" w:rsidRPr="00C83F40" w:rsidRDefault="009E2A57" w:rsidP="009E2A57">
            <w:pPr>
              <w:spacing w:after="0" w:line="240" w:lineRule="auto"/>
              <w:jc w:val="both"/>
              <w:rPr>
                <w:rFonts w:eastAsia="Calibri" w:cstheme="minorHAnsi"/>
                <w:kern w:val="2"/>
                <w:sz w:val="24"/>
                <w:szCs w:val="24"/>
                <w:lang w:eastAsia="en-US"/>
                <w14:ligatures w14:val="standardContextual"/>
              </w:rPr>
            </w:pPr>
            <w:r w:rsidRPr="00C83F40">
              <w:rPr>
                <w:rFonts w:eastAsia="Calibri" w:cstheme="minorHAnsi"/>
                <w:kern w:val="2"/>
                <w:sz w:val="24"/>
                <w:szCs w:val="24"/>
                <w:lang w:eastAsia="en-US"/>
                <w14:ligatures w14:val="standardContextual"/>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w:t>
            </w:r>
          </w:p>
          <w:p w14:paraId="3D252F48" w14:textId="77777777" w:rsidR="009E2A57" w:rsidRPr="00C83F40" w:rsidRDefault="009E2A57" w:rsidP="009E2A57">
            <w:pPr>
              <w:spacing w:after="0" w:line="259" w:lineRule="auto"/>
              <w:jc w:val="both"/>
              <w:rPr>
                <w:rFonts w:eastAsia="Calibri" w:cstheme="minorHAnsi"/>
                <w:kern w:val="2"/>
                <w:sz w:val="22"/>
                <w:szCs w:val="22"/>
                <w:lang w:eastAsia="en-US"/>
                <w14:ligatures w14:val="standardContextual"/>
              </w:rPr>
            </w:pPr>
            <w:r w:rsidRPr="00C83F40">
              <w:rPr>
                <w:rFonts w:eastAsia="Calibri" w:cstheme="minorHAnsi"/>
                <w:kern w:val="2"/>
                <w:sz w:val="24"/>
                <w:szCs w:val="24"/>
                <w:lang w:eastAsia="en-US"/>
                <w14:ligatures w14:val="standardContextual"/>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(atsižvelgti į aktualią Lietuvos Respublikos alternatyviųjų degalų įstatymo redakciją), XX skyrius „Padangos“.</w:t>
            </w:r>
          </w:p>
        </w:tc>
      </w:tr>
      <w:tr w:rsidR="009E2A57" w:rsidRPr="00C83F40" w14:paraId="59F698F2" w14:textId="77777777" w:rsidTr="00EB1EA2">
        <w:trPr>
          <w:trHeight w:val="300"/>
        </w:trPr>
        <w:tc>
          <w:tcPr>
            <w:tcW w:w="2532" w:type="dxa"/>
          </w:tcPr>
          <w:p w14:paraId="7A7036D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12.2. </w:t>
            </w:r>
            <w:r w:rsidRPr="00C83F40">
              <w:rPr>
                <w:rFonts w:eastAsia="Times New Roman" w:cstheme="minorHAnsi"/>
                <w:b/>
                <w:bCs/>
                <w:color w:val="000000"/>
                <w:kern w:val="2"/>
                <w:sz w:val="24"/>
                <w:szCs w:val="24"/>
                <w:shd w:val="clear" w:color="auto" w:fill="FFFFFF"/>
                <w:lang w:eastAsia="en-US"/>
              </w:rPr>
              <w:t>Su Prekių pakuotėmis susiję aplinkosauginiai kriterijai</w:t>
            </w:r>
            <w:r w:rsidRPr="00C83F40">
              <w:rPr>
                <w:rFonts w:eastAsia="Times New Roman" w:cstheme="minorHAnsi"/>
                <w:b/>
                <w:bCs/>
                <w:kern w:val="2"/>
                <w:sz w:val="24"/>
                <w:szCs w:val="24"/>
                <w:lang w:eastAsia="en-US"/>
              </w:rPr>
              <w:t xml:space="preserve"> </w:t>
            </w:r>
          </w:p>
        </w:tc>
        <w:tc>
          <w:tcPr>
            <w:tcW w:w="7003" w:type="dxa"/>
            <w:gridSpan w:val="3"/>
          </w:tcPr>
          <w:p w14:paraId="3DF58C16" w14:textId="77777777" w:rsidR="009E2A57" w:rsidRPr="00C83F40" w:rsidRDefault="009E2A57" w:rsidP="009E2A57">
            <w:pPr>
              <w:spacing w:after="0" w:line="240" w:lineRule="auto"/>
              <w:jc w:val="both"/>
              <w:rPr>
                <w:rFonts w:eastAsia="Times New Roman" w:cstheme="minorHAnsi"/>
                <w:kern w:val="2"/>
                <w:sz w:val="24"/>
                <w:szCs w:val="24"/>
                <w:shd w:val="clear" w:color="auto" w:fill="FFFFFF"/>
                <w:lang w:eastAsia="en-US"/>
              </w:rPr>
            </w:pPr>
            <w:r w:rsidRPr="00C83F40">
              <w:rPr>
                <w:rFonts w:eastAsia="Times New Roman" w:cstheme="minorHAnsi"/>
                <w:kern w:val="2"/>
                <w:sz w:val="24"/>
                <w:szCs w:val="24"/>
                <w:shd w:val="clear" w:color="auto" w:fill="FFFFFF"/>
                <w:lang w:eastAsia="en-US"/>
              </w:rPr>
              <w:t>Netaikoma</w:t>
            </w:r>
          </w:p>
          <w:p w14:paraId="100BECB4" w14:textId="77777777" w:rsidR="009E2A57" w:rsidRPr="00C83F40" w:rsidRDefault="009E2A57" w:rsidP="009E2A57">
            <w:pPr>
              <w:spacing w:after="0" w:line="240" w:lineRule="auto"/>
              <w:jc w:val="both"/>
              <w:rPr>
                <w:rFonts w:eastAsia="Times New Roman" w:cstheme="minorHAnsi"/>
                <w:kern w:val="2"/>
                <w:sz w:val="24"/>
                <w:szCs w:val="24"/>
                <w:shd w:val="clear" w:color="auto" w:fill="FFFFFF"/>
                <w:lang w:eastAsia="en-US"/>
              </w:rPr>
            </w:pPr>
          </w:p>
          <w:p w14:paraId="34847E86" w14:textId="77777777" w:rsidR="009E2A57" w:rsidRPr="00C83F40" w:rsidRDefault="009E2A57" w:rsidP="009E2A57">
            <w:pPr>
              <w:spacing w:after="0" w:line="240" w:lineRule="auto"/>
              <w:jc w:val="both"/>
              <w:rPr>
                <w:rFonts w:eastAsia="Times New Roman" w:cstheme="minorHAnsi"/>
                <w:color w:val="008080"/>
                <w:sz w:val="24"/>
                <w:szCs w:val="24"/>
                <w:lang w:eastAsia="en-US"/>
              </w:rPr>
            </w:pPr>
          </w:p>
        </w:tc>
      </w:tr>
      <w:tr w:rsidR="009E2A57" w:rsidRPr="00C83F40" w14:paraId="1CF25F95" w14:textId="77777777" w:rsidTr="00EB1EA2">
        <w:trPr>
          <w:trHeight w:val="300"/>
        </w:trPr>
        <w:tc>
          <w:tcPr>
            <w:tcW w:w="2532" w:type="dxa"/>
          </w:tcPr>
          <w:p w14:paraId="6456539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12.3. </w:t>
            </w:r>
            <w:r w:rsidRPr="00C83F40">
              <w:rPr>
                <w:rFonts w:eastAsia="Times New Roman" w:cstheme="minorHAnsi"/>
                <w:b/>
                <w:bCs/>
                <w:kern w:val="2"/>
                <w:sz w:val="24"/>
                <w:szCs w:val="24"/>
                <w:shd w:val="clear" w:color="auto" w:fill="FFFFFF"/>
                <w:lang w:eastAsia="en-US"/>
              </w:rPr>
              <w:t>Su Prekių pristatymu susiję aplinkosauginiai kriterijai</w:t>
            </w:r>
            <w:r w:rsidRPr="00C83F40">
              <w:rPr>
                <w:rFonts w:eastAsia="Times New Roman" w:cstheme="minorHAnsi"/>
                <w:color w:val="008080"/>
                <w:kern w:val="2"/>
                <w:sz w:val="24"/>
                <w:szCs w:val="24"/>
                <w:u w:val="single"/>
                <w:shd w:val="clear" w:color="auto" w:fill="FFFFFF"/>
                <w:lang w:eastAsia="en-US"/>
              </w:rPr>
              <w:t xml:space="preserve"> </w:t>
            </w:r>
          </w:p>
        </w:tc>
        <w:tc>
          <w:tcPr>
            <w:tcW w:w="7003" w:type="dxa"/>
            <w:gridSpan w:val="3"/>
          </w:tcPr>
          <w:p w14:paraId="5ED14289" w14:textId="77777777" w:rsidR="009E2A57" w:rsidRPr="00C83F40" w:rsidRDefault="009E2A57" w:rsidP="009E2A57">
            <w:pPr>
              <w:spacing w:after="0" w:line="240" w:lineRule="auto"/>
              <w:jc w:val="both"/>
              <w:rPr>
                <w:rFonts w:eastAsia="Times New Roman" w:cstheme="minorHAnsi"/>
                <w:sz w:val="24"/>
                <w:szCs w:val="24"/>
                <w:shd w:val="clear" w:color="auto" w:fill="FFFFFF"/>
                <w:lang w:eastAsia="en-US"/>
              </w:rPr>
            </w:pPr>
            <w:r w:rsidRPr="00C83F40">
              <w:rPr>
                <w:rFonts w:eastAsia="Times New Roman" w:cstheme="minorHAnsi"/>
                <w:kern w:val="2"/>
                <w:sz w:val="24"/>
                <w:szCs w:val="24"/>
                <w:shd w:val="clear" w:color="auto" w:fill="FFFFFF"/>
                <w:lang w:eastAsia="en-US"/>
              </w:rPr>
              <w:t>Netaikoma</w:t>
            </w:r>
          </w:p>
        </w:tc>
      </w:tr>
      <w:tr w:rsidR="009E2A57" w:rsidRPr="00C83F40" w14:paraId="4D4482AA" w14:textId="77777777" w:rsidTr="00EB1EA2">
        <w:trPr>
          <w:trHeight w:val="300"/>
        </w:trPr>
        <w:tc>
          <w:tcPr>
            <w:tcW w:w="2532" w:type="dxa"/>
          </w:tcPr>
          <w:p w14:paraId="19499A7E"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12.4. </w:t>
            </w:r>
            <w:r w:rsidRPr="00C83F40">
              <w:rPr>
                <w:rFonts w:eastAsia="Times New Roman" w:cstheme="minorHAnsi"/>
                <w:b/>
                <w:bCs/>
                <w:kern w:val="2"/>
                <w:sz w:val="24"/>
                <w:szCs w:val="24"/>
                <w:shd w:val="clear" w:color="auto" w:fill="FFFFFF"/>
                <w:lang w:eastAsia="en-US"/>
              </w:rPr>
              <w:t>Su Prekėmis susijusių paslaugų (pavyzdžiui, montavimo, apmokymo ir kitos parengimui naudoti skirtos paslaugos) teikimu susiję aplinkosauginiai k</w:t>
            </w:r>
            <w:r w:rsidRPr="00C83F40">
              <w:rPr>
                <w:rFonts w:eastAsia="Times New Roman" w:cstheme="minorHAnsi"/>
                <w:b/>
                <w:kern w:val="2"/>
                <w:sz w:val="24"/>
                <w:szCs w:val="24"/>
                <w:shd w:val="clear" w:color="auto" w:fill="FFFFFF"/>
                <w:lang w:eastAsia="en-US"/>
              </w:rPr>
              <w:t>riterijai</w:t>
            </w:r>
          </w:p>
        </w:tc>
        <w:tc>
          <w:tcPr>
            <w:tcW w:w="7003" w:type="dxa"/>
            <w:gridSpan w:val="3"/>
          </w:tcPr>
          <w:p w14:paraId="37B89290"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p w14:paraId="3EDB8065"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05D9739E" w14:textId="77777777" w:rsidR="009E2A57" w:rsidRPr="00C83F40" w:rsidRDefault="009E2A57" w:rsidP="009E2A57">
            <w:pPr>
              <w:spacing w:after="0" w:line="240" w:lineRule="auto"/>
              <w:jc w:val="both"/>
              <w:rPr>
                <w:rFonts w:eastAsia="Times New Roman" w:cstheme="minorHAnsi"/>
                <w:kern w:val="2"/>
                <w:sz w:val="24"/>
                <w:szCs w:val="24"/>
                <w:lang w:eastAsia="en-US"/>
              </w:rPr>
            </w:pPr>
          </w:p>
          <w:p w14:paraId="02352E79" w14:textId="77777777" w:rsidR="009E2A57" w:rsidRPr="00C83F40" w:rsidRDefault="009E2A57" w:rsidP="009E2A57">
            <w:pPr>
              <w:spacing w:after="0" w:line="240" w:lineRule="auto"/>
              <w:jc w:val="both"/>
              <w:rPr>
                <w:rFonts w:eastAsia="Times New Roman" w:cstheme="minorHAnsi"/>
                <w:kern w:val="2"/>
                <w:sz w:val="24"/>
                <w:szCs w:val="24"/>
                <w:lang w:eastAsia="en-US"/>
              </w:rPr>
            </w:pPr>
          </w:p>
        </w:tc>
      </w:tr>
      <w:tr w:rsidR="009E2A57" w:rsidRPr="00C83F40" w14:paraId="0DB25B95" w14:textId="77777777" w:rsidTr="00EB1EA2">
        <w:trPr>
          <w:trHeight w:val="300"/>
        </w:trPr>
        <w:tc>
          <w:tcPr>
            <w:tcW w:w="2532" w:type="dxa"/>
          </w:tcPr>
          <w:p w14:paraId="5855A22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12.5. Su perkamomis Prekėmis susiję socialiniai kriterijai</w:t>
            </w:r>
          </w:p>
        </w:tc>
        <w:tc>
          <w:tcPr>
            <w:tcW w:w="7003" w:type="dxa"/>
            <w:gridSpan w:val="3"/>
          </w:tcPr>
          <w:p w14:paraId="6839ABD2" w14:textId="77777777" w:rsidR="009E2A57" w:rsidRPr="00C83F40" w:rsidRDefault="009E2A57" w:rsidP="009E2A57">
            <w:pPr>
              <w:spacing w:after="0" w:line="240" w:lineRule="auto"/>
              <w:jc w:val="both"/>
              <w:rPr>
                <w:rFonts w:eastAsia="Times New Roman" w:cstheme="minorHAnsi"/>
                <w:color w:val="000000"/>
                <w:kern w:val="2"/>
                <w:sz w:val="24"/>
                <w:szCs w:val="24"/>
                <w:shd w:val="clear" w:color="auto" w:fill="FFFFFF"/>
                <w:lang w:eastAsia="en-US"/>
              </w:rPr>
            </w:pPr>
            <w:r w:rsidRPr="00C83F40">
              <w:rPr>
                <w:rFonts w:eastAsia="Times New Roman" w:cstheme="minorHAnsi"/>
                <w:color w:val="000000"/>
                <w:kern w:val="2"/>
                <w:sz w:val="24"/>
                <w:szCs w:val="24"/>
                <w:shd w:val="clear" w:color="auto" w:fill="FFFFFF"/>
                <w:lang w:eastAsia="en-US"/>
              </w:rPr>
              <w:t>Netaikoma</w:t>
            </w:r>
          </w:p>
          <w:p w14:paraId="07817D58" w14:textId="77777777" w:rsidR="009E2A57" w:rsidRPr="00C83F40" w:rsidRDefault="009E2A57" w:rsidP="009E2A57">
            <w:pPr>
              <w:spacing w:after="0" w:line="240" w:lineRule="auto"/>
              <w:jc w:val="both"/>
              <w:rPr>
                <w:rFonts w:eastAsia="Times New Roman" w:cstheme="minorHAnsi"/>
                <w:color w:val="0070C0"/>
                <w:kern w:val="2"/>
                <w:sz w:val="24"/>
                <w:szCs w:val="24"/>
                <w:lang w:eastAsia="en-US"/>
              </w:rPr>
            </w:pPr>
          </w:p>
        </w:tc>
      </w:tr>
      <w:tr w:rsidR="009E2A57" w:rsidRPr="00C83F40" w14:paraId="5A8F12C9" w14:textId="77777777" w:rsidTr="00EB1EA2">
        <w:trPr>
          <w:trHeight w:val="300"/>
        </w:trPr>
        <w:tc>
          <w:tcPr>
            <w:tcW w:w="9535" w:type="dxa"/>
            <w:gridSpan w:val="4"/>
          </w:tcPr>
          <w:p w14:paraId="0E7028F7"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13. BENDRŲJŲ SĄLYGŲ PAKEITIMAI IR PAPILDYMAI </w:t>
            </w:r>
          </w:p>
          <w:p w14:paraId="7FE04A4B"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 xml:space="preserve">(jeigu būtina dėl konkretaus Sutarties dalyko specifikos) </w:t>
            </w:r>
          </w:p>
        </w:tc>
      </w:tr>
      <w:tr w:rsidR="009E2A57" w:rsidRPr="00C83F40" w14:paraId="6A7F925C" w14:textId="77777777" w:rsidTr="00EB1EA2">
        <w:trPr>
          <w:trHeight w:val="300"/>
        </w:trPr>
        <w:tc>
          <w:tcPr>
            <w:tcW w:w="2532" w:type="dxa"/>
          </w:tcPr>
          <w:p w14:paraId="3DD08675"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 xml:space="preserve">13.1. </w:t>
            </w:r>
          </w:p>
        </w:tc>
        <w:tc>
          <w:tcPr>
            <w:tcW w:w="7003" w:type="dxa"/>
            <w:gridSpan w:val="3"/>
          </w:tcPr>
          <w:p w14:paraId="03C2FD6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18333630" w14:textId="77777777" w:rsidTr="00EB1EA2">
        <w:trPr>
          <w:trHeight w:val="300"/>
        </w:trPr>
        <w:tc>
          <w:tcPr>
            <w:tcW w:w="2532" w:type="dxa"/>
          </w:tcPr>
          <w:p w14:paraId="3B1EB3A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13.2.</w:t>
            </w:r>
          </w:p>
        </w:tc>
        <w:tc>
          <w:tcPr>
            <w:tcW w:w="7003" w:type="dxa"/>
            <w:gridSpan w:val="3"/>
          </w:tcPr>
          <w:p w14:paraId="23DE0A05"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707DC714" w14:textId="77777777" w:rsidTr="00EB1EA2">
        <w:trPr>
          <w:trHeight w:val="300"/>
        </w:trPr>
        <w:tc>
          <w:tcPr>
            <w:tcW w:w="2532" w:type="dxa"/>
          </w:tcPr>
          <w:p w14:paraId="7FB2972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13.3.</w:t>
            </w:r>
          </w:p>
        </w:tc>
        <w:tc>
          <w:tcPr>
            <w:tcW w:w="7003" w:type="dxa"/>
            <w:gridSpan w:val="3"/>
          </w:tcPr>
          <w:p w14:paraId="015D39C4"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Netaikoma</w:t>
            </w:r>
          </w:p>
        </w:tc>
      </w:tr>
      <w:tr w:rsidR="009E2A57" w:rsidRPr="00C83F40" w14:paraId="70643C75" w14:textId="77777777" w:rsidTr="00EB1EA2">
        <w:trPr>
          <w:trHeight w:val="300"/>
        </w:trPr>
        <w:tc>
          <w:tcPr>
            <w:tcW w:w="2532" w:type="dxa"/>
          </w:tcPr>
          <w:p w14:paraId="244B30E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13.4.</w:t>
            </w:r>
          </w:p>
        </w:tc>
        <w:tc>
          <w:tcPr>
            <w:tcW w:w="7003" w:type="dxa"/>
            <w:gridSpan w:val="3"/>
          </w:tcPr>
          <w:p w14:paraId="73A086E7" w14:textId="77777777" w:rsidR="009E2A57" w:rsidRPr="00C83F40" w:rsidRDefault="009E2A57" w:rsidP="009E2A57">
            <w:pPr>
              <w:spacing w:after="0" w:line="240" w:lineRule="auto"/>
              <w:jc w:val="both"/>
              <w:rPr>
                <w:rFonts w:eastAsia="Times New Roman" w:cstheme="minorHAnsi"/>
                <w:color w:val="0070C0"/>
                <w:kern w:val="2"/>
                <w:sz w:val="24"/>
                <w:szCs w:val="24"/>
                <w:lang w:eastAsia="en-US"/>
              </w:rPr>
            </w:pPr>
            <w:r w:rsidRPr="00C83F40">
              <w:rPr>
                <w:rFonts w:eastAsia="Times New Roman" w:cstheme="minorHAnsi"/>
                <w:kern w:val="2"/>
                <w:sz w:val="24"/>
                <w:szCs w:val="24"/>
                <w:lang w:eastAsia="en-US"/>
              </w:rPr>
              <w:t>Netaikoma</w:t>
            </w:r>
          </w:p>
        </w:tc>
      </w:tr>
      <w:tr w:rsidR="009E2A57" w:rsidRPr="00C83F40" w14:paraId="406A297B" w14:textId="77777777" w:rsidTr="00EB1EA2">
        <w:trPr>
          <w:trHeight w:val="300"/>
        </w:trPr>
        <w:tc>
          <w:tcPr>
            <w:tcW w:w="2532" w:type="dxa"/>
          </w:tcPr>
          <w:p w14:paraId="50704E1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13.5.</w:t>
            </w:r>
          </w:p>
        </w:tc>
        <w:tc>
          <w:tcPr>
            <w:tcW w:w="7003" w:type="dxa"/>
            <w:gridSpan w:val="3"/>
          </w:tcPr>
          <w:p w14:paraId="7F7180E1" w14:textId="77777777" w:rsidR="009E2A57" w:rsidRPr="00C83F40" w:rsidRDefault="009E2A57" w:rsidP="009E2A57">
            <w:pPr>
              <w:spacing w:after="0" w:line="240" w:lineRule="auto"/>
              <w:jc w:val="both"/>
              <w:rPr>
                <w:rFonts w:eastAsia="Times New Roman" w:cstheme="minorHAnsi"/>
                <w:kern w:val="2"/>
                <w:sz w:val="24"/>
                <w:szCs w:val="24"/>
                <w:lang w:eastAsia="en-US"/>
              </w:rPr>
            </w:pPr>
            <w:r w:rsidRPr="00C83F40">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9E2A57" w:rsidRPr="00C83F40" w14:paraId="234650F1" w14:textId="77777777" w:rsidTr="00EB1EA2">
        <w:trPr>
          <w:trHeight w:val="300"/>
        </w:trPr>
        <w:tc>
          <w:tcPr>
            <w:tcW w:w="9535" w:type="dxa"/>
            <w:gridSpan w:val="4"/>
          </w:tcPr>
          <w:p w14:paraId="43C62355"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 SUTARTIES PRIEDAI</w:t>
            </w:r>
          </w:p>
        </w:tc>
      </w:tr>
      <w:tr w:rsidR="009E2A57" w:rsidRPr="00C83F40" w14:paraId="2FBDF8EA" w14:textId="77777777" w:rsidTr="00EB1EA2">
        <w:trPr>
          <w:trHeight w:val="300"/>
        </w:trPr>
        <w:tc>
          <w:tcPr>
            <w:tcW w:w="2532" w:type="dxa"/>
          </w:tcPr>
          <w:p w14:paraId="5B9BF7F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14.1. Priedas Nr. 1</w:t>
            </w:r>
          </w:p>
        </w:tc>
        <w:tc>
          <w:tcPr>
            <w:tcW w:w="7003" w:type="dxa"/>
            <w:gridSpan w:val="3"/>
          </w:tcPr>
          <w:p w14:paraId="098433A5" w14:textId="77777777" w:rsidR="009E2A57" w:rsidRPr="00C83F40" w:rsidRDefault="009E2A57" w:rsidP="009E2A57">
            <w:pPr>
              <w:spacing w:after="0" w:line="240" w:lineRule="auto"/>
              <w:rPr>
                <w:rFonts w:eastAsia="Times New Roman" w:cstheme="minorHAnsi"/>
                <w:b/>
                <w:bCs/>
                <w:kern w:val="2"/>
                <w:sz w:val="24"/>
                <w:szCs w:val="24"/>
              </w:rPr>
            </w:pPr>
            <w:r w:rsidRPr="00C83F40">
              <w:rPr>
                <w:rFonts w:eastAsia="Times New Roman" w:cstheme="minorHAnsi"/>
                <w:b/>
                <w:bCs/>
                <w:kern w:val="2"/>
                <w:sz w:val="24"/>
                <w:szCs w:val="24"/>
              </w:rPr>
              <w:t>Perkamų lengvųjų automobilių t</w:t>
            </w:r>
            <w:r w:rsidRPr="00C83F40">
              <w:rPr>
                <w:rFonts w:eastAsia="Times New Roman" w:cstheme="minorHAnsi"/>
                <w:b/>
                <w:bCs/>
                <w:kern w:val="2"/>
                <w:sz w:val="24"/>
                <w:szCs w:val="24"/>
                <w:lang w:eastAsia="en-US"/>
              </w:rPr>
              <w:t>echninė specifikacija</w:t>
            </w:r>
          </w:p>
        </w:tc>
      </w:tr>
      <w:tr w:rsidR="009E2A57" w:rsidRPr="00C83F40" w14:paraId="69EA65DB" w14:textId="77777777" w:rsidTr="00EB1EA2">
        <w:trPr>
          <w:trHeight w:val="300"/>
        </w:trPr>
        <w:tc>
          <w:tcPr>
            <w:tcW w:w="2532" w:type="dxa"/>
          </w:tcPr>
          <w:p w14:paraId="2602F6C9"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14.2. Priedas Nr. 2</w:t>
            </w:r>
          </w:p>
        </w:tc>
        <w:tc>
          <w:tcPr>
            <w:tcW w:w="7003" w:type="dxa"/>
            <w:gridSpan w:val="3"/>
          </w:tcPr>
          <w:p w14:paraId="5AC24553"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Pasiūlymas</w:t>
            </w:r>
          </w:p>
        </w:tc>
      </w:tr>
      <w:tr w:rsidR="009E2A57" w:rsidRPr="00C83F40" w14:paraId="446ADFF6" w14:textId="77777777" w:rsidTr="00EB1EA2">
        <w:trPr>
          <w:trHeight w:val="300"/>
        </w:trPr>
        <w:tc>
          <w:tcPr>
            <w:tcW w:w="2532" w:type="dxa"/>
          </w:tcPr>
          <w:p w14:paraId="60526131"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14.3. Priedas Nr. 3</w:t>
            </w:r>
          </w:p>
        </w:tc>
        <w:tc>
          <w:tcPr>
            <w:tcW w:w="7003" w:type="dxa"/>
            <w:gridSpan w:val="3"/>
          </w:tcPr>
          <w:p w14:paraId="53677E73"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r>
      <w:tr w:rsidR="009E2A57" w:rsidRPr="00C83F40" w14:paraId="525B2172" w14:textId="77777777" w:rsidTr="00EB1EA2">
        <w:trPr>
          <w:trHeight w:val="300"/>
        </w:trPr>
        <w:tc>
          <w:tcPr>
            <w:tcW w:w="2532" w:type="dxa"/>
          </w:tcPr>
          <w:p w14:paraId="531EC692"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14.4. Priedas Nr. 4</w:t>
            </w:r>
          </w:p>
        </w:tc>
        <w:tc>
          <w:tcPr>
            <w:tcW w:w="7003" w:type="dxa"/>
            <w:gridSpan w:val="3"/>
          </w:tcPr>
          <w:p w14:paraId="5EB49F96"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r>
      <w:tr w:rsidR="009E2A57" w:rsidRPr="00C83F40" w14:paraId="107C63A3" w14:textId="77777777" w:rsidTr="00EB1EA2">
        <w:trPr>
          <w:trHeight w:val="300"/>
        </w:trPr>
        <w:tc>
          <w:tcPr>
            <w:tcW w:w="2532" w:type="dxa"/>
          </w:tcPr>
          <w:p w14:paraId="0D1EF818"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14.5. Priedas Nr. 5</w:t>
            </w:r>
          </w:p>
        </w:tc>
        <w:tc>
          <w:tcPr>
            <w:tcW w:w="7003" w:type="dxa"/>
            <w:gridSpan w:val="3"/>
          </w:tcPr>
          <w:p w14:paraId="782076D9" w14:textId="77777777" w:rsidR="009E2A57" w:rsidRPr="00C83F40" w:rsidRDefault="009E2A57" w:rsidP="009E2A57">
            <w:pPr>
              <w:spacing w:after="0" w:line="240" w:lineRule="auto"/>
              <w:jc w:val="both"/>
              <w:rPr>
                <w:rFonts w:eastAsia="Times New Roman" w:cstheme="minorHAnsi"/>
                <w:b/>
                <w:bCs/>
                <w:kern w:val="2"/>
                <w:sz w:val="24"/>
                <w:szCs w:val="24"/>
                <w:lang w:eastAsia="en-US"/>
              </w:rPr>
            </w:pPr>
          </w:p>
        </w:tc>
      </w:tr>
      <w:tr w:rsidR="009E2A57" w:rsidRPr="00C83F40" w14:paraId="1F8922F0" w14:textId="77777777" w:rsidTr="00EB1EA2">
        <w:tc>
          <w:tcPr>
            <w:tcW w:w="9535" w:type="dxa"/>
            <w:gridSpan w:val="4"/>
          </w:tcPr>
          <w:p w14:paraId="0F0720FC"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15. ŠALIŲ ATSTOVŲ PARAŠAI</w:t>
            </w:r>
          </w:p>
        </w:tc>
      </w:tr>
      <w:tr w:rsidR="009E2A57" w:rsidRPr="00C83F40" w14:paraId="5C2F2EF5" w14:textId="77777777" w:rsidTr="00EB1EA2">
        <w:tc>
          <w:tcPr>
            <w:tcW w:w="4788" w:type="dxa"/>
            <w:gridSpan w:val="3"/>
          </w:tcPr>
          <w:p w14:paraId="6B0E1E49"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PIRKĖJAS</w:t>
            </w:r>
          </w:p>
        </w:tc>
        <w:tc>
          <w:tcPr>
            <w:tcW w:w="4747" w:type="dxa"/>
          </w:tcPr>
          <w:p w14:paraId="17ACD334"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TIEKĖJAS</w:t>
            </w:r>
          </w:p>
        </w:tc>
      </w:tr>
      <w:tr w:rsidR="009E2A57" w:rsidRPr="00C83F40" w14:paraId="52EC8064" w14:textId="77777777" w:rsidTr="00EB1EA2">
        <w:tc>
          <w:tcPr>
            <w:tcW w:w="4788" w:type="dxa"/>
            <w:gridSpan w:val="3"/>
          </w:tcPr>
          <w:p w14:paraId="19294845" w14:textId="77777777" w:rsidR="009E2A57" w:rsidRPr="00C83F40" w:rsidRDefault="009E2A57" w:rsidP="009E2A57">
            <w:pPr>
              <w:spacing w:after="0" w:line="240" w:lineRule="auto"/>
              <w:jc w:val="both"/>
              <w:rPr>
                <w:rFonts w:eastAsia="Times New Roman" w:cstheme="minorHAnsi"/>
                <w:color w:val="4472C4"/>
                <w:kern w:val="2"/>
                <w:sz w:val="24"/>
                <w:szCs w:val="24"/>
                <w:lang w:eastAsia="en-US"/>
              </w:rPr>
            </w:pPr>
            <w:r w:rsidRPr="00C83F40">
              <w:rPr>
                <w:rFonts w:eastAsia="Times New Roman" w:cstheme="minorHAnsi"/>
                <w:kern w:val="2"/>
                <w:sz w:val="24"/>
                <w:szCs w:val="24"/>
                <w:lang w:eastAsia="en-US"/>
              </w:rPr>
              <w:t xml:space="preserve">Direktorė Eligija </w:t>
            </w:r>
            <w:proofErr w:type="spellStart"/>
            <w:r w:rsidRPr="00C83F40">
              <w:rPr>
                <w:rFonts w:eastAsia="Times New Roman" w:cstheme="minorHAnsi"/>
                <w:kern w:val="2"/>
                <w:sz w:val="24"/>
                <w:szCs w:val="24"/>
                <w:lang w:eastAsia="en-US"/>
              </w:rPr>
              <w:t>Židonienė</w:t>
            </w:r>
            <w:proofErr w:type="spellEnd"/>
          </w:p>
        </w:tc>
        <w:tc>
          <w:tcPr>
            <w:tcW w:w="4747" w:type="dxa"/>
          </w:tcPr>
          <w:p w14:paraId="5FC63BAF" w14:textId="77777777" w:rsidR="009E2A57" w:rsidRPr="00C83F40" w:rsidRDefault="009E2A57" w:rsidP="009E2A57">
            <w:pPr>
              <w:spacing w:after="0" w:line="240" w:lineRule="auto"/>
              <w:jc w:val="both"/>
              <w:rPr>
                <w:rFonts w:eastAsia="Times New Roman" w:cstheme="minorHAnsi"/>
                <w:strike/>
                <w:kern w:val="2"/>
                <w:sz w:val="24"/>
                <w:szCs w:val="24"/>
                <w:lang w:eastAsia="en-US"/>
              </w:rPr>
            </w:pPr>
          </w:p>
        </w:tc>
      </w:tr>
      <w:tr w:rsidR="009E2A57" w:rsidRPr="00C83F40" w14:paraId="67EE592D" w14:textId="77777777" w:rsidTr="00EB1EA2">
        <w:tc>
          <w:tcPr>
            <w:tcW w:w="4788" w:type="dxa"/>
            <w:gridSpan w:val="3"/>
          </w:tcPr>
          <w:p w14:paraId="560651AC" w14:textId="77777777" w:rsidR="009E2A57" w:rsidRPr="00C83F40" w:rsidRDefault="009E2A57" w:rsidP="009E2A57">
            <w:pPr>
              <w:spacing w:after="0" w:line="240" w:lineRule="auto"/>
              <w:jc w:val="both"/>
              <w:rPr>
                <w:rFonts w:eastAsia="Times New Roman" w:cstheme="minorHAnsi"/>
                <w:b/>
                <w:bCs/>
                <w:color w:val="4472C4"/>
                <w:kern w:val="2"/>
                <w:sz w:val="24"/>
                <w:szCs w:val="24"/>
                <w:lang w:eastAsia="en-US"/>
              </w:rPr>
            </w:pPr>
          </w:p>
          <w:p w14:paraId="4B78090D" w14:textId="77777777" w:rsidR="009E2A57" w:rsidRPr="00C83F40" w:rsidRDefault="009E2A57" w:rsidP="009E2A57">
            <w:pPr>
              <w:spacing w:after="0" w:line="240" w:lineRule="auto"/>
              <w:jc w:val="both"/>
              <w:rPr>
                <w:rFonts w:eastAsia="Times New Roman" w:cstheme="minorHAnsi"/>
                <w:b/>
                <w:bCs/>
                <w:kern w:val="2"/>
                <w:sz w:val="24"/>
                <w:szCs w:val="24"/>
                <w:lang w:eastAsia="en-US"/>
              </w:rPr>
            </w:pPr>
            <w:r w:rsidRPr="00C83F40">
              <w:rPr>
                <w:rFonts w:eastAsia="Times New Roman" w:cstheme="minorHAnsi"/>
                <w:b/>
                <w:bCs/>
                <w:kern w:val="2"/>
                <w:sz w:val="24"/>
                <w:szCs w:val="24"/>
                <w:lang w:eastAsia="en-US"/>
              </w:rPr>
              <w:t>(parašas)</w:t>
            </w:r>
          </w:p>
          <w:p w14:paraId="57002232" w14:textId="77777777" w:rsidR="009E2A57" w:rsidRPr="00C83F40" w:rsidRDefault="009E2A57" w:rsidP="009E2A57">
            <w:pPr>
              <w:spacing w:after="0" w:line="240" w:lineRule="auto"/>
              <w:jc w:val="both"/>
              <w:rPr>
                <w:rFonts w:eastAsia="Times New Roman" w:cstheme="minorHAnsi"/>
                <w:b/>
                <w:bCs/>
                <w:color w:val="4472C4"/>
                <w:kern w:val="2"/>
                <w:sz w:val="24"/>
                <w:szCs w:val="24"/>
                <w:lang w:eastAsia="en-US"/>
              </w:rPr>
            </w:pPr>
          </w:p>
          <w:p w14:paraId="3B2CB646" w14:textId="77777777" w:rsidR="009E2A57" w:rsidRPr="00C83F40" w:rsidRDefault="009E2A57" w:rsidP="009E2A57">
            <w:pPr>
              <w:spacing w:after="0" w:line="240" w:lineRule="auto"/>
              <w:jc w:val="both"/>
              <w:rPr>
                <w:rFonts w:eastAsia="Times New Roman" w:cstheme="minorHAnsi"/>
                <w:b/>
                <w:bCs/>
                <w:color w:val="4472C4"/>
                <w:kern w:val="2"/>
                <w:sz w:val="24"/>
                <w:szCs w:val="24"/>
                <w:lang w:eastAsia="en-US"/>
              </w:rPr>
            </w:pPr>
          </w:p>
        </w:tc>
        <w:tc>
          <w:tcPr>
            <w:tcW w:w="4747" w:type="dxa"/>
          </w:tcPr>
          <w:p w14:paraId="3D597AAA" w14:textId="77777777" w:rsidR="009E2A57" w:rsidRPr="00C83F40" w:rsidRDefault="009E2A57" w:rsidP="009E2A57">
            <w:pPr>
              <w:spacing w:after="0" w:line="240" w:lineRule="auto"/>
              <w:jc w:val="both"/>
              <w:rPr>
                <w:rFonts w:eastAsia="Times New Roman" w:cstheme="minorHAnsi"/>
                <w:b/>
                <w:bCs/>
                <w:color w:val="4472C4"/>
                <w:kern w:val="2"/>
                <w:sz w:val="24"/>
                <w:szCs w:val="24"/>
                <w:lang w:eastAsia="en-US"/>
              </w:rPr>
            </w:pPr>
          </w:p>
          <w:p w14:paraId="2CC3A06E" w14:textId="77777777" w:rsidR="009E2A57" w:rsidRPr="00C83F40" w:rsidRDefault="009E2A57" w:rsidP="009E2A57">
            <w:pPr>
              <w:spacing w:after="0" w:line="240" w:lineRule="auto"/>
              <w:jc w:val="both"/>
              <w:rPr>
                <w:rFonts w:eastAsia="Times New Roman" w:cstheme="minorHAnsi"/>
                <w:b/>
                <w:bCs/>
                <w:i/>
                <w:iCs/>
                <w:color w:val="4472C4"/>
                <w:kern w:val="2"/>
                <w:sz w:val="24"/>
                <w:szCs w:val="24"/>
                <w:lang w:eastAsia="en-US"/>
              </w:rPr>
            </w:pPr>
            <w:r w:rsidRPr="00C83F40">
              <w:rPr>
                <w:rFonts w:eastAsia="Times New Roman" w:cstheme="minorHAnsi"/>
                <w:b/>
                <w:bCs/>
                <w:i/>
                <w:iCs/>
                <w:kern w:val="2"/>
                <w:sz w:val="24"/>
                <w:szCs w:val="24"/>
                <w:lang w:eastAsia="en-US"/>
              </w:rPr>
              <w:t>(parašas)</w:t>
            </w:r>
          </w:p>
        </w:tc>
      </w:tr>
    </w:tbl>
    <w:p w14:paraId="3DDFFC8C" w14:textId="77777777" w:rsidR="009E2A57" w:rsidRPr="00C83F40" w:rsidRDefault="009E2A57" w:rsidP="009E2A57">
      <w:pPr>
        <w:spacing w:after="0" w:line="257" w:lineRule="atLeast"/>
        <w:ind w:left="6237"/>
        <w:jc w:val="both"/>
        <w:textAlignment w:val="center"/>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4E86199"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71F50325"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5F86971A" w14:textId="77777777" w:rsidR="009E2A57" w:rsidRDefault="009E2A57" w:rsidP="009E2A57">
      <w:pPr>
        <w:spacing w:after="0" w:line="257" w:lineRule="atLeast"/>
        <w:jc w:val="both"/>
        <w:rPr>
          <w:rFonts w:eastAsia="Times New Roman" w:cstheme="minorHAnsi"/>
          <w:b/>
          <w:bCs/>
          <w:caps/>
          <w:color w:val="000000"/>
          <w:sz w:val="24"/>
          <w:szCs w:val="24"/>
          <w:lang w:eastAsia="en-US"/>
        </w:rPr>
      </w:pPr>
    </w:p>
    <w:p w14:paraId="5DFC3ADA"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03D7E9F4"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106E807E"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23B04A3D"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15E74767"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0CA8F98A"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627B6CB9"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04251254"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41F984CF"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79DFD60C"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3BC71C3C"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0294FAAD"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3D350E49"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2496D3AB"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2BDEF6DF"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712E91F3"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3EE1A1A3"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1408292A"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1ABB319C"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126BB38C"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7E4AA59E"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456C6FE7" w14:textId="77777777" w:rsidR="00121878" w:rsidRDefault="00121878" w:rsidP="009E2A57">
      <w:pPr>
        <w:spacing w:after="0" w:line="257" w:lineRule="atLeast"/>
        <w:jc w:val="both"/>
        <w:rPr>
          <w:rFonts w:eastAsia="Times New Roman" w:cstheme="minorHAnsi"/>
          <w:b/>
          <w:bCs/>
          <w:caps/>
          <w:color w:val="000000"/>
          <w:sz w:val="24"/>
          <w:szCs w:val="24"/>
          <w:lang w:eastAsia="en-US"/>
        </w:rPr>
      </w:pPr>
    </w:p>
    <w:p w14:paraId="699555B9" w14:textId="77777777" w:rsidR="00121878" w:rsidRPr="00C83F40" w:rsidRDefault="00121878" w:rsidP="009E2A57">
      <w:pPr>
        <w:spacing w:after="0" w:line="257" w:lineRule="atLeast"/>
        <w:jc w:val="both"/>
        <w:rPr>
          <w:rFonts w:eastAsia="Times New Roman" w:cstheme="minorHAnsi"/>
          <w:b/>
          <w:bCs/>
          <w:caps/>
          <w:color w:val="000000"/>
          <w:sz w:val="24"/>
          <w:szCs w:val="24"/>
          <w:lang w:eastAsia="en-US"/>
        </w:rPr>
      </w:pPr>
    </w:p>
    <w:p w14:paraId="495FB99B"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78603E21"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1F3C7B7D"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6E5A3BDB"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16B72B69"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0C090F86"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52A539E1"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27AA6167"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4E677F23" w14:textId="77777777" w:rsidR="009E2A57" w:rsidRPr="00C83F40" w:rsidRDefault="009E2A57" w:rsidP="009E2A57">
      <w:pPr>
        <w:spacing w:after="0" w:line="257" w:lineRule="atLeast"/>
        <w:jc w:val="both"/>
        <w:rPr>
          <w:rFonts w:eastAsia="Times New Roman" w:cstheme="minorHAnsi"/>
          <w:b/>
          <w:bCs/>
          <w:caps/>
          <w:color w:val="000000"/>
          <w:sz w:val="24"/>
          <w:szCs w:val="24"/>
          <w:lang w:eastAsia="en-US"/>
        </w:rPr>
      </w:pPr>
    </w:p>
    <w:p w14:paraId="73854FEE" w14:textId="77777777" w:rsidR="009E2A57" w:rsidRPr="00C83F40" w:rsidRDefault="009E2A57" w:rsidP="009E2A57">
      <w:pPr>
        <w:spacing w:after="0" w:line="257" w:lineRule="atLeast"/>
        <w:jc w:val="center"/>
        <w:rPr>
          <w:rFonts w:eastAsia="Times New Roman" w:cstheme="minorHAnsi"/>
          <w:b/>
          <w:bCs/>
          <w:caps/>
          <w:color w:val="000000"/>
          <w:sz w:val="24"/>
          <w:szCs w:val="24"/>
          <w:lang w:eastAsia="en-US"/>
        </w:rPr>
      </w:pPr>
    </w:p>
    <w:p w14:paraId="5C586514" w14:textId="77777777" w:rsidR="009E2A57" w:rsidRPr="00C83F40" w:rsidRDefault="009E2A57" w:rsidP="009E2A57">
      <w:pPr>
        <w:spacing w:after="0" w:line="257" w:lineRule="atLeast"/>
        <w:jc w:val="center"/>
        <w:rPr>
          <w:rFonts w:eastAsia="Times New Roman" w:cstheme="minorHAnsi"/>
          <w:b/>
          <w:bCs/>
          <w:caps/>
          <w:color w:val="000000"/>
          <w:sz w:val="24"/>
          <w:szCs w:val="24"/>
          <w:lang w:eastAsia="en-US"/>
        </w:rPr>
      </w:pPr>
      <w:r w:rsidRPr="00C83F40">
        <w:rPr>
          <w:rFonts w:eastAsia="Times New Roman" w:cstheme="minorHAnsi"/>
          <w:b/>
          <w:bCs/>
          <w:caps/>
          <w:color w:val="000000"/>
          <w:sz w:val="24"/>
          <w:szCs w:val="24"/>
          <w:lang w:eastAsia="en-US"/>
        </w:rPr>
        <w:t>PREKIŲ PIRKIMO</w:t>
      </w:r>
      <w:r w:rsidRPr="00C83F40">
        <w:rPr>
          <w:rFonts w:eastAsia="Times New Roman" w:cstheme="minorHAnsi"/>
          <w:color w:val="000000"/>
          <w:sz w:val="24"/>
          <w:szCs w:val="24"/>
          <w:lang w:eastAsia="en-US"/>
        </w:rPr>
        <w:t>–</w:t>
      </w:r>
      <w:r w:rsidRPr="00C83F40">
        <w:rPr>
          <w:rFonts w:eastAsia="Times New Roman" w:cstheme="minorHAnsi"/>
          <w:b/>
          <w:bCs/>
          <w:caps/>
          <w:color w:val="000000"/>
          <w:sz w:val="24"/>
          <w:szCs w:val="24"/>
          <w:lang w:eastAsia="en-US"/>
        </w:rPr>
        <w:t>PARDAVIMO</w:t>
      </w:r>
    </w:p>
    <w:p w14:paraId="462AA7C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xml:space="preserve"> SUTARTIES BENDROSIOS SĄLYGOS</w:t>
      </w:r>
    </w:p>
    <w:p w14:paraId="6D734C44"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7B41B7C6"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85" w:name="part_0aca58a66e50428e96c50d21feb81775"/>
      <w:bookmarkEnd w:id="85"/>
      <w:r w:rsidRPr="00C83F40">
        <w:rPr>
          <w:rFonts w:eastAsia="Times New Roman" w:cstheme="minorHAnsi"/>
          <w:b/>
          <w:bCs/>
          <w:caps/>
          <w:color w:val="000000"/>
          <w:sz w:val="24"/>
          <w:szCs w:val="24"/>
          <w:lang w:eastAsia="en-US"/>
        </w:rPr>
        <w:t>1.    PAGRINDINĖS SĄVOKOS IR SUTARTIES AIŠKINIMAS</w:t>
      </w:r>
    </w:p>
    <w:p w14:paraId="2334168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204FF1D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86" w:name="part_446d8d9610a444e58c234dc7d7e28582"/>
      <w:bookmarkEnd w:id="86"/>
      <w:r w:rsidRPr="00C83F40">
        <w:rPr>
          <w:rFonts w:eastAsia="Times New Roman" w:cstheme="minorHAnsi"/>
          <w:b/>
          <w:bCs/>
          <w:color w:val="000000"/>
          <w:sz w:val="24"/>
          <w:szCs w:val="24"/>
          <w:lang w:eastAsia="en-US"/>
        </w:rPr>
        <w:t>1.1. Sąvokos</w:t>
      </w:r>
    </w:p>
    <w:p w14:paraId="35FC6CB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2FE36C2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87" w:name="part_4dbd3d8914444fabbc1b7ee8ca648bd1"/>
      <w:bookmarkEnd w:id="87"/>
      <w:r w:rsidRPr="00C83F40">
        <w:rPr>
          <w:rFonts w:eastAsia="Times New Roman" w:cstheme="minorHAnsi"/>
          <w:color w:val="000000"/>
          <w:sz w:val="24"/>
          <w:szCs w:val="24"/>
          <w:lang w:eastAsia="en-US"/>
        </w:rPr>
        <w:t>1.1.1. Šioje Sutartyje didžiąja raide rašomos sąvokos turi paskiau nurodytas reikšmes:</w:t>
      </w:r>
    </w:p>
    <w:p w14:paraId="42B87BB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88" w:name="part_0e271d38839f402bba94379d63070e29"/>
      <w:bookmarkEnd w:id="88"/>
      <w:r w:rsidRPr="00C83F40">
        <w:rPr>
          <w:rFonts w:eastAsia="Times New Roman" w:cstheme="minorHAnsi"/>
          <w:color w:val="000000"/>
          <w:sz w:val="24"/>
          <w:szCs w:val="24"/>
          <w:lang w:eastAsia="en-US"/>
        </w:rPr>
        <w:t>1.1.1.1.  </w:t>
      </w:r>
      <w:r w:rsidRPr="00C83F40">
        <w:rPr>
          <w:rFonts w:eastAsia="Times New Roman" w:cstheme="minorHAnsi"/>
          <w:b/>
          <w:bCs/>
          <w:color w:val="000000"/>
          <w:sz w:val="24"/>
          <w:szCs w:val="24"/>
          <w:lang w:eastAsia="en-US"/>
        </w:rPr>
        <w:t>Bendrosios sąlygos</w:t>
      </w:r>
      <w:r w:rsidRPr="00C83F40">
        <w:rPr>
          <w:rFonts w:eastAsia="Times New Roman" w:cstheme="minorHAnsi"/>
          <w:color w:val="000000"/>
          <w:sz w:val="24"/>
          <w:szCs w:val="24"/>
          <w:lang w:eastAsia="en-US"/>
        </w:rPr>
        <w:t> – ši Sutarties dalis, kuri vadinasi „Prekių pirkimo–pardavimo sutarties Bendrosios sąlygos“;</w:t>
      </w:r>
    </w:p>
    <w:p w14:paraId="3A6FF99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89" w:name="part_2ef035eace0e4748893cbf0ae3e88bc9"/>
      <w:bookmarkEnd w:id="89"/>
      <w:r w:rsidRPr="00C83F40">
        <w:rPr>
          <w:rFonts w:eastAsia="Times New Roman" w:cstheme="minorHAnsi"/>
          <w:color w:val="000000"/>
          <w:sz w:val="24"/>
          <w:szCs w:val="24"/>
          <w:lang w:eastAsia="en-US"/>
        </w:rPr>
        <w:t>1.1.1.2.  </w:t>
      </w:r>
      <w:r w:rsidRPr="00C83F40">
        <w:rPr>
          <w:rFonts w:eastAsia="Times New Roman" w:cstheme="minorHAnsi"/>
          <w:b/>
          <w:bCs/>
          <w:color w:val="000000"/>
          <w:sz w:val="24"/>
          <w:szCs w:val="24"/>
          <w:lang w:eastAsia="en-US"/>
        </w:rPr>
        <w:t>Pirkėjas</w:t>
      </w:r>
      <w:r w:rsidRPr="00C83F40">
        <w:rPr>
          <w:rFonts w:eastAsia="Times New Roman" w:cstheme="minorHAnsi"/>
          <w:color w:val="000000"/>
          <w:sz w:val="24"/>
          <w:szCs w:val="24"/>
          <w:lang w:eastAsia="en-US"/>
        </w:rPr>
        <w:t> – asmuo, kuris Specialiosiose sąlygose yra įvardytas kaip Pirkėjas, įsigyjantis Specialiosiose sąlygose ir Sutarties prieduose nurodytas Prekes;</w:t>
      </w:r>
    </w:p>
    <w:p w14:paraId="74C81B2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0" w:name="part_81a79ec2ee1445c8b9f38b5d7d8a09bd"/>
      <w:bookmarkEnd w:id="90"/>
      <w:r w:rsidRPr="00C83F40">
        <w:rPr>
          <w:rFonts w:eastAsia="Times New Roman" w:cstheme="minorHAnsi"/>
          <w:color w:val="000000"/>
          <w:sz w:val="24"/>
          <w:szCs w:val="24"/>
          <w:lang w:eastAsia="en-US"/>
        </w:rPr>
        <w:t>1.1.1.3.  </w:t>
      </w:r>
      <w:r w:rsidRPr="00C83F40">
        <w:rPr>
          <w:rFonts w:eastAsia="Times New Roman" w:cstheme="minorHAnsi"/>
          <w:b/>
          <w:bCs/>
          <w:color w:val="000000"/>
          <w:sz w:val="24"/>
          <w:szCs w:val="24"/>
          <w:lang w:eastAsia="en-US"/>
        </w:rPr>
        <w:t>Pradinės sutarties vertė </w:t>
      </w:r>
      <w:r w:rsidRPr="00C83F40">
        <w:rPr>
          <w:rFonts w:eastAsia="Times New Roman" w:cstheme="minorHAnsi"/>
          <w:color w:val="000000"/>
          <w:sz w:val="24"/>
          <w:szCs w:val="24"/>
          <w:lang w:eastAsia="en-US"/>
        </w:rPr>
        <w:t>– Specialiosiose sąlygose nurodyta</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vertė (be PVM);</w:t>
      </w:r>
    </w:p>
    <w:p w14:paraId="3BC7AC6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1" w:name="part_287168fe677547c58231ed456bcfe799"/>
      <w:bookmarkEnd w:id="91"/>
      <w:r w:rsidRPr="00C83F40">
        <w:rPr>
          <w:rFonts w:eastAsia="Times New Roman" w:cstheme="minorHAnsi"/>
          <w:color w:val="000000"/>
          <w:sz w:val="24"/>
          <w:szCs w:val="24"/>
          <w:lang w:eastAsia="en-US"/>
        </w:rPr>
        <w:t>1.1.1.4.  </w:t>
      </w:r>
      <w:r w:rsidRPr="00C83F40">
        <w:rPr>
          <w:rFonts w:eastAsia="Times New Roman" w:cstheme="minorHAnsi"/>
          <w:b/>
          <w:bCs/>
          <w:color w:val="000000"/>
          <w:sz w:val="24"/>
          <w:szCs w:val="24"/>
          <w:lang w:eastAsia="en-US"/>
        </w:rPr>
        <w:t>Prekės</w:t>
      </w:r>
      <w:r w:rsidRPr="00C83F40">
        <w:rPr>
          <w:rFonts w:eastAsia="Times New Roman" w:cstheme="minorHAnsi"/>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2E76A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2" w:name="part_c863b15c88004c39a1fe804c808d89c5"/>
      <w:bookmarkEnd w:id="92"/>
      <w:r w:rsidRPr="00C83F40">
        <w:rPr>
          <w:rFonts w:eastAsia="Times New Roman" w:cstheme="minorHAnsi"/>
          <w:color w:val="000000"/>
          <w:sz w:val="24"/>
          <w:szCs w:val="24"/>
          <w:lang w:eastAsia="en-US"/>
        </w:rPr>
        <w:t>1.1.1.5.  </w:t>
      </w:r>
      <w:r w:rsidRPr="00C83F40">
        <w:rPr>
          <w:rFonts w:eastAsia="Times New Roman" w:cstheme="minorHAnsi"/>
          <w:b/>
          <w:bCs/>
          <w:color w:val="000000"/>
          <w:sz w:val="24"/>
          <w:szCs w:val="24"/>
          <w:lang w:eastAsia="en-US"/>
        </w:rPr>
        <w:t>Prekių perdavimo–priėmimo aktas </w:t>
      </w:r>
      <w:r w:rsidRPr="00C83F40">
        <w:rPr>
          <w:rFonts w:eastAsia="Times New Roman" w:cstheme="minorHAnsi"/>
          <w:color w:val="000000"/>
          <w:sz w:val="24"/>
          <w:szCs w:val="24"/>
          <w:lang w:eastAsia="en-US"/>
        </w:rPr>
        <w:t>– dokumentas,</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8C146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3" w:name="part_902ec6a02a0140ca931cf7cab542b3ea"/>
      <w:bookmarkEnd w:id="93"/>
      <w:r w:rsidRPr="00C83F40">
        <w:rPr>
          <w:rFonts w:eastAsia="Times New Roman" w:cstheme="minorHAnsi"/>
          <w:color w:val="000000"/>
          <w:sz w:val="24"/>
          <w:szCs w:val="24"/>
          <w:lang w:eastAsia="en-US"/>
        </w:rPr>
        <w:t>1.1.1.6.  </w:t>
      </w:r>
      <w:r w:rsidRPr="00C83F40">
        <w:rPr>
          <w:rFonts w:eastAsia="Times New Roman" w:cstheme="minorHAnsi"/>
          <w:b/>
          <w:bCs/>
          <w:color w:val="000000"/>
          <w:sz w:val="24"/>
          <w:szCs w:val="24"/>
          <w:lang w:eastAsia="en-US"/>
        </w:rPr>
        <w:t>Prekių trūkumai</w:t>
      </w:r>
      <w:r w:rsidRPr="00C83F40">
        <w:rPr>
          <w:rFonts w:eastAsia="Times New Roman" w:cstheme="minorHAnsi"/>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F7A4E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4" w:name="part_39387b81b9a04a359ab8068e13f5514f"/>
      <w:bookmarkEnd w:id="94"/>
      <w:r w:rsidRPr="00C83F40">
        <w:rPr>
          <w:rFonts w:eastAsia="Times New Roman" w:cstheme="minorHAnsi"/>
          <w:color w:val="000000"/>
          <w:sz w:val="24"/>
          <w:szCs w:val="24"/>
          <w:lang w:eastAsia="en-US"/>
        </w:rPr>
        <w:t>1.1.1.7.  </w:t>
      </w:r>
      <w:r w:rsidRPr="00C83F40">
        <w:rPr>
          <w:rFonts w:eastAsia="Times New Roman" w:cstheme="minorHAnsi"/>
          <w:b/>
          <w:bCs/>
          <w:color w:val="000000"/>
          <w:sz w:val="24"/>
          <w:szCs w:val="24"/>
          <w:lang w:eastAsia="en-US"/>
        </w:rPr>
        <w:t>Sąskaita </w:t>
      </w:r>
      <w:r w:rsidRPr="00C83F40">
        <w:rPr>
          <w:rFonts w:eastAsia="Times New Roman" w:cstheme="minorHAnsi"/>
          <w:color w:val="000000"/>
          <w:sz w:val="24"/>
          <w:szCs w:val="24"/>
          <w:lang w:eastAsia="en-US"/>
        </w:rPr>
        <w:t>–</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7F45D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5" w:name="part_4351563eb12f493c9a6e08eedb149bef"/>
      <w:bookmarkEnd w:id="95"/>
      <w:r w:rsidRPr="00C83F40">
        <w:rPr>
          <w:rFonts w:eastAsia="Times New Roman" w:cstheme="minorHAnsi"/>
          <w:color w:val="000000"/>
          <w:sz w:val="24"/>
          <w:szCs w:val="24"/>
          <w:lang w:eastAsia="en-US"/>
        </w:rPr>
        <w:t>1.1.1.8.  </w:t>
      </w:r>
      <w:r w:rsidRPr="00C83F40">
        <w:rPr>
          <w:rFonts w:eastAsia="Times New Roman" w:cstheme="minorHAnsi"/>
          <w:b/>
          <w:bCs/>
          <w:color w:val="000000"/>
          <w:sz w:val="24"/>
          <w:szCs w:val="24"/>
          <w:lang w:eastAsia="en-US"/>
        </w:rPr>
        <w:t>Specialiosios sąlygos</w:t>
      </w:r>
      <w:r w:rsidRPr="00C83F40">
        <w:rPr>
          <w:rFonts w:eastAsia="Times New Roman" w:cstheme="minorHAnsi"/>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A7C51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6" w:name="part_796971788c69409fb707633bc67bfc4c"/>
      <w:bookmarkEnd w:id="96"/>
      <w:r w:rsidRPr="00C83F40">
        <w:rPr>
          <w:rFonts w:eastAsia="Times New Roman" w:cstheme="minorHAnsi"/>
          <w:color w:val="000000"/>
          <w:sz w:val="24"/>
          <w:szCs w:val="24"/>
          <w:lang w:eastAsia="en-US"/>
        </w:rPr>
        <w:t>1.1.1.9.  </w:t>
      </w:r>
      <w:r w:rsidRPr="00C83F40">
        <w:rPr>
          <w:rFonts w:eastAsia="Times New Roman" w:cstheme="minorHAnsi"/>
          <w:b/>
          <w:bCs/>
          <w:color w:val="000000"/>
          <w:sz w:val="24"/>
          <w:szCs w:val="24"/>
          <w:lang w:eastAsia="en-US"/>
        </w:rPr>
        <w:t>Susitarimas </w:t>
      </w:r>
      <w:r w:rsidRPr="00C83F40">
        <w:rPr>
          <w:rFonts w:eastAsia="Times New Roman" w:cstheme="minorHAnsi"/>
          <w:color w:val="000000"/>
          <w:sz w:val="24"/>
          <w:szCs w:val="24"/>
          <w:lang w:eastAsia="en-US"/>
        </w:rPr>
        <w:t>– tai dokumentas, kurį Šalys sudaro keisdamos Sutarties sąlygas VPĮ leidžiama apimtimi;</w:t>
      </w:r>
    </w:p>
    <w:p w14:paraId="5E40D7B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7" w:name="part_ec2a2af337e1421caee5b8b918087054"/>
      <w:bookmarkEnd w:id="97"/>
      <w:r w:rsidRPr="00C83F40">
        <w:rPr>
          <w:rFonts w:eastAsia="Times New Roman" w:cstheme="minorHAnsi"/>
          <w:color w:val="000000"/>
          <w:sz w:val="24"/>
          <w:szCs w:val="24"/>
          <w:lang w:eastAsia="en-US"/>
        </w:rPr>
        <w:t>1.1.1.10. </w:t>
      </w:r>
      <w:r w:rsidRPr="00C83F40">
        <w:rPr>
          <w:rFonts w:eastAsia="Times New Roman" w:cstheme="minorHAnsi"/>
          <w:b/>
          <w:bCs/>
          <w:color w:val="000000"/>
          <w:sz w:val="24"/>
          <w:szCs w:val="24"/>
          <w:lang w:eastAsia="en-US"/>
        </w:rPr>
        <w:t>Sutarties kaina</w:t>
      </w:r>
      <w:r w:rsidRPr="00C83F40">
        <w:rPr>
          <w:rFonts w:eastAsia="Times New Roman" w:cstheme="minorHAnsi"/>
          <w:color w:val="000000"/>
          <w:sz w:val="24"/>
          <w:szCs w:val="24"/>
          <w:lang w:eastAsia="en-US"/>
        </w:rPr>
        <w:t> – pagal Sutartį Tiekėjui mokėtina galutinė suma, įskaitant visus privalomus mokesčius ir išlaidas;</w:t>
      </w:r>
    </w:p>
    <w:p w14:paraId="78A0C24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8" w:name="part_c485742336c543c1b91775b398f4ef94"/>
      <w:bookmarkEnd w:id="98"/>
      <w:r w:rsidRPr="00C83F40">
        <w:rPr>
          <w:rFonts w:eastAsia="Times New Roman" w:cstheme="minorHAnsi"/>
          <w:color w:val="000000"/>
          <w:sz w:val="24"/>
          <w:szCs w:val="24"/>
          <w:lang w:eastAsia="en-US"/>
        </w:rPr>
        <w:t>1.1.1.11. </w:t>
      </w:r>
      <w:r w:rsidRPr="00C83F40">
        <w:rPr>
          <w:rFonts w:eastAsia="Times New Roman" w:cstheme="minorHAnsi"/>
          <w:b/>
          <w:bCs/>
          <w:color w:val="000000"/>
          <w:sz w:val="24"/>
          <w:szCs w:val="24"/>
          <w:lang w:eastAsia="en-US"/>
        </w:rPr>
        <w:t>Sutarties sąlygos </w:t>
      </w:r>
      <w:r w:rsidRPr="00C83F40">
        <w:rPr>
          <w:rFonts w:eastAsia="Times New Roman" w:cstheme="minorHAnsi"/>
          <w:color w:val="000000"/>
          <w:sz w:val="24"/>
          <w:szCs w:val="24"/>
          <w:lang w:eastAsia="en-US"/>
        </w:rPr>
        <w:t>– Bendrosios sąlygos ir Specialiosios sąlygos kartu;</w:t>
      </w:r>
    </w:p>
    <w:p w14:paraId="4A49F11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99" w:name="part_a038e0cc75b743d8873fa5a25a82a4a1"/>
      <w:bookmarkEnd w:id="99"/>
      <w:r w:rsidRPr="00C83F40">
        <w:rPr>
          <w:rFonts w:eastAsia="Times New Roman" w:cstheme="minorHAnsi"/>
          <w:color w:val="000000"/>
          <w:sz w:val="24"/>
          <w:szCs w:val="24"/>
          <w:lang w:eastAsia="en-US"/>
        </w:rPr>
        <w:t>1.1.1.12. </w:t>
      </w:r>
      <w:r w:rsidRPr="00C83F40">
        <w:rPr>
          <w:rFonts w:eastAsia="Times New Roman" w:cstheme="minorHAnsi"/>
          <w:b/>
          <w:bCs/>
          <w:color w:val="000000"/>
          <w:sz w:val="24"/>
          <w:szCs w:val="24"/>
          <w:lang w:eastAsia="en-US"/>
        </w:rPr>
        <w:t>Sutartis </w:t>
      </w:r>
      <w:r w:rsidRPr="00C83F40">
        <w:rPr>
          <w:rFonts w:eastAsia="Times New Roman" w:cstheme="minorHAnsi"/>
          <w:color w:val="000000"/>
          <w:sz w:val="24"/>
          <w:szCs w:val="24"/>
          <w:lang w:eastAsia="en-US"/>
        </w:rPr>
        <w:t>– Prekių pirkimo–pardavimo sutartis, kurią sudaro Sutarties sąlygos, Specialiosiose sąlygose išvardyti priedai ir Susitarimai;</w:t>
      </w:r>
    </w:p>
    <w:p w14:paraId="11B3BEC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0" w:name="part_e66bd054561c4660ab09a7a1b441934e"/>
      <w:bookmarkEnd w:id="100"/>
      <w:r w:rsidRPr="00C83F40">
        <w:rPr>
          <w:rFonts w:eastAsia="Times New Roman" w:cstheme="minorHAnsi"/>
          <w:color w:val="000000"/>
          <w:sz w:val="24"/>
          <w:szCs w:val="24"/>
          <w:lang w:eastAsia="en-US"/>
        </w:rPr>
        <w:t>1.1.1.13. </w:t>
      </w:r>
      <w:r w:rsidRPr="00C83F40">
        <w:rPr>
          <w:rFonts w:eastAsia="Times New Roman" w:cstheme="minorHAnsi"/>
          <w:b/>
          <w:bCs/>
          <w:color w:val="000000"/>
          <w:sz w:val="24"/>
          <w:szCs w:val="24"/>
          <w:lang w:eastAsia="en-US"/>
        </w:rPr>
        <w:t>Šalis</w:t>
      </w:r>
      <w:r w:rsidRPr="00C83F40">
        <w:rPr>
          <w:rFonts w:eastAsia="Times New Roman" w:cstheme="minorHAnsi"/>
          <w:color w:val="000000"/>
          <w:sz w:val="24"/>
          <w:szCs w:val="24"/>
          <w:lang w:eastAsia="en-US"/>
        </w:rPr>
        <w:t> – Pirkėjas arba Tiekėjas, kiekvienas atskirai, priklausomai nuo konteksto;</w:t>
      </w:r>
    </w:p>
    <w:p w14:paraId="37AA989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1" w:name="part_25c48089716a46ccb64fe6ca89b561db"/>
      <w:bookmarkEnd w:id="101"/>
      <w:r w:rsidRPr="00C83F40">
        <w:rPr>
          <w:rFonts w:eastAsia="Times New Roman" w:cstheme="minorHAnsi"/>
          <w:color w:val="000000"/>
          <w:sz w:val="24"/>
          <w:szCs w:val="24"/>
          <w:lang w:eastAsia="en-US"/>
        </w:rPr>
        <w:t>1.1.1.14. </w:t>
      </w:r>
      <w:r w:rsidRPr="00C83F40">
        <w:rPr>
          <w:rFonts w:eastAsia="Times New Roman" w:cstheme="minorHAnsi"/>
          <w:b/>
          <w:bCs/>
          <w:color w:val="000000"/>
          <w:sz w:val="24"/>
          <w:szCs w:val="24"/>
          <w:lang w:eastAsia="en-US"/>
        </w:rPr>
        <w:t>Šalys</w:t>
      </w:r>
      <w:r w:rsidRPr="00C83F40">
        <w:rPr>
          <w:rFonts w:eastAsia="Times New Roman" w:cstheme="minorHAnsi"/>
          <w:color w:val="000000"/>
          <w:sz w:val="24"/>
          <w:szCs w:val="24"/>
          <w:lang w:eastAsia="en-US"/>
        </w:rPr>
        <w:t> – Pirkėjas ir Tiekėjas kartu;</w:t>
      </w:r>
    </w:p>
    <w:p w14:paraId="26AC602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2" w:name="part_5cfc5d9636844c68af601a910dd1fc8c"/>
      <w:bookmarkEnd w:id="102"/>
      <w:r w:rsidRPr="00C83F40">
        <w:rPr>
          <w:rFonts w:eastAsia="Times New Roman" w:cstheme="minorHAnsi"/>
          <w:color w:val="000000"/>
          <w:sz w:val="24"/>
          <w:szCs w:val="24"/>
          <w:lang w:eastAsia="en-US"/>
        </w:rPr>
        <w:t>1.1.1.15. </w:t>
      </w:r>
      <w:r w:rsidRPr="00C83F40">
        <w:rPr>
          <w:rFonts w:eastAsia="Times New Roman" w:cstheme="minorHAnsi"/>
          <w:b/>
          <w:bCs/>
          <w:color w:val="000000"/>
          <w:sz w:val="24"/>
          <w:szCs w:val="24"/>
          <w:lang w:eastAsia="en-US"/>
        </w:rPr>
        <w:t>Tiekėjas</w:t>
      </w:r>
      <w:r w:rsidRPr="00C83F40">
        <w:rPr>
          <w:rFonts w:eastAsia="Times New Roman" w:cstheme="minorHAnsi"/>
          <w:color w:val="000000"/>
          <w:sz w:val="24"/>
          <w:szCs w:val="24"/>
          <w:lang w:eastAsia="en-US"/>
        </w:rPr>
        <w:t> – asmuo, kuris Specialiosiose sąlygose yra įvardytas kaip Tiekėjas, tiekiantis Specialiosiose sąlygose nurodytas Prekes;</w:t>
      </w:r>
    </w:p>
    <w:p w14:paraId="3DF076D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3" w:name="part_a650dfee2c6a4731bbfb923dedd73656"/>
      <w:bookmarkEnd w:id="103"/>
      <w:r w:rsidRPr="00C83F40">
        <w:rPr>
          <w:rFonts w:eastAsia="Times New Roman" w:cstheme="minorHAnsi"/>
          <w:color w:val="000000"/>
          <w:sz w:val="24"/>
          <w:szCs w:val="24"/>
          <w:lang w:eastAsia="en-US"/>
        </w:rPr>
        <w:t>1.1.1.16. </w:t>
      </w:r>
      <w:r w:rsidRPr="00C83F40">
        <w:rPr>
          <w:rFonts w:eastAsia="Times New Roman" w:cstheme="minorHAnsi"/>
          <w:b/>
          <w:bCs/>
          <w:color w:val="000000"/>
          <w:sz w:val="24"/>
          <w:szCs w:val="24"/>
          <w:lang w:eastAsia="en-US"/>
        </w:rPr>
        <w:t>VPĮ </w:t>
      </w:r>
      <w:r w:rsidRPr="00C83F40">
        <w:rPr>
          <w:rFonts w:eastAsia="Times New Roman" w:cstheme="minorHAnsi"/>
          <w:color w:val="000000"/>
          <w:sz w:val="24"/>
          <w:szCs w:val="24"/>
          <w:lang w:eastAsia="en-US"/>
        </w:rPr>
        <w:t>– Lietuvos Respublikos viešųjų pirkimų įstatymas.</w:t>
      </w:r>
    </w:p>
    <w:p w14:paraId="4D0C711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4" w:name="part_0723ff3dbb0e4736a6fce1b937dc2b98"/>
      <w:bookmarkEnd w:id="104"/>
      <w:r w:rsidRPr="00C83F40">
        <w:rPr>
          <w:rFonts w:eastAsia="Times New Roman" w:cstheme="minorHAnsi"/>
          <w:color w:val="000000"/>
          <w:sz w:val="24"/>
          <w:szCs w:val="24"/>
          <w:lang w:eastAsia="en-US"/>
        </w:rPr>
        <w:t>1.1.1.17. Kitų Sutartyje didžiąja raide rašomų sąvokų reikšmės yra nurodytos Sutarties tekste.</w:t>
      </w:r>
    </w:p>
    <w:p w14:paraId="715C89A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5" w:name="part_ed3e3666098d4cd7b7f224afddf6bed7"/>
      <w:bookmarkEnd w:id="105"/>
      <w:r w:rsidRPr="00C83F40">
        <w:rPr>
          <w:rFonts w:eastAsia="Times New Roman" w:cstheme="minorHAnsi"/>
          <w:color w:val="000000"/>
          <w:sz w:val="24"/>
          <w:szCs w:val="24"/>
          <w:lang w:eastAsia="en-US"/>
        </w:rPr>
        <w:t>1.1.1.18. Sutartyje neapibrėžtos sąvokos suprantamos ir aiškinamos taip, kaip jas apibrėžia VPĮ ir kiti įstatymai bei teisės aktai, galiojantys Sutarties sudarymo ir vykdymo metu.</w:t>
      </w:r>
    </w:p>
    <w:p w14:paraId="0618B76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6" w:name="part_894592df969944cd90ca84a81569ea8f"/>
      <w:bookmarkEnd w:id="106"/>
      <w:r w:rsidRPr="00C83F40">
        <w:rPr>
          <w:rFonts w:eastAsia="Times New Roman" w:cstheme="minorHAnsi"/>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7D4018F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p>
    <w:p w14:paraId="1F0AD14A"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07" w:name="part_45ad96a5be9247e1b0565bc1474d4afd"/>
      <w:bookmarkEnd w:id="107"/>
      <w:r w:rsidRPr="00C83F40">
        <w:rPr>
          <w:rFonts w:eastAsia="Times New Roman" w:cstheme="minorHAnsi"/>
          <w:b/>
          <w:bCs/>
          <w:color w:val="000000"/>
          <w:sz w:val="24"/>
          <w:szCs w:val="24"/>
          <w:lang w:eastAsia="en-US"/>
        </w:rPr>
        <w:t>1.2.    Sutarties aiškinimas</w:t>
      </w:r>
    </w:p>
    <w:p w14:paraId="7D0BCCA3" w14:textId="77777777" w:rsidR="009E2A57" w:rsidRPr="00C83F40" w:rsidRDefault="009E2A57" w:rsidP="009E2A57">
      <w:pPr>
        <w:spacing w:after="0" w:line="257" w:lineRule="atLeast"/>
        <w:ind w:left="792"/>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48B6715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8" w:name="part_d61c00177d1d43f5805b56594b9d6722"/>
      <w:bookmarkEnd w:id="108"/>
      <w:r w:rsidRPr="00C83F40">
        <w:rPr>
          <w:rFonts w:eastAsia="Times New Roman" w:cstheme="minorHAnsi"/>
          <w:color w:val="000000"/>
          <w:sz w:val="24"/>
          <w:szCs w:val="24"/>
          <w:lang w:eastAsia="en-US"/>
        </w:rPr>
        <w:t>1.2.1. Sutartis yra sudaryta ir turi būti aiškinama pagal Lietuvos Respublikos teisės aktus.</w:t>
      </w:r>
    </w:p>
    <w:p w14:paraId="1A27E93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09" w:name="part_91b61d274d154c36a9a6fd4eea0e648c"/>
      <w:bookmarkEnd w:id="109"/>
      <w:r w:rsidRPr="00C83F40">
        <w:rPr>
          <w:rFonts w:eastAsia="Times New Roman" w:cstheme="minorHAnsi"/>
          <w:color w:val="000000"/>
          <w:sz w:val="24"/>
          <w:szCs w:val="24"/>
          <w:lang w:eastAsia="en-US"/>
        </w:rPr>
        <w:t>1.2.2. Jei Bendrosios sąlygos ir (ar) Specialiosios sąlygos prieštarauja VPĮ ir kitų teisės aktų reikalavimams, taikomos VPĮ ir kitų teisės aktų nuostatos.</w:t>
      </w:r>
    </w:p>
    <w:p w14:paraId="082A69B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0" w:name="part_6f55083f24404fcba138d423fb22634f"/>
      <w:bookmarkEnd w:id="110"/>
      <w:r w:rsidRPr="00C83F40">
        <w:rPr>
          <w:rFonts w:eastAsia="Times New Roman" w:cstheme="minorHAnsi"/>
          <w:color w:val="000000"/>
          <w:sz w:val="24"/>
          <w:szCs w:val="24"/>
          <w:lang w:eastAsia="en-US"/>
        </w:rPr>
        <w:t>1.2.3. Diena Sutartyje reiškia kalendorinę dieną.</w:t>
      </w:r>
    </w:p>
    <w:p w14:paraId="5E26C56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1" w:name="part_f28213aeb5e348029d62ba9549b5fdf3"/>
      <w:bookmarkEnd w:id="111"/>
      <w:r w:rsidRPr="00C83F40">
        <w:rPr>
          <w:rFonts w:eastAsia="Times New Roman" w:cstheme="minorHAnsi"/>
          <w:color w:val="000000"/>
          <w:sz w:val="24"/>
          <w:szCs w:val="24"/>
          <w:lang w:eastAsia="en-US"/>
        </w:rPr>
        <w:t>1.2.4. Darbo diena Sutartyje reiškia bet kurią dieną, išskyrus šeštadienį, sekmadienį ir švenčių dienas Lietuvoje, nurodytas Lietuvos Respublikos darbo kodekse.</w:t>
      </w:r>
    </w:p>
    <w:p w14:paraId="106F1F0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2" w:name="part_4473e28ac76e4cfcb1a2f4e0ecffe4c4"/>
      <w:bookmarkEnd w:id="112"/>
      <w:r w:rsidRPr="00C83F40">
        <w:rPr>
          <w:rFonts w:eastAsia="Times New Roman" w:cstheme="minorHAnsi"/>
          <w:color w:val="000000"/>
          <w:sz w:val="24"/>
          <w:szCs w:val="24"/>
          <w:lang w:eastAsia="en-US"/>
        </w:rPr>
        <w:t>1.2.5. Terminai pagal Sutartį yra skaičiuojami metais, mėnesiais, savaitėmis, darbo dienomis, kalendorinėmis dienomis ir valandomis.</w:t>
      </w:r>
    </w:p>
    <w:p w14:paraId="12058AD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3" w:name="part_1df36e9144e74fbd86d011190f06e8cc"/>
      <w:bookmarkEnd w:id="113"/>
      <w:r w:rsidRPr="00C83F40">
        <w:rPr>
          <w:rFonts w:eastAsia="Times New Roman" w:cstheme="minorHAnsi"/>
          <w:color w:val="000000"/>
          <w:sz w:val="24"/>
          <w:szCs w:val="24"/>
          <w:lang w:eastAsia="en-US"/>
        </w:rPr>
        <w:t>1.2.6. Kvalifikacija, rėmimasis kitų ūkio subjektų pajėgumais, Prekių apimtis, peržiūra suprantami taip, kaip nustatyta VPĮ bei jį įgyvendinančiuose teisės aktuose.</w:t>
      </w:r>
    </w:p>
    <w:p w14:paraId="79ABF7E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4" w:name="part_9557e735c0ff4dd888233ed137297bf0"/>
      <w:bookmarkEnd w:id="114"/>
      <w:r w:rsidRPr="00C83F40">
        <w:rPr>
          <w:rFonts w:eastAsia="Times New Roman" w:cstheme="minorHAnsi"/>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53242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5" w:name="part_0e65faabc0a645c4833ce7d2dcd25dd5"/>
      <w:bookmarkEnd w:id="115"/>
      <w:r w:rsidRPr="00C83F40">
        <w:rPr>
          <w:rFonts w:eastAsia="Times New Roman" w:cstheme="minorHAnsi"/>
          <w:color w:val="000000"/>
          <w:sz w:val="24"/>
          <w:szCs w:val="24"/>
          <w:lang w:eastAsia="en-US"/>
        </w:rPr>
        <w:t>1.2.8. Informuoti, pranešti, įspėti arba atsakyti reiškia pateikti informaciją, pranešimą, įspėjimą arba atsakymą Bendrosiose ir (ar) Specialiosiose sąlygose nustatyta tvarka.</w:t>
      </w:r>
    </w:p>
    <w:p w14:paraId="719FAD8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6" w:name="part_a2ed1d44d3554a54ba3fa672f501fc55"/>
      <w:bookmarkEnd w:id="116"/>
      <w:r w:rsidRPr="00C83F40">
        <w:rPr>
          <w:rFonts w:eastAsia="Times New Roman" w:cstheme="minorHAnsi"/>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5D13CC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7" w:name="part_42dd6360991b4e429501a25c4cd25e0b"/>
      <w:bookmarkEnd w:id="117"/>
      <w:r w:rsidRPr="00C83F40">
        <w:rPr>
          <w:rFonts w:eastAsia="Times New Roman" w:cstheme="minorHAnsi"/>
          <w:color w:val="000000"/>
          <w:sz w:val="24"/>
          <w:szCs w:val="24"/>
          <w:lang w:eastAsia="en-US"/>
        </w:rPr>
        <w:t>1.2.10.   </w:t>
      </w:r>
      <w:r w:rsidRPr="00C83F40">
        <w:rPr>
          <w:rFonts w:eastAsia="Times New Roman" w:cstheme="minorHAnsi"/>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15A09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8" w:name="part_0667364a05704a0b8e735d1c5c6347c5"/>
      <w:bookmarkEnd w:id="118"/>
      <w:r w:rsidRPr="00C83F40">
        <w:rPr>
          <w:rFonts w:eastAsia="Times New Roman" w:cstheme="minorHAnsi"/>
          <w:color w:val="000000"/>
          <w:sz w:val="24"/>
          <w:szCs w:val="24"/>
          <w:lang w:eastAsia="en-US"/>
        </w:rPr>
        <w:t>1.2.11.   </w:t>
      </w:r>
      <w:r w:rsidRPr="00C83F40">
        <w:rPr>
          <w:rFonts w:eastAsia="Times New Roman" w:cstheme="minorHAnsi"/>
          <w:color w:val="000000"/>
          <w:sz w:val="24"/>
          <w:szCs w:val="24"/>
          <w:shd w:val="clear" w:color="auto" w:fill="FFFFFF"/>
          <w:lang w:eastAsia="en-US"/>
        </w:rPr>
        <w:t>Jeigu Sutartyje nurodyta reikšmė skaičiais ir žodžiais skiriasi, vadovaujamasi žodžiais nurodyta reikšme.</w:t>
      </w:r>
    </w:p>
    <w:p w14:paraId="33BEBC3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19" w:name="part_cba0ccac0b1c43ce9a321c946b5882a9"/>
      <w:bookmarkEnd w:id="119"/>
      <w:r w:rsidRPr="00C83F40">
        <w:rPr>
          <w:rFonts w:eastAsia="Times New Roman" w:cstheme="minorHAnsi"/>
          <w:color w:val="000000"/>
          <w:sz w:val="24"/>
          <w:szCs w:val="24"/>
          <w:lang w:eastAsia="en-US"/>
        </w:rPr>
        <w:t>1.2.12.   </w:t>
      </w:r>
      <w:r w:rsidRPr="00C83F40">
        <w:rPr>
          <w:rFonts w:eastAsia="Times New Roman" w:cstheme="minorHAnsi"/>
          <w:color w:val="000000"/>
          <w:sz w:val="24"/>
          <w:szCs w:val="24"/>
          <w:shd w:val="clear" w:color="auto" w:fill="FFFFFF"/>
          <w:lang w:eastAsia="en-US"/>
        </w:rPr>
        <w:t>Jei pateikiamos nuorodos į teisės aktus, turi būti taikomos aktualios teisės aktų redakcijos, jeigu nenurodyta kitaip.</w:t>
      </w:r>
    </w:p>
    <w:p w14:paraId="3746568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207251C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20" w:name="part_d7edcd48d106495b8e59f0f87a962685"/>
      <w:bookmarkEnd w:id="120"/>
      <w:r w:rsidRPr="00C83F40">
        <w:rPr>
          <w:rFonts w:eastAsia="Times New Roman" w:cstheme="minorHAnsi"/>
          <w:b/>
          <w:bCs/>
          <w:color w:val="000000"/>
          <w:sz w:val="24"/>
          <w:szCs w:val="24"/>
          <w:lang w:eastAsia="en-US"/>
        </w:rPr>
        <w:t>1.3. Dokumentų viršenybė</w:t>
      </w:r>
    </w:p>
    <w:p w14:paraId="5CB75BB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014645F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21" w:name="part_8c0f6fa78e004ecf92fbb0f73301a4f9"/>
      <w:bookmarkEnd w:id="121"/>
      <w:r w:rsidRPr="00C83F40">
        <w:rPr>
          <w:rFonts w:eastAsia="Times New Roman" w:cstheme="minorHAnsi"/>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FF6B6F8"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2" w:name="part_8826590104f14f83b6cedb7e97a5572f"/>
      <w:bookmarkEnd w:id="122"/>
      <w:r w:rsidRPr="00C83F40">
        <w:rPr>
          <w:rFonts w:eastAsia="Times New Roman" w:cstheme="minorHAnsi"/>
          <w:color w:val="000000"/>
          <w:sz w:val="24"/>
          <w:szCs w:val="24"/>
          <w:lang w:eastAsia="en-US"/>
        </w:rPr>
        <w:t>1.3.1.1. Techninė specifikacija;</w:t>
      </w:r>
    </w:p>
    <w:p w14:paraId="36D648AC"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3" w:name="part_9a5720f15e6e450db18f2e3c3f3f0522"/>
      <w:bookmarkEnd w:id="123"/>
      <w:r w:rsidRPr="00C83F40">
        <w:rPr>
          <w:rFonts w:eastAsia="Times New Roman" w:cstheme="minorHAnsi"/>
          <w:color w:val="000000"/>
          <w:sz w:val="24"/>
          <w:szCs w:val="24"/>
          <w:lang w:eastAsia="en-US"/>
        </w:rPr>
        <w:t>1.3.1.2. Specialiosios sąlygos;</w:t>
      </w:r>
    </w:p>
    <w:p w14:paraId="55AEC82C"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4" w:name="part_707bfe8d0c144f6fb3c44c49d7780e6d"/>
      <w:bookmarkEnd w:id="124"/>
      <w:r w:rsidRPr="00C83F40">
        <w:rPr>
          <w:rFonts w:eastAsia="Times New Roman" w:cstheme="minorHAnsi"/>
          <w:color w:val="000000"/>
          <w:sz w:val="24"/>
          <w:szCs w:val="24"/>
          <w:lang w:eastAsia="en-US"/>
        </w:rPr>
        <w:t>1.3.1.3. Bendrosios sąlygos;</w:t>
      </w:r>
    </w:p>
    <w:p w14:paraId="2D422A16"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5" w:name="part_2ef0678e8db0452491fcc490d3cb71cd"/>
      <w:bookmarkEnd w:id="125"/>
      <w:r w:rsidRPr="00C83F40">
        <w:rPr>
          <w:rFonts w:eastAsia="Times New Roman" w:cstheme="minorHAnsi"/>
          <w:color w:val="000000"/>
          <w:sz w:val="24"/>
          <w:szCs w:val="24"/>
          <w:lang w:eastAsia="en-US"/>
        </w:rPr>
        <w:t>1.3.1.4. Pirkimo dokumentai (išskyrus techninę specifikaciją);</w:t>
      </w:r>
    </w:p>
    <w:p w14:paraId="5E554942"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6" w:name="part_37bdb2fbe59b42fab2072c5e4bb7df4e"/>
      <w:bookmarkEnd w:id="126"/>
      <w:r w:rsidRPr="00C83F40">
        <w:rPr>
          <w:rFonts w:eastAsia="Times New Roman" w:cstheme="minorHAnsi"/>
          <w:color w:val="000000"/>
          <w:sz w:val="24"/>
          <w:szCs w:val="24"/>
          <w:lang w:eastAsia="en-US"/>
        </w:rPr>
        <w:t>1.3.1.5. Pasiūlymas;</w:t>
      </w:r>
    </w:p>
    <w:p w14:paraId="08E85CD2" w14:textId="77777777" w:rsidR="009E2A57" w:rsidRPr="00C83F40" w:rsidRDefault="009E2A57" w:rsidP="009E2A57">
      <w:pPr>
        <w:spacing w:after="0" w:line="276" w:lineRule="atLeast"/>
        <w:jc w:val="both"/>
        <w:rPr>
          <w:rFonts w:eastAsia="Times New Roman" w:cstheme="minorHAnsi"/>
          <w:color w:val="000000"/>
          <w:sz w:val="24"/>
          <w:szCs w:val="24"/>
          <w:lang w:eastAsia="en-US"/>
        </w:rPr>
      </w:pPr>
      <w:bookmarkStart w:id="127" w:name="part_0596c23fe61f40e5a18fde0f1f91c373"/>
      <w:bookmarkEnd w:id="127"/>
      <w:r w:rsidRPr="00C83F40">
        <w:rPr>
          <w:rFonts w:eastAsia="Times New Roman" w:cstheme="minorHAnsi"/>
          <w:color w:val="000000"/>
          <w:sz w:val="24"/>
          <w:szCs w:val="24"/>
          <w:lang w:eastAsia="en-US"/>
        </w:rPr>
        <w:t>1.3.1.6. Kiti Specialiosiose sąlygose išvardinti priedai.</w:t>
      </w:r>
    </w:p>
    <w:p w14:paraId="553D90B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28" w:name="part_469f5d40c6894f748a008c9b86d57ab6"/>
      <w:bookmarkEnd w:id="128"/>
      <w:r w:rsidRPr="00C83F40">
        <w:rPr>
          <w:rFonts w:eastAsia="Times New Roman" w:cstheme="minorHAnsi"/>
          <w:color w:val="000000"/>
          <w:sz w:val="24"/>
          <w:szCs w:val="24"/>
          <w:lang w:eastAsia="en-US"/>
        </w:rPr>
        <w:t>1.3.2. Tuo atveju, kai Šalių Susitarimu yra keičiamos Sutarties sąlygos, naujai sutartos Sutarties sąlygos turi viršenybę prieš pakeistąsias.</w:t>
      </w:r>
    </w:p>
    <w:p w14:paraId="35E5D80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29" w:name="part_1ad838d56da24728b26b8646c0d54f19"/>
      <w:bookmarkEnd w:id="129"/>
      <w:r w:rsidRPr="00C83F40">
        <w:rPr>
          <w:rFonts w:eastAsia="Times New Roman" w:cstheme="minorHAnsi"/>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D9D880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0" w:name="part_b23c1226612e45cbb23579249cc95e5c"/>
      <w:bookmarkEnd w:id="130"/>
      <w:r w:rsidRPr="00C83F40">
        <w:rPr>
          <w:rFonts w:eastAsia="Times New Roman" w:cstheme="minorHAnsi"/>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3F40">
        <w:rPr>
          <w:rFonts w:eastAsia="Times New Roman" w:cstheme="minorHAnsi"/>
          <w:color w:val="000000"/>
          <w:sz w:val="24"/>
          <w:szCs w:val="24"/>
          <w:vertAlign w:val="superscript"/>
          <w:lang w:eastAsia="en-US"/>
        </w:rPr>
        <w:t>1</w:t>
      </w:r>
      <w:r w:rsidRPr="00C83F40">
        <w:rPr>
          <w:rFonts w:eastAsia="Times New Roman" w:cstheme="minorHAnsi"/>
          <w:color w:val="000000"/>
          <w:sz w:val="24"/>
          <w:szCs w:val="24"/>
          <w:lang w:eastAsia="en-US"/>
        </w:rPr>
        <w:t>).</w:t>
      </w:r>
    </w:p>
    <w:p w14:paraId="2F78DF5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4B1DFD07" w14:textId="77777777" w:rsidR="009E2A57" w:rsidRPr="00C83F40" w:rsidRDefault="009E2A57" w:rsidP="009E2A57">
      <w:pPr>
        <w:spacing w:after="0" w:line="257" w:lineRule="atLeast"/>
        <w:jc w:val="center"/>
        <w:rPr>
          <w:rFonts w:eastAsia="Times New Roman" w:cstheme="minorHAnsi"/>
          <w:b/>
          <w:bCs/>
          <w:caps/>
          <w:color w:val="000000"/>
          <w:sz w:val="24"/>
          <w:szCs w:val="24"/>
          <w:lang w:eastAsia="en-US"/>
        </w:rPr>
      </w:pPr>
      <w:bookmarkStart w:id="131" w:name="part_630dc59410ea4d018c249015972e9995"/>
      <w:bookmarkEnd w:id="131"/>
      <w:r w:rsidRPr="00C83F40">
        <w:rPr>
          <w:rFonts w:eastAsia="Times New Roman" w:cstheme="minorHAnsi"/>
          <w:b/>
          <w:bCs/>
          <w:caps/>
          <w:color w:val="000000"/>
          <w:sz w:val="24"/>
          <w:szCs w:val="24"/>
          <w:lang w:eastAsia="en-US"/>
        </w:rPr>
        <w:t>2.  SUTARTIES DALYKAS</w:t>
      </w:r>
    </w:p>
    <w:p w14:paraId="5880D44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2" w:name="part_1c3ae81aed584b558deafcaeab13c24f"/>
      <w:bookmarkEnd w:id="132"/>
      <w:r w:rsidRPr="00C83F40">
        <w:rPr>
          <w:rFonts w:eastAsia="Times New Roman" w:cstheme="minorHAnsi"/>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5B8BD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3" w:name="part_24409e4ec9c7473c92b0459f21cbdcae"/>
      <w:bookmarkEnd w:id="133"/>
      <w:r w:rsidRPr="00C83F40">
        <w:rPr>
          <w:rFonts w:eastAsia="Times New Roman" w:cstheme="minorHAnsi"/>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119DB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4" w:name="part_bf2b477ee3004ec6a0cf90489a96c7d9"/>
      <w:bookmarkEnd w:id="134"/>
      <w:r w:rsidRPr="00C83F40">
        <w:rPr>
          <w:rFonts w:eastAsia="Times New Roman" w:cstheme="minorHAnsi"/>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DC35B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3104BAB1"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35" w:name="part_90113202f3e24cdab3822d5f14c6ddcc"/>
      <w:bookmarkEnd w:id="135"/>
      <w:r w:rsidRPr="00C83F40">
        <w:rPr>
          <w:rFonts w:eastAsia="Times New Roman" w:cstheme="minorHAnsi"/>
          <w:b/>
          <w:bCs/>
          <w:caps/>
          <w:color w:val="000000"/>
          <w:sz w:val="24"/>
          <w:szCs w:val="24"/>
          <w:lang w:eastAsia="en-US"/>
        </w:rPr>
        <w:t>3.  TIEKĖJAS IR KITI SUTARTIES VYKDYMUI PASITELKIAMI ASMENYS</w:t>
      </w:r>
    </w:p>
    <w:p w14:paraId="1D7AE7A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0F15B2DC"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36" w:name="part_144f3b804ffe4b04911dc573964fbb33"/>
      <w:bookmarkEnd w:id="136"/>
      <w:r w:rsidRPr="00C83F40">
        <w:rPr>
          <w:rFonts w:eastAsia="Times New Roman" w:cstheme="minorHAnsi"/>
          <w:b/>
          <w:bCs/>
          <w:color w:val="000000"/>
          <w:sz w:val="24"/>
          <w:szCs w:val="24"/>
          <w:lang w:eastAsia="en-US"/>
        </w:rPr>
        <w:t>3.1. Kvalifikacija ir kiti Tiekėjo pasiūlymu prisiimti įsipareigojimai</w:t>
      </w:r>
    </w:p>
    <w:p w14:paraId="4E7B5672"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6CB039E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7" w:name="part_651a50a5c11e40c69bd16ca01a7098d2"/>
      <w:bookmarkEnd w:id="137"/>
      <w:r w:rsidRPr="00C83F40">
        <w:rPr>
          <w:rFonts w:eastAsia="Times New Roman" w:cstheme="minorHAnsi"/>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FAAB26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8" w:name="part_3d30b092144144729048476418667d38"/>
      <w:bookmarkEnd w:id="138"/>
      <w:r w:rsidRPr="00C83F40">
        <w:rPr>
          <w:rFonts w:eastAsia="Times New Roman" w:cstheme="minorHAnsi"/>
          <w:color w:val="000000"/>
          <w:sz w:val="24"/>
          <w:szCs w:val="24"/>
          <w:lang w:eastAsia="en-US"/>
        </w:rPr>
        <w:t>3.1.1.1.  turėtų teisę verstis ta veikla, kuri yra reikalinga Sutarčiai įvykdyti;</w:t>
      </w:r>
    </w:p>
    <w:p w14:paraId="128BF98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39" w:name="part_eea468b00d614f989d5ed8c439c09caa"/>
      <w:bookmarkEnd w:id="139"/>
      <w:r w:rsidRPr="00C83F40">
        <w:rPr>
          <w:rFonts w:eastAsia="Times New Roman" w:cstheme="minorHAnsi"/>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1EEFB80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0" w:name="part_fbb6cf7e64c24d708247efa32f400266"/>
      <w:bookmarkEnd w:id="140"/>
      <w:r w:rsidRPr="00C83F40">
        <w:rPr>
          <w:rFonts w:eastAsia="Times New Roman" w:cstheme="minorHAnsi"/>
          <w:color w:val="000000"/>
          <w:sz w:val="24"/>
          <w:szCs w:val="24"/>
          <w:lang w:eastAsia="en-US"/>
        </w:rPr>
        <w:t>3.1.1.3.  laikytųsi Tiekėjo pasiūlyme nurodytų įsipareigojimų, įskaitant, bet neapsiribojant – atitiktų pirkimo dokumentuose nustatytus kokybinių kriterijų reikšmes ir parametrus;</w:t>
      </w:r>
    </w:p>
    <w:p w14:paraId="6D72FF0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1" w:name="part_10148fbcc9b34cc19eccfef0ee2e8a52"/>
      <w:bookmarkEnd w:id="141"/>
      <w:r w:rsidRPr="00C83F40">
        <w:rPr>
          <w:rFonts w:eastAsia="Times New Roman" w:cstheme="minorHAnsi"/>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FAE119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2" w:name="part_5ad8bd89a6fb434db623e8bb18ecdbc6"/>
      <w:bookmarkEnd w:id="142"/>
      <w:r w:rsidRPr="00C83F40">
        <w:rPr>
          <w:rFonts w:eastAsia="Times New Roman" w:cstheme="minorHAnsi"/>
          <w:color w:val="000000"/>
          <w:sz w:val="24"/>
          <w:szCs w:val="24"/>
          <w:lang w:eastAsia="en-US"/>
        </w:rPr>
        <w:t>3.1.1.5. </w:t>
      </w:r>
      <w:r w:rsidRPr="00C83F40">
        <w:rPr>
          <w:rFonts w:eastAsia="Times New Roman" w:cstheme="minorHAnsi"/>
          <w:color w:val="000000"/>
          <w:sz w:val="24"/>
          <w:szCs w:val="24"/>
          <w:shd w:val="clear" w:color="auto" w:fill="FFFFFF"/>
          <w:lang w:eastAsia="en-US"/>
        </w:rPr>
        <w:t>atitiktų nacionalinio saugumo interesus bei kilmės reikalavimus, jei tokie reikalavimai buvo numatyti pirkimo dokumentuose</w:t>
      </w:r>
      <w:r w:rsidRPr="00C83F40">
        <w:rPr>
          <w:rFonts w:eastAsia="Times New Roman" w:cstheme="minorHAnsi"/>
          <w:color w:val="000000"/>
          <w:sz w:val="24"/>
          <w:szCs w:val="24"/>
          <w:lang w:eastAsia="en-US"/>
        </w:rPr>
        <w:t>.</w:t>
      </w:r>
    </w:p>
    <w:p w14:paraId="03E4F51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3" w:name="part_b15bf7599b11418f9e538eb4d47e2762"/>
      <w:bookmarkEnd w:id="143"/>
      <w:r w:rsidRPr="00C83F40">
        <w:rPr>
          <w:rFonts w:eastAsia="Times New Roman" w:cstheme="minorHAnsi"/>
          <w:color w:val="000000"/>
          <w:sz w:val="24"/>
          <w:szCs w:val="24"/>
          <w:lang w:eastAsia="en-US"/>
        </w:rPr>
        <w:t>3.1.2. Tuo atveju, kai Tiekėjas yra jungtinės veiklos partneriai, jie Pirkėjui už Sutarties vykdymą atsako solidariai. </w:t>
      </w:r>
      <w:r w:rsidRPr="00C83F40">
        <w:rPr>
          <w:rFonts w:eastAsia="Times New Roman" w:cstheme="minorHAnsi"/>
          <w:color w:val="000000"/>
          <w:sz w:val="24"/>
          <w:szCs w:val="24"/>
          <w:shd w:val="clear" w:color="auto" w:fill="FFFFFF"/>
          <w:lang w:eastAsia="en-US"/>
        </w:rPr>
        <w:t>Jeigu Tiekėjas remiasi </w:t>
      </w:r>
      <w:r w:rsidRPr="00C83F40">
        <w:rPr>
          <w:rFonts w:eastAsia="Times New Roman" w:cstheme="minorHAnsi"/>
          <w:color w:val="000000"/>
          <w:sz w:val="24"/>
          <w:szCs w:val="24"/>
          <w:lang w:eastAsia="en-US"/>
        </w:rPr>
        <w:t>ūkio </w:t>
      </w:r>
      <w:r w:rsidRPr="00C83F40">
        <w:rPr>
          <w:rFonts w:eastAsia="Times New Roman" w:cstheme="minorHAnsi"/>
          <w:color w:val="000000"/>
          <w:sz w:val="24"/>
          <w:szCs w:val="24"/>
          <w:shd w:val="clear" w:color="auto" w:fill="FFFFFF"/>
          <w:lang w:eastAsia="en-US"/>
        </w:rPr>
        <w:t>subjektų pajėgumais, siekdamas atitikti finansinio ir ekonominio pajėgumo reikalavimus, Tiekėjas su tokiais </w:t>
      </w:r>
      <w:r w:rsidRPr="00C83F40">
        <w:rPr>
          <w:rFonts w:eastAsia="Times New Roman" w:cstheme="minorHAnsi"/>
          <w:color w:val="000000"/>
          <w:sz w:val="24"/>
          <w:szCs w:val="24"/>
          <w:lang w:eastAsia="en-US"/>
        </w:rPr>
        <w:t>ūkio </w:t>
      </w:r>
      <w:r w:rsidRPr="00C83F40">
        <w:rPr>
          <w:rFonts w:eastAsia="Times New Roman" w:cstheme="minorHAnsi"/>
          <w:color w:val="000000"/>
          <w:sz w:val="24"/>
          <w:szCs w:val="24"/>
          <w:shd w:val="clear" w:color="auto" w:fill="FFFFFF"/>
          <w:lang w:eastAsia="en-US"/>
        </w:rPr>
        <w:t>subjektais už Sutarties vykdymą atsako solidariai (jeigu to buvo reikalaujama pirkimo dokumentuose).</w:t>
      </w:r>
    </w:p>
    <w:p w14:paraId="019A5DB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4" w:name="part_f7dd04038acf47ba91654fe458a784ce"/>
      <w:bookmarkEnd w:id="144"/>
      <w:r w:rsidRPr="00C83F40">
        <w:rPr>
          <w:rFonts w:eastAsia="Times New Roman" w:cstheme="minorHAnsi"/>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0A662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1BFE189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45" w:name="part_62d4bfe29afb4ee59532254f3477eead"/>
      <w:bookmarkEnd w:id="145"/>
      <w:r w:rsidRPr="00C83F40">
        <w:rPr>
          <w:rFonts w:eastAsia="Times New Roman" w:cstheme="minorHAnsi"/>
          <w:b/>
          <w:bCs/>
          <w:color w:val="000000"/>
          <w:sz w:val="24"/>
          <w:szCs w:val="24"/>
          <w:lang w:eastAsia="en-US"/>
        </w:rPr>
        <w:t>3.2.</w:t>
      </w:r>
      <w:r w:rsidRPr="00C83F40">
        <w:rPr>
          <w:rFonts w:eastAsia="Times New Roman" w:cstheme="minorHAnsi"/>
          <w:color w:val="000000"/>
          <w:sz w:val="24"/>
          <w:szCs w:val="24"/>
          <w:lang w:eastAsia="en-US"/>
        </w:rPr>
        <w:t>    </w:t>
      </w:r>
      <w:r w:rsidRPr="00C83F40">
        <w:rPr>
          <w:rFonts w:eastAsia="Times New Roman" w:cstheme="minorHAnsi"/>
          <w:b/>
          <w:bCs/>
          <w:color w:val="000000"/>
          <w:sz w:val="24"/>
          <w:szCs w:val="24"/>
          <w:lang w:eastAsia="en-US"/>
        </w:rPr>
        <w:t>Subtiekėjų bei specialistų pasitelkimas ir keitimas</w:t>
      </w:r>
    </w:p>
    <w:p w14:paraId="7E01910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1D25EF5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6" w:name="part_cbbaa99111db4afebbb94a45e4bd8ef1"/>
      <w:bookmarkEnd w:id="146"/>
      <w:r w:rsidRPr="00C83F40">
        <w:rPr>
          <w:rFonts w:eastAsia="Times New Roman" w:cstheme="minorHAnsi"/>
          <w:color w:val="000000"/>
          <w:sz w:val="24"/>
          <w:szCs w:val="24"/>
          <w:lang w:eastAsia="en-US"/>
        </w:rPr>
        <w:t>3.2.1. </w:t>
      </w:r>
      <w:r w:rsidRPr="00C83F40">
        <w:rPr>
          <w:rFonts w:eastAsia="Times New Roman" w:cstheme="minorHAnsi"/>
          <w:color w:val="000000"/>
          <w:sz w:val="24"/>
          <w:szCs w:val="24"/>
          <w:shd w:val="clear" w:color="auto" w:fill="FFFFFF"/>
          <w:lang w:eastAsia="en-US"/>
        </w:rPr>
        <w:t>Tiekėjas įsipareigoja užtikrinti, kad Sutartį vykdys pirkime pasiūlyti ir kvalifikaci</w:t>
      </w:r>
      <w:r w:rsidRPr="00C83F40">
        <w:rPr>
          <w:rFonts w:eastAsia="Times New Roman" w:cstheme="minorHAnsi"/>
          <w:color w:val="000000"/>
          <w:sz w:val="24"/>
          <w:szCs w:val="24"/>
          <w:lang w:eastAsia="en-US"/>
        </w:rPr>
        <w:t>jos</w:t>
      </w:r>
      <w:r w:rsidRPr="00C83F40">
        <w:rPr>
          <w:rFonts w:eastAsia="Times New Roman" w:cstheme="minorHAnsi"/>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83F40">
        <w:rPr>
          <w:rFonts w:eastAsia="Times New Roman" w:cstheme="minorHAnsi"/>
          <w:color w:val="000000"/>
          <w:sz w:val="24"/>
          <w:szCs w:val="24"/>
          <w:lang w:eastAsia="en-US"/>
        </w:rPr>
        <w:t>ir specialistų </w:t>
      </w:r>
      <w:r w:rsidRPr="00C83F40">
        <w:rPr>
          <w:rFonts w:eastAsia="Times New Roman" w:cstheme="minorHAnsi"/>
          <w:color w:val="000000"/>
          <w:sz w:val="24"/>
          <w:szCs w:val="24"/>
          <w:shd w:val="clear" w:color="auto" w:fill="FFFFFF"/>
          <w:lang w:eastAsia="en-US"/>
        </w:rPr>
        <w:t>veiksmus ar neveikimą. </w:t>
      </w:r>
    </w:p>
    <w:p w14:paraId="535C59A3"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147" w:name="part_be68d9fc58ad4da6b195947604d570c5"/>
      <w:bookmarkEnd w:id="147"/>
      <w:r w:rsidRPr="00C83F40">
        <w:rPr>
          <w:rFonts w:eastAsia="Times New Roman" w:cstheme="minorHAnsi"/>
          <w:color w:val="000000"/>
          <w:sz w:val="24"/>
          <w:szCs w:val="24"/>
          <w:lang w:eastAsia="en-US"/>
        </w:rPr>
        <w:t>3.2.2. </w:t>
      </w:r>
      <w:r w:rsidRPr="00C83F40">
        <w:rPr>
          <w:rFonts w:eastAsia="Times New Roman" w:cstheme="minorHAnsi"/>
          <w:color w:val="000000"/>
          <w:sz w:val="24"/>
          <w:szCs w:val="24"/>
          <w:shd w:val="clear" w:color="auto" w:fill="FFFFFF"/>
          <w:lang w:eastAsia="en-US"/>
        </w:rPr>
        <w:t>Sutarties vykdymui pasitelkiami subtiekėjai ir (ar) specialistai (jeigu tokie pasitelkiami) nurodomi Specialiosiose sąlygose. </w:t>
      </w:r>
    </w:p>
    <w:p w14:paraId="18E7AB6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48" w:name="part_4085a7eb59b8430b9f41b2998b0922e7"/>
      <w:bookmarkEnd w:id="148"/>
      <w:r w:rsidRPr="00C83F40">
        <w:rPr>
          <w:rFonts w:eastAsia="Times New Roman" w:cstheme="minorHAnsi"/>
          <w:color w:val="000000"/>
          <w:sz w:val="24"/>
          <w:szCs w:val="24"/>
          <w:lang w:eastAsia="en-US"/>
        </w:rPr>
        <w:t>3.2.3.   </w:t>
      </w:r>
      <w:r w:rsidRPr="00C83F40">
        <w:rPr>
          <w:rFonts w:eastAsia="Times New Roman" w:cstheme="minorHAnsi"/>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83F40">
        <w:rPr>
          <w:rFonts w:eastAsia="Times New Roman" w:cstheme="minorHAnsi"/>
          <w:color w:val="000000"/>
          <w:sz w:val="24"/>
          <w:szCs w:val="24"/>
          <w:lang w:eastAsia="en-US"/>
        </w:rPr>
        <w:t>bei naujų subtiekėjų pasitelkimą</w:t>
      </w:r>
      <w:r w:rsidRPr="00C83F40">
        <w:rPr>
          <w:rFonts w:eastAsia="Times New Roman" w:cstheme="minorHAnsi"/>
          <w:color w:val="000000"/>
          <w:sz w:val="24"/>
          <w:szCs w:val="24"/>
          <w:shd w:val="clear" w:color="auto" w:fill="FFFFFF"/>
          <w:lang w:eastAsia="en-US"/>
        </w:rPr>
        <w:t> visu Sutarties vykdymo metu. </w:t>
      </w:r>
      <w:r w:rsidRPr="00C83F40">
        <w:rPr>
          <w:rFonts w:eastAsia="Times New Roman" w:cstheme="minorHAnsi"/>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A7DC40"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149" w:name="part_be242872486a4fe2904c757731516486"/>
      <w:bookmarkEnd w:id="149"/>
      <w:r w:rsidRPr="00C83F40">
        <w:rPr>
          <w:rFonts w:eastAsia="Times New Roman" w:cstheme="minorHAnsi"/>
          <w:color w:val="000000"/>
          <w:sz w:val="24"/>
          <w:szCs w:val="24"/>
          <w:lang w:eastAsia="en-US"/>
        </w:rPr>
        <w:t>3.2.4. </w:t>
      </w:r>
      <w:r w:rsidRPr="00C83F40">
        <w:rPr>
          <w:rFonts w:eastAsia="Times New Roman" w:cstheme="minorHAnsi"/>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64B9357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0" w:name="part_0898228ee5fb496d87e0c5ee70507bdb"/>
      <w:bookmarkEnd w:id="150"/>
      <w:r w:rsidRPr="00C83F40">
        <w:rPr>
          <w:rFonts w:eastAsia="Times New Roman" w:cstheme="minorHAnsi"/>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044717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1" w:name="part_561f09f7423f428b900c51e8d48b0ee2"/>
      <w:bookmarkEnd w:id="151"/>
      <w:r w:rsidRPr="00C83F40">
        <w:rPr>
          <w:rFonts w:eastAsia="Times New Roman" w:cstheme="minorHAnsi"/>
          <w:color w:val="000000"/>
          <w:sz w:val="24"/>
          <w:szCs w:val="24"/>
          <w:lang w:eastAsia="en-US"/>
        </w:rPr>
        <w:t>3.2.6. </w:t>
      </w:r>
      <w:r w:rsidRPr="00C83F40">
        <w:rPr>
          <w:rFonts w:eastAsia="Times New Roman" w:cstheme="minorHAnsi"/>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4CC0CEC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2" w:name="part_e974b02aacfd447ea385c83d9d9aafe9"/>
      <w:bookmarkEnd w:id="152"/>
      <w:r w:rsidRPr="00C83F40">
        <w:rPr>
          <w:rFonts w:eastAsia="Times New Roman" w:cstheme="minorHAnsi"/>
          <w:color w:val="000000"/>
          <w:sz w:val="24"/>
          <w:szCs w:val="24"/>
          <w:lang w:eastAsia="en-US"/>
        </w:rPr>
        <w:t>3.2.6.1.  </w:t>
      </w:r>
      <w:r w:rsidRPr="00C83F40">
        <w:rPr>
          <w:rFonts w:eastAsia="Times New Roman" w:cstheme="minorHAnsi"/>
          <w:color w:val="000000"/>
          <w:sz w:val="24"/>
          <w:szCs w:val="24"/>
          <w:shd w:val="clear" w:color="auto" w:fill="FFFFFF"/>
          <w:lang w:eastAsia="en-US"/>
        </w:rPr>
        <w:t>kai subtiekėjui </w:t>
      </w:r>
      <w:r w:rsidRPr="00C83F40">
        <w:rPr>
          <w:rFonts w:eastAsia="Times New Roman" w:cstheme="minorHAnsi"/>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83F40">
        <w:rPr>
          <w:rFonts w:eastAsia="Times New Roman" w:cstheme="minorHAnsi"/>
          <w:color w:val="000000"/>
          <w:sz w:val="24"/>
          <w:szCs w:val="24"/>
          <w:shd w:val="clear" w:color="auto" w:fill="FFFFFF"/>
          <w:lang w:eastAsia="en-US"/>
        </w:rPr>
        <w:t>; </w:t>
      </w:r>
    </w:p>
    <w:p w14:paraId="1BC949C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3" w:name="part_14136bcf2b7f495c82bbc858510e3db1"/>
      <w:bookmarkEnd w:id="153"/>
      <w:r w:rsidRPr="00C83F40">
        <w:rPr>
          <w:rFonts w:eastAsia="Times New Roman" w:cstheme="minorHAnsi"/>
          <w:color w:val="000000"/>
          <w:sz w:val="24"/>
          <w:szCs w:val="24"/>
          <w:lang w:eastAsia="en-US"/>
        </w:rPr>
        <w:t>3.2.6.2.  </w:t>
      </w:r>
      <w:r w:rsidRPr="00C83F40">
        <w:rPr>
          <w:rFonts w:eastAsia="Times New Roman" w:cstheme="minorHAnsi"/>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1420854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4" w:name="part_beeb5dfd635a4e64acbe3222b07f50a7"/>
      <w:bookmarkEnd w:id="154"/>
      <w:r w:rsidRPr="00C83F40">
        <w:rPr>
          <w:rFonts w:eastAsia="Times New Roman" w:cstheme="minorHAnsi"/>
          <w:color w:val="000000"/>
          <w:sz w:val="24"/>
          <w:szCs w:val="24"/>
          <w:lang w:eastAsia="en-US"/>
        </w:rPr>
        <w:t>3.2.6.3.  </w:t>
      </w:r>
      <w:r w:rsidRPr="00C83F40">
        <w:rPr>
          <w:rFonts w:eastAsia="Times New Roman" w:cstheme="minorHAnsi"/>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EA5C5C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5" w:name="part_7721480452d540af93fb622c609430a6"/>
      <w:bookmarkEnd w:id="155"/>
      <w:r w:rsidRPr="00C83F40">
        <w:rPr>
          <w:rFonts w:eastAsia="Times New Roman" w:cstheme="minorHAnsi"/>
          <w:color w:val="000000"/>
          <w:sz w:val="24"/>
          <w:szCs w:val="24"/>
          <w:lang w:eastAsia="en-US"/>
        </w:rPr>
        <w:t>3.2.7. </w:t>
      </w:r>
      <w:r w:rsidRPr="00C83F40">
        <w:rPr>
          <w:rFonts w:eastAsia="Times New Roman" w:cstheme="minorHAnsi"/>
          <w:color w:val="000000"/>
          <w:sz w:val="24"/>
          <w:szCs w:val="24"/>
          <w:shd w:val="clear" w:color="auto" w:fill="FFFFFF"/>
          <w:lang w:eastAsia="en-US"/>
        </w:rPr>
        <w:t>Tiekėjo (ar subtiekėjų) specialista</w:t>
      </w:r>
      <w:r w:rsidRPr="00C83F40">
        <w:rPr>
          <w:rFonts w:eastAsia="Times New Roman" w:cstheme="minorHAnsi"/>
          <w:color w:val="000000"/>
          <w:sz w:val="24"/>
          <w:szCs w:val="24"/>
          <w:lang w:eastAsia="en-US"/>
        </w:rPr>
        <w:t>s</w:t>
      </w:r>
      <w:r w:rsidRPr="00C83F40">
        <w:rPr>
          <w:rFonts w:eastAsia="Times New Roman" w:cstheme="minorHAnsi"/>
          <w:color w:val="000000"/>
          <w:sz w:val="24"/>
          <w:szCs w:val="24"/>
          <w:shd w:val="clear" w:color="auto" w:fill="FFFFFF"/>
          <w:lang w:eastAsia="en-US"/>
        </w:rPr>
        <w:t>, vykdysiant</w:t>
      </w:r>
      <w:r w:rsidRPr="00C83F40">
        <w:rPr>
          <w:rFonts w:eastAsia="Times New Roman" w:cstheme="minorHAnsi"/>
          <w:color w:val="000000"/>
          <w:sz w:val="24"/>
          <w:szCs w:val="24"/>
          <w:lang w:eastAsia="en-US"/>
        </w:rPr>
        <w:t>i</w:t>
      </w:r>
      <w:r w:rsidRPr="00C83F40">
        <w:rPr>
          <w:rFonts w:eastAsia="Times New Roman" w:cstheme="minorHAnsi"/>
          <w:color w:val="000000"/>
          <w:sz w:val="24"/>
          <w:szCs w:val="24"/>
          <w:shd w:val="clear" w:color="auto" w:fill="FFFFFF"/>
          <w:lang w:eastAsia="en-US"/>
        </w:rPr>
        <w:t>s Sutartį, gali būti pakeisti šiais atvejais: </w:t>
      </w:r>
    </w:p>
    <w:p w14:paraId="78A1BDC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6" w:name="part_2785f703d048423192b72f5e9eb43447"/>
      <w:bookmarkEnd w:id="156"/>
      <w:r w:rsidRPr="00C83F40">
        <w:rPr>
          <w:rFonts w:eastAsia="Times New Roman" w:cstheme="minorHAnsi"/>
          <w:color w:val="000000"/>
          <w:sz w:val="24"/>
          <w:szCs w:val="24"/>
          <w:lang w:eastAsia="en-US"/>
        </w:rPr>
        <w:t>3.2.7.1.  </w:t>
      </w:r>
      <w:r w:rsidRPr="00C83F40">
        <w:rPr>
          <w:rFonts w:eastAsia="Times New Roman" w:cstheme="minorHAnsi"/>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FA94F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7" w:name="part_cfff1cf8985946ffb3f40e1fe955bf69"/>
      <w:bookmarkEnd w:id="157"/>
      <w:r w:rsidRPr="00C83F40">
        <w:rPr>
          <w:rFonts w:eastAsia="Times New Roman" w:cstheme="minorHAnsi"/>
          <w:color w:val="000000"/>
          <w:sz w:val="24"/>
          <w:szCs w:val="24"/>
          <w:lang w:eastAsia="en-US"/>
        </w:rPr>
        <w:t>3.2.7.2.  </w:t>
      </w:r>
      <w:r w:rsidRPr="00C83F40">
        <w:rPr>
          <w:rFonts w:eastAsia="Times New Roman" w:cstheme="minorHAnsi"/>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7B31DCE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8" w:name="part_fb6b55b9e36c408180d0a10d72434407"/>
      <w:bookmarkEnd w:id="158"/>
      <w:r w:rsidRPr="00C83F40">
        <w:rPr>
          <w:rFonts w:eastAsia="Times New Roman" w:cstheme="minorHAnsi"/>
          <w:color w:val="000000"/>
          <w:sz w:val="24"/>
          <w:szCs w:val="24"/>
          <w:lang w:eastAsia="en-US"/>
        </w:rPr>
        <w:t>3.2.7.3.  </w:t>
      </w:r>
      <w:r w:rsidRPr="00C83F40">
        <w:rPr>
          <w:rFonts w:eastAsia="Times New Roman" w:cstheme="minorHAnsi"/>
          <w:color w:val="000000"/>
          <w:sz w:val="24"/>
          <w:szCs w:val="24"/>
          <w:shd w:val="clear" w:color="auto" w:fill="FFFFFF"/>
          <w:lang w:eastAsia="en-US"/>
        </w:rPr>
        <w:t>Naujas specialistas</w:t>
      </w:r>
      <w:r w:rsidRPr="00C83F40">
        <w:rPr>
          <w:rFonts w:eastAsia="Times New Roman" w:cstheme="minorHAnsi"/>
          <w:color w:val="000000"/>
          <w:sz w:val="24"/>
          <w:szCs w:val="24"/>
          <w:lang w:eastAsia="en-US"/>
        </w:rPr>
        <w:t> </w:t>
      </w:r>
      <w:r w:rsidRPr="00C83F40">
        <w:rPr>
          <w:rFonts w:eastAsia="Times New Roman" w:cstheme="minorHAnsi"/>
          <w:color w:val="000000"/>
          <w:sz w:val="24"/>
          <w:szCs w:val="24"/>
          <w:shd w:val="clear" w:color="auto" w:fill="FFFFFF"/>
          <w:lang w:eastAsia="en-US"/>
        </w:rPr>
        <w:t>turi turėti ne žemesnę nei pirkimo dokumentuose specialistui keliamą kvalifikaciją</w:t>
      </w:r>
      <w:r w:rsidRPr="00C83F40">
        <w:rPr>
          <w:rFonts w:eastAsia="Times New Roman" w:cstheme="minorHAnsi"/>
          <w:color w:val="000000"/>
          <w:sz w:val="24"/>
          <w:szCs w:val="24"/>
          <w:lang w:eastAsia="en-US"/>
        </w:rPr>
        <w:t>, Tiekėjo pasiūlyme nurodytą keičiamo specialisto kvalifikaciją pirkimo dokumentuose nustatytiems kokybiniams kriterijams pagrįsti ir </w:t>
      </w:r>
      <w:r w:rsidRPr="00C83F40">
        <w:rPr>
          <w:rFonts w:eastAsia="Times New Roman" w:cstheme="minorHAnsi"/>
          <w:color w:val="000000"/>
          <w:sz w:val="24"/>
          <w:szCs w:val="24"/>
          <w:shd w:val="clear" w:color="auto" w:fill="FFFFFF"/>
          <w:lang w:eastAsia="en-US"/>
        </w:rPr>
        <w:t>nacionalinio saugumo interesus bei kilmės reikalavimus, nurodytus pirkimo dokumentuose</w:t>
      </w:r>
      <w:r w:rsidRPr="00C83F40">
        <w:rPr>
          <w:rFonts w:eastAsia="Times New Roman" w:cstheme="minorHAnsi"/>
          <w:color w:val="000000"/>
          <w:sz w:val="24"/>
          <w:szCs w:val="24"/>
          <w:lang w:eastAsia="en-US"/>
        </w:rPr>
        <w:t> (jei taikoma)</w:t>
      </w:r>
      <w:r w:rsidRPr="00C83F40">
        <w:rPr>
          <w:rFonts w:eastAsia="Times New Roman" w:cstheme="minorHAnsi"/>
          <w:color w:val="000000"/>
          <w:sz w:val="24"/>
          <w:szCs w:val="24"/>
          <w:shd w:val="clear" w:color="auto" w:fill="FFFFFF"/>
          <w:lang w:eastAsia="en-US"/>
        </w:rPr>
        <w:t>.</w:t>
      </w:r>
    </w:p>
    <w:p w14:paraId="42F4C95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59" w:name="part_fb4bad4fe05240aca737254314a4ba78"/>
      <w:bookmarkEnd w:id="159"/>
      <w:r w:rsidRPr="00C83F40">
        <w:rPr>
          <w:rFonts w:eastAsia="Times New Roman" w:cstheme="minorHAnsi"/>
          <w:color w:val="000000"/>
          <w:sz w:val="24"/>
          <w:szCs w:val="24"/>
          <w:lang w:eastAsia="en-US"/>
        </w:rPr>
        <w:t>3.2.8. </w:t>
      </w:r>
      <w:r w:rsidRPr="00C83F40">
        <w:rPr>
          <w:rFonts w:eastAsia="Times New Roman" w:cstheme="minorHAnsi"/>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DDABD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0" w:name="part_7ca41910afaf40e9b733eefe3ec1c97f"/>
      <w:bookmarkEnd w:id="160"/>
      <w:r w:rsidRPr="00C83F40">
        <w:rPr>
          <w:rFonts w:eastAsia="Times New Roman" w:cstheme="minorHAnsi"/>
          <w:color w:val="000000"/>
          <w:sz w:val="24"/>
          <w:szCs w:val="24"/>
          <w:lang w:eastAsia="en-US"/>
        </w:rPr>
        <w:t>3.2.8.1.  </w:t>
      </w:r>
      <w:r w:rsidRPr="00C83F40">
        <w:rPr>
          <w:rFonts w:eastAsia="Times New Roman" w:cstheme="minorHAnsi"/>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A16DDC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1" w:name="part_19853ae5e6af45d7aa44c9c903ae4a63"/>
      <w:bookmarkEnd w:id="161"/>
      <w:r w:rsidRPr="00C83F40">
        <w:rPr>
          <w:rFonts w:eastAsia="Times New Roman" w:cstheme="minorHAnsi"/>
          <w:color w:val="000000"/>
          <w:sz w:val="24"/>
          <w:szCs w:val="24"/>
          <w:lang w:eastAsia="en-US"/>
        </w:rPr>
        <w:t>3.2.8.2.  naujo subtiekėjo ar specialisto kvalifikaciją, pašalinimo pagrindų nebuvimą ir atitiktį </w:t>
      </w:r>
      <w:r w:rsidRPr="00C83F40">
        <w:rPr>
          <w:rFonts w:eastAsia="Times New Roman" w:cstheme="minorHAnsi"/>
          <w:color w:val="000000"/>
          <w:sz w:val="24"/>
          <w:szCs w:val="24"/>
          <w:shd w:val="clear" w:color="auto" w:fill="FFFFFF"/>
          <w:lang w:eastAsia="en-US"/>
        </w:rPr>
        <w:t>nacionalinio saugumo interesams bei kilmės reikalavimams</w:t>
      </w:r>
      <w:r w:rsidRPr="00C83F40">
        <w:rPr>
          <w:rFonts w:eastAsia="Times New Roman" w:cstheme="minorHAnsi"/>
          <w:color w:val="000000"/>
          <w:sz w:val="24"/>
          <w:szCs w:val="24"/>
          <w:lang w:eastAsia="en-US"/>
        </w:rPr>
        <w:t> įrodančius dokumentus pagal Sutarties reikalavimus.</w:t>
      </w:r>
    </w:p>
    <w:p w14:paraId="4A47FB3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2" w:name="part_85fa84721030441cb1a21cd595ed88ce"/>
      <w:bookmarkEnd w:id="162"/>
      <w:r w:rsidRPr="00C83F40">
        <w:rPr>
          <w:rFonts w:eastAsia="Times New Roman" w:cstheme="minorHAnsi"/>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67DE6A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3" w:name="part_5d7eface054f403daaaccfd74fe58aef"/>
      <w:bookmarkEnd w:id="163"/>
      <w:r w:rsidRPr="00C83F40">
        <w:rPr>
          <w:rFonts w:eastAsia="Times New Roman" w:cstheme="minorHAnsi"/>
          <w:color w:val="000000"/>
          <w:sz w:val="24"/>
          <w:szCs w:val="24"/>
          <w:lang w:eastAsia="en-US"/>
        </w:rPr>
        <w:t>3.2.10.   </w:t>
      </w:r>
      <w:r w:rsidRPr="00C83F40">
        <w:rPr>
          <w:rFonts w:eastAsia="Times New Roman" w:cstheme="minorHAnsi"/>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6706041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4" w:name="part_f4f38adc09c6466fbe273afb3dd9d59a"/>
      <w:bookmarkEnd w:id="164"/>
      <w:r w:rsidRPr="00C83F40">
        <w:rPr>
          <w:rFonts w:eastAsia="Times New Roman" w:cstheme="minorHAnsi"/>
          <w:color w:val="000000"/>
          <w:sz w:val="24"/>
          <w:szCs w:val="24"/>
          <w:lang w:eastAsia="en-US"/>
        </w:rPr>
        <w:t>3.2.11.   Tiekėjas privalo pakeisti subtiekėją ar specialistą, jei paaiškėja, kad jis neatitinka jam pirkimo dokumentuose keliamų reikalavimų.</w:t>
      </w:r>
    </w:p>
    <w:p w14:paraId="6CD87A8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5" w:name="part_d90b27fd94624533b884a31cc6cc0b3a"/>
      <w:bookmarkEnd w:id="165"/>
      <w:r w:rsidRPr="00C83F40">
        <w:rPr>
          <w:rFonts w:eastAsia="Times New Roman" w:cstheme="minorHAnsi"/>
          <w:color w:val="000000"/>
          <w:sz w:val="24"/>
          <w:szCs w:val="24"/>
          <w:lang w:eastAsia="en-US"/>
        </w:rPr>
        <w:t>3.2.12.   </w:t>
      </w:r>
      <w:r w:rsidRPr="00C83F40">
        <w:rPr>
          <w:rFonts w:eastAsia="Times New Roman" w:cstheme="minorHAnsi"/>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C83F40">
        <w:rPr>
          <w:rFonts w:eastAsia="Times New Roman" w:cstheme="minorHAnsi"/>
          <w:color w:val="D13438"/>
          <w:sz w:val="24"/>
          <w:szCs w:val="24"/>
          <w:shd w:val="clear" w:color="auto" w:fill="FFFFFF"/>
          <w:lang w:eastAsia="en-US"/>
        </w:rPr>
        <w:t> </w:t>
      </w:r>
      <w:r w:rsidRPr="00C83F40">
        <w:rPr>
          <w:rFonts w:eastAsia="Times New Roman" w:cstheme="minorHAnsi"/>
          <w:color w:val="000000"/>
          <w:sz w:val="24"/>
          <w:szCs w:val="24"/>
          <w:shd w:val="clear" w:color="auto" w:fill="FFFFFF"/>
          <w:lang w:eastAsia="en-US"/>
        </w:rPr>
        <w:t>ar specialistai, neatitinkantys pirkimo dokumentuose nustatytų kvalifikacijos reikalavimų</w:t>
      </w:r>
      <w:r w:rsidRPr="00C83F40">
        <w:rPr>
          <w:rFonts w:eastAsia="Times New Roman" w:cstheme="minorHAnsi"/>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83F40">
        <w:rPr>
          <w:rFonts w:eastAsia="Times New Roman" w:cstheme="minorHAnsi"/>
          <w:color w:val="000000"/>
          <w:sz w:val="24"/>
          <w:szCs w:val="24"/>
          <w:shd w:val="clear" w:color="auto" w:fill="FFFFFF"/>
          <w:lang w:eastAsia="en-US"/>
        </w:rPr>
        <w:t>, Tiekėjui taikoma Specialiosiose sąlygose nustatyto dydžio bauda.</w:t>
      </w:r>
    </w:p>
    <w:p w14:paraId="47E1EE3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417C1449"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66" w:name="part_26c80d6f81204022af41722e9247b5fb"/>
      <w:bookmarkEnd w:id="166"/>
      <w:r w:rsidRPr="00C83F40">
        <w:rPr>
          <w:rFonts w:eastAsia="Times New Roman" w:cstheme="minorHAnsi"/>
          <w:b/>
          <w:bCs/>
          <w:color w:val="000000"/>
          <w:sz w:val="24"/>
          <w:szCs w:val="24"/>
          <w:lang w:eastAsia="en-US"/>
        </w:rPr>
        <w:t>3.3. Jungtinės veiklos partnerių keitimas</w:t>
      </w:r>
    </w:p>
    <w:p w14:paraId="502314BA"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6CDF061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7" w:name="part_0e3c3532b5874595a58882403ad7467d"/>
      <w:bookmarkEnd w:id="167"/>
      <w:r w:rsidRPr="00C83F40">
        <w:rPr>
          <w:rFonts w:eastAsia="Times New Roman" w:cstheme="minorHAnsi"/>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F9E7D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8" w:name="part_175dce27c4984e3785c5fd2e1307ebbb"/>
      <w:bookmarkEnd w:id="168"/>
      <w:r w:rsidRPr="00C83F40">
        <w:rPr>
          <w:rFonts w:eastAsia="Times New Roman" w:cstheme="minorHAnsi"/>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3F04C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69" w:name="part_255985860cba4e24a9f1312bd04e486d"/>
      <w:bookmarkEnd w:id="169"/>
      <w:r w:rsidRPr="00C83F40">
        <w:rPr>
          <w:rFonts w:eastAsia="Times New Roman" w:cstheme="minorHAnsi"/>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4A74DE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0" w:name="part_0c3298d1639a4ac9b3b249096cefd2eb"/>
      <w:bookmarkEnd w:id="170"/>
      <w:r w:rsidRPr="00C83F40">
        <w:rPr>
          <w:rFonts w:eastAsia="Times New Roman" w:cstheme="minorHAnsi"/>
          <w:color w:val="000000"/>
          <w:sz w:val="24"/>
          <w:szCs w:val="24"/>
          <w:shd w:val="clear" w:color="auto" w:fill="FFFFFF"/>
          <w:lang w:eastAsia="en-US"/>
        </w:rPr>
        <w:t>3.3.3.1. prašymą pakeisti Tiekėjo sudėtį ir įrodymus, pagrindžiančius bent vieną partnerio atsisakymo ar keitimo aplinkybę, nurodytą Sutartyje;</w:t>
      </w:r>
    </w:p>
    <w:p w14:paraId="5164DB0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1" w:name="part_ac660840151d42eab6ae83f17551f989"/>
      <w:bookmarkEnd w:id="171"/>
      <w:r w:rsidRPr="00C83F40">
        <w:rPr>
          <w:rFonts w:eastAsia="Times New Roman" w:cstheme="minorHAnsi"/>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329CD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2" w:name="part_aeef7574d1fc44f695fde88f641b16b0"/>
      <w:bookmarkEnd w:id="172"/>
      <w:r w:rsidRPr="00C83F40">
        <w:rPr>
          <w:rFonts w:eastAsia="Times New Roman" w:cstheme="minorHAnsi"/>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3F40">
        <w:rPr>
          <w:rFonts w:eastAsia="Times New Roman" w:cstheme="minorHAnsi"/>
          <w:color w:val="000000"/>
          <w:sz w:val="24"/>
          <w:szCs w:val="24"/>
          <w:lang w:eastAsia="en-US"/>
        </w:rPr>
        <w:t>nacionalinio saugumo interesams bei kilmės reikalavimams</w:t>
      </w:r>
      <w:r w:rsidRPr="00C83F40">
        <w:rPr>
          <w:rFonts w:eastAsia="Times New Roman" w:cstheme="minorHAnsi"/>
          <w:color w:val="000000"/>
          <w:sz w:val="24"/>
          <w:szCs w:val="24"/>
          <w:shd w:val="clear" w:color="auto" w:fill="FFFFFF"/>
          <w:lang w:eastAsia="en-US"/>
        </w:rPr>
        <w:t> (jei taikoma).</w:t>
      </w:r>
    </w:p>
    <w:p w14:paraId="21B7B80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3" w:name="part_99f4d78073d1499f9bb15b81a7565aad"/>
      <w:bookmarkEnd w:id="173"/>
      <w:r w:rsidRPr="00C83F40">
        <w:rPr>
          <w:rFonts w:eastAsia="Times New Roman" w:cstheme="minorHAnsi"/>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01BA8C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6027AC85"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74" w:name="part_d8b49a918ab44623846a6a7752751f47"/>
      <w:bookmarkEnd w:id="174"/>
      <w:r w:rsidRPr="00C83F40">
        <w:rPr>
          <w:rFonts w:eastAsia="Times New Roman" w:cstheme="minorHAnsi"/>
          <w:b/>
          <w:bCs/>
          <w:color w:val="000000"/>
          <w:sz w:val="24"/>
          <w:szCs w:val="24"/>
          <w:lang w:eastAsia="en-US"/>
        </w:rPr>
        <w:t>3.4.    Susitarimai dėl tiesioginio atsiskaitymo su subtiekėjais</w:t>
      </w:r>
    </w:p>
    <w:p w14:paraId="6D12414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7060491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5" w:name="part_be897e665bdc4ac6932e5e23ecf5bfa2"/>
      <w:bookmarkEnd w:id="175"/>
      <w:r w:rsidRPr="00C83F40">
        <w:rPr>
          <w:rFonts w:eastAsia="Times New Roman" w:cstheme="minorHAnsi"/>
          <w:color w:val="000000"/>
          <w:sz w:val="24"/>
          <w:szCs w:val="24"/>
          <w:lang w:eastAsia="en-US"/>
        </w:rPr>
        <w:t>3.4.1. </w:t>
      </w:r>
      <w:r w:rsidRPr="00C83F40">
        <w:rPr>
          <w:rFonts w:eastAsia="Times New Roman" w:cstheme="minorHAnsi"/>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38E1E07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6" w:name="part_4c47cfdb3d154e5abb47b4f87ee5ccd6"/>
      <w:bookmarkEnd w:id="176"/>
      <w:r w:rsidRPr="00C83F40">
        <w:rPr>
          <w:rFonts w:eastAsia="Times New Roman" w:cstheme="minorHAnsi"/>
          <w:color w:val="000000"/>
          <w:sz w:val="24"/>
          <w:szCs w:val="24"/>
          <w:lang w:eastAsia="en-US"/>
        </w:rPr>
        <w:t>3.4.1.1.  </w:t>
      </w:r>
      <w:r w:rsidRPr="00C83F40">
        <w:rPr>
          <w:rFonts w:eastAsia="Times New Roman" w:cstheme="minorHAnsi"/>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83F40">
        <w:rPr>
          <w:rFonts w:eastAsia="Times New Roman" w:cstheme="minorHAnsi"/>
          <w:b/>
          <w:bCs/>
          <w:color w:val="5C5D5D"/>
          <w:sz w:val="24"/>
          <w:szCs w:val="24"/>
          <w:lang w:eastAsia="en-US"/>
        </w:rPr>
        <w:t> </w:t>
      </w:r>
      <w:r w:rsidRPr="00C83F40">
        <w:rPr>
          <w:rFonts w:eastAsia="Times New Roman" w:cstheme="minorHAnsi"/>
          <w:color w:val="000000"/>
          <w:sz w:val="24"/>
          <w:szCs w:val="24"/>
          <w:shd w:val="clear" w:color="auto" w:fill="FFFFFF"/>
          <w:lang w:eastAsia="en-US"/>
        </w:rPr>
        <w:t>naujų subtiekėjų pasitelkimą visu Sutarties vykdymo metu;</w:t>
      </w:r>
    </w:p>
    <w:p w14:paraId="4C6BE8C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7" w:name="part_3a30656014a947a7b8bc557fd32924d2"/>
      <w:bookmarkEnd w:id="177"/>
      <w:r w:rsidRPr="00C83F40">
        <w:rPr>
          <w:rFonts w:eastAsia="Times New Roman" w:cstheme="minorHAnsi"/>
          <w:color w:val="000000"/>
          <w:sz w:val="24"/>
          <w:szCs w:val="24"/>
          <w:lang w:eastAsia="en-US"/>
        </w:rPr>
        <w:t>3.4.1.2.  </w:t>
      </w:r>
      <w:r w:rsidRPr="00C83F40">
        <w:rPr>
          <w:rFonts w:eastAsia="Times New Roman" w:cstheme="minorHAnsi"/>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2CCF33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8" w:name="part_5463eb57d484452ea12bce83a4489b94"/>
      <w:bookmarkEnd w:id="178"/>
      <w:r w:rsidRPr="00C83F40">
        <w:rPr>
          <w:rFonts w:eastAsia="Times New Roman" w:cstheme="minorHAnsi"/>
          <w:color w:val="000000"/>
          <w:sz w:val="24"/>
          <w:szCs w:val="24"/>
          <w:lang w:eastAsia="en-US"/>
        </w:rPr>
        <w:t>3.4.1.3.  </w:t>
      </w:r>
      <w:r w:rsidRPr="00C83F40">
        <w:rPr>
          <w:rFonts w:eastAsia="Times New Roman" w:cstheme="minorHAnsi"/>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3F40">
        <w:rPr>
          <w:rFonts w:eastAsia="Times New Roman" w:cstheme="minorHAnsi"/>
          <w:color w:val="000000"/>
          <w:sz w:val="24"/>
          <w:szCs w:val="24"/>
          <w:shd w:val="clear" w:color="auto" w:fill="FFFFFF"/>
          <w:lang w:eastAsia="en-US"/>
        </w:rPr>
        <w:t>subtiekimo</w:t>
      </w:r>
      <w:proofErr w:type="spellEnd"/>
      <w:r w:rsidRPr="00C83F40">
        <w:rPr>
          <w:rFonts w:eastAsia="Times New Roman" w:cstheme="minorHAnsi"/>
          <w:color w:val="000000"/>
          <w:sz w:val="24"/>
          <w:szCs w:val="24"/>
          <w:shd w:val="clear" w:color="auto" w:fill="FFFFFF"/>
          <w:lang w:eastAsia="en-US"/>
        </w:rPr>
        <w:t xml:space="preserve"> sutartyje nustatytus reikalavimus;</w:t>
      </w:r>
    </w:p>
    <w:p w14:paraId="6B9AE97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79" w:name="part_48ab2dcca85243809c5046bef412820d"/>
      <w:bookmarkEnd w:id="179"/>
      <w:r w:rsidRPr="00C83F40">
        <w:rPr>
          <w:rFonts w:eastAsia="Times New Roman" w:cstheme="minorHAnsi"/>
          <w:color w:val="000000"/>
          <w:sz w:val="24"/>
          <w:szCs w:val="24"/>
          <w:lang w:eastAsia="en-US"/>
        </w:rPr>
        <w:t>3.4.1.4.  </w:t>
      </w:r>
      <w:r w:rsidRPr="00C83F40">
        <w:rPr>
          <w:rFonts w:eastAsia="Times New Roman" w:cstheme="minorHAnsi"/>
          <w:color w:val="000000"/>
          <w:sz w:val="24"/>
          <w:szCs w:val="24"/>
          <w:shd w:val="clear" w:color="auto" w:fill="FFFFFF"/>
          <w:lang w:eastAsia="en-US"/>
        </w:rPr>
        <w:t>tiesioginio atsiskaitymo su subtiekėjais galimybė nekeičia Tiekėjo atsakomybės dėl Sutarties įvykdymo.</w:t>
      </w:r>
    </w:p>
    <w:p w14:paraId="30FBFA7D" w14:textId="77777777" w:rsidR="009E2A57" w:rsidRPr="00C83F40" w:rsidRDefault="009E2A57" w:rsidP="009E2A57">
      <w:pPr>
        <w:spacing w:after="0" w:line="257" w:lineRule="atLeast"/>
        <w:ind w:left="360" w:hanging="360"/>
        <w:jc w:val="center"/>
        <w:rPr>
          <w:rFonts w:eastAsia="Times New Roman" w:cstheme="minorHAnsi"/>
          <w:b/>
          <w:bCs/>
          <w:caps/>
          <w:color w:val="000000"/>
          <w:sz w:val="24"/>
          <w:szCs w:val="24"/>
          <w:lang w:eastAsia="en-US"/>
        </w:rPr>
      </w:pPr>
      <w:bookmarkStart w:id="180" w:name="part_4d040cf0ea764ce997ef5f3e38023570"/>
      <w:bookmarkEnd w:id="180"/>
    </w:p>
    <w:p w14:paraId="4DC548FA" w14:textId="77777777" w:rsidR="009E2A57" w:rsidRPr="00C83F40" w:rsidRDefault="009E2A57" w:rsidP="009E2A57">
      <w:pPr>
        <w:spacing w:after="0" w:line="257" w:lineRule="atLeast"/>
        <w:ind w:left="360" w:hanging="360"/>
        <w:jc w:val="center"/>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4.   ŠALIŲ BENDRADARBIAVIMAS</w:t>
      </w:r>
    </w:p>
    <w:p w14:paraId="248D882C"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64ADC24B"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81" w:name="part_ed09428f2bfd45c1bbdaec96e5ac3272"/>
      <w:bookmarkEnd w:id="181"/>
      <w:r w:rsidRPr="00C83F40">
        <w:rPr>
          <w:rFonts w:eastAsia="Times New Roman" w:cstheme="minorHAnsi"/>
          <w:b/>
          <w:bCs/>
          <w:color w:val="000000"/>
          <w:sz w:val="24"/>
          <w:szCs w:val="24"/>
          <w:lang w:eastAsia="en-US"/>
        </w:rPr>
        <w:t>4.1.    Šalių bendradarbiavimo pareiga</w:t>
      </w:r>
    </w:p>
    <w:p w14:paraId="7903ADE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1D3478E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2" w:name="part_7f2890c3605e488f964bea21a26c6d64"/>
      <w:bookmarkEnd w:id="182"/>
      <w:r w:rsidRPr="00C83F40">
        <w:rPr>
          <w:rFonts w:eastAsia="Times New Roman" w:cstheme="minorHAnsi"/>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0DF52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3" w:name="part_d4a008074a194a49ae5ee2bc78796c69"/>
      <w:bookmarkEnd w:id="183"/>
      <w:r w:rsidRPr="00C83F40">
        <w:rPr>
          <w:rFonts w:eastAsia="Times New Roman" w:cstheme="minorHAnsi"/>
          <w:color w:val="000000"/>
          <w:sz w:val="24"/>
          <w:szCs w:val="24"/>
          <w:lang w:eastAsia="en-US"/>
        </w:rPr>
        <w:t>4.1.2. Šalys įsipareigoja užtikrinti, kad viena kitai teiks dokumentus ir (ar) kitą informaciją, kurie yra būtini Šalių tinkamam įsipareigojimų įvykdymui pagal Sutartį.</w:t>
      </w:r>
    </w:p>
    <w:p w14:paraId="0F81BEF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4" w:name="part_4aa70d3fcfe040a784dc4766a620a621"/>
      <w:bookmarkEnd w:id="184"/>
      <w:r w:rsidRPr="00C83F40">
        <w:rPr>
          <w:rFonts w:eastAsia="Times New Roman" w:cstheme="minorHAnsi"/>
          <w:color w:val="000000"/>
          <w:sz w:val="24"/>
          <w:szCs w:val="24"/>
          <w:lang w:eastAsia="en-US"/>
        </w:rPr>
        <w:t>4.1.3. </w:t>
      </w:r>
      <w:r w:rsidRPr="00C83F40">
        <w:rPr>
          <w:rFonts w:eastAsia="Times New Roman" w:cstheme="minorHAnsi"/>
          <w:color w:val="000000"/>
          <w:sz w:val="24"/>
          <w:szCs w:val="24"/>
          <w:shd w:val="clear" w:color="auto" w:fill="FFFFFF"/>
          <w:lang w:eastAsia="en-US"/>
        </w:rPr>
        <w:t>Jeigu Šalis susiduria su </w:t>
      </w:r>
      <w:r w:rsidRPr="00C83F40">
        <w:rPr>
          <w:rFonts w:eastAsia="Times New Roman" w:cstheme="minorHAnsi"/>
          <w:color w:val="000000"/>
          <w:sz w:val="24"/>
          <w:szCs w:val="24"/>
          <w:lang w:eastAsia="en-US"/>
        </w:rPr>
        <w:t>S</w:t>
      </w:r>
      <w:r w:rsidRPr="00C83F40">
        <w:rPr>
          <w:rFonts w:eastAsia="Times New Roman" w:cstheme="minorHAnsi"/>
          <w:color w:val="000000"/>
          <w:sz w:val="24"/>
          <w:szCs w:val="24"/>
          <w:shd w:val="clear" w:color="auto" w:fill="FFFFFF"/>
          <w:lang w:eastAsia="en-US"/>
        </w:rPr>
        <w:t>utarties vykdymo kliūtimi, ji turi nedelsdama, bet ne vėliau kaip per 5 (penkias) darbo dienas, įspėti kitą Šalį apie tokia</w:t>
      </w:r>
      <w:r w:rsidRPr="00C83F40">
        <w:rPr>
          <w:rFonts w:eastAsia="Times New Roman" w:cstheme="minorHAnsi"/>
          <w:color w:val="000000"/>
          <w:sz w:val="24"/>
          <w:szCs w:val="24"/>
          <w:lang w:eastAsia="en-US"/>
        </w:rPr>
        <w:t>s</w:t>
      </w:r>
      <w:r w:rsidRPr="00C83F40">
        <w:rPr>
          <w:rFonts w:eastAsia="Times New Roman" w:cstheme="minorHAnsi"/>
          <w:color w:val="000000"/>
          <w:sz w:val="24"/>
          <w:szCs w:val="24"/>
          <w:shd w:val="clear" w:color="auto" w:fill="FFFFFF"/>
          <w:lang w:eastAsia="en-US"/>
        </w:rPr>
        <w:t> kliūtis</w:t>
      </w:r>
      <w:r w:rsidRPr="00C83F40">
        <w:rPr>
          <w:rFonts w:eastAsia="Times New Roman" w:cstheme="minorHAnsi"/>
          <w:color w:val="000000"/>
          <w:sz w:val="24"/>
          <w:szCs w:val="24"/>
          <w:lang w:eastAsia="en-US"/>
        </w:rPr>
        <w:t> ir imtis visų nuo jos priklausančių protingų priemonių toms kliūtims pašalinti.</w:t>
      </w:r>
    </w:p>
    <w:p w14:paraId="7F87EA9C" w14:textId="77777777" w:rsidR="009E2A57" w:rsidRPr="00C83F40" w:rsidRDefault="009E2A57" w:rsidP="009E2A57">
      <w:pPr>
        <w:spacing w:after="0" w:line="257" w:lineRule="atLeast"/>
        <w:ind w:firstLine="53"/>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1C40690F"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85" w:name="part_bd8e0f0b18b84b27a0670744cb2887a3"/>
      <w:bookmarkEnd w:id="185"/>
      <w:r w:rsidRPr="00C83F40">
        <w:rPr>
          <w:rFonts w:eastAsia="Times New Roman" w:cstheme="minorHAnsi"/>
          <w:b/>
          <w:bCs/>
          <w:color w:val="000000"/>
          <w:sz w:val="24"/>
          <w:szCs w:val="24"/>
          <w:lang w:eastAsia="en-US"/>
        </w:rPr>
        <w:t>4.2.    Kontaktiniai asmenys</w:t>
      </w:r>
    </w:p>
    <w:p w14:paraId="6E0B226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3C341EA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6" w:name="part_f0d570ed244344258c7f9d93b54ae3d5"/>
      <w:bookmarkEnd w:id="186"/>
      <w:r w:rsidRPr="00C83F40">
        <w:rPr>
          <w:rFonts w:eastAsia="Times New Roman" w:cstheme="minorHAnsi"/>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8937C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7" w:name="part_f87463f71368495191bddd9107f55ba1"/>
      <w:bookmarkEnd w:id="187"/>
      <w:r w:rsidRPr="00C83F40">
        <w:rPr>
          <w:rFonts w:eastAsia="Times New Roman" w:cstheme="minorHAnsi"/>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2E775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88" w:name="part_4fd45aad798b4fb5b1f8a3e6e709e557"/>
      <w:bookmarkEnd w:id="188"/>
      <w:r w:rsidRPr="00C83F40">
        <w:rPr>
          <w:rFonts w:eastAsia="Times New Roman" w:cstheme="minorHAnsi"/>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A5CDA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71CE5EB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89" w:name="part_b7e4771fff7c4bfeb7baa3c28620c23f"/>
      <w:bookmarkEnd w:id="189"/>
      <w:r w:rsidRPr="00C83F40">
        <w:rPr>
          <w:rFonts w:eastAsia="Times New Roman" w:cstheme="minorHAnsi"/>
          <w:b/>
          <w:bCs/>
          <w:caps/>
          <w:color w:val="000000"/>
          <w:sz w:val="24"/>
          <w:szCs w:val="24"/>
          <w:lang w:eastAsia="en-US"/>
        </w:rPr>
        <w:t>5.  SUTARTIES VYKDYMO METU PATEIKIAMI DOKUMENTAI</w:t>
      </w:r>
    </w:p>
    <w:p w14:paraId="1514B2C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561A5DF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0" w:name="part_7957026a8bd640d18a96125a75ddecde"/>
      <w:bookmarkEnd w:id="190"/>
      <w:r w:rsidRPr="00C83F40">
        <w:rPr>
          <w:rFonts w:eastAsia="Times New Roman" w:cstheme="minorHAnsi"/>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C93D45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1" w:name="part_fd42ff21567a4920b9143f861beb8392"/>
      <w:bookmarkEnd w:id="191"/>
      <w:r w:rsidRPr="00C83F40">
        <w:rPr>
          <w:rFonts w:eastAsia="Times New Roman" w:cstheme="minorHAnsi"/>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4651B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2" w:name="part_1ec5f5768ec8445bb346a538278db7fa"/>
      <w:bookmarkEnd w:id="192"/>
      <w:r w:rsidRPr="00C83F40">
        <w:rPr>
          <w:rFonts w:eastAsia="Times New Roman" w:cstheme="minorHAnsi"/>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AB8DAB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30AAF85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93" w:name="part_9836d2a4d22945bc9919e0d7f93d436c"/>
      <w:bookmarkEnd w:id="193"/>
      <w:r w:rsidRPr="00C83F40">
        <w:rPr>
          <w:rFonts w:eastAsia="Times New Roman" w:cstheme="minorHAnsi"/>
          <w:b/>
          <w:bCs/>
          <w:caps/>
          <w:color w:val="000000"/>
          <w:sz w:val="24"/>
          <w:szCs w:val="24"/>
          <w:lang w:eastAsia="en-US"/>
        </w:rPr>
        <w:t>6.    PREKIŲ TIEKIMO PABAIGA IR PREKIŲ PRIĖMIMAS</w:t>
      </w:r>
    </w:p>
    <w:p w14:paraId="2A06105A"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5AE1201"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194" w:name="part_43e186f9db064ff6a7250d31570a122c"/>
      <w:bookmarkEnd w:id="194"/>
      <w:r w:rsidRPr="00C83F40">
        <w:rPr>
          <w:rFonts w:eastAsia="Times New Roman" w:cstheme="minorHAnsi"/>
          <w:b/>
          <w:bCs/>
          <w:color w:val="000000"/>
          <w:sz w:val="24"/>
          <w:szCs w:val="24"/>
          <w:lang w:eastAsia="en-US"/>
        </w:rPr>
        <w:t>6.1.    Prekių tiekimo pabaiga</w:t>
      </w:r>
    </w:p>
    <w:p w14:paraId="41F58AE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03DD9D6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5" w:name="part_d874081c57f34ef8b97a2cdaff3f703b"/>
      <w:bookmarkEnd w:id="195"/>
      <w:r w:rsidRPr="00C83F40">
        <w:rPr>
          <w:rFonts w:eastAsia="Times New Roman" w:cstheme="minorHAnsi"/>
          <w:color w:val="000000"/>
          <w:sz w:val="24"/>
          <w:szCs w:val="24"/>
          <w:lang w:eastAsia="en-US"/>
        </w:rPr>
        <w:t>6.1.1. Prekių tiekimas laikomas užbaigtu, kai yra įvykdytos visos šios sąlygos:</w:t>
      </w:r>
    </w:p>
    <w:p w14:paraId="67EC2CB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6" w:name="part_af528b0d09e84dd098de2b7d74c174c4"/>
      <w:bookmarkEnd w:id="196"/>
      <w:r w:rsidRPr="00C83F40">
        <w:rPr>
          <w:rFonts w:eastAsia="Times New Roman" w:cstheme="minorHAnsi"/>
          <w:color w:val="000000"/>
          <w:sz w:val="24"/>
          <w:szCs w:val="24"/>
          <w:lang w:eastAsia="en-US"/>
        </w:rPr>
        <w:t>6.1.1.1.  Tiekėjas pristatė visas Prekes pagal Sutarties ir įstatymų bei kitų teisės aktų reikalavimus (ir kai suteiktos visos su Prekėmis susijusios paslaugos, jei to reikalaujama),</w:t>
      </w:r>
    </w:p>
    <w:p w14:paraId="6A7C607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7" w:name="part_b1993987324f454b8f133ef3abd1c22c"/>
      <w:bookmarkEnd w:id="197"/>
      <w:r w:rsidRPr="00C83F40">
        <w:rPr>
          <w:rFonts w:eastAsia="Times New Roman" w:cstheme="minorHAnsi"/>
          <w:color w:val="000000"/>
          <w:sz w:val="24"/>
          <w:szCs w:val="24"/>
          <w:lang w:eastAsia="en-US"/>
        </w:rPr>
        <w:t>6.1.1.2.  Tiekėjas perdavė Pirkėjui visą reikalingą dokumentaciją, įskaitant naudojimo instrukcijas ir garantijas (jei to reikalaujama),</w:t>
      </w:r>
    </w:p>
    <w:p w14:paraId="408CA17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8" w:name="part_0a2a201d3c844eb989f8eb7940823e9c"/>
      <w:bookmarkEnd w:id="198"/>
      <w:r w:rsidRPr="00C83F40">
        <w:rPr>
          <w:rFonts w:eastAsia="Times New Roman" w:cstheme="minorHAnsi"/>
          <w:color w:val="000000"/>
          <w:sz w:val="24"/>
          <w:szCs w:val="24"/>
          <w:lang w:eastAsia="en-US"/>
        </w:rPr>
        <w:t>6.1.1.3.  Tiekėjas apmokė Pirkėjo personalą, kaip naudoti Prekes (jeigu to reikalaujama),</w:t>
      </w:r>
    </w:p>
    <w:p w14:paraId="6E1B714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199" w:name="part_936d58c3a9284668b7bc5609a2861fd3"/>
      <w:bookmarkEnd w:id="199"/>
      <w:r w:rsidRPr="00C83F40">
        <w:rPr>
          <w:rFonts w:eastAsia="Times New Roman" w:cstheme="minorHAnsi"/>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2DD688B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0" w:name="part_55a6416c3d4f4449ae59ba5ca8e10cd2"/>
      <w:bookmarkEnd w:id="200"/>
      <w:r w:rsidRPr="00C83F40">
        <w:rPr>
          <w:rFonts w:eastAsia="Times New Roman" w:cstheme="minorHAnsi"/>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47A42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4970630D"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01" w:name="part_69d5977eaafe4aa78e15627705cad3e3"/>
      <w:bookmarkEnd w:id="201"/>
      <w:r w:rsidRPr="00C83F40">
        <w:rPr>
          <w:rFonts w:eastAsia="Times New Roman" w:cstheme="minorHAnsi"/>
          <w:b/>
          <w:bCs/>
          <w:color w:val="000000"/>
          <w:sz w:val="24"/>
          <w:szCs w:val="24"/>
          <w:lang w:eastAsia="en-US"/>
        </w:rPr>
        <w:t>6.2.    Prekių perdavimas–priėmimas</w:t>
      </w:r>
    </w:p>
    <w:p w14:paraId="7794B42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1ECF17A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2" w:name="part_00f4a0f6c83b410485d0fc74e1fa532f"/>
      <w:bookmarkEnd w:id="202"/>
      <w:r w:rsidRPr="00C83F40">
        <w:rPr>
          <w:rFonts w:eastAsia="Times New Roman" w:cstheme="minorHAnsi"/>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CA337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3" w:name="part_920aa1c8ed3b40c09aaf58d99345d635"/>
      <w:bookmarkEnd w:id="203"/>
      <w:r w:rsidRPr="00C83F40">
        <w:rPr>
          <w:rFonts w:eastAsia="Times New Roman" w:cstheme="minorHAnsi"/>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D2503A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4" w:name="part_3f22d34aa6f64bc793de378c7a0a947e"/>
      <w:bookmarkEnd w:id="204"/>
      <w:r w:rsidRPr="00C83F40">
        <w:rPr>
          <w:rFonts w:eastAsia="Times New Roman" w:cstheme="minorHAnsi"/>
          <w:color w:val="000000"/>
          <w:sz w:val="24"/>
          <w:szCs w:val="24"/>
          <w:lang w:eastAsia="en-US"/>
        </w:rPr>
        <w:t>6.2.3. Tiekėjui pristačius Prekes, Pirkėjas atlieka jų patikrinimą ir privalo:</w:t>
      </w:r>
    </w:p>
    <w:p w14:paraId="0009994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5" w:name="part_2be526eabae04ca08b845fcbb0e3f90b"/>
      <w:bookmarkEnd w:id="205"/>
      <w:r w:rsidRPr="00C83F40">
        <w:rPr>
          <w:rFonts w:eastAsia="Times New Roman" w:cstheme="minorHAnsi"/>
          <w:color w:val="000000"/>
          <w:sz w:val="24"/>
          <w:szCs w:val="24"/>
          <w:lang w:eastAsia="en-US"/>
        </w:rPr>
        <w:t>6.2.3.1.  ne vėliau kaip per 5 (penkias) darbo dienas nuo faktinio Prekių perdavimo priimti Prekes, pasirašydamas Prekių perdavimo–priėmimo aktą; arba</w:t>
      </w:r>
    </w:p>
    <w:p w14:paraId="0B48EA9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6" w:name="part_71a2823f5a964d3181b455cda41c7bba"/>
      <w:bookmarkEnd w:id="206"/>
      <w:r w:rsidRPr="00C83F40">
        <w:rPr>
          <w:rFonts w:eastAsia="Times New Roman" w:cstheme="minorHAnsi"/>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3F40">
        <w:rPr>
          <w:rFonts w:eastAsia="Times New Roman" w:cstheme="minorHAnsi"/>
          <w:b/>
          <w:bCs/>
          <w:color w:val="000000"/>
          <w:sz w:val="24"/>
          <w:szCs w:val="24"/>
          <w:lang w:eastAsia="en-US"/>
        </w:rPr>
        <w:t>Defektų aktas</w:t>
      </w:r>
      <w:r w:rsidRPr="00C83F40">
        <w:rPr>
          <w:rFonts w:eastAsia="Times New Roman" w:cstheme="minorHAnsi"/>
          <w:color w:val="000000"/>
          <w:sz w:val="24"/>
          <w:szCs w:val="24"/>
          <w:lang w:eastAsia="en-US"/>
        </w:rPr>
        <w:t>); arba</w:t>
      </w:r>
    </w:p>
    <w:p w14:paraId="075C817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7" w:name="part_2d9209eefe9d43e9932c4ca193f1fd5f"/>
      <w:bookmarkEnd w:id="207"/>
      <w:r w:rsidRPr="00C83F40">
        <w:rPr>
          <w:rFonts w:eastAsia="Times New Roman" w:cstheme="minorHAnsi"/>
          <w:color w:val="000000"/>
          <w:sz w:val="24"/>
          <w:szCs w:val="24"/>
          <w:lang w:eastAsia="en-US"/>
        </w:rPr>
        <w:t>6.2.3.3.  atsisakyti priimti Prekes ar jų dalį ir įteikti (arba išsiųsti) Defektų aktą Tiekėjui dėl netinkamų Prekių ar jų dalies. </w:t>
      </w:r>
    </w:p>
    <w:p w14:paraId="02E08FB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8" w:name="part_69922e11ab534b4b91524ff7a8462565"/>
      <w:bookmarkEnd w:id="208"/>
      <w:r w:rsidRPr="00C83F40">
        <w:rPr>
          <w:rFonts w:eastAsia="Times New Roman" w:cstheme="minorHAnsi"/>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7BF6381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09" w:name="part_7a5a710899564710b96814f33c74bead"/>
      <w:bookmarkEnd w:id="209"/>
      <w:r w:rsidRPr="00C83F40">
        <w:rPr>
          <w:rFonts w:eastAsia="Times New Roman" w:cstheme="minorHAnsi"/>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D1AAA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0" w:name="part_93cf0926f2d4429ba7c379809bb38c09"/>
      <w:bookmarkEnd w:id="210"/>
      <w:r w:rsidRPr="00C83F40">
        <w:rPr>
          <w:rFonts w:eastAsia="Times New Roman" w:cstheme="minorHAnsi"/>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8BC1B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1" w:name="part_8bf7a5c5cdb5418a85caeeeac6c3f65e"/>
      <w:bookmarkEnd w:id="211"/>
      <w:r w:rsidRPr="00C83F40">
        <w:rPr>
          <w:rFonts w:eastAsia="Times New Roman" w:cstheme="minorHAnsi"/>
          <w:color w:val="000000"/>
          <w:sz w:val="24"/>
          <w:szCs w:val="24"/>
          <w:lang w:eastAsia="en-US"/>
        </w:rPr>
        <w:t>6.2.7. Jeigu Pirkėjas per 5 (penkias) darbo dienas nepateikia (neišsiunčia) Tiekėjui Defektų akto, laikoma, kad Pirkėjas Prekes priėmė ir joms pretenzijų neturi.</w:t>
      </w:r>
    </w:p>
    <w:p w14:paraId="2193AAE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2" w:name="part_2a7d1fa9e1af43a493dae0de5c75f717"/>
      <w:bookmarkEnd w:id="212"/>
      <w:r w:rsidRPr="00C83F40">
        <w:rPr>
          <w:rFonts w:eastAsia="Times New Roman" w:cstheme="minorHAnsi"/>
          <w:color w:val="000000"/>
          <w:sz w:val="24"/>
          <w:szCs w:val="24"/>
          <w:lang w:eastAsia="en-US"/>
        </w:rPr>
        <w:t>6.2.8. Prekių praradimo ar sugadinimo ar atsitiktinio žuvimo rizika Pirkėjui iš Tiekėjo pereina nuo faktinio Prekių priėmimo momento.</w:t>
      </w:r>
    </w:p>
    <w:p w14:paraId="390F36F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3" w:name="part_2cdc40a63be847a3b606eb834fe14dac"/>
      <w:bookmarkEnd w:id="213"/>
      <w:r w:rsidRPr="00C83F40">
        <w:rPr>
          <w:rFonts w:eastAsia="Times New Roman" w:cstheme="minorHAnsi"/>
          <w:color w:val="000000"/>
          <w:sz w:val="24"/>
          <w:szCs w:val="24"/>
          <w:lang w:eastAsia="en-US"/>
        </w:rPr>
        <w:t>6.2.9. Pirkėjas turi teisę naudotis Prekėmis tik po Prekių perdavimo-priėmimo akto pasirašymo.</w:t>
      </w:r>
    </w:p>
    <w:p w14:paraId="17BC17D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4" w:name="part_621cb616df5043a39e8eb8fe48fe6671"/>
      <w:bookmarkEnd w:id="214"/>
      <w:r w:rsidRPr="00C83F40">
        <w:rPr>
          <w:rFonts w:eastAsia="Times New Roman" w:cstheme="minorHAnsi"/>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EB6DD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53E1D00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15" w:name="part_d926cab131524bb79231cf8d10e01ad1"/>
      <w:bookmarkEnd w:id="215"/>
      <w:r w:rsidRPr="00C83F40">
        <w:rPr>
          <w:rFonts w:eastAsia="Times New Roman" w:cstheme="minorHAnsi"/>
          <w:b/>
          <w:bCs/>
          <w:caps/>
          <w:color w:val="000000"/>
          <w:sz w:val="24"/>
          <w:szCs w:val="24"/>
          <w:lang w:eastAsia="en-US"/>
        </w:rPr>
        <w:t>7.  TIEKĖJO GARANTINIAI ĮSIPAREIGOJIMAI</w:t>
      </w:r>
    </w:p>
    <w:p w14:paraId="18F6B79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BED2EC2" w14:textId="77777777" w:rsidR="009E2A57" w:rsidRPr="00C83F40" w:rsidRDefault="009E2A57" w:rsidP="009E2A57">
      <w:pPr>
        <w:spacing w:after="0" w:line="257" w:lineRule="atLeast"/>
        <w:ind w:left="360" w:hanging="360"/>
        <w:jc w:val="center"/>
        <w:rPr>
          <w:rFonts w:eastAsia="Times New Roman" w:cstheme="minorHAnsi"/>
          <w:color w:val="000000"/>
          <w:sz w:val="24"/>
          <w:szCs w:val="24"/>
          <w:lang w:eastAsia="en-US"/>
        </w:rPr>
      </w:pPr>
      <w:bookmarkStart w:id="216" w:name="part_24c10111fe54452aa748c5fbb3a336b9"/>
      <w:bookmarkEnd w:id="216"/>
      <w:r w:rsidRPr="00C83F40">
        <w:rPr>
          <w:rFonts w:eastAsia="Times New Roman" w:cstheme="minorHAnsi"/>
          <w:b/>
          <w:bCs/>
          <w:color w:val="000000"/>
          <w:sz w:val="24"/>
          <w:szCs w:val="24"/>
          <w:lang w:eastAsia="en-US"/>
        </w:rPr>
        <w:t>7.1.    Garantiniai terminai (jei taikoma)</w:t>
      </w:r>
    </w:p>
    <w:p w14:paraId="6527B6B2" w14:textId="77777777" w:rsidR="009E2A57" w:rsidRPr="00C83F40" w:rsidRDefault="009E2A57" w:rsidP="009E2A57">
      <w:pPr>
        <w:spacing w:after="0" w:line="257" w:lineRule="atLeast"/>
        <w:ind w:left="360"/>
        <w:jc w:val="center"/>
        <w:rPr>
          <w:rFonts w:eastAsia="Times New Roman" w:cstheme="minorHAnsi"/>
          <w:color w:val="000000"/>
          <w:sz w:val="24"/>
          <w:szCs w:val="24"/>
          <w:lang w:eastAsia="en-US"/>
        </w:rPr>
      </w:pPr>
    </w:p>
    <w:p w14:paraId="3F98ABE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7" w:name="part_539205e4a9a7481fa7349c70e54bd4f3"/>
      <w:bookmarkEnd w:id="217"/>
      <w:r w:rsidRPr="00C83F40">
        <w:rPr>
          <w:rFonts w:eastAsia="Times New Roman" w:cstheme="minorHAnsi"/>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084DB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8" w:name="part_2fc9602ff1c240dbb39f86ef35e217a0"/>
      <w:bookmarkEnd w:id="218"/>
      <w:r w:rsidRPr="00C83F40">
        <w:rPr>
          <w:rFonts w:eastAsia="Times New Roman" w:cstheme="minorHAnsi"/>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9AE65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19" w:name="part_8525466d78454a59b084a9218d476896"/>
      <w:bookmarkEnd w:id="219"/>
      <w:r w:rsidRPr="00C83F40">
        <w:rPr>
          <w:rFonts w:eastAsia="Times New Roman" w:cstheme="minorHAnsi"/>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833E3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6EF5CC8B"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20" w:name="part_7f58a2eb64c04eb5b5de4d57e0714f93"/>
      <w:bookmarkEnd w:id="220"/>
      <w:r w:rsidRPr="00C83F40">
        <w:rPr>
          <w:rFonts w:eastAsia="Times New Roman" w:cstheme="minorHAnsi"/>
          <w:b/>
          <w:bCs/>
          <w:color w:val="000000"/>
          <w:sz w:val="24"/>
          <w:szCs w:val="24"/>
          <w:lang w:eastAsia="en-US"/>
        </w:rPr>
        <w:t>7.2.    Pretenzijos dėl Prekių trūkumų</w:t>
      </w:r>
    </w:p>
    <w:p w14:paraId="66B4DC2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436F383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1" w:name="part_ac227239a6014768ad7df1bd176a8f2e"/>
      <w:bookmarkEnd w:id="221"/>
      <w:r w:rsidRPr="00C83F40">
        <w:rPr>
          <w:rFonts w:eastAsia="Times New Roman" w:cstheme="minorHAnsi"/>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CC3A4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2" w:name="part_084ae080aed34b38ad449c4d6d7cbe65"/>
      <w:bookmarkEnd w:id="222"/>
      <w:r w:rsidRPr="00C83F40">
        <w:rPr>
          <w:rFonts w:eastAsia="Times New Roman" w:cstheme="minorHAnsi"/>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E3596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3" w:name="part_18e3c2d66ce649868e878fbe7ba9febd"/>
      <w:bookmarkEnd w:id="223"/>
      <w:r w:rsidRPr="00C83F40">
        <w:rPr>
          <w:rFonts w:eastAsia="Times New Roman" w:cstheme="minorHAnsi"/>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9EAA2E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4" w:name="part_654940aaa0b94528b50ffa9c3c10dc76"/>
      <w:bookmarkEnd w:id="224"/>
      <w:r w:rsidRPr="00C83F40">
        <w:rPr>
          <w:rFonts w:eastAsia="Times New Roman" w:cstheme="minorHAnsi"/>
          <w:color w:val="000000"/>
          <w:sz w:val="24"/>
          <w:szCs w:val="24"/>
          <w:lang w:eastAsia="en-US"/>
        </w:rPr>
        <w:t>7.2.3.1. jei Prekės atitinka Sutartyje nurodytus reikalavimus – Pirkėjas;</w:t>
      </w:r>
    </w:p>
    <w:p w14:paraId="697979B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5" w:name="part_ac1c508a499d49978f0c12ed638c90ac"/>
      <w:bookmarkEnd w:id="225"/>
      <w:r w:rsidRPr="00C83F40">
        <w:rPr>
          <w:rFonts w:eastAsia="Times New Roman" w:cstheme="minorHAnsi"/>
          <w:color w:val="000000"/>
          <w:sz w:val="24"/>
          <w:szCs w:val="24"/>
          <w:lang w:eastAsia="en-US"/>
        </w:rPr>
        <w:t>7.2.3.2. jei Prekės neatitinka Sutartyje nurodytų reikalavimų – Tiekėjas.</w:t>
      </w:r>
    </w:p>
    <w:p w14:paraId="743F924F"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5DCD45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26" w:name="part_b10b6350d7644e9a97b11870a2cd4b5b"/>
      <w:bookmarkEnd w:id="226"/>
      <w:r w:rsidRPr="00C83F40">
        <w:rPr>
          <w:rFonts w:eastAsia="Times New Roman" w:cstheme="minorHAnsi"/>
          <w:b/>
          <w:bCs/>
          <w:color w:val="000000"/>
          <w:sz w:val="24"/>
          <w:szCs w:val="24"/>
          <w:lang w:eastAsia="en-US"/>
        </w:rPr>
        <w:t>7.3.    Prekių trūkumų šalinimas</w:t>
      </w:r>
    </w:p>
    <w:p w14:paraId="43C9E56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7" w:name="part_ed1b1baccc2446fea34d68db2bb8630c"/>
      <w:bookmarkEnd w:id="227"/>
      <w:r w:rsidRPr="00C83F40">
        <w:rPr>
          <w:rFonts w:eastAsia="Times New Roman" w:cstheme="minorHAnsi"/>
          <w:color w:val="000000"/>
          <w:sz w:val="24"/>
          <w:szCs w:val="24"/>
          <w:lang w:eastAsia="en-US"/>
        </w:rPr>
        <w:t>7.3.1. Tiekėjas privalo pašalinti Prekių trūkumus, sutaisydamas Prekes ar jų dalį arba pakeisdamas Prekę nauja Preke ar jos dalimi.</w:t>
      </w:r>
    </w:p>
    <w:p w14:paraId="33720F7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8" w:name="part_9fcb0e5c4f7348cb87989ff0364cba41"/>
      <w:bookmarkEnd w:id="228"/>
      <w:r w:rsidRPr="00C83F40">
        <w:rPr>
          <w:rFonts w:eastAsia="Times New Roman" w:cstheme="minorHAnsi"/>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C8DFF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29" w:name="part_781eafa8a9254819b2de4dacabb3a0d3"/>
      <w:bookmarkEnd w:id="229"/>
      <w:r w:rsidRPr="00C83F40">
        <w:rPr>
          <w:rFonts w:eastAsia="Times New Roman" w:cstheme="minorHAnsi"/>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6A43D67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0" w:name="part_4defddc3d53a404aaa26c63ec9e1c02d"/>
      <w:bookmarkEnd w:id="230"/>
      <w:r w:rsidRPr="00C83F40">
        <w:rPr>
          <w:rFonts w:eastAsia="Times New Roman" w:cstheme="minorHAnsi"/>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788BDF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1" w:name="part_2314aaf3fe7b4044bfd3ffc2689d8c41"/>
      <w:bookmarkEnd w:id="231"/>
      <w:r w:rsidRPr="00C83F40">
        <w:rPr>
          <w:rFonts w:eastAsia="Times New Roman" w:cstheme="minorHAnsi"/>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EBD7C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2" w:name="part_9b59f66f35dd48e18fa00ba8faee0c51"/>
      <w:bookmarkEnd w:id="232"/>
      <w:r w:rsidRPr="00C83F40">
        <w:rPr>
          <w:rFonts w:eastAsia="Times New Roman" w:cstheme="minorHAnsi"/>
          <w:color w:val="000000"/>
          <w:sz w:val="24"/>
          <w:szCs w:val="24"/>
          <w:lang w:eastAsia="en-US"/>
        </w:rPr>
        <w:t>7.3.6. Tiekėjas, pašalinęs visus Prekių trūkumus, privalo apie tai informuoti Pirkėją.</w:t>
      </w:r>
    </w:p>
    <w:p w14:paraId="69C12E6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3" w:name="part_2674246d5e1f4d21bc48740a2781f87e"/>
      <w:bookmarkEnd w:id="233"/>
      <w:r w:rsidRPr="00C83F40">
        <w:rPr>
          <w:rFonts w:eastAsia="Times New Roman" w:cstheme="minorHAnsi"/>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31EFC9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6CD0366"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34" w:name="part_d49f83c7e7d640c7ac76b66cc318ee6a"/>
      <w:bookmarkEnd w:id="234"/>
      <w:r w:rsidRPr="00C83F40">
        <w:rPr>
          <w:rFonts w:eastAsia="Times New Roman" w:cstheme="minorHAnsi"/>
          <w:b/>
          <w:bCs/>
          <w:color w:val="000000"/>
          <w:sz w:val="24"/>
          <w:szCs w:val="24"/>
          <w:lang w:eastAsia="en-US"/>
        </w:rPr>
        <w:t>7.4.    Pirkėjo teisės, Tiekėjui nepašalinus Prekių trūkumų</w:t>
      </w:r>
    </w:p>
    <w:p w14:paraId="4208320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F74057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5" w:name="part_cbc99dac3e534c04a73486088554e57f"/>
      <w:bookmarkEnd w:id="235"/>
      <w:r w:rsidRPr="00C83F40">
        <w:rPr>
          <w:rFonts w:eastAsia="Times New Roman" w:cstheme="minorHAnsi"/>
          <w:color w:val="000000"/>
          <w:sz w:val="24"/>
          <w:szCs w:val="24"/>
          <w:lang w:eastAsia="en-US"/>
        </w:rPr>
        <w:t>7.4.1. Jeigu Tiekėjas atsisako pašalinti arba nepašalina Prekių trūkumų per Pirkėjo nustatytus protingus terminus, Pirkėjas turi teisę:</w:t>
      </w:r>
    </w:p>
    <w:p w14:paraId="3101A42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6" w:name="part_9881f7de06ec47b89efb211b5e26ab42"/>
      <w:bookmarkEnd w:id="236"/>
      <w:r w:rsidRPr="00C83F40">
        <w:rPr>
          <w:rFonts w:eastAsia="Times New Roman" w:cstheme="minorHAnsi"/>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035FC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7" w:name="part_a3e00fededb645edbc69fd228e4f2d21"/>
      <w:bookmarkEnd w:id="237"/>
      <w:r w:rsidRPr="00C83F40">
        <w:rPr>
          <w:rFonts w:eastAsia="Times New Roman" w:cstheme="minorHAnsi"/>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477E5FE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8" w:name="part_154738bc3ee849c7a99d3e80d3264722"/>
      <w:bookmarkEnd w:id="238"/>
      <w:r w:rsidRPr="00C83F40">
        <w:rPr>
          <w:rFonts w:eastAsia="Times New Roman" w:cstheme="minorHAnsi"/>
          <w:color w:val="000000"/>
          <w:sz w:val="24"/>
          <w:szCs w:val="24"/>
          <w:lang w:eastAsia="en-US"/>
        </w:rPr>
        <w:t>7.4.1.3. grąžinti Prekes Tiekėjui ir nemokėti už tokias Prekes ar reikalauti grąžinti už Prekes sumokėtą sumą bei nutraukti Sutartį.</w:t>
      </w:r>
    </w:p>
    <w:p w14:paraId="563248D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39" w:name="part_ad96eaf15a9b4efeafbf02c564577937"/>
      <w:bookmarkEnd w:id="239"/>
      <w:r w:rsidRPr="00C83F40">
        <w:rPr>
          <w:rFonts w:eastAsia="Times New Roman" w:cstheme="minorHAnsi"/>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20EF6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0" w:name="part_2047f712077e4c93bc975fe876f5b99f"/>
      <w:bookmarkEnd w:id="240"/>
      <w:r w:rsidRPr="00C83F40">
        <w:rPr>
          <w:rFonts w:eastAsia="Times New Roman" w:cstheme="minorHAnsi"/>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48CAB4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1" w:name="part_8c00bded43fb489b9b0d8c12214a260b"/>
      <w:bookmarkEnd w:id="241"/>
      <w:r w:rsidRPr="00C83F40">
        <w:rPr>
          <w:rFonts w:eastAsia="Times New Roman" w:cstheme="minorHAnsi"/>
          <w:color w:val="000000"/>
          <w:sz w:val="24"/>
          <w:szCs w:val="24"/>
          <w:lang w:eastAsia="en-US"/>
        </w:rPr>
        <w:t>7.4.4. Už vėlavimą pašalinti Prekių trūkumus Pirkėjas privalo reikalauti Tiekėjo sumokėti Specialiosiose sąlygose nustatyto dydžio netesybas.</w:t>
      </w:r>
    </w:p>
    <w:p w14:paraId="439324A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7EF2B392"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42" w:name="part_8cc5d4969bef46c08de52e316b7459f1"/>
      <w:bookmarkEnd w:id="242"/>
      <w:r w:rsidRPr="00C83F40">
        <w:rPr>
          <w:rFonts w:eastAsia="Times New Roman" w:cstheme="minorHAnsi"/>
          <w:b/>
          <w:bCs/>
          <w:caps/>
          <w:color w:val="000000"/>
          <w:sz w:val="24"/>
          <w:szCs w:val="24"/>
          <w:lang w:eastAsia="en-US"/>
        </w:rPr>
        <w:t>8.  PRISTATYMO TERMINAI</w:t>
      </w:r>
    </w:p>
    <w:p w14:paraId="3FDFE71E"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0BB24624"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43" w:name="part_bcca979c42554edd82a9b0305482e30c"/>
      <w:bookmarkEnd w:id="243"/>
      <w:r w:rsidRPr="00C83F40">
        <w:rPr>
          <w:rFonts w:eastAsia="Times New Roman" w:cstheme="minorHAnsi"/>
          <w:b/>
          <w:bCs/>
          <w:color w:val="000000"/>
          <w:sz w:val="24"/>
          <w:szCs w:val="24"/>
          <w:lang w:eastAsia="en-US"/>
        </w:rPr>
        <w:t>8.1.    Pristatymo terminai ir Prekių tiekimo grafikas</w:t>
      </w:r>
    </w:p>
    <w:p w14:paraId="5139773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249E81C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4" w:name="part_3675fd95b5c744dd806eedfceb4b75c0"/>
      <w:bookmarkEnd w:id="244"/>
      <w:r w:rsidRPr="00C83F40">
        <w:rPr>
          <w:rFonts w:eastAsia="Times New Roman" w:cstheme="minorHAnsi"/>
          <w:color w:val="000000"/>
          <w:sz w:val="24"/>
          <w:szCs w:val="24"/>
          <w:lang w:eastAsia="en-US"/>
        </w:rPr>
        <w:t>8.1.1. Tiekėjas privalo pristatyti Prekes laikydamasis terminų, nurodytų Specialiosiose sąlygose.</w:t>
      </w:r>
    </w:p>
    <w:p w14:paraId="6FE53CC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5" w:name="part_19a974d524ce44bdbf56f1ccea663b5b"/>
      <w:bookmarkEnd w:id="245"/>
      <w:r w:rsidRPr="00C83F40">
        <w:rPr>
          <w:rFonts w:eastAsia="Times New Roman" w:cstheme="minorHAnsi"/>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C83F40">
        <w:rPr>
          <w:rFonts w:eastAsia="Times New Roman" w:cstheme="minorHAnsi"/>
          <w:b/>
          <w:bCs/>
          <w:color w:val="000000"/>
          <w:sz w:val="24"/>
          <w:szCs w:val="24"/>
          <w:lang w:eastAsia="en-US"/>
        </w:rPr>
        <w:t>Grafikas</w:t>
      </w:r>
      <w:r w:rsidRPr="00C83F40">
        <w:rPr>
          <w:rFonts w:eastAsia="Times New Roman" w:cstheme="minorHAnsi"/>
          <w:color w:val="000000"/>
          <w:sz w:val="24"/>
          <w:szCs w:val="24"/>
          <w:lang w:eastAsia="en-US"/>
        </w:rPr>
        <w:t>).</w:t>
      </w:r>
    </w:p>
    <w:p w14:paraId="485992C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6" w:name="part_4e3e2ff4d9e545428c4b8bceeda84f99"/>
      <w:bookmarkEnd w:id="246"/>
      <w:r w:rsidRPr="00C83F40">
        <w:rPr>
          <w:rFonts w:eastAsia="Times New Roman" w:cstheme="minorHAnsi"/>
          <w:color w:val="000000"/>
          <w:sz w:val="24"/>
          <w:szCs w:val="24"/>
          <w:lang w:eastAsia="en-US"/>
        </w:rPr>
        <w:t>8.1.3. Jei aktualu, Grafike turi būti pažymėta, kurios Prekės gali būti pristatomos lygiagrečiai, o kurios gali būti pristatomos tik numatytu eiliškumu.</w:t>
      </w:r>
    </w:p>
    <w:p w14:paraId="2F61D40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7111A84"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47" w:name="part_75521828e29546bf9777931e47b2b6bb"/>
      <w:bookmarkEnd w:id="247"/>
      <w:r w:rsidRPr="00C83F40">
        <w:rPr>
          <w:rFonts w:eastAsia="Times New Roman" w:cstheme="minorHAnsi"/>
          <w:b/>
          <w:bCs/>
          <w:color w:val="000000"/>
          <w:sz w:val="24"/>
          <w:szCs w:val="24"/>
          <w:lang w:eastAsia="en-US"/>
        </w:rPr>
        <w:t>8.2.    Netesybos už Prekių pristatymo vėlavimą</w:t>
      </w:r>
    </w:p>
    <w:p w14:paraId="4633165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30ECE00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8" w:name="part_54dcb3e1ad3943359be1ae5c68d3600d"/>
      <w:bookmarkEnd w:id="248"/>
      <w:r w:rsidRPr="00C83F40">
        <w:rPr>
          <w:rFonts w:eastAsia="Times New Roman" w:cstheme="minorHAnsi"/>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0A5B068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49" w:name="part_d1f9893cde984e7b81dfc14c2b090d90"/>
      <w:bookmarkEnd w:id="249"/>
      <w:r w:rsidRPr="00C83F40">
        <w:rPr>
          <w:rFonts w:eastAsia="Times New Roman" w:cstheme="minorHAnsi"/>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116DD7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50" w:name="part_f649e49a431e4ee080613c16c50ab7cd"/>
      <w:bookmarkEnd w:id="250"/>
      <w:r w:rsidRPr="00C83F40">
        <w:rPr>
          <w:rFonts w:eastAsia="Times New Roman" w:cstheme="minorHAnsi"/>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3ABEF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p>
    <w:p w14:paraId="79BD3EC1"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51" w:name="part_ed4abe76dffc4f0eaa2f1346d4aea810"/>
      <w:bookmarkEnd w:id="251"/>
      <w:r w:rsidRPr="00C83F40">
        <w:rPr>
          <w:rFonts w:eastAsia="Times New Roman" w:cstheme="minorHAnsi"/>
          <w:b/>
          <w:bCs/>
          <w:caps/>
          <w:color w:val="000000"/>
          <w:sz w:val="24"/>
          <w:szCs w:val="24"/>
          <w:lang w:eastAsia="en-US"/>
        </w:rPr>
        <w:t>9.  PRIEVOLIŲ PAGAL SUTARTĮ ĮVYKDYMO UŽTIKRINIMO BŪDAI</w:t>
      </w:r>
    </w:p>
    <w:p w14:paraId="6C1D6C5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3FD1698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C9E42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F42F8B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52" w:name="part_f8ebb9cfab7f4e11b49bf49dbd4d40ab"/>
      <w:bookmarkEnd w:id="252"/>
      <w:r w:rsidRPr="00C83F40">
        <w:rPr>
          <w:rFonts w:eastAsia="Times New Roman" w:cstheme="minorHAnsi"/>
          <w:b/>
          <w:bCs/>
          <w:caps/>
          <w:color w:val="000000"/>
          <w:sz w:val="24"/>
          <w:szCs w:val="24"/>
          <w:lang w:eastAsia="en-US"/>
        </w:rPr>
        <w:t>10.  SUTARTIES ĮVYKDYMO UŽTIKRINIMAS (JEI TAIKOMA)</w:t>
      </w:r>
    </w:p>
    <w:p w14:paraId="274CA66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4298850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53" w:name="part_c4bf71e0a13347bb9d73f37111460f21"/>
      <w:bookmarkEnd w:id="253"/>
      <w:r w:rsidRPr="00C83F40">
        <w:rPr>
          <w:rFonts w:eastAsia="Times New Roman" w:cstheme="minorHAnsi"/>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35101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Pastaba.</w:t>
      </w:r>
      <w:r w:rsidRPr="00C83F40">
        <w:rPr>
          <w:rFonts w:eastAsia="Times New Roman" w:cstheme="minorHAnsi"/>
          <w:color w:val="000000"/>
          <w:sz w:val="24"/>
          <w:szCs w:val="24"/>
          <w:lang w:eastAsia="en-US"/>
        </w:rPr>
        <w:t> </w:t>
      </w:r>
      <w:r w:rsidRPr="00C83F40">
        <w:rPr>
          <w:rFonts w:eastAsia="Times New Roman" w:cstheme="minorHAnsi"/>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6864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54" w:name="part_c09b80e91487460892fc4e3987cad62d"/>
      <w:bookmarkEnd w:id="254"/>
      <w:r w:rsidRPr="00C83F40">
        <w:rPr>
          <w:rFonts w:eastAsia="Times New Roman" w:cstheme="minorHAnsi"/>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83F40">
        <w:rPr>
          <w:rFonts w:eastAsia="Times New Roman" w:cstheme="minorHAnsi"/>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83F40">
        <w:rPr>
          <w:rFonts w:eastAsia="Times New Roman" w:cstheme="minorHAnsi"/>
          <w:color w:val="000000"/>
          <w:sz w:val="24"/>
          <w:szCs w:val="24"/>
          <w:shd w:val="clear" w:color="auto" w:fill="FFFFFF"/>
          <w:lang w:eastAsia="en-US"/>
        </w:rPr>
        <w:t>), atitinkantį Bendrųjų sąlygų 10 skyriuje nurodytas sąlygas, per Specialiosiose sąlygose nustatytą terminą (toliau – </w:t>
      </w:r>
      <w:r w:rsidRPr="00C83F40">
        <w:rPr>
          <w:rFonts w:eastAsia="Times New Roman" w:cstheme="minorHAnsi"/>
          <w:b/>
          <w:bCs/>
          <w:color w:val="000000"/>
          <w:sz w:val="24"/>
          <w:szCs w:val="24"/>
          <w:shd w:val="clear" w:color="auto" w:fill="FFFFFF"/>
          <w:lang w:eastAsia="en-US"/>
        </w:rPr>
        <w:t>Sutarties įvykdymo užtikrinimas</w:t>
      </w:r>
      <w:r w:rsidRPr="00C83F40">
        <w:rPr>
          <w:rFonts w:eastAsia="Times New Roman" w:cstheme="minorHAnsi"/>
          <w:color w:val="000000"/>
          <w:sz w:val="24"/>
          <w:szCs w:val="24"/>
          <w:shd w:val="clear" w:color="auto" w:fill="FFFFFF"/>
          <w:lang w:eastAsia="en-US"/>
        </w:rPr>
        <w:t>).</w:t>
      </w:r>
    </w:p>
    <w:p w14:paraId="7B499EC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55" w:name="part_52e4a7b2e0364f58bd75adf447726ff3"/>
      <w:bookmarkEnd w:id="255"/>
      <w:r w:rsidRPr="00C83F40">
        <w:rPr>
          <w:rFonts w:eastAsia="Times New Roman" w:cstheme="minorHAnsi"/>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CAAA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56" w:name="part_6c0bdb1c2ca045019b2cfbdc72e0763c"/>
      <w:bookmarkEnd w:id="256"/>
      <w:r w:rsidRPr="00C83F40">
        <w:rPr>
          <w:rFonts w:eastAsia="Times New Roman" w:cstheme="minorHAnsi"/>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0BC6C6"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57" w:name="part_6537cded94db4c62a56f0c6fa1409d48"/>
      <w:bookmarkEnd w:id="257"/>
      <w:r w:rsidRPr="00C83F40">
        <w:rPr>
          <w:rFonts w:eastAsia="Times New Roman" w:cstheme="minorHAnsi"/>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D5684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58" w:name="part_573b757aab854745b04b45eafced8002"/>
      <w:bookmarkEnd w:id="258"/>
      <w:r w:rsidRPr="00C83F40">
        <w:rPr>
          <w:rFonts w:eastAsia="Times New Roman" w:cstheme="minorHAnsi"/>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0F5206"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59" w:name="part_5482040495f04243a31dad247297d688"/>
      <w:bookmarkEnd w:id="259"/>
      <w:r w:rsidRPr="00C83F40">
        <w:rPr>
          <w:rFonts w:eastAsia="Times New Roman" w:cstheme="minorHAnsi"/>
          <w:color w:val="000000"/>
          <w:sz w:val="24"/>
          <w:szCs w:val="24"/>
          <w:lang w:eastAsia="en-US"/>
        </w:rPr>
        <w:t>10.7. Sutarties įvykdymo užtikrinimas turi įsigalioti ne vėliau negu jo pateikimo Pirkėjui dieną. </w:t>
      </w:r>
    </w:p>
    <w:p w14:paraId="1ACA9A4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0" w:name="part_23f57b60af624d9eb659171e94f04e91"/>
      <w:bookmarkEnd w:id="260"/>
      <w:r w:rsidRPr="00C83F40">
        <w:rPr>
          <w:rFonts w:eastAsia="Times New Roman" w:cstheme="minorHAnsi"/>
          <w:color w:val="000000"/>
          <w:sz w:val="24"/>
          <w:szCs w:val="24"/>
          <w:lang w:eastAsia="en-US"/>
        </w:rPr>
        <w:t>10.8. Sutarties įvykdymo užtikrinimo suma turi būti nurodoma ir išmokama eurais. </w:t>
      </w:r>
    </w:p>
    <w:p w14:paraId="698D776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1" w:name="part_6b2469244a124a9bad93c36272e453a7"/>
      <w:bookmarkEnd w:id="261"/>
      <w:r w:rsidRPr="00C83F40">
        <w:rPr>
          <w:rFonts w:eastAsia="Times New Roman" w:cstheme="minorHAnsi"/>
          <w:color w:val="000000"/>
          <w:sz w:val="24"/>
          <w:szCs w:val="24"/>
          <w:lang w:eastAsia="en-US"/>
        </w:rPr>
        <w:t>10.9. Sutarties įvykdymo užtikrinimas turi būti surašytas lietuvių arba kita kalba (esant Pirkėjo prašymui, turi būti pateiktas vertimas į lietuvių kalbą). </w:t>
      </w:r>
    </w:p>
    <w:p w14:paraId="732B5E1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2" w:name="part_bff60bd02bba4499b09e7095f4db3021"/>
      <w:bookmarkEnd w:id="262"/>
      <w:r w:rsidRPr="00C83F40">
        <w:rPr>
          <w:rFonts w:eastAsia="Times New Roman" w:cstheme="minorHAnsi"/>
          <w:color w:val="000000"/>
          <w:sz w:val="24"/>
          <w:szCs w:val="24"/>
          <w:lang w:eastAsia="en-US"/>
        </w:rPr>
        <w:t>10.10. Sutarties įvykdymo užtikrinime nurodytas jo galiojimo terminas turi būti ne trumpesnis nei Sutarties galiojimo terminas. </w:t>
      </w:r>
    </w:p>
    <w:p w14:paraId="61C4D1B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3" w:name="part_c09828b127ee464b93cda0418427a0c9"/>
      <w:bookmarkEnd w:id="263"/>
      <w:r w:rsidRPr="00C83F40">
        <w:rPr>
          <w:rFonts w:eastAsia="Times New Roman" w:cstheme="minorHAnsi"/>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AD8EED"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4" w:name="part_99e867755032455a9cff83393036909a"/>
      <w:bookmarkEnd w:id="264"/>
      <w:r w:rsidRPr="00C83F40">
        <w:rPr>
          <w:rFonts w:eastAsia="Times New Roman" w:cstheme="minorHAnsi"/>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50FE3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5" w:name="part_6dcb58dc08854693968aff8f73ab0017"/>
      <w:bookmarkEnd w:id="265"/>
      <w:r w:rsidRPr="00C83F40">
        <w:rPr>
          <w:rFonts w:eastAsia="Times New Roman" w:cstheme="minorHAnsi"/>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34DE2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66" w:name="part_0a25206412474a4bbf44c79515a1be16"/>
      <w:bookmarkEnd w:id="266"/>
      <w:r w:rsidRPr="00C83F40">
        <w:rPr>
          <w:rFonts w:eastAsia="Times New Roman" w:cstheme="minorHAnsi"/>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3AEF56"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7" w:name="part_73f193929275476697fbc659ee2ffef2"/>
      <w:bookmarkEnd w:id="267"/>
      <w:r w:rsidRPr="00C83F40">
        <w:rPr>
          <w:rFonts w:eastAsia="Times New Roman" w:cstheme="minorHAnsi"/>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FC6B1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8" w:name="part_8386d1c839604490978a759fa8cd0e41"/>
      <w:bookmarkEnd w:id="268"/>
      <w:r w:rsidRPr="00C83F40">
        <w:rPr>
          <w:rFonts w:eastAsia="Times New Roman" w:cstheme="minorHAnsi"/>
          <w:color w:val="000000"/>
          <w:sz w:val="24"/>
          <w:szCs w:val="24"/>
          <w:lang w:eastAsia="en-US"/>
        </w:rPr>
        <w:t>10.16. Pirkėjas gali pasinaudoti Sutarties įvykdymo užtikrinimu, esant bet kuriai iš žemiau nurodytų aplinkybių:  </w:t>
      </w:r>
    </w:p>
    <w:p w14:paraId="41A4473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69" w:name="part_6a4092053ad24f90ab91354c79bcd602"/>
      <w:bookmarkEnd w:id="269"/>
      <w:r w:rsidRPr="00C83F40">
        <w:rPr>
          <w:rFonts w:eastAsia="Times New Roman" w:cstheme="minorHAnsi"/>
          <w:color w:val="000000"/>
          <w:sz w:val="24"/>
          <w:szCs w:val="24"/>
          <w:lang w:eastAsia="en-US"/>
        </w:rPr>
        <w:t>10.16.1. Tiekėjas neįvykdė, nevykdo arba netinkamai vykdo savo įsipareigojimus pagal Sutartį;  </w:t>
      </w:r>
    </w:p>
    <w:p w14:paraId="564BE6C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70" w:name="part_e00fe693219e4e6b902e80dd837aa291"/>
      <w:bookmarkEnd w:id="270"/>
      <w:r w:rsidRPr="00C83F40">
        <w:rPr>
          <w:rFonts w:eastAsia="Times New Roman" w:cstheme="minorHAnsi"/>
          <w:color w:val="000000"/>
          <w:sz w:val="24"/>
          <w:szCs w:val="24"/>
          <w:lang w:eastAsia="en-US"/>
        </w:rPr>
        <w:t>10.16.2. Tiekėjas per protingai nustatytą laikotarpį neįvykdo Pirkėjo nurodymo ištaisyti Prekių trūkumus;  </w:t>
      </w:r>
    </w:p>
    <w:p w14:paraId="38E0970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71" w:name="part_17e55675b4024b56b54f2dc3516d031d"/>
      <w:bookmarkEnd w:id="271"/>
      <w:r w:rsidRPr="00C83F40">
        <w:rPr>
          <w:rFonts w:eastAsia="Times New Roman" w:cstheme="minorHAnsi"/>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0E359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72" w:name="part_fca8937bd292487180f445fc4e772862"/>
      <w:bookmarkEnd w:id="272"/>
      <w:r w:rsidRPr="00C83F40">
        <w:rPr>
          <w:rFonts w:eastAsia="Times New Roman" w:cstheme="minorHAnsi"/>
          <w:color w:val="000000"/>
          <w:sz w:val="24"/>
          <w:szCs w:val="24"/>
          <w:lang w:eastAsia="en-US"/>
        </w:rPr>
        <w:t>10.16.4. Tiekėjas be pateisinamos priežasties (ne Sutartyje nustatytais atvejais) vienašališkai nutraukia Sutartį. </w:t>
      </w:r>
    </w:p>
    <w:p w14:paraId="0B29CF99"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E0DE4D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73" w:name="part_c243a62643194f789e8bb17df65a45df"/>
      <w:bookmarkEnd w:id="273"/>
      <w:r w:rsidRPr="00C83F40">
        <w:rPr>
          <w:rFonts w:eastAsia="Times New Roman" w:cstheme="minorHAnsi"/>
          <w:b/>
          <w:bCs/>
          <w:caps/>
          <w:color w:val="000000"/>
          <w:sz w:val="24"/>
          <w:szCs w:val="24"/>
          <w:lang w:eastAsia="en-US"/>
        </w:rPr>
        <w:t>11.     SUTARTIES KAINA IR JOS PERSKAIČIAVIMAS</w:t>
      </w:r>
    </w:p>
    <w:p w14:paraId="5610F827"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640CC72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74" w:name="part_00b37702bc7a4007a7f498e73fa13abc"/>
      <w:bookmarkEnd w:id="274"/>
      <w:r w:rsidRPr="00C83F40">
        <w:rPr>
          <w:rFonts w:eastAsia="Times New Roman" w:cstheme="minorHAnsi"/>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1455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75" w:name="part_d37d82bc460c4984adc10f802045113b"/>
      <w:bookmarkEnd w:id="275"/>
      <w:r w:rsidRPr="00C83F40">
        <w:rPr>
          <w:rFonts w:eastAsia="Times New Roman" w:cstheme="minorHAnsi"/>
          <w:color w:val="000000"/>
          <w:sz w:val="24"/>
          <w:szCs w:val="24"/>
          <w:lang w:eastAsia="en-US"/>
        </w:rPr>
        <w:t>11.2. Pradinės sutarties vertė yra nurodyta Specialiosiose sąlygose.</w:t>
      </w:r>
    </w:p>
    <w:p w14:paraId="380CEA9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76" w:name="part_963fa04b15fa479488ffe54a42ec7840"/>
      <w:bookmarkEnd w:id="276"/>
      <w:r w:rsidRPr="00C83F40">
        <w:rPr>
          <w:rFonts w:eastAsia="Times New Roman" w:cstheme="minorHAnsi"/>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90D5E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77" w:name="part_eec62f66f91149a085f7ce1e5e0fa9e2"/>
      <w:bookmarkEnd w:id="277"/>
      <w:r w:rsidRPr="00C83F40">
        <w:rPr>
          <w:rFonts w:eastAsia="Times New Roman" w:cstheme="minorHAnsi"/>
          <w:color w:val="000000"/>
          <w:sz w:val="24"/>
          <w:szCs w:val="24"/>
          <w:lang w:eastAsia="en-US"/>
        </w:rPr>
        <w:t>11.4. Sutarties kainos peržiūra atliekama Specialiosiose sąlygose nustatyta tvarka.</w:t>
      </w:r>
    </w:p>
    <w:p w14:paraId="696C104E"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71BA8269"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78" w:name="part_7309caea5c364145a476135a4a7d84a4"/>
      <w:bookmarkEnd w:id="278"/>
      <w:r w:rsidRPr="00C83F40">
        <w:rPr>
          <w:rFonts w:eastAsia="Times New Roman" w:cstheme="minorHAnsi"/>
          <w:b/>
          <w:bCs/>
          <w:caps/>
          <w:color w:val="000000"/>
          <w:sz w:val="24"/>
          <w:szCs w:val="24"/>
          <w:lang w:eastAsia="en-US"/>
        </w:rPr>
        <w:t>12.     ATSISKAITYMO TVARKA</w:t>
      </w:r>
    </w:p>
    <w:p w14:paraId="1B29DC9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2FFFB291"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279" w:name="part_c6edbac96f0c4e788b53ca0423f5c904"/>
      <w:bookmarkEnd w:id="279"/>
      <w:r w:rsidRPr="00C83F40">
        <w:rPr>
          <w:rFonts w:eastAsia="Times New Roman" w:cstheme="minorHAnsi"/>
          <w:b/>
          <w:bCs/>
          <w:color w:val="000000"/>
          <w:sz w:val="24"/>
          <w:szCs w:val="24"/>
          <w:lang w:eastAsia="en-US"/>
        </w:rPr>
        <w:t>12.1.  Išankstinis mokėjimas (avansas) (jei taikoma)</w:t>
      </w:r>
    </w:p>
    <w:p w14:paraId="7F72433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5D8A377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0" w:name="part_e6254d938ca14e5bb6ff52cae5d98d21"/>
      <w:bookmarkEnd w:id="280"/>
      <w:r w:rsidRPr="00C83F40">
        <w:rPr>
          <w:rFonts w:eastAsia="Times New Roman" w:cstheme="minorHAnsi"/>
          <w:color w:val="000000"/>
          <w:sz w:val="24"/>
          <w:szCs w:val="24"/>
          <w:lang w:eastAsia="en-US"/>
        </w:rPr>
        <w:t>12.1.1. Bendrųjų sąlygų 12.1 poskyrio sąlygos taikomos tuo atveju, jei Specialiosiose sąlygose yra nurodyta, kad Tiekėjui mokamas išankstinis mokėjimas (avansas) (toliau – avansas). </w:t>
      </w:r>
    </w:p>
    <w:p w14:paraId="1A7F25B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1" w:name="part_5aca485be1cd47d8978d7f83b9fc4c64"/>
      <w:bookmarkEnd w:id="281"/>
      <w:r w:rsidRPr="00C83F40">
        <w:rPr>
          <w:rFonts w:eastAsia="Times New Roman" w:cstheme="minorHAnsi"/>
          <w:color w:val="000000"/>
          <w:sz w:val="24"/>
          <w:szCs w:val="24"/>
          <w:lang w:eastAsia="en-US"/>
        </w:rPr>
        <w:t>12.1.2. Pirkėjas sumoka Tiekėjui avansą – ne daugiau kaip Specialiosiose sąlygose nurodytas avanso dydis.</w:t>
      </w:r>
    </w:p>
    <w:p w14:paraId="1AD630D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2" w:name="part_537ddfc62aab4ba6939ed010f8001a23"/>
      <w:bookmarkEnd w:id="282"/>
      <w:r w:rsidRPr="00C83F40">
        <w:rPr>
          <w:rFonts w:eastAsia="Times New Roman" w:cstheme="minorHAnsi"/>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3F40">
        <w:rPr>
          <w:rFonts w:eastAsia="Times New Roman" w:cstheme="minorHAnsi"/>
          <w:b/>
          <w:bCs/>
          <w:color w:val="000000"/>
          <w:sz w:val="24"/>
          <w:szCs w:val="24"/>
          <w:lang w:eastAsia="en-US"/>
        </w:rPr>
        <w:t>Avanso užtikrinimas</w:t>
      </w:r>
      <w:r w:rsidRPr="00C83F40">
        <w:rPr>
          <w:rFonts w:eastAsia="Times New Roman" w:cstheme="minorHAnsi"/>
          <w:color w:val="000000"/>
          <w:sz w:val="24"/>
          <w:szCs w:val="24"/>
          <w:lang w:eastAsia="en-US"/>
        </w:rPr>
        <w:t>). </w:t>
      </w:r>
    </w:p>
    <w:p w14:paraId="261BDE9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Pastaba.</w:t>
      </w:r>
      <w:r w:rsidRPr="00C83F40">
        <w:rPr>
          <w:rFonts w:eastAsia="Times New Roman" w:cstheme="minorHAnsi"/>
          <w:color w:val="000000"/>
          <w:sz w:val="24"/>
          <w:szCs w:val="24"/>
          <w:lang w:eastAsia="en-US"/>
        </w:rPr>
        <w:t> </w:t>
      </w:r>
      <w:r w:rsidRPr="00C83F40">
        <w:rPr>
          <w:rFonts w:eastAsia="Times New Roman" w:cstheme="minorHAnsi"/>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3F40">
        <w:rPr>
          <w:rFonts w:eastAsia="Times New Roman" w:cstheme="minorHAnsi"/>
          <w:color w:val="000000"/>
          <w:sz w:val="24"/>
          <w:szCs w:val="24"/>
          <w:lang w:eastAsia="en-US"/>
        </w:rPr>
        <w:t> </w:t>
      </w:r>
      <w:r w:rsidRPr="00C83F40">
        <w:rPr>
          <w:rFonts w:eastAsia="Times New Roman" w:cstheme="minorHAnsi"/>
          <w:color w:val="000000"/>
          <w:sz w:val="24"/>
          <w:szCs w:val="24"/>
          <w:shd w:val="clear" w:color="auto" w:fill="FFFFFF"/>
          <w:lang w:eastAsia="en-US"/>
        </w:rPr>
        <w:t>įstatymų bei kitų teisės aktų</w:t>
      </w:r>
      <w:r w:rsidRPr="00C83F40">
        <w:rPr>
          <w:rFonts w:eastAsia="Times New Roman" w:cstheme="minorHAnsi"/>
          <w:color w:val="000000"/>
          <w:sz w:val="24"/>
          <w:szCs w:val="24"/>
          <w:lang w:eastAsia="en-US"/>
        </w:rPr>
        <w:t> </w:t>
      </w:r>
      <w:r w:rsidRPr="00C83F40">
        <w:rPr>
          <w:rFonts w:eastAsia="Times New Roman" w:cstheme="minorHAnsi"/>
          <w:color w:val="000000"/>
          <w:sz w:val="24"/>
          <w:szCs w:val="24"/>
          <w:shd w:val="clear" w:color="auto" w:fill="FFFFFF"/>
          <w:lang w:eastAsia="en-US"/>
        </w:rPr>
        <w:t>nuostatas.</w:t>
      </w:r>
    </w:p>
    <w:p w14:paraId="16378C85"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3" w:name="part_190bf5c9e7104d59a5bbf9053b89a192"/>
      <w:bookmarkEnd w:id="283"/>
      <w:r w:rsidRPr="00C83F40">
        <w:rPr>
          <w:rFonts w:eastAsia="Times New Roman" w:cstheme="minorHAnsi"/>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16843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4" w:name="part_6a929eb6182745f2a4365f45f08c06d4"/>
      <w:bookmarkEnd w:id="284"/>
      <w:r w:rsidRPr="00C83F40">
        <w:rPr>
          <w:rFonts w:eastAsia="Times New Roman" w:cstheme="minorHAnsi"/>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DBDB4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5" w:name="part_81a3a510952f43c99a64797afeae234e"/>
      <w:bookmarkEnd w:id="285"/>
      <w:r w:rsidRPr="00C83F40">
        <w:rPr>
          <w:rFonts w:eastAsia="Times New Roman" w:cstheme="minorHAnsi"/>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78C2D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6" w:name="part_63fb44954f2d4b9e8d14abb04f612425"/>
      <w:bookmarkEnd w:id="286"/>
      <w:r w:rsidRPr="00C83F40">
        <w:rPr>
          <w:rFonts w:eastAsia="Times New Roman" w:cstheme="minorHAnsi"/>
          <w:color w:val="000000"/>
          <w:sz w:val="24"/>
          <w:szCs w:val="24"/>
          <w:lang w:eastAsia="en-US"/>
        </w:rPr>
        <w:t>12.1.7. Avanso užtikrinimo suma turi būti nurodoma ir išmokama eurais. </w:t>
      </w:r>
    </w:p>
    <w:p w14:paraId="52D83A01"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7" w:name="part_c7c6aff7d3f640bb90ac889e5df351a9"/>
      <w:bookmarkEnd w:id="287"/>
      <w:r w:rsidRPr="00C83F40">
        <w:rPr>
          <w:rFonts w:eastAsia="Times New Roman" w:cstheme="minorHAnsi"/>
          <w:color w:val="000000"/>
          <w:sz w:val="24"/>
          <w:szCs w:val="24"/>
          <w:lang w:eastAsia="en-US"/>
        </w:rPr>
        <w:t>12.1.8. Avanso užtikrinimas turi būti surašytas lietuvių arba kita kalba (esant Pirkėjo prašymui, turi būti pateiktas vertimas į lietuvių kalbą). </w:t>
      </w:r>
    </w:p>
    <w:p w14:paraId="4C360829"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8" w:name="part_3f11ca3118c0410dbfd52ebd95786ff0"/>
      <w:bookmarkEnd w:id="288"/>
      <w:r w:rsidRPr="00C83F40">
        <w:rPr>
          <w:rFonts w:eastAsia="Times New Roman" w:cstheme="minorHAnsi"/>
          <w:color w:val="000000"/>
          <w:sz w:val="24"/>
          <w:szCs w:val="24"/>
          <w:lang w:eastAsia="en-US"/>
        </w:rPr>
        <w:t>12.1.9. Avanso užtikrinimas, neatitinkantis šiame Sutarties poskyryje nustatytų reikalavimų, nebus priimamas. </w:t>
      </w:r>
    </w:p>
    <w:p w14:paraId="4FE3F7E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89" w:name="part_38222b942b3c4ef3a74f14ecb0367b59"/>
      <w:bookmarkEnd w:id="289"/>
      <w:r w:rsidRPr="00C83F40">
        <w:rPr>
          <w:rFonts w:eastAsia="Times New Roman" w:cstheme="minorHAnsi"/>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A9CE5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90" w:name="part_1bd3404d77e4430bbeb7ed1bd76c5b35"/>
      <w:bookmarkEnd w:id="290"/>
      <w:r w:rsidRPr="00C83F40">
        <w:rPr>
          <w:rFonts w:eastAsia="Times New Roman" w:cstheme="minorHAnsi"/>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85E3B7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291" w:name="part_0029c02db3c84831b5fd0baf43393207"/>
      <w:bookmarkEnd w:id="291"/>
      <w:r w:rsidRPr="00C83F40">
        <w:rPr>
          <w:rFonts w:eastAsia="Times New Roman" w:cstheme="minorHAnsi"/>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B5BDB"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bookmarkStart w:id="292" w:name="part_bfa74a56e3b741829bac99d06a6771da"/>
      <w:bookmarkEnd w:id="292"/>
    </w:p>
    <w:p w14:paraId="4E9FB96C" w14:textId="77777777" w:rsidR="009E2A57" w:rsidRPr="00C83F40" w:rsidRDefault="009E2A57" w:rsidP="009E2A57">
      <w:pPr>
        <w:spacing w:after="0" w:line="257" w:lineRule="atLeast"/>
        <w:jc w:val="center"/>
        <w:textAlignment w:val="baseline"/>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12.2.  Mokėjimų tvarka</w:t>
      </w:r>
    </w:p>
    <w:p w14:paraId="60994E6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7461D46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93" w:name="part_b4cd4228187943e3b070d8cbcc9ac2b2"/>
      <w:bookmarkEnd w:id="293"/>
      <w:r w:rsidRPr="00C83F40">
        <w:rPr>
          <w:rFonts w:eastAsia="Times New Roman" w:cstheme="minorHAnsi"/>
          <w:color w:val="000000"/>
          <w:sz w:val="24"/>
          <w:szCs w:val="24"/>
          <w:lang w:eastAsia="en-US"/>
        </w:rPr>
        <w:t>12.2.1.   Tiekėjas išrašo Sąskaitą tik Šalims pasirašius Prekių perdavimo–priėmimo aktą, jeigu kitaip nenumatyta Specialiosiose sąlygose:</w:t>
      </w:r>
    </w:p>
    <w:p w14:paraId="681D7CF4" w14:textId="77777777" w:rsidR="009E2A57" w:rsidRPr="00C83F40" w:rsidRDefault="009E2A57" w:rsidP="009E2A57">
      <w:pPr>
        <w:spacing w:after="0" w:line="257" w:lineRule="atLeast"/>
        <w:jc w:val="both"/>
        <w:rPr>
          <w:rFonts w:eastAsia="Times New Roman" w:cstheme="minorHAnsi"/>
          <w:sz w:val="24"/>
          <w:szCs w:val="24"/>
          <w:lang w:eastAsia="en-US"/>
        </w:rPr>
      </w:pPr>
      <w:bookmarkStart w:id="294" w:name="part_4b533fd0c73e42b08b88020b62ef67b6"/>
      <w:bookmarkEnd w:id="294"/>
      <w:r w:rsidRPr="00C83F40">
        <w:rPr>
          <w:rFonts w:eastAsia="Times New Roman" w:cstheme="minorHAnsi"/>
          <w:color w:val="000000"/>
          <w:sz w:val="24"/>
          <w:szCs w:val="24"/>
          <w:lang w:eastAsia="en-US"/>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C83F40">
        <w:rPr>
          <w:rFonts w:eastAsia="Times New Roman" w:cstheme="minorHAnsi"/>
          <w:sz w:val="24"/>
          <w:szCs w:val="24"/>
          <w:lang w:eastAsia="en-US"/>
        </w:rPr>
        <w:t>Tarybos direktyvą </w:t>
      </w:r>
      <w:r w:rsidRPr="00C83F40">
        <w:rPr>
          <w:rFonts w:eastAsia="Times New Roman" w:cstheme="minorHAnsi"/>
          <w:sz w:val="24"/>
          <w:szCs w:val="24"/>
          <w:u w:val="single"/>
          <w:lang w:eastAsia="en-US"/>
        </w:rPr>
        <w:t>2014/55/ES</w:t>
      </w:r>
      <w:r w:rsidRPr="00C83F40">
        <w:rPr>
          <w:rFonts w:eastAsia="Times New Roman" w:cstheme="minorHAnsi"/>
          <w:sz w:val="24"/>
          <w:szCs w:val="24"/>
          <w:lang w:eastAsia="en-US"/>
        </w:rPr>
        <w:t> (toliau – </w:t>
      </w:r>
      <w:r w:rsidRPr="00C83F40">
        <w:rPr>
          <w:rFonts w:eastAsia="Times New Roman" w:cstheme="minorHAnsi"/>
          <w:b/>
          <w:bCs/>
          <w:sz w:val="24"/>
          <w:szCs w:val="24"/>
          <w:lang w:eastAsia="en-US"/>
        </w:rPr>
        <w:t>Europos elektroninių sąskaitų faktūrų</w:t>
      </w:r>
      <w:r w:rsidRPr="00C83F40">
        <w:rPr>
          <w:rFonts w:eastAsia="Times New Roman" w:cstheme="minorHAnsi"/>
          <w:sz w:val="24"/>
          <w:szCs w:val="24"/>
          <w:lang w:eastAsia="en-US"/>
        </w:rPr>
        <w:t> </w:t>
      </w:r>
      <w:r w:rsidRPr="00C83F40">
        <w:rPr>
          <w:rFonts w:eastAsia="Times New Roman" w:cstheme="minorHAnsi"/>
          <w:b/>
          <w:bCs/>
          <w:sz w:val="24"/>
          <w:szCs w:val="24"/>
          <w:lang w:eastAsia="en-US"/>
        </w:rPr>
        <w:t>standartas</w:t>
      </w:r>
      <w:r w:rsidRPr="00C83F40">
        <w:rPr>
          <w:rFonts w:eastAsia="Times New Roman" w:cstheme="minorHAnsi"/>
          <w:sz w:val="24"/>
          <w:szCs w:val="24"/>
          <w:lang w:eastAsia="en-US"/>
        </w:rPr>
        <w:t>), Tiekėjas gali pateikti per informacinę sistemą „SABIS“ (</w:t>
      </w:r>
      <w:r w:rsidRPr="00C83F40">
        <w:rPr>
          <w:rFonts w:eastAsia="Times New Roman" w:cstheme="minorHAnsi"/>
          <w:sz w:val="24"/>
          <w:szCs w:val="24"/>
          <w:u w:val="single"/>
          <w:lang w:eastAsia="en-US"/>
        </w:rPr>
        <w:t>https://sabis.nbfc.lt</w:t>
      </w:r>
      <w:r w:rsidRPr="00C83F40">
        <w:rPr>
          <w:rFonts w:eastAsia="Times New Roman" w:cstheme="minorHAnsi"/>
          <w:sz w:val="24"/>
          <w:szCs w:val="24"/>
          <w:lang w:eastAsia="en-US"/>
        </w:rPr>
        <w:t>) arba per kitą savo pasirinktą informacinę sistemą;</w:t>
      </w:r>
    </w:p>
    <w:p w14:paraId="4E4F9640" w14:textId="77777777" w:rsidR="009E2A57" w:rsidRPr="00C83F40" w:rsidRDefault="009E2A57" w:rsidP="009E2A57">
      <w:pPr>
        <w:spacing w:after="0" w:line="257" w:lineRule="atLeast"/>
        <w:jc w:val="both"/>
        <w:rPr>
          <w:rFonts w:eastAsia="Times New Roman" w:cstheme="minorHAnsi"/>
          <w:sz w:val="24"/>
          <w:szCs w:val="24"/>
          <w:lang w:eastAsia="en-US"/>
        </w:rPr>
      </w:pPr>
      <w:bookmarkStart w:id="295" w:name="part_0a0da1d5ef5c48389da63acb61f47e3a"/>
      <w:bookmarkEnd w:id="295"/>
      <w:r w:rsidRPr="00C83F40">
        <w:rPr>
          <w:rFonts w:eastAsia="Times New Roman" w:cstheme="minorHAnsi"/>
          <w:sz w:val="24"/>
          <w:szCs w:val="24"/>
          <w:lang w:eastAsia="en-US"/>
        </w:rPr>
        <w:t>12.2.1.2. Europos elektroninių sąskaitų faktūrų standarto neatitinkančią elektroninę sąskaitą faktūrą Tiekėjas privalo pateikti, naudodamasis informacinės sistemos „SABIS“ priemonėmis (</w:t>
      </w:r>
      <w:r w:rsidRPr="00C83F40">
        <w:rPr>
          <w:rFonts w:eastAsia="Times New Roman" w:cstheme="minorHAnsi"/>
          <w:sz w:val="24"/>
          <w:szCs w:val="24"/>
          <w:u w:val="single"/>
          <w:lang w:eastAsia="en-US"/>
        </w:rPr>
        <w:t>https://sabis.nbfc.lt</w:t>
      </w:r>
      <w:r w:rsidRPr="00C83F40">
        <w:rPr>
          <w:rFonts w:eastAsia="Times New Roman" w:cstheme="minorHAnsi"/>
          <w:sz w:val="24"/>
          <w:szCs w:val="24"/>
          <w:lang w:eastAsia="en-US"/>
        </w:rPr>
        <w:t>).</w:t>
      </w:r>
    </w:p>
    <w:p w14:paraId="5E43E78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96" w:name="part_44a1d195b56b4d74a5fb8a833330bbe9"/>
      <w:bookmarkEnd w:id="296"/>
      <w:r w:rsidRPr="00C83F40">
        <w:rPr>
          <w:rFonts w:eastAsia="Times New Roman" w:cstheme="minorHAnsi"/>
          <w:color w:val="000000"/>
          <w:sz w:val="24"/>
          <w:szCs w:val="24"/>
          <w:lang w:eastAsia="en-US"/>
        </w:rPr>
        <w:t>12.2.2.   Pirkėjas elektronines sąskaitas faktūras priima ir apdoroja naudodamasis informacinės sistemos „SABIS“ priemonėmis, išskyrus VPĮ nustatytus išimtinius atvejus.</w:t>
      </w:r>
    </w:p>
    <w:p w14:paraId="6E15C41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97" w:name="part_e934354ba2644b43b5ff67c104bd060e"/>
      <w:bookmarkEnd w:id="297"/>
      <w:r w:rsidRPr="00C83F40">
        <w:rPr>
          <w:rFonts w:eastAsia="Times New Roman" w:cstheme="minorHAnsi"/>
          <w:color w:val="000000"/>
          <w:sz w:val="24"/>
          <w:szCs w:val="24"/>
          <w:lang w:eastAsia="en-US"/>
        </w:rPr>
        <w:t>12.2.3.   Išankstinio mokėjimo sąskaitas (jeigu Specialiosiose sąlygose yra numatytas avanso mokėjimas) Tiekėjas privalo pateikti šiame Sutarties poskyryje nustatyta tvarka.</w:t>
      </w:r>
    </w:p>
    <w:p w14:paraId="541079F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98" w:name="part_68628f20972b43468ec4f2f92458dce7"/>
      <w:bookmarkEnd w:id="298"/>
      <w:r w:rsidRPr="00C83F40">
        <w:rPr>
          <w:rFonts w:eastAsia="Times New Roman" w:cstheme="minorHAnsi"/>
          <w:color w:val="000000"/>
          <w:sz w:val="24"/>
          <w:szCs w:val="24"/>
          <w:lang w:eastAsia="en-US"/>
        </w:rPr>
        <w:t>12.2.4.   Pirkėjas atlieka mokėjimus už Prekes Specialiosiose sąlygose nustatytais terminais.</w:t>
      </w:r>
    </w:p>
    <w:p w14:paraId="17243A9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299" w:name="part_68a87921fdd4459db747caffdae95828"/>
      <w:bookmarkEnd w:id="299"/>
      <w:r w:rsidRPr="00C83F40">
        <w:rPr>
          <w:rFonts w:eastAsia="Times New Roman" w:cstheme="minorHAnsi"/>
          <w:color w:val="000000"/>
          <w:sz w:val="24"/>
          <w:szCs w:val="24"/>
          <w:lang w:eastAsia="en-US"/>
        </w:rPr>
        <w:t>12.2.5.   Už mokėjimų pagal Sutartį vėlavimus, Pirkėjui taikomos netesybos Specialiosiose sąlygose nustatyta tvarka.</w:t>
      </w:r>
    </w:p>
    <w:p w14:paraId="63E7C93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0" w:name="part_88db164c8d8d441d84f879d3a203a0eb"/>
      <w:bookmarkEnd w:id="300"/>
      <w:r w:rsidRPr="00C83F40">
        <w:rPr>
          <w:rFonts w:eastAsia="Times New Roman" w:cstheme="minorHAnsi"/>
          <w:color w:val="000000"/>
          <w:sz w:val="24"/>
          <w:szCs w:val="24"/>
          <w:lang w:eastAsia="en-US"/>
        </w:rPr>
        <w:t>12.2.6.   Jei Prekės pristatomos dalimis, aukščiau nurodyta atsiskaitymo tvarka galioja kiekvienai tokiai daliai, jei Specialiosiose sąlygose nenustatyta kitaip.</w:t>
      </w:r>
    </w:p>
    <w:p w14:paraId="4E1ECBB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1" w:name="part_9c0b1f4512584426b9e3b0c76f219221"/>
      <w:bookmarkEnd w:id="301"/>
      <w:r w:rsidRPr="00C83F40">
        <w:rPr>
          <w:rFonts w:eastAsia="Times New Roman" w:cstheme="minorHAnsi"/>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7B41E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299BAA1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02" w:name="part_d9561aa090a84edf8a9569a80ce15656"/>
      <w:bookmarkEnd w:id="302"/>
      <w:r w:rsidRPr="00C83F40">
        <w:rPr>
          <w:rFonts w:eastAsia="Times New Roman" w:cstheme="minorHAnsi"/>
          <w:b/>
          <w:bCs/>
          <w:color w:val="000000"/>
          <w:sz w:val="24"/>
          <w:szCs w:val="24"/>
          <w:lang w:eastAsia="en-US"/>
        </w:rPr>
        <w:t>12.3.  Kiti atsiskaitymo klausimai</w:t>
      </w:r>
    </w:p>
    <w:p w14:paraId="53D7E04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1BC50EE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3" w:name="part_e08fcb6fd55a4983acf9af7ef9c5ce20"/>
      <w:bookmarkEnd w:id="303"/>
      <w:r w:rsidRPr="00C83F40">
        <w:rPr>
          <w:rFonts w:eastAsia="Times New Roman" w:cstheme="minorHAnsi"/>
          <w:color w:val="000000"/>
          <w:sz w:val="24"/>
          <w:szCs w:val="24"/>
          <w:lang w:eastAsia="en-US"/>
        </w:rPr>
        <w:t>12.3.1.   Pirkėjas privalo pervesti mokėjimus Tiekėjui į Tiekėjo banko sąskaitą, nurodytą Specialiosiose sąlygose.</w:t>
      </w:r>
    </w:p>
    <w:p w14:paraId="71D912A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4" w:name="part_3a9aaac2e8b1447790272c1a0eeaae22"/>
      <w:bookmarkEnd w:id="304"/>
      <w:r w:rsidRPr="00C83F40">
        <w:rPr>
          <w:rFonts w:eastAsia="Times New Roman" w:cstheme="minorHAnsi"/>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AD51A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5" w:name="part_854a7e65f8db483e97c811ffa9a30ed7"/>
      <w:bookmarkEnd w:id="305"/>
      <w:r w:rsidRPr="00C83F40">
        <w:rPr>
          <w:rFonts w:eastAsia="Times New Roman" w:cstheme="minorHAnsi"/>
          <w:color w:val="000000"/>
          <w:sz w:val="24"/>
          <w:szCs w:val="24"/>
          <w:lang w:eastAsia="en-US"/>
        </w:rPr>
        <w:t>12.3.3.   Visi mokėjimai pagal Sutartį atliekami eurais.</w:t>
      </w:r>
    </w:p>
    <w:p w14:paraId="272179E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6" w:name="part_ad77fdac8f2b472289c100214a4ab1bb"/>
      <w:bookmarkEnd w:id="306"/>
      <w:r w:rsidRPr="00C83F40">
        <w:rPr>
          <w:rFonts w:eastAsia="Times New Roman" w:cstheme="minorHAnsi"/>
          <w:color w:val="000000"/>
          <w:sz w:val="24"/>
          <w:szCs w:val="24"/>
          <w:lang w:eastAsia="en-US"/>
        </w:rPr>
        <w:t>12.3.4.   Už pavėluotus mokėjimus pagal Sutartį mokančioji Šalis privalo sumokėti kitai Šaliai Specialiosiose sąlygose nurodyto dydžio netesybas.</w:t>
      </w:r>
    </w:p>
    <w:p w14:paraId="4A4EB31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p>
    <w:p w14:paraId="483A46B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p>
    <w:p w14:paraId="7EB79286"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637D19C9"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07" w:name="part_c93bdf8d52ca4278b2f53dd8113d12c5"/>
      <w:bookmarkEnd w:id="307"/>
      <w:r w:rsidRPr="00C83F40">
        <w:rPr>
          <w:rFonts w:eastAsia="Times New Roman" w:cstheme="minorHAnsi"/>
          <w:b/>
          <w:bCs/>
          <w:caps/>
          <w:color w:val="000000"/>
          <w:sz w:val="24"/>
          <w:szCs w:val="24"/>
          <w:lang w:eastAsia="en-US"/>
        </w:rPr>
        <w:t>13.  KONFIDENCIALI INFORMACIJA</w:t>
      </w:r>
    </w:p>
    <w:p w14:paraId="51531EA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7CCB659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8" w:name="part_61fd70a8a6664132b3350d936e1a21e5"/>
      <w:bookmarkEnd w:id="308"/>
      <w:r w:rsidRPr="00C83F40">
        <w:rPr>
          <w:rFonts w:eastAsia="Times New Roman" w:cstheme="minorHAnsi"/>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06821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09" w:name="part_0b057206de9940a79e426d526d4ff1d8"/>
      <w:bookmarkEnd w:id="309"/>
      <w:r w:rsidRPr="00C83F40">
        <w:rPr>
          <w:rFonts w:eastAsia="Times New Roman" w:cstheme="minorHAnsi"/>
          <w:color w:val="000000"/>
          <w:sz w:val="24"/>
          <w:szCs w:val="24"/>
          <w:lang w:eastAsia="en-US"/>
        </w:rPr>
        <w:t>13.2.  Šalis turi teisę atskleisti kitos Šalies konfidencialią informaciją šiais atvejais:</w:t>
      </w:r>
    </w:p>
    <w:p w14:paraId="6EBA8E6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0" w:name="part_53fbb52773414f9c9b52da4acf3966ba"/>
      <w:bookmarkEnd w:id="310"/>
      <w:r w:rsidRPr="00C83F40">
        <w:rPr>
          <w:rFonts w:eastAsia="Times New Roman" w:cstheme="minorHAnsi"/>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F575D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1" w:name="part_2298f6d2b7f54e1e8c54f2447a9d43a0"/>
      <w:bookmarkEnd w:id="311"/>
      <w:r w:rsidRPr="00C83F40">
        <w:rPr>
          <w:rFonts w:eastAsia="Times New Roman" w:cstheme="minorHAnsi"/>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4B64E9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2" w:name="part_0bcf3a8ffc6c460491923a7f3c6c7334"/>
      <w:bookmarkEnd w:id="312"/>
      <w:r w:rsidRPr="00C83F40">
        <w:rPr>
          <w:rFonts w:eastAsia="Times New Roman" w:cstheme="minorHAnsi"/>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F2958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3" w:name="part_32b2c249e6944678957805393e93f8ff"/>
      <w:bookmarkEnd w:id="313"/>
      <w:r w:rsidRPr="00C83F40">
        <w:rPr>
          <w:rFonts w:eastAsia="Times New Roman" w:cstheme="minorHAnsi"/>
          <w:color w:val="000000"/>
          <w:sz w:val="24"/>
          <w:szCs w:val="24"/>
          <w:lang w:eastAsia="en-US"/>
        </w:rPr>
        <w:t>13.4.  Šalis atsako:</w:t>
      </w:r>
    </w:p>
    <w:p w14:paraId="055F5A9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4" w:name="part_5bc455d878134aea8f437f7b73ac4368"/>
      <w:bookmarkEnd w:id="314"/>
      <w:r w:rsidRPr="00C83F40">
        <w:rPr>
          <w:rFonts w:eastAsia="Times New Roman" w:cstheme="minorHAnsi"/>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623716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5" w:name="part_89703ac8c5b0446d80b331aac6398952"/>
      <w:bookmarkEnd w:id="315"/>
      <w:r w:rsidRPr="00C83F40">
        <w:rPr>
          <w:rFonts w:eastAsia="Times New Roman" w:cstheme="minorHAnsi"/>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8C263B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6" w:name="part_441729603aa74b1a96669508650e91c7"/>
      <w:bookmarkEnd w:id="316"/>
      <w:r w:rsidRPr="00C83F40">
        <w:rPr>
          <w:rFonts w:eastAsia="Times New Roman" w:cstheme="minorHAnsi"/>
          <w:color w:val="000000"/>
          <w:sz w:val="24"/>
          <w:szCs w:val="24"/>
          <w:lang w:eastAsia="en-US"/>
        </w:rPr>
        <w:t>13.5.  Šalis nepagrįstai atskleidusi kitos Šalies konfidencialią informaciją privalo sumokėti kitai Šaliai Specialiosiose sąlygose nurodyto dydžio baudą.</w:t>
      </w:r>
    </w:p>
    <w:p w14:paraId="24795C5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ED9750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17" w:name="part_0349dceb84bf483dbf95d00c34404dfd"/>
      <w:bookmarkEnd w:id="317"/>
      <w:r w:rsidRPr="00C83F40">
        <w:rPr>
          <w:rFonts w:eastAsia="Times New Roman" w:cstheme="minorHAnsi"/>
          <w:b/>
          <w:bCs/>
          <w:caps/>
          <w:color w:val="000000"/>
          <w:sz w:val="24"/>
          <w:szCs w:val="24"/>
          <w:lang w:eastAsia="en-US"/>
        </w:rPr>
        <w:t>14.  ASMENS DUOMENŲ APSAUGA</w:t>
      </w:r>
    </w:p>
    <w:p w14:paraId="576ADF6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3A08B70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8" w:name="part_2a02832f44ab40d6844ee305c26d4a31"/>
      <w:bookmarkEnd w:id="318"/>
      <w:r w:rsidRPr="00C83F40">
        <w:rPr>
          <w:rFonts w:eastAsia="Times New Roman" w:cstheme="minorHAnsi"/>
          <w:color w:val="000000"/>
          <w:sz w:val="24"/>
          <w:szCs w:val="24"/>
          <w:lang w:eastAsia="en-US"/>
        </w:rPr>
        <w:t xml:space="preserve">14.1.  Šalys įsipareigoja užtikrinti asmens duomenų saugumą bei asmens duomenų tvarkymą vykdyti teisėtai, </w:t>
      </w:r>
      <w:r w:rsidRPr="00C83F40">
        <w:rPr>
          <w:rFonts w:eastAsia="Times New Roman" w:cstheme="minorHAnsi"/>
          <w:sz w:val="24"/>
          <w:szCs w:val="24"/>
          <w:lang w:eastAsia="en-US"/>
        </w:rPr>
        <w:t>vadovaujantis 2016 m. balandžio 27 d. priimto Europos Parlamento ir Tarybos reglamento </w:t>
      </w:r>
      <w:r w:rsidRPr="00C83F40">
        <w:rPr>
          <w:rFonts w:eastAsia="Times New Roman" w:cstheme="minorHAnsi"/>
          <w:sz w:val="24"/>
          <w:szCs w:val="24"/>
          <w:u w:val="single"/>
          <w:lang w:eastAsia="en-US"/>
        </w:rPr>
        <w:t>(ES) 2016/679</w:t>
      </w:r>
      <w:r w:rsidRPr="00C83F40">
        <w:rPr>
          <w:rFonts w:eastAsia="Times New Roman" w:cstheme="minorHAnsi"/>
          <w:sz w:val="24"/>
          <w:szCs w:val="24"/>
          <w:lang w:eastAsia="en-US"/>
        </w:rPr>
        <w:t> dėl fizinių asmenų apsaugos tvarkant asmens duomenis ir dėl laisvo tokių duomenų judėjimo ir kuriuo panaikinama Direktyva </w:t>
      </w:r>
      <w:r w:rsidRPr="00C83F40">
        <w:rPr>
          <w:rFonts w:eastAsia="Times New Roman" w:cstheme="minorHAnsi"/>
          <w:sz w:val="24"/>
          <w:szCs w:val="24"/>
          <w:u w:val="single"/>
          <w:lang w:eastAsia="en-US"/>
        </w:rPr>
        <w:t>95/46/EB</w:t>
      </w:r>
      <w:r w:rsidRPr="00C83F40">
        <w:rPr>
          <w:rFonts w:eastAsia="Times New Roman" w:cstheme="minorHAnsi"/>
          <w:sz w:val="24"/>
          <w:szCs w:val="24"/>
          <w:lang w:eastAsia="en-US"/>
        </w:rPr>
        <w:t> (Bendrasis duomenų apsaugos reglamentas) ir kitų teisės aktų, reglamentuojančių asmens duomenų tvarkymą, nuostatomis</w:t>
      </w:r>
      <w:r w:rsidRPr="00C83F40">
        <w:rPr>
          <w:rFonts w:eastAsia="Times New Roman" w:cstheme="minorHAnsi"/>
          <w:color w:val="000000"/>
          <w:sz w:val="24"/>
          <w:szCs w:val="24"/>
          <w:lang w:eastAsia="en-US"/>
        </w:rPr>
        <w:t>.</w:t>
      </w:r>
    </w:p>
    <w:p w14:paraId="7B61534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19" w:name="part_efcf2289ac124501be1817d02c0f316e"/>
      <w:bookmarkEnd w:id="319"/>
      <w:r w:rsidRPr="00C83F40">
        <w:rPr>
          <w:rFonts w:eastAsia="Times New Roman" w:cstheme="minorHAnsi"/>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4307E" w14:textId="77777777" w:rsidR="009E2A57" w:rsidRPr="00C83F40" w:rsidRDefault="009E2A57" w:rsidP="009E2A57">
      <w:pPr>
        <w:spacing w:after="0" w:line="257" w:lineRule="atLeast"/>
        <w:ind w:left="360" w:firstLine="53"/>
        <w:jc w:val="center"/>
        <w:rPr>
          <w:rFonts w:eastAsia="Times New Roman" w:cstheme="minorHAnsi"/>
          <w:color w:val="000000"/>
          <w:sz w:val="24"/>
          <w:szCs w:val="24"/>
          <w:lang w:eastAsia="en-US"/>
        </w:rPr>
      </w:pPr>
    </w:p>
    <w:p w14:paraId="0485350F"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20" w:name="part_7cea0cfb81564512a67d6a84f49fb00e"/>
      <w:bookmarkEnd w:id="320"/>
      <w:r w:rsidRPr="00C83F40">
        <w:rPr>
          <w:rFonts w:eastAsia="Times New Roman" w:cstheme="minorHAnsi"/>
          <w:b/>
          <w:bCs/>
          <w:caps/>
          <w:color w:val="000000"/>
          <w:sz w:val="24"/>
          <w:szCs w:val="24"/>
          <w:lang w:eastAsia="en-US"/>
        </w:rPr>
        <w:t>15.  INTELEKTINĖ NUOSAVYBĖ</w:t>
      </w:r>
    </w:p>
    <w:p w14:paraId="0551276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aps/>
          <w:color w:val="000000"/>
          <w:sz w:val="24"/>
          <w:szCs w:val="24"/>
          <w:lang w:eastAsia="en-US"/>
        </w:rPr>
        <w:t> </w:t>
      </w:r>
    </w:p>
    <w:p w14:paraId="1561D25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21" w:name="part_12edb23232c3463496cbb10412f0f6b0"/>
      <w:bookmarkEnd w:id="321"/>
      <w:r w:rsidRPr="00C83F40">
        <w:rPr>
          <w:rFonts w:eastAsia="Times New Roman" w:cstheme="minorHAnsi"/>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D03737"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22" w:name="part_1b9b76efd8d0445c9c56bb24ebd7d34f"/>
      <w:bookmarkEnd w:id="322"/>
      <w:r w:rsidRPr="00C83F40">
        <w:rPr>
          <w:rFonts w:eastAsia="Times New Roman" w:cstheme="minorHAnsi"/>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3F40">
        <w:rPr>
          <w:rFonts w:eastAsia="Times New Roman" w:cstheme="minorHAnsi"/>
          <w:color w:val="000000"/>
          <w:sz w:val="24"/>
          <w:szCs w:val="24"/>
          <w:lang w:eastAsia="en-US"/>
        </w:rPr>
        <w:t>sui</w:t>
      </w:r>
      <w:proofErr w:type="spellEnd"/>
      <w:r w:rsidRPr="00C83F40">
        <w:rPr>
          <w:rFonts w:eastAsia="Times New Roman" w:cstheme="minorHAnsi"/>
          <w:color w:val="000000"/>
          <w:sz w:val="24"/>
          <w:szCs w:val="24"/>
          <w:lang w:eastAsia="en-US"/>
        </w:rPr>
        <w:t xml:space="preserve"> </w:t>
      </w:r>
      <w:proofErr w:type="spellStart"/>
      <w:r w:rsidRPr="00C83F40">
        <w:rPr>
          <w:rFonts w:eastAsia="Times New Roman" w:cstheme="minorHAnsi"/>
          <w:color w:val="000000"/>
          <w:sz w:val="24"/>
          <w:szCs w:val="24"/>
          <w:lang w:eastAsia="en-US"/>
        </w:rPr>
        <w:t>generis</w:t>
      </w:r>
      <w:proofErr w:type="spellEnd"/>
      <w:r w:rsidRPr="00C83F40">
        <w:rPr>
          <w:rFonts w:eastAsia="Times New Roman" w:cstheme="minorHAnsi"/>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E3155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23" w:name="part_f3ec9bddd3814a4b91c0aa9e9bab8c5a"/>
      <w:bookmarkEnd w:id="323"/>
      <w:r w:rsidRPr="00C83F40">
        <w:rPr>
          <w:rFonts w:eastAsia="Times New Roman" w:cstheme="minorHAnsi"/>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324" w:name="part_5d3f1393fe484945a06edfe0588f65a6"/>
      <w:bookmarkEnd w:id="324"/>
    </w:p>
    <w:p w14:paraId="7CB78F8F" w14:textId="77777777" w:rsidR="009E2A57" w:rsidRPr="00C83F40" w:rsidRDefault="009E2A57" w:rsidP="009E2A57">
      <w:pPr>
        <w:spacing w:after="0" w:line="257" w:lineRule="atLeast"/>
        <w:jc w:val="center"/>
        <w:textAlignment w:val="baseline"/>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16.  PAREIŠKIMAI IR GARANTIJOS</w:t>
      </w:r>
    </w:p>
    <w:p w14:paraId="290B6E0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368950A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25" w:name="part_dccb91c5291d4b568b4cec4b3b64ba85"/>
      <w:bookmarkEnd w:id="325"/>
      <w:r w:rsidRPr="00C83F40">
        <w:rPr>
          <w:rFonts w:eastAsia="Times New Roman" w:cstheme="minorHAnsi"/>
          <w:color w:val="000000"/>
          <w:sz w:val="24"/>
          <w:szCs w:val="24"/>
          <w:lang w:eastAsia="en-US"/>
        </w:rPr>
        <w:t>16.1. Kiekviena iš Šalių pareiškia ir garantuoja kitai Šaliai, kad:</w:t>
      </w:r>
    </w:p>
    <w:p w14:paraId="4CE8A48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26" w:name="part_7f25f6c58258486eba0d25e18c99c106"/>
      <w:bookmarkEnd w:id="326"/>
      <w:r w:rsidRPr="00C83F40">
        <w:rPr>
          <w:rFonts w:eastAsia="Times New Roman" w:cstheme="minorHAnsi"/>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3FDE62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27" w:name="part_391911bfb3b94b0286158a6c07f25511"/>
      <w:bookmarkEnd w:id="327"/>
      <w:r w:rsidRPr="00C83F40">
        <w:rPr>
          <w:rFonts w:eastAsia="Times New Roman" w:cstheme="minorHAnsi"/>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72543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28" w:name="part_549b97630bdf485c9f1ed21f87374ba2"/>
      <w:bookmarkEnd w:id="328"/>
      <w:r w:rsidRPr="00C83F40">
        <w:rPr>
          <w:rFonts w:eastAsia="Times New Roman" w:cstheme="minorHAnsi"/>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15556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29" w:name="part_33af460a296f4333b2bda489147b75ef"/>
      <w:bookmarkEnd w:id="329"/>
      <w:r w:rsidRPr="00C83F40">
        <w:rPr>
          <w:rFonts w:eastAsia="Times New Roman" w:cstheme="minorHAnsi"/>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79928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0" w:name="part_12ab65e979b8470eb9313a512e38198b"/>
      <w:bookmarkEnd w:id="330"/>
      <w:r w:rsidRPr="00C83F40">
        <w:rPr>
          <w:rFonts w:eastAsia="Times New Roman" w:cstheme="minorHAnsi"/>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71D8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1" w:name="part_c6af3093c91345f583e17093031c83cc"/>
      <w:bookmarkEnd w:id="331"/>
      <w:r w:rsidRPr="00C83F40">
        <w:rPr>
          <w:rFonts w:eastAsia="Times New Roman" w:cstheme="minorHAnsi"/>
          <w:color w:val="000000"/>
          <w:sz w:val="24"/>
          <w:szCs w:val="24"/>
          <w:lang w:eastAsia="en-US"/>
        </w:rPr>
        <w:t>16.1.6. visi Šalies pareiškimai ir garantijos yra išsamūs ir nepalieka nutylėtų jokių aplinkybių, kurios darytų šiuos pareiškimus ar garantijas neteisingais.</w:t>
      </w:r>
    </w:p>
    <w:p w14:paraId="0134D82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2" w:name="part_e531128b7a6c43259231b918e334e5ff"/>
      <w:bookmarkEnd w:id="332"/>
      <w:r w:rsidRPr="00C83F40">
        <w:rPr>
          <w:rFonts w:eastAsia="Times New Roman" w:cstheme="minorHAnsi"/>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56143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3" w:name="part_458b31c2b1404422b708175fd7f1af2d"/>
      <w:bookmarkEnd w:id="333"/>
      <w:r w:rsidRPr="00C83F40">
        <w:rPr>
          <w:rFonts w:eastAsia="Times New Roman" w:cstheme="minorHAnsi"/>
          <w:color w:val="000000"/>
          <w:sz w:val="24"/>
          <w:szCs w:val="24"/>
          <w:shd w:val="clear" w:color="auto" w:fill="FFFFFF"/>
          <w:lang w:eastAsia="en-US"/>
        </w:rPr>
        <w:t>16.3. </w:t>
      </w:r>
      <w:r w:rsidRPr="00C83F40">
        <w:rPr>
          <w:rFonts w:eastAsia="Times New Roman" w:cstheme="minorHAnsi"/>
          <w:color w:val="000000"/>
          <w:sz w:val="24"/>
          <w:szCs w:val="24"/>
          <w:lang w:eastAsia="en-US"/>
        </w:rPr>
        <w:t>Tiekėjas pareiškia, kad parduodamų Prekių disponavimo, valdymo ir naudojimosi teisės nėra apribotos </w:t>
      </w:r>
      <w:r w:rsidRPr="00C83F40">
        <w:rPr>
          <w:rFonts w:eastAsia="Times New Roman" w:cstheme="minorHAnsi"/>
          <w:color w:val="000000"/>
          <w:sz w:val="24"/>
          <w:szCs w:val="24"/>
          <w:shd w:val="clear" w:color="auto" w:fill="FFFFFF"/>
          <w:lang w:eastAsia="en-US"/>
        </w:rPr>
        <w:t>ir jokie tretieji asmenys neturi pretenzijų į Sutartimi perduodamas Prekes (įkeitimai, areštai ar pan.).</w:t>
      </w:r>
    </w:p>
    <w:p w14:paraId="78530C2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2505142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34" w:name="part_00bc1b0c794d44fdbd191e635099dd9e"/>
      <w:bookmarkEnd w:id="334"/>
      <w:r w:rsidRPr="00C83F40">
        <w:rPr>
          <w:rFonts w:eastAsia="Times New Roman" w:cstheme="minorHAnsi"/>
          <w:b/>
          <w:bCs/>
          <w:caps/>
          <w:color w:val="000000"/>
          <w:sz w:val="24"/>
          <w:szCs w:val="24"/>
          <w:lang w:eastAsia="en-US"/>
        </w:rPr>
        <w:t>17.  BENDRIEJI ATSAKOMYBĖS KLAUSIMAI</w:t>
      </w:r>
    </w:p>
    <w:p w14:paraId="4EE1C3B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461D8D1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5" w:name="part_ea96dfd1475c4c499c7ce06be267bce4"/>
      <w:bookmarkEnd w:id="335"/>
      <w:r w:rsidRPr="00C83F40">
        <w:rPr>
          <w:rFonts w:eastAsia="Times New Roman" w:cstheme="minorHAnsi"/>
          <w:color w:val="000000"/>
          <w:sz w:val="24"/>
          <w:szCs w:val="24"/>
          <w:lang w:eastAsia="en-US"/>
        </w:rPr>
        <w:t>17.1. Netesybų už vėlavimą ar pareigų pagal Sutartį pažeidimą sumokėjimas neatleidžia Šalies nuo Sutartyje numatytų jos pareigų vykdymo.</w:t>
      </w:r>
    </w:p>
    <w:p w14:paraId="76BA3D6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6" w:name="part_a11418743e2b4d3298cca6ec5c290ee2"/>
      <w:bookmarkEnd w:id="336"/>
      <w:r w:rsidRPr="00C83F40">
        <w:rPr>
          <w:rFonts w:eastAsia="Times New Roman" w:cstheme="minorHAnsi"/>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83F40">
        <w:rPr>
          <w:rFonts w:eastAsia="Times New Roman" w:cstheme="minorHAnsi"/>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1D2DCB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7" w:name="part_5231dbfb1dc5447b916618d3c25e9fc8"/>
      <w:bookmarkEnd w:id="337"/>
      <w:r w:rsidRPr="00C83F40">
        <w:rPr>
          <w:rFonts w:eastAsia="Times New Roman" w:cstheme="minorHAnsi"/>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AC7E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8" w:name="part_acf5a3997d064987a757c9e576f2ea5e"/>
      <w:bookmarkEnd w:id="338"/>
      <w:r w:rsidRPr="00C83F40">
        <w:rPr>
          <w:rFonts w:eastAsia="Times New Roman" w:cstheme="minorHAnsi"/>
          <w:color w:val="000000"/>
          <w:sz w:val="24"/>
          <w:szCs w:val="24"/>
          <w:lang w:eastAsia="en-US"/>
        </w:rPr>
        <w:t>17.4. Šioje Sutartyje numatytos teisių gynybos priemonės neapriboja Šalių teisės pasinaudoti kitomis teisėtomis teisių gynybos priemonėmis.</w:t>
      </w:r>
    </w:p>
    <w:p w14:paraId="2882C35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39" w:name="part_eb78b4fc534f4a4880f192558ede0983"/>
      <w:bookmarkEnd w:id="339"/>
      <w:r w:rsidRPr="00C83F40">
        <w:rPr>
          <w:rFonts w:eastAsia="Times New Roman" w:cstheme="minorHAnsi"/>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C372C"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0" w:name="part_04866c4c3de8456088563842aba89e9c"/>
      <w:bookmarkEnd w:id="340"/>
      <w:r w:rsidRPr="00C83F40">
        <w:rPr>
          <w:rFonts w:eastAsia="Times New Roman" w:cstheme="minorHAnsi"/>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D5BAB" w14:textId="77777777" w:rsidR="009E2A57" w:rsidRPr="00C83F40" w:rsidRDefault="009E2A57" w:rsidP="009E2A57">
      <w:pPr>
        <w:spacing w:after="0" w:line="257" w:lineRule="atLeast"/>
        <w:ind w:firstLine="53"/>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202269F1"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41" w:name="part_84ed0289c5ba4eaf807ac1519747098d"/>
      <w:bookmarkEnd w:id="341"/>
      <w:r w:rsidRPr="00C83F40">
        <w:rPr>
          <w:rFonts w:eastAsia="Times New Roman" w:cstheme="minorHAnsi"/>
          <w:b/>
          <w:bCs/>
          <w:caps/>
          <w:color w:val="000000"/>
          <w:sz w:val="24"/>
          <w:szCs w:val="24"/>
          <w:lang w:eastAsia="en-US"/>
        </w:rPr>
        <w:t>18.  NENUGALIMA JĖGA (FORCE MAJEURE)</w:t>
      </w:r>
    </w:p>
    <w:p w14:paraId="63470C9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37BA754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2" w:name="part_37691bceb3904de1b0eea1e01e9fcb0c"/>
      <w:bookmarkEnd w:id="342"/>
      <w:r w:rsidRPr="00C83F40">
        <w:rPr>
          <w:rFonts w:eastAsia="Times New Roman" w:cstheme="minorHAnsi"/>
          <w:color w:val="000000"/>
          <w:sz w:val="24"/>
          <w:szCs w:val="24"/>
          <w:lang w:eastAsia="en-US"/>
        </w:rPr>
        <w:t>18.1.</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Atsakomybė pagal Sutartį netaikoma, taip pat Šalys gali būti visiškai ar iš dalies atleistos nuo civilinės atsakomybės šiais pagrindais:</w:t>
      </w:r>
    </w:p>
    <w:p w14:paraId="0732647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3" w:name="part_5d384a3a9a474ad8853c55d5dad77681"/>
      <w:bookmarkEnd w:id="343"/>
      <w:r w:rsidRPr="00C83F40">
        <w:rPr>
          <w:rFonts w:eastAsia="Times New Roman" w:cstheme="minorHAnsi"/>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44CEC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4" w:name="part_49da970caa0f401eac6fb363fe4067db"/>
      <w:bookmarkEnd w:id="344"/>
      <w:r w:rsidRPr="00C83F40">
        <w:rPr>
          <w:rFonts w:eastAsia="Times New Roman" w:cstheme="minorHAnsi"/>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BD357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5" w:name="part_8408038109614adba5e530c90d7ce474"/>
      <w:bookmarkEnd w:id="345"/>
      <w:r w:rsidRPr="00C83F40">
        <w:rPr>
          <w:rFonts w:eastAsia="Times New Roman" w:cstheme="minorHAnsi"/>
          <w:color w:val="000000"/>
          <w:sz w:val="24"/>
          <w:szCs w:val="24"/>
          <w:lang w:eastAsia="en-US"/>
        </w:rPr>
        <w:t>18.2.</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B9885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6" w:name="part_31076b6b2ef04558bbb6d0a6d998ae2b"/>
      <w:bookmarkEnd w:id="346"/>
      <w:r w:rsidRPr="00C83F40">
        <w:rPr>
          <w:rFonts w:eastAsia="Times New Roman" w:cstheme="minorHAnsi"/>
          <w:color w:val="000000"/>
          <w:sz w:val="24"/>
          <w:szCs w:val="24"/>
          <w:lang w:eastAsia="en-US"/>
        </w:rPr>
        <w:t>18.3.</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FAD7F"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7" w:name="part_fb98fb3631c440c7b8ec351c4af72a9b"/>
      <w:bookmarkEnd w:id="347"/>
      <w:r w:rsidRPr="00C83F40">
        <w:rPr>
          <w:rFonts w:eastAsia="Times New Roman" w:cstheme="minorHAnsi"/>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9FB6B5"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323118DE"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48" w:name="part_8bac9062154547e19ff1c35377bf56bc"/>
      <w:bookmarkEnd w:id="348"/>
      <w:r w:rsidRPr="00C83F40">
        <w:rPr>
          <w:rFonts w:eastAsia="Times New Roman" w:cstheme="minorHAnsi"/>
          <w:b/>
          <w:bCs/>
          <w:caps/>
          <w:color w:val="000000"/>
          <w:sz w:val="24"/>
          <w:szCs w:val="24"/>
          <w:lang w:eastAsia="en-US"/>
        </w:rPr>
        <w:t>19.  SUTARTIES NUOSTATŲ NEGALIOJIMAS</w:t>
      </w:r>
    </w:p>
    <w:p w14:paraId="2093D1B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61E0535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49" w:name="part_cfa09262727845a9867db9b5be8594af"/>
      <w:bookmarkEnd w:id="349"/>
      <w:r w:rsidRPr="00C83F40">
        <w:rPr>
          <w:rFonts w:eastAsia="Times New Roman" w:cstheme="minorHAnsi"/>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EAC50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0" w:name="part_91c7ae78fb6b42cd9abf3afcd0274f09"/>
      <w:bookmarkEnd w:id="350"/>
      <w:r w:rsidRPr="00C83F40">
        <w:rPr>
          <w:rFonts w:eastAsia="Times New Roman" w:cstheme="minorHAnsi"/>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950710"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23CDE22"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51" w:name="part_e52f95f6504747a3b07098f2455b1f4b"/>
      <w:bookmarkEnd w:id="351"/>
      <w:r w:rsidRPr="00C83F40">
        <w:rPr>
          <w:rFonts w:eastAsia="Times New Roman" w:cstheme="minorHAnsi"/>
          <w:b/>
          <w:bCs/>
          <w:caps/>
          <w:color w:val="000000"/>
          <w:sz w:val="24"/>
          <w:szCs w:val="24"/>
          <w:lang w:eastAsia="en-US"/>
        </w:rPr>
        <w:t>20.  SUTARTIES PAKEITIMAI</w:t>
      </w:r>
    </w:p>
    <w:p w14:paraId="042298B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3E49809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2" w:name="part_c37dfccace7249878852e7f014ff915e"/>
      <w:bookmarkEnd w:id="352"/>
      <w:r w:rsidRPr="00C83F40">
        <w:rPr>
          <w:rFonts w:eastAsia="Times New Roman" w:cstheme="minorHAnsi"/>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4D61D9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3" w:name="part_14330020fed34f73a0bbaae92f56dbf3"/>
      <w:bookmarkEnd w:id="353"/>
      <w:r w:rsidRPr="00C83F40">
        <w:rPr>
          <w:rFonts w:eastAsia="Times New Roman" w:cstheme="minorHAnsi"/>
          <w:color w:val="000000"/>
          <w:sz w:val="24"/>
          <w:szCs w:val="24"/>
          <w:lang w:eastAsia="en-US"/>
        </w:rPr>
        <w:t>20.2. Sutarties pakeitimai įforminami Šalims sudarant Susitarimą.</w:t>
      </w:r>
    </w:p>
    <w:p w14:paraId="4539ADF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4" w:name="part_a3f5a1ccd8dd4fcd823a0bf8dc04c2d7"/>
      <w:bookmarkEnd w:id="354"/>
      <w:r w:rsidRPr="00C83F40">
        <w:rPr>
          <w:rFonts w:eastAsia="Times New Roman" w:cstheme="minorHAnsi"/>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D4294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5" w:name="part_7036060255f84160b5b7ddb3c9b9de5d"/>
      <w:bookmarkEnd w:id="355"/>
      <w:r w:rsidRPr="00C83F40">
        <w:rPr>
          <w:rFonts w:eastAsia="Times New Roman" w:cstheme="minorHAnsi"/>
          <w:color w:val="000000"/>
          <w:sz w:val="24"/>
          <w:szCs w:val="24"/>
          <w:lang w:eastAsia="en-US"/>
        </w:rPr>
        <w:t>20.4. Susitarimai įsigalioja nuo jų sudarymo, jei Susitarime nenurodyta kitaip. Susitarimą Pirkėjas privalo paviešinti VPĮ 33 ir 86 straipsniuose nustatyta tvarka.</w:t>
      </w:r>
    </w:p>
    <w:p w14:paraId="7640AAB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56" w:name="part_cf3bdae0c8e344aaa7ab72b6f97e6510"/>
      <w:bookmarkEnd w:id="356"/>
      <w:r w:rsidRPr="00C83F40">
        <w:rPr>
          <w:rFonts w:eastAsia="Times New Roman" w:cstheme="minorHAnsi"/>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E1F61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5CAB82E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57" w:name="part_7b0f9e3d42f14ad68b1abfde58c12a3f"/>
      <w:bookmarkEnd w:id="357"/>
      <w:r w:rsidRPr="00C83F40">
        <w:rPr>
          <w:rFonts w:eastAsia="Times New Roman" w:cstheme="minorHAnsi"/>
          <w:b/>
          <w:bCs/>
          <w:caps/>
          <w:color w:val="000000"/>
          <w:sz w:val="24"/>
          <w:szCs w:val="24"/>
          <w:lang w:eastAsia="en-US"/>
        </w:rPr>
        <w:t>21.  SUTARTIES SUSTABDYMAS</w:t>
      </w:r>
    </w:p>
    <w:p w14:paraId="3AC91BD3"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503D53EE"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58" w:name="part_ce0a576b1c6e43d89ba35605865e1af9"/>
      <w:bookmarkEnd w:id="358"/>
      <w:r w:rsidRPr="00C83F40">
        <w:rPr>
          <w:rFonts w:eastAsia="Times New Roman" w:cstheme="minorHAnsi"/>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C9A8F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59" w:name="part_298a311e48dc452ea0b36f1afc5f3eb7"/>
      <w:bookmarkEnd w:id="359"/>
      <w:r w:rsidRPr="00C83F40">
        <w:rPr>
          <w:rFonts w:eastAsia="Times New Roman" w:cstheme="minorHAnsi"/>
          <w:color w:val="000000"/>
          <w:sz w:val="24"/>
          <w:szCs w:val="24"/>
          <w:lang w:eastAsia="en-US"/>
        </w:rPr>
        <w:t>21.2. Prekių (jų dalies) tiekimas gali būti stabdomas esant bent vienai iš šių aplinkybių: </w:t>
      </w:r>
    </w:p>
    <w:p w14:paraId="62645EA7"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0" w:name="part_09c0118c78ea4034b225fedd69812f90"/>
      <w:bookmarkEnd w:id="360"/>
      <w:r w:rsidRPr="00C83F40">
        <w:rPr>
          <w:rFonts w:eastAsia="Times New Roman" w:cstheme="minorHAnsi"/>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9012B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1" w:name="part_89440bace89e4bfba214a997ceefe81d"/>
      <w:bookmarkEnd w:id="361"/>
      <w:r w:rsidRPr="00C83F40">
        <w:rPr>
          <w:rFonts w:eastAsia="Times New Roman" w:cstheme="minorHAnsi"/>
          <w:color w:val="000000"/>
          <w:sz w:val="24"/>
          <w:szCs w:val="24"/>
          <w:lang w:eastAsia="en-US"/>
        </w:rPr>
        <w:t>21.2.2. Pirkėjas Sutartyje nurodyta tvarka negali priimti Prekių (pavyzdžiui, nebaigta įrengti patalpa, kurioje turi būti įmontuojamos Prekės), o Tiekėjas dėl to negali vykdyti Sutarties; </w:t>
      </w:r>
    </w:p>
    <w:p w14:paraId="152B05D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2" w:name="part_fe52b5159efd4939838b848f85e9ea9b"/>
      <w:bookmarkEnd w:id="362"/>
      <w:r w:rsidRPr="00C83F40">
        <w:rPr>
          <w:rFonts w:eastAsia="Times New Roman" w:cstheme="minorHAnsi"/>
          <w:color w:val="000000"/>
          <w:sz w:val="24"/>
          <w:szCs w:val="24"/>
          <w:lang w:eastAsia="en-US"/>
        </w:rPr>
        <w:t>21.2.3. dėl nenumatytų prekių, paslaugų ir (ar) darbų, susijusių su perkamu objektu, kurių poreikis paaiškėjo tik vykdant Sutartį; </w:t>
      </w:r>
    </w:p>
    <w:p w14:paraId="2E8B0F2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3" w:name="part_84f9056801c64e11b4ed9140364256f0"/>
      <w:bookmarkEnd w:id="363"/>
      <w:r w:rsidRPr="00C83F40">
        <w:rPr>
          <w:rFonts w:eastAsia="Times New Roman" w:cstheme="minorHAnsi"/>
          <w:color w:val="000000"/>
          <w:sz w:val="24"/>
          <w:szCs w:val="24"/>
          <w:lang w:eastAsia="en-US"/>
        </w:rPr>
        <w:t>21.2.4. ne dėl Pirkėjo kaltės vėluoja kitos Pirkėjo pirkimo sutarties, turinčios tiesioginės įtakos šiai Sutarčiai, vykdymas;  </w:t>
      </w:r>
    </w:p>
    <w:p w14:paraId="27CFFD31"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4" w:name="part_3a30d4bcd0274cdd82e5a2a7f7fc4b8b"/>
      <w:bookmarkEnd w:id="364"/>
      <w:r w:rsidRPr="00C83F40">
        <w:rPr>
          <w:rFonts w:eastAsia="Times New Roman" w:cstheme="minorHAnsi"/>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1310DF9"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5" w:name="part_a6676d356d734e81a71d2a213370e988"/>
      <w:bookmarkEnd w:id="365"/>
      <w:r w:rsidRPr="00C83F40">
        <w:rPr>
          <w:rFonts w:eastAsia="Times New Roman" w:cstheme="minorHAnsi"/>
          <w:color w:val="000000"/>
          <w:sz w:val="24"/>
          <w:szCs w:val="24"/>
          <w:lang w:eastAsia="en-US"/>
        </w:rPr>
        <w:t>21.2.6. pasikeitus galiojančiam teisės aktui ar įsigaliojus naujam teisės aktui, kuris turi įtakos šios Sutarties vykdymui; </w:t>
      </w:r>
    </w:p>
    <w:p w14:paraId="01F20D1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6" w:name="part_a818ad17feb74ad092df9d84443cf75e"/>
      <w:bookmarkEnd w:id="366"/>
      <w:r w:rsidRPr="00C83F40">
        <w:rPr>
          <w:rFonts w:eastAsia="Times New Roman" w:cstheme="minorHAnsi"/>
          <w:color w:val="000000"/>
          <w:sz w:val="24"/>
          <w:szCs w:val="24"/>
          <w:lang w:eastAsia="en-US"/>
        </w:rPr>
        <w:t>21.2.7. sutartinių įsipareigojimų stabdymo būtinybė atsirado dėl sustabdyto / perskirstyto / negauto ir panašiai Pirkėjo Prekių pirkimui skirto finansavimo arba finansavimo trūkumo; </w:t>
      </w:r>
    </w:p>
    <w:p w14:paraId="3DEDA431"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7" w:name="part_71adc62644ec4294ae7e0a3fd7705f53"/>
      <w:bookmarkEnd w:id="367"/>
      <w:r w:rsidRPr="00C83F40">
        <w:rPr>
          <w:rFonts w:eastAsia="Times New Roman" w:cstheme="minorHAnsi"/>
          <w:color w:val="000000"/>
          <w:sz w:val="24"/>
          <w:szCs w:val="24"/>
          <w:lang w:eastAsia="en-US"/>
        </w:rPr>
        <w:t>21.2.8. dėl teisminių (arbitražinių) ginčų su Pirkėju ar trečiaisiais asmenimis, kurių dalykas yra tiesiogiai susijęs su Sutarties vykdymu. </w:t>
      </w:r>
    </w:p>
    <w:p w14:paraId="60C0CE6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8" w:name="part_a500fd3f658e4365b41faeda48e53cf9"/>
      <w:bookmarkEnd w:id="368"/>
      <w:r w:rsidRPr="00C83F40">
        <w:rPr>
          <w:rFonts w:eastAsia="Times New Roman" w:cstheme="minorHAnsi"/>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5FBB5E1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69" w:name="part_633809059b5a4ff6952af4ed164f789e"/>
      <w:bookmarkEnd w:id="369"/>
      <w:r w:rsidRPr="00C83F40">
        <w:rPr>
          <w:rFonts w:eastAsia="Times New Roman" w:cstheme="minorHAnsi"/>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216AC25"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70" w:name="part_483e1dd945f246799d0fa0656cd447a6"/>
      <w:bookmarkEnd w:id="370"/>
      <w:r w:rsidRPr="00C83F40">
        <w:rPr>
          <w:rFonts w:eastAsia="Times New Roman" w:cstheme="minorHAnsi"/>
          <w:color w:val="000000"/>
          <w:sz w:val="24"/>
          <w:szCs w:val="24"/>
          <w:lang w:eastAsia="en-US"/>
        </w:rPr>
        <w:t>21.5. Sutartinių įsipareigojimų vykdymas gali būti stabdomas tik Sutarties galiojimo laikotarpiu tokia tvarka:</w:t>
      </w:r>
    </w:p>
    <w:p w14:paraId="2AD6DBF6" w14:textId="77777777" w:rsidR="009E2A57" w:rsidRPr="00C83F40" w:rsidRDefault="009E2A57" w:rsidP="009E2A57">
      <w:pPr>
        <w:spacing w:after="0" w:line="264" w:lineRule="atLeast"/>
        <w:jc w:val="both"/>
        <w:textAlignment w:val="baseline"/>
        <w:rPr>
          <w:rFonts w:eastAsia="Times New Roman" w:cstheme="minorHAnsi"/>
          <w:color w:val="000000"/>
          <w:sz w:val="24"/>
          <w:szCs w:val="24"/>
          <w:lang w:eastAsia="en-US"/>
        </w:rPr>
      </w:pPr>
      <w:bookmarkStart w:id="371" w:name="part_e1d9f5497e2b4b8fac0f14c0d5441376"/>
      <w:bookmarkEnd w:id="371"/>
      <w:r w:rsidRPr="00C83F40">
        <w:rPr>
          <w:rFonts w:eastAsia="Times New Roman" w:cstheme="minorHAnsi"/>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C14203"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372" w:name="part_0c29870313ec4b8e9159c25696039f5b"/>
      <w:bookmarkEnd w:id="372"/>
      <w:r w:rsidRPr="00C83F40">
        <w:rPr>
          <w:rFonts w:eastAsia="Times New Roman" w:cstheme="minorHAnsi"/>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0E382C"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373" w:name="part_ebd2788b705046149fed4a6909a8851e"/>
      <w:bookmarkEnd w:id="373"/>
      <w:r w:rsidRPr="00C83F40">
        <w:rPr>
          <w:rFonts w:eastAsia="Times New Roman" w:cstheme="minorHAnsi"/>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8DA39C"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374" w:name="part_e70536bc9e7f448ca32e84c110e2744e"/>
      <w:bookmarkEnd w:id="374"/>
      <w:r w:rsidRPr="00C83F40">
        <w:rPr>
          <w:rFonts w:eastAsia="Times New Roman" w:cstheme="minorHAnsi"/>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CA7748" w14:textId="77777777" w:rsidR="009E2A57" w:rsidRPr="00C83F40" w:rsidRDefault="009E2A57" w:rsidP="009E2A57">
      <w:pPr>
        <w:spacing w:after="0" w:line="264" w:lineRule="atLeast"/>
        <w:jc w:val="both"/>
        <w:rPr>
          <w:rFonts w:eastAsia="Times New Roman" w:cstheme="minorHAnsi"/>
          <w:color w:val="000000"/>
          <w:sz w:val="24"/>
          <w:szCs w:val="24"/>
          <w:lang w:eastAsia="en-US"/>
        </w:rPr>
      </w:pPr>
      <w:bookmarkStart w:id="375" w:name="part_529fc201055c492aa2aec8333e131a21"/>
      <w:bookmarkEnd w:id="375"/>
      <w:r w:rsidRPr="00C83F40">
        <w:rPr>
          <w:rFonts w:eastAsia="Times New Roman" w:cstheme="minorHAnsi"/>
          <w:color w:val="000000"/>
          <w:sz w:val="24"/>
          <w:szCs w:val="24"/>
          <w:lang w:eastAsia="en-US"/>
        </w:rPr>
        <w:t>21.7. Sutartinių įsipareigojimų vykdymas stabdomas ne ilgesniam kaip konkrečios, pagrįstos aplinkybės egzistavimo laikotarpiui.</w:t>
      </w:r>
    </w:p>
    <w:p w14:paraId="264ED64E"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76" w:name="part_d59e96d451a74e99b5f4e53964697169"/>
      <w:bookmarkEnd w:id="376"/>
      <w:r w:rsidRPr="00C83F40">
        <w:rPr>
          <w:rFonts w:eastAsia="Times New Roman" w:cstheme="minorHAnsi"/>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803D5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77" w:name="part_1562589c8c774e55b369607136bcbb1f"/>
      <w:bookmarkEnd w:id="377"/>
      <w:r w:rsidRPr="00C83F40">
        <w:rPr>
          <w:rFonts w:eastAsia="Times New Roman" w:cstheme="minorHAnsi"/>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BCEAC7"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78" w:name="part_8652c492428945d791973cd6350d83ea"/>
      <w:bookmarkEnd w:id="378"/>
      <w:r w:rsidRPr="00C83F40">
        <w:rPr>
          <w:rFonts w:eastAsia="Times New Roman" w:cstheme="minorHAnsi"/>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587770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79" w:name="part_f75400b376aa49b1abb489376ffee67d"/>
      <w:bookmarkEnd w:id="379"/>
      <w:r w:rsidRPr="00C83F40">
        <w:rPr>
          <w:rFonts w:eastAsia="Times New Roman" w:cstheme="minorHAnsi"/>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EF5F1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421F5A02"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80" w:name="part_a2c5701c6fd04db9a56b689761ecfe8d"/>
      <w:bookmarkEnd w:id="380"/>
      <w:r w:rsidRPr="00C83F40">
        <w:rPr>
          <w:rFonts w:eastAsia="Times New Roman" w:cstheme="minorHAnsi"/>
          <w:b/>
          <w:bCs/>
          <w:caps/>
          <w:color w:val="000000"/>
          <w:sz w:val="24"/>
          <w:szCs w:val="24"/>
          <w:lang w:eastAsia="en-US"/>
        </w:rPr>
        <w:t>22.  SUTARTIES NUTRAUKIMAS</w:t>
      </w:r>
    </w:p>
    <w:p w14:paraId="47CCCD1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16E53823"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color w:val="000000"/>
          <w:sz w:val="24"/>
          <w:szCs w:val="24"/>
          <w:lang w:eastAsia="en-US"/>
        </w:rPr>
        <w:t>Sutartis gali būti nutraukiama VPĮ 90 straipsnyje ir Sutartyje numatytais atvejais, įskaitant galimybę nutraukti Sutartį Šalių susitarimu.</w:t>
      </w:r>
    </w:p>
    <w:p w14:paraId="72A75A72"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1945CF69"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81" w:name="part_e8ae325a94f44e2ebeca460c4d8bcf41"/>
      <w:bookmarkEnd w:id="381"/>
      <w:r w:rsidRPr="00C83F40">
        <w:rPr>
          <w:rFonts w:eastAsia="Times New Roman" w:cstheme="minorHAnsi"/>
          <w:b/>
          <w:bCs/>
          <w:color w:val="000000"/>
          <w:sz w:val="24"/>
          <w:szCs w:val="24"/>
          <w:lang w:eastAsia="en-US"/>
        </w:rPr>
        <w:t>22.1.  Pretenzijos dėl Sutarties pažeidimų</w:t>
      </w:r>
    </w:p>
    <w:p w14:paraId="2632BCB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037DD26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2" w:name="part_74106829db8f4899abc596029e4f5d68"/>
      <w:bookmarkEnd w:id="382"/>
      <w:r w:rsidRPr="00C83F40">
        <w:rPr>
          <w:rFonts w:eastAsia="Times New Roman" w:cstheme="minorHAnsi"/>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FE90AB"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3" w:name="part_75d07c6fefde4a33abd58218f423414b"/>
      <w:bookmarkEnd w:id="383"/>
      <w:r w:rsidRPr="00C83F40">
        <w:rPr>
          <w:rFonts w:eastAsia="Times New Roman" w:cstheme="minorHAnsi"/>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3F40">
        <w:rPr>
          <w:rFonts w:eastAsia="Times New Roman" w:cstheme="minorHAnsi"/>
          <w:b/>
          <w:bCs/>
          <w:color w:val="000000"/>
          <w:sz w:val="24"/>
          <w:szCs w:val="24"/>
          <w:lang w:eastAsia="en-US"/>
        </w:rPr>
        <w:t> </w:t>
      </w:r>
      <w:r w:rsidRPr="00C83F40">
        <w:rPr>
          <w:rFonts w:eastAsia="Times New Roman" w:cstheme="minorHAnsi"/>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1D00A745" w14:textId="77777777" w:rsidR="009E2A57" w:rsidRPr="00C83F40" w:rsidRDefault="009E2A57" w:rsidP="009E2A57">
      <w:pPr>
        <w:spacing w:after="0" w:line="257" w:lineRule="atLeast"/>
        <w:jc w:val="center"/>
        <w:textAlignment w:val="baseline"/>
        <w:rPr>
          <w:rFonts w:eastAsia="Times New Roman" w:cstheme="minorHAnsi"/>
          <w:color w:val="000000"/>
          <w:sz w:val="24"/>
          <w:szCs w:val="24"/>
          <w:lang w:eastAsia="en-US"/>
        </w:rPr>
      </w:pPr>
    </w:p>
    <w:p w14:paraId="3D1DCFEB"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384" w:name="part_1adc3019d12348e393792204a9cf2bae"/>
      <w:bookmarkEnd w:id="384"/>
      <w:r w:rsidRPr="00C83F40">
        <w:rPr>
          <w:rFonts w:eastAsia="Times New Roman" w:cstheme="minorHAnsi"/>
          <w:b/>
          <w:bCs/>
          <w:color w:val="000000"/>
          <w:sz w:val="24"/>
          <w:szCs w:val="24"/>
          <w:lang w:eastAsia="en-US"/>
        </w:rPr>
        <w:t>22.2.  Sutarties nutraukimas Pirkėjo iniciatyva</w:t>
      </w:r>
    </w:p>
    <w:p w14:paraId="3BBE39A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0BB64F87"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5" w:name="part_f516e10b00d84e1d8f280fb70db2bb4e"/>
      <w:bookmarkEnd w:id="385"/>
      <w:r w:rsidRPr="00C83F40">
        <w:rPr>
          <w:rFonts w:eastAsia="Times New Roman" w:cstheme="minorHAnsi"/>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15A6B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6" w:name="part_f903c1a7ab87464a98223a3b8db915bc"/>
      <w:bookmarkEnd w:id="386"/>
      <w:r w:rsidRPr="00C83F40">
        <w:rPr>
          <w:rFonts w:eastAsia="Times New Roman" w:cstheme="minorHAnsi"/>
          <w:color w:val="000000"/>
          <w:sz w:val="24"/>
          <w:szCs w:val="24"/>
          <w:lang w:eastAsia="en-US"/>
        </w:rPr>
        <w:t>22.2.2. Pirkėjas turi teisę vienašališkai nutraukti Sutartį ar jos dalį raštu įspėjęs Tiekėją prieš ne trumpesnį nei 10 (dešimties) dienų terminą, jeigu: </w:t>
      </w:r>
    </w:p>
    <w:p w14:paraId="15A89411"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7" w:name="part_5ccd48ddf20b4c7da078f2d2ed8c9c01"/>
      <w:bookmarkEnd w:id="387"/>
      <w:r w:rsidRPr="00C83F40">
        <w:rPr>
          <w:rFonts w:eastAsia="Times New Roman" w:cstheme="minorHAnsi"/>
          <w:color w:val="000000"/>
          <w:sz w:val="24"/>
          <w:szCs w:val="24"/>
          <w:lang w:eastAsia="en-US"/>
        </w:rPr>
        <w:t>22.2.2.1. Tiekėjui yra iškelta bankroto byla, pradėtas bankroto procesas ne teismo tvarka, jis tampa nemokus arba yra nemokumo tikimybė, sustabdo ūkinę veiklą ar susidaro</w:t>
      </w:r>
      <w:r w:rsidRPr="00C83F40">
        <w:rPr>
          <w:rFonts w:eastAsia="Times New Roman" w:cstheme="minorHAnsi"/>
          <w:b/>
          <w:bCs/>
          <w:color w:val="5C5D5D"/>
          <w:sz w:val="24"/>
          <w:szCs w:val="24"/>
          <w:lang w:eastAsia="en-US"/>
        </w:rPr>
        <w:t> </w:t>
      </w:r>
      <w:r w:rsidRPr="00C83F40">
        <w:rPr>
          <w:rFonts w:eastAsia="Times New Roman" w:cstheme="minorHAnsi"/>
          <w:color w:val="000000"/>
          <w:sz w:val="24"/>
          <w:szCs w:val="24"/>
          <w:lang w:eastAsia="en-US"/>
        </w:rPr>
        <w:t>įstatymuose ir kituose teisės aktuose nustatyta tvarka analogiška situacija</w:t>
      </w:r>
      <w:r w:rsidRPr="00C83F40">
        <w:rPr>
          <w:rFonts w:eastAsia="Times New Roman" w:cstheme="minorHAnsi"/>
          <w:color w:val="000000"/>
          <w:sz w:val="24"/>
          <w:szCs w:val="24"/>
          <w:shd w:val="clear" w:color="auto" w:fill="FFFFFF"/>
          <w:lang w:eastAsia="en-US"/>
        </w:rPr>
        <w:t>;</w:t>
      </w:r>
      <w:r w:rsidRPr="00C83F40">
        <w:rPr>
          <w:rFonts w:eastAsia="Times New Roman" w:cstheme="minorHAnsi"/>
          <w:color w:val="000000"/>
          <w:sz w:val="24"/>
          <w:szCs w:val="24"/>
          <w:lang w:eastAsia="en-US"/>
        </w:rPr>
        <w:t> </w:t>
      </w:r>
    </w:p>
    <w:p w14:paraId="7F4519D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388" w:name="part_97223f15829a42b98ee1463f1475114f"/>
      <w:bookmarkEnd w:id="388"/>
      <w:r w:rsidRPr="00C83F40">
        <w:rPr>
          <w:rFonts w:eastAsia="Times New Roman" w:cstheme="minorHAnsi"/>
          <w:color w:val="000000"/>
          <w:sz w:val="24"/>
          <w:szCs w:val="24"/>
          <w:lang w:eastAsia="en-US"/>
        </w:rPr>
        <w:t>22.2.2.2. Tiekėjo padėtis pasikeičia ir jis atitinka pirkimo dokumentuose nustatytą pašalinimo pagrindą, kuris taikomas ir Sutarties galiojimo metu;</w:t>
      </w:r>
    </w:p>
    <w:p w14:paraId="18FCC910"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89" w:name="part_1b7bddcca159478786fab5db33d9b961"/>
      <w:bookmarkEnd w:id="389"/>
      <w:r w:rsidRPr="00C83F40">
        <w:rPr>
          <w:rFonts w:eastAsia="Times New Roman" w:cstheme="minorHAnsi"/>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4BA25C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0" w:name="part_edb9a2d757104f5893aeacad5e016645"/>
      <w:bookmarkEnd w:id="390"/>
      <w:r w:rsidRPr="00C83F40">
        <w:rPr>
          <w:rFonts w:eastAsia="Times New Roman" w:cstheme="minorHAnsi"/>
          <w:color w:val="000000"/>
          <w:sz w:val="24"/>
          <w:szCs w:val="24"/>
          <w:lang w:eastAsia="en-US"/>
        </w:rPr>
        <w:t>22.2.2.4. Pirkėjas nusprendžia nebevykdyti veiklos, kurios vykdymui Sutartimi įsigyjamos Prekės ir Sutarties poreikis išnyksta; </w:t>
      </w:r>
    </w:p>
    <w:p w14:paraId="6448419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1" w:name="part_f008cf78219b4f4a89cf7c9a8e8c9322"/>
      <w:bookmarkEnd w:id="391"/>
      <w:r w:rsidRPr="00C83F40">
        <w:rPr>
          <w:rFonts w:eastAsia="Times New Roman" w:cstheme="minorHAnsi"/>
          <w:color w:val="000000"/>
          <w:sz w:val="24"/>
          <w:szCs w:val="24"/>
          <w:lang w:eastAsia="en-US"/>
        </w:rPr>
        <w:t>22.2.2.5. Pirkėjo valdymo organas priima sprendimą, dėl kurio Sutarties poreikis išnyksta; </w:t>
      </w:r>
    </w:p>
    <w:p w14:paraId="430A540B"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2" w:name="part_356c89d2b96342b9ac7ca61c8006e7fe"/>
      <w:bookmarkEnd w:id="392"/>
      <w:r w:rsidRPr="00C83F40">
        <w:rPr>
          <w:rFonts w:eastAsia="Times New Roman" w:cstheme="minorHAnsi"/>
          <w:color w:val="000000"/>
          <w:sz w:val="24"/>
          <w:szCs w:val="24"/>
          <w:lang w:eastAsia="en-US"/>
        </w:rPr>
        <w:t>22.2.2.6. pasikeičia (pablogėja) Pirkėjo finansinė padėtis ar Pirkėjas negauna / netenka finansavimo ir dėl šios priežasties nusprendžia nutraukti Sutartį; </w:t>
      </w:r>
    </w:p>
    <w:p w14:paraId="7E46F75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3" w:name="part_209a75e01d9245b3aca223ad5c3c5fec"/>
      <w:bookmarkEnd w:id="393"/>
      <w:r w:rsidRPr="00C83F40">
        <w:rPr>
          <w:rFonts w:eastAsia="Times New Roman" w:cstheme="minorHAnsi"/>
          <w:color w:val="000000"/>
          <w:sz w:val="24"/>
          <w:szCs w:val="24"/>
          <w:lang w:eastAsia="en-US"/>
        </w:rPr>
        <w:t>22.2.2.7. keičiasi Pirkėjo organizacinė struktūra – juridinis statusas, pobūdis ar valdymo struktūra ir tai gali turėti įtakos tinkamam Sutarties įvykdymui arba Sutarties poreikiui; </w:t>
      </w:r>
    </w:p>
    <w:p w14:paraId="038AF00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4" w:name="part_85a36abfded74553abd0b10add72e757"/>
      <w:bookmarkEnd w:id="394"/>
      <w:r w:rsidRPr="00C83F40">
        <w:rPr>
          <w:rFonts w:eastAsia="Times New Roman" w:cstheme="minorHAnsi"/>
          <w:color w:val="000000"/>
          <w:sz w:val="24"/>
          <w:szCs w:val="24"/>
          <w:lang w:eastAsia="en-US"/>
        </w:rPr>
        <w:t>22.2.2.8. nebelieka perkamų Prekių poreikio; </w:t>
      </w:r>
    </w:p>
    <w:p w14:paraId="04267A3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5" w:name="part_f748bcf2bccc44a8b06f20698b2c9968"/>
      <w:bookmarkEnd w:id="395"/>
      <w:r w:rsidRPr="00C83F40">
        <w:rPr>
          <w:rFonts w:eastAsia="Times New Roman" w:cstheme="minorHAnsi"/>
          <w:color w:val="000000"/>
          <w:sz w:val="24"/>
          <w:szCs w:val="24"/>
          <w:lang w:eastAsia="en-US"/>
        </w:rPr>
        <w:t>22.2.2.9. Pirkėjas iš pirkimų priežiūrą atliekančių institucijų gauna nurodymą / rekomendaciją nutraukti Sutartį;</w:t>
      </w:r>
    </w:p>
    <w:p w14:paraId="532C0CC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6" w:name="part_790a68ca3b7842e7be04b8396ea38a0c"/>
      <w:bookmarkEnd w:id="396"/>
      <w:r w:rsidRPr="00C83F40">
        <w:rPr>
          <w:rFonts w:eastAsia="Times New Roman" w:cstheme="minorHAnsi"/>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BF375AD"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7" w:name="part_b895c993d309446280ac23d4c4c6b3af"/>
      <w:bookmarkEnd w:id="397"/>
      <w:r w:rsidRPr="00C83F40">
        <w:rPr>
          <w:rFonts w:eastAsia="Times New Roman" w:cstheme="minorHAnsi"/>
          <w:color w:val="000000"/>
          <w:sz w:val="24"/>
          <w:szCs w:val="24"/>
          <w:lang w:eastAsia="en-US"/>
        </w:rPr>
        <w:t>22.2.2.11. Tiekėjas atsisako pašalinti arba nepašalina Prekių trūkumų per Pirkėjo nustatytus protingus terminus;</w:t>
      </w:r>
    </w:p>
    <w:p w14:paraId="25F654F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8" w:name="part_7bde14bfbf2441d791b8e711c8f8ddf3"/>
      <w:bookmarkEnd w:id="398"/>
      <w:r w:rsidRPr="00C83F40">
        <w:rPr>
          <w:rFonts w:eastAsia="Times New Roman" w:cstheme="minorHAnsi"/>
          <w:color w:val="000000"/>
          <w:sz w:val="24"/>
          <w:szCs w:val="24"/>
          <w:lang w:eastAsia="en-US"/>
        </w:rPr>
        <w:t>22.2.2.12. Tiekėjas pažeidžia Sutartį arba įstatymus bei kitus teisės aktus ir per Pirkėjo rašytinėje pretenzijoje nurodytą terminą neištaiso pažeidimo.</w:t>
      </w:r>
    </w:p>
    <w:p w14:paraId="7625C5B7"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399" w:name="part_a263119254d942f489788567ed00e7c5"/>
      <w:bookmarkEnd w:id="399"/>
      <w:r w:rsidRPr="00C83F40">
        <w:rPr>
          <w:rFonts w:eastAsia="Times New Roman" w:cstheme="minorHAnsi"/>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1EFCB6"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0" w:name="part_11b5f45ece72456aab71665d5fef239c"/>
      <w:bookmarkEnd w:id="400"/>
      <w:r w:rsidRPr="00C83F40">
        <w:rPr>
          <w:rFonts w:eastAsia="Times New Roman" w:cstheme="minorHAnsi"/>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D1961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1" w:name="part_de604d3a70c54dd5ad194664adc38477"/>
      <w:bookmarkEnd w:id="401"/>
      <w:r w:rsidRPr="00C83F40">
        <w:rPr>
          <w:rFonts w:eastAsia="Times New Roman" w:cstheme="minorHAnsi"/>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774D71"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2" w:name="part_6ab8d938d27449d2b305d15cd9c291ca"/>
      <w:bookmarkEnd w:id="402"/>
      <w:r w:rsidRPr="00C83F40">
        <w:rPr>
          <w:rFonts w:eastAsia="Times New Roman" w:cstheme="minorHAnsi"/>
          <w:color w:val="000000"/>
          <w:sz w:val="24"/>
          <w:szCs w:val="24"/>
          <w:lang w:eastAsia="en-US"/>
        </w:rPr>
        <w:t>22.2.6. Pirkėjas turi teisę vienašališkai nutraukti Sutartį ir kitais Specialiosiose sąlygose (jei taikoma) ir įstatymuose bei kituose teisės aktuose įtvirtintais atvejais. </w:t>
      </w:r>
    </w:p>
    <w:p w14:paraId="33E2A92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3" w:name="part_f45fedb9bd0b4fb98ac70cadbf95ca83"/>
      <w:bookmarkEnd w:id="403"/>
      <w:r w:rsidRPr="00C83F40">
        <w:rPr>
          <w:rFonts w:eastAsia="Times New Roman" w:cstheme="minorHAnsi"/>
          <w:color w:val="000000"/>
          <w:sz w:val="24"/>
          <w:szCs w:val="24"/>
          <w:lang w:eastAsia="en-US"/>
        </w:rPr>
        <w:t>22.2.7. Sutartis laikoma nutraukta kitą dieną po to, kai pasibaigia įspėjimo apie Sutarties nutraukimą terminas.  </w:t>
      </w:r>
    </w:p>
    <w:p w14:paraId="1980842E"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4" w:name="part_014a836e0f8441e9be6c2180b8b7a912"/>
      <w:bookmarkEnd w:id="404"/>
      <w:r w:rsidRPr="00C83F40">
        <w:rPr>
          <w:rFonts w:eastAsia="Times New Roman" w:cstheme="minorHAnsi"/>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5B9CF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3FA1C224"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405" w:name="part_ac406206a9024e8880d0a211020535f7"/>
      <w:bookmarkEnd w:id="405"/>
      <w:r w:rsidRPr="00C83F40">
        <w:rPr>
          <w:rFonts w:eastAsia="Times New Roman" w:cstheme="minorHAnsi"/>
          <w:b/>
          <w:bCs/>
          <w:color w:val="000000"/>
          <w:sz w:val="24"/>
          <w:szCs w:val="24"/>
          <w:lang w:eastAsia="en-US"/>
        </w:rPr>
        <w:t>22.3.  Sutarties nutraukimas Tiekėjo iniciatyva</w:t>
      </w:r>
    </w:p>
    <w:p w14:paraId="3BA1B638"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45D865B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6" w:name="part_dde94d2b61584f27b736d19d04fc8380"/>
      <w:bookmarkEnd w:id="406"/>
      <w:r w:rsidRPr="00C83F40">
        <w:rPr>
          <w:rFonts w:eastAsia="Times New Roman" w:cstheme="minorHAnsi"/>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C2585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7" w:name="part_02f28e9ae7224bc7844036f09241fc30"/>
      <w:bookmarkEnd w:id="407"/>
      <w:r w:rsidRPr="00C83F40">
        <w:rPr>
          <w:rFonts w:eastAsia="Times New Roman" w:cstheme="minorHAnsi"/>
          <w:color w:val="000000"/>
          <w:sz w:val="24"/>
          <w:szCs w:val="24"/>
          <w:lang w:eastAsia="en-US"/>
        </w:rPr>
        <w:t>22.3.2. Tiekėjas turi teisę vienašališkai nutraukti Sutartį, įspėjęs Pirkėją raštu prieš ne trumpesnį nei 10 (dešimties) dienų terminą, jeigu:</w:t>
      </w:r>
    </w:p>
    <w:p w14:paraId="4FC328E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8" w:name="part_31d34e9cb9f744d5bfaf46d05488b0b7"/>
      <w:bookmarkEnd w:id="408"/>
      <w:r w:rsidRPr="00C83F40">
        <w:rPr>
          <w:rFonts w:eastAsia="Times New Roman" w:cstheme="minorHAnsi"/>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48A46"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09" w:name="part_e7c2a6c01c1c4bc699523d5f2e4efd2a"/>
      <w:bookmarkEnd w:id="409"/>
      <w:r w:rsidRPr="00C83F40">
        <w:rPr>
          <w:rFonts w:eastAsia="Times New Roman" w:cstheme="minorHAnsi"/>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23951E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0" w:name="part_22f7aa6198a847d1aca593b9da22f97d"/>
      <w:bookmarkEnd w:id="410"/>
      <w:r w:rsidRPr="00C83F40">
        <w:rPr>
          <w:rFonts w:eastAsia="Times New Roman" w:cstheme="minorHAnsi"/>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6C0901A2"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1" w:name="part_3a748e8546c340bb8150732bd3959104"/>
      <w:bookmarkEnd w:id="411"/>
      <w:r w:rsidRPr="00C83F40">
        <w:rPr>
          <w:rFonts w:eastAsia="Times New Roman" w:cstheme="minorHAnsi"/>
          <w:color w:val="000000"/>
          <w:sz w:val="24"/>
          <w:szCs w:val="24"/>
          <w:lang w:eastAsia="en-US"/>
        </w:rPr>
        <w:t>22.3.4. Tiekėjas turi teisę vienašališkai nutraukti Sutartį ir kitais įstatymuose bei kituose teisės aktuose įtvirtintais atvejais. </w:t>
      </w:r>
    </w:p>
    <w:p w14:paraId="30908C7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2" w:name="part_e064a682d66e46aa83b3b3b8db3f32e4"/>
      <w:bookmarkEnd w:id="412"/>
      <w:r w:rsidRPr="00C83F40">
        <w:rPr>
          <w:rFonts w:eastAsia="Times New Roman" w:cstheme="minorHAnsi"/>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691E93"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3" w:name="part_bb2946930a5243dea17af0a60528ef55"/>
      <w:bookmarkEnd w:id="413"/>
      <w:r w:rsidRPr="00C83F40">
        <w:rPr>
          <w:rFonts w:eastAsia="Times New Roman" w:cstheme="minorHAnsi"/>
          <w:color w:val="000000"/>
          <w:sz w:val="24"/>
          <w:szCs w:val="24"/>
          <w:lang w:eastAsia="en-US"/>
        </w:rPr>
        <w:t>22.3.6. Sutartis laikoma nutraukta kitą dieną po to, kai pasibaigia įspėjimo apie Sutarties nutraukimą terminas. </w:t>
      </w:r>
    </w:p>
    <w:p w14:paraId="3FC6BE7A"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4" w:name="part_e21fd68b0faa42f09d2b9d066ba96270"/>
      <w:bookmarkEnd w:id="414"/>
      <w:r w:rsidRPr="00C83F40">
        <w:rPr>
          <w:rFonts w:eastAsia="Times New Roman" w:cstheme="minorHAnsi"/>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86165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21135D59"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415" w:name="part_35c76df8f4f74feca35e43f93c99ab50"/>
      <w:bookmarkEnd w:id="415"/>
      <w:r w:rsidRPr="00C83F40">
        <w:rPr>
          <w:rFonts w:eastAsia="Times New Roman" w:cstheme="minorHAnsi"/>
          <w:b/>
          <w:bCs/>
          <w:color w:val="000000"/>
          <w:sz w:val="24"/>
          <w:szCs w:val="24"/>
          <w:lang w:eastAsia="en-US"/>
        </w:rPr>
        <w:t>22.4.  Šalių teisės ir pareigos Sutarties nutraukimo atveju</w:t>
      </w:r>
    </w:p>
    <w:p w14:paraId="7EF0E81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olor w:val="000000"/>
          <w:sz w:val="24"/>
          <w:szCs w:val="24"/>
          <w:lang w:eastAsia="en-US"/>
        </w:rPr>
        <w:t> </w:t>
      </w:r>
    </w:p>
    <w:p w14:paraId="7B047C24"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6" w:name="part_bd5fc7ef1a364eb2a5d79df2bd6c1ed0"/>
      <w:bookmarkEnd w:id="416"/>
      <w:r w:rsidRPr="00C83F40">
        <w:rPr>
          <w:rFonts w:eastAsia="Times New Roman" w:cstheme="minorHAnsi"/>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61B5D7F"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7" w:name="part_c08e37afbd2a4ec6bc544d867ad4f7a9"/>
      <w:bookmarkEnd w:id="417"/>
      <w:r w:rsidRPr="00C83F40">
        <w:rPr>
          <w:rFonts w:eastAsia="Times New Roman" w:cstheme="minorHAnsi"/>
          <w:color w:val="000000"/>
          <w:sz w:val="24"/>
          <w:szCs w:val="24"/>
          <w:lang w:eastAsia="en-US"/>
        </w:rPr>
        <w:t>22.4.2. Nutraukus Sutartį, Šalys privalo: </w:t>
      </w:r>
    </w:p>
    <w:p w14:paraId="12DECB0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8" w:name="part_144ed4c035f74c9b8ba4ad63c59a8c15"/>
      <w:bookmarkEnd w:id="418"/>
      <w:r w:rsidRPr="00C83F40">
        <w:rPr>
          <w:rFonts w:eastAsia="Times New Roman" w:cstheme="minorHAnsi"/>
          <w:color w:val="000000"/>
          <w:sz w:val="24"/>
          <w:szCs w:val="24"/>
          <w:lang w:eastAsia="en-US"/>
        </w:rPr>
        <w:t>22.4.2.1. įsitikinti, jog iki Sutarties nutraukimo dienos pristatytos Prekės ir kiti atlikti veiksmai atitinka Sutarties reikalavimus ir Šalys dėl to viena kitai nebereikš pretenzijų; </w:t>
      </w:r>
    </w:p>
    <w:p w14:paraId="0820533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19" w:name="part_6f26d51518ec41fea2286fb05426c468"/>
      <w:bookmarkEnd w:id="419"/>
      <w:r w:rsidRPr="00C83F40">
        <w:rPr>
          <w:rFonts w:eastAsia="Times New Roman" w:cstheme="minorHAnsi"/>
          <w:color w:val="000000"/>
          <w:sz w:val="24"/>
          <w:szCs w:val="24"/>
          <w:lang w:eastAsia="en-US"/>
        </w:rPr>
        <w:t>22.4.2.2. atsiskaityti už iki Sutarties nutraukimo pristatytas Prekes, atitinkančias Sutarties reikalavimus; </w:t>
      </w:r>
    </w:p>
    <w:p w14:paraId="5B25463C"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bookmarkStart w:id="420" w:name="part_7e498387e5a3483d8f8d66c00040cea2"/>
      <w:bookmarkEnd w:id="420"/>
      <w:r w:rsidRPr="00C83F40">
        <w:rPr>
          <w:rFonts w:eastAsia="Times New Roman" w:cstheme="minorHAnsi"/>
          <w:color w:val="000000"/>
          <w:sz w:val="24"/>
          <w:szCs w:val="24"/>
          <w:lang w:eastAsia="en-US"/>
        </w:rPr>
        <w:t>22.4.2.3. per 10 (dešimt) dienų nuo pranešimo apie Sutarties nutraukimą gavimo dienos ar Susitarimo dėl Sutarties nutraukimo sudarymo dienos</w:t>
      </w:r>
      <w:r w:rsidRPr="00C83F40">
        <w:rPr>
          <w:rFonts w:eastAsia="Times New Roman" w:cstheme="minorHAnsi"/>
          <w:b/>
          <w:bCs/>
          <w:color w:val="5C5D5D"/>
          <w:sz w:val="24"/>
          <w:szCs w:val="24"/>
          <w:lang w:eastAsia="en-US"/>
        </w:rPr>
        <w:t> </w:t>
      </w:r>
      <w:r w:rsidRPr="00C83F40">
        <w:rPr>
          <w:rFonts w:eastAsia="Times New Roman" w:cstheme="minorHAnsi"/>
          <w:color w:val="000000"/>
          <w:sz w:val="24"/>
          <w:szCs w:val="24"/>
          <w:lang w:eastAsia="en-US"/>
        </w:rPr>
        <w:t>perduoti viena kitai visus dokumentus, kuriuos buvo būtina perduoti pagal Sutarties nuostatas. </w:t>
      </w:r>
    </w:p>
    <w:p w14:paraId="40046328" w14:textId="77777777" w:rsidR="009E2A57" w:rsidRPr="00C83F40" w:rsidRDefault="009E2A57" w:rsidP="009E2A57">
      <w:pPr>
        <w:spacing w:after="0" w:line="257" w:lineRule="atLeast"/>
        <w:jc w:val="both"/>
        <w:textAlignment w:val="baseline"/>
        <w:rPr>
          <w:rFonts w:eastAsia="Times New Roman" w:cstheme="minorHAnsi"/>
          <w:color w:val="000000"/>
          <w:sz w:val="24"/>
          <w:szCs w:val="24"/>
          <w:lang w:eastAsia="en-US"/>
        </w:rPr>
      </w:pPr>
      <w:r w:rsidRPr="00C83F40">
        <w:rPr>
          <w:rFonts w:eastAsia="Times New Roman" w:cstheme="minorHAnsi"/>
          <w:color w:val="000000"/>
          <w:sz w:val="24"/>
          <w:szCs w:val="24"/>
          <w:lang w:eastAsia="en-US"/>
        </w:rPr>
        <w:t> </w:t>
      </w:r>
    </w:p>
    <w:p w14:paraId="035CDCF0"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bookmarkStart w:id="421" w:name="part_8618f9a499e646d28111277753a11400"/>
      <w:bookmarkEnd w:id="421"/>
      <w:r w:rsidRPr="00C83F40">
        <w:rPr>
          <w:rFonts w:eastAsia="Times New Roman" w:cstheme="minorHAnsi"/>
          <w:b/>
          <w:bCs/>
          <w:caps/>
          <w:color w:val="000000"/>
          <w:sz w:val="24"/>
          <w:szCs w:val="24"/>
          <w:lang w:eastAsia="en-US"/>
        </w:rPr>
        <w:t>23.  PREKIŲ MODELIO AR GAMINTOJO KEITIMAS</w:t>
      </w:r>
    </w:p>
    <w:p w14:paraId="1C9489C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09765FAD"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2" w:name="part_b69eb48c0a2442eda39c5ff13d8d592a"/>
      <w:bookmarkEnd w:id="422"/>
      <w:r w:rsidRPr="00C83F40">
        <w:rPr>
          <w:rFonts w:eastAsia="Times New Roman" w:cstheme="minorHAnsi"/>
          <w:caps/>
          <w:color w:val="000000"/>
          <w:sz w:val="24"/>
          <w:szCs w:val="24"/>
          <w:lang w:eastAsia="en-US"/>
        </w:rPr>
        <w:t>23.1. </w:t>
      </w:r>
      <w:r w:rsidRPr="00C83F40">
        <w:rPr>
          <w:rFonts w:eastAsia="Times New Roman" w:cstheme="minorHAnsi"/>
          <w:color w:val="000000"/>
          <w:sz w:val="24"/>
          <w:szCs w:val="24"/>
          <w:lang w:eastAsia="en-US"/>
        </w:rPr>
        <w:t>Tiekėjas turi teisę keisti Prekių modelį ar gamintoją, jei yra visos toliau nurodytos sąlygos:</w:t>
      </w:r>
    </w:p>
    <w:p w14:paraId="1D41352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3" w:name="part_0bf52926795d4d3aa61eb15f6a8db972"/>
      <w:bookmarkEnd w:id="423"/>
      <w:r w:rsidRPr="00C83F40">
        <w:rPr>
          <w:rFonts w:eastAsia="Times New Roman" w:cstheme="minorHAnsi"/>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3F40">
        <w:rPr>
          <w:rFonts w:eastAsia="Times New Roman" w:cstheme="minorHAnsi"/>
          <w:color w:val="000000"/>
          <w:sz w:val="24"/>
          <w:szCs w:val="24"/>
          <w:vertAlign w:val="superscript"/>
          <w:lang w:eastAsia="en-US"/>
        </w:rPr>
        <w:t>1 </w:t>
      </w:r>
      <w:r w:rsidRPr="00C83F40">
        <w:rPr>
          <w:rFonts w:eastAsia="Times New Roman" w:cstheme="minorHAnsi"/>
          <w:color w:val="000000"/>
          <w:sz w:val="24"/>
          <w:szCs w:val="24"/>
          <w:lang w:eastAsia="en-US"/>
        </w:rPr>
        <w:t>dalies nuostatų;</w:t>
      </w:r>
    </w:p>
    <w:p w14:paraId="69A11A0B"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4" w:name="part_9edd7af572c64b9eacf346adf572b301"/>
      <w:bookmarkEnd w:id="424"/>
      <w:r w:rsidRPr="00C83F40">
        <w:rPr>
          <w:rFonts w:eastAsia="Times New Roman" w:cstheme="minorHAnsi"/>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710205"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5" w:name="part_b533d3b36f2b43318a82bc9424b14342"/>
      <w:bookmarkEnd w:id="425"/>
      <w:r w:rsidRPr="00C83F40">
        <w:rPr>
          <w:rFonts w:eastAsia="Times New Roman" w:cstheme="minorHAnsi"/>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3F40">
        <w:rPr>
          <w:rFonts w:eastAsia="Times New Roman" w:cstheme="minorHAnsi"/>
          <w:color w:val="000000"/>
          <w:sz w:val="24"/>
          <w:szCs w:val="24"/>
          <w:shd w:val="clear" w:color="auto" w:fill="FFFFFF"/>
          <w:lang w:eastAsia="en-US"/>
        </w:rPr>
        <w:t>ir lygiavertiškumo ar geresnės kokybės nei šiuo metu tiekiamos Prekės</w:t>
      </w:r>
      <w:r w:rsidRPr="00C83F40">
        <w:rPr>
          <w:rFonts w:eastAsia="Times New Roman" w:cstheme="minorHAnsi"/>
          <w:color w:val="000000"/>
          <w:sz w:val="24"/>
          <w:szCs w:val="24"/>
          <w:lang w:eastAsia="en-US"/>
        </w:rPr>
        <w:t>;</w:t>
      </w:r>
    </w:p>
    <w:p w14:paraId="5E67547A"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6" w:name="part_d3def91269534a218adc044a60d3858d"/>
      <w:bookmarkEnd w:id="426"/>
      <w:r w:rsidRPr="00C83F40">
        <w:rPr>
          <w:rFonts w:eastAsia="Times New Roman" w:cstheme="minorHAnsi"/>
          <w:color w:val="000000"/>
          <w:sz w:val="24"/>
          <w:szCs w:val="24"/>
          <w:lang w:eastAsia="en-US"/>
        </w:rPr>
        <w:t>23.1.4. Šalys sudarė rašytinį susitarimą prie Sutarties dėl Prekių keitimo.</w:t>
      </w:r>
    </w:p>
    <w:p w14:paraId="3D20C448"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7" w:name="part_9a2538b48eab4ba28d1a52a86ae11187"/>
      <w:bookmarkEnd w:id="427"/>
      <w:r w:rsidRPr="00C83F40">
        <w:rPr>
          <w:rFonts w:eastAsia="Times New Roman" w:cstheme="minorHAnsi"/>
          <w:color w:val="000000"/>
          <w:sz w:val="24"/>
          <w:szCs w:val="24"/>
          <w:lang w:eastAsia="en-US"/>
        </w:rPr>
        <w:t>23.2. Šiame Bendrųjų sąlygų skyriuje nurodytu atveju Prekės turi būti pristatytos už ne didesnę nei pasiūlyme nurodytą kainą.</w:t>
      </w:r>
    </w:p>
    <w:p w14:paraId="2D16D094" w14:textId="77777777" w:rsidR="009E2A57" w:rsidRPr="00C83F40" w:rsidRDefault="009E2A57" w:rsidP="009E2A57">
      <w:pPr>
        <w:spacing w:after="0" w:line="257" w:lineRule="atLeast"/>
        <w:jc w:val="center"/>
        <w:rPr>
          <w:rFonts w:eastAsia="Times New Roman" w:cstheme="minorHAnsi"/>
          <w:color w:val="000000"/>
          <w:sz w:val="24"/>
          <w:szCs w:val="24"/>
          <w:lang w:eastAsia="en-US"/>
        </w:rPr>
      </w:pPr>
    </w:p>
    <w:p w14:paraId="5F4C901C" w14:textId="77777777" w:rsidR="009E2A57" w:rsidRPr="00C83F40" w:rsidRDefault="009E2A57" w:rsidP="009E2A57">
      <w:pPr>
        <w:spacing w:after="0" w:line="257" w:lineRule="atLeast"/>
        <w:ind w:left="360" w:hanging="360"/>
        <w:jc w:val="center"/>
        <w:rPr>
          <w:rFonts w:eastAsia="Times New Roman" w:cstheme="minorHAnsi"/>
          <w:color w:val="000000"/>
          <w:sz w:val="24"/>
          <w:szCs w:val="24"/>
          <w:lang w:eastAsia="en-US"/>
        </w:rPr>
      </w:pPr>
      <w:bookmarkStart w:id="428" w:name="part_c250ac8ea732435d99f67711adc094f0"/>
      <w:bookmarkEnd w:id="428"/>
      <w:r w:rsidRPr="00C83F40">
        <w:rPr>
          <w:rFonts w:eastAsia="Times New Roman" w:cstheme="minorHAnsi"/>
          <w:b/>
          <w:bCs/>
          <w:caps/>
          <w:color w:val="000000"/>
          <w:sz w:val="24"/>
          <w:szCs w:val="24"/>
          <w:lang w:eastAsia="en-US"/>
        </w:rPr>
        <w:t>24. BENDRAVIMO TVARKA IR KALBA</w:t>
      </w:r>
    </w:p>
    <w:p w14:paraId="174173EA" w14:textId="77777777" w:rsidR="009E2A57" w:rsidRPr="00C83F40" w:rsidRDefault="009E2A57" w:rsidP="009E2A57">
      <w:pPr>
        <w:spacing w:after="0" w:line="257" w:lineRule="atLeast"/>
        <w:ind w:left="360"/>
        <w:jc w:val="both"/>
        <w:rPr>
          <w:rFonts w:eastAsia="Times New Roman" w:cstheme="minorHAnsi"/>
          <w:color w:val="000000"/>
          <w:sz w:val="24"/>
          <w:szCs w:val="24"/>
          <w:lang w:eastAsia="en-US"/>
        </w:rPr>
      </w:pPr>
      <w:r w:rsidRPr="00C83F40">
        <w:rPr>
          <w:rFonts w:eastAsia="Times New Roman" w:cstheme="minorHAnsi"/>
          <w:b/>
          <w:bCs/>
          <w:caps/>
          <w:color w:val="000000"/>
          <w:sz w:val="24"/>
          <w:szCs w:val="24"/>
          <w:lang w:eastAsia="en-US"/>
        </w:rPr>
        <w:t> </w:t>
      </w:r>
    </w:p>
    <w:p w14:paraId="4508A782"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29" w:name="part_d767e0f6f1e54e86856c19f54351c60a"/>
      <w:bookmarkEnd w:id="429"/>
      <w:r w:rsidRPr="00C83F40">
        <w:rPr>
          <w:rFonts w:eastAsia="Times New Roman" w:cstheme="minorHAnsi"/>
          <w:color w:val="000000"/>
          <w:sz w:val="24"/>
          <w:szCs w:val="24"/>
          <w:lang w:eastAsia="en-US"/>
        </w:rPr>
        <w:t>24.1.  Sutartis sudaroma lietuvių kalba. Jeigu Sutartis ar kuris nors ją sudarantis dokumentas sudaromas kita kalba arba išverčiamas į kitą kalbą, visais atvejais </w:t>
      </w:r>
      <w:r w:rsidRPr="00C83F40">
        <w:rPr>
          <w:rFonts w:eastAsia="Times New Roman" w:cstheme="minorHAnsi"/>
          <w:color w:val="000000"/>
          <w:sz w:val="24"/>
          <w:szCs w:val="24"/>
          <w:shd w:val="clear" w:color="auto" w:fill="FFFFFF"/>
          <w:lang w:eastAsia="en-US"/>
        </w:rPr>
        <w:t>autentišku laikomas tik lietuvių kalba parengtas Sutarties tekstas (jei yra neatitikimų, pirmenybė teikiama lietuvių kalba parengtam tekstui).</w:t>
      </w:r>
    </w:p>
    <w:p w14:paraId="780EF559"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0" w:name="part_a17b32d11af84db791ec82dde93cfe02"/>
      <w:bookmarkEnd w:id="430"/>
      <w:r w:rsidRPr="00C83F40">
        <w:rPr>
          <w:rFonts w:eastAsia="Times New Roman" w:cstheme="minorHAnsi"/>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E75057"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1" w:name="part_4f6fa3f6751140f6bceb9d9f940b7b23"/>
      <w:bookmarkEnd w:id="431"/>
      <w:r w:rsidRPr="00C83F40">
        <w:rPr>
          <w:rFonts w:eastAsia="Times New Roman" w:cstheme="minorHAnsi"/>
          <w:color w:val="000000"/>
          <w:sz w:val="24"/>
          <w:szCs w:val="24"/>
          <w:lang w:eastAsia="en-US"/>
        </w:rPr>
        <w:t>24.3. Jeigu pranešimas yra įteikiamas asmeniškai arba siunčiamas paštu ar per kurjerį, jis turi būti įteikiamas pasirašytinai ir laikomas gautu gavimo patvirtinime nurodytą dieną.</w:t>
      </w:r>
    </w:p>
    <w:p w14:paraId="750200E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2" w:name="part_ba27b372997f4b95a3e9db8445d2163d"/>
      <w:bookmarkEnd w:id="432"/>
      <w:r w:rsidRPr="00C83F40">
        <w:rPr>
          <w:rFonts w:eastAsia="Times New Roman" w:cstheme="minorHAnsi"/>
          <w:color w:val="000000"/>
          <w:sz w:val="24"/>
          <w:szCs w:val="24"/>
          <w:lang w:eastAsia="en-US"/>
        </w:rPr>
        <w:t>24.4. Jeigu pranešimas siunčiamas el. paštu, laikoma, kad Šalis jį gavo kitą darbo dieną.</w:t>
      </w:r>
    </w:p>
    <w:p w14:paraId="68EA96E1"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3" w:name="part_7905db5a9c784fbb91eb4a303116b2a5"/>
      <w:bookmarkEnd w:id="433"/>
      <w:r w:rsidRPr="00C83F40">
        <w:rPr>
          <w:rFonts w:eastAsia="Times New Roman" w:cstheme="minorHAnsi"/>
          <w:color w:val="000000"/>
          <w:sz w:val="24"/>
          <w:szCs w:val="24"/>
          <w:lang w:eastAsia="en-US"/>
        </w:rPr>
        <w:t>24.5. Jeigu pranešimas siunčiamas keliais skirtingais būdais, laikoma, kad gavėjas jį gavo tada, kai jis gavo pirmesnįjį pranešimą.</w:t>
      </w:r>
    </w:p>
    <w:p w14:paraId="0AAB2FA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p>
    <w:p w14:paraId="644FBB16" w14:textId="77777777" w:rsidR="009E2A57" w:rsidRPr="00C83F40" w:rsidRDefault="009E2A57" w:rsidP="009E2A57">
      <w:pPr>
        <w:spacing w:after="0" w:line="257" w:lineRule="atLeast"/>
        <w:ind w:left="360" w:hanging="360"/>
        <w:jc w:val="center"/>
        <w:rPr>
          <w:rFonts w:eastAsia="Times New Roman" w:cstheme="minorHAnsi"/>
          <w:color w:val="000000"/>
          <w:sz w:val="24"/>
          <w:szCs w:val="24"/>
          <w:lang w:eastAsia="en-US"/>
        </w:rPr>
      </w:pPr>
      <w:bookmarkStart w:id="434" w:name="part_f56c558d69ec4b13964d275b9f880324"/>
      <w:bookmarkEnd w:id="434"/>
      <w:r w:rsidRPr="00C83F40">
        <w:rPr>
          <w:rFonts w:eastAsia="Times New Roman" w:cstheme="minorHAnsi"/>
          <w:b/>
          <w:bCs/>
          <w:caps/>
          <w:color w:val="000000"/>
          <w:sz w:val="24"/>
          <w:szCs w:val="24"/>
          <w:lang w:eastAsia="en-US"/>
        </w:rPr>
        <w:t>25. PRETENZIJOS IR GINČŲ SPRENDIMAS</w:t>
      </w:r>
    </w:p>
    <w:p w14:paraId="61C91547" w14:textId="77777777" w:rsidR="009E2A57" w:rsidRPr="00C83F40" w:rsidRDefault="009E2A57" w:rsidP="009E2A57">
      <w:pPr>
        <w:spacing w:after="0" w:line="257" w:lineRule="atLeast"/>
        <w:ind w:left="360"/>
        <w:jc w:val="center"/>
        <w:rPr>
          <w:rFonts w:eastAsia="Times New Roman" w:cstheme="minorHAnsi"/>
          <w:color w:val="000000"/>
          <w:sz w:val="24"/>
          <w:szCs w:val="24"/>
          <w:lang w:eastAsia="en-US"/>
        </w:rPr>
      </w:pPr>
    </w:p>
    <w:p w14:paraId="7A424046"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5" w:name="part_92d02ccb38844c6e818c7f09f1f5a735"/>
      <w:bookmarkEnd w:id="435"/>
      <w:r w:rsidRPr="00C83F40">
        <w:rPr>
          <w:rFonts w:eastAsia="Times New Roman" w:cstheme="minorHAnsi"/>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AA8A474"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6" w:name="part_cb0c8b77b8c646fa891d39f0bb23609b"/>
      <w:bookmarkEnd w:id="436"/>
      <w:r w:rsidRPr="00C83F40">
        <w:rPr>
          <w:rFonts w:eastAsia="Times New Roman" w:cstheme="minorHAnsi"/>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B9ED0E" w14:textId="77777777" w:rsidR="009E2A57" w:rsidRPr="00C83F40" w:rsidRDefault="009E2A57" w:rsidP="009E2A57">
      <w:pPr>
        <w:spacing w:after="0" w:line="257" w:lineRule="atLeast"/>
        <w:jc w:val="both"/>
        <w:rPr>
          <w:rFonts w:eastAsia="Times New Roman" w:cstheme="minorHAnsi"/>
          <w:color w:val="000000"/>
          <w:sz w:val="24"/>
          <w:szCs w:val="24"/>
          <w:lang w:eastAsia="en-US"/>
        </w:rPr>
      </w:pPr>
      <w:bookmarkStart w:id="437" w:name="part_c48dcfe486ec453590d408769137d2c7"/>
      <w:bookmarkEnd w:id="437"/>
      <w:r w:rsidRPr="00C83F40">
        <w:rPr>
          <w:rFonts w:eastAsia="Times New Roman" w:cstheme="minorHAnsi"/>
          <w:color w:val="000000"/>
          <w:sz w:val="24"/>
          <w:szCs w:val="24"/>
          <w:lang w:eastAsia="en-US"/>
        </w:rPr>
        <w:t>25.3. Kilę ginčai nesudaro pagrindo Šalims atsisakyti vykdyti savo prievoles pagal Sutartį.</w:t>
      </w:r>
    </w:p>
    <w:p w14:paraId="218965A8" w14:textId="77777777" w:rsidR="00A406B9" w:rsidRPr="00B1741D" w:rsidRDefault="00A406B9" w:rsidP="00B1741D"/>
    <w:p w14:paraId="134A9280" w14:textId="77777777" w:rsidR="009361B1" w:rsidRPr="00B1741D" w:rsidRDefault="009361B1" w:rsidP="00B1741D">
      <w:pPr>
        <w:sectPr w:rsidR="009361B1" w:rsidRPr="00B1741D" w:rsidSect="00E004B4">
          <w:headerReference w:type="even" r:id="rId22"/>
          <w:headerReference w:type="default" r:id="rId23"/>
          <w:footerReference w:type="even" r:id="rId24"/>
          <w:headerReference w:type="first" r:id="rId25"/>
          <w:footerReference w:type="first" r:id="rId26"/>
          <w:pgSz w:w="11906" w:h="16838"/>
          <w:pgMar w:top="1134" w:right="567" w:bottom="1134" w:left="1701" w:header="567" w:footer="567" w:gutter="0"/>
          <w:pgNumType w:start="35"/>
          <w:cols w:space="1296"/>
          <w:docGrid w:linePitch="600" w:charSpace="36864"/>
        </w:sectPr>
      </w:pPr>
    </w:p>
    <w:p w14:paraId="0695F255" w14:textId="44D1640F" w:rsidR="008D704D" w:rsidRPr="00121878" w:rsidRDefault="008D704D" w:rsidP="00121878">
      <w:pPr>
        <w:pStyle w:val="Antrat1"/>
        <w:jc w:val="right"/>
        <w:rPr>
          <w:rFonts w:eastAsia="Calibri"/>
          <w:sz w:val="24"/>
          <w:szCs w:val="24"/>
        </w:rPr>
      </w:pPr>
      <w:bookmarkStart w:id="438" w:name="_Ref39673589"/>
      <w:bookmarkStart w:id="439" w:name="_Toc193789131"/>
      <w:r w:rsidRPr="00121878">
        <w:rPr>
          <w:rFonts w:eastAsia="Calibri"/>
          <w:sz w:val="24"/>
          <w:szCs w:val="24"/>
        </w:rPr>
        <w:t xml:space="preserve">Pirkimo sąlygų </w:t>
      </w:r>
      <w:r w:rsidR="00AB5FFA" w:rsidRPr="00121878">
        <w:rPr>
          <w:rFonts w:eastAsia="Calibri"/>
          <w:sz w:val="24"/>
          <w:szCs w:val="24"/>
        </w:rPr>
        <w:t>11</w:t>
      </w:r>
      <w:r w:rsidRPr="00121878">
        <w:rPr>
          <w:rFonts w:eastAsia="Calibri"/>
          <w:sz w:val="24"/>
          <w:szCs w:val="24"/>
        </w:rPr>
        <w:t xml:space="preserve"> priedas „</w:t>
      </w:r>
      <w:bookmarkStart w:id="440" w:name="_Hlk128411749"/>
      <w:r w:rsidR="00041C18" w:rsidRPr="00121878">
        <w:rPr>
          <w:sz w:val="24"/>
          <w:szCs w:val="24"/>
        </w:rPr>
        <w:t>Pažyma apie pasitelkiamus subrangovus/subtiekėjus/</w:t>
      </w:r>
      <w:proofErr w:type="spellStart"/>
      <w:r w:rsidR="00041C18" w:rsidRPr="00121878">
        <w:rPr>
          <w:sz w:val="24"/>
          <w:szCs w:val="24"/>
        </w:rPr>
        <w:t>kvazisubtiekėjus</w:t>
      </w:r>
      <w:bookmarkEnd w:id="440"/>
      <w:proofErr w:type="spellEnd"/>
      <w:r w:rsidRPr="00121878">
        <w:rPr>
          <w:rFonts w:eastAsia="Calibri"/>
          <w:sz w:val="24"/>
          <w:szCs w:val="24"/>
        </w:rPr>
        <w:t>“</w:t>
      </w:r>
      <w:bookmarkEnd w:id="438"/>
      <w:bookmarkEnd w:id="439"/>
    </w:p>
    <w:p w14:paraId="0F622AE0" w14:textId="77777777" w:rsidR="00A63AC6" w:rsidRPr="00C83F40" w:rsidRDefault="00A63AC6" w:rsidP="00A63AC6">
      <w:pPr>
        <w:widowControl w:val="0"/>
        <w:spacing w:after="0" w:line="240" w:lineRule="auto"/>
        <w:jc w:val="center"/>
        <w:rPr>
          <w:rFonts w:cstheme="minorHAnsi"/>
          <w:b/>
          <w:sz w:val="24"/>
          <w:szCs w:val="24"/>
        </w:rPr>
      </w:pPr>
    </w:p>
    <w:p w14:paraId="255CBDAD" w14:textId="77777777" w:rsidR="00676460" w:rsidRPr="00C83F40" w:rsidRDefault="00676460" w:rsidP="00676460">
      <w:pPr>
        <w:widowControl w:val="0"/>
        <w:spacing w:after="0"/>
        <w:jc w:val="center"/>
        <w:rPr>
          <w:rFonts w:cstheme="minorHAnsi"/>
          <w:b/>
          <w:bCs/>
          <w:sz w:val="24"/>
          <w:szCs w:val="24"/>
        </w:rPr>
      </w:pPr>
      <w:r w:rsidRPr="00C83F40">
        <w:rPr>
          <w:rFonts w:cstheme="minorHAnsi"/>
          <w:b/>
          <w:bCs/>
          <w:sz w:val="24"/>
          <w:szCs w:val="24"/>
        </w:rPr>
        <w:t xml:space="preserve">PAŽYMA </w:t>
      </w:r>
    </w:p>
    <w:p w14:paraId="71E56F62" w14:textId="77777777" w:rsidR="00676460" w:rsidRPr="00C83F40" w:rsidRDefault="00676460" w:rsidP="00676460">
      <w:pPr>
        <w:widowControl w:val="0"/>
        <w:spacing w:after="0"/>
        <w:jc w:val="center"/>
        <w:rPr>
          <w:rFonts w:cstheme="minorHAnsi"/>
          <w:b/>
          <w:bCs/>
          <w:sz w:val="24"/>
          <w:szCs w:val="24"/>
        </w:rPr>
      </w:pPr>
      <w:r w:rsidRPr="00C83F40">
        <w:rPr>
          <w:rFonts w:cstheme="minorHAnsi"/>
          <w:b/>
          <w:bCs/>
          <w:sz w:val="24"/>
          <w:szCs w:val="24"/>
        </w:rPr>
        <w:t>APIE PASITELKIAMUS SUBTIEKĖJUS/SUBRANGOVUS/KVAZISUBTIEKĖJUS</w:t>
      </w:r>
    </w:p>
    <w:p w14:paraId="09EF0521" w14:textId="77777777" w:rsidR="00676460" w:rsidRPr="00C83F40" w:rsidRDefault="00676460" w:rsidP="00676460">
      <w:pPr>
        <w:widowControl w:val="0"/>
        <w:spacing w:after="0"/>
        <w:jc w:val="center"/>
        <w:rPr>
          <w:rFonts w:cstheme="minorHAnsi"/>
          <w:b/>
          <w:bCs/>
          <w:sz w:val="24"/>
          <w:szCs w:val="24"/>
        </w:rPr>
      </w:pPr>
    </w:p>
    <w:p w14:paraId="31A486A6" w14:textId="77777777" w:rsidR="00676460" w:rsidRPr="00C83F40" w:rsidRDefault="00676460" w:rsidP="00676460">
      <w:pPr>
        <w:widowControl w:val="0"/>
        <w:tabs>
          <w:tab w:val="left" w:pos="426"/>
        </w:tabs>
        <w:spacing w:after="0"/>
        <w:rPr>
          <w:rFonts w:cstheme="minorHAnsi"/>
          <w:b/>
          <w:sz w:val="24"/>
          <w:szCs w:val="24"/>
        </w:rPr>
      </w:pPr>
      <w:r w:rsidRPr="00C83F40">
        <w:rPr>
          <w:rFonts w:cstheme="minorHAnsi"/>
          <w:b/>
          <w:bCs/>
          <w:sz w:val="24"/>
          <w:szCs w:val="24"/>
        </w:rPr>
        <w:t xml:space="preserve">1. </w:t>
      </w:r>
      <w:r w:rsidRPr="00C83F40">
        <w:rPr>
          <w:rFonts w:cstheme="minorHAnsi"/>
          <w:b/>
          <w:sz w:val="24"/>
          <w:szCs w:val="24"/>
        </w:rPr>
        <w:t>INFORMACIJA, APIE SUTARTIES VYKDYMĄ:</w:t>
      </w:r>
    </w:p>
    <w:p w14:paraId="0FCE68F9" w14:textId="77777777" w:rsidR="00676460" w:rsidRPr="00C83F40" w:rsidRDefault="00676460" w:rsidP="00676460">
      <w:pPr>
        <w:widowControl w:val="0"/>
        <w:spacing w:after="0"/>
        <w:ind w:firstLine="851"/>
        <w:jc w:val="both"/>
        <w:rPr>
          <w:rFonts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76460" w:rsidRPr="00C83F40" w14:paraId="4CB685A2" w14:textId="77777777" w:rsidTr="00F00ED6">
        <w:trPr>
          <w:jc w:val="center"/>
        </w:trPr>
        <w:tc>
          <w:tcPr>
            <w:tcW w:w="672" w:type="dxa"/>
            <w:shd w:val="clear" w:color="auto" w:fill="auto"/>
            <w:vAlign w:val="center"/>
          </w:tcPr>
          <w:p w14:paraId="7C9DC3B0"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Eil. Nr.</w:t>
            </w:r>
          </w:p>
        </w:tc>
        <w:tc>
          <w:tcPr>
            <w:tcW w:w="4202" w:type="dxa"/>
            <w:shd w:val="clear" w:color="auto" w:fill="auto"/>
            <w:vAlign w:val="center"/>
          </w:tcPr>
          <w:p w14:paraId="4B692FB9"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Paslaugų/darbų/prekių paskirstymas</w:t>
            </w:r>
          </w:p>
        </w:tc>
        <w:tc>
          <w:tcPr>
            <w:tcW w:w="2256" w:type="dxa"/>
            <w:shd w:val="clear" w:color="auto" w:fill="auto"/>
            <w:vAlign w:val="center"/>
          </w:tcPr>
          <w:p w14:paraId="1D589E8E"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Paslaugų/darbų/prekių aprašymas</w:t>
            </w:r>
          </w:p>
        </w:tc>
        <w:tc>
          <w:tcPr>
            <w:tcW w:w="2081" w:type="dxa"/>
            <w:vAlign w:val="center"/>
          </w:tcPr>
          <w:p w14:paraId="6BC778F6"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 xml:space="preserve">Procentinė atliekamų </w:t>
            </w:r>
          </w:p>
          <w:p w14:paraId="5E786B3A"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paslaugų/darbų/prekių vertė nuo pasiūlymo kainos, %</w:t>
            </w:r>
          </w:p>
        </w:tc>
      </w:tr>
      <w:tr w:rsidR="00676460" w:rsidRPr="00C83F40" w14:paraId="212DD119" w14:textId="77777777" w:rsidTr="00F00ED6">
        <w:trPr>
          <w:jc w:val="center"/>
        </w:trPr>
        <w:tc>
          <w:tcPr>
            <w:tcW w:w="672" w:type="dxa"/>
            <w:shd w:val="clear" w:color="auto" w:fill="auto"/>
          </w:tcPr>
          <w:p w14:paraId="11317178" w14:textId="77777777" w:rsidR="00676460" w:rsidRPr="00C83F40" w:rsidRDefault="00676460" w:rsidP="00F00ED6">
            <w:pPr>
              <w:widowControl w:val="0"/>
              <w:spacing w:after="0"/>
              <w:jc w:val="both"/>
              <w:rPr>
                <w:rFonts w:cstheme="minorHAnsi"/>
                <w:sz w:val="24"/>
                <w:szCs w:val="24"/>
              </w:rPr>
            </w:pPr>
            <w:r w:rsidRPr="00C83F40">
              <w:rPr>
                <w:rFonts w:cstheme="minorHAnsi"/>
                <w:sz w:val="24"/>
                <w:szCs w:val="24"/>
              </w:rPr>
              <w:t>1.</w:t>
            </w:r>
          </w:p>
        </w:tc>
        <w:tc>
          <w:tcPr>
            <w:tcW w:w="4202" w:type="dxa"/>
            <w:shd w:val="clear" w:color="auto" w:fill="auto"/>
          </w:tcPr>
          <w:p w14:paraId="30DAC55D" w14:textId="77777777" w:rsidR="00676460" w:rsidRPr="00C83F40" w:rsidRDefault="00676460" w:rsidP="00F00ED6">
            <w:pPr>
              <w:widowControl w:val="0"/>
              <w:spacing w:after="0"/>
              <w:jc w:val="both"/>
              <w:rPr>
                <w:rFonts w:cstheme="minorHAnsi"/>
                <w:sz w:val="24"/>
                <w:szCs w:val="24"/>
              </w:rPr>
            </w:pPr>
            <w:r w:rsidRPr="00C83F40">
              <w:rPr>
                <w:rFonts w:cstheme="minorHAnsi"/>
                <w:sz w:val="24"/>
                <w:szCs w:val="24"/>
              </w:rPr>
              <w:t>Paslaugos/ Darbai/ Prekės pagal pirkimo sutartį, kuriuos teiksiu/vykdysiu/tieksiu savo jėgomis</w:t>
            </w:r>
          </w:p>
        </w:tc>
        <w:tc>
          <w:tcPr>
            <w:tcW w:w="2256" w:type="dxa"/>
            <w:shd w:val="clear" w:color="auto" w:fill="auto"/>
          </w:tcPr>
          <w:p w14:paraId="53D2402C" w14:textId="77777777" w:rsidR="00676460" w:rsidRPr="00C83F40" w:rsidRDefault="00676460" w:rsidP="00F00ED6">
            <w:pPr>
              <w:widowControl w:val="0"/>
              <w:spacing w:after="0"/>
              <w:jc w:val="both"/>
              <w:rPr>
                <w:rFonts w:cstheme="minorHAnsi"/>
                <w:sz w:val="24"/>
                <w:szCs w:val="24"/>
              </w:rPr>
            </w:pPr>
          </w:p>
        </w:tc>
        <w:tc>
          <w:tcPr>
            <w:tcW w:w="2081" w:type="dxa"/>
          </w:tcPr>
          <w:p w14:paraId="43F4CB73" w14:textId="77777777" w:rsidR="00676460" w:rsidRPr="00C83F40" w:rsidRDefault="00676460" w:rsidP="00F00ED6">
            <w:pPr>
              <w:widowControl w:val="0"/>
              <w:spacing w:after="0"/>
              <w:jc w:val="both"/>
              <w:rPr>
                <w:rFonts w:cstheme="minorHAnsi"/>
                <w:sz w:val="24"/>
                <w:szCs w:val="24"/>
              </w:rPr>
            </w:pPr>
          </w:p>
        </w:tc>
      </w:tr>
      <w:tr w:rsidR="00676460" w:rsidRPr="00C83F40" w14:paraId="70185E74" w14:textId="77777777" w:rsidTr="00F00ED6">
        <w:trPr>
          <w:jc w:val="center"/>
        </w:trPr>
        <w:tc>
          <w:tcPr>
            <w:tcW w:w="672" w:type="dxa"/>
            <w:shd w:val="clear" w:color="auto" w:fill="auto"/>
          </w:tcPr>
          <w:p w14:paraId="75BB6925" w14:textId="77777777" w:rsidR="00676460" w:rsidRPr="00C83F40" w:rsidRDefault="00676460" w:rsidP="00F00ED6">
            <w:pPr>
              <w:widowControl w:val="0"/>
              <w:spacing w:after="0"/>
              <w:jc w:val="both"/>
              <w:rPr>
                <w:rFonts w:cstheme="minorHAnsi"/>
                <w:sz w:val="24"/>
                <w:szCs w:val="24"/>
              </w:rPr>
            </w:pPr>
            <w:r w:rsidRPr="00C83F40">
              <w:rPr>
                <w:rFonts w:cstheme="minorHAnsi"/>
                <w:sz w:val="24"/>
                <w:szCs w:val="24"/>
              </w:rPr>
              <w:t xml:space="preserve">2. </w:t>
            </w:r>
          </w:p>
        </w:tc>
        <w:tc>
          <w:tcPr>
            <w:tcW w:w="4202" w:type="dxa"/>
            <w:shd w:val="clear" w:color="auto" w:fill="auto"/>
          </w:tcPr>
          <w:p w14:paraId="31BDB212" w14:textId="77777777" w:rsidR="00676460" w:rsidRPr="00C83F40" w:rsidRDefault="00676460" w:rsidP="00F00ED6">
            <w:pPr>
              <w:widowControl w:val="0"/>
              <w:spacing w:after="0"/>
              <w:jc w:val="both"/>
              <w:rPr>
                <w:rFonts w:cstheme="minorHAnsi"/>
                <w:sz w:val="24"/>
                <w:szCs w:val="24"/>
              </w:rPr>
            </w:pPr>
            <w:r w:rsidRPr="00C83F40">
              <w:rPr>
                <w:rFonts w:cstheme="minorHAnsi"/>
                <w:sz w:val="24"/>
                <w:szCs w:val="24"/>
              </w:rPr>
              <w:t xml:space="preserve">Paslaugos/ Darbai/ Prekės pagal pirkimo sutartį, kuriuos perduosiu teikti/vykdyti/tiekti žinomiems subtiekėjams/subrangovams </w:t>
            </w:r>
            <w:r w:rsidRPr="00C83F40">
              <w:rPr>
                <w:rFonts w:cstheme="minorHAnsi"/>
                <w:i/>
                <w:sz w:val="24"/>
                <w:szCs w:val="24"/>
              </w:rPr>
              <w:t>[informacija apie žinomus subteikėjus/subrangovus pateikiama 2 lentelėje]</w:t>
            </w:r>
          </w:p>
        </w:tc>
        <w:tc>
          <w:tcPr>
            <w:tcW w:w="2256" w:type="dxa"/>
            <w:shd w:val="clear" w:color="auto" w:fill="auto"/>
          </w:tcPr>
          <w:p w14:paraId="5565194E" w14:textId="77777777" w:rsidR="00676460" w:rsidRPr="00C83F40" w:rsidRDefault="00676460" w:rsidP="00F00ED6">
            <w:pPr>
              <w:widowControl w:val="0"/>
              <w:spacing w:after="0"/>
              <w:jc w:val="both"/>
              <w:rPr>
                <w:rFonts w:cstheme="minorHAnsi"/>
                <w:sz w:val="24"/>
                <w:szCs w:val="24"/>
              </w:rPr>
            </w:pPr>
          </w:p>
        </w:tc>
        <w:tc>
          <w:tcPr>
            <w:tcW w:w="2081" w:type="dxa"/>
          </w:tcPr>
          <w:p w14:paraId="2288AB17" w14:textId="77777777" w:rsidR="00676460" w:rsidRPr="00C83F40" w:rsidRDefault="00676460" w:rsidP="00F00ED6">
            <w:pPr>
              <w:widowControl w:val="0"/>
              <w:spacing w:after="0"/>
              <w:jc w:val="both"/>
              <w:rPr>
                <w:rFonts w:cstheme="minorHAnsi"/>
                <w:sz w:val="24"/>
                <w:szCs w:val="24"/>
              </w:rPr>
            </w:pPr>
          </w:p>
        </w:tc>
      </w:tr>
      <w:tr w:rsidR="00676460" w:rsidRPr="00C83F40" w14:paraId="7B09E616" w14:textId="77777777" w:rsidTr="00F00ED6">
        <w:trPr>
          <w:jc w:val="center"/>
        </w:trPr>
        <w:tc>
          <w:tcPr>
            <w:tcW w:w="672" w:type="dxa"/>
            <w:shd w:val="clear" w:color="auto" w:fill="auto"/>
          </w:tcPr>
          <w:p w14:paraId="71EC84D2" w14:textId="77777777" w:rsidR="00676460" w:rsidRPr="00C83F40" w:rsidDel="005571B8" w:rsidRDefault="00676460" w:rsidP="00F00ED6">
            <w:pPr>
              <w:widowControl w:val="0"/>
              <w:spacing w:after="0"/>
              <w:jc w:val="both"/>
              <w:rPr>
                <w:rFonts w:cstheme="minorHAnsi"/>
                <w:sz w:val="24"/>
                <w:szCs w:val="24"/>
              </w:rPr>
            </w:pPr>
            <w:r w:rsidRPr="00C83F40">
              <w:rPr>
                <w:rFonts w:cstheme="minorHAnsi"/>
                <w:sz w:val="24"/>
                <w:szCs w:val="24"/>
              </w:rPr>
              <w:t>3.</w:t>
            </w:r>
          </w:p>
        </w:tc>
        <w:tc>
          <w:tcPr>
            <w:tcW w:w="4202" w:type="dxa"/>
            <w:shd w:val="clear" w:color="auto" w:fill="auto"/>
          </w:tcPr>
          <w:p w14:paraId="19B04FB9" w14:textId="77777777" w:rsidR="00676460" w:rsidRPr="00C83F40" w:rsidRDefault="00676460" w:rsidP="00F00ED6">
            <w:pPr>
              <w:widowControl w:val="0"/>
              <w:spacing w:after="0"/>
              <w:jc w:val="both"/>
              <w:rPr>
                <w:rFonts w:cstheme="minorHAnsi"/>
                <w:sz w:val="24"/>
                <w:szCs w:val="24"/>
              </w:rPr>
            </w:pPr>
            <w:r w:rsidRPr="00C83F40">
              <w:rPr>
                <w:rFonts w:cstheme="minorHAnsi"/>
                <w:sz w:val="24"/>
                <w:szCs w:val="24"/>
              </w:rPr>
              <w:t>Paslaugos/ Darbai/ Prekės pagal pirkimo sutartį, kuriuos perduosiu teikti/vykdyti/tiekti nežinomiems subteikėjams/subrangovams</w:t>
            </w:r>
          </w:p>
        </w:tc>
        <w:tc>
          <w:tcPr>
            <w:tcW w:w="2256" w:type="dxa"/>
            <w:shd w:val="clear" w:color="auto" w:fill="auto"/>
          </w:tcPr>
          <w:p w14:paraId="1BEF212F" w14:textId="77777777" w:rsidR="00676460" w:rsidRPr="00C83F40" w:rsidRDefault="00676460" w:rsidP="00F00ED6">
            <w:pPr>
              <w:widowControl w:val="0"/>
              <w:spacing w:after="0"/>
              <w:jc w:val="both"/>
              <w:rPr>
                <w:rFonts w:cstheme="minorHAnsi"/>
                <w:sz w:val="24"/>
                <w:szCs w:val="24"/>
              </w:rPr>
            </w:pPr>
          </w:p>
        </w:tc>
        <w:tc>
          <w:tcPr>
            <w:tcW w:w="2081" w:type="dxa"/>
          </w:tcPr>
          <w:p w14:paraId="3FD8CBA9" w14:textId="77777777" w:rsidR="00676460" w:rsidRPr="00C83F40" w:rsidRDefault="00676460" w:rsidP="00F00ED6">
            <w:pPr>
              <w:widowControl w:val="0"/>
              <w:spacing w:after="0"/>
              <w:jc w:val="both"/>
              <w:rPr>
                <w:rFonts w:cstheme="minorHAnsi"/>
                <w:sz w:val="24"/>
                <w:szCs w:val="24"/>
              </w:rPr>
            </w:pPr>
          </w:p>
        </w:tc>
      </w:tr>
      <w:tr w:rsidR="00676460" w:rsidRPr="00C83F40" w14:paraId="74F00824" w14:textId="77777777" w:rsidTr="00F00ED6">
        <w:trPr>
          <w:jc w:val="center"/>
        </w:trPr>
        <w:tc>
          <w:tcPr>
            <w:tcW w:w="7130" w:type="dxa"/>
            <w:gridSpan w:val="3"/>
            <w:shd w:val="clear" w:color="auto" w:fill="auto"/>
          </w:tcPr>
          <w:p w14:paraId="45CCD613" w14:textId="77777777" w:rsidR="00676460" w:rsidRPr="00C83F40" w:rsidRDefault="00676460" w:rsidP="00F00ED6">
            <w:pPr>
              <w:widowControl w:val="0"/>
              <w:spacing w:after="0"/>
              <w:jc w:val="right"/>
              <w:rPr>
                <w:rFonts w:cstheme="minorHAnsi"/>
                <w:sz w:val="24"/>
                <w:szCs w:val="24"/>
              </w:rPr>
            </w:pPr>
            <w:r w:rsidRPr="00C83F40">
              <w:rPr>
                <w:rFonts w:cstheme="minorHAnsi"/>
                <w:sz w:val="24"/>
                <w:szCs w:val="24"/>
              </w:rPr>
              <w:t xml:space="preserve">Viso: </w:t>
            </w:r>
            <w:r w:rsidRPr="00C83F40">
              <w:rPr>
                <w:rFonts w:cstheme="minorHAnsi"/>
                <w:i/>
                <w:sz w:val="24"/>
                <w:szCs w:val="24"/>
              </w:rPr>
              <w:t>[1-3 eilučių suma]</w:t>
            </w:r>
          </w:p>
        </w:tc>
        <w:tc>
          <w:tcPr>
            <w:tcW w:w="2081" w:type="dxa"/>
          </w:tcPr>
          <w:p w14:paraId="5E3D68F3" w14:textId="77777777" w:rsidR="00676460" w:rsidRPr="00C83F40" w:rsidRDefault="00676460" w:rsidP="00F00ED6">
            <w:pPr>
              <w:widowControl w:val="0"/>
              <w:spacing w:after="0"/>
              <w:jc w:val="center"/>
              <w:rPr>
                <w:rFonts w:cstheme="minorHAnsi"/>
                <w:sz w:val="24"/>
                <w:szCs w:val="24"/>
              </w:rPr>
            </w:pPr>
            <w:r w:rsidRPr="00C83F40">
              <w:rPr>
                <w:rFonts w:cstheme="minorHAnsi"/>
                <w:sz w:val="24"/>
                <w:szCs w:val="24"/>
              </w:rPr>
              <w:t>100 %</w:t>
            </w:r>
          </w:p>
        </w:tc>
      </w:tr>
    </w:tbl>
    <w:p w14:paraId="3775536D" w14:textId="77777777" w:rsidR="00676460" w:rsidRPr="00C83F40" w:rsidRDefault="00676460" w:rsidP="00676460">
      <w:pPr>
        <w:widowControl w:val="0"/>
        <w:spacing w:after="0"/>
        <w:jc w:val="both"/>
        <w:rPr>
          <w:rFonts w:cstheme="minorHAnsi"/>
          <w:sz w:val="24"/>
          <w:szCs w:val="24"/>
        </w:rPr>
      </w:pPr>
    </w:p>
    <w:p w14:paraId="2B0E4A4D" w14:textId="77777777" w:rsidR="00676460" w:rsidRPr="00C83F40" w:rsidRDefault="00676460" w:rsidP="00676460">
      <w:pPr>
        <w:widowControl w:val="0"/>
        <w:tabs>
          <w:tab w:val="left" w:pos="567"/>
        </w:tabs>
        <w:spacing w:after="0"/>
        <w:contextualSpacing/>
        <w:rPr>
          <w:rFonts w:eastAsia="Calibri" w:cstheme="minorHAnsi"/>
          <w:sz w:val="24"/>
          <w:szCs w:val="24"/>
        </w:rPr>
      </w:pPr>
    </w:p>
    <w:p w14:paraId="5E452D4F" w14:textId="77777777" w:rsidR="00676460" w:rsidRPr="00C83F40" w:rsidRDefault="00676460" w:rsidP="00676460">
      <w:pPr>
        <w:widowControl w:val="0"/>
        <w:tabs>
          <w:tab w:val="left" w:pos="567"/>
        </w:tabs>
        <w:spacing w:after="0"/>
        <w:contextualSpacing/>
        <w:jc w:val="both"/>
        <w:rPr>
          <w:rFonts w:eastAsia="Calibri" w:cstheme="minorHAnsi"/>
          <w:b/>
          <w:bCs/>
          <w:sz w:val="24"/>
          <w:szCs w:val="24"/>
        </w:rPr>
      </w:pPr>
      <w:r w:rsidRPr="00C83F40">
        <w:rPr>
          <w:rFonts w:cstheme="minorHAnsi"/>
          <w:b/>
          <w:bCs/>
          <w:sz w:val="24"/>
          <w:szCs w:val="24"/>
        </w:rPr>
        <w:t>2. INFORMACIJA APIE ŽINOMUS SUBTIEKĖJUS/SUBRANGOVUS IR JIEMS PERDUODAMA PASLAUGŲ TEIKIMO/DARBŲ VYKDYMO/PREKIŲ TIEKIMO DALIS</w:t>
      </w:r>
    </w:p>
    <w:p w14:paraId="1EE81887" w14:textId="77777777" w:rsidR="00676460" w:rsidRPr="00C83F40" w:rsidRDefault="00676460" w:rsidP="00676460">
      <w:pPr>
        <w:widowControl w:val="0"/>
        <w:spacing w:after="0"/>
        <w:ind w:left="567"/>
        <w:jc w:val="center"/>
        <w:rPr>
          <w:rFonts w:eastAsia="Calibri" w:cstheme="minorHAnsi"/>
          <w:i/>
          <w:iCs/>
          <w:sz w:val="24"/>
          <w:szCs w:val="24"/>
        </w:rPr>
      </w:pPr>
      <w:r w:rsidRPr="00C83F40">
        <w:rPr>
          <w:rFonts w:eastAsia="Calibri" w:cstheme="minorHAnsi"/>
          <w:i/>
          <w:iCs/>
          <w:sz w:val="24"/>
          <w:szCs w:val="24"/>
        </w:rPr>
        <w:t>(pildoma, jei tiekėjas pasitelkia subtiekėjus/subrangovus)</w:t>
      </w:r>
    </w:p>
    <w:p w14:paraId="4901AAF0" w14:textId="77777777" w:rsidR="00676460" w:rsidRPr="00C83F40" w:rsidRDefault="00676460" w:rsidP="00676460">
      <w:pPr>
        <w:widowControl w:val="0"/>
        <w:spacing w:after="0"/>
        <w:ind w:left="567"/>
        <w:jc w:val="center"/>
        <w:rPr>
          <w:rFonts w:eastAsia="Calibri" w:cstheme="minorHAns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76460" w:rsidRPr="00C83F40" w14:paraId="47811608" w14:textId="77777777" w:rsidTr="00F00ED6">
        <w:tc>
          <w:tcPr>
            <w:tcW w:w="1134" w:type="dxa"/>
          </w:tcPr>
          <w:p w14:paraId="6007A65B" w14:textId="77777777" w:rsidR="00676460" w:rsidRPr="00C83F40" w:rsidRDefault="00676460" w:rsidP="00F00ED6">
            <w:pPr>
              <w:widowControl w:val="0"/>
              <w:jc w:val="center"/>
              <w:rPr>
                <w:rFonts w:asciiTheme="minorHAnsi" w:hAnsiTheme="minorHAnsi" w:cstheme="minorHAnsi"/>
                <w:iCs/>
                <w:sz w:val="24"/>
                <w:szCs w:val="24"/>
              </w:rPr>
            </w:pPr>
            <w:proofErr w:type="spellStart"/>
            <w:r w:rsidRPr="00C83F40">
              <w:rPr>
                <w:rFonts w:asciiTheme="minorHAnsi" w:hAnsiTheme="minorHAnsi" w:cstheme="minorHAnsi"/>
                <w:iCs/>
                <w:sz w:val="24"/>
                <w:szCs w:val="24"/>
              </w:rPr>
              <w:t>Eil.Nr</w:t>
            </w:r>
            <w:proofErr w:type="spellEnd"/>
            <w:r w:rsidRPr="00C83F40">
              <w:rPr>
                <w:rFonts w:asciiTheme="minorHAnsi" w:hAnsiTheme="minorHAnsi" w:cstheme="minorHAnsi"/>
                <w:iCs/>
                <w:sz w:val="24"/>
                <w:szCs w:val="24"/>
              </w:rPr>
              <w:t>.</w:t>
            </w:r>
          </w:p>
        </w:tc>
        <w:tc>
          <w:tcPr>
            <w:tcW w:w="2658" w:type="dxa"/>
          </w:tcPr>
          <w:p w14:paraId="2085E3DA" w14:textId="77777777" w:rsidR="00676460" w:rsidRPr="00C83F40" w:rsidRDefault="00676460" w:rsidP="00F00ED6">
            <w:pPr>
              <w:widowControl w:val="0"/>
              <w:jc w:val="center"/>
              <w:rPr>
                <w:rFonts w:asciiTheme="minorHAnsi" w:hAnsiTheme="minorHAnsi" w:cstheme="minorHAnsi"/>
                <w:sz w:val="24"/>
                <w:szCs w:val="24"/>
              </w:rPr>
            </w:pPr>
            <w:r w:rsidRPr="00C83F40">
              <w:rPr>
                <w:rFonts w:asciiTheme="minorHAnsi" w:hAnsiTheme="minorHAnsi" w:cstheme="minorHAnsi"/>
                <w:sz w:val="24"/>
                <w:szCs w:val="24"/>
              </w:rPr>
              <w:t>Subteikėjo/</w:t>
            </w:r>
          </w:p>
          <w:p w14:paraId="4B82E029" w14:textId="77777777" w:rsidR="00676460" w:rsidRPr="00C83F40" w:rsidRDefault="00676460" w:rsidP="00F00ED6">
            <w:pPr>
              <w:widowControl w:val="0"/>
              <w:jc w:val="center"/>
              <w:rPr>
                <w:rFonts w:asciiTheme="minorHAnsi" w:hAnsiTheme="minorHAnsi" w:cstheme="minorHAnsi"/>
                <w:iCs/>
                <w:sz w:val="24"/>
                <w:szCs w:val="24"/>
              </w:rPr>
            </w:pPr>
            <w:r w:rsidRPr="00C83F40">
              <w:rPr>
                <w:rFonts w:asciiTheme="minorHAnsi" w:hAnsiTheme="minorHAnsi" w:cstheme="minorHAnsi"/>
                <w:sz w:val="24"/>
                <w:szCs w:val="24"/>
              </w:rPr>
              <w:t>Subrangovo pavadinimas, juridinio asmens kodas, adresas</w:t>
            </w:r>
          </w:p>
        </w:tc>
        <w:tc>
          <w:tcPr>
            <w:tcW w:w="1793" w:type="dxa"/>
          </w:tcPr>
          <w:p w14:paraId="76DE670C" w14:textId="77777777" w:rsidR="00676460" w:rsidRPr="00C83F40" w:rsidRDefault="00676460" w:rsidP="00F00ED6">
            <w:pPr>
              <w:widowControl w:val="0"/>
              <w:jc w:val="center"/>
              <w:rPr>
                <w:rFonts w:asciiTheme="minorHAnsi" w:hAnsiTheme="minorHAnsi" w:cstheme="minorHAnsi"/>
                <w:iCs/>
                <w:sz w:val="24"/>
                <w:szCs w:val="24"/>
              </w:rPr>
            </w:pPr>
            <w:r w:rsidRPr="00C83F40">
              <w:rPr>
                <w:rFonts w:asciiTheme="minorHAnsi" w:hAnsiTheme="minorHAnsi" w:cstheme="minorHAnsi"/>
                <w:sz w:val="24"/>
                <w:szCs w:val="24"/>
              </w:rPr>
              <w:t>Sutarties objekto dalies, perduodamos vykdyti subtiekėjui, aprašymas</w:t>
            </w:r>
          </w:p>
        </w:tc>
        <w:tc>
          <w:tcPr>
            <w:tcW w:w="1798" w:type="dxa"/>
          </w:tcPr>
          <w:p w14:paraId="4D24359D" w14:textId="77777777" w:rsidR="00676460" w:rsidRPr="00C83F40" w:rsidRDefault="00676460" w:rsidP="00F00ED6">
            <w:pPr>
              <w:widowControl w:val="0"/>
              <w:jc w:val="center"/>
              <w:rPr>
                <w:rFonts w:asciiTheme="minorHAnsi" w:hAnsiTheme="minorHAnsi" w:cstheme="minorHAnsi"/>
                <w:sz w:val="24"/>
                <w:szCs w:val="24"/>
              </w:rPr>
            </w:pPr>
            <w:r w:rsidRPr="00C83F40">
              <w:rPr>
                <w:rFonts w:asciiTheme="minorHAnsi" w:hAnsiTheme="minorHAnsi" w:cstheme="minorHAnsi"/>
                <w:sz w:val="24"/>
                <w:szCs w:val="24"/>
              </w:rPr>
              <w:t>Motyvuotas pagrįstumas, kodėl bus pasitelkiamas subrangovas/</w:t>
            </w:r>
          </w:p>
          <w:p w14:paraId="0129A46D" w14:textId="77777777" w:rsidR="00676460" w:rsidRPr="00C83F40" w:rsidRDefault="00676460" w:rsidP="00F00ED6">
            <w:pPr>
              <w:widowControl w:val="0"/>
              <w:jc w:val="center"/>
              <w:rPr>
                <w:rFonts w:asciiTheme="minorHAnsi" w:hAnsiTheme="minorHAnsi" w:cstheme="minorHAnsi"/>
                <w:iCs/>
                <w:sz w:val="24"/>
                <w:szCs w:val="24"/>
              </w:rPr>
            </w:pPr>
            <w:r w:rsidRPr="00C83F40">
              <w:rPr>
                <w:rFonts w:asciiTheme="minorHAnsi" w:hAnsiTheme="minorHAnsi" w:cstheme="minorHAnsi"/>
                <w:sz w:val="24"/>
                <w:szCs w:val="24"/>
              </w:rPr>
              <w:t>subtiekėjas</w:t>
            </w:r>
          </w:p>
        </w:tc>
        <w:tc>
          <w:tcPr>
            <w:tcW w:w="2363" w:type="dxa"/>
          </w:tcPr>
          <w:p w14:paraId="35959BA7" w14:textId="77777777" w:rsidR="00676460" w:rsidRPr="00C83F40" w:rsidRDefault="00676460" w:rsidP="00F00ED6">
            <w:pPr>
              <w:widowControl w:val="0"/>
              <w:jc w:val="center"/>
              <w:rPr>
                <w:rFonts w:asciiTheme="minorHAnsi" w:hAnsiTheme="minorHAnsi" w:cstheme="minorHAnsi"/>
                <w:iCs/>
                <w:sz w:val="24"/>
                <w:szCs w:val="24"/>
              </w:rPr>
            </w:pPr>
            <w:r w:rsidRPr="00C83F40">
              <w:rPr>
                <w:rFonts w:asciiTheme="minorHAnsi" w:hAnsiTheme="minorHAnsi" w:cstheme="minorHAnsi"/>
                <w:sz w:val="24"/>
                <w:szCs w:val="24"/>
                <w:lang w:eastAsia="lt-LT"/>
              </w:rPr>
              <w:t>Procentinė prekių/darbų/paslaugų vertė nuo pasiūlymo kainos, %</w:t>
            </w:r>
          </w:p>
        </w:tc>
      </w:tr>
      <w:tr w:rsidR="00676460" w:rsidRPr="00C83F40" w14:paraId="3223141D" w14:textId="77777777" w:rsidTr="00F00ED6">
        <w:tc>
          <w:tcPr>
            <w:tcW w:w="1134" w:type="dxa"/>
          </w:tcPr>
          <w:p w14:paraId="3E371755" w14:textId="77777777" w:rsidR="00676460" w:rsidRPr="00C83F40" w:rsidRDefault="00676460" w:rsidP="00F00ED6">
            <w:pPr>
              <w:widowControl w:val="0"/>
              <w:jc w:val="center"/>
              <w:rPr>
                <w:rFonts w:asciiTheme="minorHAnsi" w:hAnsiTheme="minorHAnsi" w:cstheme="minorHAnsi"/>
                <w:i/>
                <w:iCs/>
                <w:sz w:val="24"/>
                <w:szCs w:val="24"/>
              </w:rPr>
            </w:pPr>
            <w:r w:rsidRPr="00C83F40">
              <w:rPr>
                <w:rFonts w:asciiTheme="minorHAnsi" w:hAnsiTheme="minorHAnsi" w:cstheme="minorHAnsi"/>
                <w:i/>
                <w:iCs/>
                <w:sz w:val="24"/>
                <w:szCs w:val="24"/>
              </w:rPr>
              <w:t>1.</w:t>
            </w:r>
          </w:p>
        </w:tc>
        <w:tc>
          <w:tcPr>
            <w:tcW w:w="2658" w:type="dxa"/>
          </w:tcPr>
          <w:p w14:paraId="6286FD54" w14:textId="77777777" w:rsidR="00676460" w:rsidRPr="00C83F40" w:rsidRDefault="00676460" w:rsidP="00F00ED6">
            <w:pPr>
              <w:widowControl w:val="0"/>
              <w:jc w:val="center"/>
              <w:rPr>
                <w:rFonts w:asciiTheme="minorHAnsi" w:hAnsiTheme="minorHAnsi" w:cstheme="minorHAnsi"/>
                <w:i/>
                <w:iCs/>
                <w:sz w:val="24"/>
                <w:szCs w:val="24"/>
              </w:rPr>
            </w:pPr>
          </w:p>
        </w:tc>
        <w:tc>
          <w:tcPr>
            <w:tcW w:w="1793" w:type="dxa"/>
          </w:tcPr>
          <w:p w14:paraId="6FB17D78" w14:textId="77777777" w:rsidR="00676460" w:rsidRPr="00C83F40" w:rsidRDefault="00676460" w:rsidP="00F00ED6">
            <w:pPr>
              <w:widowControl w:val="0"/>
              <w:jc w:val="center"/>
              <w:rPr>
                <w:rFonts w:asciiTheme="minorHAnsi" w:hAnsiTheme="minorHAnsi" w:cstheme="minorHAnsi"/>
                <w:i/>
                <w:iCs/>
                <w:sz w:val="24"/>
                <w:szCs w:val="24"/>
              </w:rPr>
            </w:pPr>
          </w:p>
        </w:tc>
        <w:tc>
          <w:tcPr>
            <w:tcW w:w="1798" w:type="dxa"/>
          </w:tcPr>
          <w:p w14:paraId="07274B66" w14:textId="77777777" w:rsidR="00676460" w:rsidRPr="00C83F40" w:rsidRDefault="00676460" w:rsidP="00F00ED6">
            <w:pPr>
              <w:widowControl w:val="0"/>
              <w:jc w:val="center"/>
              <w:rPr>
                <w:rFonts w:asciiTheme="minorHAnsi" w:hAnsiTheme="minorHAnsi" w:cstheme="minorHAnsi"/>
                <w:i/>
                <w:iCs/>
                <w:sz w:val="24"/>
                <w:szCs w:val="24"/>
              </w:rPr>
            </w:pPr>
          </w:p>
        </w:tc>
        <w:tc>
          <w:tcPr>
            <w:tcW w:w="2363" w:type="dxa"/>
          </w:tcPr>
          <w:p w14:paraId="098443A0" w14:textId="77777777" w:rsidR="00676460" w:rsidRPr="00C83F40" w:rsidRDefault="00676460" w:rsidP="00F00ED6">
            <w:pPr>
              <w:widowControl w:val="0"/>
              <w:jc w:val="center"/>
              <w:rPr>
                <w:rFonts w:asciiTheme="minorHAnsi" w:hAnsiTheme="minorHAnsi" w:cstheme="minorHAnsi"/>
                <w:i/>
                <w:iCs/>
                <w:sz w:val="24"/>
                <w:szCs w:val="24"/>
              </w:rPr>
            </w:pPr>
          </w:p>
        </w:tc>
      </w:tr>
      <w:tr w:rsidR="00676460" w:rsidRPr="00C83F40" w14:paraId="26C4FB42" w14:textId="77777777" w:rsidTr="00F00ED6">
        <w:tc>
          <w:tcPr>
            <w:tcW w:w="1134" w:type="dxa"/>
          </w:tcPr>
          <w:p w14:paraId="06C75EDA" w14:textId="77777777" w:rsidR="00676460" w:rsidRPr="00C83F40" w:rsidRDefault="00676460" w:rsidP="00F00ED6">
            <w:pPr>
              <w:widowControl w:val="0"/>
              <w:jc w:val="center"/>
              <w:rPr>
                <w:rFonts w:asciiTheme="minorHAnsi" w:hAnsiTheme="minorHAnsi" w:cstheme="minorHAnsi"/>
                <w:i/>
                <w:iCs/>
                <w:sz w:val="24"/>
                <w:szCs w:val="24"/>
              </w:rPr>
            </w:pPr>
            <w:r w:rsidRPr="00C83F40">
              <w:rPr>
                <w:rFonts w:asciiTheme="minorHAnsi" w:hAnsiTheme="minorHAnsi" w:cstheme="minorHAnsi"/>
                <w:i/>
                <w:iCs/>
                <w:sz w:val="24"/>
                <w:szCs w:val="24"/>
              </w:rPr>
              <w:t>2.</w:t>
            </w:r>
          </w:p>
        </w:tc>
        <w:tc>
          <w:tcPr>
            <w:tcW w:w="2658" w:type="dxa"/>
          </w:tcPr>
          <w:p w14:paraId="298E7B28" w14:textId="77777777" w:rsidR="00676460" w:rsidRPr="00C83F40" w:rsidRDefault="00676460" w:rsidP="00F00ED6">
            <w:pPr>
              <w:widowControl w:val="0"/>
              <w:jc w:val="center"/>
              <w:rPr>
                <w:rFonts w:asciiTheme="minorHAnsi" w:hAnsiTheme="minorHAnsi" w:cstheme="minorHAnsi"/>
                <w:i/>
                <w:iCs/>
                <w:sz w:val="24"/>
                <w:szCs w:val="24"/>
              </w:rPr>
            </w:pPr>
          </w:p>
        </w:tc>
        <w:tc>
          <w:tcPr>
            <w:tcW w:w="1793" w:type="dxa"/>
          </w:tcPr>
          <w:p w14:paraId="5A177C94" w14:textId="77777777" w:rsidR="00676460" w:rsidRPr="00C83F40" w:rsidRDefault="00676460" w:rsidP="00F00ED6">
            <w:pPr>
              <w:widowControl w:val="0"/>
              <w:jc w:val="center"/>
              <w:rPr>
                <w:rFonts w:asciiTheme="minorHAnsi" w:hAnsiTheme="minorHAnsi" w:cstheme="minorHAnsi"/>
                <w:i/>
                <w:iCs/>
                <w:sz w:val="24"/>
                <w:szCs w:val="24"/>
              </w:rPr>
            </w:pPr>
          </w:p>
        </w:tc>
        <w:tc>
          <w:tcPr>
            <w:tcW w:w="1798" w:type="dxa"/>
          </w:tcPr>
          <w:p w14:paraId="52132BCE" w14:textId="77777777" w:rsidR="00676460" w:rsidRPr="00C83F40" w:rsidRDefault="00676460" w:rsidP="00F00ED6">
            <w:pPr>
              <w:widowControl w:val="0"/>
              <w:jc w:val="center"/>
              <w:rPr>
                <w:rFonts w:asciiTheme="minorHAnsi" w:hAnsiTheme="minorHAnsi" w:cstheme="minorHAnsi"/>
                <w:i/>
                <w:iCs/>
                <w:sz w:val="24"/>
                <w:szCs w:val="24"/>
              </w:rPr>
            </w:pPr>
          </w:p>
        </w:tc>
        <w:tc>
          <w:tcPr>
            <w:tcW w:w="2363" w:type="dxa"/>
          </w:tcPr>
          <w:p w14:paraId="44846935" w14:textId="77777777" w:rsidR="00676460" w:rsidRPr="00C83F40" w:rsidRDefault="00676460" w:rsidP="00F00ED6">
            <w:pPr>
              <w:widowControl w:val="0"/>
              <w:jc w:val="center"/>
              <w:rPr>
                <w:rFonts w:asciiTheme="minorHAnsi" w:hAnsiTheme="minorHAnsi" w:cstheme="minorHAnsi"/>
                <w:i/>
                <w:iCs/>
                <w:sz w:val="24"/>
                <w:szCs w:val="24"/>
              </w:rPr>
            </w:pPr>
          </w:p>
        </w:tc>
      </w:tr>
    </w:tbl>
    <w:p w14:paraId="6DE7E71E" w14:textId="77777777" w:rsidR="00676460" w:rsidRPr="00C83F40" w:rsidRDefault="00676460" w:rsidP="00676460">
      <w:pPr>
        <w:widowControl w:val="0"/>
        <w:spacing w:after="0"/>
        <w:ind w:left="567"/>
        <w:jc w:val="center"/>
        <w:rPr>
          <w:rFonts w:eastAsia="Calibri" w:cstheme="minorHAnsi"/>
          <w:i/>
          <w:iCs/>
          <w:sz w:val="24"/>
          <w:szCs w:val="24"/>
        </w:rPr>
      </w:pPr>
    </w:p>
    <w:p w14:paraId="749A696C" w14:textId="77777777" w:rsidR="00676460" w:rsidRPr="00C83F40" w:rsidRDefault="00676460" w:rsidP="00676460">
      <w:pPr>
        <w:tabs>
          <w:tab w:val="left" w:pos="567"/>
        </w:tabs>
        <w:spacing w:after="0"/>
        <w:contextualSpacing/>
        <w:rPr>
          <w:rFonts w:eastAsia="Calibri" w:cstheme="minorHAnsi"/>
          <w:i/>
          <w:iCs/>
          <w:color w:val="000000" w:themeColor="text1"/>
          <w:sz w:val="24"/>
          <w:szCs w:val="24"/>
        </w:rPr>
      </w:pPr>
      <w:r w:rsidRPr="00C83F40">
        <w:rPr>
          <w:rFonts w:cstheme="minorHAnsi"/>
          <w:b/>
          <w:bCs/>
          <w:sz w:val="24"/>
          <w:szCs w:val="24"/>
        </w:rPr>
        <w:t xml:space="preserve">3. INFORMACIJA APIE KVAZISUBTIEKĖJUS </w:t>
      </w:r>
      <w:r w:rsidRPr="00C83F40">
        <w:rPr>
          <w:rFonts w:eastAsia="Calibri" w:cstheme="minorHAnsi"/>
          <w:i/>
          <w:iCs/>
          <w:color w:val="000000" w:themeColor="text1"/>
          <w:sz w:val="24"/>
          <w:szCs w:val="24"/>
        </w:rPr>
        <w:t>(pildoma, jei tiekėjas ketina įdarbinti specialistus)</w:t>
      </w:r>
    </w:p>
    <w:p w14:paraId="62CB5A6E" w14:textId="77777777" w:rsidR="00676460" w:rsidRPr="00C83F40" w:rsidRDefault="00676460" w:rsidP="00676460">
      <w:pPr>
        <w:spacing w:after="0"/>
        <w:ind w:left="567"/>
        <w:jc w:val="center"/>
        <w:rPr>
          <w:rFonts w:eastAsia="Calibri"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676460" w:rsidRPr="00C83F40" w14:paraId="72DCEBDB" w14:textId="77777777" w:rsidTr="00F00ED6">
        <w:tc>
          <w:tcPr>
            <w:tcW w:w="2175" w:type="dxa"/>
          </w:tcPr>
          <w:p w14:paraId="2E591417" w14:textId="77777777" w:rsidR="00676460" w:rsidRPr="00C83F40" w:rsidRDefault="00676460" w:rsidP="00F00ED6">
            <w:pPr>
              <w:jc w:val="center"/>
              <w:rPr>
                <w:rFonts w:asciiTheme="minorHAnsi" w:hAnsiTheme="minorHAnsi" w:cstheme="minorHAnsi"/>
                <w:iCs/>
                <w:color w:val="000000" w:themeColor="text1"/>
                <w:sz w:val="24"/>
                <w:szCs w:val="24"/>
              </w:rPr>
            </w:pPr>
            <w:proofErr w:type="spellStart"/>
            <w:r w:rsidRPr="00C83F40">
              <w:rPr>
                <w:rFonts w:asciiTheme="minorHAnsi" w:hAnsiTheme="minorHAnsi" w:cstheme="minorHAnsi"/>
                <w:iCs/>
                <w:color w:val="000000" w:themeColor="text1"/>
                <w:sz w:val="24"/>
                <w:szCs w:val="24"/>
              </w:rPr>
              <w:t>Eil.Nr</w:t>
            </w:r>
            <w:proofErr w:type="spellEnd"/>
            <w:r w:rsidRPr="00C83F40">
              <w:rPr>
                <w:rFonts w:asciiTheme="minorHAnsi" w:hAnsiTheme="minorHAnsi" w:cstheme="minorHAnsi"/>
                <w:iCs/>
                <w:color w:val="000000" w:themeColor="text1"/>
                <w:sz w:val="24"/>
                <w:szCs w:val="24"/>
              </w:rPr>
              <w:t>.</w:t>
            </w:r>
          </w:p>
        </w:tc>
        <w:tc>
          <w:tcPr>
            <w:tcW w:w="3826" w:type="dxa"/>
          </w:tcPr>
          <w:p w14:paraId="2A647FF0" w14:textId="77777777" w:rsidR="00676460" w:rsidRPr="00C83F40" w:rsidRDefault="00676460" w:rsidP="00F00ED6">
            <w:pPr>
              <w:jc w:val="center"/>
              <w:rPr>
                <w:rFonts w:asciiTheme="minorHAnsi" w:hAnsiTheme="minorHAnsi" w:cstheme="minorHAnsi"/>
                <w:iCs/>
                <w:color w:val="000000" w:themeColor="text1"/>
                <w:sz w:val="24"/>
                <w:szCs w:val="24"/>
              </w:rPr>
            </w:pPr>
            <w:proofErr w:type="spellStart"/>
            <w:r w:rsidRPr="00C83F40">
              <w:rPr>
                <w:rFonts w:asciiTheme="minorHAnsi" w:hAnsiTheme="minorHAnsi" w:cstheme="minorHAnsi"/>
                <w:sz w:val="24"/>
                <w:szCs w:val="24"/>
              </w:rPr>
              <w:t>Kvazisubtiekėjo</w:t>
            </w:r>
            <w:proofErr w:type="spellEnd"/>
            <w:r w:rsidRPr="00C83F40">
              <w:rPr>
                <w:rFonts w:asciiTheme="minorHAnsi" w:hAnsiTheme="minorHAnsi" w:cstheme="minorHAnsi"/>
                <w:sz w:val="24"/>
                <w:szCs w:val="24"/>
              </w:rPr>
              <w:t xml:space="preserve"> vardas, pavardė</w:t>
            </w:r>
          </w:p>
        </w:tc>
        <w:tc>
          <w:tcPr>
            <w:tcW w:w="3638" w:type="dxa"/>
          </w:tcPr>
          <w:p w14:paraId="6C8CDBE6" w14:textId="77777777" w:rsidR="00676460" w:rsidRPr="00C83F40" w:rsidRDefault="00676460" w:rsidP="00F00ED6">
            <w:pPr>
              <w:jc w:val="center"/>
              <w:rPr>
                <w:rFonts w:asciiTheme="minorHAnsi" w:hAnsiTheme="minorHAnsi" w:cstheme="minorHAnsi"/>
                <w:iCs/>
                <w:color w:val="000000" w:themeColor="text1"/>
                <w:sz w:val="24"/>
                <w:szCs w:val="24"/>
              </w:rPr>
            </w:pPr>
            <w:r w:rsidRPr="00C83F40">
              <w:rPr>
                <w:rFonts w:asciiTheme="minorHAnsi" w:hAnsiTheme="minorHAnsi" w:cstheme="minorHAnsi"/>
                <w:sz w:val="24"/>
                <w:szCs w:val="24"/>
              </w:rPr>
              <w:t xml:space="preserve">Kvalifikacijos reikalavimas, kuriam pasitelkiamas </w:t>
            </w:r>
            <w:proofErr w:type="spellStart"/>
            <w:r w:rsidRPr="00C83F40">
              <w:rPr>
                <w:rFonts w:asciiTheme="minorHAnsi" w:hAnsiTheme="minorHAnsi" w:cstheme="minorHAnsi"/>
                <w:sz w:val="24"/>
                <w:szCs w:val="24"/>
              </w:rPr>
              <w:t>kvazisubtiekėjas</w:t>
            </w:r>
            <w:proofErr w:type="spellEnd"/>
          </w:p>
        </w:tc>
      </w:tr>
      <w:tr w:rsidR="00676460" w:rsidRPr="00C83F40" w14:paraId="60774580" w14:textId="77777777" w:rsidTr="00F00ED6">
        <w:tc>
          <w:tcPr>
            <w:tcW w:w="2175" w:type="dxa"/>
          </w:tcPr>
          <w:p w14:paraId="20512094" w14:textId="77777777" w:rsidR="00676460" w:rsidRPr="00C83F40" w:rsidRDefault="00676460" w:rsidP="00F00ED6">
            <w:pPr>
              <w:jc w:val="center"/>
              <w:rPr>
                <w:rFonts w:asciiTheme="minorHAnsi" w:hAnsiTheme="minorHAnsi" w:cstheme="minorHAnsi"/>
                <w:i/>
                <w:iCs/>
                <w:color w:val="000000" w:themeColor="text1"/>
                <w:sz w:val="24"/>
                <w:szCs w:val="24"/>
              </w:rPr>
            </w:pPr>
            <w:r w:rsidRPr="00C83F40">
              <w:rPr>
                <w:rFonts w:asciiTheme="minorHAnsi" w:hAnsiTheme="minorHAnsi" w:cstheme="minorHAnsi"/>
                <w:i/>
                <w:iCs/>
                <w:color w:val="000000" w:themeColor="text1"/>
                <w:sz w:val="24"/>
                <w:szCs w:val="24"/>
              </w:rPr>
              <w:t>1.</w:t>
            </w:r>
          </w:p>
        </w:tc>
        <w:tc>
          <w:tcPr>
            <w:tcW w:w="3826" w:type="dxa"/>
          </w:tcPr>
          <w:p w14:paraId="635B9685" w14:textId="77777777" w:rsidR="00676460" w:rsidRPr="00C83F40" w:rsidRDefault="00676460" w:rsidP="00F00ED6">
            <w:pPr>
              <w:jc w:val="center"/>
              <w:rPr>
                <w:rFonts w:asciiTheme="minorHAnsi" w:hAnsiTheme="minorHAnsi" w:cstheme="minorHAnsi"/>
                <w:i/>
                <w:iCs/>
                <w:color w:val="000000" w:themeColor="text1"/>
                <w:sz w:val="24"/>
                <w:szCs w:val="24"/>
              </w:rPr>
            </w:pPr>
          </w:p>
        </w:tc>
        <w:tc>
          <w:tcPr>
            <w:tcW w:w="3638" w:type="dxa"/>
          </w:tcPr>
          <w:p w14:paraId="4BAA5477" w14:textId="77777777" w:rsidR="00676460" w:rsidRPr="00C83F40" w:rsidRDefault="00676460" w:rsidP="00F00ED6">
            <w:pPr>
              <w:jc w:val="center"/>
              <w:rPr>
                <w:rFonts w:asciiTheme="minorHAnsi" w:hAnsiTheme="minorHAnsi" w:cstheme="minorHAnsi"/>
                <w:i/>
                <w:iCs/>
                <w:color w:val="000000" w:themeColor="text1"/>
                <w:sz w:val="24"/>
                <w:szCs w:val="24"/>
              </w:rPr>
            </w:pPr>
          </w:p>
        </w:tc>
      </w:tr>
      <w:tr w:rsidR="00676460" w:rsidRPr="00C83F40" w14:paraId="5100332B" w14:textId="77777777" w:rsidTr="00F00ED6">
        <w:tc>
          <w:tcPr>
            <w:tcW w:w="2175" w:type="dxa"/>
          </w:tcPr>
          <w:p w14:paraId="5AB22B65" w14:textId="77777777" w:rsidR="00676460" w:rsidRPr="00C83F40" w:rsidRDefault="00676460" w:rsidP="00F00ED6">
            <w:pPr>
              <w:jc w:val="center"/>
              <w:rPr>
                <w:rFonts w:asciiTheme="minorHAnsi" w:hAnsiTheme="minorHAnsi" w:cstheme="minorHAnsi"/>
                <w:i/>
                <w:iCs/>
                <w:color w:val="000000" w:themeColor="text1"/>
                <w:sz w:val="24"/>
                <w:szCs w:val="24"/>
              </w:rPr>
            </w:pPr>
            <w:r w:rsidRPr="00C83F40">
              <w:rPr>
                <w:rFonts w:asciiTheme="minorHAnsi" w:hAnsiTheme="minorHAnsi" w:cstheme="minorHAnsi"/>
                <w:i/>
                <w:iCs/>
                <w:color w:val="000000" w:themeColor="text1"/>
                <w:sz w:val="24"/>
                <w:szCs w:val="24"/>
              </w:rPr>
              <w:t>2.</w:t>
            </w:r>
          </w:p>
        </w:tc>
        <w:tc>
          <w:tcPr>
            <w:tcW w:w="3826" w:type="dxa"/>
          </w:tcPr>
          <w:p w14:paraId="0037B11D" w14:textId="77777777" w:rsidR="00676460" w:rsidRPr="00C83F40" w:rsidRDefault="00676460" w:rsidP="00F00ED6">
            <w:pPr>
              <w:jc w:val="center"/>
              <w:rPr>
                <w:rFonts w:asciiTheme="minorHAnsi" w:hAnsiTheme="minorHAnsi" w:cstheme="minorHAnsi"/>
                <w:i/>
                <w:iCs/>
                <w:color w:val="000000" w:themeColor="text1"/>
                <w:sz w:val="24"/>
                <w:szCs w:val="24"/>
              </w:rPr>
            </w:pPr>
          </w:p>
        </w:tc>
        <w:tc>
          <w:tcPr>
            <w:tcW w:w="3638" w:type="dxa"/>
          </w:tcPr>
          <w:p w14:paraId="73925CD4" w14:textId="77777777" w:rsidR="00676460" w:rsidRPr="00C83F40" w:rsidRDefault="00676460" w:rsidP="00F00ED6">
            <w:pPr>
              <w:jc w:val="center"/>
              <w:rPr>
                <w:rFonts w:asciiTheme="minorHAnsi" w:hAnsiTheme="minorHAnsi" w:cstheme="minorHAnsi"/>
                <w:i/>
                <w:iCs/>
                <w:color w:val="000000" w:themeColor="text1"/>
                <w:sz w:val="24"/>
                <w:szCs w:val="24"/>
              </w:rPr>
            </w:pPr>
          </w:p>
        </w:tc>
      </w:tr>
    </w:tbl>
    <w:p w14:paraId="0FB7CE1E" w14:textId="77777777" w:rsidR="00676460" w:rsidRPr="00C83F40" w:rsidRDefault="00676460" w:rsidP="00676460">
      <w:pPr>
        <w:widowControl w:val="0"/>
        <w:spacing w:after="0"/>
        <w:rPr>
          <w:rFonts w:cstheme="minorHAnsi"/>
          <w:sz w:val="24"/>
          <w:szCs w:val="24"/>
        </w:rPr>
      </w:pPr>
    </w:p>
    <w:p w14:paraId="196B120B" w14:textId="77777777" w:rsidR="00676460" w:rsidRPr="00C83F40" w:rsidRDefault="00676460" w:rsidP="00676460">
      <w:pPr>
        <w:widowControl w:val="0"/>
        <w:spacing w:after="0"/>
        <w:ind w:firstLine="720"/>
        <w:jc w:val="both"/>
        <w:rPr>
          <w:rFonts w:cstheme="minorHAnsi"/>
          <w:sz w:val="24"/>
          <w:szCs w:val="24"/>
        </w:rPr>
      </w:pPr>
      <w:r w:rsidRPr="00C83F40">
        <w:rPr>
          <w:rFonts w:cstheme="minorHAnsi"/>
          <w:sz w:val="24"/>
          <w:szCs w:val="24"/>
        </w:rPr>
        <w:t>_____________________________</w:t>
      </w:r>
    </w:p>
    <w:p w14:paraId="3B9FEBDD" w14:textId="77777777" w:rsidR="00676460" w:rsidRPr="00C83F40" w:rsidRDefault="00676460" w:rsidP="00676460">
      <w:pPr>
        <w:widowControl w:val="0"/>
        <w:spacing w:after="0"/>
        <w:rPr>
          <w:rFonts w:cstheme="minorHAnsi"/>
          <w:sz w:val="24"/>
          <w:szCs w:val="24"/>
        </w:rPr>
      </w:pPr>
      <w:r w:rsidRPr="00C83F40">
        <w:rPr>
          <w:rFonts w:cstheme="minorHAnsi"/>
          <w:sz w:val="24"/>
          <w:szCs w:val="24"/>
        </w:rPr>
        <w:t xml:space="preserve">     (Dalyvio įgalioto asmens pareigos vardas, pavardė, parašas)</w:t>
      </w:r>
    </w:p>
    <w:p w14:paraId="01285C26" w14:textId="77777777" w:rsidR="00676460" w:rsidRPr="00C83F40" w:rsidRDefault="00676460" w:rsidP="00676460">
      <w:pPr>
        <w:widowControl w:val="0"/>
        <w:spacing w:after="0"/>
        <w:rPr>
          <w:rFonts w:cstheme="minorHAnsi"/>
          <w:sz w:val="24"/>
          <w:szCs w:val="24"/>
        </w:rPr>
      </w:pPr>
    </w:p>
    <w:p w14:paraId="0463CFA3" w14:textId="77777777" w:rsidR="00676460" w:rsidRPr="00C83F40" w:rsidRDefault="00676460" w:rsidP="00676460">
      <w:pPr>
        <w:spacing w:after="0"/>
        <w:rPr>
          <w:rFonts w:cstheme="minorHAnsi"/>
          <w:color w:val="7030A0"/>
          <w:sz w:val="24"/>
          <w:szCs w:val="24"/>
        </w:rPr>
      </w:pPr>
    </w:p>
    <w:p w14:paraId="04214BAE" w14:textId="77777777" w:rsidR="00676460" w:rsidRPr="00C83F40" w:rsidRDefault="00676460" w:rsidP="00676460">
      <w:pPr>
        <w:widowControl w:val="0"/>
        <w:spacing w:after="0" w:line="240" w:lineRule="auto"/>
        <w:rPr>
          <w:rFonts w:cstheme="minorHAnsi"/>
          <w:sz w:val="24"/>
          <w:szCs w:val="24"/>
        </w:rPr>
      </w:pPr>
    </w:p>
    <w:p w14:paraId="2826B120" w14:textId="6C18788B" w:rsidR="008D704D" w:rsidRPr="00C83F40" w:rsidRDefault="008D704D" w:rsidP="00676460">
      <w:pPr>
        <w:widowControl w:val="0"/>
        <w:spacing w:after="0" w:line="240" w:lineRule="auto"/>
        <w:jc w:val="center"/>
        <w:rPr>
          <w:rFonts w:eastAsia="Calibri" w:cstheme="minorHAnsi"/>
          <w:sz w:val="24"/>
          <w:szCs w:val="24"/>
        </w:rPr>
      </w:pPr>
    </w:p>
    <w:p w14:paraId="625B409A" w14:textId="77777777" w:rsidR="00A81C98" w:rsidRPr="00C83F40" w:rsidRDefault="00A81C98" w:rsidP="00676460">
      <w:pPr>
        <w:widowControl w:val="0"/>
        <w:spacing w:after="0" w:line="240" w:lineRule="auto"/>
        <w:jc w:val="center"/>
        <w:rPr>
          <w:rFonts w:eastAsia="Calibri" w:cstheme="minorHAnsi"/>
          <w:sz w:val="24"/>
          <w:szCs w:val="24"/>
        </w:rPr>
      </w:pPr>
    </w:p>
    <w:p w14:paraId="10DF2B12" w14:textId="77777777" w:rsidR="00A81C98" w:rsidRPr="00C83F40" w:rsidRDefault="00A81C98" w:rsidP="00676460">
      <w:pPr>
        <w:widowControl w:val="0"/>
        <w:spacing w:after="0" w:line="240" w:lineRule="auto"/>
        <w:jc w:val="center"/>
        <w:rPr>
          <w:rFonts w:eastAsia="Calibri" w:cstheme="minorHAnsi"/>
          <w:sz w:val="24"/>
          <w:szCs w:val="24"/>
        </w:rPr>
      </w:pPr>
    </w:p>
    <w:p w14:paraId="52B819FB" w14:textId="77777777" w:rsidR="00A81C98" w:rsidRPr="00C83F40" w:rsidRDefault="00A81C98" w:rsidP="00676460">
      <w:pPr>
        <w:widowControl w:val="0"/>
        <w:spacing w:after="0" w:line="240" w:lineRule="auto"/>
        <w:jc w:val="center"/>
        <w:rPr>
          <w:rFonts w:eastAsia="Calibri" w:cstheme="minorHAnsi"/>
          <w:sz w:val="24"/>
          <w:szCs w:val="24"/>
        </w:rPr>
      </w:pPr>
    </w:p>
    <w:p w14:paraId="01AB2A36" w14:textId="77777777" w:rsidR="00A81C98" w:rsidRPr="00C83F40" w:rsidRDefault="00A81C98" w:rsidP="00676460">
      <w:pPr>
        <w:widowControl w:val="0"/>
        <w:spacing w:after="0" w:line="240" w:lineRule="auto"/>
        <w:jc w:val="center"/>
        <w:rPr>
          <w:rFonts w:eastAsia="Calibri" w:cstheme="minorHAnsi"/>
          <w:sz w:val="24"/>
          <w:szCs w:val="24"/>
        </w:rPr>
      </w:pPr>
    </w:p>
    <w:p w14:paraId="0D708904" w14:textId="77777777" w:rsidR="00A81C98" w:rsidRPr="00C83F40" w:rsidRDefault="00A81C98" w:rsidP="00676460">
      <w:pPr>
        <w:widowControl w:val="0"/>
        <w:spacing w:after="0" w:line="240" w:lineRule="auto"/>
        <w:jc w:val="center"/>
        <w:rPr>
          <w:rFonts w:eastAsia="Calibri" w:cstheme="minorHAnsi"/>
          <w:sz w:val="24"/>
          <w:szCs w:val="24"/>
        </w:rPr>
      </w:pPr>
    </w:p>
    <w:p w14:paraId="3FED9EBB" w14:textId="77777777" w:rsidR="00A81C98" w:rsidRPr="00C83F40" w:rsidRDefault="00A81C98" w:rsidP="00676460">
      <w:pPr>
        <w:widowControl w:val="0"/>
        <w:spacing w:after="0" w:line="240" w:lineRule="auto"/>
        <w:jc w:val="center"/>
        <w:rPr>
          <w:rFonts w:eastAsia="Calibri" w:cstheme="minorHAnsi"/>
          <w:sz w:val="24"/>
          <w:szCs w:val="24"/>
        </w:rPr>
      </w:pPr>
    </w:p>
    <w:p w14:paraId="0AEA3364" w14:textId="77777777" w:rsidR="00A81C98" w:rsidRPr="00C83F40" w:rsidRDefault="00A81C98" w:rsidP="00676460">
      <w:pPr>
        <w:widowControl w:val="0"/>
        <w:spacing w:after="0" w:line="240" w:lineRule="auto"/>
        <w:jc w:val="center"/>
        <w:rPr>
          <w:rFonts w:eastAsia="Calibri" w:cstheme="minorHAnsi"/>
          <w:sz w:val="24"/>
          <w:szCs w:val="24"/>
        </w:rPr>
      </w:pPr>
    </w:p>
    <w:p w14:paraId="1686B0F8" w14:textId="77777777" w:rsidR="00A81C98" w:rsidRPr="00C83F40" w:rsidRDefault="00A81C98" w:rsidP="00676460">
      <w:pPr>
        <w:widowControl w:val="0"/>
        <w:spacing w:after="0" w:line="240" w:lineRule="auto"/>
        <w:jc w:val="center"/>
        <w:rPr>
          <w:rFonts w:eastAsia="Calibri" w:cstheme="minorHAnsi"/>
          <w:sz w:val="24"/>
          <w:szCs w:val="24"/>
        </w:rPr>
      </w:pPr>
    </w:p>
    <w:p w14:paraId="52E949C5" w14:textId="77777777" w:rsidR="00A81C98" w:rsidRPr="00C83F40" w:rsidRDefault="00A81C98" w:rsidP="00676460">
      <w:pPr>
        <w:widowControl w:val="0"/>
        <w:spacing w:after="0" w:line="240" w:lineRule="auto"/>
        <w:jc w:val="center"/>
        <w:rPr>
          <w:rFonts w:eastAsia="Calibri" w:cstheme="minorHAnsi"/>
          <w:sz w:val="24"/>
          <w:szCs w:val="24"/>
        </w:rPr>
      </w:pPr>
    </w:p>
    <w:p w14:paraId="10D5027F" w14:textId="77777777" w:rsidR="00A81C98" w:rsidRPr="00C83F40" w:rsidRDefault="00A81C98" w:rsidP="00676460">
      <w:pPr>
        <w:widowControl w:val="0"/>
        <w:spacing w:after="0" w:line="240" w:lineRule="auto"/>
        <w:jc w:val="center"/>
        <w:rPr>
          <w:rFonts w:eastAsia="Calibri" w:cstheme="minorHAnsi"/>
          <w:sz w:val="24"/>
          <w:szCs w:val="24"/>
        </w:rPr>
      </w:pPr>
    </w:p>
    <w:p w14:paraId="249E68C4" w14:textId="77777777" w:rsidR="00A81C98" w:rsidRPr="00C83F40" w:rsidRDefault="00A81C98" w:rsidP="00676460">
      <w:pPr>
        <w:widowControl w:val="0"/>
        <w:spacing w:after="0" w:line="240" w:lineRule="auto"/>
        <w:jc w:val="center"/>
        <w:rPr>
          <w:rFonts w:eastAsia="Calibri" w:cstheme="minorHAnsi"/>
          <w:sz w:val="24"/>
          <w:szCs w:val="24"/>
        </w:rPr>
      </w:pPr>
    </w:p>
    <w:p w14:paraId="08873A3C" w14:textId="77777777" w:rsidR="00A81C98" w:rsidRPr="00C83F40" w:rsidRDefault="00A81C98" w:rsidP="00676460">
      <w:pPr>
        <w:widowControl w:val="0"/>
        <w:spacing w:after="0" w:line="240" w:lineRule="auto"/>
        <w:jc w:val="center"/>
        <w:rPr>
          <w:rFonts w:eastAsia="Calibri" w:cstheme="minorHAnsi"/>
          <w:sz w:val="24"/>
          <w:szCs w:val="24"/>
        </w:rPr>
      </w:pPr>
    </w:p>
    <w:p w14:paraId="75FE3FF7" w14:textId="77777777" w:rsidR="00A81C98" w:rsidRPr="00C83F40" w:rsidRDefault="00A81C98" w:rsidP="00676460">
      <w:pPr>
        <w:widowControl w:val="0"/>
        <w:spacing w:after="0" w:line="240" w:lineRule="auto"/>
        <w:jc w:val="center"/>
        <w:rPr>
          <w:rFonts w:eastAsia="Calibri" w:cstheme="minorHAnsi"/>
          <w:sz w:val="24"/>
          <w:szCs w:val="24"/>
        </w:rPr>
      </w:pPr>
    </w:p>
    <w:p w14:paraId="3FE8137D" w14:textId="77777777" w:rsidR="00A81C98" w:rsidRPr="00C83F40" w:rsidRDefault="00A81C98" w:rsidP="00676460">
      <w:pPr>
        <w:widowControl w:val="0"/>
        <w:spacing w:after="0" w:line="240" w:lineRule="auto"/>
        <w:jc w:val="center"/>
        <w:rPr>
          <w:rFonts w:eastAsia="Calibri" w:cstheme="minorHAnsi"/>
          <w:sz w:val="24"/>
          <w:szCs w:val="24"/>
        </w:rPr>
      </w:pPr>
    </w:p>
    <w:p w14:paraId="56EB4969" w14:textId="77777777" w:rsidR="00A81C98" w:rsidRPr="00C83F40" w:rsidRDefault="00A81C98" w:rsidP="00676460">
      <w:pPr>
        <w:widowControl w:val="0"/>
        <w:spacing w:after="0" w:line="240" w:lineRule="auto"/>
        <w:jc w:val="center"/>
        <w:rPr>
          <w:rFonts w:eastAsia="Calibri" w:cstheme="minorHAnsi"/>
          <w:sz w:val="24"/>
          <w:szCs w:val="24"/>
        </w:rPr>
      </w:pPr>
    </w:p>
    <w:p w14:paraId="1FC98AE6" w14:textId="77777777" w:rsidR="00A81C98" w:rsidRPr="00C83F40" w:rsidRDefault="00A81C98" w:rsidP="00676460">
      <w:pPr>
        <w:widowControl w:val="0"/>
        <w:spacing w:after="0" w:line="240" w:lineRule="auto"/>
        <w:jc w:val="center"/>
        <w:rPr>
          <w:rFonts w:eastAsia="Calibri" w:cstheme="minorHAnsi"/>
          <w:sz w:val="24"/>
          <w:szCs w:val="24"/>
        </w:rPr>
      </w:pPr>
    </w:p>
    <w:p w14:paraId="345B3EEE" w14:textId="77777777" w:rsidR="00A81C98" w:rsidRPr="00C83F40" w:rsidRDefault="00A81C98" w:rsidP="00676460">
      <w:pPr>
        <w:widowControl w:val="0"/>
        <w:spacing w:after="0" w:line="240" w:lineRule="auto"/>
        <w:jc w:val="center"/>
        <w:rPr>
          <w:rFonts w:eastAsia="Calibri" w:cstheme="minorHAnsi"/>
          <w:sz w:val="24"/>
          <w:szCs w:val="24"/>
        </w:rPr>
      </w:pPr>
    </w:p>
    <w:p w14:paraId="67053CCF" w14:textId="77777777" w:rsidR="00A81C98" w:rsidRPr="00C83F40" w:rsidRDefault="00A81C98" w:rsidP="00676460">
      <w:pPr>
        <w:widowControl w:val="0"/>
        <w:spacing w:after="0" w:line="240" w:lineRule="auto"/>
        <w:jc w:val="center"/>
        <w:rPr>
          <w:rFonts w:eastAsia="Calibri" w:cstheme="minorHAnsi"/>
          <w:sz w:val="24"/>
          <w:szCs w:val="24"/>
        </w:rPr>
      </w:pPr>
    </w:p>
    <w:p w14:paraId="068B163E" w14:textId="77777777" w:rsidR="00A81C98" w:rsidRPr="00C83F40" w:rsidRDefault="00A81C98" w:rsidP="00676460">
      <w:pPr>
        <w:widowControl w:val="0"/>
        <w:spacing w:after="0" w:line="240" w:lineRule="auto"/>
        <w:jc w:val="center"/>
        <w:rPr>
          <w:rFonts w:eastAsia="Calibri" w:cstheme="minorHAnsi"/>
          <w:sz w:val="24"/>
          <w:szCs w:val="24"/>
        </w:rPr>
      </w:pPr>
    </w:p>
    <w:p w14:paraId="70C90DD6" w14:textId="77777777" w:rsidR="00A81C98" w:rsidRPr="00C83F40" w:rsidRDefault="00A81C98" w:rsidP="00676460">
      <w:pPr>
        <w:widowControl w:val="0"/>
        <w:spacing w:after="0" w:line="240" w:lineRule="auto"/>
        <w:jc w:val="center"/>
        <w:rPr>
          <w:rFonts w:eastAsia="Calibri" w:cstheme="minorHAnsi"/>
          <w:sz w:val="24"/>
          <w:szCs w:val="24"/>
        </w:rPr>
      </w:pPr>
    </w:p>
    <w:p w14:paraId="572EFE41" w14:textId="77777777" w:rsidR="00A81C98" w:rsidRPr="00C83F40" w:rsidRDefault="00A81C98" w:rsidP="00676460">
      <w:pPr>
        <w:widowControl w:val="0"/>
        <w:spacing w:after="0" w:line="240" w:lineRule="auto"/>
        <w:jc w:val="center"/>
        <w:rPr>
          <w:rFonts w:eastAsia="Calibri" w:cstheme="minorHAnsi"/>
          <w:sz w:val="24"/>
          <w:szCs w:val="24"/>
        </w:rPr>
      </w:pPr>
    </w:p>
    <w:p w14:paraId="74C97591" w14:textId="77777777" w:rsidR="00A81C98" w:rsidRPr="00C83F40" w:rsidRDefault="00A81C98" w:rsidP="00676460">
      <w:pPr>
        <w:widowControl w:val="0"/>
        <w:spacing w:after="0" w:line="240" w:lineRule="auto"/>
        <w:jc w:val="center"/>
        <w:rPr>
          <w:rFonts w:eastAsia="Calibri" w:cstheme="minorHAnsi"/>
          <w:sz w:val="24"/>
          <w:szCs w:val="24"/>
        </w:rPr>
      </w:pPr>
    </w:p>
    <w:p w14:paraId="56CDBA4B" w14:textId="77777777" w:rsidR="00A81C98" w:rsidRPr="00C83F40" w:rsidRDefault="00A81C98" w:rsidP="00676460">
      <w:pPr>
        <w:widowControl w:val="0"/>
        <w:spacing w:after="0" w:line="240" w:lineRule="auto"/>
        <w:jc w:val="center"/>
        <w:rPr>
          <w:rFonts w:eastAsia="Calibri" w:cstheme="minorHAnsi"/>
          <w:sz w:val="24"/>
          <w:szCs w:val="24"/>
        </w:rPr>
      </w:pPr>
    </w:p>
    <w:p w14:paraId="59F615EB" w14:textId="77777777" w:rsidR="00A81C98" w:rsidRPr="00C83F40" w:rsidRDefault="00A81C98" w:rsidP="00676460">
      <w:pPr>
        <w:widowControl w:val="0"/>
        <w:spacing w:after="0" w:line="240" w:lineRule="auto"/>
        <w:jc w:val="center"/>
        <w:rPr>
          <w:rFonts w:eastAsia="Calibri" w:cstheme="minorHAnsi"/>
          <w:sz w:val="24"/>
          <w:szCs w:val="24"/>
        </w:rPr>
      </w:pPr>
    </w:p>
    <w:p w14:paraId="17C01F31" w14:textId="77777777" w:rsidR="00A81C98" w:rsidRPr="00C83F40" w:rsidRDefault="00A81C98" w:rsidP="00676460">
      <w:pPr>
        <w:widowControl w:val="0"/>
        <w:spacing w:after="0" w:line="240" w:lineRule="auto"/>
        <w:jc w:val="center"/>
        <w:rPr>
          <w:rFonts w:eastAsia="Calibri" w:cstheme="minorHAnsi"/>
          <w:sz w:val="24"/>
          <w:szCs w:val="24"/>
        </w:rPr>
      </w:pPr>
    </w:p>
    <w:sectPr w:rsidR="00A81C98" w:rsidRPr="00C83F40" w:rsidSect="00E222F3">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8AD7" w14:textId="77777777" w:rsidR="0029312C" w:rsidRDefault="0029312C" w:rsidP="00D05666">
      <w:r>
        <w:separator/>
      </w:r>
    </w:p>
  </w:endnote>
  <w:endnote w:type="continuationSeparator" w:id="0">
    <w:p w14:paraId="4C4868EE" w14:textId="77777777" w:rsidR="0029312C" w:rsidRDefault="0029312C" w:rsidP="00D05666">
      <w:r>
        <w:continuationSeparator/>
      </w:r>
    </w:p>
  </w:endnote>
  <w:endnote w:type="continuationNotice" w:id="1">
    <w:p w14:paraId="221A0A53" w14:textId="77777777" w:rsidR="0029312C" w:rsidRDefault="00293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44115"/>
      <w:docPartObj>
        <w:docPartGallery w:val="Page Numbers (Bottom of Page)"/>
        <w:docPartUnique/>
      </w:docPartObj>
    </w:sdtPr>
    <w:sdtEndPr/>
    <w:sdtContent>
      <w:p w14:paraId="6BA56000" w14:textId="5EB210C1" w:rsidR="00E004B4" w:rsidRDefault="00E004B4">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6C2F" w14:textId="77777777" w:rsidR="009361B1" w:rsidRDefault="009361B1">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566F" w14:textId="77777777" w:rsidR="009361B1" w:rsidRDefault="009361B1">
    <w:pPr>
      <w:tabs>
        <w:tab w:val="center" w:pos="4680"/>
        <w:tab w:val="right" w:pos="9360"/>
      </w:tabs>
      <w:spacing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2EAEBE4F" w:rsidR="00460713" w:rsidRDefault="00E222F3">
        <w:pPr>
          <w:pStyle w:val="Porat"/>
          <w:jc w:val="right"/>
        </w:pPr>
        <w:r>
          <w:t>70</w:t>
        </w:r>
      </w:p>
      <w:p w14:paraId="0E43CB7E" w14:textId="62A064C1" w:rsidR="00460713" w:rsidRDefault="00E222F3">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0948" w14:textId="77777777" w:rsidR="0029312C" w:rsidRDefault="0029312C" w:rsidP="00D05666">
      <w:r>
        <w:separator/>
      </w:r>
    </w:p>
  </w:footnote>
  <w:footnote w:type="continuationSeparator" w:id="0">
    <w:p w14:paraId="31693129" w14:textId="77777777" w:rsidR="0029312C" w:rsidRDefault="0029312C" w:rsidP="00D05666">
      <w:r>
        <w:continuationSeparator/>
      </w:r>
    </w:p>
  </w:footnote>
  <w:footnote w:type="continuationNotice" w:id="1">
    <w:p w14:paraId="425A6D14" w14:textId="77777777" w:rsidR="0029312C" w:rsidRDefault="0029312C">
      <w:pPr>
        <w:spacing w:after="0" w:line="240" w:lineRule="auto"/>
      </w:pPr>
    </w:p>
  </w:footnote>
  <w:footnote w:id="2">
    <w:p w14:paraId="1B190BC7" w14:textId="77777777" w:rsidR="00385634" w:rsidRPr="001620D3" w:rsidRDefault="00385634" w:rsidP="0038563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590D5" w14:textId="77777777" w:rsidR="00385634" w:rsidRPr="001620D3" w:rsidRDefault="00385634" w:rsidP="00385634">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43F2166B" w14:textId="77777777" w:rsidR="00385634" w:rsidRDefault="00385634" w:rsidP="00385634">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52D4F2" w14:textId="77777777" w:rsidR="00385634" w:rsidRPr="001620D3" w:rsidRDefault="00385634" w:rsidP="0038563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C02C18" w14:textId="77777777" w:rsidR="00385634" w:rsidRPr="001620D3" w:rsidRDefault="00385634" w:rsidP="00385634">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1C6868F1" w14:textId="77777777" w:rsidR="00385634" w:rsidRDefault="00385634" w:rsidP="00385634">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8E9F51" w14:textId="77777777" w:rsidR="00385634" w:rsidRPr="001620D3" w:rsidRDefault="00385634" w:rsidP="0038563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82E85A" w14:textId="77777777" w:rsidR="00385634" w:rsidRPr="001620D3" w:rsidRDefault="00385634" w:rsidP="00385634">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57189D56" w14:textId="77777777" w:rsidR="00385634" w:rsidRDefault="00385634" w:rsidP="00385634">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77A" w14:textId="77777777" w:rsidR="009361B1" w:rsidRDefault="009361B1">
    <w:pPr>
      <w:tabs>
        <w:tab w:val="center" w:pos="4680"/>
        <w:tab w:val="right" w:pos="9360"/>
      </w:tabs>
      <w:spacing w:line="259" w:lineRule="auto"/>
      <w:rPr>
        <w:kern w:val="2"/>
        <w:sz w:val="22"/>
        <w:szCs w:val="22"/>
        <w:lang w:val="en-US"/>
      </w:rPr>
    </w:pPr>
  </w:p>
  <w:p w14:paraId="4C756A9B" w14:textId="77777777" w:rsidR="009361B1" w:rsidRDefault="009361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F619" w14:textId="77777777" w:rsidR="009361B1" w:rsidRPr="00E222F3" w:rsidRDefault="009361B1" w:rsidP="00E222F3">
    <w:pPr>
      <w:pStyle w:val="Antrat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13A6" w14:textId="77777777" w:rsidR="009361B1" w:rsidRPr="00B1741D" w:rsidRDefault="009361B1" w:rsidP="00B174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9"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6" w15:restartNumberingAfterBreak="0">
    <w:nsid w:val="500F28A0"/>
    <w:multiLevelType w:val="hybridMultilevel"/>
    <w:tmpl w:val="33F6E190"/>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1">
      <w:start w:val="1"/>
      <w:numFmt w:val="bullet"/>
      <w:lvlText w:val=""/>
      <w:lvlJc w:val="left"/>
      <w:pPr>
        <w:ind w:left="2870" w:hanging="360"/>
      </w:pPr>
      <w:rPr>
        <w:rFonts w:ascii="Symbol" w:hAnsi="Symbol"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3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9"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7A38CE"/>
    <w:multiLevelType w:val="multilevel"/>
    <w:tmpl w:val="6EE22FB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2"/>
  </w:num>
  <w:num w:numId="2" w16cid:durableId="207184103">
    <w:abstractNumId w:val="6"/>
  </w:num>
  <w:num w:numId="3" w16cid:durableId="1484615006">
    <w:abstractNumId w:val="34"/>
  </w:num>
  <w:num w:numId="4" w16cid:durableId="607934237">
    <w:abstractNumId w:val="27"/>
  </w:num>
  <w:num w:numId="5" w16cid:durableId="412043720">
    <w:abstractNumId w:val="41"/>
  </w:num>
  <w:num w:numId="6" w16cid:durableId="1864435576">
    <w:abstractNumId w:val="36"/>
  </w:num>
  <w:num w:numId="7" w16cid:durableId="806095908">
    <w:abstractNumId w:val="38"/>
  </w:num>
  <w:num w:numId="8" w16cid:durableId="1516917841">
    <w:abstractNumId w:val="14"/>
  </w:num>
  <w:num w:numId="9" w16cid:durableId="2105684055">
    <w:abstractNumId w:val="33"/>
  </w:num>
  <w:num w:numId="10" w16cid:durableId="371005059">
    <w:abstractNumId w:val="29"/>
  </w:num>
  <w:num w:numId="11" w16cid:durableId="494614562">
    <w:abstractNumId w:val="31"/>
  </w:num>
  <w:num w:numId="12" w16cid:durableId="1473055655">
    <w:abstractNumId w:val="35"/>
  </w:num>
  <w:num w:numId="13" w16cid:durableId="510532351">
    <w:abstractNumId w:val="2"/>
  </w:num>
  <w:num w:numId="14" w16cid:durableId="446855557">
    <w:abstractNumId w:val="16"/>
  </w:num>
  <w:num w:numId="15" w16cid:durableId="1254051868">
    <w:abstractNumId w:val="17"/>
  </w:num>
  <w:num w:numId="16" w16cid:durableId="1924678962">
    <w:abstractNumId w:val="26"/>
  </w:num>
  <w:num w:numId="17" w16cid:durableId="415637766">
    <w:abstractNumId w:val="11"/>
  </w:num>
  <w:num w:numId="18" w16cid:durableId="665208773">
    <w:abstractNumId w:val="25"/>
  </w:num>
  <w:num w:numId="19" w16cid:durableId="1134253567">
    <w:abstractNumId w:val="45"/>
  </w:num>
  <w:num w:numId="20" w16cid:durableId="1381393436">
    <w:abstractNumId w:val="18"/>
  </w:num>
  <w:num w:numId="21" w16cid:durableId="1211500591">
    <w:abstractNumId w:val="44"/>
  </w:num>
  <w:num w:numId="22" w16cid:durableId="1032921669">
    <w:abstractNumId w:val="37"/>
  </w:num>
  <w:num w:numId="23" w16cid:durableId="910890265">
    <w:abstractNumId w:val="28"/>
  </w:num>
  <w:num w:numId="24" w16cid:durableId="167644805">
    <w:abstractNumId w:val="13"/>
  </w:num>
  <w:num w:numId="25" w16cid:durableId="1978296136">
    <w:abstractNumId w:val="23"/>
  </w:num>
  <w:num w:numId="26" w16cid:durableId="387806003">
    <w:abstractNumId w:val="3"/>
  </w:num>
  <w:num w:numId="27" w16cid:durableId="939525999">
    <w:abstractNumId w:val="7"/>
  </w:num>
  <w:num w:numId="28" w16cid:durableId="891696148">
    <w:abstractNumId w:val="43"/>
  </w:num>
  <w:num w:numId="29" w16cid:durableId="292518301">
    <w:abstractNumId w:val="19"/>
  </w:num>
  <w:num w:numId="30" w16cid:durableId="1662585863">
    <w:abstractNumId w:val="15"/>
  </w:num>
  <w:num w:numId="31" w16cid:durableId="649403904">
    <w:abstractNumId w:val="10"/>
  </w:num>
  <w:num w:numId="32" w16cid:durableId="1444838177">
    <w:abstractNumId w:val="39"/>
  </w:num>
  <w:num w:numId="33" w16cid:durableId="674502454">
    <w:abstractNumId w:val="21"/>
  </w:num>
  <w:num w:numId="34" w16cid:durableId="1546330410">
    <w:abstractNumId w:val="40"/>
  </w:num>
  <w:num w:numId="35" w16cid:durableId="1808813557">
    <w:abstractNumId w:val="24"/>
  </w:num>
  <w:num w:numId="36" w16cid:durableId="1544907291">
    <w:abstractNumId w:val="22"/>
  </w:num>
  <w:num w:numId="37" w16cid:durableId="1411856033">
    <w:abstractNumId w:val="4"/>
  </w:num>
  <w:num w:numId="38" w16cid:durableId="998537392">
    <w:abstractNumId w:val="8"/>
  </w:num>
  <w:num w:numId="39" w16cid:durableId="274600933">
    <w:abstractNumId w:val="9"/>
  </w:num>
  <w:num w:numId="40" w16cid:durableId="7650755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2931250">
    <w:abstractNumId w:val="30"/>
  </w:num>
  <w:num w:numId="42" w16cid:durableId="298540451">
    <w:abstractNumId w:val="20"/>
  </w:num>
  <w:num w:numId="43" w16cid:durableId="1946619539">
    <w:abstractNumId w:val="32"/>
  </w:num>
  <w:num w:numId="44" w16cid:durableId="74980994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FB"/>
    <w:rsid w:val="00001160"/>
    <w:rsid w:val="00001455"/>
    <w:rsid w:val="0000158E"/>
    <w:rsid w:val="00001CCF"/>
    <w:rsid w:val="00003568"/>
    <w:rsid w:val="000035DA"/>
    <w:rsid w:val="00003A28"/>
    <w:rsid w:val="00003A3F"/>
    <w:rsid w:val="00004521"/>
    <w:rsid w:val="00004A08"/>
    <w:rsid w:val="00005F36"/>
    <w:rsid w:val="000060AC"/>
    <w:rsid w:val="000060E0"/>
    <w:rsid w:val="0000672E"/>
    <w:rsid w:val="00006991"/>
    <w:rsid w:val="000074A0"/>
    <w:rsid w:val="00007D23"/>
    <w:rsid w:val="00007EC9"/>
    <w:rsid w:val="00007F36"/>
    <w:rsid w:val="0001089B"/>
    <w:rsid w:val="00010B64"/>
    <w:rsid w:val="00010EAD"/>
    <w:rsid w:val="00010FA6"/>
    <w:rsid w:val="00011887"/>
    <w:rsid w:val="00011A8D"/>
    <w:rsid w:val="00011B40"/>
    <w:rsid w:val="00012147"/>
    <w:rsid w:val="000122EE"/>
    <w:rsid w:val="00012892"/>
    <w:rsid w:val="00012BE7"/>
    <w:rsid w:val="000133D6"/>
    <w:rsid w:val="000134C4"/>
    <w:rsid w:val="0001395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6EA"/>
    <w:rsid w:val="00022DEB"/>
    <w:rsid w:val="00022E0C"/>
    <w:rsid w:val="00023641"/>
    <w:rsid w:val="0002496C"/>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973"/>
    <w:rsid w:val="00031A62"/>
    <w:rsid w:val="000321E6"/>
    <w:rsid w:val="0003281A"/>
    <w:rsid w:val="00032CFA"/>
    <w:rsid w:val="00032D19"/>
    <w:rsid w:val="00034A4A"/>
    <w:rsid w:val="00035221"/>
    <w:rsid w:val="0003557F"/>
    <w:rsid w:val="000356C7"/>
    <w:rsid w:val="0003587B"/>
    <w:rsid w:val="0003638B"/>
    <w:rsid w:val="00036545"/>
    <w:rsid w:val="000372C8"/>
    <w:rsid w:val="000372F4"/>
    <w:rsid w:val="000373E5"/>
    <w:rsid w:val="00037649"/>
    <w:rsid w:val="00037CCA"/>
    <w:rsid w:val="000401F5"/>
    <w:rsid w:val="00040233"/>
    <w:rsid w:val="0004061D"/>
    <w:rsid w:val="00040C0F"/>
    <w:rsid w:val="00041C18"/>
    <w:rsid w:val="0004239A"/>
    <w:rsid w:val="00042720"/>
    <w:rsid w:val="00042937"/>
    <w:rsid w:val="00042C1F"/>
    <w:rsid w:val="00042D50"/>
    <w:rsid w:val="000431AC"/>
    <w:rsid w:val="00043C51"/>
    <w:rsid w:val="00043D65"/>
    <w:rsid w:val="00043FE7"/>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70"/>
    <w:rsid w:val="000561CC"/>
    <w:rsid w:val="00056286"/>
    <w:rsid w:val="000571AD"/>
    <w:rsid w:val="00057346"/>
    <w:rsid w:val="000578C9"/>
    <w:rsid w:val="0006040C"/>
    <w:rsid w:val="000605C5"/>
    <w:rsid w:val="000608EF"/>
    <w:rsid w:val="00061084"/>
    <w:rsid w:val="00061466"/>
    <w:rsid w:val="000618CD"/>
    <w:rsid w:val="00061CB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FB"/>
    <w:rsid w:val="0007447A"/>
    <w:rsid w:val="000749D7"/>
    <w:rsid w:val="00074A01"/>
    <w:rsid w:val="00074DEB"/>
    <w:rsid w:val="00074E9E"/>
    <w:rsid w:val="0007511C"/>
    <w:rsid w:val="00075511"/>
    <w:rsid w:val="00075D27"/>
    <w:rsid w:val="0007609A"/>
    <w:rsid w:val="00076BEF"/>
    <w:rsid w:val="00076FB7"/>
    <w:rsid w:val="000774AB"/>
    <w:rsid w:val="00077583"/>
    <w:rsid w:val="000775B4"/>
    <w:rsid w:val="00080396"/>
    <w:rsid w:val="00080EE8"/>
    <w:rsid w:val="00080F53"/>
    <w:rsid w:val="00081F70"/>
    <w:rsid w:val="0008241E"/>
    <w:rsid w:val="00082F6A"/>
    <w:rsid w:val="0008369A"/>
    <w:rsid w:val="0008436A"/>
    <w:rsid w:val="000851E4"/>
    <w:rsid w:val="00085478"/>
    <w:rsid w:val="00085609"/>
    <w:rsid w:val="000859C8"/>
    <w:rsid w:val="00086C16"/>
    <w:rsid w:val="00086D57"/>
    <w:rsid w:val="00086DDB"/>
    <w:rsid w:val="00087211"/>
    <w:rsid w:val="0008729B"/>
    <w:rsid w:val="000873A9"/>
    <w:rsid w:val="000876C6"/>
    <w:rsid w:val="00087EFE"/>
    <w:rsid w:val="00090235"/>
    <w:rsid w:val="000903D5"/>
    <w:rsid w:val="000904B3"/>
    <w:rsid w:val="00090916"/>
    <w:rsid w:val="00090F9B"/>
    <w:rsid w:val="00091346"/>
    <w:rsid w:val="000917F2"/>
    <w:rsid w:val="00091C9D"/>
    <w:rsid w:val="00093667"/>
    <w:rsid w:val="00094604"/>
    <w:rsid w:val="00095834"/>
    <w:rsid w:val="00095A99"/>
    <w:rsid w:val="000967CA"/>
    <w:rsid w:val="00096F7E"/>
    <w:rsid w:val="0009724E"/>
    <w:rsid w:val="00097B80"/>
    <w:rsid w:val="000A05FB"/>
    <w:rsid w:val="000A09BB"/>
    <w:rsid w:val="000A0B1A"/>
    <w:rsid w:val="000A0DFE"/>
    <w:rsid w:val="000A0F5D"/>
    <w:rsid w:val="000A13B3"/>
    <w:rsid w:val="000A1E34"/>
    <w:rsid w:val="000A202B"/>
    <w:rsid w:val="000A2CBA"/>
    <w:rsid w:val="000A2D88"/>
    <w:rsid w:val="000A5738"/>
    <w:rsid w:val="000A5FB1"/>
    <w:rsid w:val="000A6BBE"/>
    <w:rsid w:val="000A76C1"/>
    <w:rsid w:val="000A7BF8"/>
    <w:rsid w:val="000A7E99"/>
    <w:rsid w:val="000B0216"/>
    <w:rsid w:val="000B049C"/>
    <w:rsid w:val="000B0CED"/>
    <w:rsid w:val="000B2120"/>
    <w:rsid w:val="000B2E23"/>
    <w:rsid w:val="000B36CB"/>
    <w:rsid w:val="000B4E01"/>
    <w:rsid w:val="000B4E6D"/>
    <w:rsid w:val="000B4E90"/>
    <w:rsid w:val="000B51DF"/>
    <w:rsid w:val="000B5255"/>
    <w:rsid w:val="000B5709"/>
    <w:rsid w:val="000B685D"/>
    <w:rsid w:val="000B7223"/>
    <w:rsid w:val="000C006A"/>
    <w:rsid w:val="000C02F3"/>
    <w:rsid w:val="000C1048"/>
    <w:rsid w:val="000C108F"/>
    <w:rsid w:val="000C14E2"/>
    <w:rsid w:val="000C1AE5"/>
    <w:rsid w:val="000C1F59"/>
    <w:rsid w:val="000C211C"/>
    <w:rsid w:val="000C2217"/>
    <w:rsid w:val="000C238A"/>
    <w:rsid w:val="000C2C07"/>
    <w:rsid w:val="000C34A7"/>
    <w:rsid w:val="000C3D2E"/>
    <w:rsid w:val="000C3F71"/>
    <w:rsid w:val="000C4A2B"/>
    <w:rsid w:val="000C4D87"/>
    <w:rsid w:val="000C4DF9"/>
    <w:rsid w:val="000C55D6"/>
    <w:rsid w:val="000C59B8"/>
    <w:rsid w:val="000C6068"/>
    <w:rsid w:val="000C7160"/>
    <w:rsid w:val="000D04A7"/>
    <w:rsid w:val="000D0F58"/>
    <w:rsid w:val="000D13D6"/>
    <w:rsid w:val="000D18E9"/>
    <w:rsid w:val="000D1F06"/>
    <w:rsid w:val="000D26D8"/>
    <w:rsid w:val="000D412D"/>
    <w:rsid w:val="000D4406"/>
    <w:rsid w:val="000D493B"/>
    <w:rsid w:val="000D4B7D"/>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AB"/>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0F2A"/>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8F"/>
    <w:rsid w:val="001072BE"/>
    <w:rsid w:val="00107605"/>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CF4"/>
    <w:rsid w:val="00120F58"/>
    <w:rsid w:val="00121867"/>
    <w:rsid w:val="00121878"/>
    <w:rsid w:val="00121982"/>
    <w:rsid w:val="0012213E"/>
    <w:rsid w:val="0012267C"/>
    <w:rsid w:val="001229FD"/>
    <w:rsid w:val="00124338"/>
    <w:rsid w:val="00124345"/>
    <w:rsid w:val="00124FB1"/>
    <w:rsid w:val="00125082"/>
    <w:rsid w:val="0012584E"/>
    <w:rsid w:val="0012639E"/>
    <w:rsid w:val="00126850"/>
    <w:rsid w:val="00127196"/>
    <w:rsid w:val="001275FB"/>
    <w:rsid w:val="00127D1D"/>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18A"/>
    <w:rsid w:val="00142352"/>
    <w:rsid w:val="00142743"/>
    <w:rsid w:val="00142759"/>
    <w:rsid w:val="0014277F"/>
    <w:rsid w:val="001427AB"/>
    <w:rsid w:val="001429E3"/>
    <w:rsid w:val="00142AB7"/>
    <w:rsid w:val="00143338"/>
    <w:rsid w:val="00143940"/>
    <w:rsid w:val="00143F79"/>
    <w:rsid w:val="0014414A"/>
    <w:rsid w:val="001455B2"/>
    <w:rsid w:val="0014578C"/>
    <w:rsid w:val="00145A62"/>
    <w:rsid w:val="00145B8E"/>
    <w:rsid w:val="00146BC9"/>
    <w:rsid w:val="00147552"/>
    <w:rsid w:val="001477BD"/>
    <w:rsid w:val="00147A63"/>
    <w:rsid w:val="00147A8C"/>
    <w:rsid w:val="0015063C"/>
    <w:rsid w:val="0015079A"/>
    <w:rsid w:val="00150D95"/>
    <w:rsid w:val="00150E77"/>
    <w:rsid w:val="001511B0"/>
    <w:rsid w:val="001524D1"/>
    <w:rsid w:val="0015376E"/>
    <w:rsid w:val="001538C5"/>
    <w:rsid w:val="00153D1C"/>
    <w:rsid w:val="00154487"/>
    <w:rsid w:val="0015529C"/>
    <w:rsid w:val="00155354"/>
    <w:rsid w:val="00156148"/>
    <w:rsid w:val="00156AC9"/>
    <w:rsid w:val="001578F5"/>
    <w:rsid w:val="001607EC"/>
    <w:rsid w:val="001609D9"/>
    <w:rsid w:val="00160A4A"/>
    <w:rsid w:val="00161533"/>
    <w:rsid w:val="00162E4F"/>
    <w:rsid w:val="0016402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86"/>
    <w:rsid w:val="001801B7"/>
    <w:rsid w:val="00180340"/>
    <w:rsid w:val="00180466"/>
    <w:rsid w:val="00180481"/>
    <w:rsid w:val="001809E8"/>
    <w:rsid w:val="00181168"/>
    <w:rsid w:val="00181511"/>
    <w:rsid w:val="00182338"/>
    <w:rsid w:val="00182729"/>
    <w:rsid w:val="00182A5E"/>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CEF"/>
    <w:rsid w:val="001926B1"/>
    <w:rsid w:val="001929CE"/>
    <w:rsid w:val="00192AF9"/>
    <w:rsid w:val="00192B4B"/>
    <w:rsid w:val="00192B6B"/>
    <w:rsid w:val="00192ED3"/>
    <w:rsid w:val="00193984"/>
    <w:rsid w:val="00193B29"/>
    <w:rsid w:val="00193D61"/>
    <w:rsid w:val="00194100"/>
    <w:rsid w:val="00194439"/>
    <w:rsid w:val="00194544"/>
    <w:rsid w:val="00194723"/>
    <w:rsid w:val="001954F1"/>
    <w:rsid w:val="00195572"/>
    <w:rsid w:val="0019597B"/>
    <w:rsid w:val="00195A53"/>
    <w:rsid w:val="00195BD8"/>
    <w:rsid w:val="00195C8A"/>
    <w:rsid w:val="00195CF3"/>
    <w:rsid w:val="00196FAF"/>
    <w:rsid w:val="0019749C"/>
    <w:rsid w:val="00197943"/>
    <w:rsid w:val="00197EF6"/>
    <w:rsid w:val="001A02CB"/>
    <w:rsid w:val="001A0B73"/>
    <w:rsid w:val="001A0DF2"/>
    <w:rsid w:val="001A18C1"/>
    <w:rsid w:val="001A1DD2"/>
    <w:rsid w:val="001A205D"/>
    <w:rsid w:val="001A2163"/>
    <w:rsid w:val="001A225E"/>
    <w:rsid w:val="001A25FD"/>
    <w:rsid w:val="001A2693"/>
    <w:rsid w:val="001A289A"/>
    <w:rsid w:val="001A2E70"/>
    <w:rsid w:val="001A39B5"/>
    <w:rsid w:val="001A49EA"/>
    <w:rsid w:val="001A4A37"/>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7B4"/>
    <w:rsid w:val="001B3250"/>
    <w:rsid w:val="001B33A4"/>
    <w:rsid w:val="001B370C"/>
    <w:rsid w:val="001B3C7D"/>
    <w:rsid w:val="001B3F4C"/>
    <w:rsid w:val="001B401E"/>
    <w:rsid w:val="001B4266"/>
    <w:rsid w:val="001B50F3"/>
    <w:rsid w:val="001B53D6"/>
    <w:rsid w:val="001B59DE"/>
    <w:rsid w:val="001B5F82"/>
    <w:rsid w:val="001B77FA"/>
    <w:rsid w:val="001C1AD0"/>
    <w:rsid w:val="001C1CC5"/>
    <w:rsid w:val="001C24BC"/>
    <w:rsid w:val="001C305A"/>
    <w:rsid w:val="001C37BD"/>
    <w:rsid w:val="001C45C1"/>
    <w:rsid w:val="001C468D"/>
    <w:rsid w:val="001C4F12"/>
    <w:rsid w:val="001C545C"/>
    <w:rsid w:val="001C580C"/>
    <w:rsid w:val="001C635E"/>
    <w:rsid w:val="001C6757"/>
    <w:rsid w:val="001C6A8E"/>
    <w:rsid w:val="001C6F35"/>
    <w:rsid w:val="001C762B"/>
    <w:rsid w:val="001C7F48"/>
    <w:rsid w:val="001D0682"/>
    <w:rsid w:val="001D0B64"/>
    <w:rsid w:val="001D1429"/>
    <w:rsid w:val="001D2623"/>
    <w:rsid w:val="001D2CB6"/>
    <w:rsid w:val="001D37D8"/>
    <w:rsid w:val="001D414C"/>
    <w:rsid w:val="001D41F4"/>
    <w:rsid w:val="001D5752"/>
    <w:rsid w:val="001D60D7"/>
    <w:rsid w:val="001D612E"/>
    <w:rsid w:val="001D65F8"/>
    <w:rsid w:val="001D6A3F"/>
    <w:rsid w:val="001D7492"/>
    <w:rsid w:val="001D7890"/>
    <w:rsid w:val="001E0107"/>
    <w:rsid w:val="001E06C8"/>
    <w:rsid w:val="001E250F"/>
    <w:rsid w:val="001E2578"/>
    <w:rsid w:val="001E2BC5"/>
    <w:rsid w:val="001E348E"/>
    <w:rsid w:val="001E3801"/>
    <w:rsid w:val="001E3D5A"/>
    <w:rsid w:val="001E4891"/>
    <w:rsid w:val="001E4C29"/>
    <w:rsid w:val="001E4DB2"/>
    <w:rsid w:val="001E5701"/>
    <w:rsid w:val="001E61DF"/>
    <w:rsid w:val="001E647D"/>
    <w:rsid w:val="001E6A32"/>
    <w:rsid w:val="001E76C7"/>
    <w:rsid w:val="001E7E24"/>
    <w:rsid w:val="001F04C1"/>
    <w:rsid w:val="001F0A00"/>
    <w:rsid w:val="001F0B24"/>
    <w:rsid w:val="001F11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A7E"/>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4FAA"/>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0C8E"/>
    <w:rsid w:val="00211A4F"/>
    <w:rsid w:val="00212C25"/>
    <w:rsid w:val="00212E8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4C"/>
    <w:rsid w:val="00221CC0"/>
    <w:rsid w:val="0022234B"/>
    <w:rsid w:val="00223614"/>
    <w:rsid w:val="00223D79"/>
    <w:rsid w:val="0022481C"/>
    <w:rsid w:val="00224F0F"/>
    <w:rsid w:val="002256CF"/>
    <w:rsid w:val="002257D8"/>
    <w:rsid w:val="00225BEF"/>
    <w:rsid w:val="0022666C"/>
    <w:rsid w:val="002267DE"/>
    <w:rsid w:val="00226AD0"/>
    <w:rsid w:val="00227057"/>
    <w:rsid w:val="002279BC"/>
    <w:rsid w:val="002306AB"/>
    <w:rsid w:val="0023112B"/>
    <w:rsid w:val="00231166"/>
    <w:rsid w:val="0023232F"/>
    <w:rsid w:val="00233169"/>
    <w:rsid w:val="0023335E"/>
    <w:rsid w:val="002338C0"/>
    <w:rsid w:val="002342E3"/>
    <w:rsid w:val="0023454C"/>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900"/>
    <w:rsid w:val="002509D5"/>
    <w:rsid w:val="002510C4"/>
    <w:rsid w:val="0025176F"/>
    <w:rsid w:val="00251D4A"/>
    <w:rsid w:val="00252A35"/>
    <w:rsid w:val="00253090"/>
    <w:rsid w:val="0025343B"/>
    <w:rsid w:val="00253C3C"/>
    <w:rsid w:val="0025415A"/>
    <w:rsid w:val="00254895"/>
    <w:rsid w:val="00254B13"/>
    <w:rsid w:val="00255225"/>
    <w:rsid w:val="002553DE"/>
    <w:rsid w:val="0025607C"/>
    <w:rsid w:val="002576BB"/>
    <w:rsid w:val="00257DA9"/>
    <w:rsid w:val="002601F1"/>
    <w:rsid w:val="002602D9"/>
    <w:rsid w:val="00260394"/>
    <w:rsid w:val="002603C7"/>
    <w:rsid w:val="002609DE"/>
    <w:rsid w:val="002616A9"/>
    <w:rsid w:val="002617A4"/>
    <w:rsid w:val="00261D43"/>
    <w:rsid w:val="002620D1"/>
    <w:rsid w:val="00262386"/>
    <w:rsid w:val="00262D3D"/>
    <w:rsid w:val="00263B34"/>
    <w:rsid w:val="00263E7F"/>
    <w:rsid w:val="0026424A"/>
    <w:rsid w:val="0026491C"/>
    <w:rsid w:val="00264B13"/>
    <w:rsid w:val="00264EBF"/>
    <w:rsid w:val="0026649F"/>
    <w:rsid w:val="002668EA"/>
    <w:rsid w:val="002670AA"/>
    <w:rsid w:val="00267262"/>
    <w:rsid w:val="00267751"/>
    <w:rsid w:val="00267E9A"/>
    <w:rsid w:val="00270113"/>
    <w:rsid w:val="002707A9"/>
    <w:rsid w:val="002713FB"/>
    <w:rsid w:val="00271411"/>
    <w:rsid w:val="002716D8"/>
    <w:rsid w:val="00272038"/>
    <w:rsid w:val="0027236E"/>
    <w:rsid w:val="00272857"/>
    <w:rsid w:val="002735F9"/>
    <w:rsid w:val="0027399D"/>
    <w:rsid w:val="00273F59"/>
    <w:rsid w:val="0027462E"/>
    <w:rsid w:val="00274C8A"/>
    <w:rsid w:val="00274E50"/>
    <w:rsid w:val="0027575B"/>
    <w:rsid w:val="00275B72"/>
    <w:rsid w:val="00277535"/>
    <w:rsid w:val="00277634"/>
    <w:rsid w:val="0027776A"/>
    <w:rsid w:val="002779A1"/>
    <w:rsid w:val="00277B13"/>
    <w:rsid w:val="00277D8F"/>
    <w:rsid w:val="00280265"/>
    <w:rsid w:val="00280836"/>
    <w:rsid w:val="00280AF0"/>
    <w:rsid w:val="00280B26"/>
    <w:rsid w:val="00280EAC"/>
    <w:rsid w:val="00281309"/>
    <w:rsid w:val="00281735"/>
    <w:rsid w:val="002827A2"/>
    <w:rsid w:val="002827E4"/>
    <w:rsid w:val="00282C67"/>
    <w:rsid w:val="00282E1F"/>
    <w:rsid w:val="002831ED"/>
    <w:rsid w:val="00283391"/>
    <w:rsid w:val="00283C6E"/>
    <w:rsid w:val="00283D6A"/>
    <w:rsid w:val="00284221"/>
    <w:rsid w:val="002847F1"/>
    <w:rsid w:val="002849CA"/>
    <w:rsid w:val="00285B02"/>
    <w:rsid w:val="00285E5E"/>
    <w:rsid w:val="00286169"/>
    <w:rsid w:val="00286C3E"/>
    <w:rsid w:val="002907D9"/>
    <w:rsid w:val="00290850"/>
    <w:rsid w:val="00290E7C"/>
    <w:rsid w:val="00290EFE"/>
    <w:rsid w:val="00290F12"/>
    <w:rsid w:val="00291886"/>
    <w:rsid w:val="00291A95"/>
    <w:rsid w:val="00291DCB"/>
    <w:rsid w:val="0029216D"/>
    <w:rsid w:val="002926A1"/>
    <w:rsid w:val="0029312C"/>
    <w:rsid w:val="00294B97"/>
    <w:rsid w:val="00294BE3"/>
    <w:rsid w:val="002955C5"/>
    <w:rsid w:val="00295EA1"/>
    <w:rsid w:val="002960E2"/>
    <w:rsid w:val="002970CF"/>
    <w:rsid w:val="00297490"/>
    <w:rsid w:val="002974D4"/>
    <w:rsid w:val="00297D41"/>
    <w:rsid w:val="002A00F8"/>
    <w:rsid w:val="002A1EB6"/>
    <w:rsid w:val="002A25D9"/>
    <w:rsid w:val="002A26FC"/>
    <w:rsid w:val="002A3B3E"/>
    <w:rsid w:val="002A3C89"/>
    <w:rsid w:val="002A43AA"/>
    <w:rsid w:val="002A4AC9"/>
    <w:rsid w:val="002A4D52"/>
    <w:rsid w:val="002A5143"/>
    <w:rsid w:val="002A62B6"/>
    <w:rsid w:val="002A637A"/>
    <w:rsid w:val="002A6658"/>
    <w:rsid w:val="002A70E6"/>
    <w:rsid w:val="002A71C8"/>
    <w:rsid w:val="002A7A35"/>
    <w:rsid w:val="002A7FF4"/>
    <w:rsid w:val="002B0002"/>
    <w:rsid w:val="002B062F"/>
    <w:rsid w:val="002B12BE"/>
    <w:rsid w:val="002B144C"/>
    <w:rsid w:val="002B165D"/>
    <w:rsid w:val="002B189A"/>
    <w:rsid w:val="002B19CD"/>
    <w:rsid w:val="002B1AD3"/>
    <w:rsid w:val="002B2FCD"/>
    <w:rsid w:val="002B32CA"/>
    <w:rsid w:val="002B359E"/>
    <w:rsid w:val="002B3F04"/>
    <w:rsid w:val="002B42DA"/>
    <w:rsid w:val="002B49CA"/>
    <w:rsid w:val="002B4DD9"/>
    <w:rsid w:val="002B4DFD"/>
    <w:rsid w:val="002B6251"/>
    <w:rsid w:val="002B6B9E"/>
    <w:rsid w:val="002B6F4B"/>
    <w:rsid w:val="002B6FF7"/>
    <w:rsid w:val="002B75F7"/>
    <w:rsid w:val="002B7781"/>
    <w:rsid w:val="002C10CC"/>
    <w:rsid w:val="002C14FC"/>
    <w:rsid w:val="002C17A0"/>
    <w:rsid w:val="002C1ED2"/>
    <w:rsid w:val="002C1FB6"/>
    <w:rsid w:val="002C215A"/>
    <w:rsid w:val="002C27BD"/>
    <w:rsid w:val="002C2936"/>
    <w:rsid w:val="002C2A10"/>
    <w:rsid w:val="002C2A21"/>
    <w:rsid w:val="002C2DD1"/>
    <w:rsid w:val="002C362D"/>
    <w:rsid w:val="002C3996"/>
    <w:rsid w:val="002C42B3"/>
    <w:rsid w:val="002C4AE8"/>
    <w:rsid w:val="002C5249"/>
    <w:rsid w:val="002C52C2"/>
    <w:rsid w:val="002C53E8"/>
    <w:rsid w:val="002C5826"/>
    <w:rsid w:val="002C590C"/>
    <w:rsid w:val="002C5AA3"/>
    <w:rsid w:val="002C5FF7"/>
    <w:rsid w:val="002C65B9"/>
    <w:rsid w:val="002C7383"/>
    <w:rsid w:val="002D049F"/>
    <w:rsid w:val="002D1083"/>
    <w:rsid w:val="002D1BE8"/>
    <w:rsid w:val="002D1C99"/>
    <w:rsid w:val="002D1EFA"/>
    <w:rsid w:val="002D236C"/>
    <w:rsid w:val="002D2431"/>
    <w:rsid w:val="002D28EF"/>
    <w:rsid w:val="002D3712"/>
    <w:rsid w:val="002D470F"/>
    <w:rsid w:val="002D48BB"/>
    <w:rsid w:val="002D51D8"/>
    <w:rsid w:val="002D52D7"/>
    <w:rsid w:val="002D54D5"/>
    <w:rsid w:val="002D5ABC"/>
    <w:rsid w:val="002D61AE"/>
    <w:rsid w:val="002D6348"/>
    <w:rsid w:val="002D6D51"/>
    <w:rsid w:val="002D6E52"/>
    <w:rsid w:val="002D6F74"/>
    <w:rsid w:val="002D71B6"/>
    <w:rsid w:val="002D7F06"/>
    <w:rsid w:val="002E00F1"/>
    <w:rsid w:val="002E0713"/>
    <w:rsid w:val="002E115D"/>
    <w:rsid w:val="002E120E"/>
    <w:rsid w:val="002E1796"/>
    <w:rsid w:val="002E1ABE"/>
    <w:rsid w:val="002E259F"/>
    <w:rsid w:val="002E2B93"/>
    <w:rsid w:val="002E2CD8"/>
    <w:rsid w:val="002E348F"/>
    <w:rsid w:val="002E3C32"/>
    <w:rsid w:val="002E4A5A"/>
    <w:rsid w:val="002E5C9B"/>
    <w:rsid w:val="002E5EA9"/>
    <w:rsid w:val="002E610F"/>
    <w:rsid w:val="002E65B8"/>
    <w:rsid w:val="002E6BB6"/>
    <w:rsid w:val="002F05C1"/>
    <w:rsid w:val="002F0663"/>
    <w:rsid w:val="002F0A8B"/>
    <w:rsid w:val="002F0FBA"/>
    <w:rsid w:val="002F1161"/>
    <w:rsid w:val="002F12E7"/>
    <w:rsid w:val="002F148F"/>
    <w:rsid w:val="002F160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B9E"/>
    <w:rsid w:val="00304E45"/>
    <w:rsid w:val="00305E77"/>
    <w:rsid w:val="00306737"/>
    <w:rsid w:val="00306D9F"/>
    <w:rsid w:val="00306F87"/>
    <w:rsid w:val="003074D1"/>
    <w:rsid w:val="00307836"/>
    <w:rsid w:val="003101E1"/>
    <w:rsid w:val="00310753"/>
    <w:rsid w:val="0031109D"/>
    <w:rsid w:val="00311111"/>
    <w:rsid w:val="0031145D"/>
    <w:rsid w:val="0031150B"/>
    <w:rsid w:val="00311DFF"/>
    <w:rsid w:val="003127FC"/>
    <w:rsid w:val="0031284C"/>
    <w:rsid w:val="00312FEE"/>
    <w:rsid w:val="00313792"/>
    <w:rsid w:val="0031386F"/>
    <w:rsid w:val="00313947"/>
    <w:rsid w:val="00313A09"/>
    <w:rsid w:val="00313C2B"/>
    <w:rsid w:val="0031420A"/>
    <w:rsid w:val="0031470F"/>
    <w:rsid w:val="00314972"/>
    <w:rsid w:val="00314A80"/>
    <w:rsid w:val="00314BA3"/>
    <w:rsid w:val="003155D3"/>
    <w:rsid w:val="00315F85"/>
    <w:rsid w:val="0031600D"/>
    <w:rsid w:val="00317AC3"/>
    <w:rsid w:val="00320115"/>
    <w:rsid w:val="00321802"/>
    <w:rsid w:val="00321A79"/>
    <w:rsid w:val="00321B1F"/>
    <w:rsid w:val="0032202B"/>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1A"/>
    <w:rsid w:val="00331ED1"/>
    <w:rsid w:val="003328D9"/>
    <w:rsid w:val="00333BFA"/>
    <w:rsid w:val="00334D33"/>
    <w:rsid w:val="00334EB8"/>
    <w:rsid w:val="00335A01"/>
    <w:rsid w:val="00335DA5"/>
    <w:rsid w:val="00335E5D"/>
    <w:rsid w:val="0033642E"/>
    <w:rsid w:val="003406FD"/>
    <w:rsid w:val="00340F7A"/>
    <w:rsid w:val="0034126B"/>
    <w:rsid w:val="00341929"/>
    <w:rsid w:val="00341D9A"/>
    <w:rsid w:val="00343586"/>
    <w:rsid w:val="003436A3"/>
    <w:rsid w:val="00343AFE"/>
    <w:rsid w:val="0034423F"/>
    <w:rsid w:val="0034460F"/>
    <w:rsid w:val="00344F46"/>
    <w:rsid w:val="00345141"/>
    <w:rsid w:val="003451F8"/>
    <w:rsid w:val="003452F0"/>
    <w:rsid w:val="003453C2"/>
    <w:rsid w:val="00346410"/>
    <w:rsid w:val="00350286"/>
    <w:rsid w:val="0035041E"/>
    <w:rsid w:val="00350730"/>
    <w:rsid w:val="00350EF0"/>
    <w:rsid w:val="00351D68"/>
    <w:rsid w:val="00352626"/>
    <w:rsid w:val="00352C78"/>
    <w:rsid w:val="003536CF"/>
    <w:rsid w:val="00353A48"/>
    <w:rsid w:val="00353D1B"/>
    <w:rsid w:val="00353DFE"/>
    <w:rsid w:val="00354AB4"/>
    <w:rsid w:val="00355501"/>
    <w:rsid w:val="00355743"/>
    <w:rsid w:val="00355846"/>
    <w:rsid w:val="003559E0"/>
    <w:rsid w:val="00355F05"/>
    <w:rsid w:val="00356B33"/>
    <w:rsid w:val="00356D0D"/>
    <w:rsid w:val="003576C1"/>
    <w:rsid w:val="00357BB8"/>
    <w:rsid w:val="00357C23"/>
    <w:rsid w:val="003600F2"/>
    <w:rsid w:val="00360DB9"/>
    <w:rsid w:val="00360F9B"/>
    <w:rsid w:val="00361525"/>
    <w:rsid w:val="003617F1"/>
    <w:rsid w:val="00362128"/>
    <w:rsid w:val="00362719"/>
    <w:rsid w:val="00362E9A"/>
    <w:rsid w:val="00363134"/>
    <w:rsid w:val="0036351D"/>
    <w:rsid w:val="00365384"/>
    <w:rsid w:val="003660B8"/>
    <w:rsid w:val="00367143"/>
    <w:rsid w:val="003671C3"/>
    <w:rsid w:val="00370489"/>
    <w:rsid w:val="00370682"/>
    <w:rsid w:val="003713E4"/>
    <w:rsid w:val="00371433"/>
    <w:rsid w:val="00373245"/>
    <w:rsid w:val="003735FB"/>
    <w:rsid w:val="00373C97"/>
    <w:rsid w:val="003741D5"/>
    <w:rsid w:val="00374529"/>
    <w:rsid w:val="00374650"/>
    <w:rsid w:val="003746A9"/>
    <w:rsid w:val="00374A04"/>
    <w:rsid w:val="00375417"/>
    <w:rsid w:val="0037545E"/>
    <w:rsid w:val="003754D9"/>
    <w:rsid w:val="00375A5B"/>
    <w:rsid w:val="00375B68"/>
    <w:rsid w:val="00375FA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E"/>
    <w:rsid w:val="003819C8"/>
    <w:rsid w:val="00381A66"/>
    <w:rsid w:val="003821B2"/>
    <w:rsid w:val="00382939"/>
    <w:rsid w:val="00382A83"/>
    <w:rsid w:val="0038356C"/>
    <w:rsid w:val="003835F5"/>
    <w:rsid w:val="00384F5A"/>
    <w:rsid w:val="00385634"/>
    <w:rsid w:val="00385D49"/>
    <w:rsid w:val="00386E76"/>
    <w:rsid w:val="00387168"/>
    <w:rsid w:val="0038755B"/>
    <w:rsid w:val="0038782F"/>
    <w:rsid w:val="003903FB"/>
    <w:rsid w:val="003908EA"/>
    <w:rsid w:val="00390B20"/>
    <w:rsid w:val="0039114B"/>
    <w:rsid w:val="0039183A"/>
    <w:rsid w:val="00391FE7"/>
    <w:rsid w:val="0039299B"/>
    <w:rsid w:val="00392A37"/>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A88"/>
    <w:rsid w:val="003B03D1"/>
    <w:rsid w:val="003B0F1F"/>
    <w:rsid w:val="003B12DE"/>
    <w:rsid w:val="003B160F"/>
    <w:rsid w:val="003B3624"/>
    <w:rsid w:val="003B3660"/>
    <w:rsid w:val="003B386F"/>
    <w:rsid w:val="003B39F9"/>
    <w:rsid w:val="003B3D36"/>
    <w:rsid w:val="003B4138"/>
    <w:rsid w:val="003B4F5C"/>
    <w:rsid w:val="003B57D4"/>
    <w:rsid w:val="003B5F58"/>
    <w:rsid w:val="003B6924"/>
    <w:rsid w:val="003B73B7"/>
    <w:rsid w:val="003B7634"/>
    <w:rsid w:val="003B78AD"/>
    <w:rsid w:val="003B7EEE"/>
    <w:rsid w:val="003C018A"/>
    <w:rsid w:val="003C07A3"/>
    <w:rsid w:val="003C126F"/>
    <w:rsid w:val="003C1AB1"/>
    <w:rsid w:val="003C1B53"/>
    <w:rsid w:val="003C1BFB"/>
    <w:rsid w:val="003C2412"/>
    <w:rsid w:val="003C253D"/>
    <w:rsid w:val="003C269A"/>
    <w:rsid w:val="003C2837"/>
    <w:rsid w:val="003C2D20"/>
    <w:rsid w:val="003C2EEB"/>
    <w:rsid w:val="003C30D2"/>
    <w:rsid w:val="003C34BF"/>
    <w:rsid w:val="003C3F49"/>
    <w:rsid w:val="003C46E4"/>
    <w:rsid w:val="003C4C02"/>
    <w:rsid w:val="003C4C53"/>
    <w:rsid w:val="003C50DB"/>
    <w:rsid w:val="003C5AB4"/>
    <w:rsid w:val="003C5CA2"/>
    <w:rsid w:val="003C655D"/>
    <w:rsid w:val="003C6C3A"/>
    <w:rsid w:val="003C6C7B"/>
    <w:rsid w:val="003C6E70"/>
    <w:rsid w:val="003C7285"/>
    <w:rsid w:val="003C73E9"/>
    <w:rsid w:val="003C7763"/>
    <w:rsid w:val="003C7837"/>
    <w:rsid w:val="003C7AFD"/>
    <w:rsid w:val="003C7CF1"/>
    <w:rsid w:val="003D0037"/>
    <w:rsid w:val="003D03D9"/>
    <w:rsid w:val="003D11CB"/>
    <w:rsid w:val="003D1383"/>
    <w:rsid w:val="003D1F3E"/>
    <w:rsid w:val="003D33F6"/>
    <w:rsid w:val="003D346C"/>
    <w:rsid w:val="003D3597"/>
    <w:rsid w:val="003D4196"/>
    <w:rsid w:val="003D490C"/>
    <w:rsid w:val="003D4F69"/>
    <w:rsid w:val="003D517C"/>
    <w:rsid w:val="003D5A05"/>
    <w:rsid w:val="003D5EC9"/>
    <w:rsid w:val="003D6258"/>
    <w:rsid w:val="003D6500"/>
    <w:rsid w:val="003D6501"/>
    <w:rsid w:val="003D6BCA"/>
    <w:rsid w:val="003D6DF2"/>
    <w:rsid w:val="003D74E8"/>
    <w:rsid w:val="003D7DD9"/>
    <w:rsid w:val="003E0A08"/>
    <w:rsid w:val="003E0AF4"/>
    <w:rsid w:val="003E0FEA"/>
    <w:rsid w:val="003E1160"/>
    <w:rsid w:val="003E120B"/>
    <w:rsid w:val="003E1371"/>
    <w:rsid w:val="003E1D80"/>
    <w:rsid w:val="003E1EA7"/>
    <w:rsid w:val="003E2280"/>
    <w:rsid w:val="003E23F7"/>
    <w:rsid w:val="003E26AE"/>
    <w:rsid w:val="003E2796"/>
    <w:rsid w:val="003E4314"/>
    <w:rsid w:val="003E436D"/>
    <w:rsid w:val="003E4AC7"/>
    <w:rsid w:val="003E4DB9"/>
    <w:rsid w:val="003E51C1"/>
    <w:rsid w:val="003E5528"/>
    <w:rsid w:val="003E554F"/>
    <w:rsid w:val="003E5A7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01"/>
    <w:rsid w:val="00413D2E"/>
    <w:rsid w:val="00413FA7"/>
    <w:rsid w:val="004147BD"/>
    <w:rsid w:val="004157B6"/>
    <w:rsid w:val="0041685F"/>
    <w:rsid w:val="00416CD6"/>
    <w:rsid w:val="00416D08"/>
    <w:rsid w:val="004170BC"/>
    <w:rsid w:val="00417604"/>
    <w:rsid w:val="00417F9F"/>
    <w:rsid w:val="00421049"/>
    <w:rsid w:val="00421D7D"/>
    <w:rsid w:val="00421DDB"/>
    <w:rsid w:val="00424668"/>
    <w:rsid w:val="0042470D"/>
    <w:rsid w:val="00424B94"/>
    <w:rsid w:val="00424C4C"/>
    <w:rsid w:val="004252AF"/>
    <w:rsid w:val="0042578B"/>
    <w:rsid w:val="004257A5"/>
    <w:rsid w:val="00425CFB"/>
    <w:rsid w:val="004271DC"/>
    <w:rsid w:val="0042788E"/>
    <w:rsid w:val="00431627"/>
    <w:rsid w:val="00432574"/>
    <w:rsid w:val="0043288C"/>
    <w:rsid w:val="0043335A"/>
    <w:rsid w:val="00433991"/>
    <w:rsid w:val="00433A4A"/>
    <w:rsid w:val="00433FD7"/>
    <w:rsid w:val="004344CB"/>
    <w:rsid w:val="0043457E"/>
    <w:rsid w:val="0043483A"/>
    <w:rsid w:val="004350FA"/>
    <w:rsid w:val="00435186"/>
    <w:rsid w:val="00435437"/>
    <w:rsid w:val="004356A8"/>
    <w:rsid w:val="0043603D"/>
    <w:rsid w:val="00436201"/>
    <w:rsid w:val="00436BE8"/>
    <w:rsid w:val="004375A5"/>
    <w:rsid w:val="00437883"/>
    <w:rsid w:val="00440FC3"/>
    <w:rsid w:val="00441140"/>
    <w:rsid w:val="00441581"/>
    <w:rsid w:val="004417E5"/>
    <w:rsid w:val="004423AB"/>
    <w:rsid w:val="00442E06"/>
    <w:rsid w:val="00442F8D"/>
    <w:rsid w:val="004432C7"/>
    <w:rsid w:val="00443DE5"/>
    <w:rsid w:val="00443FA8"/>
    <w:rsid w:val="00443FEB"/>
    <w:rsid w:val="00444241"/>
    <w:rsid w:val="00444CAF"/>
    <w:rsid w:val="00444DC8"/>
    <w:rsid w:val="00445041"/>
    <w:rsid w:val="00445162"/>
    <w:rsid w:val="00445179"/>
    <w:rsid w:val="004456B7"/>
    <w:rsid w:val="00446913"/>
    <w:rsid w:val="00447B36"/>
    <w:rsid w:val="00447D54"/>
    <w:rsid w:val="00450415"/>
    <w:rsid w:val="0045073B"/>
    <w:rsid w:val="00450767"/>
    <w:rsid w:val="00450BDE"/>
    <w:rsid w:val="004512A8"/>
    <w:rsid w:val="0045134B"/>
    <w:rsid w:val="004516A3"/>
    <w:rsid w:val="00451781"/>
    <w:rsid w:val="0045184C"/>
    <w:rsid w:val="00451AF7"/>
    <w:rsid w:val="00451F1C"/>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43"/>
    <w:rsid w:val="00457AA3"/>
    <w:rsid w:val="00457BCD"/>
    <w:rsid w:val="00457F5A"/>
    <w:rsid w:val="00460069"/>
    <w:rsid w:val="00460244"/>
    <w:rsid w:val="00460401"/>
    <w:rsid w:val="00460713"/>
    <w:rsid w:val="00460A16"/>
    <w:rsid w:val="00461904"/>
    <w:rsid w:val="00461CE4"/>
    <w:rsid w:val="004624AE"/>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1C7"/>
    <w:rsid w:val="00472910"/>
    <w:rsid w:val="00472F7A"/>
    <w:rsid w:val="00472F8C"/>
    <w:rsid w:val="0047399D"/>
    <w:rsid w:val="00473DA9"/>
    <w:rsid w:val="004745B4"/>
    <w:rsid w:val="00474D2C"/>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A7E"/>
    <w:rsid w:val="00492393"/>
    <w:rsid w:val="004923AA"/>
    <w:rsid w:val="00492BD4"/>
    <w:rsid w:val="00493AD6"/>
    <w:rsid w:val="00493B22"/>
    <w:rsid w:val="00494D47"/>
    <w:rsid w:val="0049538A"/>
    <w:rsid w:val="00495F71"/>
    <w:rsid w:val="00496EFB"/>
    <w:rsid w:val="00497851"/>
    <w:rsid w:val="0049788B"/>
    <w:rsid w:val="00497B3B"/>
    <w:rsid w:val="00497DF3"/>
    <w:rsid w:val="004A01F5"/>
    <w:rsid w:val="004A0401"/>
    <w:rsid w:val="004A0E10"/>
    <w:rsid w:val="004A13CE"/>
    <w:rsid w:val="004A1AFE"/>
    <w:rsid w:val="004A1BB5"/>
    <w:rsid w:val="004A282B"/>
    <w:rsid w:val="004A299F"/>
    <w:rsid w:val="004A2AD9"/>
    <w:rsid w:val="004A2CEE"/>
    <w:rsid w:val="004A35ED"/>
    <w:rsid w:val="004A3697"/>
    <w:rsid w:val="004A3C50"/>
    <w:rsid w:val="004A3F9F"/>
    <w:rsid w:val="004A4444"/>
    <w:rsid w:val="004A4761"/>
    <w:rsid w:val="004A483A"/>
    <w:rsid w:val="004A48CA"/>
    <w:rsid w:val="004A4C80"/>
    <w:rsid w:val="004A4DA2"/>
    <w:rsid w:val="004A51B9"/>
    <w:rsid w:val="004A53AB"/>
    <w:rsid w:val="004A553B"/>
    <w:rsid w:val="004A60B1"/>
    <w:rsid w:val="004A7223"/>
    <w:rsid w:val="004A7485"/>
    <w:rsid w:val="004A7F0E"/>
    <w:rsid w:val="004B0BC6"/>
    <w:rsid w:val="004B0E0C"/>
    <w:rsid w:val="004B15B4"/>
    <w:rsid w:val="004B1B04"/>
    <w:rsid w:val="004B2DE0"/>
    <w:rsid w:val="004B2DE4"/>
    <w:rsid w:val="004B3551"/>
    <w:rsid w:val="004B42DF"/>
    <w:rsid w:val="004B4807"/>
    <w:rsid w:val="004B5586"/>
    <w:rsid w:val="004B5982"/>
    <w:rsid w:val="004B685B"/>
    <w:rsid w:val="004B6BCA"/>
    <w:rsid w:val="004B6FBD"/>
    <w:rsid w:val="004B7455"/>
    <w:rsid w:val="004B7E66"/>
    <w:rsid w:val="004B7FBC"/>
    <w:rsid w:val="004C010A"/>
    <w:rsid w:val="004C076A"/>
    <w:rsid w:val="004C0B12"/>
    <w:rsid w:val="004C0BB9"/>
    <w:rsid w:val="004C0E81"/>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FC"/>
    <w:rsid w:val="004C7DC4"/>
    <w:rsid w:val="004C7E0B"/>
    <w:rsid w:val="004C7E53"/>
    <w:rsid w:val="004D017C"/>
    <w:rsid w:val="004D0C8D"/>
    <w:rsid w:val="004D1010"/>
    <w:rsid w:val="004D248A"/>
    <w:rsid w:val="004D26D7"/>
    <w:rsid w:val="004D3A3B"/>
    <w:rsid w:val="004D3BE3"/>
    <w:rsid w:val="004D459D"/>
    <w:rsid w:val="004D4C7B"/>
    <w:rsid w:val="004D50CE"/>
    <w:rsid w:val="004D6B7F"/>
    <w:rsid w:val="004D6BFD"/>
    <w:rsid w:val="004D7072"/>
    <w:rsid w:val="004D7B52"/>
    <w:rsid w:val="004D7DFA"/>
    <w:rsid w:val="004E0049"/>
    <w:rsid w:val="004E05A2"/>
    <w:rsid w:val="004E06BB"/>
    <w:rsid w:val="004E07B2"/>
    <w:rsid w:val="004E0875"/>
    <w:rsid w:val="004E0A0A"/>
    <w:rsid w:val="004E1135"/>
    <w:rsid w:val="004E13EA"/>
    <w:rsid w:val="004E1E30"/>
    <w:rsid w:val="004E1FB0"/>
    <w:rsid w:val="004E2034"/>
    <w:rsid w:val="004E206C"/>
    <w:rsid w:val="004E2171"/>
    <w:rsid w:val="004E2550"/>
    <w:rsid w:val="004E3243"/>
    <w:rsid w:val="004E341E"/>
    <w:rsid w:val="004E4023"/>
    <w:rsid w:val="004E442B"/>
    <w:rsid w:val="004E4612"/>
    <w:rsid w:val="004E47F9"/>
    <w:rsid w:val="004E48BD"/>
    <w:rsid w:val="004E4DB4"/>
    <w:rsid w:val="004E5340"/>
    <w:rsid w:val="004E552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49"/>
    <w:rsid w:val="004F30E1"/>
    <w:rsid w:val="004F33F0"/>
    <w:rsid w:val="004F3558"/>
    <w:rsid w:val="004F45DC"/>
    <w:rsid w:val="004F4D51"/>
    <w:rsid w:val="004F50BA"/>
    <w:rsid w:val="004F50BE"/>
    <w:rsid w:val="004F5364"/>
    <w:rsid w:val="004F6FEF"/>
    <w:rsid w:val="004F7943"/>
    <w:rsid w:val="005002B8"/>
    <w:rsid w:val="00500818"/>
    <w:rsid w:val="00501200"/>
    <w:rsid w:val="00501215"/>
    <w:rsid w:val="005020EF"/>
    <w:rsid w:val="0050218B"/>
    <w:rsid w:val="0050224F"/>
    <w:rsid w:val="0050315E"/>
    <w:rsid w:val="005032DE"/>
    <w:rsid w:val="005035B0"/>
    <w:rsid w:val="00503E5F"/>
    <w:rsid w:val="0050463B"/>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26"/>
    <w:rsid w:val="005145B8"/>
    <w:rsid w:val="0051508F"/>
    <w:rsid w:val="00515C55"/>
    <w:rsid w:val="00515CBD"/>
    <w:rsid w:val="00515ED0"/>
    <w:rsid w:val="00516043"/>
    <w:rsid w:val="0051611C"/>
    <w:rsid w:val="0051688D"/>
    <w:rsid w:val="00516D62"/>
    <w:rsid w:val="0051712A"/>
    <w:rsid w:val="00517A42"/>
    <w:rsid w:val="005209A8"/>
    <w:rsid w:val="005212AF"/>
    <w:rsid w:val="00522200"/>
    <w:rsid w:val="00522C57"/>
    <w:rsid w:val="00522E11"/>
    <w:rsid w:val="005233E1"/>
    <w:rsid w:val="0052352E"/>
    <w:rsid w:val="0052366C"/>
    <w:rsid w:val="00523DED"/>
    <w:rsid w:val="0052470F"/>
    <w:rsid w:val="00524AB3"/>
    <w:rsid w:val="00525A62"/>
    <w:rsid w:val="00525AA9"/>
    <w:rsid w:val="00525B54"/>
    <w:rsid w:val="00525C2E"/>
    <w:rsid w:val="00525FD6"/>
    <w:rsid w:val="005260FE"/>
    <w:rsid w:val="005265F8"/>
    <w:rsid w:val="005269B3"/>
    <w:rsid w:val="00526D2D"/>
    <w:rsid w:val="0052715E"/>
    <w:rsid w:val="005273B1"/>
    <w:rsid w:val="00527D50"/>
    <w:rsid w:val="00530103"/>
    <w:rsid w:val="00530629"/>
    <w:rsid w:val="00530733"/>
    <w:rsid w:val="00530BB3"/>
    <w:rsid w:val="00530FFF"/>
    <w:rsid w:val="005311C6"/>
    <w:rsid w:val="005315A7"/>
    <w:rsid w:val="005321FB"/>
    <w:rsid w:val="0053254A"/>
    <w:rsid w:val="005327FD"/>
    <w:rsid w:val="00533272"/>
    <w:rsid w:val="005332CF"/>
    <w:rsid w:val="005334CF"/>
    <w:rsid w:val="00533865"/>
    <w:rsid w:val="00533C4A"/>
    <w:rsid w:val="005346BB"/>
    <w:rsid w:val="00535763"/>
    <w:rsid w:val="005357BB"/>
    <w:rsid w:val="00535E6C"/>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145"/>
    <w:rsid w:val="00547265"/>
    <w:rsid w:val="00547443"/>
    <w:rsid w:val="00547964"/>
    <w:rsid w:val="00550047"/>
    <w:rsid w:val="005505A6"/>
    <w:rsid w:val="005505BF"/>
    <w:rsid w:val="00551B0D"/>
    <w:rsid w:val="00551FA7"/>
    <w:rsid w:val="00553286"/>
    <w:rsid w:val="00553E2C"/>
    <w:rsid w:val="0055476C"/>
    <w:rsid w:val="00554C51"/>
    <w:rsid w:val="0055519D"/>
    <w:rsid w:val="00555FD2"/>
    <w:rsid w:val="0055710D"/>
    <w:rsid w:val="00557458"/>
    <w:rsid w:val="005605D0"/>
    <w:rsid w:val="00560AD2"/>
    <w:rsid w:val="00561265"/>
    <w:rsid w:val="00561B70"/>
    <w:rsid w:val="00561DBA"/>
    <w:rsid w:val="005622C6"/>
    <w:rsid w:val="00562B41"/>
    <w:rsid w:val="00562F0D"/>
    <w:rsid w:val="0056342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993"/>
    <w:rsid w:val="00571C68"/>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F7"/>
    <w:rsid w:val="0058582F"/>
    <w:rsid w:val="00585C84"/>
    <w:rsid w:val="00586628"/>
    <w:rsid w:val="0058726C"/>
    <w:rsid w:val="005872C9"/>
    <w:rsid w:val="00587318"/>
    <w:rsid w:val="00587BAC"/>
    <w:rsid w:val="00590030"/>
    <w:rsid w:val="00590232"/>
    <w:rsid w:val="00590F4F"/>
    <w:rsid w:val="00592102"/>
    <w:rsid w:val="0059257F"/>
    <w:rsid w:val="00593111"/>
    <w:rsid w:val="00593816"/>
    <w:rsid w:val="00593D67"/>
    <w:rsid w:val="00593F3E"/>
    <w:rsid w:val="00594FA6"/>
    <w:rsid w:val="00595F0B"/>
    <w:rsid w:val="00595F1A"/>
    <w:rsid w:val="00595F8E"/>
    <w:rsid w:val="00596895"/>
    <w:rsid w:val="00596BDA"/>
    <w:rsid w:val="00596C27"/>
    <w:rsid w:val="005971DC"/>
    <w:rsid w:val="005972B0"/>
    <w:rsid w:val="005972DC"/>
    <w:rsid w:val="00597537"/>
    <w:rsid w:val="00597743"/>
    <w:rsid w:val="00597972"/>
    <w:rsid w:val="005979E9"/>
    <w:rsid w:val="00597CE6"/>
    <w:rsid w:val="005A0791"/>
    <w:rsid w:val="005A07D8"/>
    <w:rsid w:val="005A0AE9"/>
    <w:rsid w:val="005A195F"/>
    <w:rsid w:val="005A2704"/>
    <w:rsid w:val="005A2AC1"/>
    <w:rsid w:val="005A2B07"/>
    <w:rsid w:val="005A58E6"/>
    <w:rsid w:val="005A5EC1"/>
    <w:rsid w:val="005A65C8"/>
    <w:rsid w:val="005A6BBF"/>
    <w:rsid w:val="005A72A8"/>
    <w:rsid w:val="005A74E8"/>
    <w:rsid w:val="005A7B58"/>
    <w:rsid w:val="005B0449"/>
    <w:rsid w:val="005B0749"/>
    <w:rsid w:val="005B19E4"/>
    <w:rsid w:val="005B1D8D"/>
    <w:rsid w:val="005B208F"/>
    <w:rsid w:val="005B24C3"/>
    <w:rsid w:val="005B2A1D"/>
    <w:rsid w:val="005B2C82"/>
    <w:rsid w:val="005B2D9B"/>
    <w:rsid w:val="005B2FD0"/>
    <w:rsid w:val="005B34A6"/>
    <w:rsid w:val="005B383F"/>
    <w:rsid w:val="005B3D70"/>
    <w:rsid w:val="005B418B"/>
    <w:rsid w:val="005B46C1"/>
    <w:rsid w:val="005B47A2"/>
    <w:rsid w:val="005B484F"/>
    <w:rsid w:val="005B537C"/>
    <w:rsid w:val="005B5793"/>
    <w:rsid w:val="005B5ED5"/>
    <w:rsid w:val="005B7CAD"/>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2E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7C7"/>
    <w:rsid w:val="005F4815"/>
    <w:rsid w:val="005F4888"/>
    <w:rsid w:val="005F5663"/>
    <w:rsid w:val="005F5849"/>
    <w:rsid w:val="005F5EF4"/>
    <w:rsid w:val="005F5F2C"/>
    <w:rsid w:val="005F60EC"/>
    <w:rsid w:val="005F68D4"/>
    <w:rsid w:val="005F6991"/>
    <w:rsid w:val="005F70E4"/>
    <w:rsid w:val="005F7647"/>
    <w:rsid w:val="005F7EBF"/>
    <w:rsid w:val="006015A1"/>
    <w:rsid w:val="006015E1"/>
    <w:rsid w:val="0060191F"/>
    <w:rsid w:val="00601B91"/>
    <w:rsid w:val="00601DD0"/>
    <w:rsid w:val="0060200D"/>
    <w:rsid w:val="00603285"/>
    <w:rsid w:val="00603E31"/>
    <w:rsid w:val="006041B7"/>
    <w:rsid w:val="0060451D"/>
    <w:rsid w:val="00605629"/>
    <w:rsid w:val="006059FB"/>
    <w:rsid w:val="00605D03"/>
    <w:rsid w:val="006067D2"/>
    <w:rsid w:val="00606FD4"/>
    <w:rsid w:val="00607026"/>
    <w:rsid w:val="006077D7"/>
    <w:rsid w:val="00607C46"/>
    <w:rsid w:val="006102F3"/>
    <w:rsid w:val="00610898"/>
    <w:rsid w:val="0061093E"/>
    <w:rsid w:val="00610C22"/>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4B3"/>
    <w:rsid w:val="0061785B"/>
    <w:rsid w:val="00620727"/>
    <w:rsid w:val="006207BC"/>
    <w:rsid w:val="00620E47"/>
    <w:rsid w:val="00621335"/>
    <w:rsid w:val="0062150E"/>
    <w:rsid w:val="006223B5"/>
    <w:rsid w:val="006230D2"/>
    <w:rsid w:val="00623F37"/>
    <w:rsid w:val="00623F56"/>
    <w:rsid w:val="006242E9"/>
    <w:rsid w:val="00624333"/>
    <w:rsid w:val="0062499A"/>
    <w:rsid w:val="0062507F"/>
    <w:rsid w:val="006250F6"/>
    <w:rsid w:val="006258F1"/>
    <w:rsid w:val="00626341"/>
    <w:rsid w:val="0062648F"/>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A99"/>
    <w:rsid w:val="00633D1E"/>
    <w:rsid w:val="00633F89"/>
    <w:rsid w:val="0063491E"/>
    <w:rsid w:val="006349FB"/>
    <w:rsid w:val="00634E47"/>
    <w:rsid w:val="00635013"/>
    <w:rsid w:val="0063557A"/>
    <w:rsid w:val="00636208"/>
    <w:rsid w:val="006372F9"/>
    <w:rsid w:val="006375BD"/>
    <w:rsid w:val="00637F68"/>
    <w:rsid w:val="00640399"/>
    <w:rsid w:val="00640A0E"/>
    <w:rsid w:val="00640DBD"/>
    <w:rsid w:val="0064169B"/>
    <w:rsid w:val="0064259A"/>
    <w:rsid w:val="00642683"/>
    <w:rsid w:val="006428CA"/>
    <w:rsid w:val="00642AF5"/>
    <w:rsid w:val="00642E25"/>
    <w:rsid w:val="0064351F"/>
    <w:rsid w:val="00643C6F"/>
    <w:rsid w:val="006440AA"/>
    <w:rsid w:val="006448B8"/>
    <w:rsid w:val="00644B28"/>
    <w:rsid w:val="00644FAD"/>
    <w:rsid w:val="00645376"/>
    <w:rsid w:val="00645BE0"/>
    <w:rsid w:val="00645D80"/>
    <w:rsid w:val="00645DF8"/>
    <w:rsid w:val="00645E83"/>
    <w:rsid w:val="00646073"/>
    <w:rsid w:val="006460FF"/>
    <w:rsid w:val="00646974"/>
    <w:rsid w:val="0064778F"/>
    <w:rsid w:val="0065109E"/>
    <w:rsid w:val="006512AF"/>
    <w:rsid w:val="00651301"/>
    <w:rsid w:val="0065132D"/>
    <w:rsid w:val="006519C6"/>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6BE8"/>
    <w:rsid w:val="00660F6D"/>
    <w:rsid w:val="0066179A"/>
    <w:rsid w:val="00661860"/>
    <w:rsid w:val="00661FC2"/>
    <w:rsid w:val="00662606"/>
    <w:rsid w:val="00662701"/>
    <w:rsid w:val="0066271C"/>
    <w:rsid w:val="00663099"/>
    <w:rsid w:val="006637FA"/>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48B"/>
    <w:rsid w:val="00684A39"/>
    <w:rsid w:val="0068545B"/>
    <w:rsid w:val="00685538"/>
    <w:rsid w:val="00685C49"/>
    <w:rsid w:val="00685F30"/>
    <w:rsid w:val="006864E5"/>
    <w:rsid w:val="0068660C"/>
    <w:rsid w:val="00687693"/>
    <w:rsid w:val="006876B2"/>
    <w:rsid w:val="0068779A"/>
    <w:rsid w:val="00687997"/>
    <w:rsid w:val="00687E47"/>
    <w:rsid w:val="0069025B"/>
    <w:rsid w:val="00690580"/>
    <w:rsid w:val="0069058D"/>
    <w:rsid w:val="0069059D"/>
    <w:rsid w:val="006906C5"/>
    <w:rsid w:val="006908F4"/>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46"/>
    <w:rsid w:val="006A556A"/>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00"/>
    <w:rsid w:val="006D0D4C"/>
    <w:rsid w:val="006D0EC0"/>
    <w:rsid w:val="006D1119"/>
    <w:rsid w:val="006D224F"/>
    <w:rsid w:val="006D2363"/>
    <w:rsid w:val="006D3202"/>
    <w:rsid w:val="006D3C8B"/>
    <w:rsid w:val="006D3DD3"/>
    <w:rsid w:val="006D463E"/>
    <w:rsid w:val="006D4934"/>
    <w:rsid w:val="006D5E06"/>
    <w:rsid w:val="006D65C1"/>
    <w:rsid w:val="006D6694"/>
    <w:rsid w:val="006D675E"/>
    <w:rsid w:val="006D7E49"/>
    <w:rsid w:val="006E04DD"/>
    <w:rsid w:val="006E05BD"/>
    <w:rsid w:val="006E0DEA"/>
    <w:rsid w:val="006E1496"/>
    <w:rsid w:val="006E1CFB"/>
    <w:rsid w:val="006E202E"/>
    <w:rsid w:val="006E28D7"/>
    <w:rsid w:val="006E2957"/>
    <w:rsid w:val="006E2B8D"/>
    <w:rsid w:val="006E2F05"/>
    <w:rsid w:val="006E3394"/>
    <w:rsid w:val="006E3AF3"/>
    <w:rsid w:val="006E5188"/>
    <w:rsid w:val="006E533D"/>
    <w:rsid w:val="006E5773"/>
    <w:rsid w:val="006E6883"/>
    <w:rsid w:val="006E75C7"/>
    <w:rsid w:val="006E7679"/>
    <w:rsid w:val="006E7C02"/>
    <w:rsid w:val="006F06FA"/>
    <w:rsid w:val="006F2478"/>
    <w:rsid w:val="006F2F71"/>
    <w:rsid w:val="006F4380"/>
    <w:rsid w:val="006F506C"/>
    <w:rsid w:val="006F5311"/>
    <w:rsid w:val="006F5B33"/>
    <w:rsid w:val="006F631C"/>
    <w:rsid w:val="006F6DAA"/>
    <w:rsid w:val="006F7115"/>
    <w:rsid w:val="006F7B71"/>
    <w:rsid w:val="00701093"/>
    <w:rsid w:val="00701577"/>
    <w:rsid w:val="0070177A"/>
    <w:rsid w:val="00701DA5"/>
    <w:rsid w:val="007022FB"/>
    <w:rsid w:val="0070256E"/>
    <w:rsid w:val="00702FDC"/>
    <w:rsid w:val="00703132"/>
    <w:rsid w:val="00703430"/>
    <w:rsid w:val="0070349D"/>
    <w:rsid w:val="00703E5A"/>
    <w:rsid w:val="00703FA2"/>
    <w:rsid w:val="00704310"/>
    <w:rsid w:val="007046CE"/>
    <w:rsid w:val="0070681D"/>
    <w:rsid w:val="00706BD5"/>
    <w:rsid w:val="00706F4D"/>
    <w:rsid w:val="00707712"/>
    <w:rsid w:val="00707A66"/>
    <w:rsid w:val="00707F5D"/>
    <w:rsid w:val="007101B7"/>
    <w:rsid w:val="00710807"/>
    <w:rsid w:val="00710F05"/>
    <w:rsid w:val="0071157E"/>
    <w:rsid w:val="007117A7"/>
    <w:rsid w:val="00712868"/>
    <w:rsid w:val="007128D8"/>
    <w:rsid w:val="007128DA"/>
    <w:rsid w:val="00712BD3"/>
    <w:rsid w:val="00712D41"/>
    <w:rsid w:val="00713211"/>
    <w:rsid w:val="0071379D"/>
    <w:rsid w:val="00713C6F"/>
    <w:rsid w:val="00714305"/>
    <w:rsid w:val="007152B7"/>
    <w:rsid w:val="007160DA"/>
    <w:rsid w:val="0071650A"/>
    <w:rsid w:val="0071679C"/>
    <w:rsid w:val="00716F5E"/>
    <w:rsid w:val="007172A1"/>
    <w:rsid w:val="00717339"/>
    <w:rsid w:val="00717724"/>
    <w:rsid w:val="00717909"/>
    <w:rsid w:val="00717D94"/>
    <w:rsid w:val="00717DCC"/>
    <w:rsid w:val="007203D1"/>
    <w:rsid w:val="007204DB"/>
    <w:rsid w:val="00720923"/>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17B5"/>
    <w:rsid w:val="0073210C"/>
    <w:rsid w:val="007321DE"/>
    <w:rsid w:val="0073238A"/>
    <w:rsid w:val="00733758"/>
    <w:rsid w:val="0073405C"/>
    <w:rsid w:val="007342FF"/>
    <w:rsid w:val="007344F7"/>
    <w:rsid w:val="00734737"/>
    <w:rsid w:val="007349E0"/>
    <w:rsid w:val="00734BBA"/>
    <w:rsid w:val="00735C77"/>
    <w:rsid w:val="00735E40"/>
    <w:rsid w:val="0073602A"/>
    <w:rsid w:val="0073676A"/>
    <w:rsid w:val="007367F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F6C"/>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3BDB"/>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4BA"/>
    <w:rsid w:val="0076284D"/>
    <w:rsid w:val="00762B52"/>
    <w:rsid w:val="007630E3"/>
    <w:rsid w:val="00764CFF"/>
    <w:rsid w:val="00764FD6"/>
    <w:rsid w:val="00765189"/>
    <w:rsid w:val="007654C6"/>
    <w:rsid w:val="00766211"/>
    <w:rsid w:val="00767410"/>
    <w:rsid w:val="00767D66"/>
    <w:rsid w:val="00767E88"/>
    <w:rsid w:val="00770B3D"/>
    <w:rsid w:val="00770FD7"/>
    <w:rsid w:val="00771A43"/>
    <w:rsid w:val="00771D7A"/>
    <w:rsid w:val="00771EC8"/>
    <w:rsid w:val="007720C2"/>
    <w:rsid w:val="007731F0"/>
    <w:rsid w:val="007740AD"/>
    <w:rsid w:val="007748C9"/>
    <w:rsid w:val="00774AA5"/>
    <w:rsid w:val="00774EFA"/>
    <w:rsid w:val="0077554C"/>
    <w:rsid w:val="00775B59"/>
    <w:rsid w:val="00775FC3"/>
    <w:rsid w:val="007763E1"/>
    <w:rsid w:val="0077752D"/>
    <w:rsid w:val="00777651"/>
    <w:rsid w:val="00777670"/>
    <w:rsid w:val="007777BF"/>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DEC"/>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130B"/>
    <w:rsid w:val="007A1483"/>
    <w:rsid w:val="007A15EC"/>
    <w:rsid w:val="007A1E23"/>
    <w:rsid w:val="007A211A"/>
    <w:rsid w:val="007A2F2E"/>
    <w:rsid w:val="007A55C8"/>
    <w:rsid w:val="007A5905"/>
    <w:rsid w:val="007A5BDA"/>
    <w:rsid w:val="007A5D9C"/>
    <w:rsid w:val="007A676D"/>
    <w:rsid w:val="007A68AD"/>
    <w:rsid w:val="007A739D"/>
    <w:rsid w:val="007A7D55"/>
    <w:rsid w:val="007A7E8A"/>
    <w:rsid w:val="007B0F0F"/>
    <w:rsid w:val="007B12FF"/>
    <w:rsid w:val="007B185F"/>
    <w:rsid w:val="007B2A01"/>
    <w:rsid w:val="007B2E75"/>
    <w:rsid w:val="007B2E78"/>
    <w:rsid w:val="007B30DA"/>
    <w:rsid w:val="007B3B8D"/>
    <w:rsid w:val="007B43A1"/>
    <w:rsid w:val="007B4DFE"/>
    <w:rsid w:val="007B52AF"/>
    <w:rsid w:val="007B53FD"/>
    <w:rsid w:val="007B6219"/>
    <w:rsid w:val="007B6278"/>
    <w:rsid w:val="007B6F6D"/>
    <w:rsid w:val="007B732B"/>
    <w:rsid w:val="007B7651"/>
    <w:rsid w:val="007B773D"/>
    <w:rsid w:val="007C0612"/>
    <w:rsid w:val="007C1C57"/>
    <w:rsid w:val="007C348D"/>
    <w:rsid w:val="007C3957"/>
    <w:rsid w:val="007C3B9B"/>
    <w:rsid w:val="007C4A8E"/>
    <w:rsid w:val="007C4EA7"/>
    <w:rsid w:val="007C4F49"/>
    <w:rsid w:val="007C4FA1"/>
    <w:rsid w:val="007C50E5"/>
    <w:rsid w:val="007C5376"/>
    <w:rsid w:val="007C64E3"/>
    <w:rsid w:val="007C65CC"/>
    <w:rsid w:val="007C68FE"/>
    <w:rsid w:val="007C70C1"/>
    <w:rsid w:val="007C7A8A"/>
    <w:rsid w:val="007C7D60"/>
    <w:rsid w:val="007D0225"/>
    <w:rsid w:val="007D0622"/>
    <w:rsid w:val="007D094A"/>
    <w:rsid w:val="007D0F6B"/>
    <w:rsid w:val="007D1221"/>
    <w:rsid w:val="007D1BAE"/>
    <w:rsid w:val="007D3038"/>
    <w:rsid w:val="007D41C0"/>
    <w:rsid w:val="007D4EBD"/>
    <w:rsid w:val="007D5985"/>
    <w:rsid w:val="007D5C61"/>
    <w:rsid w:val="007D60F9"/>
    <w:rsid w:val="007D64BF"/>
    <w:rsid w:val="007D6857"/>
    <w:rsid w:val="007D6D19"/>
    <w:rsid w:val="007D7326"/>
    <w:rsid w:val="007D7364"/>
    <w:rsid w:val="007D7BC5"/>
    <w:rsid w:val="007D7F3D"/>
    <w:rsid w:val="007E00DC"/>
    <w:rsid w:val="007E05CD"/>
    <w:rsid w:val="007E0A9D"/>
    <w:rsid w:val="007E0B96"/>
    <w:rsid w:val="007E1003"/>
    <w:rsid w:val="007E10E2"/>
    <w:rsid w:val="007E1893"/>
    <w:rsid w:val="007E1BF7"/>
    <w:rsid w:val="007E232C"/>
    <w:rsid w:val="007E2793"/>
    <w:rsid w:val="007E2CF6"/>
    <w:rsid w:val="007E2E51"/>
    <w:rsid w:val="007E3D46"/>
    <w:rsid w:val="007E3D62"/>
    <w:rsid w:val="007E3DF1"/>
    <w:rsid w:val="007E41FF"/>
    <w:rsid w:val="007E50FE"/>
    <w:rsid w:val="007E5B5F"/>
    <w:rsid w:val="007E5F3B"/>
    <w:rsid w:val="007E5F55"/>
    <w:rsid w:val="007E625C"/>
    <w:rsid w:val="007E6857"/>
    <w:rsid w:val="007E7010"/>
    <w:rsid w:val="007E71E5"/>
    <w:rsid w:val="007E7231"/>
    <w:rsid w:val="007F0164"/>
    <w:rsid w:val="007F1543"/>
    <w:rsid w:val="007F1A0D"/>
    <w:rsid w:val="007F1B2E"/>
    <w:rsid w:val="007F1B84"/>
    <w:rsid w:val="007F2173"/>
    <w:rsid w:val="007F2491"/>
    <w:rsid w:val="007F2536"/>
    <w:rsid w:val="007F34C7"/>
    <w:rsid w:val="007F366E"/>
    <w:rsid w:val="007F3977"/>
    <w:rsid w:val="007F47E7"/>
    <w:rsid w:val="007F4F75"/>
    <w:rsid w:val="007F6402"/>
    <w:rsid w:val="007F6B1A"/>
    <w:rsid w:val="007F6C4A"/>
    <w:rsid w:val="007F6C5E"/>
    <w:rsid w:val="007F70F3"/>
    <w:rsid w:val="007F7BF6"/>
    <w:rsid w:val="0080079C"/>
    <w:rsid w:val="008014F9"/>
    <w:rsid w:val="0080269D"/>
    <w:rsid w:val="008034B4"/>
    <w:rsid w:val="008040CB"/>
    <w:rsid w:val="008043C9"/>
    <w:rsid w:val="00804B1A"/>
    <w:rsid w:val="00804D0F"/>
    <w:rsid w:val="00804F45"/>
    <w:rsid w:val="008055AB"/>
    <w:rsid w:val="0080571C"/>
    <w:rsid w:val="0080573E"/>
    <w:rsid w:val="00805D63"/>
    <w:rsid w:val="00806044"/>
    <w:rsid w:val="00806116"/>
    <w:rsid w:val="00806360"/>
    <w:rsid w:val="00807439"/>
    <w:rsid w:val="00807B75"/>
    <w:rsid w:val="00810237"/>
    <w:rsid w:val="00810AF3"/>
    <w:rsid w:val="00813105"/>
    <w:rsid w:val="0081418A"/>
    <w:rsid w:val="0081425E"/>
    <w:rsid w:val="008142E7"/>
    <w:rsid w:val="00814604"/>
    <w:rsid w:val="00814C2C"/>
    <w:rsid w:val="00814F72"/>
    <w:rsid w:val="008150F0"/>
    <w:rsid w:val="0081570A"/>
    <w:rsid w:val="00815B95"/>
    <w:rsid w:val="00815D5F"/>
    <w:rsid w:val="00816329"/>
    <w:rsid w:val="008173FB"/>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763"/>
    <w:rsid w:val="00827AF2"/>
    <w:rsid w:val="008305F0"/>
    <w:rsid w:val="00830CAF"/>
    <w:rsid w:val="00830D3F"/>
    <w:rsid w:val="00831187"/>
    <w:rsid w:val="008314DE"/>
    <w:rsid w:val="00831650"/>
    <w:rsid w:val="0083192B"/>
    <w:rsid w:val="008320EC"/>
    <w:rsid w:val="00832582"/>
    <w:rsid w:val="0083270B"/>
    <w:rsid w:val="0083310A"/>
    <w:rsid w:val="008335C6"/>
    <w:rsid w:val="00833AB8"/>
    <w:rsid w:val="00834B31"/>
    <w:rsid w:val="00834CBF"/>
    <w:rsid w:val="00835378"/>
    <w:rsid w:val="008358C9"/>
    <w:rsid w:val="00835AA5"/>
    <w:rsid w:val="00836AC1"/>
    <w:rsid w:val="00837056"/>
    <w:rsid w:val="00837CCF"/>
    <w:rsid w:val="00840617"/>
    <w:rsid w:val="008409D4"/>
    <w:rsid w:val="00840BEE"/>
    <w:rsid w:val="0084131B"/>
    <w:rsid w:val="0084174D"/>
    <w:rsid w:val="008417FF"/>
    <w:rsid w:val="00841A95"/>
    <w:rsid w:val="00841D69"/>
    <w:rsid w:val="00841F69"/>
    <w:rsid w:val="008429BA"/>
    <w:rsid w:val="008432E8"/>
    <w:rsid w:val="008438EE"/>
    <w:rsid w:val="00845944"/>
    <w:rsid w:val="00845AD5"/>
    <w:rsid w:val="00846460"/>
    <w:rsid w:val="00846788"/>
    <w:rsid w:val="008469B4"/>
    <w:rsid w:val="00846CA8"/>
    <w:rsid w:val="008475C6"/>
    <w:rsid w:val="00847A28"/>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6A"/>
    <w:rsid w:val="00862DB8"/>
    <w:rsid w:val="0086303D"/>
    <w:rsid w:val="008638DF"/>
    <w:rsid w:val="00864390"/>
    <w:rsid w:val="008643DD"/>
    <w:rsid w:val="008656D7"/>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5609"/>
    <w:rsid w:val="00875E60"/>
    <w:rsid w:val="00876A9F"/>
    <w:rsid w:val="00876B29"/>
    <w:rsid w:val="00876B6A"/>
    <w:rsid w:val="00876C3D"/>
    <w:rsid w:val="00876F48"/>
    <w:rsid w:val="00877A5D"/>
    <w:rsid w:val="008802B8"/>
    <w:rsid w:val="00881064"/>
    <w:rsid w:val="00881B1D"/>
    <w:rsid w:val="008820F4"/>
    <w:rsid w:val="0088228F"/>
    <w:rsid w:val="00882826"/>
    <w:rsid w:val="00882956"/>
    <w:rsid w:val="008834C6"/>
    <w:rsid w:val="008836CB"/>
    <w:rsid w:val="00884B13"/>
    <w:rsid w:val="00884D1B"/>
    <w:rsid w:val="0088536D"/>
    <w:rsid w:val="00886F18"/>
    <w:rsid w:val="008877C1"/>
    <w:rsid w:val="00887B5D"/>
    <w:rsid w:val="00890A90"/>
    <w:rsid w:val="008916C9"/>
    <w:rsid w:val="008919DA"/>
    <w:rsid w:val="00891A20"/>
    <w:rsid w:val="008930CD"/>
    <w:rsid w:val="008931B4"/>
    <w:rsid w:val="0089331B"/>
    <w:rsid w:val="008933BC"/>
    <w:rsid w:val="008936BE"/>
    <w:rsid w:val="00893C2B"/>
    <w:rsid w:val="00894EF3"/>
    <w:rsid w:val="00895C0E"/>
    <w:rsid w:val="00895F31"/>
    <w:rsid w:val="0089645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37"/>
    <w:rsid w:val="008B1FB2"/>
    <w:rsid w:val="008B31B9"/>
    <w:rsid w:val="008B47EE"/>
    <w:rsid w:val="008B4851"/>
    <w:rsid w:val="008B5444"/>
    <w:rsid w:val="008B5670"/>
    <w:rsid w:val="008B6309"/>
    <w:rsid w:val="008B6A96"/>
    <w:rsid w:val="008B6B87"/>
    <w:rsid w:val="008B6C07"/>
    <w:rsid w:val="008B6F6B"/>
    <w:rsid w:val="008B7377"/>
    <w:rsid w:val="008B756D"/>
    <w:rsid w:val="008B786C"/>
    <w:rsid w:val="008C0424"/>
    <w:rsid w:val="008C07E7"/>
    <w:rsid w:val="008C0807"/>
    <w:rsid w:val="008C0A0F"/>
    <w:rsid w:val="008C0CD5"/>
    <w:rsid w:val="008C1196"/>
    <w:rsid w:val="008C1D31"/>
    <w:rsid w:val="008C1E31"/>
    <w:rsid w:val="008C21CD"/>
    <w:rsid w:val="008C230B"/>
    <w:rsid w:val="008C23CE"/>
    <w:rsid w:val="008C2A3F"/>
    <w:rsid w:val="008C39ED"/>
    <w:rsid w:val="008C3D60"/>
    <w:rsid w:val="008C3FB4"/>
    <w:rsid w:val="008C4071"/>
    <w:rsid w:val="008C4272"/>
    <w:rsid w:val="008C5210"/>
    <w:rsid w:val="008C5433"/>
    <w:rsid w:val="008C5658"/>
    <w:rsid w:val="008C5F5E"/>
    <w:rsid w:val="008C6767"/>
    <w:rsid w:val="008C6D60"/>
    <w:rsid w:val="008C6FC9"/>
    <w:rsid w:val="008C7B15"/>
    <w:rsid w:val="008C7C8C"/>
    <w:rsid w:val="008D03B2"/>
    <w:rsid w:val="008D07EC"/>
    <w:rsid w:val="008D0849"/>
    <w:rsid w:val="008D0A7E"/>
    <w:rsid w:val="008D10F7"/>
    <w:rsid w:val="008D114E"/>
    <w:rsid w:val="008D1798"/>
    <w:rsid w:val="008D181A"/>
    <w:rsid w:val="008D2C3D"/>
    <w:rsid w:val="008D2D3D"/>
    <w:rsid w:val="008D2D94"/>
    <w:rsid w:val="008D3187"/>
    <w:rsid w:val="008D3752"/>
    <w:rsid w:val="008D3AE8"/>
    <w:rsid w:val="008D454C"/>
    <w:rsid w:val="008D5598"/>
    <w:rsid w:val="008D6DD2"/>
    <w:rsid w:val="008D6F67"/>
    <w:rsid w:val="008D6FCC"/>
    <w:rsid w:val="008D704D"/>
    <w:rsid w:val="008E02DE"/>
    <w:rsid w:val="008E0A5A"/>
    <w:rsid w:val="008E1835"/>
    <w:rsid w:val="008E1BD3"/>
    <w:rsid w:val="008E1F64"/>
    <w:rsid w:val="008E2035"/>
    <w:rsid w:val="008E3081"/>
    <w:rsid w:val="008E31B9"/>
    <w:rsid w:val="008E34F2"/>
    <w:rsid w:val="008E42F1"/>
    <w:rsid w:val="008E43C4"/>
    <w:rsid w:val="008E479D"/>
    <w:rsid w:val="008E4A13"/>
    <w:rsid w:val="008E4A3C"/>
    <w:rsid w:val="008E4CB4"/>
    <w:rsid w:val="008E60B1"/>
    <w:rsid w:val="008E654F"/>
    <w:rsid w:val="008E656A"/>
    <w:rsid w:val="008E6A8F"/>
    <w:rsid w:val="008E6D07"/>
    <w:rsid w:val="008E6E4A"/>
    <w:rsid w:val="008E7939"/>
    <w:rsid w:val="008E79CC"/>
    <w:rsid w:val="008E7C2A"/>
    <w:rsid w:val="008E7D27"/>
    <w:rsid w:val="008E7D87"/>
    <w:rsid w:val="008E7DB3"/>
    <w:rsid w:val="008F02EA"/>
    <w:rsid w:val="008F0404"/>
    <w:rsid w:val="008F06EB"/>
    <w:rsid w:val="008F0A00"/>
    <w:rsid w:val="008F0B38"/>
    <w:rsid w:val="008F18F2"/>
    <w:rsid w:val="008F1B1E"/>
    <w:rsid w:val="008F1C0B"/>
    <w:rsid w:val="008F242E"/>
    <w:rsid w:val="008F2477"/>
    <w:rsid w:val="008F27A4"/>
    <w:rsid w:val="008F2900"/>
    <w:rsid w:val="008F32D0"/>
    <w:rsid w:val="008F34D6"/>
    <w:rsid w:val="008F35AA"/>
    <w:rsid w:val="008F38C8"/>
    <w:rsid w:val="008F3DA9"/>
    <w:rsid w:val="008F3DDC"/>
    <w:rsid w:val="008F4194"/>
    <w:rsid w:val="008F4D52"/>
    <w:rsid w:val="008F5160"/>
    <w:rsid w:val="008F52B3"/>
    <w:rsid w:val="008F5556"/>
    <w:rsid w:val="008F59C5"/>
    <w:rsid w:val="008F5E15"/>
    <w:rsid w:val="008F63D6"/>
    <w:rsid w:val="008F6484"/>
    <w:rsid w:val="008F66FF"/>
    <w:rsid w:val="008F6A15"/>
    <w:rsid w:val="008F6D6B"/>
    <w:rsid w:val="008F7226"/>
    <w:rsid w:val="008F732F"/>
    <w:rsid w:val="008F78D4"/>
    <w:rsid w:val="008F7BC1"/>
    <w:rsid w:val="008F7F9A"/>
    <w:rsid w:val="009003B1"/>
    <w:rsid w:val="00900D5D"/>
    <w:rsid w:val="00901552"/>
    <w:rsid w:val="00901FB3"/>
    <w:rsid w:val="00902511"/>
    <w:rsid w:val="009025EC"/>
    <w:rsid w:val="009032BE"/>
    <w:rsid w:val="009034DF"/>
    <w:rsid w:val="00903E30"/>
    <w:rsid w:val="00903F2F"/>
    <w:rsid w:val="009043AE"/>
    <w:rsid w:val="00904BC4"/>
    <w:rsid w:val="00905C8B"/>
    <w:rsid w:val="009079D3"/>
    <w:rsid w:val="00910C39"/>
    <w:rsid w:val="0091108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6870"/>
    <w:rsid w:val="00927DE7"/>
    <w:rsid w:val="00927FB2"/>
    <w:rsid w:val="00927FFC"/>
    <w:rsid w:val="009302A6"/>
    <w:rsid w:val="0093049E"/>
    <w:rsid w:val="00930569"/>
    <w:rsid w:val="009308D5"/>
    <w:rsid w:val="00930C9C"/>
    <w:rsid w:val="009314A4"/>
    <w:rsid w:val="00931518"/>
    <w:rsid w:val="00931E5B"/>
    <w:rsid w:val="00931F19"/>
    <w:rsid w:val="009323DD"/>
    <w:rsid w:val="0093261C"/>
    <w:rsid w:val="00934590"/>
    <w:rsid w:val="00934599"/>
    <w:rsid w:val="00934F01"/>
    <w:rsid w:val="00935371"/>
    <w:rsid w:val="00935608"/>
    <w:rsid w:val="00935826"/>
    <w:rsid w:val="009361B1"/>
    <w:rsid w:val="009364C8"/>
    <w:rsid w:val="0093767A"/>
    <w:rsid w:val="00937B0E"/>
    <w:rsid w:val="00937D6C"/>
    <w:rsid w:val="00937F02"/>
    <w:rsid w:val="009400B9"/>
    <w:rsid w:val="00940EF8"/>
    <w:rsid w:val="00942030"/>
    <w:rsid w:val="00942226"/>
    <w:rsid w:val="00942379"/>
    <w:rsid w:val="009425A7"/>
    <w:rsid w:val="00942662"/>
    <w:rsid w:val="00942B80"/>
    <w:rsid w:val="00942BCA"/>
    <w:rsid w:val="00942BF0"/>
    <w:rsid w:val="00942C0C"/>
    <w:rsid w:val="00942C81"/>
    <w:rsid w:val="0094337F"/>
    <w:rsid w:val="0094429A"/>
    <w:rsid w:val="00945504"/>
    <w:rsid w:val="009465A0"/>
    <w:rsid w:val="00946722"/>
    <w:rsid w:val="00946D94"/>
    <w:rsid w:val="009472D2"/>
    <w:rsid w:val="009501C3"/>
    <w:rsid w:val="009502BE"/>
    <w:rsid w:val="009502F5"/>
    <w:rsid w:val="009507C6"/>
    <w:rsid w:val="00951244"/>
    <w:rsid w:val="0095251F"/>
    <w:rsid w:val="0095321C"/>
    <w:rsid w:val="00953D09"/>
    <w:rsid w:val="00953F2B"/>
    <w:rsid w:val="00954A8F"/>
    <w:rsid w:val="00955067"/>
    <w:rsid w:val="00955109"/>
    <w:rsid w:val="00955F2F"/>
    <w:rsid w:val="00956A4E"/>
    <w:rsid w:val="00956AB5"/>
    <w:rsid w:val="009572B3"/>
    <w:rsid w:val="00957386"/>
    <w:rsid w:val="00957893"/>
    <w:rsid w:val="00960A92"/>
    <w:rsid w:val="00961502"/>
    <w:rsid w:val="00961746"/>
    <w:rsid w:val="00961F7D"/>
    <w:rsid w:val="009621A2"/>
    <w:rsid w:val="0096248C"/>
    <w:rsid w:val="00963009"/>
    <w:rsid w:val="0096353F"/>
    <w:rsid w:val="009639C8"/>
    <w:rsid w:val="00963E07"/>
    <w:rsid w:val="0096424C"/>
    <w:rsid w:val="00965310"/>
    <w:rsid w:val="009655C4"/>
    <w:rsid w:val="0096562F"/>
    <w:rsid w:val="009657AE"/>
    <w:rsid w:val="0096587F"/>
    <w:rsid w:val="00965894"/>
    <w:rsid w:val="00965DE2"/>
    <w:rsid w:val="00966032"/>
    <w:rsid w:val="0096614D"/>
    <w:rsid w:val="0096678C"/>
    <w:rsid w:val="009670AC"/>
    <w:rsid w:val="00967185"/>
    <w:rsid w:val="009700A8"/>
    <w:rsid w:val="009705ED"/>
    <w:rsid w:val="00970624"/>
    <w:rsid w:val="00970660"/>
    <w:rsid w:val="009706D5"/>
    <w:rsid w:val="00970B8E"/>
    <w:rsid w:val="00970BA8"/>
    <w:rsid w:val="00971170"/>
    <w:rsid w:val="009716FC"/>
    <w:rsid w:val="00971D98"/>
    <w:rsid w:val="0097399B"/>
    <w:rsid w:val="00973D2D"/>
    <w:rsid w:val="009743D3"/>
    <w:rsid w:val="00975737"/>
    <w:rsid w:val="00975F1F"/>
    <w:rsid w:val="0097609B"/>
    <w:rsid w:val="009763A6"/>
    <w:rsid w:val="009763B1"/>
    <w:rsid w:val="009766CF"/>
    <w:rsid w:val="00976A65"/>
    <w:rsid w:val="0097716E"/>
    <w:rsid w:val="009773F1"/>
    <w:rsid w:val="009774CC"/>
    <w:rsid w:val="0097789E"/>
    <w:rsid w:val="00980034"/>
    <w:rsid w:val="00980D68"/>
    <w:rsid w:val="00981308"/>
    <w:rsid w:val="0098179C"/>
    <w:rsid w:val="00982542"/>
    <w:rsid w:val="009827EC"/>
    <w:rsid w:val="00982EE8"/>
    <w:rsid w:val="00983A43"/>
    <w:rsid w:val="009841CD"/>
    <w:rsid w:val="00984B02"/>
    <w:rsid w:val="009855D4"/>
    <w:rsid w:val="00985A84"/>
    <w:rsid w:val="00985F55"/>
    <w:rsid w:val="00986CE1"/>
    <w:rsid w:val="00986FE3"/>
    <w:rsid w:val="00987DE7"/>
    <w:rsid w:val="00987DF7"/>
    <w:rsid w:val="00990052"/>
    <w:rsid w:val="00990E9B"/>
    <w:rsid w:val="009910A4"/>
    <w:rsid w:val="00991D5A"/>
    <w:rsid w:val="009921F1"/>
    <w:rsid w:val="00992596"/>
    <w:rsid w:val="0099286F"/>
    <w:rsid w:val="0099297C"/>
    <w:rsid w:val="00993376"/>
    <w:rsid w:val="0099370A"/>
    <w:rsid w:val="00993B7D"/>
    <w:rsid w:val="00993EC5"/>
    <w:rsid w:val="0099413E"/>
    <w:rsid w:val="00994CCB"/>
    <w:rsid w:val="00995FBB"/>
    <w:rsid w:val="00995FEE"/>
    <w:rsid w:val="00996076"/>
    <w:rsid w:val="0099696F"/>
    <w:rsid w:val="00996A31"/>
    <w:rsid w:val="0099721D"/>
    <w:rsid w:val="0099736C"/>
    <w:rsid w:val="00997429"/>
    <w:rsid w:val="009978CF"/>
    <w:rsid w:val="009A0886"/>
    <w:rsid w:val="009A180D"/>
    <w:rsid w:val="009A201E"/>
    <w:rsid w:val="009A3252"/>
    <w:rsid w:val="009A32E6"/>
    <w:rsid w:val="009A3A73"/>
    <w:rsid w:val="009A43BF"/>
    <w:rsid w:val="009A50B5"/>
    <w:rsid w:val="009A61DC"/>
    <w:rsid w:val="009A6678"/>
    <w:rsid w:val="009A7D11"/>
    <w:rsid w:val="009B0F56"/>
    <w:rsid w:val="009B1258"/>
    <w:rsid w:val="009B2302"/>
    <w:rsid w:val="009B2D7A"/>
    <w:rsid w:val="009B3204"/>
    <w:rsid w:val="009B3266"/>
    <w:rsid w:val="009B338B"/>
    <w:rsid w:val="009B3AF8"/>
    <w:rsid w:val="009B3D97"/>
    <w:rsid w:val="009B3F3E"/>
    <w:rsid w:val="009B3FDD"/>
    <w:rsid w:val="009B4053"/>
    <w:rsid w:val="009B490F"/>
    <w:rsid w:val="009B4C1F"/>
    <w:rsid w:val="009B62AA"/>
    <w:rsid w:val="009B654D"/>
    <w:rsid w:val="009B6595"/>
    <w:rsid w:val="009B6E32"/>
    <w:rsid w:val="009B6F95"/>
    <w:rsid w:val="009B711D"/>
    <w:rsid w:val="009B7489"/>
    <w:rsid w:val="009B79BA"/>
    <w:rsid w:val="009C00DC"/>
    <w:rsid w:val="009C06DA"/>
    <w:rsid w:val="009C1155"/>
    <w:rsid w:val="009C129D"/>
    <w:rsid w:val="009C19E0"/>
    <w:rsid w:val="009C1B9B"/>
    <w:rsid w:val="009C2357"/>
    <w:rsid w:val="009C2518"/>
    <w:rsid w:val="009C30B3"/>
    <w:rsid w:val="009C3882"/>
    <w:rsid w:val="009C3A5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08"/>
    <w:rsid w:val="009D184C"/>
    <w:rsid w:val="009D2F13"/>
    <w:rsid w:val="009D2F4F"/>
    <w:rsid w:val="009D5829"/>
    <w:rsid w:val="009D5909"/>
    <w:rsid w:val="009D5D9E"/>
    <w:rsid w:val="009D61CE"/>
    <w:rsid w:val="009D62CF"/>
    <w:rsid w:val="009D6598"/>
    <w:rsid w:val="009D7294"/>
    <w:rsid w:val="009D73D9"/>
    <w:rsid w:val="009D779F"/>
    <w:rsid w:val="009E064A"/>
    <w:rsid w:val="009E1FFB"/>
    <w:rsid w:val="009E20B7"/>
    <w:rsid w:val="009E2403"/>
    <w:rsid w:val="009E2A57"/>
    <w:rsid w:val="009E3E43"/>
    <w:rsid w:val="009E43D5"/>
    <w:rsid w:val="009E46B6"/>
    <w:rsid w:val="009E46BC"/>
    <w:rsid w:val="009E4CDE"/>
    <w:rsid w:val="009E5762"/>
    <w:rsid w:val="009E61A6"/>
    <w:rsid w:val="009E61A9"/>
    <w:rsid w:val="009E6E3B"/>
    <w:rsid w:val="009F008E"/>
    <w:rsid w:val="009F0698"/>
    <w:rsid w:val="009F0935"/>
    <w:rsid w:val="009F0A4E"/>
    <w:rsid w:val="009F17F1"/>
    <w:rsid w:val="009F18CF"/>
    <w:rsid w:val="009F1E7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AA"/>
    <w:rsid w:val="00A028CC"/>
    <w:rsid w:val="00A0321D"/>
    <w:rsid w:val="00A03422"/>
    <w:rsid w:val="00A03B2D"/>
    <w:rsid w:val="00A0430F"/>
    <w:rsid w:val="00A045BC"/>
    <w:rsid w:val="00A0494F"/>
    <w:rsid w:val="00A04ACA"/>
    <w:rsid w:val="00A054B9"/>
    <w:rsid w:val="00A06455"/>
    <w:rsid w:val="00A065A2"/>
    <w:rsid w:val="00A06AC2"/>
    <w:rsid w:val="00A06CBB"/>
    <w:rsid w:val="00A06CE9"/>
    <w:rsid w:val="00A07631"/>
    <w:rsid w:val="00A07E54"/>
    <w:rsid w:val="00A109FD"/>
    <w:rsid w:val="00A10FCA"/>
    <w:rsid w:val="00A113C1"/>
    <w:rsid w:val="00A130D3"/>
    <w:rsid w:val="00A13EAF"/>
    <w:rsid w:val="00A147C9"/>
    <w:rsid w:val="00A14833"/>
    <w:rsid w:val="00A14954"/>
    <w:rsid w:val="00A15E53"/>
    <w:rsid w:val="00A16AE0"/>
    <w:rsid w:val="00A171A2"/>
    <w:rsid w:val="00A176D5"/>
    <w:rsid w:val="00A1780C"/>
    <w:rsid w:val="00A17DA7"/>
    <w:rsid w:val="00A2032B"/>
    <w:rsid w:val="00A215B6"/>
    <w:rsid w:val="00A217B2"/>
    <w:rsid w:val="00A21AD0"/>
    <w:rsid w:val="00A21F3E"/>
    <w:rsid w:val="00A222A1"/>
    <w:rsid w:val="00A2271B"/>
    <w:rsid w:val="00A23042"/>
    <w:rsid w:val="00A23B71"/>
    <w:rsid w:val="00A23C2A"/>
    <w:rsid w:val="00A240DB"/>
    <w:rsid w:val="00A2480E"/>
    <w:rsid w:val="00A24EBE"/>
    <w:rsid w:val="00A24FBA"/>
    <w:rsid w:val="00A25168"/>
    <w:rsid w:val="00A25311"/>
    <w:rsid w:val="00A2534E"/>
    <w:rsid w:val="00A25672"/>
    <w:rsid w:val="00A25751"/>
    <w:rsid w:val="00A25D08"/>
    <w:rsid w:val="00A25EE4"/>
    <w:rsid w:val="00A263EC"/>
    <w:rsid w:val="00A26711"/>
    <w:rsid w:val="00A26794"/>
    <w:rsid w:val="00A26F11"/>
    <w:rsid w:val="00A27446"/>
    <w:rsid w:val="00A27846"/>
    <w:rsid w:val="00A30644"/>
    <w:rsid w:val="00A30DEC"/>
    <w:rsid w:val="00A3113F"/>
    <w:rsid w:val="00A31171"/>
    <w:rsid w:val="00A311DE"/>
    <w:rsid w:val="00A31436"/>
    <w:rsid w:val="00A31D9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06B9"/>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79"/>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4FC4"/>
    <w:rsid w:val="00A6570E"/>
    <w:rsid w:val="00A65A55"/>
    <w:rsid w:val="00A65B5C"/>
    <w:rsid w:val="00A65CD9"/>
    <w:rsid w:val="00A65F0E"/>
    <w:rsid w:val="00A6625B"/>
    <w:rsid w:val="00A6645D"/>
    <w:rsid w:val="00A66762"/>
    <w:rsid w:val="00A67567"/>
    <w:rsid w:val="00A704CD"/>
    <w:rsid w:val="00A7084E"/>
    <w:rsid w:val="00A70D62"/>
    <w:rsid w:val="00A70DAE"/>
    <w:rsid w:val="00A70DC3"/>
    <w:rsid w:val="00A70E68"/>
    <w:rsid w:val="00A71BA0"/>
    <w:rsid w:val="00A728AD"/>
    <w:rsid w:val="00A73A08"/>
    <w:rsid w:val="00A73BF7"/>
    <w:rsid w:val="00A743FC"/>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98"/>
    <w:rsid w:val="00A81FB7"/>
    <w:rsid w:val="00A82267"/>
    <w:rsid w:val="00A8284B"/>
    <w:rsid w:val="00A829C4"/>
    <w:rsid w:val="00A82A79"/>
    <w:rsid w:val="00A82BCF"/>
    <w:rsid w:val="00A83F3F"/>
    <w:rsid w:val="00A84166"/>
    <w:rsid w:val="00A84566"/>
    <w:rsid w:val="00A84687"/>
    <w:rsid w:val="00A84D03"/>
    <w:rsid w:val="00A84D66"/>
    <w:rsid w:val="00A865DA"/>
    <w:rsid w:val="00A86EF9"/>
    <w:rsid w:val="00A90AF8"/>
    <w:rsid w:val="00A91483"/>
    <w:rsid w:val="00A92611"/>
    <w:rsid w:val="00A926A1"/>
    <w:rsid w:val="00A934E0"/>
    <w:rsid w:val="00A93C5D"/>
    <w:rsid w:val="00A940CF"/>
    <w:rsid w:val="00A943A5"/>
    <w:rsid w:val="00A94866"/>
    <w:rsid w:val="00A9488B"/>
    <w:rsid w:val="00A94AAE"/>
    <w:rsid w:val="00A96518"/>
    <w:rsid w:val="00A96630"/>
    <w:rsid w:val="00A96EB9"/>
    <w:rsid w:val="00A97192"/>
    <w:rsid w:val="00A97EDD"/>
    <w:rsid w:val="00A97EF0"/>
    <w:rsid w:val="00AA0DC1"/>
    <w:rsid w:val="00AA1198"/>
    <w:rsid w:val="00AA1BAD"/>
    <w:rsid w:val="00AA1D7C"/>
    <w:rsid w:val="00AA23FB"/>
    <w:rsid w:val="00AA2718"/>
    <w:rsid w:val="00AA2762"/>
    <w:rsid w:val="00AA29DF"/>
    <w:rsid w:val="00AA2A14"/>
    <w:rsid w:val="00AA362E"/>
    <w:rsid w:val="00AA46BA"/>
    <w:rsid w:val="00AA4CE6"/>
    <w:rsid w:val="00AA52E1"/>
    <w:rsid w:val="00AA62D6"/>
    <w:rsid w:val="00AA6640"/>
    <w:rsid w:val="00AA66DF"/>
    <w:rsid w:val="00AA6796"/>
    <w:rsid w:val="00AA78B2"/>
    <w:rsid w:val="00AA7C0D"/>
    <w:rsid w:val="00AA7DD1"/>
    <w:rsid w:val="00AA7F42"/>
    <w:rsid w:val="00AB044C"/>
    <w:rsid w:val="00AB064C"/>
    <w:rsid w:val="00AB0978"/>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4D4"/>
    <w:rsid w:val="00AB7576"/>
    <w:rsid w:val="00AB7730"/>
    <w:rsid w:val="00AB7F0D"/>
    <w:rsid w:val="00AC086D"/>
    <w:rsid w:val="00AC1757"/>
    <w:rsid w:val="00AC188E"/>
    <w:rsid w:val="00AC1A3B"/>
    <w:rsid w:val="00AC1D95"/>
    <w:rsid w:val="00AC2788"/>
    <w:rsid w:val="00AC2801"/>
    <w:rsid w:val="00AC2A50"/>
    <w:rsid w:val="00AC2A6E"/>
    <w:rsid w:val="00AC2AD3"/>
    <w:rsid w:val="00AC32A3"/>
    <w:rsid w:val="00AC4350"/>
    <w:rsid w:val="00AC4934"/>
    <w:rsid w:val="00AC4B2F"/>
    <w:rsid w:val="00AC69AA"/>
    <w:rsid w:val="00AC6CCC"/>
    <w:rsid w:val="00AC6F14"/>
    <w:rsid w:val="00AC7575"/>
    <w:rsid w:val="00AC78EF"/>
    <w:rsid w:val="00AC7B37"/>
    <w:rsid w:val="00AC7C29"/>
    <w:rsid w:val="00AD010C"/>
    <w:rsid w:val="00AD01B8"/>
    <w:rsid w:val="00AD0431"/>
    <w:rsid w:val="00AD0911"/>
    <w:rsid w:val="00AD0F22"/>
    <w:rsid w:val="00AD0F89"/>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53C"/>
    <w:rsid w:val="00AD6A9B"/>
    <w:rsid w:val="00AD7449"/>
    <w:rsid w:val="00AD7CA1"/>
    <w:rsid w:val="00AD7D83"/>
    <w:rsid w:val="00AE0668"/>
    <w:rsid w:val="00AE1244"/>
    <w:rsid w:val="00AE1C5F"/>
    <w:rsid w:val="00AE2B70"/>
    <w:rsid w:val="00AE3439"/>
    <w:rsid w:val="00AE41E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54"/>
    <w:rsid w:val="00B012CF"/>
    <w:rsid w:val="00B015FC"/>
    <w:rsid w:val="00B01A92"/>
    <w:rsid w:val="00B01C30"/>
    <w:rsid w:val="00B03CE0"/>
    <w:rsid w:val="00B05A03"/>
    <w:rsid w:val="00B06A47"/>
    <w:rsid w:val="00B06EA0"/>
    <w:rsid w:val="00B07665"/>
    <w:rsid w:val="00B1041B"/>
    <w:rsid w:val="00B1096B"/>
    <w:rsid w:val="00B1123C"/>
    <w:rsid w:val="00B123E4"/>
    <w:rsid w:val="00B12512"/>
    <w:rsid w:val="00B12BF6"/>
    <w:rsid w:val="00B1388F"/>
    <w:rsid w:val="00B14544"/>
    <w:rsid w:val="00B149EA"/>
    <w:rsid w:val="00B157D6"/>
    <w:rsid w:val="00B15A1C"/>
    <w:rsid w:val="00B16159"/>
    <w:rsid w:val="00B16562"/>
    <w:rsid w:val="00B166BC"/>
    <w:rsid w:val="00B16A8C"/>
    <w:rsid w:val="00B16D29"/>
    <w:rsid w:val="00B17053"/>
    <w:rsid w:val="00B1741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B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1D"/>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99"/>
    <w:rsid w:val="00B56D81"/>
    <w:rsid w:val="00B57190"/>
    <w:rsid w:val="00B600AE"/>
    <w:rsid w:val="00B606C9"/>
    <w:rsid w:val="00B60CB8"/>
    <w:rsid w:val="00B61E41"/>
    <w:rsid w:val="00B61F68"/>
    <w:rsid w:val="00B62973"/>
    <w:rsid w:val="00B62C56"/>
    <w:rsid w:val="00B62D48"/>
    <w:rsid w:val="00B6354E"/>
    <w:rsid w:val="00B64F61"/>
    <w:rsid w:val="00B64F95"/>
    <w:rsid w:val="00B6522C"/>
    <w:rsid w:val="00B65A5D"/>
    <w:rsid w:val="00B65A68"/>
    <w:rsid w:val="00B65F97"/>
    <w:rsid w:val="00B66782"/>
    <w:rsid w:val="00B669F2"/>
    <w:rsid w:val="00B66E67"/>
    <w:rsid w:val="00B67D76"/>
    <w:rsid w:val="00B70104"/>
    <w:rsid w:val="00B70D03"/>
    <w:rsid w:val="00B70D80"/>
    <w:rsid w:val="00B712C7"/>
    <w:rsid w:val="00B71986"/>
    <w:rsid w:val="00B71B06"/>
    <w:rsid w:val="00B71E73"/>
    <w:rsid w:val="00B71EEB"/>
    <w:rsid w:val="00B71FAD"/>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DA7"/>
    <w:rsid w:val="00B81E4A"/>
    <w:rsid w:val="00B830CE"/>
    <w:rsid w:val="00B83109"/>
    <w:rsid w:val="00B8383C"/>
    <w:rsid w:val="00B83AF3"/>
    <w:rsid w:val="00B84D7D"/>
    <w:rsid w:val="00B852B7"/>
    <w:rsid w:val="00B856FF"/>
    <w:rsid w:val="00B85888"/>
    <w:rsid w:val="00B85D0A"/>
    <w:rsid w:val="00B85D18"/>
    <w:rsid w:val="00B8671F"/>
    <w:rsid w:val="00B86CBC"/>
    <w:rsid w:val="00B8799E"/>
    <w:rsid w:val="00B87FE9"/>
    <w:rsid w:val="00B9137D"/>
    <w:rsid w:val="00B91FB8"/>
    <w:rsid w:val="00B9241A"/>
    <w:rsid w:val="00B92EEB"/>
    <w:rsid w:val="00B935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6C"/>
    <w:rsid w:val="00BA1C89"/>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0"/>
    <w:rsid w:val="00BB0514"/>
    <w:rsid w:val="00BB087C"/>
    <w:rsid w:val="00BB0FC8"/>
    <w:rsid w:val="00BB1380"/>
    <w:rsid w:val="00BB174C"/>
    <w:rsid w:val="00BB1ED5"/>
    <w:rsid w:val="00BB2F46"/>
    <w:rsid w:val="00BB3B0E"/>
    <w:rsid w:val="00BB410E"/>
    <w:rsid w:val="00BB45B4"/>
    <w:rsid w:val="00BB45DF"/>
    <w:rsid w:val="00BB4A57"/>
    <w:rsid w:val="00BB4FB3"/>
    <w:rsid w:val="00BB5270"/>
    <w:rsid w:val="00BB536B"/>
    <w:rsid w:val="00BB54F0"/>
    <w:rsid w:val="00BB620D"/>
    <w:rsid w:val="00BB6B79"/>
    <w:rsid w:val="00BB6BE6"/>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11FD"/>
    <w:rsid w:val="00BD22D9"/>
    <w:rsid w:val="00BD3C64"/>
    <w:rsid w:val="00BD41D7"/>
    <w:rsid w:val="00BD4544"/>
    <w:rsid w:val="00BD584D"/>
    <w:rsid w:val="00BD65B2"/>
    <w:rsid w:val="00BD6F5F"/>
    <w:rsid w:val="00BD7C43"/>
    <w:rsid w:val="00BE0587"/>
    <w:rsid w:val="00BE180E"/>
    <w:rsid w:val="00BE1858"/>
    <w:rsid w:val="00BE190E"/>
    <w:rsid w:val="00BE19DA"/>
    <w:rsid w:val="00BE2540"/>
    <w:rsid w:val="00BE2699"/>
    <w:rsid w:val="00BE26FA"/>
    <w:rsid w:val="00BE3B73"/>
    <w:rsid w:val="00BE3C0E"/>
    <w:rsid w:val="00BE4184"/>
    <w:rsid w:val="00BE598F"/>
    <w:rsid w:val="00BE6552"/>
    <w:rsid w:val="00BE7ADC"/>
    <w:rsid w:val="00BE7C72"/>
    <w:rsid w:val="00BF073D"/>
    <w:rsid w:val="00BF129F"/>
    <w:rsid w:val="00BF1959"/>
    <w:rsid w:val="00BF1D3B"/>
    <w:rsid w:val="00BF22F5"/>
    <w:rsid w:val="00BF2B58"/>
    <w:rsid w:val="00BF4594"/>
    <w:rsid w:val="00BF5AEB"/>
    <w:rsid w:val="00BF6ABE"/>
    <w:rsid w:val="00BF6BED"/>
    <w:rsid w:val="00BF6C92"/>
    <w:rsid w:val="00BF7190"/>
    <w:rsid w:val="00BF73B5"/>
    <w:rsid w:val="00BF780E"/>
    <w:rsid w:val="00C00F86"/>
    <w:rsid w:val="00C01740"/>
    <w:rsid w:val="00C0177E"/>
    <w:rsid w:val="00C01B4A"/>
    <w:rsid w:val="00C02966"/>
    <w:rsid w:val="00C02B55"/>
    <w:rsid w:val="00C03EB7"/>
    <w:rsid w:val="00C04406"/>
    <w:rsid w:val="00C0495E"/>
    <w:rsid w:val="00C04FFE"/>
    <w:rsid w:val="00C0533D"/>
    <w:rsid w:val="00C0680E"/>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9E"/>
    <w:rsid w:val="00C137BA"/>
    <w:rsid w:val="00C13AA7"/>
    <w:rsid w:val="00C13D69"/>
    <w:rsid w:val="00C13F9C"/>
    <w:rsid w:val="00C1441F"/>
    <w:rsid w:val="00C1458E"/>
    <w:rsid w:val="00C147E1"/>
    <w:rsid w:val="00C14E2C"/>
    <w:rsid w:val="00C14FE3"/>
    <w:rsid w:val="00C158E9"/>
    <w:rsid w:val="00C160A1"/>
    <w:rsid w:val="00C16987"/>
    <w:rsid w:val="00C16D04"/>
    <w:rsid w:val="00C171EA"/>
    <w:rsid w:val="00C179C4"/>
    <w:rsid w:val="00C20A77"/>
    <w:rsid w:val="00C20E68"/>
    <w:rsid w:val="00C21132"/>
    <w:rsid w:val="00C2149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65"/>
    <w:rsid w:val="00C42A0E"/>
    <w:rsid w:val="00C438F5"/>
    <w:rsid w:val="00C4418F"/>
    <w:rsid w:val="00C441D7"/>
    <w:rsid w:val="00C4463D"/>
    <w:rsid w:val="00C447D2"/>
    <w:rsid w:val="00C451E4"/>
    <w:rsid w:val="00C451EF"/>
    <w:rsid w:val="00C45962"/>
    <w:rsid w:val="00C46663"/>
    <w:rsid w:val="00C468E9"/>
    <w:rsid w:val="00C47599"/>
    <w:rsid w:val="00C476FC"/>
    <w:rsid w:val="00C477E1"/>
    <w:rsid w:val="00C47CE7"/>
    <w:rsid w:val="00C504F9"/>
    <w:rsid w:val="00C50B8F"/>
    <w:rsid w:val="00C515B6"/>
    <w:rsid w:val="00C52086"/>
    <w:rsid w:val="00C526D0"/>
    <w:rsid w:val="00C52854"/>
    <w:rsid w:val="00C52A24"/>
    <w:rsid w:val="00C52CD9"/>
    <w:rsid w:val="00C544C8"/>
    <w:rsid w:val="00C54574"/>
    <w:rsid w:val="00C56765"/>
    <w:rsid w:val="00C56A0A"/>
    <w:rsid w:val="00C5753C"/>
    <w:rsid w:val="00C57816"/>
    <w:rsid w:val="00C605A8"/>
    <w:rsid w:val="00C61071"/>
    <w:rsid w:val="00C611D3"/>
    <w:rsid w:val="00C612F6"/>
    <w:rsid w:val="00C61989"/>
    <w:rsid w:val="00C619A2"/>
    <w:rsid w:val="00C61A7A"/>
    <w:rsid w:val="00C61C87"/>
    <w:rsid w:val="00C62047"/>
    <w:rsid w:val="00C62355"/>
    <w:rsid w:val="00C62BFC"/>
    <w:rsid w:val="00C62D98"/>
    <w:rsid w:val="00C632A3"/>
    <w:rsid w:val="00C6399F"/>
    <w:rsid w:val="00C63E24"/>
    <w:rsid w:val="00C643C7"/>
    <w:rsid w:val="00C6497D"/>
    <w:rsid w:val="00C64A65"/>
    <w:rsid w:val="00C64AD4"/>
    <w:rsid w:val="00C6526E"/>
    <w:rsid w:val="00C654DD"/>
    <w:rsid w:val="00C65A50"/>
    <w:rsid w:val="00C65CAE"/>
    <w:rsid w:val="00C665FD"/>
    <w:rsid w:val="00C66E3C"/>
    <w:rsid w:val="00C671FD"/>
    <w:rsid w:val="00C6748F"/>
    <w:rsid w:val="00C67553"/>
    <w:rsid w:val="00C67DBA"/>
    <w:rsid w:val="00C67E20"/>
    <w:rsid w:val="00C7012A"/>
    <w:rsid w:val="00C70AD7"/>
    <w:rsid w:val="00C70F76"/>
    <w:rsid w:val="00C714A2"/>
    <w:rsid w:val="00C7179F"/>
    <w:rsid w:val="00C725E4"/>
    <w:rsid w:val="00C727CF"/>
    <w:rsid w:val="00C72CF5"/>
    <w:rsid w:val="00C72D44"/>
    <w:rsid w:val="00C735DF"/>
    <w:rsid w:val="00C75858"/>
    <w:rsid w:val="00C75C53"/>
    <w:rsid w:val="00C75E83"/>
    <w:rsid w:val="00C7706C"/>
    <w:rsid w:val="00C7790D"/>
    <w:rsid w:val="00C77938"/>
    <w:rsid w:val="00C779B5"/>
    <w:rsid w:val="00C77AC5"/>
    <w:rsid w:val="00C77CAE"/>
    <w:rsid w:val="00C802C5"/>
    <w:rsid w:val="00C80310"/>
    <w:rsid w:val="00C80574"/>
    <w:rsid w:val="00C80EBC"/>
    <w:rsid w:val="00C8106D"/>
    <w:rsid w:val="00C822DC"/>
    <w:rsid w:val="00C8357B"/>
    <w:rsid w:val="00C836C4"/>
    <w:rsid w:val="00C83859"/>
    <w:rsid w:val="00C83F40"/>
    <w:rsid w:val="00C83FE2"/>
    <w:rsid w:val="00C840C6"/>
    <w:rsid w:val="00C84434"/>
    <w:rsid w:val="00C84604"/>
    <w:rsid w:val="00C84723"/>
    <w:rsid w:val="00C8502B"/>
    <w:rsid w:val="00C85777"/>
    <w:rsid w:val="00C85D49"/>
    <w:rsid w:val="00C86519"/>
    <w:rsid w:val="00C865A4"/>
    <w:rsid w:val="00C8691A"/>
    <w:rsid w:val="00C86E19"/>
    <w:rsid w:val="00C87097"/>
    <w:rsid w:val="00C876FB"/>
    <w:rsid w:val="00C87941"/>
    <w:rsid w:val="00C87AB8"/>
    <w:rsid w:val="00C87B0E"/>
    <w:rsid w:val="00C87E49"/>
    <w:rsid w:val="00C906F5"/>
    <w:rsid w:val="00C90917"/>
    <w:rsid w:val="00C90E94"/>
    <w:rsid w:val="00C91302"/>
    <w:rsid w:val="00C91381"/>
    <w:rsid w:val="00C91D8B"/>
    <w:rsid w:val="00C924CD"/>
    <w:rsid w:val="00C92AA0"/>
    <w:rsid w:val="00C93240"/>
    <w:rsid w:val="00C940CA"/>
    <w:rsid w:val="00C9427A"/>
    <w:rsid w:val="00C94445"/>
    <w:rsid w:val="00C948BF"/>
    <w:rsid w:val="00C94A83"/>
    <w:rsid w:val="00C94B9F"/>
    <w:rsid w:val="00C95389"/>
    <w:rsid w:val="00C955E6"/>
    <w:rsid w:val="00C95B05"/>
    <w:rsid w:val="00C95BDC"/>
    <w:rsid w:val="00C95D9A"/>
    <w:rsid w:val="00C96406"/>
    <w:rsid w:val="00C96CEC"/>
    <w:rsid w:val="00C970BE"/>
    <w:rsid w:val="00C970C8"/>
    <w:rsid w:val="00CA02E5"/>
    <w:rsid w:val="00CA02FE"/>
    <w:rsid w:val="00CA0664"/>
    <w:rsid w:val="00CA0E7D"/>
    <w:rsid w:val="00CA1743"/>
    <w:rsid w:val="00CA237E"/>
    <w:rsid w:val="00CA2456"/>
    <w:rsid w:val="00CA4139"/>
    <w:rsid w:val="00CA42C1"/>
    <w:rsid w:val="00CA47CB"/>
    <w:rsid w:val="00CA5166"/>
    <w:rsid w:val="00CA5AF5"/>
    <w:rsid w:val="00CA64E1"/>
    <w:rsid w:val="00CA6684"/>
    <w:rsid w:val="00CA77FA"/>
    <w:rsid w:val="00CA7A02"/>
    <w:rsid w:val="00CB1677"/>
    <w:rsid w:val="00CB1979"/>
    <w:rsid w:val="00CB1BFC"/>
    <w:rsid w:val="00CB1C30"/>
    <w:rsid w:val="00CB1C73"/>
    <w:rsid w:val="00CB20ED"/>
    <w:rsid w:val="00CB21ED"/>
    <w:rsid w:val="00CB3269"/>
    <w:rsid w:val="00CB3C1E"/>
    <w:rsid w:val="00CB3E24"/>
    <w:rsid w:val="00CB46BF"/>
    <w:rsid w:val="00CB55B3"/>
    <w:rsid w:val="00CB5945"/>
    <w:rsid w:val="00CB5C1D"/>
    <w:rsid w:val="00CB5CA0"/>
    <w:rsid w:val="00CB5FF7"/>
    <w:rsid w:val="00CB607B"/>
    <w:rsid w:val="00CB658E"/>
    <w:rsid w:val="00CB6A82"/>
    <w:rsid w:val="00CB6B3C"/>
    <w:rsid w:val="00CB70A1"/>
    <w:rsid w:val="00CB711B"/>
    <w:rsid w:val="00CB7156"/>
    <w:rsid w:val="00CB748D"/>
    <w:rsid w:val="00CB7C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F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5F26"/>
    <w:rsid w:val="00CD61F5"/>
    <w:rsid w:val="00CD6F81"/>
    <w:rsid w:val="00CD73FF"/>
    <w:rsid w:val="00CE07F5"/>
    <w:rsid w:val="00CE0A3E"/>
    <w:rsid w:val="00CE0E47"/>
    <w:rsid w:val="00CE134E"/>
    <w:rsid w:val="00CE1414"/>
    <w:rsid w:val="00CE14DF"/>
    <w:rsid w:val="00CE1670"/>
    <w:rsid w:val="00CE1F13"/>
    <w:rsid w:val="00CE2489"/>
    <w:rsid w:val="00CE275A"/>
    <w:rsid w:val="00CE28F2"/>
    <w:rsid w:val="00CE2A25"/>
    <w:rsid w:val="00CE3247"/>
    <w:rsid w:val="00CE399B"/>
    <w:rsid w:val="00CE3BB2"/>
    <w:rsid w:val="00CE3D3E"/>
    <w:rsid w:val="00CE46BB"/>
    <w:rsid w:val="00CE498D"/>
    <w:rsid w:val="00CE4CE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4C7"/>
    <w:rsid w:val="00CF4C58"/>
    <w:rsid w:val="00CF52CA"/>
    <w:rsid w:val="00CF63E5"/>
    <w:rsid w:val="00CF6587"/>
    <w:rsid w:val="00CF66FF"/>
    <w:rsid w:val="00CF6C82"/>
    <w:rsid w:val="00CF705D"/>
    <w:rsid w:val="00CF7B33"/>
    <w:rsid w:val="00D00392"/>
    <w:rsid w:val="00D00B14"/>
    <w:rsid w:val="00D00B7B"/>
    <w:rsid w:val="00D0147B"/>
    <w:rsid w:val="00D01D6B"/>
    <w:rsid w:val="00D021AA"/>
    <w:rsid w:val="00D0274C"/>
    <w:rsid w:val="00D029A4"/>
    <w:rsid w:val="00D02B3D"/>
    <w:rsid w:val="00D037B0"/>
    <w:rsid w:val="00D03CCF"/>
    <w:rsid w:val="00D03F7E"/>
    <w:rsid w:val="00D04642"/>
    <w:rsid w:val="00D04DD8"/>
    <w:rsid w:val="00D05014"/>
    <w:rsid w:val="00D05666"/>
    <w:rsid w:val="00D05BEE"/>
    <w:rsid w:val="00D06478"/>
    <w:rsid w:val="00D068C1"/>
    <w:rsid w:val="00D07AEB"/>
    <w:rsid w:val="00D10344"/>
    <w:rsid w:val="00D1062D"/>
    <w:rsid w:val="00D10723"/>
    <w:rsid w:val="00D10ED2"/>
    <w:rsid w:val="00D10FA6"/>
    <w:rsid w:val="00D11917"/>
    <w:rsid w:val="00D11E3A"/>
    <w:rsid w:val="00D134FE"/>
    <w:rsid w:val="00D137B6"/>
    <w:rsid w:val="00D1497D"/>
    <w:rsid w:val="00D14BB3"/>
    <w:rsid w:val="00D1501C"/>
    <w:rsid w:val="00D15216"/>
    <w:rsid w:val="00D1581F"/>
    <w:rsid w:val="00D159D2"/>
    <w:rsid w:val="00D15A00"/>
    <w:rsid w:val="00D1609F"/>
    <w:rsid w:val="00D17945"/>
    <w:rsid w:val="00D17972"/>
    <w:rsid w:val="00D202BA"/>
    <w:rsid w:val="00D20B5F"/>
    <w:rsid w:val="00D22226"/>
    <w:rsid w:val="00D232F1"/>
    <w:rsid w:val="00D23CC8"/>
    <w:rsid w:val="00D247A7"/>
    <w:rsid w:val="00D247B5"/>
    <w:rsid w:val="00D24970"/>
    <w:rsid w:val="00D24EF8"/>
    <w:rsid w:val="00D25088"/>
    <w:rsid w:val="00D25782"/>
    <w:rsid w:val="00D27B3A"/>
    <w:rsid w:val="00D27E76"/>
    <w:rsid w:val="00D3036A"/>
    <w:rsid w:val="00D304B1"/>
    <w:rsid w:val="00D30CCE"/>
    <w:rsid w:val="00D3102E"/>
    <w:rsid w:val="00D311C5"/>
    <w:rsid w:val="00D31692"/>
    <w:rsid w:val="00D32314"/>
    <w:rsid w:val="00D3247F"/>
    <w:rsid w:val="00D324CF"/>
    <w:rsid w:val="00D325C1"/>
    <w:rsid w:val="00D331C2"/>
    <w:rsid w:val="00D3330B"/>
    <w:rsid w:val="00D33773"/>
    <w:rsid w:val="00D33F7A"/>
    <w:rsid w:val="00D33FB4"/>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2DF"/>
    <w:rsid w:val="00D44402"/>
    <w:rsid w:val="00D4449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1"/>
    <w:rsid w:val="00D52566"/>
    <w:rsid w:val="00D525D9"/>
    <w:rsid w:val="00D526C8"/>
    <w:rsid w:val="00D537EC"/>
    <w:rsid w:val="00D53BF4"/>
    <w:rsid w:val="00D5428E"/>
    <w:rsid w:val="00D54741"/>
    <w:rsid w:val="00D54B78"/>
    <w:rsid w:val="00D551E2"/>
    <w:rsid w:val="00D55792"/>
    <w:rsid w:val="00D56B13"/>
    <w:rsid w:val="00D56E36"/>
    <w:rsid w:val="00D5753E"/>
    <w:rsid w:val="00D5779B"/>
    <w:rsid w:val="00D60217"/>
    <w:rsid w:val="00D60271"/>
    <w:rsid w:val="00D60623"/>
    <w:rsid w:val="00D60E01"/>
    <w:rsid w:val="00D611AB"/>
    <w:rsid w:val="00D61620"/>
    <w:rsid w:val="00D61638"/>
    <w:rsid w:val="00D62793"/>
    <w:rsid w:val="00D62B64"/>
    <w:rsid w:val="00D64577"/>
    <w:rsid w:val="00D65C16"/>
    <w:rsid w:val="00D6652F"/>
    <w:rsid w:val="00D6654D"/>
    <w:rsid w:val="00D66682"/>
    <w:rsid w:val="00D66697"/>
    <w:rsid w:val="00D668C3"/>
    <w:rsid w:val="00D66A43"/>
    <w:rsid w:val="00D66CDC"/>
    <w:rsid w:val="00D66F4C"/>
    <w:rsid w:val="00D66F9D"/>
    <w:rsid w:val="00D67710"/>
    <w:rsid w:val="00D67D52"/>
    <w:rsid w:val="00D70555"/>
    <w:rsid w:val="00D707AB"/>
    <w:rsid w:val="00D7155A"/>
    <w:rsid w:val="00D72B4B"/>
    <w:rsid w:val="00D734C6"/>
    <w:rsid w:val="00D73765"/>
    <w:rsid w:val="00D7377C"/>
    <w:rsid w:val="00D740D9"/>
    <w:rsid w:val="00D74236"/>
    <w:rsid w:val="00D75062"/>
    <w:rsid w:val="00D769D5"/>
    <w:rsid w:val="00D76CA3"/>
    <w:rsid w:val="00D77078"/>
    <w:rsid w:val="00D7732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2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5A"/>
    <w:rsid w:val="00DA1942"/>
    <w:rsid w:val="00DA1B9B"/>
    <w:rsid w:val="00DA22F0"/>
    <w:rsid w:val="00DA62B5"/>
    <w:rsid w:val="00DA649F"/>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622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C1"/>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738"/>
    <w:rsid w:val="00DD2A10"/>
    <w:rsid w:val="00DD2ADA"/>
    <w:rsid w:val="00DD2CEF"/>
    <w:rsid w:val="00DD2E82"/>
    <w:rsid w:val="00DD314D"/>
    <w:rsid w:val="00DD37E7"/>
    <w:rsid w:val="00DD39A8"/>
    <w:rsid w:val="00DD47C8"/>
    <w:rsid w:val="00DD56BD"/>
    <w:rsid w:val="00DD5A6E"/>
    <w:rsid w:val="00DD5EB4"/>
    <w:rsid w:val="00DD6064"/>
    <w:rsid w:val="00DD6138"/>
    <w:rsid w:val="00DD6240"/>
    <w:rsid w:val="00DD649E"/>
    <w:rsid w:val="00DD65A3"/>
    <w:rsid w:val="00DD691D"/>
    <w:rsid w:val="00DD7697"/>
    <w:rsid w:val="00DD772F"/>
    <w:rsid w:val="00DDB847"/>
    <w:rsid w:val="00DE0954"/>
    <w:rsid w:val="00DE0A53"/>
    <w:rsid w:val="00DE1720"/>
    <w:rsid w:val="00DE18FF"/>
    <w:rsid w:val="00DE2046"/>
    <w:rsid w:val="00DE290C"/>
    <w:rsid w:val="00DE2C12"/>
    <w:rsid w:val="00DE34A5"/>
    <w:rsid w:val="00DE36F4"/>
    <w:rsid w:val="00DE37BE"/>
    <w:rsid w:val="00DE3D84"/>
    <w:rsid w:val="00DE44E8"/>
    <w:rsid w:val="00DE4696"/>
    <w:rsid w:val="00DE4BE1"/>
    <w:rsid w:val="00DE4FAD"/>
    <w:rsid w:val="00DE504D"/>
    <w:rsid w:val="00DE5120"/>
    <w:rsid w:val="00DE554E"/>
    <w:rsid w:val="00DE5711"/>
    <w:rsid w:val="00DE5F20"/>
    <w:rsid w:val="00DE661B"/>
    <w:rsid w:val="00DE6E2B"/>
    <w:rsid w:val="00DE7037"/>
    <w:rsid w:val="00DF0371"/>
    <w:rsid w:val="00DF0AF7"/>
    <w:rsid w:val="00DF144A"/>
    <w:rsid w:val="00DF17DB"/>
    <w:rsid w:val="00DF1869"/>
    <w:rsid w:val="00DF2499"/>
    <w:rsid w:val="00DF27B3"/>
    <w:rsid w:val="00DF28BA"/>
    <w:rsid w:val="00DF3708"/>
    <w:rsid w:val="00DF3DDF"/>
    <w:rsid w:val="00DF4D30"/>
    <w:rsid w:val="00DF5388"/>
    <w:rsid w:val="00DF5705"/>
    <w:rsid w:val="00DF58E2"/>
    <w:rsid w:val="00DF61B2"/>
    <w:rsid w:val="00DF6558"/>
    <w:rsid w:val="00DF6685"/>
    <w:rsid w:val="00DF68EC"/>
    <w:rsid w:val="00DF690E"/>
    <w:rsid w:val="00DF6A09"/>
    <w:rsid w:val="00DF6C8C"/>
    <w:rsid w:val="00DF75AC"/>
    <w:rsid w:val="00DF78CC"/>
    <w:rsid w:val="00DF7D38"/>
    <w:rsid w:val="00DF7FC3"/>
    <w:rsid w:val="00E004B4"/>
    <w:rsid w:val="00E0152E"/>
    <w:rsid w:val="00E01599"/>
    <w:rsid w:val="00E0179C"/>
    <w:rsid w:val="00E02773"/>
    <w:rsid w:val="00E0288C"/>
    <w:rsid w:val="00E02E87"/>
    <w:rsid w:val="00E042BB"/>
    <w:rsid w:val="00E04697"/>
    <w:rsid w:val="00E04919"/>
    <w:rsid w:val="00E057E3"/>
    <w:rsid w:val="00E05E2D"/>
    <w:rsid w:val="00E0636B"/>
    <w:rsid w:val="00E069E3"/>
    <w:rsid w:val="00E07416"/>
    <w:rsid w:val="00E076BB"/>
    <w:rsid w:val="00E1012C"/>
    <w:rsid w:val="00E101B8"/>
    <w:rsid w:val="00E10741"/>
    <w:rsid w:val="00E110DE"/>
    <w:rsid w:val="00E113C6"/>
    <w:rsid w:val="00E1204F"/>
    <w:rsid w:val="00E121DF"/>
    <w:rsid w:val="00E123CC"/>
    <w:rsid w:val="00E12FBA"/>
    <w:rsid w:val="00E1304E"/>
    <w:rsid w:val="00E1329C"/>
    <w:rsid w:val="00E13C93"/>
    <w:rsid w:val="00E13E63"/>
    <w:rsid w:val="00E14179"/>
    <w:rsid w:val="00E146F6"/>
    <w:rsid w:val="00E146F8"/>
    <w:rsid w:val="00E16072"/>
    <w:rsid w:val="00E160F5"/>
    <w:rsid w:val="00E16115"/>
    <w:rsid w:val="00E16240"/>
    <w:rsid w:val="00E16397"/>
    <w:rsid w:val="00E173C2"/>
    <w:rsid w:val="00E1775F"/>
    <w:rsid w:val="00E20832"/>
    <w:rsid w:val="00E20941"/>
    <w:rsid w:val="00E20B63"/>
    <w:rsid w:val="00E21018"/>
    <w:rsid w:val="00E213D4"/>
    <w:rsid w:val="00E217CA"/>
    <w:rsid w:val="00E2216E"/>
    <w:rsid w:val="00E222F3"/>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55F1"/>
    <w:rsid w:val="00E3566E"/>
    <w:rsid w:val="00E3567D"/>
    <w:rsid w:val="00E357B2"/>
    <w:rsid w:val="00E35B2C"/>
    <w:rsid w:val="00E35F01"/>
    <w:rsid w:val="00E365AF"/>
    <w:rsid w:val="00E36C27"/>
    <w:rsid w:val="00E375BF"/>
    <w:rsid w:val="00E3782C"/>
    <w:rsid w:val="00E37A98"/>
    <w:rsid w:val="00E40EDB"/>
    <w:rsid w:val="00E41326"/>
    <w:rsid w:val="00E41B4B"/>
    <w:rsid w:val="00E422D0"/>
    <w:rsid w:val="00E42587"/>
    <w:rsid w:val="00E42A6B"/>
    <w:rsid w:val="00E42AB8"/>
    <w:rsid w:val="00E42B7C"/>
    <w:rsid w:val="00E43E42"/>
    <w:rsid w:val="00E43F2E"/>
    <w:rsid w:val="00E43FBD"/>
    <w:rsid w:val="00E448B7"/>
    <w:rsid w:val="00E47B29"/>
    <w:rsid w:val="00E50D81"/>
    <w:rsid w:val="00E50F51"/>
    <w:rsid w:val="00E50F94"/>
    <w:rsid w:val="00E510FC"/>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ABF"/>
    <w:rsid w:val="00E61C45"/>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1C4E"/>
    <w:rsid w:val="00E729B9"/>
    <w:rsid w:val="00E7365D"/>
    <w:rsid w:val="00E741D3"/>
    <w:rsid w:val="00E75068"/>
    <w:rsid w:val="00E76292"/>
    <w:rsid w:val="00E76434"/>
    <w:rsid w:val="00E76A3A"/>
    <w:rsid w:val="00E77D11"/>
    <w:rsid w:val="00E80B3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351"/>
    <w:rsid w:val="00E87780"/>
    <w:rsid w:val="00E9025B"/>
    <w:rsid w:val="00E909CE"/>
    <w:rsid w:val="00E90D60"/>
    <w:rsid w:val="00E91223"/>
    <w:rsid w:val="00E915FB"/>
    <w:rsid w:val="00E93148"/>
    <w:rsid w:val="00E934C8"/>
    <w:rsid w:val="00E93534"/>
    <w:rsid w:val="00E939FC"/>
    <w:rsid w:val="00E93F89"/>
    <w:rsid w:val="00E941C9"/>
    <w:rsid w:val="00E94274"/>
    <w:rsid w:val="00E9431B"/>
    <w:rsid w:val="00E9470E"/>
    <w:rsid w:val="00E957CD"/>
    <w:rsid w:val="00E9590D"/>
    <w:rsid w:val="00E95964"/>
    <w:rsid w:val="00E959F1"/>
    <w:rsid w:val="00E95B1E"/>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BE0"/>
    <w:rsid w:val="00EA4E23"/>
    <w:rsid w:val="00EA56A6"/>
    <w:rsid w:val="00EA6573"/>
    <w:rsid w:val="00EA6D1E"/>
    <w:rsid w:val="00EA6E8F"/>
    <w:rsid w:val="00EA6F5B"/>
    <w:rsid w:val="00EA7102"/>
    <w:rsid w:val="00EA76DD"/>
    <w:rsid w:val="00EB01C2"/>
    <w:rsid w:val="00EB03BA"/>
    <w:rsid w:val="00EB0868"/>
    <w:rsid w:val="00EB164F"/>
    <w:rsid w:val="00EB23E7"/>
    <w:rsid w:val="00EB2E0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3E4"/>
    <w:rsid w:val="00EC76CF"/>
    <w:rsid w:val="00EC77B6"/>
    <w:rsid w:val="00ED0C16"/>
    <w:rsid w:val="00ED0DC7"/>
    <w:rsid w:val="00ED1268"/>
    <w:rsid w:val="00ED1DC6"/>
    <w:rsid w:val="00ED209B"/>
    <w:rsid w:val="00ED2787"/>
    <w:rsid w:val="00ED2CE2"/>
    <w:rsid w:val="00ED2DE8"/>
    <w:rsid w:val="00ED315B"/>
    <w:rsid w:val="00ED33FC"/>
    <w:rsid w:val="00ED44E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29B"/>
    <w:rsid w:val="00EE433A"/>
    <w:rsid w:val="00EE4477"/>
    <w:rsid w:val="00EE44B0"/>
    <w:rsid w:val="00EE523A"/>
    <w:rsid w:val="00EE54B9"/>
    <w:rsid w:val="00EE593B"/>
    <w:rsid w:val="00EE5F7A"/>
    <w:rsid w:val="00EE5FC7"/>
    <w:rsid w:val="00EE6920"/>
    <w:rsid w:val="00EE6E84"/>
    <w:rsid w:val="00EE700D"/>
    <w:rsid w:val="00EE7654"/>
    <w:rsid w:val="00EF02D7"/>
    <w:rsid w:val="00EF13E9"/>
    <w:rsid w:val="00EF22B7"/>
    <w:rsid w:val="00EF29A2"/>
    <w:rsid w:val="00EF2C7C"/>
    <w:rsid w:val="00EF393F"/>
    <w:rsid w:val="00EF5623"/>
    <w:rsid w:val="00EF577C"/>
    <w:rsid w:val="00EF595E"/>
    <w:rsid w:val="00EF5E21"/>
    <w:rsid w:val="00EF6136"/>
    <w:rsid w:val="00EF630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46"/>
    <w:rsid w:val="00F07575"/>
    <w:rsid w:val="00F0779F"/>
    <w:rsid w:val="00F10EB1"/>
    <w:rsid w:val="00F11188"/>
    <w:rsid w:val="00F1174E"/>
    <w:rsid w:val="00F126A8"/>
    <w:rsid w:val="00F1334C"/>
    <w:rsid w:val="00F133E3"/>
    <w:rsid w:val="00F13921"/>
    <w:rsid w:val="00F165B2"/>
    <w:rsid w:val="00F166A2"/>
    <w:rsid w:val="00F170D1"/>
    <w:rsid w:val="00F17573"/>
    <w:rsid w:val="00F17A1F"/>
    <w:rsid w:val="00F20241"/>
    <w:rsid w:val="00F207CB"/>
    <w:rsid w:val="00F2108C"/>
    <w:rsid w:val="00F211FE"/>
    <w:rsid w:val="00F217F8"/>
    <w:rsid w:val="00F219F0"/>
    <w:rsid w:val="00F21BAE"/>
    <w:rsid w:val="00F21F12"/>
    <w:rsid w:val="00F221C1"/>
    <w:rsid w:val="00F228A9"/>
    <w:rsid w:val="00F2293A"/>
    <w:rsid w:val="00F229DE"/>
    <w:rsid w:val="00F235F7"/>
    <w:rsid w:val="00F2421D"/>
    <w:rsid w:val="00F25241"/>
    <w:rsid w:val="00F302A5"/>
    <w:rsid w:val="00F308B9"/>
    <w:rsid w:val="00F30AA8"/>
    <w:rsid w:val="00F31AE3"/>
    <w:rsid w:val="00F31B00"/>
    <w:rsid w:val="00F32018"/>
    <w:rsid w:val="00F32DE5"/>
    <w:rsid w:val="00F332DC"/>
    <w:rsid w:val="00F33516"/>
    <w:rsid w:val="00F33852"/>
    <w:rsid w:val="00F33A43"/>
    <w:rsid w:val="00F33A5D"/>
    <w:rsid w:val="00F34532"/>
    <w:rsid w:val="00F346E3"/>
    <w:rsid w:val="00F34725"/>
    <w:rsid w:val="00F3565B"/>
    <w:rsid w:val="00F35C40"/>
    <w:rsid w:val="00F36428"/>
    <w:rsid w:val="00F3656D"/>
    <w:rsid w:val="00F368F7"/>
    <w:rsid w:val="00F36AA8"/>
    <w:rsid w:val="00F37882"/>
    <w:rsid w:val="00F40BD7"/>
    <w:rsid w:val="00F40E95"/>
    <w:rsid w:val="00F41809"/>
    <w:rsid w:val="00F4196A"/>
    <w:rsid w:val="00F419D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0E23"/>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D0"/>
    <w:rsid w:val="00F57102"/>
    <w:rsid w:val="00F5729B"/>
    <w:rsid w:val="00F57616"/>
    <w:rsid w:val="00F57665"/>
    <w:rsid w:val="00F57868"/>
    <w:rsid w:val="00F602FE"/>
    <w:rsid w:val="00F60ABB"/>
    <w:rsid w:val="00F610E0"/>
    <w:rsid w:val="00F611D1"/>
    <w:rsid w:val="00F61A15"/>
    <w:rsid w:val="00F61C6F"/>
    <w:rsid w:val="00F62A64"/>
    <w:rsid w:val="00F6347F"/>
    <w:rsid w:val="00F636E5"/>
    <w:rsid w:val="00F638A8"/>
    <w:rsid w:val="00F63BE9"/>
    <w:rsid w:val="00F644F1"/>
    <w:rsid w:val="00F650C8"/>
    <w:rsid w:val="00F65227"/>
    <w:rsid w:val="00F65FF2"/>
    <w:rsid w:val="00F6698E"/>
    <w:rsid w:val="00F67417"/>
    <w:rsid w:val="00F677AB"/>
    <w:rsid w:val="00F678A1"/>
    <w:rsid w:val="00F701DB"/>
    <w:rsid w:val="00F71B90"/>
    <w:rsid w:val="00F7215F"/>
    <w:rsid w:val="00F73B04"/>
    <w:rsid w:val="00F74B5A"/>
    <w:rsid w:val="00F75592"/>
    <w:rsid w:val="00F7599F"/>
    <w:rsid w:val="00F75FB4"/>
    <w:rsid w:val="00F7680D"/>
    <w:rsid w:val="00F76C42"/>
    <w:rsid w:val="00F7725C"/>
    <w:rsid w:val="00F7789D"/>
    <w:rsid w:val="00F80241"/>
    <w:rsid w:val="00F80B6C"/>
    <w:rsid w:val="00F80B9A"/>
    <w:rsid w:val="00F80D0F"/>
    <w:rsid w:val="00F80FAD"/>
    <w:rsid w:val="00F81F56"/>
    <w:rsid w:val="00F82282"/>
    <w:rsid w:val="00F82324"/>
    <w:rsid w:val="00F83041"/>
    <w:rsid w:val="00F83398"/>
    <w:rsid w:val="00F835DF"/>
    <w:rsid w:val="00F84093"/>
    <w:rsid w:val="00F85285"/>
    <w:rsid w:val="00F85EE3"/>
    <w:rsid w:val="00F86AF6"/>
    <w:rsid w:val="00F86F43"/>
    <w:rsid w:val="00F87CD9"/>
    <w:rsid w:val="00F87DF1"/>
    <w:rsid w:val="00F87E44"/>
    <w:rsid w:val="00F9024D"/>
    <w:rsid w:val="00F914B7"/>
    <w:rsid w:val="00F929A5"/>
    <w:rsid w:val="00F929B7"/>
    <w:rsid w:val="00F9327D"/>
    <w:rsid w:val="00F9478C"/>
    <w:rsid w:val="00F94AFD"/>
    <w:rsid w:val="00F94D71"/>
    <w:rsid w:val="00F952BE"/>
    <w:rsid w:val="00F953B3"/>
    <w:rsid w:val="00F9566B"/>
    <w:rsid w:val="00F9576C"/>
    <w:rsid w:val="00F95EE1"/>
    <w:rsid w:val="00F96714"/>
    <w:rsid w:val="00FA04D7"/>
    <w:rsid w:val="00FA0E33"/>
    <w:rsid w:val="00FA144D"/>
    <w:rsid w:val="00FA19B4"/>
    <w:rsid w:val="00FA263B"/>
    <w:rsid w:val="00FA36EB"/>
    <w:rsid w:val="00FA4ED2"/>
    <w:rsid w:val="00FA56CE"/>
    <w:rsid w:val="00FA5EA4"/>
    <w:rsid w:val="00FA6816"/>
    <w:rsid w:val="00FA7142"/>
    <w:rsid w:val="00FA7269"/>
    <w:rsid w:val="00FA75F8"/>
    <w:rsid w:val="00FA7C0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DCE"/>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2EF9"/>
    <w:rsid w:val="00FD34DC"/>
    <w:rsid w:val="00FD46C9"/>
    <w:rsid w:val="00FD51C2"/>
    <w:rsid w:val="00FD53CF"/>
    <w:rsid w:val="00FD6599"/>
    <w:rsid w:val="00FD6707"/>
    <w:rsid w:val="00FD67F6"/>
    <w:rsid w:val="00FD6EE2"/>
    <w:rsid w:val="00FD6FC4"/>
    <w:rsid w:val="00FD79BE"/>
    <w:rsid w:val="00FD7C41"/>
    <w:rsid w:val="00FE0385"/>
    <w:rsid w:val="00FE07A7"/>
    <w:rsid w:val="00FE0B72"/>
    <w:rsid w:val="00FE0E16"/>
    <w:rsid w:val="00FE142D"/>
    <w:rsid w:val="00FE1B67"/>
    <w:rsid w:val="00FE1C0E"/>
    <w:rsid w:val="00FE20E1"/>
    <w:rsid w:val="00FE252E"/>
    <w:rsid w:val="00FE3D1F"/>
    <w:rsid w:val="00FE3D7C"/>
    <w:rsid w:val="00FE4654"/>
    <w:rsid w:val="00FE4E65"/>
    <w:rsid w:val="00FE5735"/>
    <w:rsid w:val="00FE6998"/>
    <w:rsid w:val="00FE7908"/>
    <w:rsid w:val="00FE799B"/>
    <w:rsid w:val="00FF032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239A"/>
    <w:pPr>
      <w:tabs>
        <w:tab w:val="right" w:leader="dot" w:pos="9962"/>
      </w:tabs>
      <w:spacing w:after="0"/>
      <w:ind w:left="22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numbering" w:customStyle="1" w:styleId="Sraonra1">
    <w:name w:val="Sąrašo nėra1"/>
    <w:next w:val="Sraonra"/>
    <w:uiPriority w:val="99"/>
    <w:semiHidden/>
    <w:unhideWhenUsed/>
    <w:rsid w:val="00277B13"/>
  </w:style>
  <w:style w:type="character" w:customStyle="1" w:styleId="PagrindinistekstasDiagrama1">
    <w:name w:val="Pagrindinis tekstas Diagrama1"/>
    <w:aliases w:val="Char4 Diagrama1"/>
    <w:semiHidden/>
    <w:rsid w:val="00277B13"/>
  </w:style>
  <w:style w:type="paragraph" w:customStyle="1" w:styleId="Sraopastraipa1">
    <w:name w:val="Sąrašo pastraipa1"/>
    <w:basedOn w:val="prastasis"/>
    <w:rsid w:val="00277B13"/>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277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77B13"/>
  </w:style>
  <w:style w:type="character" w:customStyle="1" w:styleId="normaltextrun">
    <w:name w:val="normaltextrun"/>
    <w:basedOn w:val="Numatytasispastraiposriftas"/>
    <w:rsid w:val="00277B13"/>
  </w:style>
  <w:style w:type="character" w:customStyle="1" w:styleId="eop">
    <w:name w:val="eop"/>
    <w:basedOn w:val="Numatytasispastraiposriftas"/>
    <w:rsid w:val="00277B13"/>
  </w:style>
  <w:style w:type="paragraph" w:customStyle="1" w:styleId="Pavadinimas12">
    <w:name w:val="Pavadinimas 12"/>
    <w:basedOn w:val="prastasis"/>
    <w:uiPriority w:val="99"/>
    <w:qFormat/>
    <w:rsid w:val="00277B1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277B13"/>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62648F"/>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9361B1"/>
  </w:style>
  <w:style w:type="character" w:customStyle="1" w:styleId="Neapdorotaspaminjimas1">
    <w:name w:val="Neapdorotas paminėjimas1"/>
    <w:basedOn w:val="Numatytasispastraiposriftas"/>
    <w:uiPriority w:val="99"/>
    <w:semiHidden/>
    <w:unhideWhenUsed/>
    <w:rsid w:val="009361B1"/>
    <w:rPr>
      <w:color w:val="605E5C"/>
      <w:shd w:val="clear" w:color="auto" w:fill="E1DFDD"/>
    </w:rPr>
  </w:style>
  <w:style w:type="paragraph" w:customStyle="1" w:styleId="Standard">
    <w:name w:val="Standard"/>
    <w:rsid w:val="009361B1"/>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9361B1"/>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9361B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1">
    <w:name w:val="Lentelės tinklelis1"/>
    <w:basedOn w:val="prastojilentel"/>
    <w:next w:val="Lentelstinklelis"/>
    <w:uiPriority w:val="59"/>
    <w:rsid w:val="009361B1"/>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A406B9"/>
  </w:style>
  <w:style w:type="table" w:customStyle="1" w:styleId="Lentelstinklelis2">
    <w:name w:val="Lentelės tinklelis2"/>
    <w:basedOn w:val="prastojilentel"/>
    <w:next w:val="Lentelstinklelis"/>
    <w:uiPriority w:val="59"/>
    <w:rsid w:val="00A406B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93B22"/>
  </w:style>
  <w:style w:type="table" w:customStyle="1" w:styleId="Lentelstinklelis3">
    <w:name w:val="Lentelės tinklelis3"/>
    <w:basedOn w:val="prastojilentel"/>
    <w:next w:val="Lentelstinklelis"/>
    <w:uiPriority w:val="59"/>
    <w:rsid w:val="00493B2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2149D"/>
  </w:style>
  <w:style w:type="table" w:customStyle="1" w:styleId="Lentelstinklelis4">
    <w:name w:val="Lentelės tinklelis4"/>
    <w:basedOn w:val="prastojilentel"/>
    <w:next w:val="Lentelstinklelis"/>
    <w:uiPriority w:val="59"/>
    <w:rsid w:val="00C2149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9E2A57"/>
  </w:style>
  <w:style w:type="table" w:customStyle="1" w:styleId="Lentelstinklelis5">
    <w:name w:val="Lentelės tinklelis5"/>
    <w:basedOn w:val="prastojilentel"/>
    <w:next w:val="Lentelstinklelis"/>
    <w:uiPriority w:val="59"/>
    <w:rsid w:val="009E2A5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48065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4558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839979">
      <w:bodyDiv w:val="1"/>
      <w:marLeft w:val="0"/>
      <w:marRight w:val="0"/>
      <w:marTop w:val="0"/>
      <w:marBottom w:val="0"/>
      <w:divBdr>
        <w:top w:val="none" w:sz="0" w:space="0" w:color="auto"/>
        <w:left w:val="none" w:sz="0" w:space="0" w:color="auto"/>
        <w:bottom w:val="none" w:sz="0" w:space="0" w:color="auto"/>
        <w:right w:val="none" w:sz="0" w:space="0" w:color="auto"/>
      </w:divBdr>
      <w:divsChild>
        <w:div w:id="677583322">
          <w:marLeft w:val="0"/>
          <w:marRight w:val="0"/>
          <w:marTop w:val="0"/>
          <w:marBottom w:val="0"/>
          <w:divBdr>
            <w:top w:val="none" w:sz="0" w:space="0" w:color="auto"/>
            <w:left w:val="none" w:sz="0" w:space="0" w:color="auto"/>
            <w:bottom w:val="none" w:sz="0" w:space="0" w:color="auto"/>
            <w:right w:val="none" w:sz="0" w:space="0" w:color="auto"/>
          </w:divBdr>
        </w:div>
        <w:div w:id="1128819500">
          <w:marLeft w:val="0"/>
          <w:marRight w:val="0"/>
          <w:marTop w:val="0"/>
          <w:marBottom w:val="0"/>
          <w:divBdr>
            <w:top w:val="none" w:sz="0" w:space="0" w:color="auto"/>
            <w:left w:val="none" w:sz="0" w:space="0" w:color="auto"/>
            <w:bottom w:val="none" w:sz="0" w:space="0" w:color="auto"/>
            <w:right w:val="none" w:sz="0" w:space="0" w:color="auto"/>
          </w:divBdr>
        </w:div>
        <w:div w:id="53176534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 Id="rId27" Type="http://schemas.openxmlformats.org/officeDocument/2006/relationships/footer" Target="footer5.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100792</Words>
  <Characters>57452</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11</cp:revision>
  <cp:lastPrinted>2024-12-18T09:18:00Z</cp:lastPrinted>
  <dcterms:created xsi:type="dcterms:W3CDTF">2025-03-19T07:50:00Z</dcterms:created>
  <dcterms:modified xsi:type="dcterms:W3CDTF">2025-03-25T07:59:00Z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