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3D4FC" w14:textId="77777777" w:rsidR="0027456F" w:rsidRDefault="00B7074E" w:rsidP="004942A3">
      <w:pPr>
        <w:ind w:left="-851"/>
      </w:pPr>
      <w:r>
        <w:t xml:space="preserve">                    </w:t>
      </w:r>
    </w:p>
    <w:p w14:paraId="727E9ACA" w14:textId="77777777" w:rsidR="005D064E" w:rsidRDefault="00100784" w:rsidP="005D064E">
      <w:pPr>
        <w:ind w:firstLine="2835"/>
        <w:jc w:val="both"/>
        <w:rPr>
          <w:b/>
          <w:lang w:val="lt-LT"/>
        </w:rPr>
      </w:pPr>
      <w:r>
        <w:rPr>
          <w:b/>
          <w:lang w:val="lt-LT"/>
        </w:rPr>
        <w:t>KAUNO LOPŠELIS – DARŽELIS „RASYTĖ“</w:t>
      </w:r>
    </w:p>
    <w:p w14:paraId="5F695919" w14:textId="77777777" w:rsidR="008D2512" w:rsidRDefault="008D2512" w:rsidP="005D064E">
      <w:pPr>
        <w:ind w:firstLine="2835"/>
        <w:jc w:val="both"/>
        <w:rPr>
          <w:b/>
          <w:lang w:val="lt-LT"/>
        </w:rPr>
      </w:pPr>
    </w:p>
    <w:p w14:paraId="47CA90B4" w14:textId="3174C030" w:rsidR="002D07BF" w:rsidRDefault="00FD3513" w:rsidP="00E42D6E">
      <w:pPr>
        <w:jc w:val="center"/>
        <w:rPr>
          <w:b/>
          <w:caps/>
          <w:lang w:val="lt-LT"/>
        </w:rPr>
      </w:pPr>
      <w:r>
        <w:rPr>
          <w:b/>
          <w:lang w:val="lt-LT"/>
        </w:rPr>
        <w:t>ZK, BALTOS SPALVOS VIDINIŲ DURŲ, S</w:t>
      </w:r>
      <w:r>
        <w:rPr>
          <w:b/>
          <w:caps/>
          <w:lang w:val="lt-LT"/>
        </w:rPr>
        <w:t xml:space="preserve">U MONTAVIMO IR APDAILOS DARBAIS, </w:t>
      </w:r>
    </w:p>
    <w:p w14:paraId="411E1C30" w14:textId="77777777" w:rsidR="00674795" w:rsidRPr="002F4F5A" w:rsidRDefault="00A13B33" w:rsidP="00674795">
      <w:pPr>
        <w:jc w:val="center"/>
        <w:rPr>
          <w:b/>
          <w:lang w:val="lt-LT"/>
        </w:rPr>
      </w:pPr>
      <w:r>
        <w:rPr>
          <w:b/>
          <w:caps/>
          <w:lang w:val="lt-LT"/>
        </w:rPr>
        <w:t xml:space="preserve"> </w:t>
      </w:r>
      <w:r w:rsidR="00E42D6E">
        <w:rPr>
          <w:b/>
          <w:caps/>
          <w:lang w:val="lt-LT"/>
        </w:rPr>
        <w:t xml:space="preserve"> darbų pirkimo  </w:t>
      </w:r>
      <w:r w:rsidR="00674795" w:rsidRPr="002F4F5A">
        <w:rPr>
          <w:b/>
          <w:lang w:val="lt-LT"/>
        </w:rPr>
        <w:t>SĄLYGOS</w:t>
      </w:r>
    </w:p>
    <w:p w14:paraId="3B2C2C43" w14:textId="77777777" w:rsidR="00E42D6E" w:rsidRDefault="00E42D6E" w:rsidP="00E42D6E">
      <w:pPr>
        <w:jc w:val="center"/>
        <w:rPr>
          <w:b/>
          <w:caps/>
          <w:lang w:val="lt-LT"/>
        </w:rPr>
      </w:pPr>
    </w:p>
    <w:p w14:paraId="28AAE37A" w14:textId="77777777" w:rsidR="005D064E" w:rsidRPr="00674795" w:rsidRDefault="00E42D6E" w:rsidP="00674795">
      <w:pPr>
        <w:jc w:val="center"/>
        <w:rPr>
          <w:b/>
          <w:caps/>
          <w:lang w:val="lt-LT"/>
        </w:rPr>
      </w:pPr>
      <w:r>
        <w:rPr>
          <w:lang w:val="lt-LT"/>
        </w:rPr>
        <w:t xml:space="preserve">  </w:t>
      </w:r>
    </w:p>
    <w:p w14:paraId="3EE590B1" w14:textId="77777777" w:rsidR="005D064E" w:rsidRPr="002F4F5A" w:rsidRDefault="00656E07" w:rsidP="00656E07">
      <w:pPr>
        <w:pStyle w:val="Antrat3"/>
        <w:keepNext/>
        <w:spacing w:before="0" w:after="0"/>
        <w:ind w:left="567" w:right="282"/>
        <w:rPr>
          <w:b/>
          <w:bCs/>
        </w:rPr>
      </w:pPr>
      <w:r>
        <w:rPr>
          <w:b/>
          <w:bCs/>
        </w:rPr>
        <w:t xml:space="preserve">                                                 </w:t>
      </w:r>
      <w:r w:rsidR="005D064E" w:rsidRPr="002F4F5A">
        <w:rPr>
          <w:b/>
          <w:bCs/>
        </w:rPr>
        <w:t>BENDROSIOS NUOSTATOS</w:t>
      </w:r>
    </w:p>
    <w:p w14:paraId="07ECBA2F" w14:textId="77777777" w:rsidR="005D064E" w:rsidRPr="002F4F5A" w:rsidRDefault="005D064E" w:rsidP="005D064E">
      <w:pPr>
        <w:tabs>
          <w:tab w:val="left" w:pos="993"/>
        </w:tabs>
        <w:ind w:right="282"/>
        <w:jc w:val="both"/>
        <w:rPr>
          <w:lang w:val="lt-LT"/>
        </w:rPr>
      </w:pPr>
    </w:p>
    <w:p w14:paraId="46D47BDF" w14:textId="0A665BAD" w:rsidR="00794FF9" w:rsidRPr="005E0DBD" w:rsidRDefault="00100784" w:rsidP="005E0DBD">
      <w:pPr>
        <w:numPr>
          <w:ilvl w:val="0"/>
          <w:numId w:val="2"/>
        </w:numPr>
        <w:tabs>
          <w:tab w:val="left" w:pos="993"/>
        </w:tabs>
        <w:ind w:left="0" w:right="-2"/>
        <w:jc w:val="both"/>
        <w:rPr>
          <w:lang w:val="lt-LT"/>
        </w:rPr>
      </w:pPr>
      <w:r>
        <w:rPr>
          <w:lang w:val="lt-LT"/>
        </w:rPr>
        <w:t xml:space="preserve">Kauno lopšelis – darželis „Rasytė“ </w:t>
      </w:r>
      <w:r w:rsidR="005D064E" w:rsidRPr="002F4F5A">
        <w:rPr>
          <w:lang w:val="lt-LT"/>
        </w:rPr>
        <w:t xml:space="preserve"> (toliau – perkančioji or</w:t>
      </w:r>
      <w:r w:rsidR="00655D77">
        <w:rPr>
          <w:lang w:val="lt-LT"/>
        </w:rPr>
        <w:t xml:space="preserve">ganizacija) vykdo mažos vertės </w:t>
      </w:r>
      <w:r w:rsidR="00C500F2">
        <w:rPr>
          <w:lang w:val="lt-LT"/>
        </w:rPr>
        <w:t>s</w:t>
      </w:r>
      <w:r w:rsidR="006C2592">
        <w:rPr>
          <w:lang w:val="lt-LT"/>
        </w:rPr>
        <w:t>kelbiamą</w:t>
      </w:r>
      <w:r w:rsidR="001C465C">
        <w:rPr>
          <w:lang w:val="lt-LT"/>
        </w:rPr>
        <w:t xml:space="preserve"> </w:t>
      </w:r>
      <w:r w:rsidR="00CF3EFD">
        <w:rPr>
          <w:lang w:val="lt-LT"/>
        </w:rPr>
        <w:t>a</w:t>
      </w:r>
      <w:r w:rsidR="005D064E" w:rsidRPr="002F4F5A">
        <w:rPr>
          <w:lang w:val="lt-LT"/>
        </w:rPr>
        <w:t xml:space="preserve">pklausą </w:t>
      </w:r>
      <w:r w:rsidR="005D064E" w:rsidRPr="002F4F5A">
        <w:rPr>
          <w:color w:val="000000"/>
          <w:lang w:val="lt-LT"/>
        </w:rPr>
        <w:t>Centrinės viešųjų pirkimų informacinės sistemos (toliau – CVP IS</w:t>
      </w:r>
      <w:r w:rsidR="005E0DBD">
        <w:rPr>
          <w:color w:val="000000"/>
          <w:lang w:val="lt-LT"/>
        </w:rPr>
        <w:t>) priemonėmis</w:t>
      </w:r>
      <w:r w:rsidR="00DD5347">
        <w:rPr>
          <w:color w:val="000000"/>
          <w:lang w:val="lt-LT"/>
        </w:rPr>
        <w:t xml:space="preserve"> vykdo</w:t>
      </w:r>
      <w:r w:rsidR="005E0DBD">
        <w:rPr>
          <w:color w:val="000000"/>
          <w:lang w:val="lt-LT"/>
        </w:rPr>
        <w:t>:</w:t>
      </w:r>
      <w:r w:rsidR="00CE6361">
        <w:rPr>
          <w:color w:val="000000"/>
          <w:lang w:val="lt-LT"/>
        </w:rPr>
        <w:t xml:space="preserve">  </w:t>
      </w:r>
      <w:bookmarkStart w:id="0" w:name="_Hlk193988371"/>
      <w:r w:rsidR="00972262">
        <w:rPr>
          <w:b/>
          <w:bCs/>
          <w:lang w:val="lt-LT"/>
        </w:rPr>
        <w:t>ZK</w:t>
      </w:r>
      <w:r w:rsidR="00287D06">
        <w:rPr>
          <w:b/>
          <w:bCs/>
          <w:lang w:val="lt-LT"/>
        </w:rPr>
        <w:t xml:space="preserve">, </w:t>
      </w:r>
      <w:r w:rsidR="00FD3513">
        <w:rPr>
          <w:b/>
          <w:bCs/>
          <w:lang w:val="lt-LT"/>
        </w:rPr>
        <w:t xml:space="preserve">baltos spalvos vidinių  durų, su montavimo ir apdailos darbais </w:t>
      </w:r>
      <w:r w:rsidR="00033264">
        <w:rPr>
          <w:b/>
          <w:bCs/>
          <w:lang w:val="lt-LT"/>
        </w:rPr>
        <w:t>pirkimą.</w:t>
      </w:r>
    </w:p>
    <w:bookmarkEnd w:id="0"/>
    <w:p w14:paraId="60A0F054" w14:textId="77777777" w:rsidR="00794FF9" w:rsidRPr="00794FF9" w:rsidRDefault="00A13B33" w:rsidP="005D064E">
      <w:pPr>
        <w:numPr>
          <w:ilvl w:val="0"/>
          <w:numId w:val="2"/>
        </w:numPr>
        <w:tabs>
          <w:tab w:val="left" w:pos="993"/>
        </w:tabs>
        <w:ind w:left="0" w:right="-2"/>
        <w:jc w:val="both"/>
        <w:rPr>
          <w:lang w:val="lt-LT"/>
        </w:rPr>
      </w:pPr>
      <w:r w:rsidRPr="00794FF9">
        <w:rPr>
          <w:lang w:val="lt-LT"/>
        </w:rPr>
        <w:t xml:space="preserve">darbų pirkimą </w:t>
      </w:r>
      <w:r w:rsidR="00794FF9" w:rsidRPr="002F4F5A">
        <w:rPr>
          <w:lang w:val="lt-LT"/>
        </w:rPr>
        <w:t>(toliau – Apklausa</w:t>
      </w:r>
    </w:p>
    <w:p w14:paraId="1930A9F3" w14:textId="77777777" w:rsidR="005D064E" w:rsidRPr="002F4F5A" w:rsidRDefault="005D064E" w:rsidP="005D064E">
      <w:pPr>
        <w:numPr>
          <w:ilvl w:val="0"/>
          <w:numId w:val="2"/>
        </w:numPr>
        <w:tabs>
          <w:tab w:val="left" w:pos="993"/>
        </w:tabs>
        <w:ind w:left="0" w:right="-2"/>
        <w:jc w:val="both"/>
        <w:rPr>
          <w:lang w:val="lt-LT"/>
        </w:rPr>
      </w:pPr>
      <w:r w:rsidRPr="002F4F5A">
        <w:rPr>
          <w:lang w:val="lt-LT"/>
        </w:rPr>
        <w:t>Apklausos sąlygose vartojamos sąvokos, apibrėžtos Lietuvos Respublikos viešųjų pirkimų įstatyme (toliau – Viešųjų pirkimų įstatymas).</w:t>
      </w:r>
    </w:p>
    <w:p w14:paraId="7AF4842C" w14:textId="77777777" w:rsidR="005D064E" w:rsidRPr="002F4F5A" w:rsidRDefault="005D064E" w:rsidP="005D064E">
      <w:pPr>
        <w:numPr>
          <w:ilvl w:val="0"/>
          <w:numId w:val="2"/>
        </w:numPr>
        <w:tabs>
          <w:tab w:val="left" w:pos="993"/>
        </w:tabs>
        <w:ind w:left="0" w:right="-2"/>
        <w:jc w:val="both"/>
        <w:rPr>
          <w:lang w:val="lt-LT"/>
        </w:rPr>
      </w:pPr>
      <w:r w:rsidRPr="002F4F5A">
        <w:rPr>
          <w:lang w:val="lt-LT"/>
        </w:rPr>
        <w:t>Apklausa vykdoma vadovaujantis Viešųjų pirkimų įstatymu, Mažos vertės pirkimų tvarkos aprašu (patvirtintas Viešųjų pirkimų tarnybos direktoriaus 2017 m. birželio 28 d. įsakymu Nr. 1S-97), Lietuvos Respublikos civiliniu kodeksu, kitais teisės aktais, reglamentuojančiais viešuosius pirkimus, bei šiomis Apklausos sąlygomis.</w:t>
      </w:r>
    </w:p>
    <w:p w14:paraId="117F9555" w14:textId="77777777" w:rsidR="005D064E" w:rsidRPr="002F4F5A" w:rsidRDefault="005D064E" w:rsidP="005D064E">
      <w:pPr>
        <w:numPr>
          <w:ilvl w:val="0"/>
          <w:numId w:val="2"/>
        </w:numPr>
        <w:tabs>
          <w:tab w:val="left" w:pos="993"/>
        </w:tabs>
        <w:ind w:left="0" w:right="-2"/>
        <w:jc w:val="both"/>
        <w:rPr>
          <w:lang w:val="lt-LT"/>
        </w:rPr>
      </w:pPr>
      <w:r w:rsidRPr="002F4F5A">
        <w:rPr>
          <w:lang w:val="lt-LT"/>
        </w:rPr>
        <w:t>Apklausa atliekama laikantis sąžiningumo, lygiateisiškumo, nediskriminavimo, skaidrumo principų ir konfidencialumo, abipusio pripažinimo ir proporcingumo reikalavimų.</w:t>
      </w:r>
    </w:p>
    <w:p w14:paraId="66908F68" w14:textId="77777777" w:rsidR="005D064E" w:rsidRPr="002F4F5A" w:rsidRDefault="005D064E" w:rsidP="005D064E">
      <w:pPr>
        <w:numPr>
          <w:ilvl w:val="0"/>
          <w:numId w:val="2"/>
        </w:numPr>
        <w:tabs>
          <w:tab w:val="left" w:pos="993"/>
        </w:tabs>
        <w:ind w:left="0" w:right="-2"/>
        <w:jc w:val="both"/>
        <w:rPr>
          <w:lang w:val="lt-LT"/>
        </w:rPr>
      </w:pPr>
      <w:r w:rsidRPr="002F4F5A">
        <w:rPr>
          <w:lang w:val="lt-LT"/>
        </w:rPr>
        <w:t>Pirkimų procedūras Perkančiojoje organizacijoje atlieka Viešojo pirkimo komisija (toliau – Komisija), patvirtinta Perkanči</w:t>
      </w:r>
      <w:r>
        <w:rPr>
          <w:lang w:val="lt-LT"/>
        </w:rPr>
        <w:t xml:space="preserve">osios organizacijos </w:t>
      </w:r>
      <w:r w:rsidR="00574332">
        <w:rPr>
          <w:lang w:val="lt-LT"/>
        </w:rPr>
        <w:t>direktori</w:t>
      </w:r>
      <w:r w:rsidR="00E311B7">
        <w:rPr>
          <w:lang w:val="lt-LT"/>
        </w:rPr>
        <w:t>au</w:t>
      </w:r>
      <w:r w:rsidR="00574332">
        <w:rPr>
          <w:lang w:val="lt-LT"/>
        </w:rPr>
        <w:t>s</w:t>
      </w:r>
      <w:r w:rsidRPr="002F4F5A">
        <w:rPr>
          <w:lang w:val="lt-LT"/>
        </w:rPr>
        <w:t xml:space="preserve"> įsakymu.</w:t>
      </w:r>
    </w:p>
    <w:p w14:paraId="52DA6518" w14:textId="77777777" w:rsidR="005D064E" w:rsidRPr="002F4F5A" w:rsidRDefault="005D064E" w:rsidP="005D064E">
      <w:pPr>
        <w:numPr>
          <w:ilvl w:val="0"/>
          <w:numId w:val="2"/>
        </w:numPr>
        <w:tabs>
          <w:tab w:val="num" w:pos="993"/>
        </w:tabs>
        <w:ind w:left="0"/>
        <w:jc w:val="both"/>
        <w:rPr>
          <w:bCs/>
          <w:lang w:val="lt-LT"/>
        </w:rPr>
      </w:pPr>
      <w:r>
        <w:rPr>
          <w:lang w:val="lt-LT"/>
        </w:rPr>
        <w:t>Perkančioji organizacija nėra</w:t>
      </w:r>
      <w:r w:rsidRPr="002F4F5A">
        <w:rPr>
          <w:lang w:val="lt-LT"/>
        </w:rPr>
        <w:t xml:space="preserve"> PVM mokėtoja.</w:t>
      </w:r>
    </w:p>
    <w:p w14:paraId="1F651B2B" w14:textId="77777777" w:rsidR="005D064E" w:rsidRPr="002F4F5A" w:rsidRDefault="005D064E" w:rsidP="005D064E">
      <w:pPr>
        <w:tabs>
          <w:tab w:val="left" w:pos="993"/>
        </w:tabs>
        <w:ind w:right="-2"/>
        <w:jc w:val="both"/>
        <w:rPr>
          <w:lang w:val="lt-LT"/>
        </w:rPr>
      </w:pPr>
    </w:p>
    <w:p w14:paraId="04D0051C" w14:textId="77777777" w:rsidR="005D064E" w:rsidRPr="002F4F5A" w:rsidRDefault="005D064E" w:rsidP="005D064E">
      <w:pPr>
        <w:pStyle w:val="Pagrindinistekstas"/>
        <w:numPr>
          <w:ilvl w:val="0"/>
          <w:numId w:val="1"/>
        </w:numPr>
        <w:tabs>
          <w:tab w:val="left" w:pos="993"/>
        </w:tabs>
        <w:suppressAutoHyphens w:val="0"/>
        <w:ind w:left="567" w:right="-2" w:firstLine="0"/>
        <w:jc w:val="center"/>
        <w:rPr>
          <w:b/>
          <w:bCs/>
          <w:i w:val="0"/>
          <w:lang w:val="lt-LT"/>
        </w:rPr>
      </w:pPr>
      <w:r w:rsidRPr="002F4F5A">
        <w:rPr>
          <w:b/>
          <w:bCs/>
          <w:i w:val="0"/>
          <w:lang w:val="lt-LT"/>
        </w:rPr>
        <w:t>PIRKIMO OBJEKTAS</w:t>
      </w:r>
    </w:p>
    <w:p w14:paraId="3B60B766" w14:textId="77777777" w:rsidR="005D064E" w:rsidRPr="002F4F5A" w:rsidRDefault="005D064E" w:rsidP="005D064E">
      <w:pPr>
        <w:pStyle w:val="Pagrindinistekstas"/>
        <w:tabs>
          <w:tab w:val="left" w:pos="993"/>
        </w:tabs>
        <w:ind w:right="-2"/>
        <w:rPr>
          <w:bCs/>
          <w:i w:val="0"/>
          <w:lang w:val="lt-LT"/>
        </w:rPr>
      </w:pPr>
    </w:p>
    <w:p w14:paraId="1A0B3A01" w14:textId="61456467" w:rsidR="00033264" w:rsidRPr="005E0DBD" w:rsidRDefault="005D064E" w:rsidP="00033264">
      <w:pPr>
        <w:numPr>
          <w:ilvl w:val="0"/>
          <w:numId w:val="2"/>
        </w:numPr>
        <w:tabs>
          <w:tab w:val="left" w:pos="993"/>
        </w:tabs>
        <w:ind w:left="0" w:right="-2"/>
        <w:jc w:val="both"/>
        <w:rPr>
          <w:lang w:val="lt-LT"/>
        </w:rPr>
      </w:pPr>
      <w:r w:rsidRPr="00033264">
        <w:rPr>
          <w:lang w:val="lt-LT"/>
        </w:rPr>
        <w:t>Pirkimo objektas –</w:t>
      </w:r>
      <w:r w:rsidR="00033264" w:rsidRPr="00033264">
        <w:rPr>
          <w:b/>
          <w:bCs/>
          <w:lang w:val="lt-LT"/>
        </w:rPr>
        <w:t xml:space="preserve"> </w:t>
      </w:r>
      <w:bookmarkStart w:id="1" w:name="_Hlk193988934"/>
      <w:r w:rsidR="00033264">
        <w:rPr>
          <w:b/>
          <w:bCs/>
          <w:lang w:val="lt-LT"/>
        </w:rPr>
        <w:t>ZK, baltos spalvos vidinių  durų, su montavimo ir apdailos darbais pirkimas</w:t>
      </w:r>
      <w:r w:rsidR="00D1476B">
        <w:rPr>
          <w:b/>
          <w:bCs/>
          <w:lang w:val="lt-LT"/>
        </w:rPr>
        <w:t xml:space="preserve"> (21 </w:t>
      </w:r>
      <w:proofErr w:type="spellStart"/>
      <w:r w:rsidR="00D1476B">
        <w:rPr>
          <w:b/>
          <w:bCs/>
          <w:lang w:val="lt-LT"/>
        </w:rPr>
        <w:t>vnt</w:t>
      </w:r>
      <w:proofErr w:type="spellEnd"/>
      <w:r w:rsidR="00D1476B">
        <w:rPr>
          <w:b/>
          <w:bCs/>
          <w:lang w:val="lt-LT"/>
        </w:rPr>
        <w:t>)</w:t>
      </w:r>
    </w:p>
    <w:bookmarkEnd w:id="1"/>
    <w:p w14:paraId="08688EB0" w14:textId="3BBCE8C4" w:rsidR="005D064E" w:rsidRPr="00033264" w:rsidRDefault="00674795" w:rsidP="00620AB0">
      <w:pPr>
        <w:numPr>
          <w:ilvl w:val="1"/>
          <w:numId w:val="15"/>
        </w:numPr>
        <w:shd w:val="clear" w:color="auto" w:fill="FFFFFF"/>
        <w:tabs>
          <w:tab w:val="left" w:pos="993"/>
        </w:tabs>
        <w:suppressAutoHyphens/>
        <w:autoSpaceDE w:val="0"/>
        <w:autoSpaceDN w:val="0"/>
        <w:adjustRightInd w:val="0"/>
        <w:spacing w:line="276" w:lineRule="auto"/>
        <w:ind w:left="0" w:right="360" w:firstLine="540"/>
        <w:jc w:val="both"/>
        <w:textAlignment w:val="baseline"/>
        <w:rPr>
          <w:color w:val="000000"/>
          <w:lang w:val="lt-LT"/>
        </w:rPr>
      </w:pPr>
      <w:r w:rsidRPr="00033264">
        <w:rPr>
          <w:b/>
          <w:lang w:val="lt-LT"/>
        </w:rPr>
        <w:t xml:space="preserve"> </w:t>
      </w:r>
      <w:r w:rsidR="00B0340E" w:rsidRPr="00033264">
        <w:rPr>
          <w:lang w:val="lt-LT"/>
        </w:rPr>
        <w:t xml:space="preserve">(toliau – </w:t>
      </w:r>
      <w:r w:rsidR="007E58E5" w:rsidRPr="00033264">
        <w:rPr>
          <w:lang w:val="lt-LT"/>
        </w:rPr>
        <w:t>Prekės</w:t>
      </w:r>
      <w:r w:rsidR="00BE7D2B" w:rsidRPr="00033264">
        <w:rPr>
          <w:lang w:val="lt-LT"/>
        </w:rPr>
        <w:t>-darbai</w:t>
      </w:r>
      <w:r w:rsidR="005D064E" w:rsidRPr="00033264">
        <w:rPr>
          <w:lang w:val="lt-LT"/>
        </w:rPr>
        <w:t>). Perkamų</w:t>
      </w:r>
      <w:r w:rsidR="005D064E" w:rsidRPr="00033264">
        <w:rPr>
          <w:i/>
          <w:lang w:val="lt-LT"/>
        </w:rPr>
        <w:t xml:space="preserve"> </w:t>
      </w:r>
      <w:r w:rsidR="007E58E5" w:rsidRPr="00033264">
        <w:rPr>
          <w:lang w:val="lt-LT"/>
        </w:rPr>
        <w:t xml:space="preserve">prekių </w:t>
      </w:r>
      <w:r w:rsidR="005D064E" w:rsidRPr="00033264">
        <w:rPr>
          <w:lang w:val="lt-LT"/>
        </w:rPr>
        <w:t xml:space="preserve"> savybės nustatytos techninėje specifikacijoje, pateiktoje</w:t>
      </w:r>
      <w:r w:rsidR="005D064E" w:rsidRPr="00033264">
        <w:rPr>
          <w:i/>
          <w:lang w:val="lt-LT"/>
        </w:rPr>
        <w:t xml:space="preserve"> </w:t>
      </w:r>
      <w:r w:rsidR="005D064E" w:rsidRPr="00033264">
        <w:rPr>
          <w:lang w:val="lt-LT"/>
        </w:rPr>
        <w:t>Apklausos sąlygų priede</w:t>
      </w:r>
    </w:p>
    <w:p w14:paraId="2E36A61E" w14:textId="77777777" w:rsidR="005D064E" w:rsidRDefault="005D064E" w:rsidP="005D064E">
      <w:pPr>
        <w:numPr>
          <w:ilvl w:val="1"/>
          <w:numId w:val="15"/>
        </w:numPr>
        <w:tabs>
          <w:tab w:val="left" w:pos="993"/>
        </w:tabs>
        <w:autoSpaceDE w:val="0"/>
        <w:autoSpaceDN w:val="0"/>
        <w:adjustRightInd w:val="0"/>
        <w:ind w:right="-2" w:hanging="540"/>
        <w:jc w:val="both"/>
        <w:rPr>
          <w:lang w:val="lt-LT"/>
        </w:rPr>
      </w:pPr>
      <w:r w:rsidRPr="00C5023A">
        <w:rPr>
          <w:lang w:val="lt-LT"/>
        </w:rPr>
        <w:t>Pirkimas į atskiras dalis neskirstomas. Tiekėjai turi pateikti pasiūlymą visam pirkimui.</w:t>
      </w:r>
    </w:p>
    <w:p w14:paraId="018F9EE0" w14:textId="77777777" w:rsidR="005D064E" w:rsidRDefault="005D064E" w:rsidP="005D064E">
      <w:pPr>
        <w:numPr>
          <w:ilvl w:val="1"/>
          <w:numId w:val="15"/>
        </w:numPr>
        <w:tabs>
          <w:tab w:val="left" w:pos="0"/>
          <w:tab w:val="left" w:pos="1260"/>
        </w:tabs>
        <w:autoSpaceDE w:val="0"/>
        <w:autoSpaceDN w:val="0"/>
        <w:adjustRightInd w:val="0"/>
        <w:ind w:left="0" w:right="-2" w:firstLine="540"/>
        <w:jc w:val="both"/>
        <w:rPr>
          <w:lang w:val="lt-LT"/>
        </w:rPr>
      </w:pPr>
      <w:r w:rsidRPr="00790B50">
        <w:rPr>
          <w:lang w:val="lt-LT"/>
        </w:rPr>
        <w:t>Tiekėjas gali pa</w:t>
      </w:r>
      <w:r>
        <w:rPr>
          <w:lang w:val="lt-LT"/>
        </w:rPr>
        <w:t>sitelkti subtiekėjus</w:t>
      </w:r>
      <w:r w:rsidRPr="00790B50">
        <w:rPr>
          <w:lang w:val="lt-LT"/>
        </w:rPr>
        <w:t>. Jei pasitelkiami subtiekėjai, tiekėjas turi nuro</w:t>
      </w:r>
      <w:r>
        <w:rPr>
          <w:lang w:val="lt-LT"/>
        </w:rPr>
        <w:t>dy</w:t>
      </w:r>
      <w:r w:rsidRPr="00790B50">
        <w:rPr>
          <w:lang w:val="lt-LT"/>
        </w:rPr>
        <w:t>ti, kokiai pirkimo daliai ir kokie subtiekėjai pasitelkiami.</w:t>
      </w:r>
    </w:p>
    <w:p w14:paraId="7DCE9FE8" w14:textId="77777777" w:rsidR="005D064E" w:rsidRPr="00790B50" w:rsidRDefault="005D064E" w:rsidP="005D064E">
      <w:pPr>
        <w:numPr>
          <w:ilvl w:val="1"/>
          <w:numId w:val="15"/>
        </w:numPr>
        <w:tabs>
          <w:tab w:val="left" w:pos="540"/>
          <w:tab w:val="left" w:pos="1260"/>
        </w:tabs>
        <w:autoSpaceDE w:val="0"/>
        <w:autoSpaceDN w:val="0"/>
        <w:adjustRightInd w:val="0"/>
        <w:ind w:left="540" w:right="-2" w:firstLine="0"/>
        <w:jc w:val="both"/>
        <w:rPr>
          <w:lang w:val="lt-LT"/>
        </w:rPr>
      </w:pPr>
      <w:r w:rsidRPr="00790B50">
        <w:rPr>
          <w:lang w:val="lt-LT"/>
        </w:rPr>
        <w:t>Pirkimo metu nebus deramasi.</w:t>
      </w:r>
    </w:p>
    <w:p w14:paraId="7AD991BF" w14:textId="77777777" w:rsidR="005D064E" w:rsidRPr="00790B50" w:rsidRDefault="005D064E" w:rsidP="005D064E">
      <w:pPr>
        <w:tabs>
          <w:tab w:val="left" w:pos="993"/>
        </w:tabs>
        <w:autoSpaceDE w:val="0"/>
        <w:autoSpaceDN w:val="0"/>
        <w:adjustRightInd w:val="0"/>
        <w:ind w:right="-2"/>
        <w:jc w:val="both"/>
        <w:rPr>
          <w:lang w:val="lt-LT"/>
        </w:rPr>
      </w:pPr>
    </w:p>
    <w:p w14:paraId="07B94B8B" w14:textId="77777777" w:rsidR="005D064E" w:rsidRPr="00790B50" w:rsidRDefault="005D064E" w:rsidP="005D064E">
      <w:pPr>
        <w:pStyle w:val="Pagrindinistekstas"/>
        <w:numPr>
          <w:ilvl w:val="0"/>
          <w:numId w:val="1"/>
        </w:numPr>
        <w:suppressAutoHyphens w:val="0"/>
        <w:jc w:val="center"/>
        <w:rPr>
          <w:i w:val="0"/>
          <w:lang w:val="lt-LT"/>
        </w:rPr>
      </w:pPr>
      <w:r w:rsidRPr="00790B50">
        <w:rPr>
          <w:b/>
          <w:bCs/>
          <w:i w:val="0"/>
          <w:lang w:val="lt-LT"/>
        </w:rPr>
        <w:t>TIEKĖJŲ KVALIFIKACIJOS REIKALAVIMAI</w:t>
      </w:r>
    </w:p>
    <w:p w14:paraId="6A93D069" w14:textId="77777777" w:rsidR="005D064E" w:rsidRPr="00C43619" w:rsidRDefault="005D064E" w:rsidP="005D064E">
      <w:pPr>
        <w:pStyle w:val="Pagrindinistekstas"/>
        <w:rPr>
          <w:i w:val="0"/>
          <w:lang w:val="lt-LT"/>
        </w:rPr>
      </w:pPr>
    </w:p>
    <w:p w14:paraId="43AF3FD5" w14:textId="77777777" w:rsidR="00B0340E" w:rsidRDefault="005D064E" w:rsidP="00B0340E">
      <w:pPr>
        <w:pStyle w:val="Pagrindinistekstas"/>
        <w:ind w:left="284" w:firstLine="567"/>
        <w:rPr>
          <w:lang w:val="lt-LT"/>
        </w:rPr>
      </w:pPr>
      <w:r w:rsidRPr="00C43619">
        <w:rPr>
          <w:i w:val="0"/>
          <w:lang w:val="lt-LT"/>
        </w:rPr>
        <w:t>3.1. Kvalifikaci</w:t>
      </w:r>
      <w:r w:rsidR="00384136">
        <w:rPr>
          <w:i w:val="0"/>
          <w:lang w:val="lt-LT"/>
        </w:rPr>
        <w:t>niai reikalavimai</w:t>
      </w:r>
      <w:r w:rsidR="00B0340E">
        <w:rPr>
          <w:i w:val="0"/>
          <w:lang w:val="lt-LT"/>
        </w:rPr>
        <w:t xml:space="preserve"> nekeliami.</w:t>
      </w:r>
    </w:p>
    <w:p w14:paraId="3530B99A" w14:textId="77777777" w:rsidR="00384136" w:rsidRDefault="00384136" w:rsidP="005D064E">
      <w:pPr>
        <w:tabs>
          <w:tab w:val="left" w:pos="993"/>
        </w:tabs>
        <w:autoSpaceDE w:val="0"/>
        <w:autoSpaceDN w:val="0"/>
        <w:adjustRightInd w:val="0"/>
        <w:ind w:right="-2"/>
        <w:jc w:val="both"/>
        <w:rPr>
          <w:lang w:val="lt-LT"/>
        </w:rPr>
      </w:pPr>
    </w:p>
    <w:p w14:paraId="294D2004" w14:textId="77777777" w:rsidR="00384136" w:rsidRPr="00C43619" w:rsidRDefault="00384136" w:rsidP="005D064E">
      <w:pPr>
        <w:tabs>
          <w:tab w:val="left" w:pos="993"/>
        </w:tabs>
        <w:autoSpaceDE w:val="0"/>
        <w:autoSpaceDN w:val="0"/>
        <w:adjustRightInd w:val="0"/>
        <w:ind w:right="-2"/>
        <w:jc w:val="both"/>
        <w:rPr>
          <w:lang w:val="lt-LT"/>
        </w:rPr>
      </w:pPr>
    </w:p>
    <w:p w14:paraId="0ED1EF7B" w14:textId="77777777" w:rsidR="005D064E" w:rsidRPr="00C43619" w:rsidRDefault="005D064E" w:rsidP="005D064E">
      <w:pPr>
        <w:pStyle w:val="Pagrindinistekstas"/>
        <w:numPr>
          <w:ilvl w:val="0"/>
          <w:numId w:val="1"/>
        </w:numPr>
        <w:suppressAutoHyphens w:val="0"/>
        <w:jc w:val="center"/>
        <w:rPr>
          <w:b/>
          <w:i w:val="0"/>
          <w:lang w:val="lt-LT"/>
        </w:rPr>
      </w:pPr>
      <w:r w:rsidRPr="00C43619">
        <w:rPr>
          <w:b/>
          <w:i w:val="0"/>
          <w:lang w:val="lt-LT"/>
        </w:rPr>
        <w:t>DALYVAVIMAS PIRKIMO PROCEDŪROSE</w:t>
      </w:r>
    </w:p>
    <w:p w14:paraId="26DCF3BD" w14:textId="77777777" w:rsidR="005D064E" w:rsidRPr="00C43619" w:rsidRDefault="005D064E" w:rsidP="005D064E">
      <w:pPr>
        <w:jc w:val="both"/>
        <w:rPr>
          <w:highlight w:val="yellow"/>
          <w:lang w:val="lt-LT"/>
        </w:rPr>
      </w:pPr>
    </w:p>
    <w:p w14:paraId="057F5A07" w14:textId="77777777" w:rsidR="005D064E" w:rsidRPr="00790B50" w:rsidRDefault="005D064E" w:rsidP="005D064E">
      <w:pPr>
        <w:tabs>
          <w:tab w:val="left" w:pos="0"/>
        </w:tabs>
        <w:ind w:firstLine="426"/>
        <w:jc w:val="both"/>
        <w:rPr>
          <w:bCs/>
          <w:lang w:val="lt-LT"/>
        </w:rPr>
      </w:pPr>
      <w:r w:rsidRPr="00790B50">
        <w:rPr>
          <w:lang w:val="lt-LT"/>
        </w:rPr>
        <w:t xml:space="preserve">4.1. Pasiūlymą gali </w:t>
      </w:r>
      <w:r w:rsidRPr="00C43619">
        <w:rPr>
          <w:lang w:val="lt-LT"/>
        </w:rPr>
        <w:t>pateikti ūkio subjektų grupė.</w:t>
      </w:r>
      <w:r w:rsidRPr="00790B50">
        <w:rPr>
          <w:lang w:val="lt-LT"/>
        </w:rPr>
        <w:t xml:space="preserve"> Jei pirkime jungtinės veiklos sutarties pagrindu dalyvauja ūkio subjektų grupė,</w:t>
      </w:r>
      <w:r w:rsidRPr="00790B50">
        <w:rPr>
          <w:spacing w:val="3"/>
          <w:lang w:val="lt-LT"/>
        </w:rPr>
        <w:t xml:space="preserve"> ji pateikia jungtinės veiklos sutartį.</w:t>
      </w:r>
    </w:p>
    <w:p w14:paraId="01AD7326" w14:textId="77777777" w:rsidR="005D064E" w:rsidRPr="00790B50" w:rsidRDefault="005D064E" w:rsidP="005D064E">
      <w:pPr>
        <w:tabs>
          <w:tab w:val="left" w:pos="0"/>
        </w:tabs>
        <w:ind w:firstLine="426"/>
        <w:jc w:val="both"/>
        <w:rPr>
          <w:bCs/>
          <w:lang w:val="lt-LT"/>
        </w:rPr>
      </w:pPr>
      <w:r w:rsidRPr="00790B50">
        <w:rPr>
          <w:spacing w:val="2"/>
          <w:lang w:val="lt-LT"/>
        </w:rPr>
        <w:t xml:space="preserve">4.2. Jungtinės veiklos sutartyje turi būti nurodyti kiekvienos šios sutarties šalies įsipareigojimai vykdant </w:t>
      </w:r>
      <w:r w:rsidRPr="00790B50">
        <w:rPr>
          <w:spacing w:val="3"/>
          <w:lang w:val="lt-LT"/>
        </w:rPr>
        <w:t>numatomą su perkančiąja organizacija sudaryti pirkimo sutartį bei</w:t>
      </w:r>
      <w:r w:rsidRPr="00790B50">
        <w:rPr>
          <w:spacing w:val="4"/>
          <w:lang w:val="lt-LT"/>
        </w:rPr>
        <w:t xml:space="preserve"> numatyta, kuris iš šios sutarties dalyvių įgaliojamas </w:t>
      </w:r>
      <w:r w:rsidRPr="00790B50">
        <w:rPr>
          <w:spacing w:val="2"/>
          <w:lang w:val="lt-LT"/>
        </w:rPr>
        <w:t xml:space="preserve">jungtinės veiklos sutarties dalyvių vardu teikti pasiūlymą, o laimėjus pirkimą, ir pasirašyti pirkimo sutartį su perkančiąja organizacija, </w:t>
      </w:r>
      <w:r w:rsidRPr="00790B50">
        <w:rPr>
          <w:spacing w:val="4"/>
          <w:lang w:val="lt-LT"/>
        </w:rPr>
        <w:t xml:space="preserve">teikti PVM sąskaitas-faktūras atsiskaitymams (mokėjimai bus atliekami tik vienam iš jungtinės </w:t>
      </w:r>
      <w:r w:rsidRPr="00790B50">
        <w:rPr>
          <w:spacing w:val="2"/>
          <w:lang w:val="lt-LT"/>
        </w:rPr>
        <w:t>veiklos sutarties partnerių), pasirašyti su pirkimo sutarties vykdymu susijusius dokumentus (įgaliotas dalyvis). Taip pat šia jungtinės veiklos sutartimi turi būti užtikrinta solidari visų jos šalių atsakomybė už prievolių perkančiajai organizacijai nevykdymą (nepriklausomai nuo jų įnašo pagal jungtinės veiklos sutartį).</w:t>
      </w:r>
    </w:p>
    <w:p w14:paraId="7627198C" w14:textId="77777777" w:rsidR="005D064E" w:rsidRPr="00790B50" w:rsidRDefault="005D064E" w:rsidP="005D064E">
      <w:pPr>
        <w:ind w:firstLine="426"/>
        <w:jc w:val="both"/>
        <w:rPr>
          <w:lang w:val="lt-LT"/>
        </w:rPr>
      </w:pPr>
      <w:r w:rsidRPr="00790B50">
        <w:rPr>
          <w:lang w:val="lt-LT"/>
        </w:rPr>
        <w:t>4.3. Perkančioji organizacija nereikalauja, kad, ūkio subjektų grupės pateiktą pasiūlymą pripažinus geriausiu ir pasiūlius sudaryti pirkimo sutartį, ši ūkio subjektų grupė įgytų tam tikrą teisinę formą.</w:t>
      </w:r>
    </w:p>
    <w:p w14:paraId="550BF829" w14:textId="77777777" w:rsidR="005D064E" w:rsidRPr="003423FA" w:rsidRDefault="005D064E" w:rsidP="005D064E">
      <w:pPr>
        <w:ind w:firstLine="426"/>
        <w:jc w:val="both"/>
        <w:rPr>
          <w:lang w:val="lt-LT"/>
        </w:rPr>
      </w:pPr>
      <w:r w:rsidRPr="00790B50">
        <w:rPr>
          <w:lang w:val="lt-LT"/>
        </w:rPr>
        <w:lastRenderedPageBreak/>
        <w:t xml:space="preserve">4.4. Tiekėjas gali pasitelkti </w:t>
      </w:r>
      <w:r w:rsidRPr="003423FA">
        <w:rPr>
          <w:lang w:val="lt-LT"/>
        </w:rPr>
        <w:t>subtiekėjus/subrangovus.</w:t>
      </w:r>
    </w:p>
    <w:p w14:paraId="473C27D1" w14:textId="77777777" w:rsidR="005D064E" w:rsidRPr="00790B50" w:rsidRDefault="005D064E" w:rsidP="005D064E">
      <w:pPr>
        <w:tabs>
          <w:tab w:val="left" w:pos="993"/>
        </w:tabs>
        <w:autoSpaceDE w:val="0"/>
        <w:autoSpaceDN w:val="0"/>
        <w:adjustRightInd w:val="0"/>
        <w:ind w:right="282"/>
        <w:jc w:val="both"/>
        <w:rPr>
          <w:lang w:val="lt-LT"/>
        </w:rPr>
      </w:pPr>
    </w:p>
    <w:p w14:paraId="69D05E7B" w14:textId="77777777" w:rsidR="005D064E" w:rsidRPr="00790B50" w:rsidRDefault="005D064E" w:rsidP="005D064E">
      <w:pPr>
        <w:pStyle w:val="Pagrindinistekstas"/>
        <w:numPr>
          <w:ilvl w:val="0"/>
          <w:numId w:val="1"/>
        </w:numPr>
        <w:suppressAutoHyphens w:val="0"/>
        <w:ind w:left="0" w:firstLine="426"/>
        <w:jc w:val="center"/>
        <w:rPr>
          <w:rFonts w:eastAsia="Arial Unicode MS"/>
          <w:b/>
          <w:i w:val="0"/>
          <w:lang w:val="lt-LT"/>
        </w:rPr>
      </w:pPr>
      <w:r w:rsidRPr="00790B50">
        <w:rPr>
          <w:b/>
          <w:i w:val="0"/>
          <w:lang w:val="lt-LT"/>
        </w:rPr>
        <w:t>PASIŪLYMŲ BENDRIEJI REIKALAVIMAI</w:t>
      </w:r>
    </w:p>
    <w:p w14:paraId="79C5818D" w14:textId="77777777" w:rsidR="005D064E" w:rsidRPr="003423FA" w:rsidRDefault="005D064E" w:rsidP="005D064E">
      <w:pPr>
        <w:pStyle w:val="Pagrindinistekstas"/>
        <w:rPr>
          <w:rFonts w:eastAsia="Arial Unicode MS"/>
          <w:b/>
          <w:i w:val="0"/>
          <w:lang w:val="lt-LT"/>
        </w:rPr>
      </w:pPr>
    </w:p>
    <w:p w14:paraId="2907FB81" w14:textId="77777777" w:rsidR="005D064E" w:rsidRPr="0082532D" w:rsidRDefault="005D064E" w:rsidP="005D064E">
      <w:pPr>
        <w:pStyle w:val="Pagrindiniotekstotrauka3"/>
        <w:numPr>
          <w:ilvl w:val="0"/>
          <w:numId w:val="4"/>
        </w:numPr>
        <w:tabs>
          <w:tab w:val="clear" w:pos="1443"/>
          <w:tab w:val="num" w:pos="1083"/>
        </w:tabs>
        <w:spacing w:after="0"/>
        <w:ind w:left="0" w:firstLine="426"/>
        <w:jc w:val="both"/>
        <w:rPr>
          <w:sz w:val="24"/>
          <w:szCs w:val="24"/>
        </w:rPr>
      </w:pPr>
      <w:r w:rsidRPr="003423FA">
        <w:rPr>
          <w:sz w:val="24"/>
          <w:szCs w:val="24"/>
        </w:rPr>
        <w:t xml:space="preserve">Pirkimo pasiūlymas (toliau – pasiūlymas) turi būti pateikiamas lietuvių kalba. Jei dokumentai yra išduoti kita, </w:t>
      </w:r>
      <w:r w:rsidRPr="0082532D">
        <w:rPr>
          <w:sz w:val="24"/>
          <w:szCs w:val="24"/>
        </w:rPr>
        <w:t xml:space="preserve">nei reikalaujama, kalba, vertimas į lietuvių kalbą turi būti patvirtintas vertėjo parašu ir vertimo biuro antspaudu. </w:t>
      </w:r>
    </w:p>
    <w:p w14:paraId="32485250" w14:textId="77777777" w:rsidR="005D064E" w:rsidRPr="00790B50" w:rsidRDefault="005D064E" w:rsidP="005D064E">
      <w:pPr>
        <w:pStyle w:val="Pagrindiniotekstotrauka3"/>
        <w:numPr>
          <w:ilvl w:val="0"/>
          <w:numId w:val="4"/>
        </w:numPr>
        <w:tabs>
          <w:tab w:val="clear" w:pos="1443"/>
          <w:tab w:val="num" w:pos="1083"/>
        </w:tabs>
        <w:spacing w:after="0"/>
        <w:ind w:left="0" w:firstLine="426"/>
        <w:jc w:val="both"/>
        <w:rPr>
          <w:sz w:val="24"/>
          <w:szCs w:val="24"/>
        </w:rPr>
      </w:pPr>
      <w:r w:rsidRPr="00790B50">
        <w:rPr>
          <w:sz w:val="24"/>
          <w:szCs w:val="24"/>
        </w:rPr>
        <w:t>Pasiūlymo parengimo išlaidas padengia pats tiekėjas. Perkančioji organizacija neatsakys ir neprisiims jokių išlaidų, nepriklausomai nuo to, kaip vyktų ir baigtųsi viešasis pirkimas. Perkančioji organizacija jokiomis aplinkybėmis neprivalo atlyginti galimų nuostolių dalyviams, kad ir kokie jie būtų (ypač negautų pajamų ir/ar negauto pelno) ar kad ir kaip būtų susiję su pirkimo procedūros nutraukimu, netgi jei perkančioji organizacija ir buvo informuota, kad tokie nuostoliai galimi. Skelbimas apie pirkimą ar kvietimas pateikti pasiūlymą neįpareigoja perkančiosios organizacijos dalyvių atžvilgiu vykdyti pradėtą viešąjį pirkimą.</w:t>
      </w:r>
    </w:p>
    <w:p w14:paraId="1B8AA7B9" w14:textId="77777777" w:rsidR="005D064E" w:rsidRPr="00790B50" w:rsidRDefault="005D064E" w:rsidP="005D064E">
      <w:pPr>
        <w:pStyle w:val="Pagrindiniotekstotrauka3"/>
        <w:numPr>
          <w:ilvl w:val="0"/>
          <w:numId w:val="4"/>
        </w:numPr>
        <w:tabs>
          <w:tab w:val="clear" w:pos="1443"/>
          <w:tab w:val="num" w:pos="1083"/>
        </w:tabs>
        <w:spacing w:after="0"/>
        <w:ind w:left="0" w:firstLine="426"/>
        <w:jc w:val="both"/>
        <w:rPr>
          <w:sz w:val="24"/>
          <w:szCs w:val="24"/>
        </w:rPr>
      </w:pPr>
      <w:r w:rsidRPr="00790B50">
        <w:rPr>
          <w:sz w:val="24"/>
          <w:szCs w:val="24"/>
          <w:lang w:eastAsia="lt-LT"/>
        </w:rPr>
        <w:t xml:space="preserve">Pateikdamas pasiūlymą tiekėjas sutinka su šiomis </w:t>
      </w:r>
      <w:r>
        <w:rPr>
          <w:sz w:val="24"/>
          <w:szCs w:val="24"/>
          <w:lang w:eastAsia="lt-LT"/>
        </w:rPr>
        <w:t>Apklausos</w:t>
      </w:r>
      <w:r w:rsidRPr="00790B50">
        <w:rPr>
          <w:sz w:val="24"/>
          <w:szCs w:val="24"/>
          <w:lang w:eastAsia="lt-LT"/>
        </w:rPr>
        <w:t xml:space="preserve"> sąlygomis ir patvirtina, </w:t>
      </w:r>
      <w:r w:rsidRPr="00790B50">
        <w:rPr>
          <w:sz w:val="24"/>
          <w:szCs w:val="24"/>
        </w:rPr>
        <w:t>kad priima pirkimo dokumentus kaip vientisą ir nedalomą dokumentą, sutinka su visomis pirkimo dokumentų nuostatomis, taip pat,</w:t>
      </w:r>
      <w:r w:rsidRPr="00790B50">
        <w:rPr>
          <w:sz w:val="24"/>
          <w:szCs w:val="24"/>
          <w:lang w:eastAsia="lt-LT"/>
        </w:rPr>
        <w:t xml:space="preserve"> kad jo pasiūlyme pateikta informacija yra teisinga ir apima viską, ko reikia tinkamam pirkimo sutarties įvykdymui.</w:t>
      </w:r>
    </w:p>
    <w:p w14:paraId="315123D3" w14:textId="77777777" w:rsidR="005D064E" w:rsidRPr="00790B50" w:rsidRDefault="005D064E" w:rsidP="005D064E">
      <w:pPr>
        <w:pStyle w:val="Pagrindiniotekstotrauka3"/>
        <w:numPr>
          <w:ilvl w:val="0"/>
          <w:numId w:val="4"/>
        </w:numPr>
        <w:tabs>
          <w:tab w:val="clear" w:pos="1443"/>
          <w:tab w:val="num" w:pos="1083"/>
        </w:tabs>
        <w:spacing w:after="0"/>
        <w:ind w:left="0" w:firstLine="426"/>
        <w:jc w:val="both"/>
        <w:rPr>
          <w:sz w:val="24"/>
          <w:szCs w:val="24"/>
        </w:rPr>
      </w:pPr>
      <w:r w:rsidRPr="00790B50">
        <w:rPr>
          <w:sz w:val="24"/>
          <w:szCs w:val="24"/>
        </w:rPr>
        <w:t xml:space="preserve">Pateikdamas savo pasiūlymą, tiekėjas pareiškia ir garantuoja, kad susipažino su visomis šio pirkimo dokumentų nuostatomis. </w:t>
      </w:r>
    </w:p>
    <w:p w14:paraId="10D8114C" w14:textId="77777777" w:rsidR="005D064E" w:rsidRPr="00DA7B1F" w:rsidRDefault="005D064E" w:rsidP="005D064E">
      <w:pPr>
        <w:pStyle w:val="Pagrindiniotekstotrauka3"/>
        <w:numPr>
          <w:ilvl w:val="0"/>
          <w:numId w:val="4"/>
        </w:numPr>
        <w:tabs>
          <w:tab w:val="clear" w:pos="1443"/>
          <w:tab w:val="num" w:pos="1026"/>
        </w:tabs>
        <w:spacing w:after="0"/>
        <w:ind w:left="0" w:firstLine="426"/>
        <w:jc w:val="both"/>
        <w:rPr>
          <w:sz w:val="24"/>
          <w:szCs w:val="24"/>
        </w:rPr>
      </w:pPr>
      <w:r w:rsidRPr="00EE3B0C">
        <w:rPr>
          <w:spacing w:val="-4"/>
          <w:sz w:val="24"/>
          <w:szCs w:val="24"/>
        </w:rPr>
        <w:t>Pasiūlymas turi būti</w:t>
      </w:r>
      <w:r w:rsidRPr="00790B50">
        <w:rPr>
          <w:spacing w:val="-4"/>
          <w:sz w:val="24"/>
          <w:szCs w:val="24"/>
        </w:rPr>
        <w:t xml:space="preserve"> </w:t>
      </w:r>
      <w:r w:rsidRPr="00DA7B1F">
        <w:rPr>
          <w:spacing w:val="-4"/>
          <w:sz w:val="24"/>
          <w:szCs w:val="24"/>
        </w:rPr>
        <w:t>pateikiamas CVP IS priemonėmis</w:t>
      </w:r>
      <w:r w:rsidRPr="00EE3B0C">
        <w:rPr>
          <w:spacing w:val="-4"/>
          <w:sz w:val="24"/>
          <w:szCs w:val="24"/>
        </w:rPr>
        <w:t>.</w:t>
      </w:r>
      <w:r w:rsidRPr="00790B50">
        <w:rPr>
          <w:spacing w:val="-4"/>
          <w:sz w:val="24"/>
          <w:szCs w:val="24"/>
        </w:rPr>
        <w:t xml:space="preserve"> </w:t>
      </w:r>
      <w:r w:rsidRPr="00790B50">
        <w:rPr>
          <w:rFonts w:eastAsia="Arial Unicode MS"/>
          <w:spacing w:val="-4"/>
          <w:sz w:val="24"/>
          <w:szCs w:val="24"/>
        </w:rPr>
        <w:t xml:space="preserve">Pasiūlymai, pateikti vokuose popierine forma, nebus priimami ir </w:t>
      </w:r>
      <w:r w:rsidRPr="0082532D">
        <w:rPr>
          <w:rFonts w:eastAsia="Arial Unicode MS"/>
          <w:spacing w:val="-4"/>
          <w:sz w:val="24"/>
          <w:szCs w:val="24"/>
        </w:rPr>
        <w:t>nebus vertinami</w:t>
      </w:r>
      <w:r w:rsidRPr="00790B50">
        <w:rPr>
          <w:rFonts w:eastAsia="Arial Unicode MS"/>
          <w:spacing w:val="-4"/>
          <w:sz w:val="24"/>
          <w:szCs w:val="24"/>
        </w:rPr>
        <w:t>.</w:t>
      </w:r>
      <w:r w:rsidRPr="00790B50">
        <w:rPr>
          <w:rFonts w:eastAsia="Arial Unicode MS"/>
          <w:spacing w:val="-4"/>
          <w:sz w:val="22"/>
        </w:rPr>
        <w:t xml:space="preserve"> </w:t>
      </w:r>
      <w:r w:rsidRPr="00790B50">
        <w:rPr>
          <w:rFonts w:eastAsia="Arial Unicode MS"/>
          <w:spacing w:val="-4"/>
          <w:sz w:val="24"/>
          <w:szCs w:val="24"/>
        </w:rPr>
        <w:t xml:space="preserve">Elektroninėmis priemonėmis pasiūlymus gali teikti tik tiekėjai, kurie yra užsiregistravę </w:t>
      </w:r>
      <w:r w:rsidRPr="00DA7B1F">
        <w:rPr>
          <w:rFonts w:eastAsia="Arial Unicode MS"/>
          <w:spacing w:val="-4"/>
          <w:sz w:val="24"/>
          <w:szCs w:val="24"/>
        </w:rPr>
        <w:t>CVP IS adresu: https://pirkimai.eviesiejipirkimai.lt.</w:t>
      </w:r>
      <w:r w:rsidRPr="00DA7B1F">
        <w:rPr>
          <w:spacing w:val="-4"/>
          <w:szCs w:val="24"/>
        </w:rPr>
        <w:t xml:space="preserve"> </w:t>
      </w:r>
    </w:p>
    <w:p w14:paraId="4C1C5A90" w14:textId="77777777" w:rsidR="005D064E" w:rsidRPr="00DA7B1F" w:rsidRDefault="005D064E" w:rsidP="005D064E">
      <w:pPr>
        <w:pStyle w:val="Pagrindiniotekstotrauka3"/>
        <w:numPr>
          <w:ilvl w:val="0"/>
          <w:numId w:val="4"/>
        </w:numPr>
        <w:tabs>
          <w:tab w:val="clear" w:pos="1443"/>
          <w:tab w:val="num" w:pos="1026"/>
        </w:tabs>
        <w:spacing w:after="0"/>
        <w:ind w:left="0" w:firstLine="426"/>
        <w:jc w:val="both"/>
        <w:rPr>
          <w:sz w:val="24"/>
          <w:szCs w:val="24"/>
        </w:rPr>
      </w:pPr>
      <w:r w:rsidRPr="00DA7B1F">
        <w:rPr>
          <w:sz w:val="24"/>
          <w:szCs w:val="24"/>
        </w:rPr>
        <w:t>Visi pasiūlyme</w:t>
      </w:r>
      <w:r w:rsidRPr="00DA7B1F">
        <w:rPr>
          <w:b/>
          <w:sz w:val="24"/>
          <w:szCs w:val="24"/>
        </w:rPr>
        <w:t xml:space="preserve"> </w:t>
      </w:r>
      <w:r w:rsidRPr="00DA7B1F">
        <w:rPr>
          <w:sz w:val="24"/>
          <w:szCs w:val="24"/>
        </w:rPr>
        <w:t>pateikiami</w:t>
      </w:r>
      <w:r w:rsidRPr="00DA7B1F">
        <w:rPr>
          <w:b/>
          <w:sz w:val="24"/>
          <w:szCs w:val="24"/>
        </w:rPr>
        <w:t xml:space="preserve"> </w:t>
      </w:r>
      <w:r w:rsidRPr="00DA7B1F">
        <w:rPr>
          <w:sz w:val="24"/>
          <w:szCs w:val="24"/>
        </w:rPr>
        <w:t xml:space="preserve">dokumentai turi būti pateikti elektronine forma, t. y. tiesiogiai suformuoti elektroninėmis arba pateikiant skaitmenines dokumentų kopijas (pvz., jungtinės veiklos sutartis ir pan.). Pateikiami dokumentai ar skaitmeninės dokumentų kopijos turi būti prieinami naudojant nediskriminuojančius, visuotinai prieinamus duomenų failų formatus (pvz., </w:t>
      </w:r>
      <w:proofErr w:type="spellStart"/>
      <w:r w:rsidRPr="00DA7B1F">
        <w:rPr>
          <w:sz w:val="24"/>
          <w:szCs w:val="24"/>
        </w:rPr>
        <w:t>pdf</w:t>
      </w:r>
      <w:proofErr w:type="spellEnd"/>
      <w:r w:rsidRPr="00DA7B1F">
        <w:rPr>
          <w:sz w:val="24"/>
          <w:szCs w:val="24"/>
        </w:rPr>
        <w:t xml:space="preserve">, jpg, </w:t>
      </w:r>
      <w:proofErr w:type="spellStart"/>
      <w:r w:rsidRPr="00DA7B1F">
        <w:rPr>
          <w:sz w:val="24"/>
          <w:szCs w:val="24"/>
        </w:rPr>
        <w:t>doc</w:t>
      </w:r>
      <w:proofErr w:type="spellEnd"/>
      <w:r w:rsidRPr="00DA7B1F">
        <w:rPr>
          <w:sz w:val="24"/>
          <w:szCs w:val="24"/>
        </w:rPr>
        <w:t xml:space="preserve"> ir kt.).</w:t>
      </w:r>
      <w:r w:rsidRPr="00DA7B1F">
        <w:rPr>
          <w:i/>
        </w:rPr>
        <w:t xml:space="preserve"> </w:t>
      </w:r>
      <w:r w:rsidRPr="00DA7B1F">
        <w:rPr>
          <w:sz w:val="24"/>
          <w:szCs w:val="24"/>
        </w:rPr>
        <w:t xml:space="preserve">Perkančioji organizacija turi teisę paprašyti tiekėjo, kad jis </w:t>
      </w:r>
      <w:r w:rsidRPr="00626E00">
        <w:rPr>
          <w:sz w:val="24"/>
          <w:szCs w:val="24"/>
        </w:rPr>
        <w:t>pristatytų p</w:t>
      </w:r>
      <w:r w:rsidRPr="00DA7B1F">
        <w:rPr>
          <w:sz w:val="24"/>
          <w:szCs w:val="24"/>
        </w:rPr>
        <w:t>ateiktų dokumentų originalus, jei abejoja dėl pateiktų dokumentų autentiškumo.</w:t>
      </w:r>
    </w:p>
    <w:p w14:paraId="76CB2ADD" w14:textId="77777777" w:rsidR="005D064E" w:rsidRPr="00DA7B1F" w:rsidRDefault="005D064E" w:rsidP="005D064E">
      <w:pPr>
        <w:pStyle w:val="Pagrindiniotekstotrauka3"/>
        <w:numPr>
          <w:ilvl w:val="0"/>
          <w:numId w:val="4"/>
        </w:numPr>
        <w:tabs>
          <w:tab w:val="clear" w:pos="1443"/>
          <w:tab w:val="num" w:pos="1026"/>
        </w:tabs>
        <w:spacing w:after="0"/>
        <w:ind w:left="0" w:firstLine="426"/>
        <w:jc w:val="both"/>
        <w:rPr>
          <w:sz w:val="24"/>
          <w:szCs w:val="24"/>
        </w:rPr>
      </w:pPr>
      <w:r w:rsidRPr="00DA7B1F">
        <w:rPr>
          <w:sz w:val="24"/>
          <w:szCs w:val="24"/>
        </w:rPr>
        <w:t xml:space="preserve">Vienas tiekėjas gali pateikti tik vieną pasiūlymą – individualiai arba kaip ūkio subjektų grupės dalyvis; alternatyvūs pasiūlymai nepriimami </w:t>
      </w:r>
      <w:r w:rsidRPr="0082532D">
        <w:rPr>
          <w:sz w:val="24"/>
          <w:szCs w:val="24"/>
        </w:rPr>
        <w:t>ir nevertinami</w:t>
      </w:r>
      <w:r w:rsidRPr="00DA7B1F">
        <w:rPr>
          <w:sz w:val="24"/>
          <w:szCs w:val="24"/>
        </w:rPr>
        <w:t>. Jei tiekėjas arba ūkio subjektų grupės dalyvis pateikia daugiau kaip vieną pasiūlymo variantą arba alternatyvius pasiūlymus, visi tokie pasiūlymai bus atmesti.</w:t>
      </w:r>
      <w:r w:rsidRPr="00DA7B1F">
        <w:t xml:space="preserve"> </w:t>
      </w:r>
    </w:p>
    <w:p w14:paraId="6B385758" w14:textId="77777777" w:rsidR="005D064E" w:rsidRPr="00DA7B1F" w:rsidRDefault="005D064E" w:rsidP="005D064E">
      <w:pPr>
        <w:pStyle w:val="Pagrindiniotekstotrauka3"/>
        <w:numPr>
          <w:ilvl w:val="0"/>
          <w:numId w:val="4"/>
        </w:numPr>
        <w:tabs>
          <w:tab w:val="clear" w:pos="1443"/>
          <w:tab w:val="num" w:pos="1026"/>
        </w:tabs>
        <w:spacing w:after="0"/>
        <w:ind w:left="0" w:firstLine="426"/>
        <w:jc w:val="both"/>
        <w:rPr>
          <w:sz w:val="24"/>
          <w:szCs w:val="24"/>
        </w:rPr>
      </w:pPr>
      <w:r w:rsidRPr="00DA7B1F">
        <w:rPr>
          <w:sz w:val="24"/>
          <w:szCs w:val="24"/>
        </w:rPr>
        <w:t xml:space="preserve">Tiekėjas gali pakeisti ar atšaukti pateiktą pasiūlymą iki pasiūlymo galutinio pateikimo termino dienos, valandos ir minutės (Lietuvos Respublikos laiku). Naujas pasiūlymas dėl pateikto pasiūlymo keitimo pateikiamas bendra tvarka. </w:t>
      </w:r>
    </w:p>
    <w:p w14:paraId="6B7BBCEF" w14:textId="77777777" w:rsidR="005D064E" w:rsidRPr="00DA7B1F" w:rsidRDefault="005D064E" w:rsidP="005D064E">
      <w:pPr>
        <w:pStyle w:val="Pagrindiniotekstotrauka3"/>
        <w:numPr>
          <w:ilvl w:val="0"/>
          <w:numId w:val="4"/>
        </w:numPr>
        <w:tabs>
          <w:tab w:val="clear" w:pos="1443"/>
          <w:tab w:val="num" w:pos="969"/>
        </w:tabs>
        <w:spacing w:after="0"/>
        <w:ind w:left="0"/>
        <w:jc w:val="both"/>
        <w:rPr>
          <w:sz w:val="24"/>
          <w:szCs w:val="24"/>
        </w:rPr>
      </w:pPr>
      <w:r w:rsidRPr="00DA7B1F">
        <w:rPr>
          <w:sz w:val="24"/>
          <w:szCs w:val="24"/>
        </w:rPr>
        <w:t>Pasiūlymą sudaro tiekėjo CVP IS priemonėmis pateiktų dokumentų visuma.</w:t>
      </w:r>
    </w:p>
    <w:p w14:paraId="050C014F" w14:textId="77777777" w:rsidR="005D064E" w:rsidRPr="00DA7B1F" w:rsidRDefault="005D064E" w:rsidP="005D064E">
      <w:pPr>
        <w:pStyle w:val="Pagrindiniotekstotrauka3"/>
        <w:numPr>
          <w:ilvl w:val="0"/>
          <w:numId w:val="4"/>
        </w:numPr>
        <w:tabs>
          <w:tab w:val="clear" w:pos="1443"/>
          <w:tab w:val="num" w:pos="912"/>
        </w:tabs>
        <w:spacing w:after="0"/>
        <w:ind w:left="0"/>
        <w:jc w:val="both"/>
        <w:rPr>
          <w:sz w:val="24"/>
          <w:szCs w:val="24"/>
        </w:rPr>
      </w:pPr>
      <w:r w:rsidRPr="00DA7B1F">
        <w:rPr>
          <w:sz w:val="24"/>
          <w:szCs w:val="24"/>
        </w:rPr>
        <w:t>Pasiūlyme turi būti:</w:t>
      </w:r>
    </w:p>
    <w:p w14:paraId="389AD724" w14:textId="77777777" w:rsidR="005D064E" w:rsidRPr="00790B50" w:rsidRDefault="005D064E" w:rsidP="005D064E">
      <w:pPr>
        <w:numPr>
          <w:ilvl w:val="0"/>
          <w:numId w:val="3"/>
        </w:numPr>
        <w:ind w:firstLine="567"/>
        <w:jc w:val="both"/>
        <w:rPr>
          <w:rFonts w:eastAsia="Arial Unicode MS"/>
          <w:lang w:val="lt-LT"/>
        </w:rPr>
      </w:pPr>
      <w:r w:rsidRPr="00790B50">
        <w:rPr>
          <w:lang w:val="lt-LT"/>
        </w:rPr>
        <w:t xml:space="preserve">tiekėjo pasiūlymas, parengtas pagal </w:t>
      </w:r>
      <w:r>
        <w:rPr>
          <w:lang w:val="lt-LT"/>
        </w:rPr>
        <w:t>Apklausos</w:t>
      </w:r>
      <w:r w:rsidRPr="00790B50">
        <w:rPr>
          <w:lang w:val="lt-LT"/>
        </w:rPr>
        <w:t xml:space="preserve"> sąlygų 1 priede pateiktą pasiūlymo formą. Prekių kaina nurodoma eurais (suapvalinant iki dviejų skaičių po kablelio). Į kainą turi būti įskaičiuota PVM</w:t>
      </w:r>
      <w:r w:rsidRPr="005E7A7F">
        <w:rPr>
          <w:lang w:val="lt-LT"/>
        </w:rPr>
        <w:t xml:space="preserve">, </w:t>
      </w:r>
      <w:r w:rsidRPr="005E7A7F">
        <w:rPr>
          <w:b/>
          <w:u w:val="single"/>
          <w:lang w:val="lt-LT"/>
        </w:rPr>
        <w:t>išlaidos „E. sąskaitai“,</w:t>
      </w:r>
      <w:r w:rsidRPr="005E7A7F">
        <w:rPr>
          <w:lang w:val="lt-LT"/>
        </w:rPr>
        <w:t xml:space="preserve"> kiti</w:t>
      </w:r>
      <w:r w:rsidRPr="00790B50">
        <w:rPr>
          <w:lang w:val="lt-LT"/>
        </w:rPr>
        <w:t xml:space="preserve"> mokesčiai bei kitos išlaidos, reikalingos tinkamam sutarties įvykdymui. Jei tiekėjas yra ne PVM mokėtojas, turi apie tai nurodyti pasiūlyme, nurodant juridinį pagrindą. Pasiūlymai </w:t>
      </w:r>
      <w:r w:rsidRPr="0082532D">
        <w:rPr>
          <w:lang w:val="lt-LT"/>
        </w:rPr>
        <w:t>bus vertinami</w:t>
      </w:r>
      <w:r w:rsidRPr="00790B50">
        <w:rPr>
          <w:lang w:val="lt-LT"/>
        </w:rPr>
        <w:t xml:space="preserve"> eurais. Jeigu pasiūlymuose kaina bus nurodyta užsienio valiuta, ji bus perskaičiuojama eurais pagal Europos centrinio banko skelbiamą orientacinį euro ir užsienio valiutų santykį, o tais atvejais, kai orientacinio euro ir užsienio valiutos santykio Europos centrinis bankas neskelbia, - pagal Lietuvos banko nustatomą ir skelbiamą orientacinį euro ir užsienio valiutų santykį paskutinę pasiūlymų pateikimo termino dieną;</w:t>
      </w:r>
    </w:p>
    <w:p w14:paraId="273C56B2" w14:textId="77777777" w:rsidR="005D064E" w:rsidRPr="00790B50" w:rsidRDefault="005D064E" w:rsidP="005D064E">
      <w:pPr>
        <w:numPr>
          <w:ilvl w:val="0"/>
          <w:numId w:val="3"/>
        </w:numPr>
        <w:ind w:firstLine="567"/>
        <w:jc w:val="both"/>
        <w:rPr>
          <w:rFonts w:eastAsia="Arial Unicode MS"/>
          <w:lang w:val="lt-LT"/>
        </w:rPr>
      </w:pPr>
      <w:r w:rsidRPr="00790B50">
        <w:rPr>
          <w:rFonts w:eastAsia="Arial Unicode MS"/>
          <w:lang w:val="lt-LT"/>
        </w:rPr>
        <w:t xml:space="preserve">nurodyta, kuri informacijos dalis pasiūlyme yra </w:t>
      </w:r>
      <w:r w:rsidRPr="00DA7B1F">
        <w:rPr>
          <w:rFonts w:eastAsia="Arial Unicode MS"/>
          <w:lang w:val="lt-LT"/>
        </w:rPr>
        <w:t>konfidenciali.</w:t>
      </w:r>
      <w:r w:rsidRPr="00790B50">
        <w:rPr>
          <w:rFonts w:eastAsia="Arial Unicode MS"/>
          <w:lang w:val="lt-LT"/>
        </w:rPr>
        <w:t xml:space="preserve"> Tiekėjai, nurodydami konfidencialią informaciją turi atsižvelgti į Viešųjų pirkimų įstatymo 20 straipsnio reikalavimus;</w:t>
      </w:r>
    </w:p>
    <w:p w14:paraId="50D6C39A" w14:textId="77777777" w:rsidR="005D064E" w:rsidRPr="00790B50" w:rsidRDefault="005D064E" w:rsidP="005D064E">
      <w:pPr>
        <w:numPr>
          <w:ilvl w:val="0"/>
          <w:numId w:val="3"/>
        </w:numPr>
        <w:ind w:firstLine="567"/>
        <w:jc w:val="both"/>
        <w:rPr>
          <w:rFonts w:eastAsia="Arial Unicode MS"/>
          <w:lang w:val="lt-LT"/>
        </w:rPr>
      </w:pPr>
      <w:r w:rsidRPr="00790B50">
        <w:rPr>
          <w:rFonts w:eastAsia="Arial Unicode MS"/>
          <w:lang w:val="lt-LT"/>
        </w:rPr>
        <w:t xml:space="preserve">nurodyta, kokius </w:t>
      </w:r>
      <w:r w:rsidRPr="00DA7B1F">
        <w:rPr>
          <w:rFonts w:eastAsia="Arial Unicode MS"/>
          <w:lang w:val="lt-LT"/>
        </w:rPr>
        <w:t xml:space="preserve">subtiekėjus </w:t>
      </w:r>
      <w:r w:rsidRPr="00790B50">
        <w:rPr>
          <w:rFonts w:eastAsia="Arial Unicode MS"/>
          <w:lang w:val="lt-LT"/>
        </w:rPr>
        <w:t>tiekėjas ketina pasitelkti, jeigu jis, vykdydamas pirkimo sutartį, teikimu</w:t>
      </w:r>
      <w:r>
        <w:rPr>
          <w:rFonts w:eastAsia="Arial Unicode MS"/>
          <w:lang w:val="lt-LT"/>
        </w:rPr>
        <w:t>i ketina pasitelkti subtiekėjus.</w:t>
      </w:r>
    </w:p>
    <w:p w14:paraId="5A1ADC16" w14:textId="77777777" w:rsidR="005D064E" w:rsidRPr="00790B50" w:rsidRDefault="005D064E" w:rsidP="005D064E">
      <w:pPr>
        <w:tabs>
          <w:tab w:val="num" w:pos="1254"/>
        </w:tabs>
        <w:ind w:firstLine="567"/>
        <w:jc w:val="both"/>
        <w:rPr>
          <w:rFonts w:eastAsia="Arial Unicode MS"/>
          <w:lang w:val="lt-LT"/>
        </w:rPr>
      </w:pPr>
      <w:r w:rsidRPr="00790B50">
        <w:rPr>
          <w:rFonts w:eastAsia="Arial Unicode MS"/>
          <w:lang w:val="lt-LT"/>
        </w:rPr>
        <w:t>5.13. Pateikiami tik galiojantys dokumentai.</w:t>
      </w:r>
    </w:p>
    <w:p w14:paraId="537A1C78" w14:textId="77777777" w:rsidR="005D064E" w:rsidRPr="00790B50" w:rsidRDefault="005D064E" w:rsidP="005D064E">
      <w:pPr>
        <w:pStyle w:val="Antrat5"/>
        <w:spacing w:before="0" w:after="0"/>
        <w:rPr>
          <w:b/>
          <w:sz w:val="24"/>
          <w:szCs w:val="24"/>
        </w:rPr>
      </w:pPr>
    </w:p>
    <w:p w14:paraId="0EA317B1" w14:textId="77777777" w:rsidR="005D064E" w:rsidRPr="00790B50" w:rsidRDefault="005D064E" w:rsidP="005D064E">
      <w:pPr>
        <w:pStyle w:val="Antrat5"/>
        <w:spacing w:before="0" w:after="0"/>
        <w:ind w:left="284" w:firstLine="76"/>
        <w:jc w:val="center"/>
        <w:rPr>
          <w:b/>
          <w:sz w:val="24"/>
          <w:szCs w:val="24"/>
        </w:rPr>
      </w:pPr>
      <w:r w:rsidRPr="00790B50">
        <w:rPr>
          <w:b/>
          <w:sz w:val="24"/>
          <w:szCs w:val="24"/>
        </w:rPr>
        <w:t>6. PASIŪLYMŲ GALIOJIMAS</w:t>
      </w:r>
    </w:p>
    <w:p w14:paraId="21D08A97" w14:textId="77777777" w:rsidR="005D064E" w:rsidRPr="00A2672E" w:rsidRDefault="005D064E" w:rsidP="005D064E">
      <w:pPr>
        <w:rPr>
          <w:lang w:val="lt-LT"/>
        </w:rPr>
      </w:pPr>
    </w:p>
    <w:p w14:paraId="5861798D" w14:textId="77777777" w:rsidR="005D064E" w:rsidRPr="00DA7B1F" w:rsidRDefault="005D064E" w:rsidP="005D064E">
      <w:pPr>
        <w:pStyle w:val="Antrat5"/>
        <w:numPr>
          <w:ilvl w:val="0"/>
          <w:numId w:val="5"/>
        </w:numPr>
        <w:spacing w:before="0" w:after="0"/>
        <w:ind w:left="0" w:firstLine="709"/>
        <w:jc w:val="both"/>
        <w:rPr>
          <w:sz w:val="24"/>
          <w:szCs w:val="24"/>
        </w:rPr>
      </w:pPr>
      <w:r w:rsidRPr="00790B50">
        <w:rPr>
          <w:sz w:val="24"/>
          <w:szCs w:val="24"/>
        </w:rPr>
        <w:lastRenderedPageBreak/>
        <w:t xml:space="preserve">Pasiūlyme turi būti nurodytas jo galiojimo terminas. Pasiūlymas turi galioti ne trumpiau nei 90 dienų nuo pasiūlymų pateikimo galutinio termino dienos. Jeigu pasiūlyme nenurodytas jo galiojimo laikas, laikoma, kad pasiūlymas galioja tiek, kiek </w:t>
      </w:r>
      <w:r w:rsidRPr="00DA7B1F">
        <w:rPr>
          <w:sz w:val="24"/>
          <w:szCs w:val="24"/>
        </w:rPr>
        <w:t>numatyta Apklausos sąlygose.</w:t>
      </w:r>
    </w:p>
    <w:p w14:paraId="2E8106FE" w14:textId="77777777" w:rsidR="005D064E" w:rsidRPr="00A2672E" w:rsidRDefault="005D064E" w:rsidP="005D064E">
      <w:pPr>
        <w:rPr>
          <w:b/>
          <w:bCs/>
          <w:lang w:val="lt-LT"/>
        </w:rPr>
      </w:pPr>
    </w:p>
    <w:p w14:paraId="26F5FFEA" w14:textId="77777777" w:rsidR="005D064E" w:rsidRPr="00790B50" w:rsidRDefault="005D064E" w:rsidP="005D064E">
      <w:pPr>
        <w:ind w:left="284" w:firstLine="76"/>
        <w:jc w:val="center"/>
        <w:rPr>
          <w:b/>
          <w:bCs/>
          <w:lang w:val="lt-LT"/>
        </w:rPr>
      </w:pPr>
      <w:r w:rsidRPr="00A2672E">
        <w:rPr>
          <w:b/>
          <w:bCs/>
          <w:lang w:val="lt-LT"/>
        </w:rPr>
        <w:t>7. PASIŪLYMŲ PATEIKIMO TERMINAI IR TVARKA</w:t>
      </w:r>
    </w:p>
    <w:p w14:paraId="46676BFB" w14:textId="77777777" w:rsidR="005D064E" w:rsidRPr="00A2672E" w:rsidRDefault="005D064E" w:rsidP="005D064E">
      <w:pPr>
        <w:rPr>
          <w:b/>
          <w:bCs/>
          <w:lang w:val="lt-LT"/>
        </w:rPr>
      </w:pPr>
    </w:p>
    <w:p w14:paraId="08A649F6" w14:textId="48872A00" w:rsidR="005D064E" w:rsidRPr="00D85AAB" w:rsidRDefault="005D064E" w:rsidP="005D064E">
      <w:pPr>
        <w:pStyle w:val="Pagrindinistekstas"/>
        <w:numPr>
          <w:ilvl w:val="0"/>
          <w:numId w:val="6"/>
        </w:numPr>
        <w:tabs>
          <w:tab w:val="clear" w:pos="1707"/>
          <w:tab w:val="num" w:pos="1197"/>
        </w:tabs>
        <w:suppressAutoHyphens w:val="0"/>
        <w:rPr>
          <w:i w:val="0"/>
          <w:lang w:val="lt-LT"/>
        </w:rPr>
      </w:pPr>
      <w:bookmarkStart w:id="2" w:name="_Toc60525492"/>
      <w:bookmarkStart w:id="3" w:name="_Toc47844938"/>
      <w:bookmarkStart w:id="4" w:name="_Toc94925709"/>
      <w:r w:rsidRPr="00790B50">
        <w:rPr>
          <w:i w:val="0"/>
          <w:lang w:val="lt-LT"/>
        </w:rPr>
        <w:t xml:space="preserve">Pasiūlymas turi būti pateiktas </w:t>
      </w:r>
      <w:r w:rsidRPr="00D85AAB">
        <w:rPr>
          <w:i w:val="0"/>
          <w:lang w:val="lt-LT"/>
        </w:rPr>
        <w:t xml:space="preserve">elektroninėmis priemonėmis naudojant </w:t>
      </w:r>
      <w:r w:rsidRPr="00D85AAB">
        <w:rPr>
          <w:i w:val="0"/>
          <w:spacing w:val="-4"/>
          <w:lang w:val="lt-LT"/>
        </w:rPr>
        <w:t xml:space="preserve">CVP IS </w:t>
      </w:r>
      <w:r w:rsidRPr="00D85AAB">
        <w:rPr>
          <w:i w:val="0"/>
          <w:lang w:val="lt-LT"/>
        </w:rPr>
        <w:t xml:space="preserve">iki </w:t>
      </w:r>
      <w:r>
        <w:rPr>
          <w:b/>
          <w:i w:val="0"/>
          <w:lang w:val="lt-LT"/>
        </w:rPr>
        <w:t>20</w:t>
      </w:r>
      <w:r w:rsidR="00E97E56">
        <w:rPr>
          <w:b/>
          <w:i w:val="0"/>
          <w:lang w:val="lt-LT"/>
        </w:rPr>
        <w:t>2</w:t>
      </w:r>
      <w:r w:rsidR="00AC2F35">
        <w:rPr>
          <w:b/>
          <w:i w:val="0"/>
          <w:lang w:val="lt-LT"/>
        </w:rPr>
        <w:t>5</w:t>
      </w:r>
      <w:r w:rsidRPr="00D85AAB">
        <w:rPr>
          <w:b/>
          <w:i w:val="0"/>
          <w:lang w:val="lt-LT"/>
        </w:rPr>
        <w:t xml:space="preserve"> m. </w:t>
      </w:r>
      <w:r w:rsidR="000E27EA">
        <w:rPr>
          <w:b/>
          <w:i w:val="0"/>
          <w:lang w:val="lt-LT"/>
        </w:rPr>
        <w:t>balandžio 7</w:t>
      </w:r>
      <w:r>
        <w:rPr>
          <w:b/>
          <w:i w:val="0"/>
          <w:lang w:val="lt-LT"/>
        </w:rPr>
        <w:t xml:space="preserve"> d., </w:t>
      </w:r>
      <w:r w:rsidR="007F4C50">
        <w:rPr>
          <w:b/>
          <w:i w:val="0"/>
          <w:lang w:val="lt-LT"/>
        </w:rPr>
        <w:t>9</w:t>
      </w:r>
      <w:r w:rsidRPr="00D85AAB">
        <w:rPr>
          <w:b/>
          <w:i w:val="0"/>
          <w:lang w:val="lt-LT"/>
        </w:rPr>
        <w:t xml:space="preserve"> val. 00 min</w:t>
      </w:r>
      <w:r w:rsidRPr="00D85AAB">
        <w:rPr>
          <w:i w:val="0"/>
          <w:lang w:val="lt-LT"/>
        </w:rPr>
        <w:t>. (Lietuvos Respublikos laiku).</w:t>
      </w:r>
    </w:p>
    <w:p w14:paraId="6E702AAC" w14:textId="77777777" w:rsidR="005D064E" w:rsidRPr="00D85AAB" w:rsidRDefault="005D064E" w:rsidP="005D064E">
      <w:pPr>
        <w:pStyle w:val="Pagrindinistekstas"/>
        <w:numPr>
          <w:ilvl w:val="0"/>
          <w:numId w:val="6"/>
        </w:numPr>
        <w:tabs>
          <w:tab w:val="clear" w:pos="1707"/>
          <w:tab w:val="num" w:pos="1197"/>
        </w:tabs>
        <w:suppressAutoHyphens w:val="0"/>
        <w:rPr>
          <w:i w:val="0"/>
          <w:lang w:val="lt-LT"/>
        </w:rPr>
      </w:pPr>
      <w:r>
        <w:rPr>
          <w:i w:val="0"/>
          <w:lang w:val="lt-LT"/>
        </w:rPr>
        <w:t>Komisija</w:t>
      </w:r>
      <w:r w:rsidRPr="00D85AAB">
        <w:rPr>
          <w:i w:val="0"/>
          <w:lang w:val="lt-LT"/>
        </w:rPr>
        <w:t xml:space="preserve"> neatsako už </w:t>
      </w:r>
      <w:r w:rsidRPr="00D85AAB">
        <w:rPr>
          <w:i w:val="0"/>
          <w:spacing w:val="-4"/>
          <w:lang w:val="lt-LT"/>
        </w:rPr>
        <w:t xml:space="preserve">CVP IS, kurią administruoja </w:t>
      </w:r>
      <w:r w:rsidRPr="00D85AAB">
        <w:rPr>
          <w:i w:val="0"/>
          <w:lang w:val="lt-LT"/>
        </w:rPr>
        <w:t>Viešųjų pirkimų tarnyba, sutrikimus ar kitus nenumatytus atvejus, dėl kurių pasiūlymai nebuvo gauti ar teikti pavėluotai. Atsižvelgiant į tai, tiekėjams siūloma rengti pasiūlymus taip, kad liktų pakankamai laiko jiems laiku ir tinkamai pateikti.</w:t>
      </w:r>
    </w:p>
    <w:p w14:paraId="6021ED30" w14:textId="77777777" w:rsidR="005D064E" w:rsidRPr="00D85AAB" w:rsidRDefault="005D064E" w:rsidP="005D064E">
      <w:pPr>
        <w:pStyle w:val="Pagrindinistekstas"/>
        <w:numPr>
          <w:ilvl w:val="0"/>
          <w:numId w:val="6"/>
        </w:numPr>
        <w:tabs>
          <w:tab w:val="clear" w:pos="1707"/>
          <w:tab w:val="num" w:pos="1197"/>
        </w:tabs>
        <w:suppressAutoHyphens w:val="0"/>
        <w:rPr>
          <w:i w:val="0"/>
          <w:lang w:val="lt-LT"/>
        </w:rPr>
      </w:pPr>
      <w:r>
        <w:rPr>
          <w:i w:val="0"/>
          <w:lang w:val="lt-LT"/>
        </w:rPr>
        <w:t>Komisija</w:t>
      </w:r>
      <w:r w:rsidRPr="00D85AAB">
        <w:rPr>
          <w:i w:val="0"/>
          <w:lang w:val="lt-LT"/>
        </w:rPr>
        <w:t xml:space="preserve"> turi teisę pratęsti pasiūlymų pateikimo terminą. Apie naują pasiūlymų pateikimo terminą </w:t>
      </w:r>
      <w:r>
        <w:rPr>
          <w:i w:val="0"/>
          <w:lang w:val="lt-LT"/>
        </w:rPr>
        <w:t>Komisija</w:t>
      </w:r>
      <w:r w:rsidRPr="00D85AAB">
        <w:rPr>
          <w:i w:val="0"/>
          <w:lang w:val="lt-LT"/>
        </w:rPr>
        <w:t xml:space="preserve"> praneša CVP IS priemonėmis.</w:t>
      </w:r>
    </w:p>
    <w:p w14:paraId="10952913" w14:textId="77777777" w:rsidR="005D064E" w:rsidRPr="00D85AAB" w:rsidRDefault="005D064E" w:rsidP="005D064E">
      <w:pPr>
        <w:pStyle w:val="Pagrindinistekstas"/>
        <w:numPr>
          <w:ilvl w:val="0"/>
          <w:numId w:val="6"/>
        </w:numPr>
        <w:tabs>
          <w:tab w:val="clear" w:pos="1707"/>
          <w:tab w:val="num" w:pos="1197"/>
        </w:tabs>
        <w:suppressAutoHyphens w:val="0"/>
        <w:rPr>
          <w:i w:val="0"/>
          <w:lang w:val="lt-LT"/>
        </w:rPr>
      </w:pPr>
      <w:r w:rsidRPr="00D85AAB">
        <w:rPr>
          <w:i w:val="0"/>
          <w:lang w:val="lt-LT"/>
        </w:rPr>
        <w:t xml:space="preserve">Tiekėjas iki galutinio pasiūlymų pateikimo termino turi teisę pakeisti arba atšaukti savo pasiūlymą. Norėdamas atšaukti ar pakeisti pasiūlymą, tiekėjas CVP IS pasiūlymo lange spaudžia „Atsiimti pasiūlymą“. Norėdamas vėl pateikti atšauktą ir pakeistą pasiūlymą, tiekėjas turi jį pateikti iš naujo. Vėliau toks pakeitimas arba pranešimas, kad pasiūlymas atšaukiamas, nebus pripažįstamas galiojančiu. </w:t>
      </w:r>
    </w:p>
    <w:p w14:paraId="45558130" w14:textId="77777777" w:rsidR="005D064E" w:rsidRPr="00D85AAB" w:rsidRDefault="005D064E" w:rsidP="005D064E">
      <w:pPr>
        <w:pStyle w:val="Pagrindinistekstas"/>
        <w:rPr>
          <w:i w:val="0"/>
          <w:lang w:val="lt-LT"/>
        </w:rPr>
      </w:pPr>
    </w:p>
    <w:p w14:paraId="7C49EC9E" w14:textId="77777777" w:rsidR="005D064E" w:rsidRDefault="005D064E" w:rsidP="005D064E">
      <w:pPr>
        <w:pStyle w:val="Pagrindinistekstas"/>
        <w:jc w:val="center"/>
        <w:rPr>
          <w:i w:val="0"/>
          <w:lang w:val="lt-LT"/>
        </w:rPr>
      </w:pPr>
      <w:r w:rsidRPr="00D85AAB">
        <w:rPr>
          <w:b/>
          <w:i w:val="0"/>
          <w:lang w:val="lt-LT"/>
        </w:rPr>
        <w:t>8. PASIŪLYMŲ ŠIFRAVIMAS</w:t>
      </w:r>
      <w:r w:rsidRPr="00D85AAB">
        <w:rPr>
          <w:i w:val="0"/>
          <w:lang w:val="lt-LT"/>
        </w:rPr>
        <w:t xml:space="preserve"> </w:t>
      </w:r>
    </w:p>
    <w:p w14:paraId="3B0775F7" w14:textId="77777777" w:rsidR="005D064E" w:rsidRPr="00D85AAB" w:rsidRDefault="005D064E" w:rsidP="005D064E">
      <w:pPr>
        <w:pStyle w:val="Pagrindinistekstas"/>
        <w:rPr>
          <w:i w:val="0"/>
          <w:lang w:val="lt-LT"/>
        </w:rPr>
      </w:pPr>
    </w:p>
    <w:p w14:paraId="28455548" w14:textId="77777777" w:rsidR="005D064E" w:rsidRPr="00D85AAB" w:rsidRDefault="005D064E" w:rsidP="005D064E">
      <w:pPr>
        <w:pStyle w:val="Sraopastraipa1"/>
        <w:numPr>
          <w:ilvl w:val="1"/>
          <w:numId w:val="7"/>
        </w:numPr>
        <w:ind w:left="0" w:firstLine="567"/>
        <w:jc w:val="both"/>
        <w:rPr>
          <w:color w:val="000000"/>
        </w:rPr>
      </w:pPr>
      <w:r w:rsidRPr="00D85AAB">
        <w:rPr>
          <w:color w:val="000000"/>
        </w:rPr>
        <w:t>Tiekėjo teikiamas pasiūlymas gali būti užšifruojamas. Tiekėjas, nusprendęs pateikti užšifruotą pasiūlymą, turi:</w:t>
      </w:r>
    </w:p>
    <w:p w14:paraId="06E568C0" w14:textId="77777777" w:rsidR="005D064E" w:rsidRPr="00D85AAB" w:rsidRDefault="005D064E" w:rsidP="005D064E">
      <w:pPr>
        <w:pStyle w:val="Sraopastraipa1"/>
        <w:numPr>
          <w:ilvl w:val="2"/>
          <w:numId w:val="7"/>
        </w:numPr>
        <w:ind w:left="0" w:firstLine="567"/>
        <w:jc w:val="both"/>
      </w:pPr>
      <w:r w:rsidRPr="00D85AAB">
        <w:rPr>
          <w:color w:val="000000"/>
        </w:rPr>
        <w:t>iki pasiūlymų pateikimo termino pabaigos</w:t>
      </w:r>
      <w:r w:rsidRPr="00D85AAB">
        <w:rPr>
          <w:b/>
          <w:color w:val="000000"/>
        </w:rPr>
        <w:t xml:space="preserve"> </w:t>
      </w:r>
      <w:r w:rsidRPr="00D85AAB">
        <w:rPr>
          <w:color w:val="000000"/>
        </w:rPr>
        <w:t xml:space="preserve">naudodamasis CVP IS priemonėmis </w:t>
      </w:r>
      <w:r w:rsidRPr="00D85AAB">
        <w:rPr>
          <w:iCs/>
          <w:color w:val="000000"/>
        </w:rPr>
        <w:t xml:space="preserve">pateikti užšifruotą pasiūlymą (užšifruojamas </w:t>
      </w:r>
      <w:r w:rsidRPr="00D85AAB">
        <w:t>visas pasiūlymas arba pasiūlymo dokumentas, kuriame nurodyta pasiūlymo kaina)</w:t>
      </w:r>
      <w:r w:rsidRPr="00D85AAB">
        <w:rPr>
          <w:iCs/>
          <w:color w:val="000000"/>
        </w:rPr>
        <w:t xml:space="preserve">. </w:t>
      </w:r>
      <w:r w:rsidRPr="00D85AAB">
        <w:t>Instrukcija, kaip tiekėjui užšifruoti pasiūlymą galima rasti interneto svetainėje adresu http://vpt.lrv.lt/uploads/vpt/documents/files/2_pdfsam_Naudojimosi%20CVPIS%20taisykles.pdf.</w:t>
      </w:r>
    </w:p>
    <w:p w14:paraId="29F04D11" w14:textId="271B83A1" w:rsidR="005D064E" w:rsidRPr="00790B50" w:rsidRDefault="005D064E" w:rsidP="005D064E">
      <w:pPr>
        <w:pStyle w:val="Sraopastraipa1"/>
        <w:numPr>
          <w:ilvl w:val="2"/>
          <w:numId w:val="8"/>
        </w:numPr>
        <w:ind w:left="0" w:firstLine="567"/>
        <w:jc w:val="both"/>
      </w:pPr>
      <w:r w:rsidRPr="00D85AAB">
        <w:t xml:space="preserve">iki vokų atplėšimo procedūros pradžios </w:t>
      </w:r>
      <w:r w:rsidR="00E97E56">
        <w:rPr>
          <w:b/>
        </w:rPr>
        <w:t>202</w:t>
      </w:r>
      <w:r w:rsidR="00EE765A">
        <w:rPr>
          <w:b/>
        </w:rPr>
        <w:t>5</w:t>
      </w:r>
      <w:r w:rsidRPr="00D85AAB">
        <w:rPr>
          <w:b/>
        </w:rPr>
        <w:t xml:space="preserve"> m. </w:t>
      </w:r>
      <w:r w:rsidR="000E27EA">
        <w:rPr>
          <w:b/>
        </w:rPr>
        <w:t>balandžio 7</w:t>
      </w:r>
      <w:r w:rsidR="00E97E56">
        <w:rPr>
          <w:b/>
        </w:rPr>
        <w:t xml:space="preserve"> </w:t>
      </w:r>
      <w:r>
        <w:rPr>
          <w:b/>
        </w:rPr>
        <w:t>d.</w:t>
      </w:r>
      <w:r w:rsidR="00261A65">
        <w:rPr>
          <w:b/>
        </w:rPr>
        <w:t xml:space="preserve"> </w:t>
      </w:r>
      <w:r w:rsidR="00BB2AD0">
        <w:rPr>
          <w:b/>
        </w:rPr>
        <w:t>9</w:t>
      </w:r>
      <w:r w:rsidR="00261A65">
        <w:rPr>
          <w:b/>
        </w:rPr>
        <w:t xml:space="preserve"> </w:t>
      </w:r>
      <w:r w:rsidRPr="00D85AAB">
        <w:rPr>
          <w:b/>
        </w:rPr>
        <w:t>val. 45 min.</w:t>
      </w:r>
      <w:r w:rsidRPr="00D85AAB">
        <w:t xml:space="preserve"> </w:t>
      </w:r>
      <w:r w:rsidRPr="00D85AAB">
        <w:rPr>
          <w:color w:val="000000"/>
        </w:rPr>
        <w:t>CVP IS susirašinėjimo priemonėmis pateikti slaptažodį, su kuriuo perkančioji organizacija galės iššifruoti pateiktą pasiūlymą. Iškilus CVP IS techninėms problemoms, kai tiekėjas neturi galimybės pateikti slaptažodžio per CVP IS susirašinėjimo priemonę, tiekėjas turi teisę slaptažodį pateikti</w:t>
      </w:r>
      <w:r w:rsidRPr="00A335A8">
        <w:rPr>
          <w:color w:val="000000"/>
        </w:rPr>
        <w:t xml:space="preserve"> kitomis priemonėmis pasirinktinai: perkančiosios organizacijos oficialiu elektroniniu paštu, faksu arba raštu</w:t>
      </w:r>
      <w:r w:rsidRPr="00790B50">
        <w:rPr>
          <w:color w:val="000000"/>
        </w:rPr>
        <w:t xml:space="preserve">. Tokiu atveju tiekėjas turėtų būti aktyvus ir įsitikinti, kad pateiktas slaptažodis laiku pasiekė adresatą (pavyzdžiui, susisiekęs su perkančiąja organizacija oficialiu jos telefonu ir (arba) kitais būdais). </w:t>
      </w:r>
    </w:p>
    <w:p w14:paraId="02C94B50" w14:textId="77777777" w:rsidR="005D064E" w:rsidRPr="00790B50" w:rsidRDefault="005D064E" w:rsidP="005D064E">
      <w:pPr>
        <w:pStyle w:val="Sraopastraipa1"/>
        <w:numPr>
          <w:ilvl w:val="1"/>
          <w:numId w:val="7"/>
        </w:numPr>
        <w:ind w:left="0" w:firstLine="709"/>
        <w:jc w:val="both"/>
      </w:pPr>
      <w:r w:rsidRPr="00790B50">
        <w:rPr>
          <w:color w:val="000000"/>
        </w:rPr>
        <w:t>Tiekėjui užšifravus visą pasiūlymą ir i</w:t>
      </w:r>
      <w:r w:rsidRPr="00790B50">
        <w:t>ki vokų atplėšimo</w:t>
      </w:r>
      <w:r w:rsidRPr="00790B50">
        <w:rPr>
          <w:color w:val="000000"/>
        </w:rPr>
        <w:t xml:space="preserve"> procedūros (posėdžio) pradžios nepateikus (dėl jo paties kaltės) slaptažodžio arba pateikus neteisingą slaptažodį, kuriuo naudodamasi perkančioji organizacija negalėjo iššifruoti pasiūlymo, pasiūlymas laikomas nepateiktu ir nėra </w:t>
      </w:r>
      <w:r w:rsidRPr="0082532D">
        <w:rPr>
          <w:color w:val="000000"/>
        </w:rPr>
        <w:t>vertinamas. Jeigu nurodytu atveju tiekėjas užšifravo tik pasiūlymo dokumentą, kuriame nurodyta</w:t>
      </w:r>
      <w:r w:rsidRPr="00790B50">
        <w:rPr>
          <w:color w:val="000000"/>
        </w:rPr>
        <w:t xml:space="preserve"> pasiūlymo kaina, o kitus pasiūlymo dokumentus pateikė neužšifruotus – perkančioji organizacija tiekėjo pasiūlymą atmeta kaip </w:t>
      </w:r>
      <w:r w:rsidRPr="00790B50">
        <w:t>neatitinkantį pirkimo dokumentuose nustatytų reikalavimų (tiekėjas nepateikė pasiūlymo kainos)</w:t>
      </w:r>
      <w:r w:rsidRPr="00790B50">
        <w:rPr>
          <w:color w:val="000000"/>
        </w:rPr>
        <w:t>.</w:t>
      </w:r>
    </w:p>
    <w:p w14:paraId="7F5AF022" w14:textId="77777777" w:rsidR="005D064E" w:rsidRPr="00A2672E" w:rsidRDefault="005D064E" w:rsidP="005D064E">
      <w:pPr>
        <w:pStyle w:val="Pagrindinistekstas"/>
        <w:rPr>
          <w:i w:val="0"/>
          <w:highlight w:val="yellow"/>
          <w:lang w:val="lt-LT"/>
        </w:rPr>
      </w:pPr>
    </w:p>
    <w:p w14:paraId="5EBB51C5" w14:textId="77777777" w:rsidR="005D064E" w:rsidRPr="00A2672E" w:rsidRDefault="005D064E" w:rsidP="005D064E">
      <w:pPr>
        <w:tabs>
          <w:tab w:val="left" w:pos="1605"/>
        </w:tabs>
        <w:jc w:val="center"/>
        <w:rPr>
          <w:b/>
          <w:bCs/>
          <w:lang w:val="lt-LT"/>
        </w:rPr>
      </w:pPr>
      <w:r w:rsidRPr="00A2672E">
        <w:rPr>
          <w:b/>
          <w:bCs/>
          <w:lang w:val="lt-LT"/>
        </w:rPr>
        <w:t>9. APKLAUSOS SĄLYGŲ PAAIŠKINIMAS</w:t>
      </w:r>
      <w:bookmarkEnd w:id="2"/>
      <w:bookmarkEnd w:id="3"/>
      <w:bookmarkEnd w:id="4"/>
      <w:r w:rsidRPr="00A2672E">
        <w:rPr>
          <w:b/>
          <w:bCs/>
          <w:lang w:val="lt-LT"/>
        </w:rPr>
        <w:t xml:space="preserve"> IR PATIKSLINIMAS</w:t>
      </w:r>
    </w:p>
    <w:p w14:paraId="533CE86E" w14:textId="77777777" w:rsidR="005D064E" w:rsidRPr="00A2672E" w:rsidRDefault="005D064E" w:rsidP="005D064E">
      <w:pPr>
        <w:tabs>
          <w:tab w:val="left" w:pos="1605"/>
        </w:tabs>
        <w:rPr>
          <w:b/>
          <w:bCs/>
          <w:lang w:val="lt-LT"/>
        </w:rPr>
      </w:pPr>
    </w:p>
    <w:p w14:paraId="62AD9315" w14:textId="77777777" w:rsidR="005D064E" w:rsidRPr="007E1D33" w:rsidRDefault="005D064E" w:rsidP="005D064E">
      <w:pPr>
        <w:pStyle w:val="Pagrindinistekstas"/>
        <w:numPr>
          <w:ilvl w:val="1"/>
          <w:numId w:val="9"/>
        </w:numPr>
        <w:suppressAutoHyphens w:val="0"/>
        <w:ind w:left="0" w:firstLine="709"/>
        <w:rPr>
          <w:i w:val="0"/>
          <w:lang w:val="lt-LT"/>
        </w:rPr>
      </w:pPr>
      <w:r>
        <w:rPr>
          <w:i w:val="0"/>
          <w:lang w:val="lt-LT"/>
        </w:rPr>
        <w:t>Komisija</w:t>
      </w:r>
      <w:r w:rsidRPr="007E1D33">
        <w:rPr>
          <w:i w:val="0"/>
          <w:lang w:val="lt-LT"/>
        </w:rPr>
        <w:t xml:space="preserve"> atsako į kiekvieną tiekėjo prašymą paaiškinti Apklausos sąlygas, jeigu prašymas gautas ne vėliau kaip prieš 2 darbo dienas iki pirkimo pasiūlymų pateikimo termino pabaigos.</w:t>
      </w:r>
    </w:p>
    <w:p w14:paraId="37F085A4" w14:textId="77777777" w:rsidR="005D064E" w:rsidRPr="007E1D33" w:rsidRDefault="005D064E" w:rsidP="005D064E">
      <w:pPr>
        <w:pStyle w:val="Pagrindinistekstas"/>
        <w:numPr>
          <w:ilvl w:val="1"/>
          <w:numId w:val="9"/>
        </w:numPr>
        <w:suppressAutoHyphens w:val="0"/>
        <w:ind w:left="0" w:firstLine="709"/>
        <w:rPr>
          <w:i w:val="0"/>
          <w:lang w:val="lt-LT"/>
        </w:rPr>
      </w:pPr>
      <w:r>
        <w:rPr>
          <w:i w:val="0"/>
          <w:lang w:val="lt-LT"/>
        </w:rPr>
        <w:t>Komisija</w:t>
      </w:r>
      <w:r w:rsidRPr="007E1D33">
        <w:rPr>
          <w:i w:val="0"/>
          <w:lang w:val="lt-LT"/>
        </w:rPr>
        <w:t xml:space="preserve"> į gautą prašymą paaiškinti Apklausos sąlygas atsako per 1 darbo dieną nuo jo gavimo dienos ir pirkimo dokumentų paaiškinimus pateikia CVP IS priemonėmis, nenurodydamas, iš ko gautas prašymas duoti paaiškinimą.</w:t>
      </w:r>
    </w:p>
    <w:p w14:paraId="2143A578" w14:textId="77777777" w:rsidR="005D064E" w:rsidRPr="007E1D33" w:rsidRDefault="005D064E" w:rsidP="005D064E">
      <w:pPr>
        <w:pStyle w:val="Pagrindinistekstas"/>
        <w:numPr>
          <w:ilvl w:val="1"/>
          <w:numId w:val="9"/>
        </w:numPr>
        <w:suppressAutoHyphens w:val="0"/>
        <w:ind w:left="0" w:firstLine="709"/>
        <w:rPr>
          <w:i w:val="0"/>
          <w:lang w:val="lt-LT"/>
        </w:rPr>
      </w:pPr>
      <w:r w:rsidRPr="007E1D33">
        <w:rPr>
          <w:i w:val="0"/>
          <w:lang w:val="lt-LT"/>
        </w:rPr>
        <w:t xml:space="preserve">Nesibaigus pasiūlymų pateikimo terminui, </w:t>
      </w:r>
      <w:r>
        <w:rPr>
          <w:i w:val="0"/>
          <w:lang w:val="lt-LT"/>
        </w:rPr>
        <w:t>Komisija</w:t>
      </w:r>
      <w:r w:rsidRPr="007E1D33">
        <w:rPr>
          <w:i w:val="0"/>
          <w:lang w:val="lt-LT"/>
        </w:rPr>
        <w:t xml:space="preserve"> savo iniciatyva gali paaiškinti (patikslinti) Apklausos sąlygas. Tokie paaiškinimai (patikslinimai) pateikiami CVP IS priemonėmis likus ne mažiau kaip 1 darbo dienai iki pasiūlymų pateikimo termino pabaigos. </w:t>
      </w:r>
    </w:p>
    <w:p w14:paraId="3B2FAB9C" w14:textId="77777777" w:rsidR="005D064E" w:rsidRPr="00790B50" w:rsidRDefault="005D064E" w:rsidP="005D064E">
      <w:pPr>
        <w:pStyle w:val="Pagrindinistekstas"/>
        <w:numPr>
          <w:ilvl w:val="1"/>
          <w:numId w:val="9"/>
        </w:numPr>
        <w:suppressAutoHyphens w:val="0"/>
        <w:ind w:left="0" w:firstLine="709"/>
        <w:rPr>
          <w:i w:val="0"/>
          <w:lang w:val="lt-LT"/>
        </w:rPr>
      </w:pPr>
      <w:r w:rsidRPr="007E1D33">
        <w:rPr>
          <w:i w:val="0"/>
          <w:lang w:val="lt-LT"/>
        </w:rPr>
        <w:t xml:space="preserve">Jeigu </w:t>
      </w:r>
      <w:r>
        <w:rPr>
          <w:i w:val="0"/>
          <w:lang w:val="lt-LT"/>
        </w:rPr>
        <w:t>Komisija</w:t>
      </w:r>
      <w:r w:rsidRPr="007E1D33">
        <w:rPr>
          <w:i w:val="0"/>
          <w:lang w:val="lt-LT"/>
        </w:rPr>
        <w:t xml:space="preserve"> Apklausos sąlygas paaiškina (patikslina) ir negali Apklausos sąlygų paaiškinimų (patikslinimų) pateikti taip, kad visi tiekėjai juos gautų likus ne mažiau kaip 1 darbo dienai iki pasiūlymų pateikimo termino pabaigos, pasiūlymų pateikimo terminas nukeliamas ne trumpesniam laikui nei tas, kiek vėluojama</w:t>
      </w:r>
      <w:r w:rsidRPr="00790B50">
        <w:rPr>
          <w:i w:val="0"/>
          <w:lang w:val="lt-LT"/>
        </w:rPr>
        <w:t xml:space="preserve"> pateikt</w:t>
      </w:r>
      <w:r>
        <w:rPr>
          <w:i w:val="0"/>
          <w:lang w:val="lt-LT"/>
        </w:rPr>
        <w:t>i paaiškinimus (patikslinimus).</w:t>
      </w:r>
    </w:p>
    <w:p w14:paraId="2ED7504C" w14:textId="77777777" w:rsidR="005D064E" w:rsidRPr="007E1D33" w:rsidRDefault="005D064E" w:rsidP="005D064E">
      <w:pPr>
        <w:pStyle w:val="Pagrindinistekstas"/>
        <w:numPr>
          <w:ilvl w:val="1"/>
          <w:numId w:val="9"/>
        </w:numPr>
        <w:suppressAutoHyphens w:val="0"/>
        <w:ind w:left="0" w:firstLine="709"/>
        <w:rPr>
          <w:i w:val="0"/>
          <w:lang w:val="lt-LT"/>
        </w:rPr>
      </w:pPr>
      <w:r w:rsidRPr="00790B50">
        <w:rPr>
          <w:i w:val="0"/>
          <w:lang w:val="lt-LT"/>
        </w:rPr>
        <w:lastRenderedPageBreak/>
        <w:t>Jei pateikti paaiškinimai ar patikslinimai iš esmės keičia pirkimo dokumentuose nustatytus pirkimo objektui keli</w:t>
      </w:r>
      <w:r w:rsidR="00B23482">
        <w:rPr>
          <w:i w:val="0"/>
          <w:lang w:val="lt-LT"/>
        </w:rPr>
        <w:t xml:space="preserve">amus reikalavimus, reikalavimus </w:t>
      </w:r>
      <w:r w:rsidRPr="00790B50">
        <w:rPr>
          <w:i w:val="0"/>
          <w:lang w:val="lt-LT"/>
        </w:rPr>
        <w:t xml:space="preserve">tiekėjui ar pasiūlymų rengimo </w:t>
      </w:r>
      <w:r w:rsidRPr="007E1D33">
        <w:rPr>
          <w:i w:val="0"/>
          <w:lang w:val="lt-LT"/>
        </w:rPr>
        <w:t xml:space="preserve">reikalavimus, pasiūlymų pateikimo terminas skaičiuojamas iš naujo nuo paaiškinimų ar patikslinimų paskelbimo CVP IS priemonėmis dienos. </w:t>
      </w:r>
    </w:p>
    <w:p w14:paraId="1530382C" w14:textId="77777777" w:rsidR="005D064E" w:rsidRPr="00A9030D" w:rsidRDefault="005D064E" w:rsidP="005D064E">
      <w:pPr>
        <w:pStyle w:val="Pagrindinistekstas"/>
        <w:numPr>
          <w:ilvl w:val="1"/>
          <w:numId w:val="9"/>
        </w:numPr>
        <w:suppressAutoHyphens w:val="0"/>
        <w:ind w:left="0" w:firstLine="709"/>
        <w:rPr>
          <w:i w:val="0"/>
          <w:lang w:val="lt-LT"/>
        </w:rPr>
      </w:pPr>
      <w:r w:rsidRPr="007E1D33">
        <w:rPr>
          <w:rFonts w:eastAsia="Arial Unicode MS"/>
          <w:i w:val="0"/>
          <w:lang w:val="lt-LT"/>
        </w:rPr>
        <w:t xml:space="preserve">Bet kokia informacija, prašymai paaiškinti Apklausos sąlygas, Apklausos sąlygų paaiškinimai, pranešimai ar kitas </w:t>
      </w:r>
      <w:r>
        <w:rPr>
          <w:rFonts w:eastAsia="Arial Unicode MS"/>
          <w:i w:val="0"/>
          <w:lang w:val="lt-LT"/>
        </w:rPr>
        <w:t>Komisijos</w:t>
      </w:r>
      <w:r w:rsidRPr="007E1D33">
        <w:rPr>
          <w:rFonts w:eastAsia="Arial Unicode MS"/>
          <w:i w:val="0"/>
          <w:lang w:val="lt-LT"/>
        </w:rPr>
        <w:t xml:space="preserve"> ir tiekėjo susirašinėjimas vykdomas tik CVP IS susirašinėjimo priemonėmis.</w:t>
      </w:r>
    </w:p>
    <w:p w14:paraId="75E7AB2D" w14:textId="77777777" w:rsidR="00A9030D" w:rsidRPr="00A9030D" w:rsidRDefault="00A9030D" w:rsidP="005D064E">
      <w:pPr>
        <w:pStyle w:val="Pagrindinistekstas"/>
        <w:numPr>
          <w:ilvl w:val="1"/>
          <w:numId w:val="9"/>
        </w:numPr>
        <w:suppressAutoHyphens w:val="0"/>
        <w:ind w:left="0" w:firstLine="709"/>
        <w:rPr>
          <w:i w:val="0"/>
          <w:color w:val="000000" w:themeColor="text1"/>
          <w:lang w:val="lt-LT"/>
        </w:rPr>
      </w:pPr>
      <w:bookmarkStart w:id="5" w:name="_Hlk167105559"/>
      <w:r w:rsidRPr="00A9030D">
        <w:rPr>
          <w:b/>
          <w:i w:val="0"/>
          <w:color w:val="00B050"/>
          <w:u w:val="single"/>
          <w:lang w:val="lt-LT"/>
        </w:rPr>
        <w:t>Šis pirkimas laikomas žaliuoju pirkimu, nes pirkime taikomas aplinkos apsaugos priemonių įgyvendinimas:</w:t>
      </w:r>
      <w:r>
        <w:rPr>
          <w:b/>
          <w:i w:val="0"/>
          <w:color w:val="00B050"/>
          <w:u w:val="single"/>
          <w:lang w:val="lt-LT"/>
        </w:rPr>
        <w:t xml:space="preserve"> </w:t>
      </w:r>
      <w:bookmarkStart w:id="6" w:name="_Hlk167105498"/>
      <w:r w:rsidRPr="00A9030D">
        <w:rPr>
          <w:i w:val="0"/>
          <w:color w:val="000000" w:themeColor="text1"/>
          <w:lang w:val="lt-LT"/>
        </w:rPr>
        <w:t>vadovaujantis Aplinkos</w:t>
      </w:r>
      <w:r>
        <w:rPr>
          <w:i w:val="0"/>
          <w:color w:val="000000" w:themeColor="text1"/>
          <w:lang w:val="lt-LT"/>
        </w:rPr>
        <w:t xml:space="preserve"> apsaugos kriterijų taikymo, vykdant žaliuosius pirkimus, tvarkos aprašo, patvirtinto Lietuvos Respublikos aplinkos ministro 2011 m. birželio 28 d. įsakymu Nr. D1-508 (toliau—aprašas),4.3. papunkčiu, tiekėjas  statybos darbams turi būti įsidiegęs apli</w:t>
      </w:r>
      <w:r w:rsidR="00FE5740">
        <w:rPr>
          <w:i w:val="0"/>
          <w:color w:val="000000" w:themeColor="text1"/>
          <w:lang w:val="lt-LT"/>
        </w:rPr>
        <w:t>n</w:t>
      </w:r>
      <w:r>
        <w:rPr>
          <w:i w:val="0"/>
          <w:color w:val="000000" w:themeColor="text1"/>
          <w:lang w:val="lt-LT"/>
        </w:rPr>
        <w:t>kos apsaugos vadybos sistemą pagal LST EN ISO 14001 „Aplinkos vadybos sistemos</w:t>
      </w:r>
      <w:r w:rsidR="00FE5740">
        <w:rPr>
          <w:i w:val="0"/>
          <w:color w:val="000000" w:themeColor="text1"/>
          <w:lang w:val="lt-LT"/>
        </w:rPr>
        <w:t>. Reikalavimai ir naudojimo gairės“ (LST EN ISO 140010 ) arba Europos sąjungos aplinkosaugos vadybos ir audito  sistemą (EMAS) ar kitus aplinkos apsaugos vadybos standartus, pagrįstus atitinkamais Europos arba tarptautinių standartizacijos organizacijų priimtais standartais, ar kitais tiekėjo pateiktais lygiaverčiais įrodymais.</w:t>
      </w:r>
    </w:p>
    <w:bookmarkEnd w:id="5"/>
    <w:bookmarkEnd w:id="6"/>
    <w:p w14:paraId="539ECA38" w14:textId="77777777" w:rsidR="00A9030D" w:rsidRPr="00A9030D" w:rsidRDefault="005D064E" w:rsidP="00A9030D">
      <w:pPr>
        <w:pStyle w:val="Pagrindinistekstas"/>
        <w:numPr>
          <w:ilvl w:val="1"/>
          <w:numId w:val="9"/>
        </w:numPr>
        <w:suppressAutoHyphens w:val="0"/>
        <w:ind w:left="0" w:firstLine="709"/>
        <w:rPr>
          <w:i w:val="0"/>
          <w:lang w:val="lt-LT"/>
        </w:rPr>
      </w:pPr>
      <w:r w:rsidRPr="00790B50">
        <w:rPr>
          <w:i w:val="0"/>
          <w:lang w:val="lt-LT"/>
        </w:rPr>
        <w:t>Perkančioji organizacija nerengs susitikimų su Tiekėjais dėl pirkimo dokumentų paaiškinimų.</w:t>
      </w:r>
    </w:p>
    <w:p w14:paraId="0DC09D57" w14:textId="77777777" w:rsidR="00AE3940" w:rsidRPr="00790B50" w:rsidRDefault="00A9030D" w:rsidP="00AE3940">
      <w:pPr>
        <w:pStyle w:val="Pagrindinistekstas"/>
        <w:suppressAutoHyphens w:val="0"/>
        <w:rPr>
          <w:i w:val="0"/>
          <w:lang w:val="lt-LT"/>
        </w:rPr>
      </w:pPr>
      <w:r>
        <w:rPr>
          <w:i w:val="0"/>
          <w:lang w:val="lt-LT"/>
        </w:rPr>
        <w:t xml:space="preserve">              </w:t>
      </w:r>
    </w:p>
    <w:p w14:paraId="3160C1A9" w14:textId="77777777" w:rsidR="005D064E" w:rsidRPr="00A2672E" w:rsidRDefault="005D064E" w:rsidP="005D064E">
      <w:pPr>
        <w:pStyle w:val="Pagrindinistekstas"/>
        <w:rPr>
          <w:i w:val="0"/>
          <w:highlight w:val="yellow"/>
          <w:lang w:val="lt-LT"/>
        </w:rPr>
      </w:pPr>
    </w:p>
    <w:p w14:paraId="67F24CEE" w14:textId="77777777" w:rsidR="005D064E" w:rsidRPr="00790B50" w:rsidRDefault="005D064E" w:rsidP="005D064E">
      <w:pPr>
        <w:pStyle w:val="Pagrindinistekstas"/>
        <w:jc w:val="center"/>
        <w:rPr>
          <w:b/>
          <w:i w:val="0"/>
          <w:lang w:val="lt-LT"/>
        </w:rPr>
      </w:pPr>
      <w:r w:rsidRPr="00790B50">
        <w:rPr>
          <w:b/>
          <w:bCs/>
          <w:i w:val="0"/>
          <w:lang w:val="lt-LT"/>
        </w:rPr>
        <w:t xml:space="preserve">10. </w:t>
      </w:r>
      <w:r w:rsidRPr="00790B50">
        <w:rPr>
          <w:b/>
          <w:i w:val="0"/>
          <w:lang w:val="lt-LT"/>
        </w:rPr>
        <w:t>SUSIPAŽINIMO SU ELEKTRONINĖMIS PRIEMONĖMIS GAUTAIS PASIŪLYMAIS</w:t>
      </w:r>
      <w:r w:rsidRPr="00790B50">
        <w:rPr>
          <w:i w:val="0"/>
          <w:lang w:val="lt-LT"/>
        </w:rPr>
        <w:t xml:space="preserve"> </w:t>
      </w:r>
      <w:r w:rsidRPr="00790B50">
        <w:rPr>
          <w:b/>
          <w:i w:val="0"/>
          <w:lang w:val="lt-LT"/>
        </w:rPr>
        <w:t>(VOKŲ SU PASIŪLYMAIS ATPLĖŠIMO) PROCEDŪRA</w:t>
      </w:r>
    </w:p>
    <w:p w14:paraId="557E2CD0" w14:textId="77777777" w:rsidR="005D064E" w:rsidRPr="00A2672E" w:rsidRDefault="005D064E" w:rsidP="005D064E">
      <w:pPr>
        <w:pStyle w:val="Pagrindinistekstas"/>
        <w:rPr>
          <w:b/>
          <w:i w:val="0"/>
          <w:lang w:val="lt-LT"/>
        </w:rPr>
      </w:pPr>
    </w:p>
    <w:p w14:paraId="648A060C" w14:textId="6BC780E3" w:rsidR="005D064E" w:rsidRPr="007835C6" w:rsidRDefault="005D064E" w:rsidP="005D064E">
      <w:pPr>
        <w:pStyle w:val="Pagrindinistekstas"/>
        <w:numPr>
          <w:ilvl w:val="1"/>
          <w:numId w:val="10"/>
        </w:numPr>
        <w:tabs>
          <w:tab w:val="num" w:pos="1276"/>
        </w:tabs>
        <w:suppressAutoHyphens w:val="0"/>
        <w:ind w:left="0" w:firstLine="709"/>
        <w:rPr>
          <w:i w:val="0"/>
          <w:lang w:val="lt-LT"/>
        </w:rPr>
      </w:pPr>
      <w:r w:rsidRPr="00790B50">
        <w:rPr>
          <w:i w:val="0"/>
          <w:lang w:val="lt-LT"/>
        </w:rPr>
        <w:t xml:space="preserve">Susipažinimas su elektroninėmis priemonėmis gautais pasiūlymais prilyginamas vokų atplėšimui, o pasiūlymai, </w:t>
      </w:r>
      <w:r w:rsidRPr="00851B44">
        <w:rPr>
          <w:i w:val="0"/>
          <w:lang w:val="lt-LT"/>
        </w:rPr>
        <w:t>pateikti CVP IS</w:t>
      </w:r>
      <w:r w:rsidRPr="00790B50">
        <w:rPr>
          <w:i w:val="0"/>
          <w:lang w:val="lt-LT"/>
        </w:rPr>
        <w:t xml:space="preserve"> </w:t>
      </w:r>
      <w:r w:rsidRPr="007835C6">
        <w:rPr>
          <w:i w:val="0"/>
          <w:lang w:val="lt-LT"/>
        </w:rPr>
        <w:t xml:space="preserve">priemonėmis, prilyginami pasiūlymams, pateiktiems vokuose. Susipažinimas su pasiūlymais vyks </w:t>
      </w:r>
      <w:r w:rsidR="00B00DDD">
        <w:rPr>
          <w:b/>
          <w:i w:val="0"/>
          <w:lang w:val="lt-LT"/>
        </w:rPr>
        <w:t>20</w:t>
      </w:r>
      <w:r w:rsidR="004D6205">
        <w:rPr>
          <w:b/>
          <w:i w:val="0"/>
          <w:lang w:val="lt-LT"/>
        </w:rPr>
        <w:t>2</w:t>
      </w:r>
      <w:r w:rsidR="00C05663">
        <w:rPr>
          <w:b/>
          <w:i w:val="0"/>
          <w:lang w:val="lt-LT"/>
        </w:rPr>
        <w:t>5</w:t>
      </w:r>
      <w:r w:rsidRPr="007835C6">
        <w:rPr>
          <w:b/>
          <w:i w:val="0"/>
          <w:lang w:val="lt-LT"/>
        </w:rPr>
        <w:t xml:space="preserve"> m. </w:t>
      </w:r>
      <w:r w:rsidR="009354B7">
        <w:rPr>
          <w:b/>
          <w:i w:val="0"/>
          <w:lang w:val="lt-LT"/>
        </w:rPr>
        <w:t>balandžio</w:t>
      </w:r>
      <w:r w:rsidR="00BA0917">
        <w:rPr>
          <w:b/>
          <w:i w:val="0"/>
          <w:lang w:val="lt-LT"/>
        </w:rPr>
        <w:t xml:space="preserve"> </w:t>
      </w:r>
      <w:r w:rsidR="009354B7">
        <w:rPr>
          <w:b/>
          <w:i w:val="0"/>
          <w:lang w:val="lt-LT"/>
        </w:rPr>
        <w:t>7</w:t>
      </w:r>
      <w:r w:rsidR="00DE1AC8">
        <w:rPr>
          <w:b/>
          <w:i w:val="0"/>
          <w:lang w:val="lt-LT"/>
        </w:rPr>
        <w:t xml:space="preserve"> </w:t>
      </w:r>
      <w:r>
        <w:rPr>
          <w:b/>
          <w:i w:val="0"/>
          <w:lang w:val="lt-LT"/>
        </w:rPr>
        <w:t xml:space="preserve">d., </w:t>
      </w:r>
      <w:r w:rsidR="00BB2AD0">
        <w:rPr>
          <w:b/>
          <w:i w:val="0"/>
          <w:lang w:val="lt-LT"/>
        </w:rPr>
        <w:t>9</w:t>
      </w:r>
      <w:r w:rsidRPr="007835C6">
        <w:rPr>
          <w:b/>
          <w:i w:val="0"/>
          <w:lang w:val="lt-LT"/>
        </w:rPr>
        <w:t xml:space="preserve"> val. 45 min.</w:t>
      </w:r>
      <w:r w:rsidRPr="007835C6">
        <w:rPr>
          <w:i w:val="0"/>
          <w:lang w:val="lt-LT"/>
        </w:rPr>
        <w:t xml:space="preserve"> (Lietuvos Respublikos laiku), adre</w:t>
      </w:r>
      <w:r w:rsidR="00B23482">
        <w:rPr>
          <w:i w:val="0"/>
          <w:lang w:val="lt-LT"/>
        </w:rPr>
        <w:t xml:space="preserve">su: </w:t>
      </w:r>
      <w:r w:rsidR="000D5AF1">
        <w:rPr>
          <w:i w:val="0"/>
          <w:lang w:val="lt-LT"/>
        </w:rPr>
        <w:t>Rasytės g.5, Kaunas.</w:t>
      </w:r>
    </w:p>
    <w:p w14:paraId="1E16D613" w14:textId="77777777" w:rsidR="005D064E" w:rsidRPr="00790B50" w:rsidRDefault="005D064E" w:rsidP="005D064E">
      <w:pPr>
        <w:pStyle w:val="Pagrindinistekstas"/>
        <w:numPr>
          <w:ilvl w:val="1"/>
          <w:numId w:val="10"/>
        </w:numPr>
        <w:tabs>
          <w:tab w:val="num" w:pos="1276"/>
        </w:tabs>
        <w:suppressAutoHyphens w:val="0"/>
        <w:ind w:left="0" w:firstLine="709"/>
        <w:rPr>
          <w:i w:val="0"/>
          <w:lang w:val="lt-LT"/>
        </w:rPr>
      </w:pPr>
      <w:r w:rsidRPr="007835C6">
        <w:rPr>
          <w:i w:val="0"/>
          <w:lang w:val="lt-LT"/>
        </w:rPr>
        <w:t>Vokų su pasiūlymais atplėšimo procedūroje tiekėjai</w:t>
      </w:r>
      <w:r w:rsidRPr="00790B50">
        <w:rPr>
          <w:i w:val="0"/>
          <w:lang w:val="lt-LT"/>
        </w:rPr>
        <w:t xml:space="preserve"> nekviečiami dalyvauti.</w:t>
      </w:r>
    </w:p>
    <w:p w14:paraId="6D1F56F7" w14:textId="77777777" w:rsidR="005D064E" w:rsidRPr="00790B50" w:rsidRDefault="005D064E" w:rsidP="005D064E">
      <w:pPr>
        <w:pStyle w:val="Pagrindinistekstas"/>
        <w:numPr>
          <w:ilvl w:val="1"/>
          <w:numId w:val="10"/>
        </w:numPr>
        <w:tabs>
          <w:tab w:val="num" w:pos="1276"/>
        </w:tabs>
        <w:suppressAutoHyphens w:val="0"/>
        <w:ind w:left="0" w:firstLine="709"/>
        <w:rPr>
          <w:i w:val="0"/>
          <w:lang w:val="lt-LT"/>
        </w:rPr>
      </w:pPr>
      <w:r w:rsidRPr="00790B50">
        <w:rPr>
          <w:i w:val="0"/>
          <w:lang w:val="lt-LT"/>
        </w:rPr>
        <w:t>Jei, pasiūlymų kaina, išreikšta skaičiais, neatitinka kainos, nurodytos žodžiais, teisinga laikoma kaina, nurodyta žodžiais.</w:t>
      </w:r>
    </w:p>
    <w:p w14:paraId="6658272E" w14:textId="77777777" w:rsidR="005D064E" w:rsidRDefault="005D064E" w:rsidP="005D064E">
      <w:pPr>
        <w:pStyle w:val="Pagrindinistekstas"/>
        <w:rPr>
          <w:i w:val="0"/>
          <w:highlight w:val="yellow"/>
          <w:lang w:val="lt-LT"/>
        </w:rPr>
      </w:pPr>
    </w:p>
    <w:p w14:paraId="5EE40DD0" w14:textId="77777777" w:rsidR="00C61FC0" w:rsidRPr="00A2672E" w:rsidRDefault="00C61FC0" w:rsidP="005D064E">
      <w:pPr>
        <w:pStyle w:val="Pagrindinistekstas"/>
        <w:rPr>
          <w:i w:val="0"/>
          <w:highlight w:val="yellow"/>
          <w:lang w:val="lt-LT"/>
        </w:rPr>
      </w:pPr>
    </w:p>
    <w:p w14:paraId="6DF2D94C" w14:textId="77777777" w:rsidR="005D064E" w:rsidRPr="00A2672E" w:rsidRDefault="005D064E" w:rsidP="005D064E">
      <w:pPr>
        <w:pStyle w:val="Antrat1"/>
        <w:rPr>
          <w:b/>
        </w:rPr>
      </w:pPr>
      <w:r w:rsidRPr="00A2672E">
        <w:rPr>
          <w:b/>
        </w:rPr>
        <w:t>11. PASIŪLYMŲ NAGRINĖJIMAS IR ATMETIMO PRIEŽASTYS</w:t>
      </w:r>
    </w:p>
    <w:p w14:paraId="188738AA" w14:textId="77777777" w:rsidR="005D064E" w:rsidRPr="00A2672E" w:rsidRDefault="005D064E" w:rsidP="005D064E">
      <w:pPr>
        <w:rPr>
          <w:lang w:val="lt-LT"/>
        </w:rPr>
      </w:pPr>
    </w:p>
    <w:p w14:paraId="16959592" w14:textId="77777777" w:rsidR="005D064E" w:rsidRPr="0082532D" w:rsidRDefault="005D064E" w:rsidP="005D064E">
      <w:pPr>
        <w:pStyle w:val="Pagrindinistekstas"/>
        <w:numPr>
          <w:ilvl w:val="1"/>
          <w:numId w:val="11"/>
        </w:numPr>
        <w:tabs>
          <w:tab w:val="left" w:pos="285"/>
          <w:tab w:val="num" w:pos="1254"/>
        </w:tabs>
        <w:suppressAutoHyphens w:val="0"/>
        <w:ind w:left="0" w:firstLine="567"/>
        <w:rPr>
          <w:b/>
          <w:bCs/>
          <w:i w:val="0"/>
          <w:lang w:val="lt-LT"/>
        </w:rPr>
      </w:pPr>
      <w:r w:rsidRPr="002E3012">
        <w:rPr>
          <w:i w:val="0"/>
          <w:lang w:val="lt-LT"/>
        </w:rPr>
        <w:t xml:space="preserve">Pirkimui pateiktus pasiūlymus nagrinėja </w:t>
      </w:r>
      <w:r w:rsidRPr="0082532D">
        <w:rPr>
          <w:i w:val="0"/>
          <w:lang w:val="lt-LT"/>
        </w:rPr>
        <w:t xml:space="preserve">ir vertina </w:t>
      </w:r>
      <w:r>
        <w:rPr>
          <w:i w:val="0"/>
          <w:lang w:val="lt-LT"/>
        </w:rPr>
        <w:t>Komisija</w:t>
      </w:r>
      <w:r w:rsidRPr="0082532D">
        <w:rPr>
          <w:i w:val="0"/>
          <w:lang w:val="lt-LT"/>
        </w:rPr>
        <w:t>. Pasiūlymai nagrinėjami ir vertinami</w:t>
      </w:r>
      <w:r w:rsidRPr="0082532D">
        <w:rPr>
          <w:bCs/>
          <w:i w:val="0"/>
          <w:lang w:val="lt-LT"/>
        </w:rPr>
        <w:t>,</w:t>
      </w:r>
      <w:r w:rsidRPr="0082532D">
        <w:rPr>
          <w:b/>
          <w:bCs/>
          <w:i w:val="0"/>
          <w:lang w:val="lt-LT"/>
        </w:rPr>
        <w:t xml:space="preserve"> </w:t>
      </w:r>
      <w:r w:rsidRPr="0082532D">
        <w:rPr>
          <w:i w:val="0"/>
          <w:lang w:val="lt-LT"/>
        </w:rPr>
        <w:t>nedalyvaujant pasiūlymus pateikusių tiekėjų atstovams.</w:t>
      </w:r>
    </w:p>
    <w:p w14:paraId="0397C448" w14:textId="77777777" w:rsidR="005D064E" w:rsidRPr="0082532D" w:rsidRDefault="005D064E" w:rsidP="005D064E">
      <w:pPr>
        <w:pStyle w:val="Pagrindinistekstas"/>
        <w:tabs>
          <w:tab w:val="left" w:pos="285"/>
          <w:tab w:val="num" w:pos="1254"/>
        </w:tabs>
        <w:ind w:left="570"/>
        <w:rPr>
          <w:i w:val="0"/>
          <w:lang w:val="lt-LT"/>
        </w:rPr>
      </w:pPr>
      <w:r w:rsidRPr="0082532D">
        <w:rPr>
          <w:i w:val="0"/>
          <w:lang w:val="lt-LT"/>
        </w:rPr>
        <w:t xml:space="preserve">11.2. </w:t>
      </w:r>
      <w:r>
        <w:rPr>
          <w:i w:val="0"/>
          <w:lang w:val="lt-LT"/>
        </w:rPr>
        <w:t>Komisija</w:t>
      </w:r>
      <w:r w:rsidRPr="0082532D">
        <w:rPr>
          <w:i w:val="0"/>
          <w:lang w:val="lt-LT"/>
        </w:rPr>
        <w:t xml:space="preserve"> nagrinėja: </w:t>
      </w:r>
    </w:p>
    <w:p w14:paraId="7051A125" w14:textId="77777777" w:rsidR="005D064E" w:rsidRPr="0082532D" w:rsidRDefault="005D064E" w:rsidP="005D064E">
      <w:pPr>
        <w:pStyle w:val="Pagrindinistekstas"/>
        <w:numPr>
          <w:ilvl w:val="2"/>
          <w:numId w:val="12"/>
        </w:numPr>
        <w:tabs>
          <w:tab w:val="left" w:pos="0"/>
        </w:tabs>
        <w:suppressAutoHyphens w:val="0"/>
        <w:ind w:left="0" w:firstLine="566"/>
        <w:rPr>
          <w:i w:val="0"/>
          <w:lang w:val="lt-LT"/>
        </w:rPr>
      </w:pPr>
      <w:r w:rsidRPr="0082532D">
        <w:rPr>
          <w:i w:val="0"/>
          <w:lang w:val="lt-LT"/>
        </w:rPr>
        <w:t xml:space="preserve">ar pasiūlymas atitinka Apklausos sąlygose nustatytus reikalavimus. </w:t>
      </w:r>
      <w:r>
        <w:rPr>
          <w:i w:val="0"/>
          <w:lang w:val="lt-LT"/>
        </w:rPr>
        <w:t xml:space="preserve">Komisija </w:t>
      </w:r>
      <w:r w:rsidRPr="0082532D">
        <w:rPr>
          <w:i w:val="0"/>
          <w:lang w:val="lt-LT"/>
        </w:rPr>
        <w:t>gali prašyti, kad tiekėjas paaiškintų savo pasiūlymą, jei tai nepakeistų pasiūlymo esmės ir pirkimo dokumentų reikalavimų neatitinkantis pasiūlymas netaptų atitinkantis pirkimo dokumentų reikalavimus;</w:t>
      </w:r>
    </w:p>
    <w:p w14:paraId="06A001FB" w14:textId="77777777" w:rsidR="005D064E" w:rsidRPr="0082532D" w:rsidRDefault="005D064E" w:rsidP="005D064E">
      <w:pPr>
        <w:pStyle w:val="Pagrindinistekstas"/>
        <w:numPr>
          <w:ilvl w:val="2"/>
          <w:numId w:val="12"/>
        </w:numPr>
        <w:tabs>
          <w:tab w:val="left" w:pos="285"/>
          <w:tab w:val="left" w:pos="1368"/>
        </w:tabs>
        <w:suppressAutoHyphens w:val="0"/>
        <w:ind w:left="142" w:firstLine="424"/>
        <w:rPr>
          <w:i w:val="0"/>
          <w:lang w:val="lt-LT"/>
        </w:rPr>
      </w:pPr>
      <w:r w:rsidRPr="0082532D">
        <w:rPr>
          <w:i w:val="0"/>
          <w:lang w:val="lt-LT"/>
        </w:rPr>
        <w:t>ar nebuvo pasiūlytos per didelės, perkančiajai organizacijai nepriimtinos kainos;</w:t>
      </w:r>
    </w:p>
    <w:p w14:paraId="43789F46" w14:textId="77777777" w:rsidR="005D064E" w:rsidRPr="002E3012" w:rsidRDefault="005D064E" w:rsidP="005D064E">
      <w:pPr>
        <w:pStyle w:val="Pagrindinistekstas"/>
        <w:numPr>
          <w:ilvl w:val="2"/>
          <w:numId w:val="12"/>
        </w:numPr>
        <w:tabs>
          <w:tab w:val="left" w:pos="0"/>
          <w:tab w:val="left" w:pos="1368"/>
        </w:tabs>
        <w:suppressAutoHyphens w:val="0"/>
        <w:ind w:left="0" w:firstLine="566"/>
        <w:rPr>
          <w:i w:val="0"/>
          <w:lang w:val="lt-LT"/>
        </w:rPr>
      </w:pPr>
      <w:r w:rsidRPr="0082532D">
        <w:rPr>
          <w:i w:val="0"/>
          <w:lang w:val="lt-LT"/>
        </w:rPr>
        <w:t xml:space="preserve">ar pasiūlyme nurodyta bendra kaina atitinka jos sudėtinių dalių sumą. Jei </w:t>
      </w:r>
      <w:r>
        <w:rPr>
          <w:i w:val="0"/>
          <w:lang w:val="lt-LT"/>
        </w:rPr>
        <w:t>Komisija</w:t>
      </w:r>
      <w:r w:rsidRPr="0082532D">
        <w:rPr>
          <w:i w:val="0"/>
          <w:lang w:val="lt-LT"/>
        </w:rPr>
        <w:t xml:space="preserve"> pasiūlymų vertinimo metu ras pasiū</w:t>
      </w:r>
      <w:r w:rsidRPr="002E3012">
        <w:rPr>
          <w:i w:val="0"/>
          <w:lang w:val="lt-LT"/>
        </w:rPr>
        <w:t>lyme nurodytos kainos apskaičiavimo klaidų, paprašys tiekėjo per jo nurodytą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58316E7" w14:textId="77777777" w:rsidR="005D064E" w:rsidRPr="002E3012" w:rsidRDefault="005D064E" w:rsidP="005D064E">
      <w:pPr>
        <w:tabs>
          <w:tab w:val="num" w:pos="570"/>
        </w:tabs>
        <w:ind w:firstLine="567"/>
        <w:jc w:val="both"/>
        <w:rPr>
          <w:lang w:val="lt-LT"/>
        </w:rPr>
      </w:pPr>
      <w:r w:rsidRPr="002E3012">
        <w:rPr>
          <w:lang w:val="lt-LT"/>
        </w:rPr>
        <w:t>11.3.</w:t>
      </w:r>
      <w:r w:rsidRPr="002E3012">
        <w:rPr>
          <w:b/>
          <w:lang w:val="lt-LT"/>
        </w:rPr>
        <w:t xml:space="preserve"> </w:t>
      </w:r>
      <w:r w:rsidRPr="002E3012">
        <w:rPr>
          <w:lang w:val="lt-LT"/>
        </w:rPr>
        <w:t xml:space="preserve">tiekėjų pateikti pasiūlymo turinio paaiškinimai, pasiūlyme nurodytų aritmetinių klaidų pataisymai siunčiami </w:t>
      </w:r>
      <w:r>
        <w:rPr>
          <w:lang w:val="lt-LT"/>
        </w:rPr>
        <w:t>Komisijai</w:t>
      </w:r>
      <w:r w:rsidRPr="002E3012">
        <w:rPr>
          <w:lang w:val="lt-LT"/>
        </w:rPr>
        <w:t xml:space="preserve"> CVP IS priemonėmis, tokiu pat būdu vykdomas ir susirašinėjimas su Apklausos sąlygose nurodytais asmenimis, įgaliotais palaikyti tiesioginį ryšį su tiekėjais.</w:t>
      </w:r>
    </w:p>
    <w:p w14:paraId="11124090" w14:textId="77777777" w:rsidR="005D064E" w:rsidRPr="002E3012" w:rsidRDefault="005D064E" w:rsidP="005D064E">
      <w:pPr>
        <w:pStyle w:val="Antrat4"/>
        <w:tabs>
          <w:tab w:val="num" w:pos="1276"/>
          <w:tab w:val="left" w:pos="1701"/>
          <w:tab w:val="left" w:pos="1985"/>
        </w:tabs>
        <w:spacing w:before="0"/>
        <w:ind w:left="-57" w:firstLine="624"/>
        <w:rPr>
          <w:rFonts w:ascii="Times New Roman" w:hAnsi="Times New Roman" w:cs="Times New Roman"/>
          <w:b w:val="0"/>
          <w:i w:val="0"/>
          <w:color w:val="auto"/>
          <w:lang w:val="lt-LT"/>
        </w:rPr>
      </w:pPr>
      <w:r w:rsidRPr="002E3012">
        <w:rPr>
          <w:rFonts w:ascii="Times New Roman" w:hAnsi="Times New Roman" w:cs="Times New Roman"/>
          <w:b w:val="0"/>
          <w:i w:val="0"/>
          <w:color w:val="auto"/>
          <w:lang w:val="lt-LT"/>
        </w:rPr>
        <w:t xml:space="preserve">11.4. </w:t>
      </w:r>
      <w:r>
        <w:rPr>
          <w:rFonts w:ascii="Times New Roman" w:hAnsi="Times New Roman" w:cs="Times New Roman"/>
          <w:b w:val="0"/>
          <w:i w:val="0"/>
          <w:color w:val="auto"/>
          <w:lang w:val="lt-LT"/>
        </w:rPr>
        <w:t>Komisija</w:t>
      </w:r>
      <w:r w:rsidRPr="002E3012">
        <w:rPr>
          <w:rFonts w:ascii="Times New Roman" w:hAnsi="Times New Roman" w:cs="Times New Roman"/>
          <w:b w:val="0"/>
          <w:i w:val="0"/>
          <w:color w:val="auto"/>
          <w:lang w:val="lt-LT"/>
        </w:rPr>
        <w:t xml:space="preserve"> atmeta pasiūlymą, jeigu:</w:t>
      </w:r>
    </w:p>
    <w:p w14:paraId="044380F9" w14:textId="77777777" w:rsidR="005D064E" w:rsidRPr="002E3012" w:rsidRDefault="005D064E" w:rsidP="005D064E">
      <w:pPr>
        <w:pStyle w:val="Sraopastraipa1"/>
        <w:numPr>
          <w:ilvl w:val="2"/>
          <w:numId w:val="13"/>
        </w:numPr>
        <w:tabs>
          <w:tab w:val="num" w:pos="1276"/>
          <w:tab w:val="left" w:pos="1701"/>
          <w:tab w:val="left" w:pos="1985"/>
        </w:tabs>
        <w:ind w:left="-57" w:firstLine="624"/>
        <w:jc w:val="both"/>
      </w:pPr>
      <w:r w:rsidRPr="002E3012">
        <w:t xml:space="preserve">pasiūlymas neatitiko Apklausos sąlygose nustatytų reikalavimų arba tiekėjas per </w:t>
      </w:r>
      <w:r>
        <w:t>Komisijos</w:t>
      </w:r>
      <w:r w:rsidRPr="002E3012">
        <w:t xml:space="preserve"> nurodytą terminą nepaaiškino pasiūlymo;</w:t>
      </w:r>
    </w:p>
    <w:p w14:paraId="2CB78DD3" w14:textId="77777777" w:rsidR="005D064E" w:rsidRDefault="005D064E" w:rsidP="005D064E">
      <w:pPr>
        <w:pStyle w:val="Sraopastraipa1"/>
        <w:numPr>
          <w:ilvl w:val="2"/>
          <w:numId w:val="13"/>
        </w:numPr>
        <w:tabs>
          <w:tab w:val="num" w:pos="1276"/>
          <w:tab w:val="left" w:pos="1701"/>
          <w:tab w:val="left" w:pos="1985"/>
        </w:tabs>
        <w:ind w:left="-57" w:firstLine="624"/>
        <w:jc w:val="both"/>
      </w:pPr>
      <w:r w:rsidRPr="002E3012">
        <w:t xml:space="preserve"> visų tiekėjų, kurių pasiūlymai neatmesti dėl kitų priežasčių, buvo pasiūlytos per didelės, perkančiajai organizacijai nepriimtinos kainos;</w:t>
      </w:r>
    </w:p>
    <w:p w14:paraId="18C8A86E" w14:textId="77777777" w:rsidR="002D3370" w:rsidRPr="002E3012" w:rsidRDefault="002D3370" w:rsidP="002D3370">
      <w:pPr>
        <w:pStyle w:val="Sraopastraipa1"/>
        <w:numPr>
          <w:ilvl w:val="0"/>
          <w:numId w:val="13"/>
        </w:numPr>
        <w:tabs>
          <w:tab w:val="left" w:pos="1701"/>
          <w:tab w:val="left" w:pos="1985"/>
        </w:tabs>
        <w:jc w:val="both"/>
      </w:pPr>
    </w:p>
    <w:p w14:paraId="64F23017" w14:textId="77777777" w:rsidR="005D064E" w:rsidRPr="002E3012" w:rsidRDefault="005D064E" w:rsidP="005D064E">
      <w:pPr>
        <w:pStyle w:val="Sraopastraipa1"/>
        <w:numPr>
          <w:ilvl w:val="2"/>
          <w:numId w:val="13"/>
        </w:numPr>
        <w:tabs>
          <w:tab w:val="num" w:pos="1276"/>
          <w:tab w:val="left" w:pos="1701"/>
          <w:tab w:val="left" w:pos="1985"/>
        </w:tabs>
        <w:ind w:left="-57" w:firstLine="624"/>
        <w:jc w:val="both"/>
      </w:pPr>
      <w:r w:rsidRPr="002E3012">
        <w:rPr>
          <w:bCs/>
        </w:rPr>
        <w:lastRenderedPageBreak/>
        <w:t xml:space="preserve"> </w:t>
      </w:r>
      <w:r w:rsidRPr="002E3012">
        <w:t xml:space="preserve">tiekėjas pateikė melagingą informaciją, kurią </w:t>
      </w:r>
      <w:r>
        <w:t>Komisija</w:t>
      </w:r>
      <w:r w:rsidRPr="002E3012">
        <w:t xml:space="preserve"> gali įrodyti bet kokiomis teisėtomis priemonėmis;</w:t>
      </w:r>
    </w:p>
    <w:p w14:paraId="3A2BE209" w14:textId="77777777" w:rsidR="005D064E" w:rsidRPr="00790B50" w:rsidRDefault="005D064E" w:rsidP="005D064E">
      <w:pPr>
        <w:pStyle w:val="Sraopastraipa1"/>
        <w:numPr>
          <w:ilvl w:val="2"/>
          <w:numId w:val="13"/>
        </w:numPr>
        <w:tabs>
          <w:tab w:val="num" w:pos="1276"/>
          <w:tab w:val="left" w:pos="1701"/>
          <w:tab w:val="left" w:pos="1985"/>
        </w:tabs>
        <w:ind w:left="-57" w:firstLine="624"/>
        <w:jc w:val="both"/>
      </w:pPr>
      <w:r w:rsidRPr="002E3012">
        <w:t>pasiūlyme nurodyta bendra kaina neatitinka pateiktų jos sudėtinių dalių sumos ir</w:t>
      </w:r>
      <w:r>
        <w:t xml:space="preserve"> Komisijai</w:t>
      </w:r>
      <w:r w:rsidRPr="002E3012">
        <w:t xml:space="preserve"> paprašius, per jos nurodytą terminą ištaisyti pasiūlyme pastebėtas aritmetines klaidas,</w:t>
      </w:r>
      <w:r w:rsidRPr="00790B50">
        <w:t xml:space="preserve"> nekeičiant vokų su pasiūlymais atplėšimo posėdžio metu paskelbtos kainos, tiekėjas neištaiso šių aritmetinių klaidų.</w:t>
      </w:r>
    </w:p>
    <w:p w14:paraId="408B3A87" w14:textId="77777777" w:rsidR="005D064E" w:rsidRPr="00790B50" w:rsidRDefault="005D064E" w:rsidP="005D064E">
      <w:pPr>
        <w:pStyle w:val="Sraopastraipa1"/>
        <w:numPr>
          <w:ilvl w:val="1"/>
          <w:numId w:val="13"/>
        </w:numPr>
        <w:tabs>
          <w:tab w:val="num" w:pos="1134"/>
          <w:tab w:val="left" w:pos="1418"/>
          <w:tab w:val="left" w:pos="1985"/>
        </w:tabs>
        <w:ind w:left="-57" w:firstLine="624"/>
        <w:jc w:val="both"/>
        <w:rPr>
          <w:iCs/>
        </w:rPr>
      </w:pPr>
      <w:r w:rsidRPr="00790B50">
        <w:t xml:space="preserve">Tolesnėse pirkimo procedūrose gali dalyvauti tik tie pasiūlymai, kurie atitinka visus </w:t>
      </w:r>
      <w:bookmarkStart w:id="7" w:name="_Toc94925713"/>
      <w:r>
        <w:t>pirkimo dokumentų reikalavimus.</w:t>
      </w:r>
    </w:p>
    <w:p w14:paraId="38511CEB" w14:textId="77777777" w:rsidR="005D064E" w:rsidRPr="00A2672E" w:rsidRDefault="005D064E" w:rsidP="005D064E">
      <w:pPr>
        <w:rPr>
          <w:b/>
          <w:highlight w:val="yellow"/>
          <w:lang w:val="lt-LT"/>
        </w:rPr>
      </w:pPr>
    </w:p>
    <w:bookmarkEnd w:id="7"/>
    <w:p w14:paraId="1ACF2EFA" w14:textId="77777777" w:rsidR="005D064E" w:rsidRPr="00A2672E" w:rsidRDefault="005D064E" w:rsidP="005D064E">
      <w:pPr>
        <w:jc w:val="center"/>
        <w:rPr>
          <w:b/>
          <w:lang w:val="lt-LT"/>
        </w:rPr>
      </w:pPr>
      <w:r w:rsidRPr="00A2672E">
        <w:rPr>
          <w:b/>
          <w:lang w:val="lt-LT"/>
        </w:rPr>
        <w:t>12. PASIŪLYMŲ EILĖS SUDARYMAS IR LAIMĖJUSIO PASIŪLYMO NUSTATYMAS</w:t>
      </w:r>
    </w:p>
    <w:p w14:paraId="1949EADD" w14:textId="77777777" w:rsidR="005D064E" w:rsidRPr="00A2672E" w:rsidRDefault="005D064E" w:rsidP="005D064E">
      <w:pPr>
        <w:rPr>
          <w:b/>
          <w:lang w:val="lt-LT"/>
        </w:rPr>
      </w:pPr>
    </w:p>
    <w:p w14:paraId="43C3E30C" w14:textId="77777777" w:rsidR="005D064E" w:rsidRPr="003C6025" w:rsidRDefault="005D064E" w:rsidP="005D064E">
      <w:pPr>
        <w:pStyle w:val="Sraopastraipa1"/>
        <w:numPr>
          <w:ilvl w:val="1"/>
          <w:numId w:val="14"/>
        </w:numPr>
        <w:ind w:left="0" w:firstLine="624"/>
        <w:jc w:val="both"/>
      </w:pPr>
      <w:r w:rsidRPr="00790B50">
        <w:t xml:space="preserve">Išrenkamas </w:t>
      </w:r>
      <w:r w:rsidRPr="003C6025">
        <w:t>ekonomiškai naudingiausias pasiūlymas pagal kainą.</w:t>
      </w:r>
    </w:p>
    <w:p w14:paraId="4CEA1721" w14:textId="77777777" w:rsidR="005D064E" w:rsidRPr="00851B44" w:rsidRDefault="005D064E" w:rsidP="005D064E">
      <w:pPr>
        <w:pStyle w:val="Sraopastraipa1"/>
        <w:numPr>
          <w:ilvl w:val="1"/>
          <w:numId w:val="14"/>
        </w:numPr>
        <w:ind w:left="0" w:firstLine="624"/>
        <w:jc w:val="both"/>
      </w:pPr>
      <w:r w:rsidRPr="003C6025">
        <w:t>Pasiūlymų (jeigu buvo daugiau kaip vienas pasiūlymas), atitinkančių visus pirkimo dokumentų reikalavimus, eilė nustatoma ekonominio naudingumo mažėjimo tvarka (t. y. kainų didėjimo tvarka). Jeigu kelių tiekėjų pasiūlymai vienodo ekonominio naudingumo, nustatant pasiūlymų eilę pirmesnis į šią eilę įrašomas</w:t>
      </w:r>
      <w:r w:rsidRPr="00790B50">
        <w:t xml:space="preserve"> tiekėjas, kurio vokas su pasiūlymu (</w:t>
      </w:r>
      <w:r w:rsidRPr="00851B44">
        <w:t>pasiūlymas, pateiktas CVP IS priemonėmis) įregistruotas anksčiausiai. Laimėjusiu pripažįstamas pasiūlymas, įrašytas pirmuoju pasiūlymų eilėje.</w:t>
      </w:r>
    </w:p>
    <w:p w14:paraId="4B8629AD" w14:textId="77777777" w:rsidR="005D064E" w:rsidRPr="00851B44" w:rsidRDefault="005D064E" w:rsidP="005D064E">
      <w:pPr>
        <w:pStyle w:val="Sraopastraipa1"/>
        <w:numPr>
          <w:ilvl w:val="1"/>
          <w:numId w:val="14"/>
        </w:numPr>
        <w:ind w:left="0" w:firstLine="624"/>
        <w:jc w:val="both"/>
      </w:pPr>
      <w:r>
        <w:t>Komisija</w:t>
      </w:r>
      <w:r w:rsidRPr="00851B44">
        <w:t xml:space="preserve"> nedelsdama, ne vėliau kaip per 3 darbo dienas, po sprendimo priėmimo dienos CVP IS priemo</w:t>
      </w:r>
      <w:r>
        <w:t>nėmis informuoja tiekėjus apie:</w:t>
      </w:r>
    </w:p>
    <w:p w14:paraId="74F99FC5" w14:textId="77777777" w:rsidR="005D064E" w:rsidRDefault="005D064E" w:rsidP="005D064E">
      <w:pPr>
        <w:pStyle w:val="Sraopastraipa1"/>
        <w:numPr>
          <w:ilvl w:val="2"/>
          <w:numId w:val="14"/>
        </w:numPr>
        <w:tabs>
          <w:tab w:val="left" w:pos="1701"/>
        </w:tabs>
        <w:ind w:left="0" w:firstLine="540"/>
        <w:jc w:val="both"/>
      </w:pPr>
      <w:r w:rsidRPr="00851B44">
        <w:t>pasiūlymo atitikimą Apklausos sąlygų reikalavimams;</w:t>
      </w:r>
    </w:p>
    <w:p w14:paraId="2773452D" w14:textId="77777777" w:rsidR="005D064E" w:rsidRDefault="005D064E" w:rsidP="005D064E">
      <w:pPr>
        <w:pStyle w:val="Sraopastraipa1"/>
        <w:numPr>
          <w:ilvl w:val="2"/>
          <w:numId w:val="14"/>
        </w:numPr>
        <w:tabs>
          <w:tab w:val="left" w:pos="1701"/>
        </w:tabs>
        <w:ind w:left="0" w:firstLine="540"/>
        <w:jc w:val="both"/>
      </w:pPr>
      <w:r w:rsidRPr="00851B44">
        <w:t>pirkimo pasiūlymų atmetimą ir tokio atmetimo priežastis;</w:t>
      </w:r>
    </w:p>
    <w:p w14:paraId="0C318586" w14:textId="77777777" w:rsidR="005D064E" w:rsidRPr="00790B50" w:rsidRDefault="005D064E" w:rsidP="005D064E">
      <w:pPr>
        <w:pStyle w:val="Sraopastraipa1"/>
        <w:numPr>
          <w:ilvl w:val="2"/>
          <w:numId w:val="14"/>
        </w:numPr>
        <w:tabs>
          <w:tab w:val="left" w:pos="1701"/>
        </w:tabs>
        <w:ind w:left="0" w:firstLine="540"/>
        <w:jc w:val="both"/>
      </w:pPr>
      <w:r w:rsidRPr="00790B50">
        <w:t>nustatytą pasiūlymų eilę ir pasiūlymą, pripažintą laimėjusiu;</w:t>
      </w:r>
    </w:p>
    <w:p w14:paraId="62DC25AB" w14:textId="77777777" w:rsidR="005D064E" w:rsidRDefault="005D064E" w:rsidP="005D064E">
      <w:pPr>
        <w:pStyle w:val="Sraopastraipa1"/>
        <w:numPr>
          <w:ilvl w:val="2"/>
          <w:numId w:val="14"/>
        </w:numPr>
        <w:tabs>
          <w:tab w:val="left" w:pos="1701"/>
        </w:tabs>
        <w:ind w:left="0" w:firstLine="540"/>
        <w:jc w:val="both"/>
      </w:pPr>
      <w:r w:rsidRPr="00790B50">
        <w:t>priimtą sprendimą sudaryti pirkimo sutartį ir tikslų pirkimo sutarties sudarymo atidėjimo terminą (jei jis taikomas);</w:t>
      </w:r>
    </w:p>
    <w:p w14:paraId="329DEF9B" w14:textId="77777777" w:rsidR="005D064E" w:rsidRPr="00A2672E" w:rsidRDefault="005D064E" w:rsidP="005D064E">
      <w:pPr>
        <w:pStyle w:val="Sraopastraipa1"/>
        <w:numPr>
          <w:ilvl w:val="2"/>
          <w:numId w:val="14"/>
        </w:numPr>
        <w:tabs>
          <w:tab w:val="left" w:pos="1701"/>
        </w:tabs>
        <w:ind w:left="0" w:firstLine="540"/>
        <w:jc w:val="both"/>
      </w:pPr>
      <w:r w:rsidRPr="00790B50">
        <w:rPr>
          <w:bCs/>
        </w:rPr>
        <w:t>priežastis, dėl kurių buvo priimtas sprendimas nesudaryti pirkimo sutartis, pradėti pirkimą iš naujo;</w:t>
      </w:r>
    </w:p>
    <w:p w14:paraId="6FFDE905" w14:textId="77777777" w:rsidR="005D064E" w:rsidRPr="00A2672E" w:rsidRDefault="005D064E" w:rsidP="005D064E">
      <w:pPr>
        <w:pStyle w:val="Sraopastraipa1"/>
        <w:numPr>
          <w:ilvl w:val="2"/>
          <w:numId w:val="14"/>
        </w:numPr>
        <w:tabs>
          <w:tab w:val="left" w:pos="1701"/>
        </w:tabs>
        <w:ind w:left="0" w:firstLine="540"/>
        <w:jc w:val="both"/>
      </w:pPr>
      <w:r w:rsidRPr="00790B50">
        <w:rPr>
          <w:bCs/>
        </w:rPr>
        <w:t>pirkimo nutraukimą;</w:t>
      </w:r>
    </w:p>
    <w:p w14:paraId="7AE14B3D" w14:textId="77777777" w:rsidR="005D064E" w:rsidRPr="002A7429" w:rsidRDefault="005D064E" w:rsidP="005D064E">
      <w:pPr>
        <w:pStyle w:val="Sraopastraipa1"/>
        <w:numPr>
          <w:ilvl w:val="2"/>
          <w:numId w:val="14"/>
        </w:numPr>
        <w:tabs>
          <w:tab w:val="left" w:pos="1701"/>
        </w:tabs>
        <w:ind w:left="0" w:firstLine="540"/>
        <w:jc w:val="both"/>
      </w:pPr>
      <w:r w:rsidRPr="00790B50">
        <w:t xml:space="preserve">anksčiau tiekėjams praneštų pirkimo procedūrų pratęsimą, atsiradusį dėl tiekėjo prašymo pateikimo ar ieškinio </w:t>
      </w:r>
      <w:r w:rsidRPr="002A7429">
        <w:t>pareiškimo teismui, nurodant terminų pratęsimo priežastis;</w:t>
      </w:r>
    </w:p>
    <w:p w14:paraId="30106F0D" w14:textId="77777777" w:rsidR="005D064E" w:rsidRPr="00790B50" w:rsidRDefault="005D064E" w:rsidP="005D064E">
      <w:pPr>
        <w:pStyle w:val="Sraopastraipa1"/>
        <w:numPr>
          <w:ilvl w:val="2"/>
          <w:numId w:val="14"/>
        </w:numPr>
        <w:tabs>
          <w:tab w:val="left" w:pos="1701"/>
        </w:tabs>
        <w:ind w:left="0" w:firstLine="540"/>
        <w:jc w:val="both"/>
      </w:pPr>
      <w:r w:rsidRPr="002A7429">
        <w:rPr>
          <w:bCs/>
        </w:rPr>
        <w:t>teismo priimtus sprendimus</w:t>
      </w:r>
      <w:r w:rsidRPr="00790B50">
        <w:rPr>
          <w:bCs/>
        </w:rPr>
        <w:t xml:space="preserve"> dėl tiekėjo prašymo ar ieškinio (apie kuriuos buvo informuota perkančioji organizacija).</w:t>
      </w:r>
    </w:p>
    <w:p w14:paraId="0181245C" w14:textId="77777777" w:rsidR="005D064E" w:rsidRPr="00A2672E" w:rsidRDefault="005D064E" w:rsidP="005D064E">
      <w:pPr>
        <w:rPr>
          <w:b/>
          <w:bCs/>
          <w:highlight w:val="yellow"/>
          <w:lang w:val="lt-LT"/>
        </w:rPr>
      </w:pPr>
    </w:p>
    <w:p w14:paraId="525CA0B5" w14:textId="77777777" w:rsidR="005D064E" w:rsidRPr="00A2672E" w:rsidRDefault="005D064E" w:rsidP="005D064E">
      <w:pPr>
        <w:pStyle w:val="Pagrindiniotekstotrauka"/>
        <w:spacing w:after="0"/>
        <w:ind w:left="1980"/>
        <w:rPr>
          <w:b/>
        </w:rPr>
      </w:pPr>
      <w:r w:rsidRPr="00A2672E">
        <w:rPr>
          <w:b/>
        </w:rPr>
        <w:t>13. PIRKIMO SUTARTIES SUDARYMAS IR JOS SĄLYGOS</w:t>
      </w:r>
    </w:p>
    <w:p w14:paraId="468E1DF1" w14:textId="77777777" w:rsidR="005D064E" w:rsidRDefault="005D064E" w:rsidP="005D064E">
      <w:pPr>
        <w:pStyle w:val="Pagrindiniotekstotrauka"/>
        <w:spacing w:after="0"/>
        <w:ind w:left="57"/>
      </w:pPr>
    </w:p>
    <w:p w14:paraId="551F71DA" w14:textId="77777777" w:rsidR="005D064E" w:rsidRDefault="005D064E" w:rsidP="005D064E">
      <w:pPr>
        <w:numPr>
          <w:ilvl w:val="1"/>
          <w:numId w:val="16"/>
        </w:numPr>
        <w:tabs>
          <w:tab w:val="clear" w:pos="435"/>
          <w:tab w:val="num" w:pos="540"/>
          <w:tab w:val="left" w:pos="851"/>
        </w:tabs>
        <w:spacing w:line="276" w:lineRule="auto"/>
        <w:ind w:left="0" w:firstLine="0"/>
        <w:jc w:val="both"/>
        <w:rPr>
          <w:lang w:val="lt-LT"/>
        </w:rPr>
      </w:pPr>
      <w:r w:rsidRPr="00275428">
        <w:rPr>
          <w:rFonts w:eastAsia="Arial Unicode MS"/>
          <w:lang w:val="lt-LT"/>
        </w:rPr>
        <w:t xml:space="preserve">Pirkimo sutartis negali būti sudaroma, kol nesibaigė Viešųjų pirkimų įstatymo nustatytas sutarties sudarymo atidėjimo terminas, </w:t>
      </w:r>
      <w:r w:rsidRPr="00275428">
        <w:rPr>
          <w:lang w:val="lt-LT"/>
        </w:rPr>
        <w:t>kuri</w:t>
      </w:r>
      <w:r>
        <w:rPr>
          <w:lang w:val="lt-LT"/>
        </w:rPr>
        <w:t>s turi būti ne trumpesnis kaip 5 darbo</w:t>
      </w:r>
      <w:r w:rsidRPr="00275428">
        <w:rPr>
          <w:lang w:val="lt-LT"/>
        </w:rPr>
        <w:t xml:space="preserve"> dien</w:t>
      </w:r>
      <w:r>
        <w:rPr>
          <w:lang w:val="lt-LT"/>
        </w:rPr>
        <w:t>os</w:t>
      </w:r>
      <w:r w:rsidRPr="00275428">
        <w:rPr>
          <w:rFonts w:eastAsia="Arial Unicode MS"/>
          <w:lang w:val="lt-LT"/>
        </w:rPr>
        <w:t xml:space="preserve">. </w:t>
      </w:r>
      <w:r w:rsidRPr="00275428">
        <w:rPr>
          <w:lang w:val="lt-LT"/>
        </w:rPr>
        <w:t>Atidėjimo terminas gali būti netaikomas, kai vienintelis suinteresuotas dalyvis yra tas, su kuriuo sudaroma pirkimo sutartis, ir nėra suinteresuotų tiekėjų.</w:t>
      </w:r>
    </w:p>
    <w:p w14:paraId="325FA717" w14:textId="77777777" w:rsidR="005D064E" w:rsidRDefault="005D064E" w:rsidP="005D064E">
      <w:pPr>
        <w:numPr>
          <w:ilvl w:val="1"/>
          <w:numId w:val="16"/>
        </w:numPr>
        <w:tabs>
          <w:tab w:val="clear" w:pos="435"/>
          <w:tab w:val="num" w:pos="540"/>
          <w:tab w:val="left" w:pos="851"/>
        </w:tabs>
        <w:spacing w:line="276" w:lineRule="auto"/>
        <w:ind w:left="0" w:firstLine="0"/>
        <w:jc w:val="both"/>
        <w:rPr>
          <w:lang w:val="lt-LT"/>
        </w:rPr>
      </w:pPr>
      <w:r w:rsidRPr="00275428">
        <w:rPr>
          <w:lang w:val="lt-LT"/>
        </w:rPr>
        <w:t xml:space="preserve">Perkančioji organizacija pirkimo sutartį siūlo sudaryti tam tiekėjui, kurio pasiūlymas Viešųjų pirkimų įstatymo bei šių </w:t>
      </w:r>
      <w:r>
        <w:rPr>
          <w:lang w:val="lt-LT"/>
        </w:rPr>
        <w:t>Apklausos</w:t>
      </w:r>
      <w:r w:rsidRPr="00275428">
        <w:rPr>
          <w:lang w:val="lt-LT"/>
        </w:rPr>
        <w:t xml:space="preserve"> sąlygų nustatyta tvarka pripažintas laimėjusiu.</w:t>
      </w:r>
    </w:p>
    <w:p w14:paraId="1A99F09A" w14:textId="77777777" w:rsidR="005D064E" w:rsidRPr="003C6025" w:rsidRDefault="005D064E" w:rsidP="005D064E">
      <w:pPr>
        <w:numPr>
          <w:ilvl w:val="1"/>
          <w:numId w:val="16"/>
        </w:numPr>
        <w:tabs>
          <w:tab w:val="clear" w:pos="435"/>
          <w:tab w:val="num" w:pos="540"/>
          <w:tab w:val="left" w:pos="851"/>
        </w:tabs>
        <w:spacing w:line="276" w:lineRule="auto"/>
        <w:ind w:left="0" w:firstLine="0"/>
        <w:jc w:val="both"/>
      </w:pPr>
      <w:r w:rsidRPr="00275428">
        <w:rPr>
          <w:lang w:val="lt-LT"/>
        </w:rPr>
        <w:t xml:space="preserve">Sudaroma sutartis atitinka laimėjusio tiekėjo pasiūlymą ir perkančiosios organizacijos pirkimo dokumentuose nustatytas pirkimo sąlygas. </w:t>
      </w:r>
    </w:p>
    <w:p w14:paraId="1EB01638" w14:textId="77777777" w:rsidR="005D064E" w:rsidRPr="00790B50" w:rsidRDefault="005D064E" w:rsidP="005D064E">
      <w:pPr>
        <w:tabs>
          <w:tab w:val="left" w:pos="851"/>
        </w:tabs>
        <w:spacing w:line="276" w:lineRule="auto"/>
        <w:jc w:val="both"/>
      </w:pPr>
    </w:p>
    <w:p w14:paraId="645126C0" w14:textId="77777777" w:rsidR="005D064E" w:rsidRPr="00790B50" w:rsidRDefault="005D064E" w:rsidP="005D064E">
      <w:pPr>
        <w:jc w:val="center"/>
        <w:rPr>
          <w:b/>
          <w:lang w:val="lt-LT"/>
        </w:rPr>
      </w:pPr>
      <w:r w:rsidRPr="00790B50">
        <w:rPr>
          <w:b/>
          <w:lang w:val="lt-LT"/>
        </w:rPr>
        <w:t>14. PRETENZIJŲ IR SKUNDŲ NAGRINĖJIMO TVARKA</w:t>
      </w:r>
    </w:p>
    <w:p w14:paraId="18488DBC" w14:textId="77777777" w:rsidR="005D064E" w:rsidRPr="00790B50" w:rsidRDefault="005D064E" w:rsidP="005D064E">
      <w:pPr>
        <w:rPr>
          <w:b/>
          <w:lang w:val="lt-LT"/>
        </w:rPr>
      </w:pPr>
    </w:p>
    <w:p w14:paraId="3272340C" w14:textId="77777777" w:rsidR="0029737B" w:rsidRDefault="005D064E" w:rsidP="003E7EAD">
      <w:pPr>
        <w:tabs>
          <w:tab w:val="left" w:pos="0"/>
          <w:tab w:val="left" w:pos="1134"/>
        </w:tabs>
        <w:ind w:firstLine="567"/>
        <w:jc w:val="both"/>
        <w:rPr>
          <w:lang w:val="lt-LT"/>
        </w:rPr>
      </w:pPr>
      <w:r w:rsidRPr="00790B50">
        <w:rPr>
          <w:lang w:val="lt-LT"/>
        </w:rPr>
        <w:t xml:space="preserve">14.1.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Ginčų nagrinėjimo tvarka numatyta Viešųjų </w:t>
      </w:r>
      <w:r>
        <w:rPr>
          <w:lang w:val="lt-LT"/>
        </w:rPr>
        <w:t>pirkimų įstatymo VII skyriuje.</w:t>
      </w:r>
    </w:p>
    <w:p w14:paraId="62438686" w14:textId="77777777" w:rsidR="00EE45AA" w:rsidRDefault="00EE45AA" w:rsidP="00C1196B">
      <w:pPr>
        <w:tabs>
          <w:tab w:val="left" w:pos="0"/>
          <w:tab w:val="left" w:pos="1134"/>
        </w:tabs>
        <w:ind w:firstLine="567"/>
        <w:jc w:val="both"/>
        <w:rPr>
          <w:lang w:val="lt-LT"/>
        </w:rPr>
      </w:pPr>
    </w:p>
    <w:p w14:paraId="538CBE89" w14:textId="131B9BA1" w:rsidR="00C1196B" w:rsidRDefault="00753A53" w:rsidP="00C1196B">
      <w:pPr>
        <w:tabs>
          <w:tab w:val="left" w:pos="0"/>
          <w:tab w:val="left" w:pos="1134"/>
        </w:tabs>
        <w:ind w:firstLine="567"/>
        <w:jc w:val="both"/>
        <w:rPr>
          <w:lang w:val="lt-LT"/>
        </w:rPr>
      </w:pPr>
      <w:r w:rsidRPr="00753A53">
        <w:rPr>
          <w:noProof/>
          <w:lang w:val="lt-LT"/>
        </w:rPr>
        <w:lastRenderedPageBreak/>
        <w:drawing>
          <wp:inline distT="0" distB="0" distL="0" distR="0" wp14:anchorId="6C9EBA2C" wp14:editId="77B1FFCD">
            <wp:extent cx="6569710" cy="4927600"/>
            <wp:effectExtent l="0" t="819150" r="0" b="806450"/>
            <wp:docPr id="17132728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569710" cy="4927600"/>
                    </a:xfrm>
                    <a:prstGeom prst="rect">
                      <a:avLst/>
                    </a:prstGeom>
                    <a:noFill/>
                    <a:ln>
                      <a:noFill/>
                    </a:ln>
                  </pic:spPr>
                </pic:pic>
              </a:graphicData>
            </a:graphic>
          </wp:inline>
        </w:drawing>
      </w:r>
    </w:p>
    <w:p w14:paraId="59767146" w14:textId="77777777" w:rsidR="00C1196B" w:rsidRDefault="00C1196B" w:rsidP="00C1196B">
      <w:pPr>
        <w:tabs>
          <w:tab w:val="left" w:pos="0"/>
          <w:tab w:val="left" w:pos="1134"/>
        </w:tabs>
        <w:ind w:firstLine="567"/>
        <w:jc w:val="both"/>
        <w:rPr>
          <w:lang w:val="lt-LT"/>
        </w:rPr>
      </w:pPr>
    </w:p>
    <w:p w14:paraId="2FE46CA9" w14:textId="77777777" w:rsidR="00C1196B" w:rsidRDefault="00C1196B" w:rsidP="00C1196B">
      <w:pPr>
        <w:tabs>
          <w:tab w:val="left" w:pos="0"/>
          <w:tab w:val="left" w:pos="1134"/>
        </w:tabs>
        <w:ind w:firstLine="567"/>
        <w:jc w:val="both"/>
        <w:rPr>
          <w:lang w:val="lt-LT"/>
        </w:rPr>
      </w:pPr>
    </w:p>
    <w:p w14:paraId="69296E40" w14:textId="77777777" w:rsidR="00C1196B" w:rsidRDefault="00C1196B" w:rsidP="00C1196B">
      <w:pPr>
        <w:tabs>
          <w:tab w:val="left" w:pos="0"/>
          <w:tab w:val="left" w:pos="1134"/>
        </w:tabs>
        <w:ind w:firstLine="567"/>
        <w:jc w:val="both"/>
        <w:rPr>
          <w:lang w:val="lt-LT"/>
        </w:rPr>
      </w:pPr>
    </w:p>
    <w:p w14:paraId="75778BCD" w14:textId="77777777" w:rsidR="00C1196B" w:rsidRDefault="00C1196B" w:rsidP="00C1196B">
      <w:pPr>
        <w:tabs>
          <w:tab w:val="left" w:pos="0"/>
          <w:tab w:val="left" w:pos="1134"/>
        </w:tabs>
        <w:ind w:firstLine="567"/>
        <w:jc w:val="both"/>
        <w:rPr>
          <w:lang w:val="lt-LT"/>
        </w:rPr>
      </w:pPr>
    </w:p>
    <w:p w14:paraId="063B2FA9" w14:textId="77777777" w:rsidR="00C1196B" w:rsidRDefault="00C1196B" w:rsidP="00C1196B">
      <w:pPr>
        <w:tabs>
          <w:tab w:val="left" w:pos="0"/>
          <w:tab w:val="left" w:pos="1134"/>
        </w:tabs>
        <w:ind w:firstLine="567"/>
        <w:jc w:val="both"/>
        <w:rPr>
          <w:lang w:val="lt-LT"/>
        </w:rPr>
      </w:pPr>
    </w:p>
    <w:p w14:paraId="27A0275C" w14:textId="77777777" w:rsidR="00C1196B" w:rsidRDefault="00C1196B" w:rsidP="00C1196B">
      <w:pPr>
        <w:tabs>
          <w:tab w:val="left" w:pos="0"/>
          <w:tab w:val="left" w:pos="1134"/>
        </w:tabs>
        <w:ind w:firstLine="567"/>
        <w:jc w:val="both"/>
        <w:rPr>
          <w:lang w:val="lt-LT"/>
        </w:rPr>
      </w:pPr>
    </w:p>
    <w:p w14:paraId="4612BA68" w14:textId="77777777" w:rsidR="00C1196B" w:rsidRDefault="00C1196B" w:rsidP="00C1196B">
      <w:pPr>
        <w:tabs>
          <w:tab w:val="left" w:pos="0"/>
          <w:tab w:val="left" w:pos="1134"/>
        </w:tabs>
        <w:ind w:firstLine="567"/>
        <w:jc w:val="both"/>
        <w:rPr>
          <w:lang w:val="lt-LT"/>
        </w:rPr>
      </w:pPr>
    </w:p>
    <w:p w14:paraId="5785F448" w14:textId="77777777" w:rsidR="00C1196B" w:rsidRDefault="00C1196B" w:rsidP="00C1196B">
      <w:pPr>
        <w:tabs>
          <w:tab w:val="left" w:pos="0"/>
          <w:tab w:val="left" w:pos="1134"/>
        </w:tabs>
        <w:ind w:firstLine="567"/>
        <w:jc w:val="both"/>
        <w:rPr>
          <w:lang w:val="lt-LT"/>
        </w:rPr>
      </w:pPr>
    </w:p>
    <w:p w14:paraId="48F95974" w14:textId="77777777" w:rsidR="00C1196B" w:rsidRDefault="00C1196B" w:rsidP="00C1196B">
      <w:pPr>
        <w:tabs>
          <w:tab w:val="left" w:pos="0"/>
          <w:tab w:val="left" w:pos="1134"/>
        </w:tabs>
        <w:ind w:firstLine="567"/>
        <w:jc w:val="both"/>
        <w:rPr>
          <w:lang w:val="lt-LT"/>
        </w:rPr>
      </w:pPr>
    </w:p>
    <w:p w14:paraId="20E9952E" w14:textId="77777777" w:rsidR="00C1196B" w:rsidRDefault="00C1196B" w:rsidP="00C1196B">
      <w:pPr>
        <w:tabs>
          <w:tab w:val="left" w:pos="0"/>
          <w:tab w:val="left" w:pos="1134"/>
        </w:tabs>
        <w:ind w:firstLine="567"/>
        <w:jc w:val="both"/>
        <w:rPr>
          <w:lang w:val="lt-LT"/>
        </w:rPr>
      </w:pPr>
    </w:p>
    <w:p w14:paraId="3C0CB79D" w14:textId="250B79A6" w:rsidR="00C1196B" w:rsidRDefault="00544205" w:rsidP="00C1196B">
      <w:pPr>
        <w:tabs>
          <w:tab w:val="left" w:pos="0"/>
          <w:tab w:val="left" w:pos="1134"/>
        </w:tabs>
        <w:ind w:firstLine="567"/>
        <w:jc w:val="both"/>
        <w:rPr>
          <w:lang w:val="lt-LT"/>
        </w:rPr>
      </w:pPr>
      <w:r>
        <w:rPr>
          <w:noProof/>
        </w:rPr>
        <w:lastRenderedPageBreak/>
        <w:drawing>
          <wp:inline distT="0" distB="0" distL="0" distR="0" wp14:anchorId="0F6192A3" wp14:editId="2F96563E">
            <wp:extent cx="7838539" cy="5879283"/>
            <wp:effectExtent l="0" t="971550" r="0" b="960120"/>
            <wp:docPr id="19810874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840350" cy="5880641"/>
                    </a:xfrm>
                    <a:prstGeom prst="rect">
                      <a:avLst/>
                    </a:prstGeom>
                    <a:noFill/>
                    <a:ln>
                      <a:noFill/>
                    </a:ln>
                  </pic:spPr>
                </pic:pic>
              </a:graphicData>
            </a:graphic>
          </wp:inline>
        </w:drawing>
      </w:r>
    </w:p>
    <w:p w14:paraId="4EECDAD3" w14:textId="77777777" w:rsidR="00C1196B" w:rsidRDefault="00C1196B" w:rsidP="00C1196B">
      <w:pPr>
        <w:tabs>
          <w:tab w:val="left" w:pos="0"/>
          <w:tab w:val="left" w:pos="1134"/>
        </w:tabs>
        <w:ind w:firstLine="567"/>
        <w:jc w:val="both"/>
        <w:rPr>
          <w:lang w:val="lt-LT"/>
        </w:rPr>
      </w:pPr>
    </w:p>
    <w:p w14:paraId="6F93B3DB" w14:textId="77777777" w:rsidR="00C1196B" w:rsidRDefault="00C1196B" w:rsidP="00C1196B">
      <w:pPr>
        <w:tabs>
          <w:tab w:val="left" w:pos="0"/>
          <w:tab w:val="left" w:pos="1134"/>
        </w:tabs>
        <w:ind w:firstLine="567"/>
        <w:jc w:val="both"/>
        <w:rPr>
          <w:lang w:val="lt-LT"/>
        </w:rPr>
      </w:pPr>
    </w:p>
    <w:p w14:paraId="1067C548" w14:textId="77777777" w:rsidR="00C1196B" w:rsidRDefault="00C1196B" w:rsidP="00C1196B">
      <w:pPr>
        <w:tabs>
          <w:tab w:val="left" w:pos="0"/>
          <w:tab w:val="left" w:pos="1134"/>
        </w:tabs>
        <w:ind w:firstLine="567"/>
        <w:jc w:val="both"/>
        <w:rPr>
          <w:lang w:val="lt-LT"/>
        </w:rPr>
      </w:pPr>
    </w:p>
    <w:p w14:paraId="78082435" w14:textId="77777777" w:rsidR="00C1196B" w:rsidRDefault="00C1196B" w:rsidP="00C1196B">
      <w:pPr>
        <w:tabs>
          <w:tab w:val="left" w:pos="0"/>
          <w:tab w:val="left" w:pos="1134"/>
        </w:tabs>
        <w:ind w:firstLine="567"/>
        <w:jc w:val="both"/>
        <w:rPr>
          <w:lang w:val="lt-LT"/>
        </w:rPr>
      </w:pPr>
    </w:p>
    <w:p w14:paraId="6B620946" w14:textId="77777777" w:rsidR="00C1196B" w:rsidRDefault="00C1196B" w:rsidP="00C1196B">
      <w:pPr>
        <w:tabs>
          <w:tab w:val="left" w:pos="0"/>
          <w:tab w:val="left" w:pos="1134"/>
        </w:tabs>
        <w:ind w:firstLine="567"/>
        <w:jc w:val="both"/>
        <w:rPr>
          <w:lang w:val="lt-LT"/>
        </w:rPr>
      </w:pPr>
    </w:p>
    <w:p w14:paraId="2B0AC4BB" w14:textId="77777777" w:rsidR="00C1196B" w:rsidRDefault="00C1196B" w:rsidP="00C1196B">
      <w:pPr>
        <w:tabs>
          <w:tab w:val="left" w:pos="0"/>
          <w:tab w:val="left" w:pos="1134"/>
        </w:tabs>
        <w:ind w:firstLine="567"/>
        <w:jc w:val="both"/>
        <w:rPr>
          <w:lang w:val="lt-LT"/>
        </w:rPr>
      </w:pPr>
    </w:p>
    <w:p w14:paraId="60EC8B07" w14:textId="77777777" w:rsidR="001B7DF2" w:rsidRDefault="001B7DF2" w:rsidP="00544205">
      <w:pPr>
        <w:tabs>
          <w:tab w:val="left" w:pos="0"/>
          <w:tab w:val="left" w:pos="1134"/>
        </w:tabs>
        <w:jc w:val="both"/>
        <w:rPr>
          <w:lang w:val="lt-LT"/>
        </w:rPr>
      </w:pPr>
    </w:p>
    <w:p w14:paraId="6D9E74BD" w14:textId="77777777" w:rsidR="001B7DF2" w:rsidRDefault="001B7DF2" w:rsidP="00C1196B">
      <w:pPr>
        <w:tabs>
          <w:tab w:val="left" w:pos="0"/>
          <w:tab w:val="left" w:pos="1134"/>
        </w:tabs>
        <w:ind w:firstLine="567"/>
        <w:jc w:val="both"/>
        <w:rPr>
          <w:lang w:val="lt-LT"/>
        </w:rPr>
      </w:pPr>
    </w:p>
    <w:p w14:paraId="1E5643B7" w14:textId="734B9B60" w:rsidR="00C71F5D" w:rsidRDefault="00C71F5D" w:rsidP="00C1196B">
      <w:pPr>
        <w:tabs>
          <w:tab w:val="left" w:pos="0"/>
          <w:tab w:val="left" w:pos="1134"/>
        </w:tabs>
        <w:ind w:firstLine="567"/>
        <w:jc w:val="both"/>
        <w:rPr>
          <w:lang w:val="lt-LT"/>
        </w:rPr>
      </w:pPr>
    </w:p>
    <w:p w14:paraId="5E8AA644" w14:textId="77777777" w:rsidR="00D135A5" w:rsidRDefault="00D135A5" w:rsidP="00904A09">
      <w:pPr>
        <w:tabs>
          <w:tab w:val="left" w:pos="0"/>
          <w:tab w:val="left" w:pos="1134"/>
        </w:tabs>
        <w:jc w:val="both"/>
        <w:rPr>
          <w:lang w:val="lt-LT"/>
        </w:rPr>
      </w:pPr>
    </w:p>
    <w:p w14:paraId="5351D108" w14:textId="77777777" w:rsidR="00D135A5" w:rsidRDefault="00D135A5" w:rsidP="00C1196B">
      <w:pPr>
        <w:tabs>
          <w:tab w:val="left" w:pos="0"/>
          <w:tab w:val="left" w:pos="1134"/>
        </w:tabs>
        <w:ind w:firstLine="567"/>
        <w:jc w:val="both"/>
        <w:rPr>
          <w:lang w:val="lt-LT"/>
        </w:rPr>
      </w:pPr>
    </w:p>
    <w:p w14:paraId="4972E515" w14:textId="77777777" w:rsidR="00D135A5" w:rsidRDefault="00D135A5" w:rsidP="00C1196B">
      <w:pPr>
        <w:tabs>
          <w:tab w:val="left" w:pos="0"/>
          <w:tab w:val="left" w:pos="1134"/>
        </w:tabs>
        <w:ind w:firstLine="567"/>
        <w:jc w:val="both"/>
        <w:rPr>
          <w:lang w:val="lt-LT"/>
        </w:rPr>
      </w:pPr>
    </w:p>
    <w:p w14:paraId="72F177C2" w14:textId="77777777" w:rsidR="00F947F0" w:rsidRDefault="00EE45AA" w:rsidP="00EE45AA">
      <w:pPr>
        <w:rPr>
          <w:sz w:val="22"/>
          <w:szCs w:val="22"/>
        </w:rPr>
      </w:pPr>
      <w:r>
        <w:rPr>
          <w:sz w:val="22"/>
          <w:szCs w:val="22"/>
        </w:rPr>
        <w:t xml:space="preserve">                                                                                                                     </w:t>
      </w:r>
    </w:p>
    <w:p w14:paraId="27F34826" w14:textId="57470B16" w:rsidR="00A26BCF" w:rsidRDefault="00F947F0" w:rsidP="001B7DF2">
      <w:pPr>
        <w:rPr>
          <w:sz w:val="22"/>
          <w:szCs w:val="22"/>
        </w:rPr>
      </w:pPr>
      <w:r>
        <w:rPr>
          <w:sz w:val="22"/>
          <w:szCs w:val="22"/>
        </w:rPr>
        <w:t xml:space="preserve">                                                                                                                                          </w:t>
      </w:r>
      <w:r w:rsidR="00EE45AA">
        <w:rPr>
          <w:sz w:val="22"/>
          <w:szCs w:val="22"/>
        </w:rPr>
        <w:t xml:space="preserve"> </w:t>
      </w:r>
      <w:proofErr w:type="spellStart"/>
      <w:r w:rsidR="00D20E63">
        <w:rPr>
          <w:sz w:val="22"/>
          <w:szCs w:val="22"/>
        </w:rPr>
        <w:t>Pirkimo</w:t>
      </w:r>
      <w:proofErr w:type="spellEnd"/>
      <w:r w:rsidR="00D20E63">
        <w:rPr>
          <w:sz w:val="22"/>
          <w:szCs w:val="22"/>
        </w:rPr>
        <w:t xml:space="preserve"> </w:t>
      </w:r>
      <w:proofErr w:type="spellStart"/>
      <w:r w:rsidR="00D20E63">
        <w:rPr>
          <w:sz w:val="22"/>
          <w:szCs w:val="22"/>
        </w:rPr>
        <w:t>sąlygų</w:t>
      </w:r>
      <w:proofErr w:type="spellEnd"/>
      <w:r w:rsidR="00D20E63">
        <w:rPr>
          <w:sz w:val="22"/>
          <w:szCs w:val="22"/>
        </w:rPr>
        <w:t xml:space="preserve"> 1 </w:t>
      </w:r>
      <w:proofErr w:type="spellStart"/>
      <w:r w:rsidR="00D20E63">
        <w:rPr>
          <w:sz w:val="22"/>
          <w:szCs w:val="22"/>
        </w:rPr>
        <w:t>priedas</w:t>
      </w:r>
      <w:proofErr w:type="spellEnd"/>
    </w:p>
    <w:p w14:paraId="5087A652" w14:textId="77777777" w:rsidR="00404DF4" w:rsidRDefault="00404DF4" w:rsidP="00404DF4">
      <w:pPr>
        <w:ind w:firstLine="2835"/>
        <w:jc w:val="both"/>
        <w:rPr>
          <w:b/>
          <w:lang w:val="lt-LT"/>
        </w:rPr>
      </w:pPr>
    </w:p>
    <w:p w14:paraId="68BE9CB3" w14:textId="033D49D9" w:rsidR="00404DF4" w:rsidRDefault="00404DF4" w:rsidP="00404DF4">
      <w:pPr>
        <w:jc w:val="center"/>
        <w:rPr>
          <w:b/>
          <w:caps/>
          <w:lang w:val="lt-LT"/>
        </w:rPr>
      </w:pPr>
      <w:r>
        <w:rPr>
          <w:b/>
          <w:lang w:val="lt-LT"/>
        </w:rPr>
        <w:t xml:space="preserve"> </w:t>
      </w:r>
      <w:r w:rsidR="00033CE4">
        <w:rPr>
          <w:b/>
          <w:lang w:val="lt-LT"/>
        </w:rPr>
        <w:t xml:space="preserve"> </w:t>
      </w:r>
      <w:r w:rsidR="00C749B9">
        <w:rPr>
          <w:b/>
          <w:lang w:val="lt-LT"/>
        </w:rPr>
        <w:t>21</w:t>
      </w:r>
      <w:r w:rsidR="00033CE4">
        <w:rPr>
          <w:b/>
          <w:lang w:val="lt-LT"/>
        </w:rPr>
        <w:t xml:space="preserve"> VNT.  </w:t>
      </w:r>
      <w:r>
        <w:rPr>
          <w:b/>
          <w:lang w:val="lt-LT"/>
        </w:rPr>
        <w:t>ZK</w:t>
      </w:r>
      <w:r w:rsidR="00033CE4">
        <w:rPr>
          <w:b/>
          <w:lang w:val="lt-LT"/>
        </w:rPr>
        <w:t xml:space="preserve">, </w:t>
      </w:r>
      <w:r>
        <w:rPr>
          <w:b/>
          <w:lang w:val="lt-LT"/>
        </w:rPr>
        <w:t>BALT</w:t>
      </w:r>
      <w:r w:rsidR="00136F7A">
        <w:rPr>
          <w:b/>
          <w:lang w:val="lt-LT"/>
        </w:rPr>
        <w:t>OS SPALVOS</w:t>
      </w:r>
      <w:r w:rsidR="00033CE4">
        <w:rPr>
          <w:b/>
          <w:lang w:val="lt-LT"/>
        </w:rPr>
        <w:t xml:space="preserve"> VIDINIŲ DURŲ</w:t>
      </w:r>
      <w:r>
        <w:rPr>
          <w:b/>
          <w:lang w:val="lt-LT"/>
        </w:rPr>
        <w:t>,</w:t>
      </w:r>
      <w:r w:rsidR="00033CE4">
        <w:rPr>
          <w:b/>
          <w:lang w:val="lt-LT"/>
        </w:rPr>
        <w:t xml:space="preserve"> S</w:t>
      </w:r>
      <w:r>
        <w:rPr>
          <w:b/>
          <w:caps/>
          <w:lang w:val="lt-LT"/>
        </w:rPr>
        <w:t>U MONTAVIMO IR APDAILOS DARBAIS</w:t>
      </w:r>
      <w:r w:rsidR="00033CE4">
        <w:rPr>
          <w:b/>
          <w:caps/>
          <w:lang w:val="lt-LT"/>
        </w:rPr>
        <w:t xml:space="preserve">, </w:t>
      </w:r>
      <w:r w:rsidR="00F24300">
        <w:rPr>
          <w:b/>
          <w:caps/>
          <w:lang w:val="lt-LT"/>
        </w:rPr>
        <w:t>pirkimas</w:t>
      </w:r>
    </w:p>
    <w:p w14:paraId="76370186" w14:textId="77777777" w:rsidR="00D135A5" w:rsidRPr="001B7DF2" w:rsidRDefault="00D135A5" w:rsidP="001B7DF2">
      <w:pPr>
        <w:rPr>
          <w:sz w:val="22"/>
          <w:szCs w:val="22"/>
        </w:rPr>
      </w:pPr>
      <w:bookmarkStart w:id="8" w:name="_Hlk193707889"/>
    </w:p>
    <w:p w14:paraId="7C2EE440" w14:textId="02BF545D" w:rsidR="00F24300" w:rsidRDefault="00F24300" w:rsidP="00F24300">
      <w:pPr>
        <w:ind w:right="-801"/>
        <w:rPr>
          <w:sz w:val="28"/>
          <w:szCs w:val="28"/>
          <w:lang w:val="lt-LT" w:eastAsia="ru-RU"/>
        </w:rPr>
      </w:pPr>
      <w:r w:rsidRPr="00F24300">
        <w:rPr>
          <w:sz w:val="28"/>
          <w:szCs w:val="28"/>
          <w:lang w:val="lt-LT" w:eastAsia="ru-RU"/>
        </w:rPr>
        <w:t>ZK vidaus durys, baltos spalvos</w:t>
      </w:r>
      <w:r w:rsidR="00CF2ADC">
        <w:rPr>
          <w:sz w:val="28"/>
          <w:szCs w:val="28"/>
          <w:lang w:val="lt-LT" w:eastAsia="ru-RU"/>
        </w:rPr>
        <w:t>, be stiklų</w:t>
      </w:r>
      <w:r>
        <w:rPr>
          <w:sz w:val="28"/>
          <w:szCs w:val="28"/>
          <w:lang w:val="lt-LT" w:eastAsia="ru-RU"/>
        </w:rPr>
        <w:t xml:space="preserve"> 21 </w:t>
      </w:r>
      <w:proofErr w:type="spellStart"/>
      <w:r>
        <w:rPr>
          <w:sz w:val="28"/>
          <w:szCs w:val="28"/>
          <w:lang w:val="lt-LT" w:eastAsia="ru-RU"/>
        </w:rPr>
        <w:t>vnt</w:t>
      </w:r>
      <w:proofErr w:type="spellEnd"/>
    </w:p>
    <w:p w14:paraId="1E663D17" w14:textId="1EE4E8F3" w:rsidR="00F24300" w:rsidRDefault="00F24300" w:rsidP="00F24300">
      <w:pPr>
        <w:ind w:right="-801"/>
        <w:rPr>
          <w:sz w:val="28"/>
          <w:szCs w:val="28"/>
          <w:lang w:val="lt-LT" w:eastAsia="ru-RU"/>
        </w:rPr>
      </w:pPr>
      <w:r>
        <w:rPr>
          <w:sz w:val="28"/>
          <w:szCs w:val="28"/>
          <w:lang w:val="lt-LT" w:eastAsia="ru-RU"/>
        </w:rPr>
        <w:t xml:space="preserve">Senų durų išmontavimas   21 </w:t>
      </w:r>
      <w:proofErr w:type="spellStart"/>
      <w:r>
        <w:rPr>
          <w:sz w:val="28"/>
          <w:szCs w:val="28"/>
          <w:lang w:val="lt-LT" w:eastAsia="ru-RU"/>
        </w:rPr>
        <w:t>vnt</w:t>
      </w:r>
      <w:proofErr w:type="spellEnd"/>
    </w:p>
    <w:p w14:paraId="3262513A" w14:textId="536C480C" w:rsidR="00F24300" w:rsidRDefault="00F24300" w:rsidP="00F24300">
      <w:pPr>
        <w:ind w:right="-801"/>
        <w:rPr>
          <w:sz w:val="28"/>
          <w:szCs w:val="28"/>
          <w:lang w:val="lt-LT" w:eastAsia="ru-RU"/>
        </w:rPr>
      </w:pPr>
      <w:r>
        <w:rPr>
          <w:sz w:val="28"/>
          <w:szCs w:val="28"/>
          <w:lang w:val="lt-LT" w:eastAsia="ru-RU"/>
        </w:rPr>
        <w:t xml:space="preserve">Naujų durų sumontavimas 21 </w:t>
      </w:r>
      <w:proofErr w:type="spellStart"/>
      <w:r>
        <w:rPr>
          <w:sz w:val="28"/>
          <w:szCs w:val="28"/>
          <w:lang w:val="lt-LT" w:eastAsia="ru-RU"/>
        </w:rPr>
        <w:t>vnt</w:t>
      </w:r>
      <w:proofErr w:type="spellEnd"/>
    </w:p>
    <w:p w14:paraId="7C14C44E" w14:textId="79974A93" w:rsidR="00F24300" w:rsidRDefault="00F24300" w:rsidP="00F24300">
      <w:pPr>
        <w:ind w:right="-801"/>
        <w:rPr>
          <w:sz w:val="28"/>
          <w:szCs w:val="28"/>
          <w:lang w:val="lt-LT" w:eastAsia="ru-RU"/>
        </w:rPr>
      </w:pPr>
      <w:r>
        <w:rPr>
          <w:sz w:val="28"/>
          <w:szCs w:val="28"/>
          <w:lang w:val="lt-LT" w:eastAsia="ru-RU"/>
        </w:rPr>
        <w:t xml:space="preserve">Spynų su užraktu įrengimas  21 </w:t>
      </w:r>
      <w:proofErr w:type="spellStart"/>
      <w:r>
        <w:rPr>
          <w:sz w:val="28"/>
          <w:szCs w:val="28"/>
          <w:lang w:val="lt-LT" w:eastAsia="ru-RU"/>
        </w:rPr>
        <w:t>vnt</w:t>
      </w:r>
      <w:proofErr w:type="spellEnd"/>
    </w:p>
    <w:p w14:paraId="7FA16B3B" w14:textId="44BA3557" w:rsidR="0036088C" w:rsidRDefault="00F24300" w:rsidP="00F24300">
      <w:pPr>
        <w:ind w:right="-801"/>
        <w:rPr>
          <w:sz w:val="28"/>
          <w:szCs w:val="28"/>
          <w:lang w:val="lt-LT" w:eastAsia="ru-RU"/>
        </w:rPr>
      </w:pPr>
      <w:r>
        <w:rPr>
          <w:sz w:val="28"/>
          <w:szCs w:val="28"/>
          <w:lang w:val="lt-LT" w:eastAsia="ru-RU"/>
        </w:rPr>
        <w:t>Apdailos darbai</w:t>
      </w:r>
      <w:r w:rsidR="00C761E2">
        <w:rPr>
          <w:sz w:val="28"/>
          <w:szCs w:val="28"/>
          <w:lang w:val="lt-LT" w:eastAsia="ru-RU"/>
        </w:rPr>
        <w:t>,</w:t>
      </w:r>
      <w:r>
        <w:rPr>
          <w:sz w:val="28"/>
          <w:szCs w:val="28"/>
          <w:lang w:val="lt-LT" w:eastAsia="ru-RU"/>
        </w:rPr>
        <w:t xml:space="preserve">  </w:t>
      </w:r>
      <w:r w:rsidR="00C761E2">
        <w:rPr>
          <w:sz w:val="28"/>
          <w:szCs w:val="28"/>
          <w:lang w:val="lt-LT" w:eastAsia="ru-RU"/>
        </w:rPr>
        <w:t xml:space="preserve">apie pakeistas </w:t>
      </w:r>
      <w:r w:rsidR="00FE79C5">
        <w:rPr>
          <w:sz w:val="28"/>
          <w:szCs w:val="28"/>
          <w:lang w:val="lt-LT" w:eastAsia="ru-RU"/>
        </w:rPr>
        <w:t>(</w:t>
      </w:r>
      <w:r w:rsidR="00C761E2">
        <w:rPr>
          <w:sz w:val="28"/>
          <w:szCs w:val="28"/>
          <w:lang w:val="lt-LT" w:eastAsia="ru-RU"/>
        </w:rPr>
        <w:t xml:space="preserve">21 </w:t>
      </w:r>
      <w:proofErr w:type="spellStart"/>
      <w:r w:rsidR="00C761E2">
        <w:rPr>
          <w:sz w:val="28"/>
          <w:szCs w:val="28"/>
          <w:lang w:val="lt-LT" w:eastAsia="ru-RU"/>
        </w:rPr>
        <w:t>vnt</w:t>
      </w:r>
      <w:proofErr w:type="spellEnd"/>
      <w:r w:rsidR="00FE79C5">
        <w:rPr>
          <w:sz w:val="28"/>
          <w:szCs w:val="28"/>
          <w:lang w:val="lt-LT" w:eastAsia="ru-RU"/>
        </w:rPr>
        <w:t>)</w:t>
      </w:r>
      <w:r w:rsidR="00C761E2">
        <w:rPr>
          <w:sz w:val="28"/>
          <w:szCs w:val="28"/>
          <w:lang w:val="lt-LT" w:eastAsia="ru-RU"/>
        </w:rPr>
        <w:t xml:space="preserve"> duris </w:t>
      </w:r>
    </w:p>
    <w:p w14:paraId="4B5B43BA" w14:textId="77777777" w:rsidR="00C761E2" w:rsidRPr="00F24300" w:rsidRDefault="00C761E2" w:rsidP="00F24300">
      <w:pPr>
        <w:ind w:right="-801"/>
        <w:rPr>
          <w:sz w:val="28"/>
          <w:szCs w:val="28"/>
          <w:lang w:val="lt-LT" w:eastAsia="ru-RU"/>
        </w:rPr>
      </w:pPr>
    </w:p>
    <w:p w14:paraId="055EE008" w14:textId="7F337BF9" w:rsidR="00C1196B" w:rsidRPr="00C1196B" w:rsidRDefault="00C1196B" w:rsidP="00C1196B">
      <w:pPr>
        <w:ind w:right="-801"/>
        <w:jc w:val="center"/>
        <w:rPr>
          <w:bCs/>
          <w:sz w:val="28"/>
          <w:szCs w:val="28"/>
          <w:lang w:val="lt-LT" w:eastAsia="ru-RU"/>
        </w:rPr>
      </w:pPr>
      <w:r w:rsidRPr="00C1196B">
        <w:rPr>
          <w:b/>
          <w:sz w:val="28"/>
          <w:szCs w:val="28"/>
          <w:lang w:val="lt-LT" w:eastAsia="ru-RU"/>
        </w:rPr>
        <w:t xml:space="preserve">Planuojamų </w:t>
      </w:r>
      <w:r w:rsidR="00240AD9">
        <w:rPr>
          <w:b/>
          <w:sz w:val="28"/>
          <w:szCs w:val="28"/>
          <w:lang w:val="lt-LT" w:eastAsia="ru-RU"/>
        </w:rPr>
        <w:t xml:space="preserve">keisti </w:t>
      </w:r>
      <w:r w:rsidR="00B73C79">
        <w:rPr>
          <w:b/>
          <w:sz w:val="28"/>
          <w:szCs w:val="28"/>
          <w:lang w:val="lt-LT" w:eastAsia="ru-RU"/>
        </w:rPr>
        <w:t>vidaus durų</w:t>
      </w:r>
      <w:r w:rsidRPr="00C1196B">
        <w:rPr>
          <w:b/>
          <w:sz w:val="28"/>
          <w:szCs w:val="28"/>
          <w:lang w:val="lt-LT" w:eastAsia="ru-RU"/>
        </w:rPr>
        <w:t xml:space="preserve">  kiekių žiniaraštis</w:t>
      </w:r>
      <w:r w:rsidR="003559E1">
        <w:rPr>
          <w:b/>
          <w:sz w:val="28"/>
          <w:szCs w:val="28"/>
          <w:lang w:val="lt-LT" w:eastAsia="ru-RU"/>
        </w:rPr>
        <w:t xml:space="preserve"> ir </w:t>
      </w:r>
      <w:r w:rsidR="00033CE4">
        <w:rPr>
          <w:b/>
          <w:sz w:val="28"/>
          <w:szCs w:val="28"/>
          <w:lang w:val="lt-LT" w:eastAsia="ru-RU"/>
        </w:rPr>
        <w:t>specifikacija</w:t>
      </w:r>
    </w:p>
    <w:p w14:paraId="23C5421D" w14:textId="77777777" w:rsidR="00C1196B" w:rsidRPr="00C1196B" w:rsidRDefault="00C1196B" w:rsidP="00C1196B">
      <w:pPr>
        <w:ind w:right="-801"/>
        <w:rPr>
          <w:b/>
          <w:sz w:val="28"/>
          <w:szCs w:val="28"/>
          <w:lang w:val="lt-LT" w:eastAsia="ru-RU"/>
        </w:rPr>
      </w:pPr>
      <w:r w:rsidRPr="00C1196B">
        <w:rPr>
          <w:b/>
          <w:sz w:val="28"/>
          <w:szCs w:val="28"/>
          <w:lang w:val="lt-LT" w:eastAsia="ru-RU"/>
        </w:rPr>
        <w:t xml:space="preserve">       </w:t>
      </w:r>
    </w:p>
    <w:tbl>
      <w:tblPr>
        <w:tblW w:w="11180"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5"/>
        <w:gridCol w:w="5386"/>
        <w:gridCol w:w="851"/>
        <w:gridCol w:w="992"/>
        <w:gridCol w:w="2126"/>
      </w:tblGrid>
      <w:tr w:rsidR="008E3E38" w:rsidRPr="00C1196B" w14:paraId="22D828E8" w14:textId="77777777" w:rsidTr="00C52C2F">
        <w:tc>
          <w:tcPr>
            <w:tcW w:w="1825" w:type="dxa"/>
            <w:tcBorders>
              <w:top w:val="single" w:sz="12" w:space="0" w:color="auto"/>
              <w:left w:val="single" w:sz="12" w:space="0" w:color="auto"/>
              <w:bottom w:val="single" w:sz="12" w:space="0" w:color="auto"/>
              <w:right w:val="single" w:sz="12" w:space="0" w:color="auto"/>
            </w:tcBorders>
            <w:hideMark/>
          </w:tcPr>
          <w:p w14:paraId="618616A5" w14:textId="3050BFA0" w:rsidR="008E3E38" w:rsidRPr="00C1196B" w:rsidRDefault="008E3E38" w:rsidP="00260E7D">
            <w:pPr>
              <w:spacing w:line="276" w:lineRule="auto"/>
              <w:rPr>
                <w:b/>
                <w:lang w:val="lt-LT" w:eastAsia="ru-RU"/>
              </w:rPr>
            </w:pPr>
            <w:r w:rsidRPr="00C1196B">
              <w:rPr>
                <w:b/>
                <w:lang w:val="lt-LT" w:eastAsia="ru-RU"/>
              </w:rPr>
              <w:t>Eilės Nr</w:t>
            </w:r>
            <w:r>
              <w:rPr>
                <w:b/>
                <w:lang w:val="lt-LT" w:eastAsia="ru-RU"/>
              </w:rPr>
              <w:t>.</w:t>
            </w:r>
          </w:p>
        </w:tc>
        <w:tc>
          <w:tcPr>
            <w:tcW w:w="5386" w:type="dxa"/>
            <w:tcBorders>
              <w:top w:val="single" w:sz="12" w:space="0" w:color="auto"/>
              <w:left w:val="single" w:sz="12" w:space="0" w:color="auto"/>
              <w:bottom w:val="single" w:sz="12" w:space="0" w:color="auto"/>
              <w:right w:val="single" w:sz="12" w:space="0" w:color="auto"/>
            </w:tcBorders>
            <w:hideMark/>
          </w:tcPr>
          <w:p w14:paraId="701F960C" w14:textId="000CF5CC" w:rsidR="008E3E38" w:rsidRPr="00C1196B" w:rsidRDefault="008C0FC0" w:rsidP="00260E7D">
            <w:pPr>
              <w:spacing w:line="276" w:lineRule="auto"/>
              <w:rPr>
                <w:b/>
                <w:lang w:val="lt-LT" w:eastAsia="ru-RU"/>
              </w:rPr>
            </w:pPr>
            <w:r>
              <w:rPr>
                <w:b/>
                <w:lang w:val="lt-LT" w:eastAsia="ru-RU"/>
              </w:rPr>
              <w:t>Patalpos, kurioms reikia pakeisti duris</w:t>
            </w:r>
          </w:p>
        </w:tc>
        <w:tc>
          <w:tcPr>
            <w:tcW w:w="851" w:type="dxa"/>
            <w:tcBorders>
              <w:top w:val="single" w:sz="12" w:space="0" w:color="auto"/>
              <w:left w:val="single" w:sz="12" w:space="0" w:color="auto"/>
              <w:bottom w:val="single" w:sz="12" w:space="0" w:color="auto"/>
              <w:right w:val="single" w:sz="12" w:space="0" w:color="auto"/>
            </w:tcBorders>
            <w:hideMark/>
          </w:tcPr>
          <w:p w14:paraId="06CC4FF6" w14:textId="77777777" w:rsidR="008E3E38" w:rsidRPr="00C1196B" w:rsidRDefault="008E3E38" w:rsidP="00260E7D">
            <w:pPr>
              <w:spacing w:line="276" w:lineRule="auto"/>
              <w:rPr>
                <w:b/>
                <w:lang w:val="lt-LT" w:eastAsia="ru-RU"/>
              </w:rPr>
            </w:pPr>
            <w:r w:rsidRPr="00C1196B">
              <w:rPr>
                <w:b/>
                <w:lang w:val="lt-LT" w:eastAsia="ru-RU"/>
              </w:rPr>
              <w:t xml:space="preserve">Mato </w:t>
            </w:r>
            <w:proofErr w:type="spellStart"/>
            <w:r w:rsidRPr="00C1196B">
              <w:rPr>
                <w:b/>
                <w:lang w:val="lt-LT" w:eastAsia="ru-RU"/>
              </w:rPr>
              <w:t>vnt</w:t>
            </w:r>
            <w:proofErr w:type="spellEnd"/>
          </w:p>
        </w:tc>
        <w:tc>
          <w:tcPr>
            <w:tcW w:w="992" w:type="dxa"/>
            <w:tcBorders>
              <w:top w:val="single" w:sz="12" w:space="0" w:color="auto"/>
              <w:left w:val="single" w:sz="12" w:space="0" w:color="auto"/>
              <w:bottom w:val="single" w:sz="12" w:space="0" w:color="auto"/>
              <w:right w:val="single" w:sz="12" w:space="0" w:color="auto"/>
            </w:tcBorders>
            <w:hideMark/>
          </w:tcPr>
          <w:p w14:paraId="67243EBF" w14:textId="77777777" w:rsidR="008E3E38" w:rsidRPr="00C1196B" w:rsidRDefault="008E3E38" w:rsidP="00260E7D">
            <w:pPr>
              <w:spacing w:line="276" w:lineRule="auto"/>
              <w:rPr>
                <w:b/>
                <w:lang w:val="lt-LT" w:eastAsia="ru-RU"/>
              </w:rPr>
            </w:pPr>
            <w:r w:rsidRPr="00C1196B">
              <w:rPr>
                <w:b/>
                <w:lang w:val="lt-LT" w:eastAsia="ru-RU"/>
              </w:rPr>
              <w:t>Kiekis</w:t>
            </w:r>
          </w:p>
        </w:tc>
        <w:tc>
          <w:tcPr>
            <w:tcW w:w="2126" w:type="dxa"/>
            <w:tcBorders>
              <w:top w:val="single" w:sz="12" w:space="0" w:color="auto"/>
              <w:left w:val="single" w:sz="12" w:space="0" w:color="auto"/>
              <w:bottom w:val="single" w:sz="12" w:space="0" w:color="auto"/>
              <w:right w:val="single" w:sz="12" w:space="0" w:color="auto"/>
            </w:tcBorders>
          </w:tcPr>
          <w:p w14:paraId="48D4C70B" w14:textId="61F70374" w:rsidR="008E3E38" w:rsidRDefault="008E3E38" w:rsidP="00260E7D">
            <w:pPr>
              <w:spacing w:line="276" w:lineRule="auto"/>
              <w:rPr>
                <w:b/>
                <w:lang w:val="lt-LT" w:eastAsia="ru-RU"/>
              </w:rPr>
            </w:pPr>
            <w:r>
              <w:rPr>
                <w:b/>
                <w:lang w:val="lt-LT" w:eastAsia="ru-RU"/>
              </w:rPr>
              <w:t>Išmatavimai</w:t>
            </w:r>
          </w:p>
        </w:tc>
      </w:tr>
      <w:tr w:rsidR="008E3E38" w:rsidRPr="00C1196B" w14:paraId="72E8E7EB" w14:textId="77777777" w:rsidTr="00C52C2F">
        <w:tc>
          <w:tcPr>
            <w:tcW w:w="1825" w:type="dxa"/>
            <w:tcBorders>
              <w:top w:val="single" w:sz="4" w:space="0" w:color="auto"/>
              <w:left w:val="single" w:sz="4" w:space="0" w:color="auto"/>
              <w:bottom w:val="single" w:sz="4" w:space="0" w:color="FFFFFF"/>
              <w:right w:val="single" w:sz="4" w:space="0" w:color="auto"/>
            </w:tcBorders>
            <w:hideMark/>
          </w:tcPr>
          <w:p w14:paraId="59A6011B" w14:textId="77777777" w:rsidR="008E3E38" w:rsidRPr="00C1196B" w:rsidRDefault="008E3E38" w:rsidP="00260E7D">
            <w:pPr>
              <w:spacing w:line="276" w:lineRule="auto"/>
              <w:rPr>
                <w:b/>
                <w:lang w:val="lt-LT" w:eastAsia="ru-RU"/>
              </w:rPr>
            </w:pPr>
            <w:r w:rsidRPr="00C1196B">
              <w:rPr>
                <w:b/>
                <w:lang w:val="lt-LT" w:eastAsia="ru-RU"/>
              </w:rPr>
              <w:t>1.</w:t>
            </w:r>
          </w:p>
        </w:tc>
        <w:tc>
          <w:tcPr>
            <w:tcW w:w="5386" w:type="dxa"/>
            <w:tcBorders>
              <w:top w:val="single" w:sz="4" w:space="0" w:color="auto"/>
              <w:left w:val="single" w:sz="4" w:space="0" w:color="auto"/>
              <w:bottom w:val="single" w:sz="4" w:space="0" w:color="FFFFFF"/>
              <w:right w:val="single" w:sz="4" w:space="0" w:color="auto"/>
            </w:tcBorders>
          </w:tcPr>
          <w:p w14:paraId="508544D2" w14:textId="539E2CFD" w:rsidR="008E3E38" w:rsidRPr="00C1196B" w:rsidRDefault="008E3E38" w:rsidP="00260E7D">
            <w:pPr>
              <w:spacing w:line="276" w:lineRule="auto"/>
              <w:rPr>
                <w:b/>
                <w:lang w:val="lt-LT" w:eastAsia="ru-RU"/>
              </w:rPr>
            </w:pPr>
            <w:r>
              <w:rPr>
                <w:b/>
                <w:lang w:val="lt-LT" w:eastAsia="ru-RU"/>
              </w:rPr>
              <w:t xml:space="preserve">Elektros skydinė  </w:t>
            </w:r>
            <w:r w:rsidRPr="007D2681">
              <w:rPr>
                <w:b/>
                <w:lang w:val="lt-LT" w:eastAsia="ru-RU"/>
              </w:rPr>
              <w:t>(</w:t>
            </w:r>
            <w:r>
              <w:rPr>
                <w:b/>
                <w:lang w:val="lt-LT" w:eastAsia="ru-RU"/>
              </w:rPr>
              <w:t xml:space="preserve">gaisringumo </w:t>
            </w:r>
            <w:r w:rsidRPr="007D2681">
              <w:rPr>
                <w:b/>
                <w:lang w:val="lt-LT" w:eastAsia="ru-RU"/>
              </w:rPr>
              <w:t xml:space="preserve"> klasė </w:t>
            </w:r>
            <w:r>
              <w:rPr>
                <w:b/>
                <w:lang w:val="lt-LT" w:eastAsia="ru-RU"/>
              </w:rPr>
              <w:t>E</w:t>
            </w:r>
            <w:r w:rsidRPr="007D2681">
              <w:rPr>
                <w:b/>
                <w:lang w:val="lt-LT" w:eastAsia="ru-RU"/>
              </w:rPr>
              <w:t xml:space="preserve"> W</w:t>
            </w:r>
            <w:r>
              <w:rPr>
                <w:b/>
                <w:lang w:val="lt-LT" w:eastAsia="ru-RU"/>
              </w:rPr>
              <w:t>30</w:t>
            </w:r>
            <w:r w:rsidRPr="007D2681">
              <w:rPr>
                <w:b/>
                <w:lang w:val="lt-LT" w:eastAsia="ru-RU"/>
              </w:rPr>
              <w:t xml:space="preserve"> )</w:t>
            </w:r>
          </w:p>
        </w:tc>
        <w:tc>
          <w:tcPr>
            <w:tcW w:w="851" w:type="dxa"/>
            <w:tcBorders>
              <w:top w:val="single" w:sz="4" w:space="0" w:color="auto"/>
              <w:left w:val="single" w:sz="4" w:space="0" w:color="auto"/>
              <w:bottom w:val="single" w:sz="4" w:space="0" w:color="FFFFFF"/>
              <w:right w:val="single" w:sz="4" w:space="0" w:color="auto"/>
            </w:tcBorders>
            <w:hideMark/>
          </w:tcPr>
          <w:p w14:paraId="23AE083A" w14:textId="66558B90" w:rsidR="008E3E38" w:rsidRPr="00C1196B" w:rsidRDefault="008E3E38" w:rsidP="00260E7D">
            <w:pPr>
              <w:spacing w:line="276" w:lineRule="auto"/>
              <w:rPr>
                <w:b/>
                <w:bCs/>
                <w:lang w:val="lt-LT" w:eastAsia="ru-RU"/>
              </w:rPr>
            </w:pPr>
            <w:proofErr w:type="spellStart"/>
            <w:r>
              <w:rPr>
                <w:b/>
                <w:bCs/>
                <w:lang w:val="lt-LT" w:eastAsia="ru-RU"/>
              </w:rPr>
              <w:t>vnt</w:t>
            </w:r>
            <w:proofErr w:type="spellEnd"/>
          </w:p>
        </w:tc>
        <w:tc>
          <w:tcPr>
            <w:tcW w:w="992" w:type="dxa"/>
            <w:tcBorders>
              <w:top w:val="single" w:sz="4" w:space="0" w:color="auto"/>
              <w:left w:val="single" w:sz="4" w:space="0" w:color="auto"/>
              <w:bottom w:val="single" w:sz="4" w:space="0" w:color="FFFFFF"/>
              <w:right w:val="single" w:sz="4" w:space="0" w:color="auto"/>
            </w:tcBorders>
            <w:hideMark/>
          </w:tcPr>
          <w:p w14:paraId="667E6E09" w14:textId="1F38FFDA" w:rsidR="008E3E38" w:rsidRPr="006931CD" w:rsidRDefault="00AA6915" w:rsidP="00260E7D">
            <w:pPr>
              <w:spacing w:line="276" w:lineRule="auto"/>
              <w:jc w:val="both"/>
              <w:rPr>
                <w:b/>
                <w:bCs/>
                <w:lang w:val="lt-LT" w:eastAsia="ru-RU"/>
              </w:rPr>
            </w:pPr>
            <w:r w:rsidRPr="006931CD">
              <w:rPr>
                <w:b/>
                <w:bCs/>
                <w:lang w:val="lt-LT" w:eastAsia="ru-RU"/>
              </w:rPr>
              <w:t>1</w:t>
            </w:r>
          </w:p>
        </w:tc>
        <w:tc>
          <w:tcPr>
            <w:tcW w:w="2126" w:type="dxa"/>
            <w:tcBorders>
              <w:top w:val="single" w:sz="4" w:space="0" w:color="auto"/>
              <w:left w:val="single" w:sz="4" w:space="0" w:color="auto"/>
              <w:bottom w:val="single" w:sz="4" w:space="0" w:color="FFFFFF"/>
              <w:right w:val="single" w:sz="4" w:space="0" w:color="auto"/>
            </w:tcBorders>
          </w:tcPr>
          <w:p w14:paraId="55070842" w14:textId="0EC14F0E" w:rsidR="008E3E38" w:rsidRPr="006931CD" w:rsidRDefault="00AA6915" w:rsidP="00260E7D">
            <w:pPr>
              <w:spacing w:line="276" w:lineRule="auto"/>
              <w:jc w:val="both"/>
              <w:rPr>
                <w:b/>
                <w:lang w:val="lt-LT" w:eastAsia="ru-RU"/>
              </w:rPr>
            </w:pPr>
            <w:r w:rsidRPr="006931CD">
              <w:rPr>
                <w:b/>
                <w:lang w:val="lt-LT" w:eastAsia="ru-RU"/>
              </w:rPr>
              <w:t>1,80 x 0,8</w:t>
            </w:r>
            <w:r w:rsidR="00336F24">
              <w:rPr>
                <w:b/>
                <w:lang w:val="lt-LT" w:eastAsia="ru-RU"/>
              </w:rPr>
              <w:t>0</w:t>
            </w:r>
          </w:p>
        </w:tc>
      </w:tr>
      <w:tr w:rsidR="000C5C4A" w:rsidRPr="00C1196B" w14:paraId="674E4FFD" w14:textId="77777777" w:rsidTr="00C52C2F">
        <w:trPr>
          <w:trHeight w:val="247"/>
        </w:trPr>
        <w:tc>
          <w:tcPr>
            <w:tcW w:w="1825" w:type="dxa"/>
            <w:tcBorders>
              <w:top w:val="single" w:sz="4" w:space="0" w:color="auto"/>
              <w:left w:val="single" w:sz="4" w:space="0" w:color="auto"/>
              <w:bottom w:val="single" w:sz="4" w:space="0" w:color="auto"/>
              <w:right w:val="single" w:sz="4" w:space="0" w:color="auto"/>
            </w:tcBorders>
          </w:tcPr>
          <w:p w14:paraId="3B8FE0F3" w14:textId="2214C260" w:rsidR="000C5C4A" w:rsidRPr="00AA6915" w:rsidRDefault="00AA6915" w:rsidP="000C5C4A">
            <w:pPr>
              <w:spacing w:line="276" w:lineRule="auto"/>
              <w:rPr>
                <w:b/>
                <w:bCs/>
                <w:lang w:val="lt-LT" w:eastAsia="ru-RU"/>
              </w:rPr>
            </w:pPr>
            <w:r w:rsidRPr="00AA6915">
              <w:rPr>
                <w:b/>
                <w:bCs/>
                <w:lang w:val="lt-LT" w:eastAsia="ru-RU"/>
              </w:rPr>
              <w:t>2.</w:t>
            </w:r>
          </w:p>
        </w:tc>
        <w:tc>
          <w:tcPr>
            <w:tcW w:w="5386" w:type="dxa"/>
            <w:tcBorders>
              <w:top w:val="single" w:sz="4" w:space="0" w:color="auto"/>
              <w:left w:val="single" w:sz="4" w:space="0" w:color="auto"/>
              <w:bottom w:val="single" w:sz="4" w:space="0" w:color="auto"/>
              <w:right w:val="single" w:sz="4" w:space="0" w:color="auto"/>
            </w:tcBorders>
          </w:tcPr>
          <w:p w14:paraId="19B590CA" w14:textId="7C56A1D7" w:rsidR="000C5C4A" w:rsidRPr="00AA6915" w:rsidRDefault="00AA6915" w:rsidP="000C5C4A">
            <w:pPr>
              <w:spacing w:line="276" w:lineRule="auto"/>
              <w:rPr>
                <w:b/>
                <w:lang w:val="lt-LT" w:eastAsia="ru-RU"/>
              </w:rPr>
            </w:pPr>
            <w:r w:rsidRPr="00AA6915">
              <w:rPr>
                <w:b/>
                <w:lang w:val="lt-LT" w:eastAsia="ru-RU"/>
              </w:rPr>
              <w:t>Kabinetai</w:t>
            </w:r>
            <w:r w:rsidR="006931CD">
              <w:rPr>
                <w:b/>
                <w:lang w:val="lt-LT"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14:paraId="658045EF" w14:textId="597AC61C" w:rsidR="000C5C4A" w:rsidRPr="00C1196B" w:rsidRDefault="00AA6915" w:rsidP="000C5C4A">
            <w:pPr>
              <w:spacing w:line="276" w:lineRule="auto"/>
              <w:rPr>
                <w:b/>
                <w:bCs/>
                <w:lang w:val="lt-LT" w:eastAsia="ru-RU"/>
              </w:rPr>
            </w:pPr>
            <w:proofErr w:type="spellStart"/>
            <w:r>
              <w:rPr>
                <w:b/>
                <w:bCs/>
                <w:lang w:val="lt-LT" w:eastAsia="ru-RU"/>
              </w:rPr>
              <w:t>vnt</w:t>
            </w:r>
            <w:proofErr w:type="spellEnd"/>
          </w:p>
        </w:tc>
        <w:tc>
          <w:tcPr>
            <w:tcW w:w="992" w:type="dxa"/>
            <w:tcBorders>
              <w:top w:val="single" w:sz="4" w:space="0" w:color="auto"/>
              <w:left w:val="single" w:sz="4" w:space="0" w:color="auto"/>
              <w:bottom w:val="single" w:sz="4" w:space="0" w:color="FFFFFF"/>
              <w:right w:val="single" w:sz="4" w:space="0" w:color="auto"/>
            </w:tcBorders>
          </w:tcPr>
          <w:p w14:paraId="0507D6A4" w14:textId="7847A2F0" w:rsidR="000C5C4A" w:rsidRPr="006931CD" w:rsidRDefault="006931CD" w:rsidP="000C5C4A">
            <w:pPr>
              <w:spacing w:line="276" w:lineRule="auto"/>
              <w:jc w:val="both"/>
              <w:rPr>
                <w:b/>
                <w:bCs/>
                <w:lang w:val="lt-LT" w:eastAsia="ru-RU"/>
              </w:rPr>
            </w:pPr>
            <w:r>
              <w:rPr>
                <w:b/>
                <w:bCs/>
                <w:lang w:val="lt-LT" w:eastAsia="ru-RU"/>
              </w:rPr>
              <w:t>6</w:t>
            </w:r>
          </w:p>
        </w:tc>
        <w:tc>
          <w:tcPr>
            <w:tcW w:w="2126" w:type="dxa"/>
            <w:tcBorders>
              <w:top w:val="single" w:sz="4" w:space="0" w:color="auto"/>
              <w:left w:val="single" w:sz="4" w:space="0" w:color="auto"/>
              <w:bottom w:val="single" w:sz="4" w:space="0" w:color="FFFFFF"/>
              <w:right w:val="single" w:sz="4" w:space="0" w:color="auto"/>
            </w:tcBorders>
          </w:tcPr>
          <w:p w14:paraId="3FEF7D52" w14:textId="487C38F5" w:rsidR="000C5C4A" w:rsidRPr="006931CD" w:rsidRDefault="006931CD" w:rsidP="000C5C4A">
            <w:pPr>
              <w:spacing w:line="276" w:lineRule="auto"/>
              <w:jc w:val="both"/>
              <w:rPr>
                <w:b/>
                <w:lang w:val="lt-LT" w:eastAsia="ru-RU"/>
              </w:rPr>
            </w:pPr>
            <w:r>
              <w:rPr>
                <w:b/>
                <w:lang w:val="lt-LT" w:eastAsia="ru-RU"/>
              </w:rPr>
              <w:t>2,0 x 0,90</w:t>
            </w:r>
          </w:p>
        </w:tc>
      </w:tr>
      <w:tr w:rsidR="006931CD" w:rsidRPr="00C1196B" w14:paraId="68C367E2" w14:textId="77777777" w:rsidTr="00C52C2F">
        <w:tc>
          <w:tcPr>
            <w:tcW w:w="1825" w:type="dxa"/>
            <w:tcBorders>
              <w:top w:val="single" w:sz="4" w:space="0" w:color="auto"/>
              <w:left w:val="single" w:sz="4" w:space="0" w:color="auto"/>
              <w:bottom w:val="single" w:sz="4" w:space="0" w:color="FFFFFF"/>
              <w:right w:val="single" w:sz="4" w:space="0" w:color="auto"/>
            </w:tcBorders>
          </w:tcPr>
          <w:p w14:paraId="3C186550" w14:textId="07F0C7DC" w:rsidR="006931CD" w:rsidRPr="00AA6915" w:rsidRDefault="006931CD" w:rsidP="006931CD">
            <w:pPr>
              <w:spacing w:line="276" w:lineRule="auto"/>
              <w:rPr>
                <w:b/>
                <w:bCs/>
                <w:lang w:val="lt-LT" w:eastAsia="ru-RU"/>
              </w:rPr>
            </w:pPr>
            <w:r w:rsidRPr="00AA6915">
              <w:rPr>
                <w:b/>
                <w:bCs/>
                <w:lang w:val="lt-LT" w:eastAsia="ru-RU"/>
              </w:rPr>
              <w:t>3.</w:t>
            </w:r>
          </w:p>
        </w:tc>
        <w:tc>
          <w:tcPr>
            <w:tcW w:w="5386" w:type="dxa"/>
            <w:tcBorders>
              <w:top w:val="single" w:sz="4" w:space="0" w:color="auto"/>
              <w:left w:val="single" w:sz="4" w:space="0" w:color="auto"/>
              <w:bottom w:val="single" w:sz="4" w:space="0" w:color="auto"/>
              <w:right w:val="single" w:sz="4" w:space="0" w:color="auto"/>
            </w:tcBorders>
          </w:tcPr>
          <w:p w14:paraId="0EF3838F" w14:textId="38547C41" w:rsidR="006931CD" w:rsidRPr="00AA6915" w:rsidRDefault="008C0FC0" w:rsidP="006931CD">
            <w:pPr>
              <w:spacing w:line="276" w:lineRule="auto"/>
              <w:rPr>
                <w:b/>
                <w:lang w:val="lt-LT" w:eastAsia="ru-RU"/>
              </w:rPr>
            </w:pPr>
            <w:r>
              <w:rPr>
                <w:b/>
                <w:lang w:val="lt-LT" w:eastAsia="ru-RU"/>
              </w:rPr>
              <w:t>Sandėliai ir</w:t>
            </w:r>
            <w:r w:rsidR="00F13C26">
              <w:rPr>
                <w:b/>
                <w:lang w:val="lt-LT" w:eastAsia="ru-RU"/>
              </w:rPr>
              <w:t xml:space="preserve"> k</w:t>
            </w:r>
            <w:r w:rsidR="007333B9">
              <w:rPr>
                <w:b/>
                <w:lang w:val="lt-LT" w:eastAsia="ru-RU"/>
              </w:rPr>
              <w:t>i</w:t>
            </w:r>
            <w:r w:rsidR="00F13C26">
              <w:rPr>
                <w:b/>
                <w:lang w:val="lt-LT" w:eastAsia="ru-RU"/>
              </w:rPr>
              <w:t>t</w:t>
            </w:r>
            <w:r w:rsidR="007333B9">
              <w:rPr>
                <w:b/>
                <w:lang w:val="lt-LT" w:eastAsia="ru-RU"/>
              </w:rPr>
              <w:t>os</w:t>
            </w:r>
            <w:r w:rsidR="00F13C26">
              <w:rPr>
                <w:b/>
                <w:lang w:val="lt-LT" w:eastAsia="ru-RU"/>
              </w:rPr>
              <w:t xml:space="preserve"> vidaus patalpos</w:t>
            </w:r>
          </w:p>
        </w:tc>
        <w:tc>
          <w:tcPr>
            <w:tcW w:w="851" w:type="dxa"/>
            <w:tcBorders>
              <w:top w:val="single" w:sz="4" w:space="0" w:color="auto"/>
              <w:left w:val="single" w:sz="4" w:space="0" w:color="auto"/>
              <w:bottom w:val="single" w:sz="4" w:space="0" w:color="FFFFFF"/>
              <w:right w:val="single" w:sz="4" w:space="0" w:color="auto"/>
            </w:tcBorders>
          </w:tcPr>
          <w:p w14:paraId="2F0AC218" w14:textId="1E1A1317" w:rsidR="006931CD" w:rsidRPr="00AA6915" w:rsidRDefault="006931CD" w:rsidP="006931CD">
            <w:pPr>
              <w:spacing w:line="276" w:lineRule="auto"/>
              <w:rPr>
                <w:b/>
                <w:lang w:val="lt-LT" w:eastAsia="ru-RU"/>
              </w:rPr>
            </w:pPr>
            <w:proofErr w:type="spellStart"/>
            <w:r w:rsidRPr="00AA6915">
              <w:rPr>
                <w:b/>
                <w:lang w:val="lt-LT" w:eastAsia="ru-RU"/>
              </w:rPr>
              <w:t>vnt</w:t>
            </w:r>
            <w:proofErr w:type="spellEnd"/>
          </w:p>
        </w:tc>
        <w:tc>
          <w:tcPr>
            <w:tcW w:w="992" w:type="dxa"/>
            <w:tcBorders>
              <w:top w:val="single" w:sz="4" w:space="0" w:color="auto"/>
              <w:left w:val="single" w:sz="4" w:space="0" w:color="auto"/>
              <w:bottom w:val="single" w:sz="4" w:space="0" w:color="FFFFFF"/>
              <w:right w:val="single" w:sz="4" w:space="0" w:color="auto"/>
            </w:tcBorders>
          </w:tcPr>
          <w:p w14:paraId="4AC4CE96" w14:textId="04526107" w:rsidR="006931CD" w:rsidRPr="006931CD" w:rsidRDefault="006931CD" w:rsidP="006931CD">
            <w:pPr>
              <w:spacing w:line="276" w:lineRule="auto"/>
              <w:jc w:val="both"/>
              <w:rPr>
                <w:b/>
                <w:lang w:val="lt-LT" w:eastAsia="ru-RU"/>
              </w:rPr>
            </w:pPr>
            <w:r>
              <w:rPr>
                <w:b/>
                <w:lang w:val="lt-LT" w:eastAsia="ru-RU"/>
              </w:rPr>
              <w:t>11</w:t>
            </w:r>
          </w:p>
        </w:tc>
        <w:tc>
          <w:tcPr>
            <w:tcW w:w="2126" w:type="dxa"/>
            <w:tcBorders>
              <w:top w:val="single" w:sz="4" w:space="0" w:color="auto"/>
              <w:left w:val="single" w:sz="4" w:space="0" w:color="auto"/>
              <w:bottom w:val="single" w:sz="4" w:space="0" w:color="FFFFFF"/>
              <w:right w:val="single" w:sz="4" w:space="0" w:color="auto"/>
            </w:tcBorders>
          </w:tcPr>
          <w:p w14:paraId="7B362F59" w14:textId="60A1E5EB" w:rsidR="006931CD" w:rsidRPr="006931CD" w:rsidRDefault="006931CD" w:rsidP="006931CD">
            <w:pPr>
              <w:spacing w:line="276" w:lineRule="auto"/>
              <w:jc w:val="both"/>
              <w:rPr>
                <w:b/>
                <w:lang w:val="lt-LT" w:eastAsia="ru-RU"/>
              </w:rPr>
            </w:pPr>
            <w:r>
              <w:rPr>
                <w:b/>
                <w:lang w:val="lt-LT" w:eastAsia="ru-RU"/>
              </w:rPr>
              <w:t>2,0 x 0,80</w:t>
            </w:r>
          </w:p>
        </w:tc>
      </w:tr>
      <w:tr w:rsidR="008E3E38" w:rsidRPr="00C1196B" w14:paraId="34FC618F" w14:textId="77777777" w:rsidTr="00C52C2F">
        <w:tc>
          <w:tcPr>
            <w:tcW w:w="1825" w:type="dxa"/>
            <w:tcBorders>
              <w:top w:val="single" w:sz="4" w:space="0" w:color="auto"/>
              <w:left w:val="single" w:sz="4" w:space="0" w:color="auto"/>
              <w:bottom w:val="single" w:sz="4" w:space="0" w:color="FFFFFF"/>
              <w:right w:val="single" w:sz="4" w:space="0" w:color="auto"/>
            </w:tcBorders>
          </w:tcPr>
          <w:p w14:paraId="425F7EEB" w14:textId="3D11B5F0" w:rsidR="008E3E38" w:rsidRPr="00AA6915" w:rsidRDefault="00AA6915" w:rsidP="008E3E38">
            <w:pPr>
              <w:spacing w:line="276" w:lineRule="auto"/>
              <w:rPr>
                <w:b/>
                <w:bCs/>
                <w:lang w:val="lt-LT" w:eastAsia="ru-RU"/>
              </w:rPr>
            </w:pPr>
            <w:r w:rsidRPr="00AA6915">
              <w:rPr>
                <w:b/>
                <w:bCs/>
                <w:lang w:val="lt-LT" w:eastAsia="ru-RU"/>
              </w:rPr>
              <w:t>4.</w:t>
            </w:r>
          </w:p>
        </w:tc>
        <w:tc>
          <w:tcPr>
            <w:tcW w:w="5386" w:type="dxa"/>
            <w:tcBorders>
              <w:top w:val="single" w:sz="4" w:space="0" w:color="auto"/>
              <w:left w:val="single" w:sz="4" w:space="0" w:color="auto"/>
              <w:bottom w:val="single" w:sz="4" w:space="0" w:color="FFFFFF"/>
              <w:right w:val="single" w:sz="4" w:space="0" w:color="auto"/>
            </w:tcBorders>
          </w:tcPr>
          <w:p w14:paraId="6494C753" w14:textId="35179077" w:rsidR="008E3E38" w:rsidRPr="00AA6915" w:rsidRDefault="00AA6915" w:rsidP="008E3E38">
            <w:pPr>
              <w:spacing w:line="276" w:lineRule="auto"/>
              <w:rPr>
                <w:b/>
                <w:lang w:val="lt-LT" w:eastAsia="ru-RU"/>
              </w:rPr>
            </w:pPr>
            <w:r w:rsidRPr="00AA6915">
              <w:rPr>
                <w:b/>
                <w:lang w:val="lt-LT" w:eastAsia="ru-RU"/>
              </w:rPr>
              <w:t>WC patalpos</w:t>
            </w:r>
          </w:p>
        </w:tc>
        <w:tc>
          <w:tcPr>
            <w:tcW w:w="851" w:type="dxa"/>
            <w:tcBorders>
              <w:top w:val="single" w:sz="4" w:space="0" w:color="auto"/>
              <w:left w:val="single" w:sz="4" w:space="0" w:color="auto"/>
              <w:bottom w:val="single" w:sz="4" w:space="0" w:color="FFFFFF"/>
              <w:right w:val="single" w:sz="4" w:space="0" w:color="auto"/>
            </w:tcBorders>
          </w:tcPr>
          <w:p w14:paraId="3AAF9FB5" w14:textId="354110BC" w:rsidR="008E3E38" w:rsidRPr="00AA6915" w:rsidRDefault="00AA6915" w:rsidP="008E3E38">
            <w:pPr>
              <w:spacing w:line="276" w:lineRule="auto"/>
              <w:rPr>
                <w:b/>
                <w:lang w:val="lt-LT" w:eastAsia="ru-RU"/>
              </w:rPr>
            </w:pPr>
            <w:proofErr w:type="spellStart"/>
            <w:r w:rsidRPr="00AA6915">
              <w:rPr>
                <w:b/>
                <w:lang w:val="lt-LT" w:eastAsia="ru-RU"/>
              </w:rPr>
              <w:t>vnt</w:t>
            </w:r>
            <w:proofErr w:type="spellEnd"/>
          </w:p>
        </w:tc>
        <w:tc>
          <w:tcPr>
            <w:tcW w:w="992" w:type="dxa"/>
            <w:tcBorders>
              <w:top w:val="single" w:sz="4" w:space="0" w:color="auto"/>
              <w:left w:val="single" w:sz="4" w:space="0" w:color="auto"/>
              <w:bottom w:val="single" w:sz="4" w:space="0" w:color="FFFFFF"/>
              <w:right w:val="single" w:sz="4" w:space="0" w:color="auto"/>
            </w:tcBorders>
          </w:tcPr>
          <w:p w14:paraId="7E8EB373" w14:textId="272566BB" w:rsidR="008E3E38" w:rsidRPr="006931CD" w:rsidRDefault="006931CD" w:rsidP="008E3E38">
            <w:pPr>
              <w:spacing w:line="276" w:lineRule="auto"/>
              <w:jc w:val="both"/>
              <w:rPr>
                <w:b/>
                <w:lang w:val="lt-LT" w:eastAsia="ru-RU"/>
              </w:rPr>
            </w:pPr>
            <w:r w:rsidRPr="006931CD">
              <w:rPr>
                <w:b/>
                <w:lang w:val="lt-LT" w:eastAsia="ru-RU"/>
              </w:rPr>
              <w:t>3</w:t>
            </w:r>
          </w:p>
        </w:tc>
        <w:tc>
          <w:tcPr>
            <w:tcW w:w="2126" w:type="dxa"/>
            <w:tcBorders>
              <w:top w:val="single" w:sz="4" w:space="0" w:color="auto"/>
              <w:left w:val="single" w:sz="4" w:space="0" w:color="auto"/>
              <w:bottom w:val="single" w:sz="4" w:space="0" w:color="FFFFFF"/>
              <w:right w:val="single" w:sz="4" w:space="0" w:color="auto"/>
            </w:tcBorders>
          </w:tcPr>
          <w:p w14:paraId="71CB252D" w14:textId="7D5F64D0" w:rsidR="008E3E38" w:rsidRPr="006931CD" w:rsidRDefault="006931CD" w:rsidP="008E3E38">
            <w:pPr>
              <w:spacing w:line="276" w:lineRule="auto"/>
              <w:jc w:val="both"/>
              <w:rPr>
                <w:b/>
                <w:lang w:val="lt-LT" w:eastAsia="ru-RU"/>
              </w:rPr>
            </w:pPr>
            <w:r w:rsidRPr="006931CD">
              <w:rPr>
                <w:b/>
                <w:lang w:val="lt-LT" w:eastAsia="ru-RU"/>
              </w:rPr>
              <w:t>2,0 x 0,60</w:t>
            </w:r>
          </w:p>
        </w:tc>
      </w:tr>
      <w:tr w:rsidR="008E3E38" w:rsidRPr="00C1196B" w14:paraId="62B72574" w14:textId="77777777" w:rsidTr="00C52C2F">
        <w:tc>
          <w:tcPr>
            <w:tcW w:w="1825" w:type="dxa"/>
            <w:tcBorders>
              <w:top w:val="single" w:sz="4" w:space="0" w:color="auto"/>
              <w:left w:val="single" w:sz="4" w:space="0" w:color="auto"/>
              <w:bottom w:val="single" w:sz="4" w:space="0" w:color="FFFFFF"/>
              <w:right w:val="single" w:sz="4" w:space="0" w:color="auto"/>
            </w:tcBorders>
          </w:tcPr>
          <w:p w14:paraId="0798F8A4" w14:textId="7BA6CA48" w:rsidR="008E3E38" w:rsidRPr="007D2681" w:rsidRDefault="008E3E38" w:rsidP="008E3E38">
            <w:pPr>
              <w:spacing w:line="276" w:lineRule="auto"/>
              <w:rPr>
                <w:bCs/>
                <w:lang w:val="lt-LT" w:eastAsia="ru-RU"/>
              </w:rPr>
            </w:pPr>
          </w:p>
        </w:tc>
        <w:tc>
          <w:tcPr>
            <w:tcW w:w="5386" w:type="dxa"/>
            <w:tcBorders>
              <w:top w:val="single" w:sz="4" w:space="0" w:color="auto"/>
              <w:left w:val="single" w:sz="4" w:space="0" w:color="auto"/>
              <w:bottom w:val="single" w:sz="4" w:space="0" w:color="FFFFFF"/>
              <w:right w:val="single" w:sz="4" w:space="0" w:color="auto"/>
            </w:tcBorders>
          </w:tcPr>
          <w:p w14:paraId="12875637" w14:textId="1188CF0F" w:rsidR="008E3E38" w:rsidRPr="006931CD" w:rsidRDefault="006931CD" w:rsidP="008E3E38">
            <w:pPr>
              <w:spacing w:line="276" w:lineRule="auto"/>
              <w:rPr>
                <w:b/>
                <w:lang w:val="lt-LT" w:eastAsia="ru-RU"/>
              </w:rPr>
            </w:pPr>
            <w:r>
              <w:rPr>
                <w:b/>
                <w:lang w:val="lt-LT" w:eastAsia="ru-RU"/>
              </w:rPr>
              <w:t>Iš v</w:t>
            </w:r>
            <w:r w:rsidRPr="006931CD">
              <w:rPr>
                <w:b/>
                <w:lang w:val="lt-LT" w:eastAsia="ru-RU"/>
              </w:rPr>
              <w:t>iso:</w:t>
            </w:r>
          </w:p>
        </w:tc>
        <w:tc>
          <w:tcPr>
            <w:tcW w:w="851" w:type="dxa"/>
            <w:tcBorders>
              <w:top w:val="single" w:sz="4" w:space="0" w:color="auto"/>
              <w:left w:val="single" w:sz="4" w:space="0" w:color="auto"/>
              <w:bottom w:val="single" w:sz="4" w:space="0" w:color="FFFFFF"/>
              <w:right w:val="single" w:sz="4" w:space="0" w:color="auto"/>
            </w:tcBorders>
          </w:tcPr>
          <w:p w14:paraId="6D033D04" w14:textId="1DDEBD24" w:rsidR="008E3E38" w:rsidRPr="00C1196B" w:rsidRDefault="008E3E38" w:rsidP="008E3E38">
            <w:pPr>
              <w:spacing w:line="276" w:lineRule="auto"/>
              <w:rPr>
                <w:b/>
                <w:bCs/>
                <w:iCs/>
                <w:lang w:val="lt-LT" w:eastAsia="ru-RU"/>
              </w:rPr>
            </w:pPr>
          </w:p>
        </w:tc>
        <w:tc>
          <w:tcPr>
            <w:tcW w:w="992" w:type="dxa"/>
            <w:tcBorders>
              <w:top w:val="single" w:sz="4" w:space="0" w:color="auto"/>
              <w:left w:val="single" w:sz="4" w:space="0" w:color="auto"/>
              <w:bottom w:val="single" w:sz="4" w:space="0" w:color="FFFFFF"/>
              <w:right w:val="single" w:sz="4" w:space="0" w:color="auto"/>
            </w:tcBorders>
          </w:tcPr>
          <w:p w14:paraId="3048B5C5" w14:textId="0A83AB19" w:rsidR="008E3E38" w:rsidRPr="006931CD" w:rsidRDefault="006931CD" w:rsidP="008E3E38">
            <w:pPr>
              <w:spacing w:line="276" w:lineRule="auto"/>
              <w:jc w:val="both"/>
              <w:rPr>
                <w:b/>
                <w:bCs/>
                <w:lang w:val="lt-LT" w:eastAsia="ru-RU"/>
              </w:rPr>
            </w:pPr>
            <w:r>
              <w:rPr>
                <w:b/>
                <w:bCs/>
                <w:lang w:val="lt-LT" w:eastAsia="ru-RU"/>
              </w:rPr>
              <w:t>21</w:t>
            </w:r>
          </w:p>
        </w:tc>
        <w:tc>
          <w:tcPr>
            <w:tcW w:w="2126" w:type="dxa"/>
            <w:tcBorders>
              <w:top w:val="single" w:sz="4" w:space="0" w:color="auto"/>
              <w:left w:val="single" w:sz="4" w:space="0" w:color="auto"/>
              <w:bottom w:val="single" w:sz="4" w:space="0" w:color="FFFFFF"/>
              <w:right w:val="single" w:sz="4" w:space="0" w:color="auto"/>
            </w:tcBorders>
          </w:tcPr>
          <w:p w14:paraId="5E594699" w14:textId="77777777" w:rsidR="008E3E38" w:rsidRPr="006931CD" w:rsidRDefault="008E3E38" w:rsidP="008E3E38">
            <w:pPr>
              <w:spacing w:line="276" w:lineRule="auto"/>
              <w:jc w:val="both"/>
              <w:rPr>
                <w:b/>
                <w:lang w:val="lt-LT" w:eastAsia="ru-RU"/>
              </w:rPr>
            </w:pPr>
          </w:p>
        </w:tc>
      </w:tr>
      <w:tr w:rsidR="008E3E38" w:rsidRPr="00C1196B" w14:paraId="23626D1D" w14:textId="77777777" w:rsidTr="00C52C2F">
        <w:tc>
          <w:tcPr>
            <w:tcW w:w="1825" w:type="dxa"/>
            <w:tcBorders>
              <w:top w:val="single" w:sz="4" w:space="0" w:color="auto"/>
              <w:left w:val="single" w:sz="4" w:space="0" w:color="auto"/>
              <w:bottom w:val="single" w:sz="4" w:space="0" w:color="auto"/>
              <w:right w:val="single" w:sz="4" w:space="0" w:color="auto"/>
            </w:tcBorders>
          </w:tcPr>
          <w:p w14:paraId="2F4A250B" w14:textId="48AB1AE6" w:rsidR="008E3E38" w:rsidRPr="007D2681" w:rsidRDefault="008E3E38" w:rsidP="008E3E38">
            <w:pPr>
              <w:spacing w:line="276" w:lineRule="auto"/>
              <w:rPr>
                <w:bCs/>
                <w:lang w:val="lt-LT" w:eastAsia="ru-RU"/>
              </w:rPr>
            </w:pPr>
          </w:p>
        </w:tc>
        <w:tc>
          <w:tcPr>
            <w:tcW w:w="5386" w:type="dxa"/>
            <w:tcBorders>
              <w:top w:val="single" w:sz="4" w:space="0" w:color="auto"/>
              <w:left w:val="single" w:sz="4" w:space="0" w:color="auto"/>
              <w:bottom w:val="single" w:sz="4" w:space="0" w:color="auto"/>
              <w:right w:val="single" w:sz="4" w:space="0" w:color="auto"/>
            </w:tcBorders>
          </w:tcPr>
          <w:p w14:paraId="4A7BF302" w14:textId="28BABEDD" w:rsidR="008E3E38" w:rsidRPr="007D2681" w:rsidRDefault="008E3E38" w:rsidP="008E3E38">
            <w:pPr>
              <w:spacing w:line="276" w:lineRule="auto"/>
              <w:rPr>
                <w:bCs/>
                <w:lang w:val="lt-LT" w:eastAsia="ru-RU"/>
              </w:rPr>
            </w:pPr>
          </w:p>
        </w:tc>
        <w:tc>
          <w:tcPr>
            <w:tcW w:w="851" w:type="dxa"/>
            <w:tcBorders>
              <w:top w:val="single" w:sz="4" w:space="0" w:color="auto"/>
              <w:left w:val="single" w:sz="4" w:space="0" w:color="auto"/>
              <w:bottom w:val="single" w:sz="4" w:space="0" w:color="auto"/>
              <w:right w:val="single" w:sz="4" w:space="0" w:color="auto"/>
            </w:tcBorders>
          </w:tcPr>
          <w:p w14:paraId="10266FAB" w14:textId="0A98E047" w:rsidR="008E3E38" w:rsidRPr="00C1196B" w:rsidRDefault="008E3E38" w:rsidP="008E3E38">
            <w:pPr>
              <w:spacing w:line="276" w:lineRule="auto"/>
              <w:rPr>
                <w:b/>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2D96A1BA" w14:textId="050ACE4C" w:rsidR="008E3E38" w:rsidRPr="00C1196B" w:rsidRDefault="008E3E38" w:rsidP="008E3E38">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41592AD2" w14:textId="77777777" w:rsidR="008E3E38" w:rsidRPr="00C1196B" w:rsidRDefault="008E3E38" w:rsidP="008E3E38">
            <w:pPr>
              <w:spacing w:line="276" w:lineRule="auto"/>
              <w:jc w:val="both"/>
              <w:rPr>
                <w:lang w:val="lt-LT" w:eastAsia="ru-RU"/>
              </w:rPr>
            </w:pPr>
          </w:p>
        </w:tc>
      </w:tr>
      <w:tr w:rsidR="008E3E38" w:rsidRPr="00C1196B" w14:paraId="3E835498" w14:textId="77777777" w:rsidTr="00C52C2F">
        <w:tc>
          <w:tcPr>
            <w:tcW w:w="1825" w:type="dxa"/>
            <w:tcBorders>
              <w:top w:val="single" w:sz="4" w:space="0" w:color="auto"/>
              <w:left w:val="single" w:sz="4" w:space="0" w:color="auto"/>
              <w:bottom w:val="single" w:sz="4" w:space="0" w:color="FFFFFF"/>
              <w:right w:val="single" w:sz="4" w:space="0" w:color="auto"/>
            </w:tcBorders>
          </w:tcPr>
          <w:p w14:paraId="26352A27" w14:textId="6733D560" w:rsidR="008E3E38" w:rsidRPr="00C1196B" w:rsidRDefault="008E3E38" w:rsidP="008E3E38">
            <w:pPr>
              <w:spacing w:line="276" w:lineRule="auto"/>
              <w:rPr>
                <w:b/>
                <w:iCs/>
                <w:lang w:val="lt-LT" w:eastAsia="ru-RU"/>
              </w:rPr>
            </w:pPr>
          </w:p>
        </w:tc>
        <w:tc>
          <w:tcPr>
            <w:tcW w:w="5386" w:type="dxa"/>
            <w:tcBorders>
              <w:top w:val="single" w:sz="4" w:space="0" w:color="auto"/>
              <w:left w:val="single" w:sz="4" w:space="0" w:color="auto"/>
              <w:bottom w:val="single" w:sz="4" w:space="0" w:color="auto"/>
              <w:right w:val="single" w:sz="4" w:space="0" w:color="auto"/>
            </w:tcBorders>
          </w:tcPr>
          <w:p w14:paraId="609ED18A" w14:textId="4524E1F3" w:rsidR="008E3E38" w:rsidRPr="00BE786E" w:rsidRDefault="00BE786E" w:rsidP="00BE786E">
            <w:pPr>
              <w:spacing w:line="276" w:lineRule="auto"/>
              <w:rPr>
                <w:b/>
                <w:bCs/>
                <w:lang w:val="lt-LT" w:eastAsia="ru-RU"/>
              </w:rPr>
            </w:pPr>
            <w:r w:rsidRPr="00BE786E">
              <w:rPr>
                <w:b/>
                <w:bCs/>
                <w:lang w:val="lt-LT" w:eastAsia="ru-RU"/>
              </w:rPr>
              <w:t>1.Produkto paskirtis</w:t>
            </w:r>
          </w:p>
        </w:tc>
        <w:tc>
          <w:tcPr>
            <w:tcW w:w="851" w:type="dxa"/>
            <w:tcBorders>
              <w:top w:val="single" w:sz="4" w:space="0" w:color="auto"/>
              <w:left w:val="single" w:sz="4" w:space="0" w:color="auto"/>
              <w:bottom w:val="single" w:sz="4" w:space="0" w:color="auto"/>
              <w:right w:val="single" w:sz="4" w:space="0" w:color="auto"/>
            </w:tcBorders>
          </w:tcPr>
          <w:p w14:paraId="47D97DE3" w14:textId="7BC63631" w:rsidR="008E3E38" w:rsidRPr="00C1196B" w:rsidRDefault="008E3E38" w:rsidP="008E3E38">
            <w:pPr>
              <w:spacing w:line="276" w:lineRule="auto"/>
              <w:rPr>
                <w:b/>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7DBF56BC" w14:textId="72513FA1" w:rsidR="008E3E38" w:rsidRPr="00C1196B" w:rsidRDefault="008E3E38" w:rsidP="008E3E38">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374F7A8C" w14:textId="63DEB84D" w:rsidR="008E3E38" w:rsidRPr="00C1196B" w:rsidRDefault="008E3E38" w:rsidP="008E3E38">
            <w:pPr>
              <w:spacing w:line="276" w:lineRule="auto"/>
              <w:jc w:val="both"/>
              <w:rPr>
                <w:b/>
                <w:lang w:val="lt-LT" w:eastAsia="ru-RU"/>
              </w:rPr>
            </w:pPr>
          </w:p>
        </w:tc>
      </w:tr>
      <w:tr w:rsidR="006377CD" w:rsidRPr="00C1196B" w14:paraId="1648B744" w14:textId="77777777" w:rsidTr="00C52C2F">
        <w:tc>
          <w:tcPr>
            <w:tcW w:w="1825" w:type="dxa"/>
            <w:tcBorders>
              <w:top w:val="single" w:sz="4" w:space="0" w:color="auto"/>
              <w:left w:val="single" w:sz="4" w:space="0" w:color="auto"/>
              <w:bottom w:val="single" w:sz="4" w:space="0" w:color="auto"/>
              <w:right w:val="single" w:sz="4" w:space="0" w:color="auto"/>
            </w:tcBorders>
          </w:tcPr>
          <w:p w14:paraId="63395168" w14:textId="448158F0" w:rsidR="006377CD" w:rsidRDefault="007333B9" w:rsidP="000C5C4A">
            <w:pPr>
              <w:spacing w:line="276" w:lineRule="auto"/>
              <w:rPr>
                <w:bCs/>
                <w:iCs/>
                <w:lang w:val="lt-LT" w:eastAsia="ru-RU"/>
              </w:rPr>
            </w:pPr>
            <w:r>
              <w:rPr>
                <w:bCs/>
                <w:iCs/>
                <w:lang w:val="lt-LT" w:eastAsia="ru-RU"/>
              </w:rPr>
              <w:t>P</w:t>
            </w:r>
            <w:r w:rsidR="003C2399">
              <w:rPr>
                <w:bCs/>
                <w:iCs/>
                <w:lang w:val="lt-LT" w:eastAsia="ru-RU"/>
              </w:rPr>
              <w:t>a</w:t>
            </w:r>
            <w:r>
              <w:rPr>
                <w:bCs/>
                <w:iCs/>
                <w:lang w:val="lt-LT" w:eastAsia="ru-RU"/>
              </w:rPr>
              <w:t>naudojimas</w:t>
            </w:r>
          </w:p>
        </w:tc>
        <w:tc>
          <w:tcPr>
            <w:tcW w:w="5386" w:type="dxa"/>
            <w:tcBorders>
              <w:top w:val="single" w:sz="4" w:space="0" w:color="auto"/>
              <w:left w:val="single" w:sz="4" w:space="0" w:color="auto"/>
              <w:bottom w:val="single" w:sz="4" w:space="0" w:color="auto"/>
              <w:right w:val="single" w:sz="4" w:space="0" w:color="auto"/>
            </w:tcBorders>
          </w:tcPr>
          <w:p w14:paraId="28F4E5EA" w14:textId="2B51CDF3" w:rsidR="006377CD" w:rsidRDefault="007333B9" w:rsidP="000C5C4A">
            <w:pPr>
              <w:spacing w:line="276" w:lineRule="auto"/>
              <w:rPr>
                <w:lang w:val="lt-LT" w:eastAsia="ru-RU"/>
              </w:rPr>
            </w:pPr>
            <w:r>
              <w:rPr>
                <w:lang w:val="lt-LT" w:eastAsia="ru-RU"/>
              </w:rPr>
              <w:t>Biuro patalpos</w:t>
            </w:r>
          </w:p>
        </w:tc>
        <w:tc>
          <w:tcPr>
            <w:tcW w:w="851" w:type="dxa"/>
            <w:tcBorders>
              <w:top w:val="single" w:sz="4" w:space="0" w:color="auto"/>
              <w:left w:val="single" w:sz="4" w:space="0" w:color="auto"/>
              <w:bottom w:val="single" w:sz="4" w:space="0" w:color="auto"/>
              <w:right w:val="single" w:sz="4" w:space="0" w:color="auto"/>
            </w:tcBorders>
          </w:tcPr>
          <w:p w14:paraId="56250165" w14:textId="77777777" w:rsidR="006377CD" w:rsidRPr="00C1196B" w:rsidRDefault="006377CD"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64B37327" w14:textId="77777777" w:rsidR="006377CD" w:rsidRPr="005C4704" w:rsidRDefault="006377CD"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53559BD9" w14:textId="77777777" w:rsidR="006377CD" w:rsidRDefault="006377CD" w:rsidP="000C5C4A">
            <w:pPr>
              <w:spacing w:line="276" w:lineRule="auto"/>
              <w:jc w:val="both"/>
              <w:rPr>
                <w:bCs/>
                <w:lang w:val="lt-LT" w:eastAsia="ru-RU"/>
              </w:rPr>
            </w:pPr>
          </w:p>
        </w:tc>
      </w:tr>
      <w:tr w:rsidR="006377CD" w:rsidRPr="00C1196B" w14:paraId="6BB95ACE" w14:textId="77777777" w:rsidTr="00C52C2F">
        <w:tc>
          <w:tcPr>
            <w:tcW w:w="1825" w:type="dxa"/>
            <w:tcBorders>
              <w:top w:val="single" w:sz="4" w:space="0" w:color="auto"/>
              <w:left w:val="single" w:sz="4" w:space="0" w:color="auto"/>
              <w:bottom w:val="single" w:sz="4" w:space="0" w:color="auto"/>
              <w:right w:val="single" w:sz="4" w:space="0" w:color="auto"/>
            </w:tcBorders>
          </w:tcPr>
          <w:p w14:paraId="14CE810B" w14:textId="77777777" w:rsidR="006377CD" w:rsidRDefault="006377CD" w:rsidP="000C5C4A">
            <w:pPr>
              <w:spacing w:line="276" w:lineRule="auto"/>
              <w:rPr>
                <w:bCs/>
                <w:iCs/>
                <w:lang w:val="lt-LT" w:eastAsia="ru-RU"/>
              </w:rPr>
            </w:pPr>
          </w:p>
        </w:tc>
        <w:tc>
          <w:tcPr>
            <w:tcW w:w="5386" w:type="dxa"/>
            <w:tcBorders>
              <w:top w:val="single" w:sz="4" w:space="0" w:color="auto"/>
              <w:left w:val="single" w:sz="4" w:space="0" w:color="auto"/>
              <w:bottom w:val="single" w:sz="4" w:space="0" w:color="auto"/>
              <w:right w:val="single" w:sz="4" w:space="0" w:color="auto"/>
            </w:tcBorders>
          </w:tcPr>
          <w:p w14:paraId="51394528" w14:textId="13AF4BC2" w:rsidR="006377CD" w:rsidRPr="00576694" w:rsidRDefault="00296661" w:rsidP="000C5C4A">
            <w:pPr>
              <w:spacing w:line="276" w:lineRule="auto"/>
              <w:rPr>
                <w:b/>
                <w:bCs/>
                <w:lang w:val="lt-LT" w:eastAsia="ru-RU"/>
              </w:rPr>
            </w:pPr>
            <w:r w:rsidRPr="00576694">
              <w:rPr>
                <w:b/>
                <w:bCs/>
                <w:lang w:val="lt-LT" w:eastAsia="ru-RU"/>
              </w:rPr>
              <w:t>2. Techninė specifikacija</w:t>
            </w:r>
          </w:p>
        </w:tc>
        <w:tc>
          <w:tcPr>
            <w:tcW w:w="851" w:type="dxa"/>
            <w:tcBorders>
              <w:top w:val="single" w:sz="4" w:space="0" w:color="auto"/>
              <w:left w:val="single" w:sz="4" w:space="0" w:color="auto"/>
              <w:bottom w:val="single" w:sz="4" w:space="0" w:color="auto"/>
              <w:right w:val="single" w:sz="4" w:space="0" w:color="auto"/>
            </w:tcBorders>
          </w:tcPr>
          <w:p w14:paraId="1D1EF849" w14:textId="77777777" w:rsidR="006377CD" w:rsidRPr="00C1196B" w:rsidRDefault="006377CD"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4827B973" w14:textId="77777777" w:rsidR="006377CD" w:rsidRPr="005C4704" w:rsidRDefault="006377CD"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37023BB5" w14:textId="77777777" w:rsidR="006377CD" w:rsidRDefault="006377CD" w:rsidP="000C5C4A">
            <w:pPr>
              <w:spacing w:line="276" w:lineRule="auto"/>
              <w:jc w:val="both"/>
              <w:rPr>
                <w:bCs/>
                <w:lang w:val="lt-LT" w:eastAsia="ru-RU"/>
              </w:rPr>
            </w:pPr>
          </w:p>
        </w:tc>
      </w:tr>
      <w:tr w:rsidR="006377CD" w:rsidRPr="00C1196B" w14:paraId="0FA04B9B" w14:textId="77777777" w:rsidTr="00C52C2F">
        <w:tc>
          <w:tcPr>
            <w:tcW w:w="1825" w:type="dxa"/>
            <w:tcBorders>
              <w:top w:val="single" w:sz="4" w:space="0" w:color="auto"/>
              <w:left w:val="single" w:sz="4" w:space="0" w:color="auto"/>
              <w:bottom w:val="single" w:sz="4" w:space="0" w:color="auto"/>
              <w:right w:val="single" w:sz="4" w:space="0" w:color="auto"/>
            </w:tcBorders>
          </w:tcPr>
          <w:p w14:paraId="679D22D9" w14:textId="2DE7C6D0" w:rsidR="006377CD" w:rsidRDefault="003C2399" w:rsidP="000C5C4A">
            <w:pPr>
              <w:spacing w:line="276" w:lineRule="auto"/>
              <w:rPr>
                <w:bCs/>
                <w:iCs/>
                <w:lang w:val="lt-LT" w:eastAsia="ru-RU"/>
              </w:rPr>
            </w:pPr>
            <w:r>
              <w:rPr>
                <w:bCs/>
                <w:iCs/>
                <w:lang w:val="lt-LT" w:eastAsia="ru-RU"/>
              </w:rPr>
              <w:t>Šilum</w:t>
            </w:r>
            <w:r w:rsidR="006A7897">
              <w:rPr>
                <w:bCs/>
                <w:iCs/>
                <w:lang w:val="lt-LT" w:eastAsia="ru-RU"/>
              </w:rPr>
              <w:t xml:space="preserve">os </w:t>
            </w:r>
            <w:proofErr w:type="spellStart"/>
            <w:r>
              <w:rPr>
                <w:bCs/>
                <w:iCs/>
                <w:lang w:val="lt-LT" w:eastAsia="ru-RU"/>
              </w:rPr>
              <w:t>laidum</w:t>
            </w:r>
            <w:proofErr w:type="spellEnd"/>
            <w:r w:rsidR="006A7897">
              <w:rPr>
                <w:bCs/>
                <w:iCs/>
                <w:lang w:val="lt-LT" w:eastAsia="ru-RU"/>
              </w:rPr>
              <w:t>.</w:t>
            </w:r>
          </w:p>
        </w:tc>
        <w:tc>
          <w:tcPr>
            <w:tcW w:w="5386" w:type="dxa"/>
            <w:tcBorders>
              <w:top w:val="single" w:sz="4" w:space="0" w:color="auto"/>
              <w:left w:val="single" w:sz="4" w:space="0" w:color="auto"/>
              <w:bottom w:val="single" w:sz="4" w:space="0" w:color="auto"/>
              <w:right w:val="single" w:sz="4" w:space="0" w:color="auto"/>
            </w:tcBorders>
          </w:tcPr>
          <w:p w14:paraId="124EC0B1" w14:textId="4092CC3C" w:rsidR="006377CD" w:rsidRDefault="006A7897" w:rsidP="000C5C4A">
            <w:pPr>
              <w:spacing w:line="276" w:lineRule="auto"/>
              <w:rPr>
                <w:lang w:val="lt-LT" w:eastAsia="ru-RU"/>
              </w:rPr>
            </w:pPr>
            <w:r>
              <w:rPr>
                <w:lang w:val="lt-LT" w:eastAsia="ru-RU"/>
              </w:rPr>
              <w:t>K-2,1W/m2 K</w:t>
            </w:r>
          </w:p>
        </w:tc>
        <w:tc>
          <w:tcPr>
            <w:tcW w:w="851" w:type="dxa"/>
            <w:tcBorders>
              <w:top w:val="single" w:sz="4" w:space="0" w:color="auto"/>
              <w:left w:val="single" w:sz="4" w:space="0" w:color="auto"/>
              <w:bottom w:val="single" w:sz="4" w:space="0" w:color="auto"/>
              <w:right w:val="single" w:sz="4" w:space="0" w:color="auto"/>
            </w:tcBorders>
          </w:tcPr>
          <w:p w14:paraId="72430251" w14:textId="77777777" w:rsidR="006377CD" w:rsidRPr="00C1196B" w:rsidRDefault="006377CD"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0FBCCA3A" w14:textId="77777777" w:rsidR="006377CD" w:rsidRPr="005C4704" w:rsidRDefault="006377CD"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58A6BCA8" w14:textId="77777777" w:rsidR="006377CD" w:rsidRDefault="006377CD" w:rsidP="000C5C4A">
            <w:pPr>
              <w:spacing w:line="276" w:lineRule="auto"/>
              <w:jc w:val="both"/>
              <w:rPr>
                <w:bCs/>
                <w:lang w:val="lt-LT" w:eastAsia="ru-RU"/>
              </w:rPr>
            </w:pPr>
          </w:p>
        </w:tc>
      </w:tr>
      <w:tr w:rsidR="00BE786E" w:rsidRPr="00C1196B" w14:paraId="3F5EB5DF" w14:textId="77777777" w:rsidTr="00C52C2F">
        <w:tc>
          <w:tcPr>
            <w:tcW w:w="1825" w:type="dxa"/>
            <w:tcBorders>
              <w:top w:val="single" w:sz="4" w:space="0" w:color="auto"/>
              <w:left w:val="single" w:sz="4" w:space="0" w:color="auto"/>
              <w:bottom w:val="single" w:sz="4" w:space="0" w:color="auto"/>
              <w:right w:val="single" w:sz="4" w:space="0" w:color="auto"/>
            </w:tcBorders>
          </w:tcPr>
          <w:p w14:paraId="1D40422D" w14:textId="5F1B1B00" w:rsidR="00BE786E" w:rsidRDefault="006A7897" w:rsidP="000C5C4A">
            <w:pPr>
              <w:spacing w:line="276" w:lineRule="auto"/>
              <w:rPr>
                <w:bCs/>
                <w:iCs/>
                <w:lang w:val="lt-LT" w:eastAsia="ru-RU"/>
              </w:rPr>
            </w:pPr>
            <w:r>
              <w:rPr>
                <w:bCs/>
                <w:iCs/>
                <w:lang w:val="lt-LT" w:eastAsia="ru-RU"/>
              </w:rPr>
              <w:t>Garsio izoliacija</w:t>
            </w:r>
          </w:p>
        </w:tc>
        <w:tc>
          <w:tcPr>
            <w:tcW w:w="5386" w:type="dxa"/>
            <w:tcBorders>
              <w:top w:val="single" w:sz="4" w:space="0" w:color="auto"/>
              <w:left w:val="single" w:sz="4" w:space="0" w:color="auto"/>
              <w:bottom w:val="single" w:sz="4" w:space="0" w:color="auto"/>
              <w:right w:val="single" w:sz="4" w:space="0" w:color="auto"/>
            </w:tcBorders>
          </w:tcPr>
          <w:p w14:paraId="453777D0" w14:textId="0D31FAD4" w:rsidR="00BE786E" w:rsidRDefault="006A7897" w:rsidP="000C5C4A">
            <w:pPr>
              <w:spacing w:line="276" w:lineRule="auto"/>
              <w:rPr>
                <w:lang w:val="lt-LT" w:eastAsia="ru-RU"/>
              </w:rPr>
            </w:pPr>
            <w:r>
              <w:rPr>
                <w:lang w:val="lt-LT" w:eastAsia="ru-RU"/>
              </w:rPr>
              <w:t xml:space="preserve">Rwr-25 </w:t>
            </w:r>
            <w:proofErr w:type="spellStart"/>
            <w:r>
              <w:rPr>
                <w:lang w:val="lt-LT" w:eastAsia="ru-RU"/>
              </w:rPr>
              <w:t>dB</w:t>
            </w:r>
            <w:proofErr w:type="spellEnd"/>
          </w:p>
        </w:tc>
        <w:tc>
          <w:tcPr>
            <w:tcW w:w="851" w:type="dxa"/>
            <w:tcBorders>
              <w:top w:val="single" w:sz="4" w:space="0" w:color="auto"/>
              <w:left w:val="single" w:sz="4" w:space="0" w:color="auto"/>
              <w:bottom w:val="single" w:sz="4" w:space="0" w:color="auto"/>
              <w:right w:val="single" w:sz="4" w:space="0" w:color="auto"/>
            </w:tcBorders>
          </w:tcPr>
          <w:p w14:paraId="7BFC3AA1" w14:textId="77777777" w:rsidR="00BE786E" w:rsidRPr="00C1196B" w:rsidRDefault="00BE786E"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16622B0D" w14:textId="77777777" w:rsidR="00BE786E" w:rsidRPr="005C4704" w:rsidRDefault="00BE786E"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4F1A4F3D" w14:textId="77777777" w:rsidR="00BE786E" w:rsidRDefault="00BE786E" w:rsidP="000C5C4A">
            <w:pPr>
              <w:spacing w:line="276" w:lineRule="auto"/>
              <w:jc w:val="both"/>
              <w:rPr>
                <w:bCs/>
                <w:lang w:val="lt-LT" w:eastAsia="ru-RU"/>
              </w:rPr>
            </w:pPr>
          </w:p>
        </w:tc>
      </w:tr>
      <w:tr w:rsidR="00BE786E" w:rsidRPr="00C1196B" w14:paraId="01271B4A" w14:textId="77777777" w:rsidTr="00C52C2F">
        <w:tc>
          <w:tcPr>
            <w:tcW w:w="1825" w:type="dxa"/>
            <w:tcBorders>
              <w:top w:val="single" w:sz="4" w:space="0" w:color="auto"/>
              <w:left w:val="single" w:sz="4" w:space="0" w:color="auto"/>
              <w:bottom w:val="single" w:sz="4" w:space="0" w:color="auto"/>
              <w:right w:val="single" w:sz="4" w:space="0" w:color="auto"/>
            </w:tcBorders>
          </w:tcPr>
          <w:p w14:paraId="2F73F644" w14:textId="733DDD0C" w:rsidR="00BE786E" w:rsidRDefault="006A7897" w:rsidP="000C5C4A">
            <w:pPr>
              <w:spacing w:line="276" w:lineRule="auto"/>
              <w:rPr>
                <w:bCs/>
                <w:iCs/>
                <w:lang w:val="lt-LT" w:eastAsia="ru-RU"/>
              </w:rPr>
            </w:pPr>
            <w:r>
              <w:rPr>
                <w:bCs/>
                <w:iCs/>
                <w:lang w:val="lt-LT" w:eastAsia="ru-RU"/>
              </w:rPr>
              <w:t>Klimato klasė</w:t>
            </w:r>
          </w:p>
        </w:tc>
        <w:tc>
          <w:tcPr>
            <w:tcW w:w="5386" w:type="dxa"/>
            <w:tcBorders>
              <w:top w:val="single" w:sz="4" w:space="0" w:color="auto"/>
              <w:left w:val="single" w:sz="4" w:space="0" w:color="auto"/>
              <w:bottom w:val="single" w:sz="4" w:space="0" w:color="auto"/>
              <w:right w:val="single" w:sz="4" w:space="0" w:color="auto"/>
            </w:tcBorders>
          </w:tcPr>
          <w:p w14:paraId="0EBB68C5" w14:textId="5399718D" w:rsidR="00BE786E" w:rsidRDefault="006A7897" w:rsidP="000C5C4A">
            <w:pPr>
              <w:spacing w:line="276" w:lineRule="auto"/>
              <w:rPr>
                <w:lang w:val="lt-LT" w:eastAsia="ru-RU"/>
              </w:rPr>
            </w:pPr>
            <w:r>
              <w:rPr>
                <w:lang w:val="lt-LT" w:eastAsia="ru-RU"/>
              </w:rPr>
              <w:t>III</w:t>
            </w:r>
          </w:p>
        </w:tc>
        <w:tc>
          <w:tcPr>
            <w:tcW w:w="851" w:type="dxa"/>
            <w:tcBorders>
              <w:top w:val="single" w:sz="4" w:space="0" w:color="auto"/>
              <w:left w:val="single" w:sz="4" w:space="0" w:color="auto"/>
              <w:bottom w:val="single" w:sz="4" w:space="0" w:color="auto"/>
              <w:right w:val="single" w:sz="4" w:space="0" w:color="auto"/>
            </w:tcBorders>
          </w:tcPr>
          <w:p w14:paraId="46AF0DC8" w14:textId="77777777" w:rsidR="00BE786E" w:rsidRPr="00C1196B" w:rsidRDefault="00BE786E"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44B07EAF" w14:textId="77777777" w:rsidR="00BE786E" w:rsidRPr="005C4704" w:rsidRDefault="00BE786E"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41F8CEEC" w14:textId="77777777" w:rsidR="00BE786E" w:rsidRDefault="00BE786E" w:rsidP="000C5C4A">
            <w:pPr>
              <w:spacing w:line="276" w:lineRule="auto"/>
              <w:jc w:val="both"/>
              <w:rPr>
                <w:bCs/>
                <w:lang w:val="lt-LT" w:eastAsia="ru-RU"/>
              </w:rPr>
            </w:pPr>
          </w:p>
        </w:tc>
      </w:tr>
      <w:tr w:rsidR="00BE786E" w:rsidRPr="00C1196B" w14:paraId="297B16E4" w14:textId="77777777" w:rsidTr="00C52C2F">
        <w:tc>
          <w:tcPr>
            <w:tcW w:w="1825" w:type="dxa"/>
            <w:tcBorders>
              <w:top w:val="single" w:sz="4" w:space="0" w:color="auto"/>
              <w:left w:val="single" w:sz="4" w:space="0" w:color="auto"/>
              <w:bottom w:val="single" w:sz="4" w:space="0" w:color="auto"/>
              <w:right w:val="single" w:sz="4" w:space="0" w:color="auto"/>
            </w:tcBorders>
          </w:tcPr>
          <w:p w14:paraId="544E9A68" w14:textId="660A0BF1" w:rsidR="00BE786E" w:rsidRDefault="006A7897" w:rsidP="000C5C4A">
            <w:pPr>
              <w:spacing w:line="276" w:lineRule="auto"/>
              <w:rPr>
                <w:bCs/>
                <w:iCs/>
                <w:lang w:val="lt-LT" w:eastAsia="ru-RU"/>
              </w:rPr>
            </w:pPr>
            <w:r>
              <w:rPr>
                <w:bCs/>
                <w:iCs/>
                <w:lang w:val="lt-LT" w:eastAsia="ru-RU"/>
              </w:rPr>
              <w:t>Mech.apkrov.gr RAL k-2,1 W RG  426</w:t>
            </w:r>
          </w:p>
        </w:tc>
        <w:tc>
          <w:tcPr>
            <w:tcW w:w="5386" w:type="dxa"/>
            <w:tcBorders>
              <w:top w:val="single" w:sz="4" w:space="0" w:color="auto"/>
              <w:left w:val="single" w:sz="4" w:space="0" w:color="auto"/>
              <w:bottom w:val="single" w:sz="4" w:space="0" w:color="auto"/>
              <w:right w:val="single" w:sz="4" w:space="0" w:color="auto"/>
            </w:tcBorders>
          </w:tcPr>
          <w:p w14:paraId="66866E48" w14:textId="40A61CD1" w:rsidR="00BE786E" w:rsidRDefault="006A7897" w:rsidP="000C5C4A">
            <w:pPr>
              <w:spacing w:line="276" w:lineRule="auto"/>
              <w:rPr>
                <w:lang w:val="lt-LT" w:eastAsia="ru-RU"/>
              </w:rPr>
            </w:pPr>
            <w:r>
              <w:rPr>
                <w:lang w:val="lt-LT" w:eastAsia="ru-RU"/>
              </w:rPr>
              <w:t>S</w:t>
            </w:r>
          </w:p>
        </w:tc>
        <w:tc>
          <w:tcPr>
            <w:tcW w:w="851" w:type="dxa"/>
            <w:tcBorders>
              <w:top w:val="single" w:sz="4" w:space="0" w:color="auto"/>
              <w:left w:val="single" w:sz="4" w:space="0" w:color="auto"/>
              <w:bottom w:val="single" w:sz="4" w:space="0" w:color="auto"/>
              <w:right w:val="single" w:sz="4" w:space="0" w:color="auto"/>
            </w:tcBorders>
          </w:tcPr>
          <w:p w14:paraId="4E41B80A" w14:textId="77777777" w:rsidR="00BE786E" w:rsidRPr="00C1196B" w:rsidRDefault="00BE786E"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4A3E4973" w14:textId="77777777" w:rsidR="00BE786E" w:rsidRPr="005C4704" w:rsidRDefault="00BE786E"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5294973E" w14:textId="77777777" w:rsidR="00BE786E" w:rsidRDefault="00BE786E" w:rsidP="000C5C4A">
            <w:pPr>
              <w:spacing w:line="276" w:lineRule="auto"/>
              <w:jc w:val="both"/>
              <w:rPr>
                <w:bCs/>
                <w:lang w:val="lt-LT" w:eastAsia="ru-RU"/>
              </w:rPr>
            </w:pPr>
          </w:p>
        </w:tc>
      </w:tr>
      <w:tr w:rsidR="000C5C4A" w:rsidRPr="00C1196B" w14:paraId="316E1AF9" w14:textId="77777777" w:rsidTr="00C52C2F">
        <w:tc>
          <w:tcPr>
            <w:tcW w:w="1825" w:type="dxa"/>
            <w:tcBorders>
              <w:top w:val="single" w:sz="4" w:space="0" w:color="auto"/>
              <w:left w:val="single" w:sz="4" w:space="0" w:color="auto"/>
              <w:bottom w:val="single" w:sz="4" w:space="0" w:color="auto"/>
              <w:right w:val="single" w:sz="4" w:space="0" w:color="auto"/>
            </w:tcBorders>
          </w:tcPr>
          <w:p w14:paraId="03A2C27F" w14:textId="4A8DAC53" w:rsidR="000C5C4A" w:rsidRDefault="000C5C4A" w:rsidP="000C5C4A">
            <w:pPr>
              <w:spacing w:line="276" w:lineRule="auto"/>
              <w:rPr>
                <w:bCs/>
                <w:iCs/>
                <w:lang w:val="lt-LT" w:eastAsia="ru-RU"/>
              </w:rPr>
            </w:pPr>
          </w:p>
        </w:tc>
        <w:tc>
          <w:tcPr>
            <w:tcW w:w="5386" w:type="dxa"/>
            <w:tcBorders>
              <w:top w:val="single" w:sz="4" w:space="0" w:color="auto"/>
              <w:left w:val="single" w:sz="4" w:space="0" w:color="auto"/>
              <w:bottom w:val="single" w:sz="4" w:space="0" w:color="auto"/>
              <w:right w:val="single" w:sz="4" w:space="0" w:color="auto"/>
            </w:tcBorders>
          </w:tcPr>
          <w:p w14:paraId="160C426E" w14:textId="63294C59" w:rsidR="000C5C4A" w:rsidRPr="00BE786E" w:rsidRDefault="00BE786E" w:rsidP="00BE786E">
            <w:pPr>
              <w:pStyle w:val="Sraopastraipa"/>
              <w:numPr>
                <w:ilvl w:val="0"/>
                <w:numId w:val="15"/>
              </w:numPr>
              <w:spacing w:line="276" w:lineRule="auto"/>
              <w:rPr>
                <w:b/>
                <w:bCs/>
                <w:lang w:val="lt-LT" w:eastAsia="ru-RU"/>
              </w:rPr>
            </w:pPr>
            <w:r w:rsidRPr="00BE786E">
              <w:rPr>
                <w:b/>
                <w:bCs/>
                <w:lang w:val="lt-LT" w:eastAsia="ru-RU"/>
              </w:rPr>
              <w:t>Produkto sudėtis</w:t>
            </w:r>
          </w:p>
        </w:tc>
        <w:tc>
          <w:tcPr>
            <w:tcW w:w="851" w:type="dxa"/>
            <w:tcBorders>
              <w:top w:val="single" w:sz="4" w:space="0" w:color="auto"/>
              <w:left w:val="single" w:sz="4" w:space="0" w:color="auto"/>
              <w:bottom w:val="single" w:sz="4" w:space="0" w:color="auto"/>
              <w:right w:val="single" w:sz="4" w:space="0" w:color="auto"/>
            </w:tcBorders>
          </w:tcPr>
          <w:p w14:paraId="6F5D2397" w14:textId="77777777" w:rsidR="000C5C4A" w:rsidRPr="00C1196B" w:rsidRDefault="000C5C4A" w:rsidP="000C5C4A">
            <w:pPr>
              <w:spacing w:line="276" w:lineRule="auto"/>
              <w:rPr>
                <w:bCs/>
                <w:iCs/>
                <w:lang w:val="lt-LT" w:eastAsia="ru-RU"/>
              </w:rPr>
            </w:pPr>
          </w:p>
        </w:tc>
        <w:tc>
          <w:tcPr>
            <w:tcW w:w="992" w:type="dxa"/>
            <w:tcBorders>
              <w:top w:val="single" w:sz="4" w:space="0" w:color="auto"/>
              <w:left w:val="single" w:sz="4" w:space="0" w:color="auto"/>
              <w:bottom w:val="single" w:sz="4" w:space="0" w:color="auto"/>
              <w:right w:val="single" w:sz="4" w:space="0" w:color="auto"/>
            </w:tcBorders>
          </w:tcPr>
          <w:p w14:paraId="632B4972" w14:textId="676C56E4" w:rsidR="000C5C4A" w:rsidRPr="005C4704" w:rsidRDefault="000C5C4A" w:rsidP="000C5C4A">
            <w:pPr>
              <w:spacing w:line="276" w:lineRule="auto"/>
              <w:jc w:val="both"/>
              <w:rPr>
                <w:b/>
                <w:lang w:val="lt-LT" w:eastAsia="ru-RU"/>
              </w:rPr>
            </w:pPr>
          </w:p>
        </w:tc>
        <w:tc>
          <w:tcPr>
            <w:tcW w:w="2126" w:type="dxa"/>
            <w:tcBorders>
              <w:top w:val="single" w:sz="4" w:space="0" w:color="auto"/>
              <w:left w:val="single" w:sz="4" w:space="0" w:color="auto"/>
              <w:bottom w:val="single" w:sz="4" w:space="0" w:color="auto"/>
              <w:right w:val="single" w:sz="4" w:space="0" w:color="auto"/>
            </w:tcBorders>
          </w:tcPr>
          <w:p w14:paraId="0EAD8258" w14:textId="44220025" w:rsidR="000C5C4A" w:rsidRDefault="000C5C4A" w:rsidP="000C5C4A">
            <w:pPr>
              <w:spacing w:line="276" w:lineRule="auto"/>
              <w:jc w:val="both"/>
              <w:rPr>
                <w:bCs/>
                <w:lang w:val="lt-LT" w:eastAsia="ru-RU"/>
              </w:rPr>
            </w:pPr>
          </w:p>
        </w:tc>
      </w:tr>
      <w:tr w:rsidR="00B44EE6" w:rsidRPr="00C1196B" w14:paraId="3A72786F" w14:textId="77777777" w:rsidTr="00C52C2F">
        <w:tc>
          <w:tcPr>
            <w:tcW w:w="1825" w:type="dxa"/>
            <w:tcBorders>
              <w:top w:val="single" w:sz="4" w:space="0" w:color="auto"/>
              <w:left w:val="single" w:sz="4" w:space="0" w:color="auto"/>
              <w:bottom w:val="single" w:sz="4" w:space="0" w:color="auto"/>
              <w:right w:val="single" w:sz="4" w:space="0" w:color="auto"/>
            </w:tcBorders>
          </w:tcPr>
          <w:p w14:paraId="32287146" w14:textId="45074662" w:rsidR="00B44EE6" w:rsidRDefault="00B44EE6" w:rsidP="000C5C4A">
            <w:pPr>
              <w:spacing w:line="276" w:lineRule="auto"/>
              <w:rPr>
                <w:bCs/>
                <w:iCs/>
                <w:lang w:val="lt-LT" w:eastAsia="ru-RU"/>
              </w:rPr>
            </w:pPr>
            <w:r>
              <w:rPr>
                <w:bCs/>
                <w:iCs/>
                <w:lang w:val="lt-LT" w:eastAsia="ru-RU"/>
              </w:rPr>
              <w:t>Varčia</w:t>
            </w:r>
          </w:p>
        </w:tc>
        <w:tc>
          <w:tcPr>
            <w:tcW w:w="9355" w:type="dxa"/>
            <w:gridSpan w:val="4"/>
            <w:tcBorders>
              <w:top w:val="single" w:sz="4" w:space="0" w:color="auto"/>
              <w:left w:val="single" w:sz="4" w:space="0" w:color="auto"/>
              <w:bottom w:val="single" w:sz="4" w:space="0" w:color="auto"/>
              <w:right w:val="single" w:sz="4" w:space="0" w:color="auto"/>
            </w:tcBorders>
          </w:tcPr>
          <w:p w14:paraId="01529816" w14:textId="7B294532" w:rsidR="00B44EE6" w:rsidRPr="00C1196B" w:rsidRDefault="00B44EE6" w:rsidP="000C5C4A">
            <w:pPr>
              <w:spacing w:line="276" w:lineRule="auto"/>
              <w:jc w:val="both"/>
              <w:rPr>
                <w:bCs/>
                <w:lang w:val="lt-LT" w:eastAsia="ru-RU"/>
              </w:rPr>
            </w:pPr>
            <w:r>
              <w:rPr>
                <w:bCs/>
                <w:lang w:val="lt-LT" w:eastAsia="ru-RU"/>
              </w:rPr>
              <w:t xml:space="preserve">40 mm storio (0,6 mm storio cinkuoto plieno lakšto) iš trijų    pusių storas </w:t>
            </w:r>
            <w:proofErr w:type="spellStart"/>
            <w:r>
              <w:rPr>
                <w:bCs/>
                <w:lang w:val="lt-LT" w:eastAsia="ru-RU"/>
              </w:rPr>
              <w:t>falcas</w:t>
            </w:r>
            <w:proofErr w:type="spellEnd"/>
            <w:r>
              <w:rPr>
                <w:bCs/>
                <w:lang w:val="lt-LT" w:eastAsia="ru-RU"/>
              </w:rPr>
              <w:t xml:space="preserve">, varčia    su koriniu užpildu. </w:t>
            </w:r>
            <w:r w:rsidRPr="007B6A8E">
              <w:rPr>
                <w:b/>
                <w:lang w:val="lt-LT" w:eastAsia="ru-RU"/>
              </w:rPr>
              <w:t>Durų   varčia   aklina</w:t>
            </w:r>
            <w:r>
              <w:rPr>
                <w:bCs/>
                <w:lang w:val="lt-LT" w:eastAsia="ru-RU"/>
              </w:rPr>
              <w:t>.</w:t>
            </w:r>
          </w:p>
        </w:tc>
      </w:tr>
      <w:tr w:rsidR="00B44EE6" w:rsidRPr="00C1196B" w14:paraId="609A3571" w14:textId="77777777" w:rsidTr="00C52C2F">
        <w:tc>
          <w:tcPr>
            <w:tcW w:w="1825" w:type="dxa"/>
            <w:tcBorders>
              <w:top w:val="single" w:sz="4" w:space="0" w:color="auto"/>
              <w:left w:val="single" w:sz="4" w:space="0" w:color="auto"/>
              <w:bottom w:val="single" w:sz="4" w:space="0" w:color="auto"/>
              <w:right w:val="single" w:sz="4" w:space="0" w:color="auto"/>
            </w:tcBorders>
          </w:tcPr>
          <w:p w14:paraId="098B5D95" w14:textId="3F0AAEDB" w:rsidR="00B44EE6" w:rsidRDefault="00B44EE6" w:rsidP="000C5C4A">
            <w:pPr>
              <w:spacing w:line="276" w:lineRule="auto"/>
              <w:rPr>
                <w:bCs/>
                <w:iCs/>
                <w:lang w:val="lt-LT" w:eastAsia="ru-RU"/>
              </w:rPr>
            </w:pPr>
            <w:r>
              <w:rPr>
                <w:bCs/>
                <w:iCs/>
                <w:lang w:val="lt-LT" w:eastAsia="ru-RU"/>
              </w:rPr>
              <w:t>Stakta</w:t>
            </w:r>
          </w:p>
        </w:tc>
        <w:tc>
          <w:tcPr>
            <w:tcW w:w="9355" w:type="dxa"/>
            <w:gridSpan w:val="4"/>
            <w:tcBorders>
              <w:top w:val="single" w:sz="4" w:space="0" w:color="auto"/>
              <w:left w:val="single" w:sz="4" w:space="0" w:color="auto"/>
              <w:bottom w:val="single" w:sz="4" w:space="0" w:color="FFFFFF"/>
              <w:right w:val="single" w:sz="4" w:space="0" w:color="auto"/>
            </w:tcBorders>
          </w:tcPr>
          <w:p w14:paraId="0FA77BC2" w14:textId="7D9E3975" w:rsidR="00B44EE6" w:rsidRPr="00C1196B" w:rsidRDefault="00B44EE6" w:rsidP="000C5C4A">
            <w:pPr>
              <w:spacing w:line="276" w:lineRule="auto"/>
              <w:jc w:val="both"/>
              <w:rPr>
                <w:bCs/>
                <w:lang w:val="lt-LT" w:eastAsia="ru-RU"/>
              </w:rPr>
            </w:pPr>
            <w:r>
              <w:rPr>
                <w:bCs/>
                <w:lang w:val="lt-LT" w:eastAsia="ru-RU"/>
              </w:rPr>
              <w:t>Speciali kampinė stakt</w:t>
            </w:r>
            <w:r w:rsidR="006D545F">
              <w:rPr>
                <w:bCs/>
                <w:lang w:val="lt-LT" w:eastAsia="ru-RU"/>
              </w:rPr>
              <w:t>a,</w:t>
            </w:r>
            <w:r w:rsidR="004D1DEC">
              <w:rPr>
                <w:bCs/>
                <w:lang w:val="lt-LT" w:eastAsia="ru-RU"/>
              </w:rPr>
              <w:t xml:space="preserve"> </w:t>
            </w:r>
            <w:r w:rsidR="006D545F">
              <w:rPr>
                <w:bCs/>
                <w:lang w:val="lt-LT" w:eastAsia="ru-RU"/>
              </w:rPr>
              <w:t>suvirinta iš cinkuotų       plieninių profilių, 1,5 mm storio, su trijų pusių sandarinimo tarpine ir pritvirtintais metaliniais , tvirtinimo prie sienos, elementais.</w:t>
            </w:r>
          </w:p>
        </w:tc>
      </w:tr>
      <w:tr w:rsidR="00B44EE6" w:rsidRPr="00C1196B" w14:paraId="432F4CAE" w14:textId="77777777" w:rsidTr="00C52C2F">
        <w:tc>
          <w:tcPr>
            <w:tcW w:w="1825" w:type="dxa"/>
            <w:tcBorders>
              <w:top w:val="single" w:sz="4" w:space="0" w:color="auto"/>
              <w:left w:val="single" w:sz="4" w:space="0" w:color="auto"/>
              <w:bottom w:val="single" w:sz="4" w:space="0" w:color="auto"/>
              <w:right w:val="single" w:sz="4" w:space="0" w:color="auto"/>
            </w:tcBorders>
          </w:tcPr>
          <w:p w14:paraId="36A50ACB" w14:textId="39C5D1D6" w:rsidR="00B44EE6" w:rsidRPr="00C1196B" w:rsidRDefault="006D545F" w:rsidP="008E3E38">
            <w:pPr>
              <w:spacing w:line="276" w:lineRule="auto"/>
              <w:rPr>
                <w:bCs/>
                <w:iCs/>
                <w:lang w:val="lt-LT" w:eastAsia="ru-RU"/>
              </w:rPr>
            </w:pPr>
            <w:r>
              <w:rPr>
                <w:bCs/>
                <w:iCs/>
                <w:lang w:val="lt-LT" w:eastAsia="ru-RU"/>
              </w:rPr>
              <w:t>Varstymo tipas</w:t>
            </w:r>
          </w:p>
        </w:tc>
        <w:tc>
          <w:tcPr>
            <w:tcW w:w="9355" w:type="dxa"/>
            <w:gridSpan w:val="4"/>
            <w:tcBorders>
              <w:top w:val="single" w:sz="4" w:space="0" w:color="auto"/>
              <w:left w:val="single" w:sz="4" w:space="0" w:color="auto"/>
              <w:bottom w:val="single" w:sz="4" w:space="0" w:color="FFFFFF"/>
              <w:right w:val="single" w:sz="4" w:space="0" w:color="auto"/>
            </w:tcBorders>
          </w:tcPr>
          <w:p w14:paraId="7E26917D" w14:textId="48BFC7EB" w:rsidR="00B44EE6" w:rsidRPr="00C1196B" w:rsidRDefault="006D545F" w:rsidP="008E3E38">
            <w:pPr>
              <w:spacing w:line="276" w:lineRule="auto"/>
              <w:jc w:val="both"/>
              <w:rPr>
                <w:bCs/>
                <w:lang w:val="lt-LT" w:eastAsia="ru-RU"/>
              </w:rPr>
            </w:pPr>
            <w:r>
              <w:rPr>
                <w:bCs/>
                <w:lang w:val="lt-LT" w:eastAsia="ru-RU"/>
              </w:rPr>
              <w:t>Kairinis/Dešininis</w:t>
            </w:r>
          </w:p>
        </w:tc>
      </w:tr>
      <w:tr w:rsidR="006D545F" w:rsidRPr="00C1196B" w14:paraId="71F57AC9" w14:textId="77777777" w:rsidTr="00C52C2F">
        <w:tc>
          <w:tcPr>
            <w:tcW w:w="1825" w:type="dxa"/>
            <w:tcBorders>
              <w:top w:val="single" w:sz="4" w:space="0" w:color="auto"/>
              <w:left w:val="single" w:sz="4" w:space="0" w:color="auto"/>
              <w:bottom w:val="single" w:sz="4" w:space="0" w:color="auto"/>
              <w:right w:val="single" w:sz="4" w:space="0" w:color="auto"/>
            </w:tcBorders>
          </w:tcPr>
          <w:p w14:paraId="1C842B89" w14:textId="08A5AF69" w:rsidR="006D545F" w:rsidRPr="00C1196B" w:rsidRDefault="006D545F" w:rsidP="008E3E38">
            <w:pPr>
              <w:spacing w:line="276" w:lineRule="auto"/>
              <w:rPr>
                <w:bCs/>
                <w:iCs/>
                <w:lang w:val="lt-LT" w:eastAsia="ru-RU"/>
              </w:rPr>
            </w:pPr>
            <w:r>
              <w:rPr>
                <w:bCs/>
                <w:iCs/>
                <w:lang w:val="lt-LT" w:eastAsia="ru-RU"/>
              </w:rPr>
              <w:t>Padengimas</w:t>
            </w:r>
          </w:p>
        </w:tc>
        <w:tc>
          <w:tcPr>
            <w:tcW w:w="9355" w:type="dxa"/>
            <w:gridSpan w:val="4"/>
            <w:tcBorders>
              <w:top w:val="single" w:sz="4" w:space="0" w:color="auto"/>
              <w:left w:val="single" w:sz="4" w:space="0" w:color="auto"/>
              <w:bottom w:val="single" w:sz="4" w:space="0" w:color="auto"/>
              <w:right w:val="single" w:sz="4" w:space="0" w:color="auto"/>
            </w:tcBorders>
          </w:tcPr>
          <w:p w14:paraId="47FDDC2D" w14:textId="230C8141" w:rsidR="006D545F" w:rsidRPr="00C1196B" w:rsidRDefault="006D545F" w:rsidP="008E3E38">
            <w:pPr>
              <w:spacing w:line="276" w:lineRule="auto"/>
              <w:jc w:val="both"/>
              <w:rPr>
                <w:bCs/>
                <w:lang w:val="lt-LT" w:eastAsia="ru-RU"/>
              </w:rPr>
            </w:pPr>
            <w:r>
              <w:rPr>
                <w:bCs/>
                <w:lang w:val="lt-LT" w:eastAsia="ru-RU"/>
              </w:rPr>
              <w:t>Durų varčia cinkuota, gruntuota milteliniu būdu baltu gruntu, pagal RAL9016 (sta</w:t>
            </w:r>
            <w:r w:rsidR="004D1DEC">
              <w:rPr>
                <w:bCs/>
                <w:lang w:val="lt-LT" w:eastAsia="ru-RU"/>
              </w:rPr>
              <w:t>n</w:t>
            </w:r>
            <w:r>
              <w:rPr>
                <w:bCs/>
                <w:lang w:val="lt-LT" w:eastAsia="ru-RU"/>
              </w:rPr>
              <w:t>da</w:t>
            </w:r>
            <w:r w:rsidR="004D1DEC">
              <w:rPr>
                <w:bCs/>
                <w:lang w:val="lt-LT" w:eastAsia="ru-RU"/>
              </w:rPr>
              <w:t>r</w:t>
            </w:r>
            <w:r>
              <w:rPr>
                <w:bCs/>
                <w:lang w:val="lt-LT" w:eastAsia="ru-RU"/>
              </w:rPr>
              <w:t>tinė komplektacija)</w:t>
            </w:r>
            <w:r w:rsidR="00C52C2F">
              <w:rPr>
                <w:bCs/>
                <w:lang w:val="lt-LT" w:eastAsia="ru-RU"/>
              </w:rPr>
              <w:t xml:space="preserve"> padengimas miltelinis   lygus, matinis pagal RAL 5014;7035;8014;1015;7040</w:t>
            </w:r>
          </w:p>
        </w:tc>
      </w:tr>
      <w:tr w:rsidR="006D545F" w:rsidRPr="0031130E" w14:paraId="27B93139" w14:textId="77777777" w:rsidTr="00C52C2F">
        <w:tc>
          <w:tcPr>
            <w:tcW w:w="1825" w:type="dxa"/>
            <w:tcBorders>
              <w:top w:val="single" w:sz="4" w:space="0" w:color="auto"/>
              <w:left w:val="single" w:sz="4" w:space="0" w:color="auto"/>
              <w:bottom w:val="single" w:sz="4" w:space="0" w:color="auto"/>
              <w:right w:val="single" w:sz="4" w:space="0" w:color="auto"/>
            </w:tcBorders>
          </w:tcPr>
          <w:p w14:paraId="48EF02E7" w14:textId="77777777" w:rsidR="006D545F" w:rsidRPr="0031130E" w:rsidRDefault="006D545F" w:rsidP="008E3E38">
            <w:pPr>
              <w:spacing w:line="276" w:lineRule="auto"/>
              <w:rPr>
                <w:b/>
                <w:bCs/>
                <w:iCs/>
                <w:lang w:val="lt-LT" w:eastAsia="ru-RU"/>
              </w:rPr>
            </w:pPr>
          </w:p>
        </w:tc>
        <w:tc>
          <w:tcPr>
            <w:tcW w:w="9355" w:type="dxa"/>
            <w:gridSpan w:val="4"/>
            <w:tcBorders>
              <w:top w:val="single" w:sz="4" w:space="0" w:color="auto"/>
              <w:left w:val="single" w:sz="4" w:space="0" w:color="auto"/>
              <w:bottom w:val="single" w:sz="4" w:space="0" w:color="auto"/>
              <w:right w:val="single" w:sz="4" w:space="0" w:color="auto"/>
            </w:tcBorders>
          </w:tcPr>
          <w:p w14:paraId="578F1D91" w14:textId="715E46B7" w:rsidR="006D545F" w:rsidRPr="0031130E" w:rsidRDefault="00C52C2F" w:rsidP="008E3E38">
            <w:pPr>
              <w:spacing w:line="276" w:lineRule="auto"/>
              <w:jc w:val="both"/>
              <w:rPr>
                <w:b/>
                <w:bCs/>
                <w:lang w:val="lt-LT" w:eastAsia="ru-RU"/>
              </w:rPr>
            </w:pPr>
            <w:r>
              <w:rPr>
                <w:b/>
                <w:bCs/>
                <w:lang w:val="lt-LT" w:eastAsia="ru-RU"/>
              </w:rPr>
              <w:t xml:space="preserve">Stakta </w:t>
            </w:r>
            <w:r w:rsidRPr="00C52C2F">
              <w:rPr>
                <w:lang w:val="lt-LT" w:eastAsia="ru-RU"/>
              </w:rPr>
              <w:t>cinkuota</w:t>
            </w:r>
            <w:r>
              <w:rPr>
                <w:lang w:val="lt-LT" w:eastAsia="ru-RU"/>
              </w:rPr>
              <w:t>, gruntuota milteliniu būdu baltu gruntu</w:t>
            </w:r>
            <w:r w:rsidR="004D1DEC">
              <w:rPr>
                <w:lang w:val="lt-LT" w:eastAsia="ru-RU"/>
              </w:rPr>
              <w:t xml:space="preserve"> pagal </w:t>
            </w:r>
            <w:r>
              <w:rPr>
                <w:lang w:val="lt-LT" w:eastAsia="ru-RU"/>
              </w:rPr>
              <w:t xml:space="preserve">RAL9016 </w:t>
            </w:r>
          </w:p>
        </w:tc>
      </w:tr>
      <w:tr w:rsidR="00C52C2F" w:rsidRPr="0031130E" w14:paraId="6AA48680" w14:textId="77777777" w:rsidTr="00C52C2F">
        <w:tc>
          <w:tcPr>
            <w:tcW w:w="1825" w:type="dxa"/>
            <w:tcBorders>
              <w:top w:val="single" w:sz="4" w:space="0" w:color="auto"/>
              <w:left w:val="single" w:sz="4" w:space="0" w:color="auto"/>
              <w:bottom w:val="single" w:sz="4" w:space="0" w:color="auto"/>
              <w:right w:val="single" w:sz="4" w:space="0" w:color="auto"/>
            </w:tcBorders>
          </w:tcPr>
          <w:p w14:paraId="6DD3E272" w14:textId="49DF4471" w:rsidR="00C52C2F" w:rsidRPr="00C52C2F" w:rsidRDefault="00C52C2F" w:rsidP="008E3E38">
            <w:pPr>
              <w:spacing w:line="276" w:lineRule="auto"/>
              <w:rPr>
                <w:iCs/>
                <w:lang w:val="lt-LT" w:eastAsia="ru-RU"/>
              </w:rPr>
            </w:pPr>
            <w:r w:rsidRPr="00C52C2F">
              <w:rPr>
                <w:iCs/>
                <w:lang w:val="lt-LT" w:eastAsia="ru-RU"/>
              </w:rPr>
              <w:t>Spyna</w:t>
            </w:r>
            <w:r w:rsidR="00C6513E">
              <w:rPr>
                <w:iCs/>
                <w:lang w:val="lt-LT" w:eastAsia="ru-RU"/>
              </w:rPr>
              <w:t>/</w:t>
            </w:r>
            <w:r>
              <w:rPr>
                <w:iCs/>
                <w:lang w:val="lt-LT" w:eastAsia="ru-RU"/>
              </w:rPr>
              <w:t>F</w:t>
            </w:r>
            <w:r w:rsidRPr="00C52C2F">
              <w:rPr>
                <w:iCs/>
                <w:lang w:val="lt-LT" w:eastAsia="ru-RU"/>
              </w:rPr>
              <w:t>urnitūra</w:t>
            </w:r>
          </w:p>
        </w:tc>
        <w:tc>
          <w:tcPr>
            <w:tcW w:w="9355" w:type="dxa"/>
            <w:gridSpan w:val="4"/>
            <w:tcBorders>
              <w:top w:val="single" w:sz="4" w:space="0" w:color="auto"/>
              <w:left w:val="single" w:sz="4" w:space="0" w:color="auto"/>
              <w:bottom w:val="single" w:sz="4" w:space="0" w:color="auto"/>
              <w:right w:val="single" w:sz="4" w:space="0" w:color="auto"/>
            </w:tcBorders>
          </w:tcPr>
          <w:p w14:paraId="244E4B1E" w14:textId="75280726" w:rsidR="00C52C2F" w:rsidRPr="00C52C2F" w:rsidRDefault="00C52C2F" w:rsidP="008E3E38">
            <w:pPr>
              <w:spacing w:line="276" w:lineRule="auto"/>
              <w:jc w:val="both"/>
              <w:rPr>
                <w:lang w:val="lt-LT" w:eastAsia="ru-RU"/>
              </w:rPr>
            </w:pPr>
            <w:r>
              <w:rPr>
                <w:lang w:val="lt-LT" w:eastAsia="ru-RU"/>
              </w:rPr>
              <w:t>Montuota spyna DIN 18251-3 klasė, pritaikyta šerdel</w:t>
            </w:r>
            <w:r w:rsidR="00C6513E">
              <w:rPr>
                <w:lang w:val="lt-LT" w:eastAsia="ru-RU"/>
              </w:rPr>
              <w:t>e</w:t>
            </w:r>
            <w:r>
              <w:rPr>
                <w:lang w:val="lt-LT" w:eastAsia="ru-RU"/>
              </w:rPr>
              <w:t>i PZ</w:t>
            </w:r>
            <w:r w:rsidR="00C6513E">
              <w:rPr>
                <w:lang w:val="lt-LT" w:eastAsia="ru-RU"/>
              </w:rPr>
              <w:t xml:space="preserve">, </w:t>
            </w:r>
            <w:proofErr w:type="spellStart"/>
            <w:r>
              <w:rPr>
                <w:lang w:val="lt-LT" w:eastAsia="ru-RU"/>
              </w:rPr>
              <w:t>Bb</w:t>
            </w:r>
            <w:proofErr w:type="spellEnd"/>
            <w:r w:rsidR="00C6513E">
              <w:rPr>
                <w:lang w:val="lt-LT" w:eastAsia="ru-RU"/>
              </w:rPr>
              <w:t xml:space="preserve"> raktas su barzdele ir laikina </w:t>
            </w:r>
            <w:proofErr w:type="spellStart"/>
            <w:r w:rsidR="00C6513E">
              <w:rPr>
                <w:lang w:val="lt-LT" w:eastAsia="ru-RU"/>
              </w:rPr>
              <w:t>Bb</w:t>
            </w:r>
            <w:proofErr w:type="spellEnd"/>
            <w:r w:rsidR="00C6513E">
              <w:rPr>
                <w:lang w:val="lt-LT" w:eastAsia="ru-RU"/>
              </w:rPr>
              <w:t xml:space="preserve"> šerdelė. Nulenkiamų rankenų komplektas (polipropilenas) apvalaus profilio, užapvalintos galuose, juodos spalvos</w:t>
            </w:r>
          </w:p>
        </w:tc>
      </w:tr>
      <w:tr w:rsidR="00C52C2F" w:rsidRPr="0031130E" w14:paraId="327A29DA" w14:textId="77777777" w:rsidTr="00C52C2F">
        <w:tc>
          <w:tcPr>
            <w:tcW w:w="1825" w:type="dxa"/>
            <w:tcBorders>
              <w:top w:val="single" w:sz="4" w:space="0" w:color="auto"/>
              <w:left w:val="single" w:sz="4" w:space="0" w:color="auto"/>
              <w:bottom w:val="single" w:sz="4" w:space="0" w:color="auto"/>
              <w:right w:val="single" w:sz="4" w:space="0" w:color="auto"/>
            </w:tcBorders>
          </w:tcPr>
          <w:p w14:paraId="2DBEA60D" w14:textId="7778C4D0" w:rsidR="00C52C2F" w:rsidRPr="00C6513E" w:rsidRDefault="00C6513E" w:rsidP="008E3E38">
            <w:pPr>
              <w:spacing w:line="276" w:lineRule="auto"/>
              <w:rPr>
                <w:iCs/>
                <w:lang w:val="lt-LT" w:eastAsia="ru-RU"/>
              </w:rPr>
            </w:pPr>
            <w:r w:rsidRPr="00C6513E">
              <w:rPr>
                <w:iCs/>
                <w:lang w:val="lt-LT" w:eastAsia="ru-RU"/>
              </w:rPr>
              <w:t>Vyriai</w:t>
            </w:r>
          </w:p>
        </w:tc>
        <w:tc>
          <w:tcPr>
            <w:tcW w:w="9355" w:type="dxa"/>
            <w:gridSpan w:val="4"/>
            <w:tcBorders>
              <w:top w:val="single" w:sz="4" w:space="0" w:color="auto"/>
              <w:left w:val="single" w:sz="4" w:space="0" w:color="auto"/>
              <w:bottom w:val="single" w:sz="4" w:space="0" w:color="auto"/>
              <w:right w:val="single" w:sz="4" w:space="0" w:color="auto"/>
            </w:tcBorders>
          </w:tcPr>
          <w:p w14:paraId="68285A5D" w14:textId="77777777" w:rsidR="006A1B43" w:rsidRDefault="00C6513E" w:rsidP="008E3E38">
            <w:pPr>
              <w:spacing w:line="276" w:lineRule="auto"/>
              <w:jc w:val="both"/>
              <w:rPr>
                <w:lang w:val="lt-LT" w:eastAsia="ru-RU"/>
              </w:rPr>
            </w:pPr>
            <w:r>
              <w:rPr>
                <w:lang w:val="lt-LT" w:eastAsia="ru-RU"/>
              </w:rPr>
              <w:t>Varčia su dviem vyrio   viršutinėmis dalimis V0020</w:t>
            </w:r>
            <w:r w:rsidR="00555113">
              <w:rPr>
                <w:lang w:val="lt-LT" w:eastAsia="ru-RU"/>
              </w:rPr>
              <w:t>, vyrio viršutinė dalis dažyta pagal varčios spalvą.</w:t>
            </w:r>
          </w:p>
          <w:p w14:paraId="19AA39DA" w14:textId="4AE5ACF0" w:rsidR="006377CD" w:rsidRPr="00C6513E" w:rsidRDefault="00555113" w:rsidP="008E3E38">
            <w:pPr>
              <w:spacing w:line="276" w:lineRule="auto"/>
              <w:jc w:val="both"/>
              <w:rPr>
                <w:lang w:val="lt-LT" w:eastAsia="ru-RU"/>
              </w:rPr>
            </w:pPr>
            <w:r>
              <w:rPr>
                <w:lang w:val="lt-LT" w:eastAsia="ru-RU"/>
              </w:rPr>
              <w:t xml:space="preserve"> Stakta su dvejomis pritvirtintomis vyrio apatinėmis dalimis, vyrio apatinėmis   dali</w:t>
            </w:r>
            <w:r w:rsidR="006377CD">
              <w:rPr>
                <w:lang w:val="lt-LT" w:eastAsia="ru-RU"/>
              </w:rPr>
              <w:t>mi</w:t>
            </w:r>
            <w:r>
              <w:rPr>
                <w:lang w:val="lt-LT" w:eastAsia="ru-RU"/>
              </w:rPr>
              <w:t>s dažyta</w:t>
            </w:r>
            <w:r w:rsidR="006377CD">
              <w:rPr>
                <w:lang w:val="lt-LT" w:eastAsia="ru-RU"/>
              </w:rPr>
              <w:t xml:space="preserve"> baltu gruntu pagal RAL 9016</w:t>
            </w:r>
          </w:p>
        </w:tc>
      </w:tr>
    </w:tbl>
    <w:p w14:paraId="36D72E55" w14:textId="77777777" w:rsidR="008965DC" w:rsidRPr="00C1196B" w:rsidRDefault="008965DC" w:rsidP="00C1196B">
      <w:pPr>
        <w:spacing w:after="160" w:line="256" w:lineRule="auto"/>
        <w:rPr>
          <w:rFonts w:ascii="Calibri" w:eastAsia="Calibri" w:hAnsi="Calibri"/>
          <w:sz w:val="22"/>
          <w:szCs w:val="22"/>
        </w:rPr>
      </w:pPr>
    </w:p>
    <w:p w14:paraId="6CC4876F" w14:textId="0ED3E033" w:rsidR="00C41BD1" w:rsidRDefault="00976766" w:rsidP="00976766">
      <w:pPr>
        <w:rPr>
          <w:sz w:val="22"/>
          <w:szCs w:val="22"/>
        </w:rPr>
      </w:pPr>
      <w:r>
        <w:rPr>
          <w:sz w:val="22"/>
          <w:szCs w:val="22"/>
        </w:rPr>
        <w:t xml:space="preserve">                                                                                                                     </w:t>
      </w:r>
    </w:p>
    <w:p w14:paraId="11A3F0B5" w14:textId="77777777" w:rsidR="004F539D" w:rsidRDefault="004F539D" w:rsidP="00976766">
      <w:pPr>
        <w:rPr>
          <w:sz w:val="22"/>
          <w:szCs w:val="22"/>
        </w:rPr>
      </w:pPr>
    </w:p>
    <w:p w14:paraId="79321EA0" w14:textId="21E9B9E3" w:rsidR="00976766" w:rsidRDefault="004F539D" w:rsidP="00976766">
      <w:pPr>
        <w:rPr>
          <w:sz w:val="22"/>
          <w:szCs w:val="22"/>
        </w:rPr>
      </w:pPr>
      <w:r>
        <w:rPr>
          <w:sz w:val="22"/>
          <w:szCs w:val="22"/>
        </w:rPr>
        <w:t xml:space="preserve">                                                                                                                                 </w:t>
      </w:r>
      <w:r w:rsidR="00976766">
        <w:rPr>
          <w:sz w:val="22"/>
          <w:szCs w:val="22"/>
        </w:rPr>
        <w:t xml:space="preserve">     </w:t>
      </w:r>
      <w:proofErr w:type="spellStart"/>
      <w:r w:rsidR="00976766">
        <w:rPr>
          <w:sz w:val="22"/>
          <w:szCs w:val="22"/>
        </w:rPr>
        <w:t>Pirkimo</w:t>
      </w:r>
      <w:proofErr w:type="spellEnd"/>
      <w:r w:rsidR="00976766">
        <w:rPr>
          <w:sz w:val="22"/>
          <w:szCs w:val="22"/>
        </w:rPr>
        <w:t xml:space="preserve"> </w:t>
      </w:r>
      <w:proofErr w:type="spellStart"/>
      <w:r w:rsidR="00976766">
        <w:rPr>
          <w:sz w:val="22"/>
          <w:szCs w:val="22"/>
        </w:rPr>
        <w:t>sąlygų</w:t>
      </w:r>
      <w:proofErr w:type="spellEnd"/>
      <w:r w:rsidR="00976766">
        <w:rPr>
          <w:sz w:val="22"/>
          <w:szCs w:val="22"/>
        </w:rPr>
        <w:t xml:space="preserve"> 2 </w:t>
      </w:r>
      <w:proofErr w:type="spellStart"/>
      <w:r w:rsidR="00976766">
        <w:rPr>
          <w:sz w:val="22"/>
          <w:szCs w:val="22"/>
        </w:rPr>
        <w:t>priedas</w:t>
      </w:r>
      <w:proofErr w:type="spellEnd"/>
    </w:p>
    <w:p w14:paraId="12CDCC53" w14:textId="77777777" w:rsidR="0003192B" w:rsidRDefault="0003192B" w:rsidP="00EE45AA">
      <w:pPr>
        <w:rPr>
          <w:sz w:val="22"/>
          <w:szCs w:val="22"/>
        </w:rPr>
      </w:pPr>
    </w:p>
    <w:p w14:paraId="7C244AB7" w14:textId="40840FBC" w:rsidR="00614B1F" w:rsidRDefault="00F86A17" w:rsidP="00FA7BAE">
      <w:pPr>
        <w:spacing w:line="360" w:lineRule="auto"/>
        <w:ind w:left="360"/>
        <w:rPr>
          <w:sz w:val="22"/>
          <w:szCs w:val="22"/>
        </w:rPr>
      </w:pPr>
      <w:r>
        <w:rPr>
          <w:sz w:val="22"/>
          <w:szCs w:val="22"/>
        </w:rPr>
        <w:t xml:space="preserve">                              </w:t>
      </w:r>
    </w:p>
    <w:p w14:paraId="17534206" w14:textId="77777777" w:rsidR="00F86A17" w:rsidRDefault="005A05FD" w:rsidP="00F86A17">
      <w:pPr>
        <w:ind w:right="-178"/>
        <w:jc w:val="center"/>
        <w:rPr>
          <w:sz w:val="16"/>
          <w:szCs w:val="16"/>
        </w:rPr>
      </w:pPr>
      <w:r>
        <w:rPr>
          <w:sz w:val="16"/>
          <w:szCs w:val="16"/>
          <w:highlight w:val="lightGray"/>
        </w:rPr>
        <w:t xml:space="preserve"> </w:t>
      </w:r>
      <w:r w:rsidR="00F86A17">
        <w:rPr>
          <w:sz w:val="16"/>
          <w:szCs w:val="16"/>
          <w:highlight w:val="lightGray"/>
        </w:rPr>
        <w:t>(</w:t>
      </w:r>
      <w:proofErr w:type="spellStart"/>
      <w:r w:rsidR="00F86A17">
        <w:rPr>
          <w:sz w:val="16"/>
          <w:szCs w:val="16"/>
          <w:highlight w:val="lightGray"/>
        </w:rPr>
        <w:t>Juridinio</w:t>
      </w:r>
      <w:proofErr w:type="spellEnd"/>
      <w:r w:rsidR="00F86A17">
        <w:rPr>
          <w:sz w:val="16"/>
          <w:szCs w:val="16"/>
          <w:highlight w:val="lightGray"/>
        </w:rPr>
        <w:t xml:space="preserve"> </w:t>
      </w:r>
      <w:proofErr w:type="spellStart"/>
      <w:r w:rsidR="00F86A17">
        <w:rPr>
          <w:sz w:val="16"/>
          <w:szCs w:val="16"/>
          <w:highlight w:val="lightGray"/>
        </w:rPr>
        <w:t>asmens</w:t>
      </w:r>
      <w:proofErr w:type="spellEnd"/>
      <w:r w:rsidR="00F86A17">
        <w:rPr>
          <w:sz w:val="16"/>
          <w:szCs w:val="16"/>
          <w:highlight w:val="lightGray"/>
        </w:rPr>
        <w:t xml:space="preserve"> </w:t>
      </w:r>
      <w:proofErr w:type="spellStart"/>
      <w:r w:rsidR="00F86A17">
        <w:rPr>
          <w:sz w:val="16"/>
          <w:szCs w:val="16"/>
          <w:highlight w:val="lightGray"/>
        </w:rPr>
        <w:t>teisinė</w:t>
      </w:r>
      <w:proofErr w:type="spellEnd"/>
      <w:r w:rsidR="00F86A17">
        <w:rPr>
          <w:sz w:val="16"/>
          <w:szCs w:val="16"/>
          <w:highlight w:val="lightGray"/>
        </w:rPr>
        <w:t xml:space="preserve"> forma, </w:t>
      </w:r>
      <w:proofErr w:type="spellStart"/>
      <w:r w:rsidR="00F86A17">
        <w:rPr>
          <w:sz w:val="16"/>
          <w:szCs w:val="16"/>
          <w:highlight w:val="lightGray"/>
        </w:rPr>
        <w:t>buveinė</w:t>
      </w:r>
      <w:proofErr w:type="spellEnd"/>
      <w:r w:rsidR="00F86A17">
        <w:rPr>
          <w:sz w:val="16"/>
          <w:szCs w:val="16"/>
          <w:highlight w:val="lightGray"/>
        </w:rPr>
        <w:t xml:space="preserve">, </w:t>
      </w:r>
      <w:proofErr w:type="spellStart"/>
      <w:r w:rsidR="00F86A17">
        <w:rPr>
          <w:sz w:val="16"/>
          <w:szCs w:val="16"/>
          <w:highlight w:val="lightGray"/>
        </w:rPr>
        <w:t>kontaktinė</w:t>
      </w:r>
      <w:proofErr w:type="spellEnd"/>
      <w:r w:rsidR="00F86A17">
        <w:rPr>
          <w:sz w:val="16"/>
          <w:szCs w:val="16"/>
          <w:highlight w:val="lightGray"/>
        </w:rPr>
        <w:t xml:space="preserve"> </w:t>
      </w:r>
      <w:proofErr w:type="spellStart"/>
      <w:r w:rsidR="00F86A17">
        <w:rPr>
          <w:sz w:val="16"/>
          <w:szCs w:val="16"/>
          <w:highlight w:val="lightGray"/>
        </w:rPr>
        <w:t>informacija</w:t>
      </w:r>
      <w:proofErr w:type="spellEnd"/>
      <w:r w:rsidR="00F86A17">
        <w:rPr>
          <w:sz w:val="16"/>
          <w:szCs w:val="16"/>
          <w:highlight w:val="lightGray"/>
        </w:rPr>
        <w:t xml:space="preserve">, </w:t>
      </w:r>
      <w:proofErr w:type="spellStart"/>
      <w:r w:rsidR="00F86A17">
        <w:rPr>
          <w:sz w:val="16"/>
          <w:szCs w:val="16"/>
          <w:highlight w:val="lightGray"/>
        </w:rPr>
        <w:t>registro</w:t>
      </w:r>
      <w:proofErr w:type="spellEnd"/>
      <w:r w:rsidR="00F86A17">
        <w:rPr>
          <w:sz w:val="16"/>
          <w:szCs w:val="16"/>
          <w:highlight w:val="lightGray"/>
        </w:rPr>
        <w:t xml:space="preserve">, </w:t>
      </w:r>
      <w:proofErr w:type="spellStart"/>
      <w:r w:rsidR="00F86A17">
        <w:rPr>
          <w:sz w:val="16"/>
          <w:szCs w:val="16"/>
          <w:highlight w:val="lightGray"/>
        </w:rPr>
        <w:t>kuriame</w:t>
      </w:r>
      <w:proofErr w:type="spellEnd"/>
      <w:r w:rsidR="00F86A17">
        <w:rPr>
          <w:sz w:val="16"/>
          <w:szCs w:val="16"/>
          <w:highlight w:val="lightGray"/>
        </w:rPr>
        <w:t xml:space="preserve"> </w:t>
      </w:r>
      <w:proofErr w:type="spellStart"/>
      <w:r w:rsidR="00F86A17">
        <w:rPr>
          <w:sz w:val="16"/>
          <w:szCs w:val="16"/>
          <w:highlight w:val="lightGray"/>
        </w:rPr>
        <w:t>kaupiami</w:t>
      </w:r>
      <w:proofErr w:type="spellEnd"/>
      <w:r w:rsidR="00F86A17">
        <w:rPr>
          <w:sz w:val="16"/>
          <w:szCs w:val="16"/>
          <w:highlight w:val="lightGray"/>
        </w:rPr>
        <w:t xml:space="preserve"> </w:t>
      </w:r>
      <w:proofErr w:type="spellStart"/>
      <w:r w:rsidR="00F86A17">
        <w:rPr>
          <w:sz w:val="16"/>
          <w:szCs w:val="16"/>
          <w:highlight w:val="lightGray"/>
        </w:rPr>
        <w:t>ir</w:t>
      </w:r>
      <w:proofErr w:type="spellEnd"/>
      <w:r w:rsidR="00F86A17">
        <w:rPr>
          <w:sz w:val="16"/>
          <w:szCs w:val="16"/>
          <w:highlight w:val="lightGray"/>
        </w:rPr>
        <w:t xml:space="preserve"> </w:t>
      </w:r>
      <w:proofErr w:type="spellStart"/>
      <w:r w:rsidR="00F86A17">
        <w:rPr>
          <w:sz w:val="16"/>
          <w:szCs w:val="16"/>
          <w:highlight w:val="lightGray"/>
        </w:rPr>
        <w:t>saugomi</w:t>
      </w:r>
      <w:proofErr w:type="spellEnd"/>
      <w:r w:rsidR="00F86A17">
        <w:rPr>
          <w:sz w:val="16"/>
          <w:szCs w:val="16"/>
          <w:highlight w:val="lightGray"/>
        </w:rPr>
        <w:t xml:space="preserve"> </w:t>
      </w:r>
      <w:proofErr w:type="spellStart"/>
      <w:r w:rsidR="00F86A17">
        <w:rPr>
          <w:sz w:val="16"/>
          <w:szCs w:val="16"/>
          <w:highlight w:val="lightGray"/>
        </w:rPr>
        <w:t>duomenys</w:t>
      </w:r>
      <w:proofErr w:type="spellEnd"/>
      <w:r w:rsidR="00F86A17">
        <w:rPr>
          <w:sz w:val="16"/>
          <w:szCs w:val="16"/>
          <w:highlight w:val="lightGray"/>
        </w:rPr>
        <w:t xml:space="preserve"> </w:t>
      </w:r>
      <w:proofErr w:type="spellStart"/>
      <w:r w:rsidR="00F86A17">
        <w:rPr>
          <w:sz w:val="16"/>
          <w:szCs w:val="16"/>
          <w:highlight w:val="lightGray"/>
        </w:rPr>
        <w:t>apie</w:t>
      </w:r>
      <w:proofErr w:type="spellEnd"/>
      <w:r w:rsidR="00F86A17">
        <w:rPr>
          <w:sz w:val="16"/>
          <w:szCs w:val="16"/>
          <w:highlight w:val="lightGray"/>
        </w:rPr>
        <w:t xml:space="preserve"> </w:t>
      </w:r>
      <w:proofErr w:type="spellStart"/>
      <w:r w:rsidR="00F86A17">
        <w:rPr>
          <w:sz w:val="16"/>
          <w:szCs w:val="16"/>
          <w:highlight w:val="lightGray"/>
        </w:rPr>
        <w:t>tiekėją</w:t>
      </w:r>
      <w:proofErr w:type="spellEnd"/>
      <w:r w:rsidR="00F86A17">
        <w:rPr>
          <w:sz w:val="16"/>
          <w:szCs w:val="16"/>
          <w:highlight w:val="lightGray"/>
        </w:rPr>
        <w:t xml:space="preserve">, </w:t>
      </w:r>
      <w:proofErr w:type="spellStart"/>
      <w:r w:rsidR="00F86A17">
        <w:rPr>
          <w:sz w:val="16"/>
          <w:szCs w:val="16"/>
          <w:highlight w:val="lightGray"/>
        </w:rPr>
        <w:t>pavadinimas</w:t>
      </w:r>
      <w:proofErr w:type="spellEnd"/>
      <w:r w:rsidR="00F86A17">
        <w:rPr>
          <w:sz w:val="16"/>
          <w:szCs w:val="16"/>
          <w:highlight w:val="lightGray"/>
        </w:rPr>
        <w:t xml:space="preserve">, </w:t>
      </w:r>
      <w:proofErr w:type="spellStart"/>
      <w:r w:rsidR="00F86A17">
        <w:rPr>
          <w:sz w:val="16"/>
          <w:szCs w:val="16"/>
          <w:highlight w:val="lightGray"/>
        </w:rPr>
        <w:t>juridinio</w:t>
      </w:r>
      <w:proofErr w:type="spellEnd"/>
      <w:r w:rsidR="00F86A17">
        <w:rPr>
          <w:sz w:val="16"/>
          <w:szCs w:val="16"/>
          <w:highlight w:val="lightGray"/>
        </w:rPr>
        <w:t xml:space="preserve"> </w:t>
      </w:r>
      <w:proofErr w:type="spellStart"/>
      <w:r w:rsidR="00F86A17">
        <w:rPr>
          <w:sz w:val="16"/>
          <w:szCs w:val="16"/>
          <w:highlight w:val="lightGray"/>
        </w:rPr>
        <w:t>asmens</w:t>
      </w:r>
      <w:proofErr w:type="spellEnd"/>
      <w:r w:rsidR="00F86A17">
        <w:rPr>
          <w:sz w:val="16"/>
          <w:szCs w:val="16"/>
          <w:highlight w:val="lightGray"/>
        </w:rPr>
        <w:t xml:space="preserve"> </w:t>
      </w:r>
      <w:proofErr w:type="spellStart"/>
      <w:r w:rsidR="00F86A17">
        <w:rPr>
          <w:sz w:val="16"/>
          <w:szCs w:val="16"/>
          <w:highlight w:val="lightGray"/>
        </w:rPr>
        <w:t>kodas</w:t>
      </w:r>
      <w:proofErr w:type="spellEnd"/>
      <w:r w:rsidR="00F86A17">
        <w:rPr>
          <w:sz w:val="16"/>
          <w:szCs w:val="16"/>
          <w:highlight w:val="lightGray"/>
        </w:rPr>
        <w:t xml:space="preserve">, </w:t>
      </w:r>
      <w:proofErr w:type="spellStart"/>
      <w:r w:rsidR="00F86A17">
        <w:rPr>
          <w:sz w:val="16"/>
          <w:szCs w:val="16"/>
          <w:highlight w:val="lightGray"/>
        </w:rPr>
        <w:t>pridėtinės</w:t>
      </w:r>
      <w:proofErr w:type="spellEnd"/>
      <w:r w:rsidR="00F86A17">
        <w:rPr>
          <w:sz w:val="16"/>
          <w:szCs w:val="16"/>
          <w:highlight w:val="lightGray"/>
        </w:rPr>
        <w:t xml:space="preserve"> </w:t>
      </w:r>
      <w:proofErr w:type="spellStart"/>
      <w:r w:rsidR="00F86A17">
        <w:rPr>
          <w:sz w:val="16"/>
          <w:szCs w:val="16"/>
          <w:highlight w:val="lightGray"/>
        </w:rPr>
        <w:t>vertės</w:t>
      </w:r>
      <w:proofErr w:type="spellEnd"/>
      <w:r w:rsidR="00F86A17">
        <w:rPr>
          <w:sz w:val="16"/>
          <w:szCs w:val="16"/>
          <w:highlight w:val="lightGray"/>
        </w:rPr>
        <w:t xml:space="preserve"> </w:t>
      </w:r>
      <w:proofErr w:type="spellStart"/>
      <w:r w:rsidR="00F86A17">
        <w:rPr>
          <w:sz w:val="16"/>
          <w:szCs w:val="16"/>
          <w:highlight w:val="lightGray"/>
        </w:rPr>
        <w:t>mokesčio</w:t>
      </w:r>
      <w:proofErr w:type="spellEnd"/>
      <w:r w:rsidR="00F86A17">
        <w:rPr>
          <w:sz w:val="16"/>
          <w:szCs w:val="16"/>
          <w:highlight w:val="lightGray"/>
        </w:rPr>
        <w:t xml:space="preserve"> </w:t>
      </w:r>
      <w:proofErr w:type="spellStart"/>
      <w:r w:rsidR="00F86A17">
        <w:rPr>
          <w:sz w:val="16"/>
          <w:szCs w:val="16"/>
          <w:highlight w:val="lightGray"/>
        </w:rPr>
        <w:t>mokėtojo</w:t>
      </w:r>
      <w:proofErr w:type="spellEnd"/>
      <w:r w:rsidR="00F86A17">
        <w:rPr>
          <w:sz w:val="16"/>
          <w:szCs w:val="16"/>
          <w:highlight w:val="lightGray"/>
        </w:rPr>
        <w:t xml:space="preserve"> </w:t>
      </w:r>
      <w:proofErr w:type="spellStart"/>
      <w:r w:rsidR="00F86A17">
        <w:rPr>
          <w:sz w:val="16"/>
          <w:szCs w:val="16"/>
          <w:highlight w:val="lightGray"/>
        </w:rPr>
        <w:t>kodas</w:t>
      </w:r>
      <w:proofErr w:type="spellEnd"/>
      <w:r w:rsidR="00F86A17">
        <w:rPr>
          <w:sz w:val="16"/>
          <w:szCs w:val="16"/>
          <w:highlight w:val="lightGray"/>
        </w:rPr>
        <w:t xml:space="preserve">, </w:t>
      </w:r>
      <w:proofErr w:type="spellStart"/>
      <w:r w:rsidR="00F86A17">
        <w:rPr>
          <w:sz w:val="16"/>
          <w:szCs w:val="16"/>
          <w:highlight w:val="lightGray"/>
        </w:rPr>
        <w:t>jei</w:t>
      </w:r>
      <w:proofErr w:type="spellEnd"/>
      <w:r w:rsidR="00F86A17">
        <w:rPr>
          <w:sz w:val="16"/>
          <w:szCs w:val="16"/>
          <w:highlight w:val="lightGray"/>
        </w:rPr>
        <w:t xml:space="preserve"> </w:t>
      </w:r>
      <w:proofErr w:type="spellStart"/>
      <w:r w:rsidR="00F86A17">
        <w:rPr>
          <w:sz w:val="16"/>
          <w:szCs w:val="16"/>
          <w:highlight w:val="lightGray"/>
        </w:rPr>
        <w:t>juridinis</w:t>
      </w:r>
      <w:proofErr w:type="spellEnd"/>
      <w:r w:rsidR="00F86A17">
        <w:rPr>
          <w:sz w:val="16"/>
          <w:szCs w:val="16"/>
          <w:highlight w:val="lightGray"/>
        </w:rPr>
        <w:t xml:space="preserve"> </w:t>
      </w:r>
      <w:proofErr w:type="spellStart"/>
      <w:r w:rsidR="00F86A17">
        <w:rPr>
          <w:sz w:val="16"/>
          <w:szCs w:val="16"/>
          <w:highlight w:val="lightGray"/>
        </w:rPr>
        <w:t>asmuo</w:t>
      </w:r>
      <w:proofErr w:type="spellEnd"/>
      <w:r w:rsidR="00F86A17">
        <w:rPr>
          <w:sz w:val="16"/>
          <w:szCs w:val="16"/>
          <w:highlight w:val="lightGray"/>
        </w:rPr>
        <w:t xml:space="preserve"> </w:t>
      </w:r>
      <w:proofErr w:type="spellStart"/>
      <w:r w:rsidR="00F86A17">
        <w:rPr>
          <w:sz w:val="16"/>
          <w:szCs w:val="16"/>
          <w:highlight w:val="lightGray"/>
        </w:rPr>
        <w:t>yra</w:t>
      </w:r>
      <w:proofErr w:type="spellEnd"/>
      <w:r w:rsidR="00F86A17">
        <w:rPr>
          <w:sz w:val="16"/>
          <w:szCs w:val="16"/>
          <w:highlight w:val="lightGray"/>
        </w:rPr>
        <w:t xml:space="preserve"> </w:t>
      </w:r>
      <w:proofErr w:type="spellStart"/>
      <w:r w:rsidR="00F86A17">
        <w:rPr>
          <w:sz w:val="16"/>
          <w:szCs w:val="16"/>
          <w:highlight w:val="lightGray"/>
        </w:rPr>
        <w:t>pridėtinės</w:t>
      </w:r>
      <w:proofErr w:type="spellEnd"/>
      <w:r w:rsidR="00F86A17">
        <w:rPr>
          <w:sz w:val="16"/>
          <w:szCs w:val="16"/>
          <w:highlight w:val="lightGray"/>
        </w:rPr>
        <w:t xml:space="preserve"> </w:t>
      </w:r>
      <w:proofErr w:type="spellStart"/>
      <w:r w:rsidR="00F86A17">
        <w:rPr>
          <w:sz w:val="16"/>
          <w:szCs w:val="16"/>
          <w:highlight w:val="lightGray"/>
        </w:rPr>
        <w:t>vertės</w:t>
      </w:r>
      <w:proofErr w:type="spellEnd"/>
      <w:r w:rsidR="00F86A17">
        <w:rPr>
          <w:sz w:val="16"/>
          <w:szCs w:val="16"/>
          <w:highlight w:val="lightGray"/>
        </w:rPr>
        <w:t xml:space="preserve"> </w:t>
      </w:r>
      <w:proofErr w:type="spellStart"/>
      <w:r w:rsidR="00F86A17">
        <w:rPr>
          <w:sz w:val="16"/>
          <w:szCs w:val="16"/>
          <w:highlight w:val="lightGray"/>
        </w:rPr>
        <w:t>mokesčio</w:t>
      </w:r>
      <w:proofErr w:type="spellEnd"/>
      <w:r w:rsidR="00F86A17">
        <w:rPr>
          <w:sz w:val="16"/>
          <w:szCs w:val="16"/>
          <w:highlight w:val="lightGray"/>
        </w:rPr>
        <w:t xml:space="preserve"> </w:t>
      </w:r>
      <w:proofErr w:type="spellStart"/>
      <w:r w:rsidR="00F86A17">
        <w:rPr>
          <w:sz w:val="16"/>
          <w:szCs w:val="16"/>
          <w:highlight w:val="lightGray"/>
        </w:rPr>
        <w:t>mokėtojas</w:t>
      </w:r>
      <w:proofErr w:type="spellEnd"/>
      <w:r w:rsidR="00F86A17">
        <w:rPr>
          <w:sz w:val="16"/>
          <w:szCs w:val="16"/>
          <w:highlight w:val="lightGray"/>
        </w:rPr>
        <w:t>)</w:t>
      </w:r>
    </w:p>
    <w:p w14:paraId="70189740" w14:textId="77777777" w:rsidR="00F86A17" w:rsidRDefault="00F86A17" w:rsidP="00F86A17">
      <w:pPr>
        <w:jc w:val="center"/>
        <w:rPr>
          <w:b/>
          <w:bCs/>
        </w:rPr>
      </w:pPr>
    </w:p>
    <w:p w14:paraId="7A6F5F7E" w14:textId="77777777" w:rsidR="00F86A17" w:rsidRDefault="00F86A17" w:rsidP="00F86A17">
      <w:pPr>
        <w:jc w:val="both"/>
        <w:rPr>
          <w:highlight w:val="lightGray"/>
        </w:rPr>
      </w:pPr>
      <w:r>
        <w:rPr>
          <w:highlight w:val="lightGray"/>
        </w:rPr>
        <w:t>__________________________</w:t>
      </w:r>
    </w:p>
    <w:p w14:paraId="1DAF5EAF" w14:textId="77777777" w:rsidR="00F86A17" w:rsidRDefault="00F86A17" w:rsidP="00F86A17">
      <w:pPr>
        <w:tabs>
          <w:tab w:val="center" w:pos="2520"/>
        </w:tabs>
        <w:jc w:val="both"/>
        <w:rPr>
          <w:highlight w:val="lightGray"/>
          <w:vertAlign w:val="superscript"/>
        </w:rPr>
      </w:pPr>
      <w:r>
        <w:rPr>
          <w:highlight w:val="lightGray"/>
          <w:vertAlign w:val="superscript"/>
        </w:rPr>
        <w:t>(</w:t>
      </w:r>
      <w:proofErr w:type="spellStart"/>
      <w:r>
        <w:rPr>
          <w:highlight w:val="lightGray"/>
          <w:vertAlign w:val="superscript"/>
        </w:rPr>
        <w:t>Adresatas</w:t>
      </w:r>
      <w:proofErr w:type="spellEnd"/>
      <w:r>
        <w:rPr>
          <w:highlight w:val="lightGray"/>
          <w:vertAlign w:val="superscript"/>
        </w:rPr>
        <w:t xml:space="preserve"> (</w:t>
      </w:r>
      <w:proofErr w:type="spellStart"/>
      <w:r>
        <w:rPr>
          <w:highlight w:val="lightGray"/>
          <w:vertAlign w:val="superscript"/>
        </w:rPr>
        <w:t>perkančioji</w:t>
      </w:r>
      <w:proofErr w:type="spellEnd"/>
      <w:r>
        <w:rPr>
          <w:highlight w:val="lightGray"/>
          <w:vertAlign w:val="superscript"/>
        </w:rPr>
        <w:t xml:space="preserve"> </w:t>
      </w:r>
      <w:proofErr w:type="spellStart"/>
      <w:r>
        <w:rPr>
          <w:highlight w:val="lightGray"/>
          <w:vertAlign w:val="superscript"/>
        </w:rPr>
        <w:t>organizacija</w:t>
      </w:r>
      <w:proofErr w:type="spellEnd"/>
      <w:r>
        <w:rPr>
          <w:highlight w:val="lightGray"/>
          <w:vertAlign w:val="superscript"/>
        </w:rPr>
        <w:t>))</w:t>
      </w:r>
    </w:p>
    <w:p w14:paraId="6BD0276E" w14:textId="77777777" w:rsidR="005A05FD" w:rsidRDefault="005A05FD" w:rsidP="00F86A17">
      <w:pPr>
        <w:tabs>
          <w:tab w:val="center" w:pos="2520"/>
        </w:tabs>
        <w:jc w:val="both"/>
        <w:rPr>
          <w:szCs w:val="20"/>
          <w:vertAlign w:val="superscript"/>
        </w:rPr>
      </w:pPr>
    </w:p>
    <w:p w14:paraId="2B858838" w14:textId="77777777" w:rsidR="00F86A17" w:rsidRDefault="00F86A17" w:rsidP="00F86A17">
      <w:pPr>
        <w:jc w:val="center"/>
        <w:rPr>
          <w:b/>
        </w:rPr>
      </w:pPr>
      <w:r>
        <w:rPr>
          <w:b/>
        </w:rPr>
        <w:t>PASIŪLYMAS</w:t>
      </w:r>
    </w:p>
    <w:p w14:paraId="0C504703" w14:textId="77777777" w:rsidR="00BE09A3" w:rsidRDefault="00BE09A3" w:rsidP="00F86A17">
      <w:pPr>
        <w:jc w:val="center"/>
        <w:rPr>
          <w:b/>
        </w:rPr>
      </w:pPr>
    </w:p>
    <w:p w14:paraId="4D2F1F45" w14:textId="5C067449" w:rsidR="00B25D0E" w:rsidRDefault="0045022E" w:rsidP="00B25D0E">
      <w:pPr>
        <w:jc w:val="center"/>
        <w:rPr>
          <w:b/>
          <w:caps/>
          <w:lang w:val="lt-LT"/>
        </w:rPr>
      </w:pPr>
      <w:r>
        <w:rPr>
          <w:b/>
          <w:lang w:val="lt-LT"/>
        </w:rPr>
        <w:t>21 VNT.  ZK, BALTOS SPALVOS VIDINIŲ DURŲ, S</w:t>
      </w:r>
      <w:r>
        <w:rPr>
          <w:b/>
          <w:caps/>
          <w:lang w:val="lt-LT"/>
        </w:rPr>
        <w:t>U MONTAVIMO IR APDAILOS DARBAIS</w:t>
      </w:r>
      <w:r w:rsidR="00B25D0E">
        <w:rPr>
          <w:b/>
          <w:lang w:val="lt-LT"/>
        </w:rPr>
        <w:t xml:space="preserve"> </w:t>
      </w:r>
      <w:r w:rsidR="00B25D0E">
        <w:rPr>
          <w:b/>
          <w:caps/>
          <w:lang w:val="lt-LT"/>
        </w:rPr>
        <w:t xml:space="preserve"> </w:t>
      </w:r>
      <w:r w:rsidR="00BE09A3">
        <w:rPr>
          <w:b/>
          <w:caps/>
          <w:lang w:val="lt-LT"/>
        </w:rPr>
        <w:t>PIRKIMAS</w:t>
      </w:r>
    </w:p>
    <w:p w14:paraId="2E10DB00" w14:textId="77777777" w:rsidR="00645F5C" w:rsidRDefault="00645F5C" w:rsidP="00821D42">
      <w:pPr>
        <w:rPr>
          <w:i/>
          <w:sz w:val="22"/>
          <w:szCs w:val="20"/>
        </w:rPr>
      </w:pPr>
    </w:p>
    <w:p w14:paraId="57AE4D44" w14:textId="6BF4168A" w:rsidR="00F86A17" w:rsidRDefault="00F86A17" w:rsidP="00F86A17">
      <w:pPr>
        <w:shd w:val="clear" w:color="auto" w:fill="FFFFFF"/>
        <w:jc w:val="center"/>
        <w:rPr>
          <w:b/>
          <w:bCs/>
          <w:color w:val="000000"/>
          <w:sz w:val="22"/>
        </w:rPr>
      </w:pPr>
      <w:r>
        <w:rPr>
          <w:sz w:val="22"/>
        </w:rPr>
        <w:t>20</w:t>
      </w:r>
      <w:r w:rsidR="006571DF">
        <w:rPr>
          <w:sz w:val="22"/>
        </w:rPr>
        <w:t>2</w:t>
      </w:r>
      <w:r w:rsidR="00B25D0E">
        <w:rPr>
          <w:sz w:val="22"/>
        </w:rPr>
        <w:t>5</w:t>
      </w:r>
      <w:r>
        <w:rPr>
          <w:sz w:val="22"/>
        </w:rPr>
        <w:t>___-___</w:t>
      </w:r>
      <w:proofErr w:type="gramStart"/>
      <w:r>
        <w:rPr>
          <w:sz w:val="22"/>
        </w:rPr>
        <w:t>Nr._</w:t>
      </w:r>
      <w:proofErr w:type="gramEnd"/>
      <w:r>
        <w:rPr>
          <w:sz w:val="22"/>
        </w:rPr>
        <w:t>_____</w:t>
      </w:r>
    </w:p>
    <w:p w14:paraId="54D7015E" w14:textId="77777777" w:rsidR="00F86A17" w:rsidRDefault="00F86A17" w:rsidP="00F86A17">
      <w:pPr>
        <w:shd w:val="clear" w:color="auto" w:fill="FFFFFF"/>
        <w:jc w:val="center"/>
        <w:rPr>
          <w:bCs/>
          <w:color w:val="000000"/>
        </w:rPr>
      </w:pPr>
      <w:r>
        <w:rPr>
          <w:bCs/>
          <w:color w:val="000000"/>
        </w:rPr>
        <w:t>_____________</w:t>
      </w:r>
    </w:p>
    <w:p w14:paraId="575C60EB" w14:textId="77777777" w:rsidR="00F86A17" w:rsidRDefault="00F86A17" w:rsidP="00F86A17">
      <w:pPr>
        <w:shd w:val="clear" w:color="auto" w:fill="FFFFFF"/>
        <w:jc w:val="center"/>
        <w:rPr>
          <w:bCs/>
          <w:color w:val="000000"/>
          <w:vertAlign w:val="superscript"/>
        </w:rPr>
      </w:pPr>
      <w:r>
        <w:rPr>
          <w:bCs/>
          <w:color w:val="000000"/>
          <w:vertAlign w:val="superscript"/>
        </w:rPr>
        <w:t>(</w:t>
      </w:r>
      <w:proofErr w:type="spellStart"/>
      <w:r>
        <w:rPr>
          <w:bCs/>
          <w:color w:val="000000"/>
          <w:vertAlign w:val="superscript"/>
        </w:rPr>
        <w:t>Sudarymo</w:t>
      </w:r>
      <w:proofErr w:type="spellEnd"/>
      <w:r>
        <w:rPr>
          <w:bCs/>
          <w:color w:val="000000"/>
          <w:vertAlign w:val="superscript"/>
        </w:rPr>
        <w:t xml:space="preserve"> </w:t>
      </w:r>
      <w:proofErr w:type="spellStart"/>
      <w:r>
        <w:rPr>
          <w:bCs/>
          <w:color w:val="000000"/>
          <w:vertAlign w:val="superscript"/>
        </w:rPr>
        <w:t>vieta</w:t>
      </w:r>
      <w:proofErr w:type="spellEnd"/>
      <w:r>
        <w:rPr>
          <w:bCs/>
          <w:color w:val="000000"/>
          <w:vertAlign w:val="superscript"/>
        </w:rPr>
        <w:t>)</w:t>
      </w:r>
    </w:p>
    <w:p w14:paraId="0DFEF52F" w14:textId="77777777" w:rsidR="00E867F1" w:rsidRDefault="00E867F1" w:rsidP="00F86A17">
      <w:pPr>
        <w:shd w:val="clear" w:color="auto" w:fill="FFFFFF"/>
        <w:jc w:val="center"/>
        <w:rPr>
          <w:bCs/>
          <w:color w:val="00000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386"/>
      </w:tblGrid>
      <w:tr w:rsidR="00F86A17" w14:paraId="4EE8BC67"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0910CF70" w14:textId="77777777" w:rsidR="00F86A17" w:rsidRDefault="00F86A17">
            <w:pPr>
              <w:spacing w:line="276" w:lineRule="auto"/>
              <w:jc w:val="both"/>
              <w:rPr>
                <w:i/>
                <w:lang w:val="lt-LT"/>
              </w:rPr>
            </w:pPr>
            <w:proofErr w:type="spellStart"/>
            <w:r>
              <w:rPr>
                <w:sz w:val="22"/>
              </w:rPr>
              <w:t>Tiekėjo</w:t>
            </w:r>
            <w:proofErr w:type="spellEnd"/>
            <w:r>
              <w:rPr>
                <w:sz w:val="22"/>
              </w:rPr>
              <w:t xml:space="preserve"> </w:t>
            </w:r>
            <w:proofErr w:type="spellStart"/>
            <w:r>
              <w:rPr>
                <w:sz w:val="22"/>
              </w:rPr>
              <w:t>pavadinimas</w:t>
            </w:r>
            <w:proofErr w:type="spellEnd"/>
          </w:p>
        </w:tc>
        <w:tc>
          <w:tcPr>
            <w:tcW w:w="5386" w:type="dxa"/>
            <w:tcBorders>
              <w:top w:val="single" w:sz="4" w:space="0" w:color="auto"/>
              <w:left w:val="single" w:sz="4" w:space="0" w:color="auto"/>
              <w:bottom w:val="single" w:sz="4" w:space="0" w:color="auto"/>
              <w:right w:val="single" w:sz="4" w:space="0" w:color="auto"/>
            </w:tcBorders>
          </w:tcPr>
          <w:p w14:paraId="64F2BA7A" w14:textId="77777777" w:rsidR="00F86A17" w:rsidRDefault="00F86A17">
            <w:pPr>
              <w:spacing w:line="276" w:lineRule="auto"/>
              <w:jc w:val="both"/>
              <w:rPr>
                <w:lang w:val="lt-LT"/>
              </w:rPr>
            </w:pPr>
          </w:p>
        </w:tc>
      </w:tr>
      <w:tr w:rsidR="00F86A17" w14:paraId="020E3EB6"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51908C57" w14:textId="77777777" w:rsidR="00F86A17" w:rsidRDefault="00F86A17">
            <w:pPr>
              <w:spacing w:line="276" w:lineRule="auto"/>
              <w:jc w:val="both"/>
              <w:rPr>
                <w:lang w:val="lt-LT"/>
              </w:rPr>
            </w:pPr>
            <w:proofErr w:type="spellStart"/>
            <w:r>
              <w:rPr>
                <w:sz w:val="22"/>
              </w:rPr>
              <w:t>Tiekėjo</w:t>
            </w:r>
            <w:proofErr w:type="spellEnd"/>
            <w:r>
              <w:rPr>
                <w:sz w:val="22"/>
              </w:rPr>
              <w:t xml:space="preserve"> </w:t>
            </w:r>
            <w:proofErr w:type="spellStart"/>
            <w:r>
              <w:rPr>
                <w:sz w:val="22"/>
              </w:rPr>
              <w:t>adresas</w:t>
            </w:r>
            <w:proofErr w:type="spellEnd"/>
            <w:r>
              <w:rPr>
                <w:i/>
                <w:sz w:val="22"/>
              </w:rPr>
              <w:t xml:space="preserve"> </w:t>
            </w:r>
          </w:p>
        </w:tc>
        <w:tc>
          <w:tcPr>
            <w:tcW w:w="5386" w:type="dxa"/>
            <w:tcBorders>
              <w:top w:val="single" w:sz="4" w:space="0" w:color="auto"/>
              <w:left w:val="single" w:sz="4" w:space="0" w:color="auto"/>
              <w:bottom w:val="single" w:sz="4" w:space="0" w:color="auto"/>
              <w:right w:val="single" w:sz="4" w:space="0" w:color="auto"/>
            </w:tcBorders>
          </w:tcPr>
          <w:p w14:paraId="3164C60A" w14:textId="77777777" w:rsidR="00F86A17" w:rsidRDefault="00F86A17">
            <w:pPr>
              <w:spacing w:line="276" w:lineRule="auto"/>
              <w:jc w:val="both"/>
              <w:rPr>
                <w:lang w:val="lt-LT"/>
              </w:rPr>
            </w:pPr>
          </w:p>
        </w:tc>
      </w:tr>
      <w:tr w:rsidR="00F86A17" w14:paraId="1B259852"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77886DC2" w14:textId="77777777" w:rsidR="00F86A17" w:rsidRDefault="00F86A17">
            <w:pPr>
              <w:spacing w:line="276" w:lineRule="auto"/>
              <w:jc w:val="both"/>
              <w:rPr>
                <w:lang w:val="lt-LT"/>
              </w:rPr>
            </w:pPr>
            <w:proofErr w:type="spellStart"/>
            <w:r>
              <w:rPr>
                <w:sz w:val="22"/>
              </w:rPr>
              <w:t>Už</w:t>
            </w:r>
            <w:proofErr w:type="spellEnd"/>
            <w:r>
              <w:rPr>
                <w:sz w:val="22"/>
              </w:rPr>
              <w:t xml:space="preserve"> </w:t>
            </w:r>
            <w:proofErr w:type="spellStart"/>
            <w:r>
              <w:rPr>
                <w:sz w:val="22"/>
              </w:rPr>
              <w:t>pasiūlymą</w:t>
            </w:r>
            <w:proofErr w:type="spellEnd"/>
            <w:r>
              <w:rPr>
                <w:sz w:val="22"/>
              </w:rPr>
              <w:t xml:space="preserve"> </w:t>
            </w:r>
            <w:proofErr w:type="spellStart"/>
            <w:r>
              <w:rPr>
                <w:sz w:val="22"/>
              </w:rPr>
              <w:t>atsakingo</w:t>
            </w:r>
            <w:proofErr w:type="spellEnd"/>
            <w:r>
              <w:rPr>
                <w:sz w:val="22"/>
              </w:rPr>
              <w:t xml:space="preserve"> </w:t>
            </w:r>
            <w:proofErr w:type="spellStart"/>
            <w:r>
              <w:rPr>
                <w:sz w:val="22"/>
              </w:rPr>
              <w:t>asmens</w:t>
            </w:r>
            <w:proofErr w:type="spellEnd"/>
            <w:r>
              <w:rPr>
                <w:sz w:val="22"/>
              </w:rPr>
              <w:t xml:space="preserve"> </w:t>
            </w:r>
            <w:proofErr w:type="spellStart"/>
            <w:r>
              <w:rPr>
                <w:sz w:val="22"/>
              </w:rPr>
              <w:t>vardas</w:t>
            </w:r>
            <w:proofErr w:type="spellEnd"/>
            <w:r>
              <w:rPr>
                <w:sz w:val="22"/>
              </w:rPr>
              <w:t xml:space="preserve">, </w:t>
            </w:r>
            <w:proofErr w:type="spellStart"/>
            <w:r>
              <w:rPr>
                <w:sz w:val="22"/>
              </w:rPr>
              <w:t>pavardė</w:t>
            </w:r>
            <w:proofErr w:type="spellEnd"/>
          </w:p>
        </w:tc>
        <w:tc>
          <w:tcPr>
            <w:tcW w:w="5386" w:type="dxa"/>
            <w:tcBorders>
              <w:top w:val="single" w:sz="4" w:space="0" w:color="auto"/>
              <w:left w:val="single" w:sz="4" w:space="0" w:color="auto"/>
              <w:bottom w:val="single" w:sz="4" w:space="0" w:color="auto"/>
              <w:right w:val="single" w:sz="4" w:space="0" w:color="auto"/>
            </w:tcBorders>
          </w:tcPr>
          <w:p w14:paraId="47E79AAC" w14:textId="77777777" w:rsidR="00F86A17" w:rsidRDefault="00F86A17">
            <w:pPr>
              <w:spacing w:line="276" w:lineRule="auto"/>
              <w:jc w:val="both"/>
              <w:rPr>
                <w:lang w:val="lt-LT"/>
              </w:rPr>
            </w:pPr>
          </w:p>
        </w:tc>
      </w:tr>
      <w:tr w:rsidR="00F86A17" w14:paraId="3E7BFF71"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0C51417B" w14:textId="77777777" w:rsidR="00F86A17" w:rsidRDefault="00F86A17">
            <w:pPr>
              <w:spacing w:line="276" w:lineRule="auto"/>
              <w:jc w:val="both"/>
              <w:rPr>
                <w:lang w:val="lt-LT"/>
              </w:rPr>
            </w:pPr>
            <w:proofErr w:type="spellStart"/>
            <w:r>
              <w:rPr>
                <w:sz w:val="22"/>
              </w:rPr>
              <w:t>Telefono</w:t>
            </w:r>
            <w:proofErr w:type="spellEnd"/>
            <w:r>
              <w:rPr>
                <w:sz w:val="22"/>
              </w:rPr>
              <w:t xml:space="preserve"> </w:t>
            </w:r>
            <w:proofErr w:type="spellStart"/>
            <w:r>
              <w:rPr>
                <w:sz w:val="22"/>
              </w:rPr>
              <w:t>numeris</w:t>
            </w:r>
            <w:proofErr w:type="spellEnd"/>
          </w:p>
        </w:tc>
        <w:tc>
          <w:tcPr>
            <w:tcW w:w="5386" w:type="dxa"/>
            <w:tcBorders>
              <w:top w:val="single" w:sz="4" w:space="0" w:color="auto"/>
              <w:left w:val="single" w:sz="4" w:space="0" w:color="auto"/>
              <w:bottom w:val="single" w:sz="4" w:space="0" w:color="auto"/>
              <w:right w:val="single" w:sz="4" w:space="0" w:color="auto"/>
            </w:tcBorders>
          </w:tcPr>
          <w:p w14:paraId="2449CE4C" w14:textId="77777777" w:rsidR="00F86A17" w:rsidRDefault="00F86A17">
            <w:pPr>
              <w:spacing w:line="276" w:lineRule="auto"/>
              <w:jc w:val="both"/>
              <w:rPr>
                <w:lang w:val="lt-LT"/>
              </w:rPr>
            </w:pPr>
          </w:p>
        </w:tc>
      </w:tr>
      <w:tr w:rsidR="00F86A17" w14:paraId="78FCCEB4"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360376FB" w14:textId="77777777" w:rsidR="00F86A17" w:rsidRDefault="00F86A17">
            <w:pPr>
              <w:spacing w:line="276" w:lineRule="auto"/>
              <w:jc w:val="both"/>
              <w:rPr>
                <w:lang w:val="lt-LT"/>
              </w:rPr>
            </w:pPr>
            <w:proofErr w:type="spellStart"/>
            <w:r>
              <w:rPr>
                <w:sz w:val="22"/>
              </w:rPr>
              <w:t>Fakso</w:t>
            </w:r>
            <w:proofErr w:type="spellEnd"/>
            <w:r>
              <w:rPr>
                <w:sz w:val="22"/>
              </w:rPr>
              <w:t xml:space="preserve"> </w:t>
            </w:r>
            <w:proofErr w:type="spellStart"/>
            <w:r>
              <w:rPr>
                <w:sz w:val="22"/>
              </w:rPr>
              <w:t>numeris</w:t>
            </w:r>
            <w:proofErr w:type="spellEnd"/>
          </w:p>
        </w:tc>
        <w:tc>
          <w:tcPr>
            <w:tcW w:w="5386" w:type="dxa"/>
            <w:tcBorders>
              <w:top w:val="single" w:sz="4" w:space="0" w:color="auto"/>
              <w:left w:val="single" w:sz="4" w:space="0" w:color="auto"/>
              <w:bottom w:val="single" w:sz="4" w:space="0" w:color="auto"/>
              <w:right w:val="single" w:sz="4" w:space="0" w:color="auto"/>
            </w:tcBorders>
          </w:tcPr>
          <w:p w14:paraId="3DF8485C" w14:textId="77777777" w:rsidR="00F86A17" w:rsidRDefault="00F86A17">
            <w:pPr>
              <w:spacing w:line="276" w:lineRule="auto"/>
              <w:jc w:val="both"/>
              <w:rPr>
                <w:lang w:val="lt-LT"/>
              </w:rPr>
            </w:pPr>
          </w:p>
        </w:tc>
      </w:tr>
      <w:tr w:rsidR="00F86A17" w14:paraId="75D8F53C" w14:textId="77777777" w:rsidTr="006B1482">
        <w:tc>
          <w:tcPr>
            <w:tcW w:w="4928" w:type="dxa"/>
            <w:tcBorders>
              <w:top w:val="single" w:sz="4" w:space="0" w:color="auto"/>
              <w:left w:val="single" w:sz="4" w:space="0" w:color="auto"/>
              <w:bottom w:val="single" w:sz="4" w:space="0" w:color="auto"/>
              <w:right w:val="single" w:sz="4" w:space="0" w:color="auto"/>
            </w:tcBorders>
            <w:hideMark/>
          </w:tcPr>
          <w:p w14:paraId="1592D511" w14:textId="77777777" w:rsidR="00F86A17" w:rsidRDefault="00F86A17">
            <w:pPr>
              <w:spacing w:line="276" w:lineRule="auto"/>
              <w:jc w:val="both"/>
              <w:rPr>
                <w:lang w:val="lt-LT"/>
              </w:rPr>
            </w:pPr>
            <w:r>
              <w:rPr>
                <w:sz w:val="22"/>
              </w:rPr>
              <w:t xml:space="preserve">El. </w:t>
            </w:r>
            <w:proofErr w:type="spellStart"/>
            <w:r>
              <w:rPr>
                <w:sz w:val="22"/>
              </w:rPr>
              <w:t>pašto</w:t>
            </w:r>
            <w:proofErr w:type="spellEnd"/>
            <w:r>
              <w:rPr>
                <w:sz w:val="22"/>
              </w:rPr>
              <w:t xml:space="preserve"> </w:t>
            </w:r>
            <w:proofErr w:type="spellStart"/>
            <w:r>
              <w:rPr>
                <w:sz w:val="22"/>
              </w:rPr>
              <w:t>adresas</w:t>
            </w:r>
            <w:proofErr w:type="spellEnd"/>
          </w:p>
        </w:tc>
        <w:tc>
          <w:tcPr>
            <w:tcW w:w="5386" w:type="dxa"/>
            <w:tcBorders>
              <w:top w:val="single" w:sz="4" w:space="0" w:color="auto"/>
              <w:left w:val="single" w:sz="4" w:space="0" w:color="auto"/>
              <w:bottom w:val="single" w:sz="4" w:space="0" w:color="auto"/>
              <w:right w:val="single" w:sz="4" w:space="0" w:color="auto"/>
            </w:tcBorders>
          </w:tcPr>
          <w:p w14:paraId="3D04A273" w14:textId="77777777" w:rsidR="00F86A17" w:rsidRDefault="00F86A17">
            <w:pPr>
              <w:spacing w:line="276" w:lineRule="auto"/>
              <w:jc w:val="both"/>
              <w:rPr>
                <w:lang w:val="lt-LT"/>
              </w:rPr>
            </w:pPr>
          </w:p>
        </w:tc>
      </w:tr>
    </w:tbl>
    <w:p w14:paraId="1F44E860" w14:textId="77777777" w:rsidR="00F86A17" w:rsidRDefault="00F86A17" w:rsidP="00F86A17">
      <w:pPr>
        <w:ind w:firstLine="720"/>
        <w:jc w:val="both"/>
        <w:rPr>
          <w:sz w:val="22"/>
        </w:rPr>
      </w:pPr>
      <w:proofErr w:type="spellStart"/>
      <w:r>
        <w:rPr>
          <w:sz w:val="22"/>
        </w:rPr>
        <w:t>Šiuo</w:t>
      </w:r>
      <w:proofErr w:type="spellEnd"/>
      <w:r>
        <w:rPr>
          <w:sz w:val="22"/>
        </w:rPr>
        <w:t xml:space="preserve"> </w:t>
      </w:r>
      <w:proofErr w:type="spellStart"/>
      <w:r>
        <w:rPr>
          <w:sz w:val="22"/>
        </w:rPr>
        <w:t>pasiūlymu</w:t>
      </w:r>
      <w:proofErr w:type="spellEnd"/>
      <w:r>
        <w:rPr>
          <w:sz w:val="22"/>
        </w:rPr>
        <w:t xml:space="preserve"> </w:t>
      </w:r>
      <w:proofErr w:type="spellStart"/>
      <w:r>
        <w:rPr>
          <w:sz w:val="22"/>
        </w:rPr>
        <w:t>pažymime</w:t>
      </w:r>
      <w:proofErr w:type="spellEnd"/>
      <w:r>
        <w:rPr>
          <w:sz w:val="22"/>
        </w:rPr>
        <w:t xml:space="preserve">, </w:t>
      </w:r>
      <w:proofErr w:type="spellStart"/>
      <w:r>
        <w:rPr>
          <w:sz w:val="22"/>
        </w:rPr>
        <w:t>kad</w:t>
      </w:r>
      <w:proofErr w:type="spellEnd"/>
      <w:r>
        <w:rPr>
          <w:sz w:val="22"/>
        </w:rPr>
        <w:t xml:space="preserve"> </w:t>
      </w:r>
      <w:proofErr w:type="spellStart"/>
      <w:r>
        <w:rPr>
          <w:sz w:val="22"/>
        </w:rPr>
        <w:t>sutinkame</w:t>
      </w:r>
      <w:proofErr w:type="spellEnd"/>
      <w:r>
        <w:rPr>
          <w:sz w:val="22"/>
        </w:rPr>
        <w:t xml:space="preserve"> </w:t>
      </w:r>
      <w:proofErr w:type="spellStart"/>
      <w:r>
        <w:rPr>
          <w:sz w:val="22"/>
        </w:rPr>
        <w:t>su</w:t>
      </w:r>
      <w:proofErr w:type="spellEnd"/>
      <w:r>
        <w:rPr>
          <w:sz w:val="22"/>
        </w:rPr>
        <w:t xml:space="preserve"> </w:t>
      </w:r>
      <w:proofErr w:type="spellStart"/>
      <w:r>
        <w:rPr>
          <w:sz w:val="22"/>
        </w:rPr>
        <w:t>visomis</w:t>
      </w:r>
      <w:proofErr w:type="spellEnd"/>
      <w:r>
        <w:rPr>
          <w:sz w:val="22"/>
        </w:rPr>
        <w:t xml:space="preserve"> </w:t>
      </w:r>
      <w:proofErr w:type="spellStart"/>
      <w:r>
        <w:rPr>
          <w:sz w:val="22"/>
        </w:rPr>
        <w:t>pirkimo</w:t>
      </w:r>
      <w:proofErr w:type="spellEnd"/>
      <w:r>
        <w:rPr>
          <w:sz w:val="22"/>
        </w:rPr>
        <w:t xml:space="preserve"> </w:t>
      </w:r>
      <w:proofErr w:type="spellStart"/>
      <w:r>
        <w:rPr>
          <w:sz w:val="22"/>
        </w:rPr>
        <w:t>sąlygomis</w:t>
      </w:r>
      <w:proofErr w:type="spellEnd"/>
      <w:r>
        <w:rPr>
          <w:sz w:val="22"/>
        </w:rPr>
        <w:t xml:space="preserve">, </w:t>
      </w:r>
      <w:proofErr w:type="spellStart"/>
      <w:r>
        <w:rPr>
          <w:sz w:val="22"/>
        </w:rPr>
        <w:t>nustatytomis</w:t>
      </w:r>
      <w:proofErr w:type="spellEnd"/>
      <w:r>
        <w:rPr>
          <w:sz w:val="22"/>
        </w:rPr>
        <w:t xml:space="preserve"> </w:t>
      </w:r>
      <w:proofErr w:type="spellStart"/>
      <w:r>
        <w:rPr>
          <w:sz w:val="22"/>
        </w:rPr>
        <w:t>šio</w:t>
      </w:r>
      <w:proofErr w:type="spellEnd"/>
      <w:r>
        <w:rPr>
          <w:sz w:val="22"/>
        </w:rPr>
        <w:t xml:space="preserve"> </w:t>
      </w:r>
      <w:proofErr w:type="spellStart"/>
      <w:r>
        <w:rPr>
          <w:sz w:val="22"/>
        </w:rPr>
        <w:t>pirkimo</w:t>
      </w:r>
      <w:proofErr w:type="spellEnd"/>
      <w:r>
        <w:rPr>
          <w:sz w:val="22"/>
        </w:rPr>
        <w:t xml:space="preserve"> </w:t>
      </w:r>
      <w:proofErr w:type="spellStart"/>
      <w:r>
        <w:rPr>
          <w:sz w:val="22"/>
        </w:rPr>
        <w:t>dokumentuos</w:t>
      </w:r>
      <w:proofErr w:type="spellEnd"/>
      <w:r>
        <w:rPr>
          <w:sz w:val="22"/>
        </w:rPr>
        <w:t>.</w:t>
      </w:r>
    </w:p>
    <w:p w14:paraId="31935BCE" w14:textId="77777777" w:rsidR="00F86A17" w:rsidRDefault="00F86A17" w:rsidP="00F86A17">
      <w:pPr>
        <w:ind w:firstLine="720"/>
        <w:jc w:val="both"/>
        <w:rPr>
          <w:sz w:val="22"/>
        </w:rPr>
      </w:pPr>
      <w:proofErr w:type="spellStart"/>
      <w:r>
        <w:rPr>
          <w:sz w:val="22"/>
        </w:rPr>
        <w:t>Mes</w:t>
      </w:r>
      <w:proofErr w:type="spellEnd"/>
      <w:r>
        <w:rPr>
          <w:sz w:val="22"/>
        </w:rPr>
        <w:t xml:space="preserve"> </w:t>
      </w:r>
      <w:proofErr w:type="spellStart"/>
      <w:r>
        <w:rPr>
          <w:sz w:val="22"/>
        </w:rPr>
        <w:t>siūlome</w:t>
      </w:r>
      <w:proofErr w:type="spellEnd"/>
      <w:r>
        <w:rPr>
          <w:sz w:val="22"/>
        </w:rPr>
        <w:t xml:space="preserve"> </w:t>
      </w:r>
      <w:proofErr w:type="spellStart"/>
      <w:r>
        <w:rPr>
          <w:sz w:val="22"/>
        </w:rPr>
        <w:t>šiuos</w:t>
      </w:r>
      <w:proofErr w:type="spellEnd"/>
      <w:r>
        <w:rPr>
          <w:sz w:val="22"/>
        </w:rPr>
        <w:t xml:space="preserve"> </w:t>
      </w:r>
      <w:proofErr w:type="spellStart"/>
      <w:r>
        <w:rPr>
          <w:sz w:val="22"/>
        </w:rPr>
        <w:t>darbus</w:t>
      </w:r>
      <w:proofErr w:type="spellEnd"/>
      <w:r>
        <w:rPr>
          <w:sz w:val="22"/>
        </w:rPr>
        <w:t>:</w:t>
      </w:r>
    </w:p>
    <w:p w14:paraId="7D35B8C3" w14:textId="77777777" w:rsidR="001B7DF2" w:rsidRDefault="001B7DF2" w:rsidP="00F86A17">
      <w:pPr>
        <w:ind w:firstLine="720"/>
        <w:jc w:val="both"/>
        <w:rPr>
          <w:sz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708"/>
        <w:gridCol w:w="709"/>
        <w:gridCol w:w="1276"/>
        <w:gridCol w:w="1134"/>
        <w:gridCol w:w="1276"/>
      </w:tblGrid>
      <w:tr w:rsidR="000B4FAC" w14:paraId="06E86D8E" w14:textId="77777777" w:rsidTr="000B4FAC">
        <w:trPr>
          <w:trHeight w:val="645"/>
        </w:trPr>
        <w:tc>
          <w:tcPr>
            <w:tcW w:w="567" w:type="dxa"/>
            <w:tcBorders>
              <w:top w:val="single" w:sz="4" w:space="0" w:color="auto"/>
              <w:left w:val="single" w:sz="4" w:space="0" w:color="auto"/>
              <w:bottom w:val="single" w:sz="4" w:space="0" w:color="auto"/>
              <w:right w:val="single" w:sz="4" w:space="0" w:color="auto"/>
            </w:tcBorders>
            <w:hideMark/>
          </w:tcPr>
          <w:p w14:paraId="10FE0342" w14:textId="77777777" w:rsidR="000B4FAC" w:rsidRDefault="000B4FAC" w:rsidP="007369DA">
            <w:pPr>
              <w:spacing w:line="276" w:lineRule="auto"/>
              <w:jc w:val="center"/>
              <w:rPr>
                <w:bCs/>
                <w:spacing w:val="-20"/>
                <w:position w:val="6"/>
                <w:szCs w:val="20"/>
                <w:lang w:val="lt-LT"/>
              </w:rPr>
            </w:pPr>
            <w:r>
              <w:rPr>
                <w:bCs/>
                <w:spacing w:val="-20"/>
                <w:position w:val="6"/>
                <w:sz w:val="22"/>
              </w:rPr>
              <w:t>Eil.</w:t>
            </w:r>
          </w:p>
          <w:p w14:paraId="7BCFBC89" w14:textId="77777777" w:rsidR="000B4FAC" w:rsidRDefault="000B4FAC" w:rsidP="007369DA">
            <w:pPr>
              <w:spacing w:line="276" w:lineRule="auto"/>
              <w:jc w:val="center"/>
              <w:rPr>
                <w:bCs/>
                <w:spacing w:val="-20"/>
                <w:position w:val="6"/>
                <w:lang w:val="lt-LT"/>
              </w:rPr>
            </w:pPr>
            <w:r>
              <w:rPr>
                <w:bCs/>
                <w:spacing w:val="-20"/>
                <w:position w:val="6"/>
                <w:sz w:val="22"/>
              </w:rPr>
              <w:t>Nr.</w:t>
            </w:r>
          </w:p>
        </w:tc>
        <w:tc>
          <w:tcPr>
            <w:tcW w:w="4962" w:type="dxa"/>
            <w:tcBorders>
              <w:top w:val="single" w:sz="4" w:space="0" w:color="auto"/>
              <w:left w:val="single" w:sz="4" w:space="0" w:color="auto"/>
              <w:bottom w:val="single" w:sz="4" w:space="0" w:color="auto"/>
              <w:right w:val="single" w:sz="4" w:space="0" w:color="auto"/>
            </w:tcBorders>
            <w:hideMark/>
          </w:tcPr>
          <w:p w14:paraId="6B80D17F" w14:textId="77777777" w:rsidR="000B4FAC" w:rsidRDefault="000B4FAC" w:rsidP="007369DA">
            <w:pPr>
              <w:spacing w:line="276" w:lineRule="auto"/>
              <w:jc w:val="center"/>
              <w:rPr>
                <w:lang w:val="lt-LT"/>
              </w:rPr>
            </w:pPr>
            <w:proofErr w:type="spellStart"/>
            <w:r>
              <w:rPr>
                <w:sz w:val="22"/>
              </w:rPr>
              <w:t>Darbų</w:t>
            </w:r>
            <w:proofErr w:type="spellEnd"/>
            <w:r>
              <w:rPr>
                <w:sz w:val="22"/>
              </w:rPr>
              <w:t xml:space="preserve"> </w:t>
            </w:r>
            <w:proofErr w:type="spellStart"/>
            <w:r>
              <w:rPr>
                <w:sz w:val="22"/>
              </w:rPr>
              <w:t>pavadinimas</w:t>
            </w:r>
            <w:proofErr w:type="spellEnd"/>
          </w:p>
        </w:tc>
        <w:tc>
          <w:tcPr>
            <w:tcW w:w="708" w:type="dxa"/>
            <w:tcBorders>
              <w:top w:val="single" w:sz="4" w:space="0" w:color="auto"/>
              <w:left w:val="single" w:sz="4" w:space="0" w:color="auto"/>
              <w:bottom w:val="single" w:sz="4" w:space="0" w:color="auto"/>
              <w:right w:val="single" w:sz="4" w:space="0" w:color="auto"/>
            </w:tcBorders>
          </w:tcPr>
          <w:p w14:paraId="47F1ED8C" w14:textId="399C139B" w:rsidR="000B4FAC" w:rsidRDefault="000B4FAC" w:rsidP="0041083F">
            <w:pPr>
              <w:spacing w:line="276" w:lineRule="auto"/>
              <w:rPr>
                <w:lang w:val="lt-LT"/>
              </w:rPr>
            </w:pPr>
            <w:r>
              <w:rPr>
                <w:lang w:val="lt-LT"/>
              </w:rPr>
              <w:t xml:space="preserve">Mat. </w:t>
            </w:r>
            <w:proofErr w:type="spellStart"/>
            <w:r>
              <w:rPr>
                <w:lang w:val="lt-LT"/>
              </w:rPr>
              <w:t>vnt</w:t>
            </w:r>
            <w:proofErr w:type="spellEnd"/>
          </w:p>
        </w:tc>
        <w:tc>
          <w:tcPr>
            <w:tcW w:w="709" w:type="dxa"/>
            <w:tcBorders>
              <w:top w:val="single" w:sz="4" w:space="0" w:color="auto"/>
              <w:left w:val="single" w:sz="4" w:space="0" w:color="auto"/>
              <w:bottom w:val="single" w:sz="4" w:space="0" w:color="auto"/>
              <w:right w:val="single" w:sz="4" w:space="0" w:color="auto"/>
            </w:tcBorders>
          </w:tcPr>
          <w:p w14:paraId="2732E9CE" w14:textId="77777777" w:rsidR="000B4FAC" w:rsidRDefault="000B4FAC" w:rsidP="007369DA">
            <w:pPr>
              <w:spacing w:line="276" w:lineRule="auto"/>
              <w:jc w:val="center"/>
              <w:rPr>
                <w:lang w:val="lt-LT"/>
              </w:rPr>
            </w:pPr>
            <w:r>
              <w:rPr>
                <w:lang w:val="lt-LT"/>
              </w:rPr>
              <w:t>Kiekis</w:t>
            </w:r>
          </w:p>
        </w:tc>
        <w:tc>
          <w:tcPr>
            <w:tcW w:w="1276" w:type="dxa"/>
            <w:tcBorders>
              <w:top w:val="single" w:sz="4" w:space="0" w:color="auto"/>
              <w:left w:val="single" w:sz="4" w:space="0" w:color="auto"/>
              <w:bottom w:val="single" w:sz="4" w:space="0" w:color="auto"/>
              <w:right w:val="single" w:sz="4" w:space="0" w:color="auto"/>
            </w:tcBorders>
          </w:tcPr>
          <w:p w14:paraId="6740446C" w14:textId="313ECF96" w:rsidR="000B4FAC" w:rsidRDefault="000B4FAC" w:rsidP="007369DA">
            <w:pPr>
              <w:spacing w:line="276" w:lineRule="auto"/>
              <w:jc w:val="center"/>
              <w:rPr>
                <w:lang w:val="lt-LT"/>
              </w:rPr>
            </w:pPr>
            <w:r>
              <w:rPr>
                <w:lang w:val="lt-LT"/>
              </w:rPr>
              <w:t>Išmatavimas</w:t>
            </w:r>
          </w:p>
        </w:tc>
        <w:tc>
          <w:tcPr>
            <w:tcW w:w="1134" w:type="dxa"/>
            <w:tcBorders>
              <w:top w:val="single" w:sz="4" w:space="0" w:color="auto"/>
              <w:left w:val="single" w:sz="4" w:space="0" w:color="auto"/>
              <w:bottom w:val="single" w:sz="4" w:space="0" w:color="auto"/>
              <w:right w:val="single" w:sz="4" w:space="0" w:color="auto"/>
            </w:tcBorders>
          </w:tcPr>
          <w:p w14:paraId="3ADEDB21" w14:textId="2BF54E05" w:rsidR="000B4FAC" w:rsidRDefault="000B4FAC" w:rsidP="007369DA">
            <w:pPr>
              <w:spacing w:line="276" w:lineRule="auto"/>
              <w:jc w:val="center"/>
            </w:pPr>
            <w:r>
              <w:rPr>
                <w:sz w:val="22"/>
              </w:rPr>
              <w:t>Kaina, € (be PVM</w:t>
            </w:r>
          </w:p>
        </w:tc>
        <w:tc>
          <w:tcPr>
            <w:tcW w:w="1276" w:type="dxa"/>
            <w:tcBorders>
              <w:top w:val="single" w:sz="4" w:space="0" w:color="auto"/>
              <w:left w:val="single" w:sz="4" w:space="0" w:color="auto"/>
              <w:bottom w:val="single" w:sz="4" w:space="0" w:color="auto"/>
              <w:right w:val="single" w:sz="4" w:space="0" w:color="auto"/>
            </w:tcBorders>
          </w:tcPr>
          <w:p w14:paraId="278DD31B" w14:textId="00AAFDFF" w:rsidR="000B4FAC" w:rsidRDefault="000B4FAC" w:rsidP="007369DA">
            <w:pPr>
              <w:spacing w:line="276" w:lineRule="auto"/>
              <w:jc w:val="center"/>
              <w:rPr>
                <w:lang w:val="lt-LT"/>
              </w:rPr>
            </w:pPr>
            <w:proofErr w:type="spellStart"/>
            <w:r>
              <w:rPr>
                <w:sz w:val="22"/>
              </w:rPr>
              <w:t>Kaina</w:t>
            </w:r>
            <w:proofErr w:type="spellEnd"/>
            <w:r>
              <w:rPr>
                <w:sz w:val="22"/>
              </w:rPr>
              <w:t>, € (</w:t>
            </w:r>
            <w:proofErr w:type="spellStart"/>
            <w:r>
              <w:rPr>
                <w:sz w:val="22"/>
              </w:rPr>
              <w:t>su</w:t>
            </w:r>
            <w:proofErr w:type="spellEnd"/>
            <w:r>
              <w:rPr>
                <w:sz w:val="22"/>
              </w:rPr>
              <w:t xml:space="preserve"> PVM, </w:t>
            </w:r>
          </w:p>
        </w:tc>
      </w:tr>
      <w:tr w:rsidR="000B4FAC" w:rsidRPr="007369DA" w14:paraId="6C74164E" w14:textId="77777777" w:rsidTr="000B4FAC">
        <w:tc>
          <w:tcPr>
            <w:tcW w:w="567" w:type="dxa"/>
            <w:tcBorders>
              <w:top w:val="single" w:sz="4" w:space="0" w:color="auto"/>
              <w:left w:val="single" w:sz="4" w:space="0" w:color="auto"/>
              <w:bottom w:val="single" w:sz="4" w:space="0" w:color="FFFFFF"/>
              <w:right w:val="single" w:sz="4" w:space="0" w:color="auto"/>
            </w:tcBorders>
          </w:tcPr>
          <w:p w14:paraId="1DBFA3A6" w14:textId="072E14BA" w:rsidR="000B4FAC" w:rsidRPr="00C1196B" w:rsidRDefault="000B4FAC" w:rsidP="00681DA0">
            <w:pPr>
              <w:spacing w:line="276" w:lineRule="auto"/>
              <w:rPr>
                <w:b/>
                <w:lang w:val="lt-LT" w:eastAsia="ru-RU"/>
              </w:rPr>
            </w:pPr>
          </w:p>
        </w:tc>
        <w:tc>
          <w:tcPr>
            <w:tcW w:w="4962" w:type="dxa"/>
            <w:tcBorders>
              <w:top w:val="single" w:sz="4" w:space="0" w:color="auto"/>
              <w:left w:val="single" w:sz="4" w:space="0" w:color="auto"/>
              <w:bottom w:val="single" w:sz="4" w:space="0" w:color="FFFFFF"/>
              <w:right w:val="single" w:sz="4" w:space="0" w:color="auto"/>
            </w:tcBorders>
          </w:tcPr>
          <w:p w14:paraId="5BF5E095" w14:textId="1E8FA15C" w:rsidR="000B4FAC" w:rsidRPr="00C1196B" w:rsidRDefault="000B4FAC" w:rsidP="00681DA0">
            <w:pPr>
              <w:spacing w:line="276" w:lineRule="auto"/>
              <w:rPr>
                <w:b/>
                <w:lang w:val="lt-LT" w:eastAsia="ru-RU"/>
              </w:rPr>
            </w:pPr>
          </w:p>
        </w:tc>
        <w:tc>
          <w:tcPr>
            <w:tcW w:w="708" w:type="dxa"/>
            <w:tcBorders>
              <w:top w:val="single" w:sz="4" w:space="0" w:color="auto"/>
              <w:left w:val="single" w:sz="4" w:space="0" w:color="auto"/>
              <w:bottom w:val="single" w:sz="4" w:space="0" w:color="FFFFFF"/>
              <w:right w:val="single" w:sz="4" w:space="0" w:color="auto"/>
            </w:tcBorders>
          </w:tcPr>
          <w:p w14:paraId="02B5A6B3" w14:textId="0EEC6948" w:rsidR="000B4FAC" w:rsidRPr="00C1196B" w:rsidRDefault="000B4FAC" w:rsidP="00681DA0">
            <w:pPr>
              <w:spacing w:line="276" w:lineRule="auto"/>
              <w:rPr>
                <w:b/>
                <w:bCs/>
                <w:lang w:val="lt-LT" w:eastAsia="ru-RU"/>
              </w:rPr>
            </w:pPr>
          </w:p>
        </w:tc>
        <w:tc>
          <w:tcPr>
            <w:tcW w:w="709" w:type="dxa"/>
            <w:tcBorders>
              <w:top w:val="single" w:sz="4" w:space="0" w:color="auto"/>
              <w:left w:val="single" w:sz="4" w:space="0" w:color="auto"/>
              <w:bottom w:val="single" w:sz="4" w:space="0" w:color="FFFFFF"/>
              <w:right w:val="single" w:sz="4" w:space="0" w:color="auto"/>
            </w:tcBorders>
          </w:tcPr>
          <w:p w14:paraId="0DC8CA17" w14:textId="6D4AFE22" w:rsidR="000B4FAC" w:rsidRPr="00C1196B" w:rsidRDefault="000B4FAC" w:rsidP="00681DA0">
            <w:pPr>
              <w:spacing w:line="276" w:lineRule="auto"/>
              <w:jc w:val="both"/>
              <w:rPr>
                <w:b/>
                <w:bCs/>
                <w:lang w:val="lt-LT" w:eastAsia="ru-RU"/>
              </w:rPr>
            </w:pPr>
          </w:p>
        </w:tc>
        <w:tc>
          <w:tcPr>
            <w:tcW w:w="1276" w:type="dxa"/>
            <w:tcBorders>
              <w:top w:val="single" w:sz="4" w:space="0" w:color="auto"/>
              <w:left w:val="single" w:sz="4" w:space="0" w:color="auto"/>
              <w:bottom w:val="single" w:sz="4" w:space="0" w:color="FFFFFF"/>
              <w:right w:val="single" w:sz="4" w:space="0" w:color="auto"/>
            </w:tcBorders>
          </w:tcPr>
          <w:p w14:paraId="6AFD9C83" w14:textId="360EB538" w:rsidR="000B4FAC" w:rsidRPr="000B4FAC" w:rsidRDefault="000B4FAC" w:rsidP="00681DA0">
            <w:pPr>
              <w:spacing w:line="276" w:lineRule="auto"/>
              <w:rPr>
                <w:bCs/>
                <w:lang w:val="lt-LT"/>
              </w:rPr>
            </w:pPr>
          </w:p>
        </w:tc>
        <w:tc>
          <w:tcPr>
            <w:tcW w:w="1134" w:type="dxa"/>
            <w:tcBorders>
              <w:top w:val="single" w:sz="4" w:space="0" w:color="auto"/>
              <w:left w:val="single" w:sz="4" w:space="0" w:color="auto"/>
              <w:bottom w:val="single" w:sz="4" w:space="0" w:color="FFFFFF"/>
              <w:right w:val="single" w:sz="4" w:space="0" w:color="auto"/>
            </w:tcBorders>
          </w:tcPr>
          <w:p w14:paraId="3BB60569" w14:textId="77777777" w:rsidR="000B4FAC" w:rsidRDefault="000B4FAC" w:rsidP="00681DA0">
            <w:pPr>
              <w:spacing w:line="276" w:lineRule="auto"/>
              <w:rPr>
                <w:lang w:val="lt-LT" w:eastAsia="ru-RU"/>
              </w:rPr>
            </w:pPr>
          </w:p>
        </w:tc>
        <w:tc>
          <w:tcPr>
            <w:tcW w:w="1276" w:type="dxa"/>
            <w:tcBorders>
              <w:top w:val="single" w:sz="4" w:space="0" w:color="auto"/>
              <w:left w:val="single" w:sz="4" w:space="0" w:color="auto"/>
              <w:bottom w:val="single" w:sz="4" w:space="0" w:color="FFFFFF"/>
              <w:right w:val="single" w:sz="4" w:space="0" w:color="auto"/>
            </w:tcBorders>
          </w:tcPr>
          <w:p w14:paraId="1E6A3B5D" w14:textId="26C625AD" w:rsidR="000B4FAC" w:rsidRPr="007369DA" w:rsidRDefault="000B4FAC" w:rsidP="00681DA0">
            <w:pPr>
              <w:spacing w:line="276" w:lineRule="auto"/>
              <w:rPr>
                <w:b/>
                <w:lang w:val="lt-LT"/>
              </w:rPr>
            </w:pPr>
          </w:p>
        </w:tc>
      </w:tr>
      <w:tr w:rsidR="00522900" w14:paraId="42E6D3C0" w14:textId="77777777" w:rsidTr="00404DF4">
        <w:tc>
          <w:tcPr>
            <w:tcW w:w="567" w:type="dxa"/>
            <w:tcBorders>
              <w:top w:val="single" w:sz="4" w:space="0" w:color="auto"/>
              <w:left w:val="single" w:sz="4" w:space="0" w:color="auto"/>
              <w:bottom w:val="single" w:sz="4" w:space="0" w:color="auto"/>
              <w:right w:val="single" w:sz="4" w:space="0" w:color="auto"/>
            </w:tcBorders>
          </w:tcPr>
          <w:p w14:paraId="3C889F07" w14:textId="01160B93" w:rsidR="00522900" w:rsidRPr="00C1196B" w:rsidRDefault="00522900" w:rsidP="00522900">
            <w:pPr>
              <w:spacing w:line="276" w:lineRule="auto"/>
              <w:rPr>
                <w:lang w:val="lt-LT" w:eastAsia="ru-RU"/>
              </w:rPr>
            </w:pPr>
          </w:p>
        </w:tc>
        <w:tc>
          <w:tcPr>
            <w:tcW w:w="4962" w:type="dxa"/>
            <w:tcBorders>
              <w:top w:val="single" w:sz="4" w:space="0" w:color="auto"/>
              <w:left w:val="single" w:sz="4" w:space="0" w:color="auto"/>
              <w:bottom w:val="single" w:sz="4" w:space="0" w:color="auto"/>
              <w:right w:val="single" w:sz="4" w:space="0" w:color="auto"/>
            </w:tcBorders>
          </w:tcPr>
          <w:p w14:paraId="6049B093" w14:textId="4298F5AF" w:rsidR="00522900" w:rsidRPr="00C1196B" w:rsidRDefault="00522900" w:rsidP="00522900">
            <w:pPr>
              <w:spacing w:line="276" w:lineRule="auto"/>
              <w:rPr>
                <w:lang w:val="lt-LT" w:eastAsia="ru-RU"/>
              </w:rPr>
            </w:pPr>
          </w:p>
        </w:tc>
        <w:tc>
          <w:tcPr>
            <w:tcW w:w="708" w:type="dxa"/>
            <w:tcBorders>
              <w:top w:val="single" w:sz="4" w:space="0" w:color="auto"/>
              <w:left w:val="single" w:sz="4" w:space="0" w:color="auto"/>
              <w:bottom w:val="single" w:sz="4" w:space="0" w:color="auto"/>
              <w:right w:val="single" w:sz="4" w:space="0" w:color="auto"/>
            </w:tcBorders>
          </w:tcPr>
          <w:p w14:paraId="0607D9DD" w14:textId="77777777" w:rsidR="00522900" w:rsidRPr="00AB74E8" w:rsidRDefault="00522900" w:rsidP="00522900">
            <w:pPr>
              <w:spacing w:line="276" w:lineRule="auto"/>
              <w:rPr>
                <w:bCs/>
                <w:iCs/>
                <w:lang w:val="lt-LT" w:eastAsia="ru-RU"/>
              </w:rPr>
            </w:pPr>
          </w:p>
        </w:tc>
        <w:tc>
          <w:tcPr>
            <w:tcW w:w="709" w:type="dxa"/>
            <w:tcBorders>
              <w:top w:val="single" w:sz="4" w:space="0" w:color="auto"/>
              <w:left w:val="single" w:sz="4" w:space="0" w:color="auto"/>
              <w:bottom w:val="single" w:sz="4" w:space="0" w:color="FFFFFF"/>
              <w:right w:val="single" w:sz="4" w:space="0" w:color="auto"/>
            </w:tcBorders>
          </w:tcPr>
          <w:p w14:paraId="763D9A52" w14:textId="117EA552" w:rsidR="00522900" w:rsidRPr="001E1A74" w:rsidRDefault="00522900" w:rsidP="00522900">
            <w:pPr>
              <w:spacing w:line="276" w:lineRule="auto"/>
              <w:jc w:val="both"/>
              <w:rPr>
                <w:bCs/>
                <w:lang w:val="lt-LT" w:eastAsia="ru-RU"/>
              </w:rPr>
            </w:pPr>
          </w:p>
        </w:tc>
        <w:tc>
          <w:tcPr>
            <w:tcW w:w="1276" w:type="dxa"/>
            <w:tcBorders>
              <w:top w:val="single" w:sz="4" w:space="0" w:color="auto"/>
              <w:left w:val="single" w:sz="4" w:space="0" w:color="auto"/>
              <w:bottom w:val="single" w:sz="4" w:space="0" w:color="FFFFFF"/>
              <w:right w:val="single" w:sz="4" w:space="0" w:color="auto"/>
            </w:tcBorders>
          </w:tcPr>
          <w:p w14:paraId="34562DFB" w14:textId="0DDDCFEE" w:rsidR="00522900" w:rsidRDefault="00522900" w:rsidP="00522900">
            <w:pPr>
              <w:spacing w:line="276" w:lineRule="auto"/>
              <w:rPr>
                <w:lang w:val="lt-LT"/>
              </w:rPr>
            </w:pPr>
          </w:p>
        </w:tc>
        <w:tc>
          <w:tcPr>
            <w:tcW w:w="1134" w:type="dxa"/>
            <w:tcBorders>
              <w:top w:val="single" w:sz="4" w:space="0" w:color="auto"/>
              <w:left w:val="single" w:sz="4" w:space="0" w:color="auto"/>
              <w:bottom w:val="single" w:sz="4" w:space="0" w:color="auto"/>
              <w:right w:val="single" w:sz="4" w:space="0" w:color="auto"/>
            </w:tcBorders>
          </w:tcPr>
          <w:p w14:paraId="2E9EA221" w14:textId="77777777" w:rsidR="00522900" w:rsidRDefault="00522900" w:rsidP="00522900">
            <w:pPr>
              <w:spacing w:line="276" w:lineRule="auto"/>
              <w:rPr>
                <w:lang w:val="lt-LT"/>
              </w:rPr>
            </w:pPr>
          </w:p>
        </w:tc>
        <w:tc>
          <w:tcPr>
            <w:tcW w:w="1276" w:type="dxa"/>
            <w:tcBorders>
              <w:top w:val="single" w:sz="4" w:space="0" w:color="auto"/>
              <w:left w:val="single" w:sz="4" w:space="0" w:color="auto"/>
              <w:bottom w:val="single" w:sz="4" w:space="0" w:color="auto"/>
              <w:right w:val="single" w:sz="4" w:space="0" w:color="auto"/>
            </w:tcBorders>
          </w:tcPr>
          <w:p w14:paraId="692EC921" w14:textId="50FA5513" w:rsidR="00522900" w:rsidRDefault="00522900" w:rsidP="00522900">
            <w:pPr>
              <w:spacing w:line="276" w:lineRule="auto"/>
              <w:rPr>
                <w:lang w:val="lt-LT"/>
              </w:rPr>
            </w:pPr>
          </w:p>
        </w:tc>
      </w:tr>
      <w:tr w:rsidR="000B4FAC" w:rsidRPr="001535D4" w14:paraId="184D112A" w14:textId="77777777" w:rsidTr="000B4FAC">
        <w:tc>
          <w:tcPr>
            <w:tcW w:w="567" w:type="dxa"/>
            <w:tcBorders>
              <w:top w:val="single" w:sz="4" w:space="0" w:color="auto"/>
              <w:left w:val="single" w:sz="4" w:space="0" w:color="auto"/>
              <w:bottom w:val="single" w:sz="4" w:space="0" w:color="auto"/>
              <w:right w:val="single" w:sz="4" w:space="0" w:color="auto"/>
            </w:tcBorders>
          </w:tcPr>
          <w:p w14:paraId="59723D13" w14:textId="55CE3104" w:rsidR="000B4FAC" w:rsidRPr="001535D4" w:rsidRDefault="000B4FAC" w:rsidP="00681DA0">
            <w:pPr>
              <w:spacing w:line="276" w:lineRule="auto"/>
              <w:rPr>
                <w:b/>
                <w:iCs/>
                <w:lang w:val="lt-LT" w:eastAsia="ru-RU"/>
              </w:rPr>
            </w:pPr>
          </w:p>
        </w:tc>
        <w:tc>
          <w:tcPr>
            <w:tcW w:w="4962" w:type="dxa"/>
            <w:tcBorders>
              <w:top w:val="single" w:sz="4" w:space="0" w:color="auto"/>
              <w:left w:val="single" w:sz="4" w:space="0" w:color="auto"/>
              <w:bottom w:val="single" w:sz="4" w:space="0" w:color="auto"/>
              <w:right w:val="single" w:sz="4" w:space="0" w:color="auto"/>
            </w:tcBorders>
          </w:tcPr>
          <w:p w14:paraId="0E9DEB8E" w14:textId="05525B4F" w:rsidR="000B4FAC" w:rsidRPr="001535D4" w:rsidRDefault="000B4FAC" w:rsidP="00681DA0">
            <w:pPr>
              <w:spacing w:line="276" w:lineRule="auto"/>
              <w:rPr>
                <w:b/>
                <w:lang w:val="lt-LT" w:eastAsia="ru-RU"/>
              </w:rPr>
            </w:pPr>
          </w:p>
        </w:tc>
        <w:tc>
          <w:tcPr>
            <w:tcW w:w="708" w:type="dxa"/>
            <w:tcBorders>
              <w:top w:val="single" w:sz="4" w:space="0" w:color="auto"/>
              <w:left w:val="single" w:sz="4" w:space="0" w:color="auto"/>
              <w:bottom w:val="single" w:sz="4" w:space="0" w:color="auto"/>
              <w:right w:val="single" w:sz="4" w:space="0" w:color="auto"/>
            </w:tcBorders>
          </w:tcPr>
          <w:p w14:paraId="5B625E68" w14:textId="77777777" w:rsidR="000B4FAC" w:rsidRPr="001535D4" w:rsidRDefault="000B4FAC" w:rsidP="00681DA0">
            <w:pPr>
              <w:spacing w:line="276" w:lineRule="auto"/>
              <w:rPr>
                <w:b/>
                <w:iCs/>
                <w:lang w:val="lt-LT" w:eastAsia="ru-RU"/>
              </w:rPr>
            </w:pPr>
          </w:p>
        </w:tc>
        <w:tc>
          <w:tcPr>
            <w:tcW w:w="709" w:type="dxa"/>
            <w:tcBorders>
              <w:top w:val="single" w:sz="4" w:space="0" w:color="auto"/>
              <w:left w:val="single" w:sz="4" w:space="0" w:color="auto"/>
              <w:bottom w:val="single" w:sz="4" w:space="0" w:color="auto"/>
              <w:right w:val="single" w:sz="4" w:space="0" w:color="auto"/>
            </w:tcBorders>
          </w:tcPr>
          <w:p w14:paraId="67CCA1FB" w14:textId="237C1547" w:rsidR="000B4FAC" w:rsidRPr="001535D4" w:rsidRDefault="000B4FAC" w:rsidP="00681DA0">
            <w:pPr>
              <w:spacing w:line="276" w:lineRule="auto"/>
              <w:jc w:val="both"/>
              <w:rPr>
                <w:b/>
                <w:lang w:val="lt-LT" w:eastAsia="ru-RU"/>
              </w:rPr>
            </w:pPr>
          </w:p>
        </w:tc>
        <w:tc>
          <w:tcPr>
            <w:tcW w:w="1276" w:type="dxa"/>
            <w:tcBorders>
              <w:top w:val="single" w:sz="4" w:space="0" w:color="auto"/>
              <w:left w:val="single" w:sz="4" w:space="0" w:color="auto"/>
              <w:bottom w:val="single" w:sz="4" w:space="0" w:color="FFFFFF"/>
              <w:right w:val="single" w:sz="4" w:space="0" w:color="auto"/>
            </w:tcBorders>
          </w:tcPr>
          <w:p w14:paraId="306F1119" w14:textId="62C465A3" w:rsidR="000B4FAC" w:rsidRPr="001535D4" w:rsidRDefault="000B4FAC" w:rsidP="00681DA0">
            <w:pPr>
              <w:spacing w:line="276" w:lineRule="auto"/>
              <w:rPr>
                <w:b/>
                <w:lang w:val="lt-LT"/>
              </w:rPr>
            </w:pPr>
          </w:p>
        </w:tc>
        <w:tc>
          <w:tcPr>
            <w:tcW w:w="1134" w:type="dxa"/>
            <w:tcBorders>
              <w:top w:val="single" w:sz="4" w:space="0" w:color="auto"/>
              <w:left w:val="single" w:sz="4" w:space="0" w:color="auto"/>
              <w:bottom w:val="single" w:sz="4" w:space="0" w:color="FFFFFF"/>
              <w:right w:val="single" w:sz="4" w:space="0" w:color="auto"/>
            </w:tcBorders>
          </w:tcPr>
          <w:p w14:paraId="6F8CC6BE" w14:textId="77777777" w:rsidR="000B4FAC" w:rsidRPr="001535D4" w:rsidRDefault="000B4FAC" w:rsidP="00681DA0">
            <w:pPr>
              <w:spacing w:line="276" w:lineRule="auto"/>
              <w:rPr>
                <w:b/>
                <w:lang w:val="lt-LT"/>
              </w:rPr>
            </w:pPr>
          </w:p>
        </w:tc>
        <w:tc>
          <w:tcPr>
            <w:tcW w:w="1276" w:type="dxa"/>
            <w:tcBorders>
              <w:top w:val="single" w:sz="4" w:space="0" w:color="auto"/>
              <w:left w:val="single" w:sz="4" w:space="0" w:color="auto"/>
              <w:bottom w:val="single" w:sz="4" w:space="0" w:color="FFFFFF"/>
              <w:right w:val="single" w:sz="4" w:space="0" w:color="auto"/>
            </w:tcBorders>
          </w:tcPr>
          <w:p w14:paraId="2FEFA9AD" w14:textId="5BAF4F94" w:rsidR="000B4FAC" w:rsidRPr="001535D4" w:rsidRDefault="000B4FAC" w:rsidP="00681DA0">
            <w:pPr>
              <w:spacing w:line="276" w:lineRule="auto"/>
              <w:rPr>
                <w:b/>
                <w:lang w:val="lt-LT"/>
              </w:rPr>
            </w:pPr>
          </w:p>
        </w:tc>
      </w:tr>
      <w:tr w:rsidR="000B4FAC" w14:paraId="4D1FE1CE" w14:textId="77777777" w:rsidTr="000B4FAC">
        <w:tc>
          <w:tcPr>
            <w:tcW w:w="6237" w:type="dxa"/>
            <w:gridSpan w:val="3"/>
            <w:tcBorders>
              <w:top w:val="single" w:sz="12" w:space="0" w:color="auto"/>
              <w:left w:val="single" w:sz="12" w:space="0" w:color="auto"/>
              <w:bottom w:val="single" w:sz="12" w:space="0" w:color="auto"/>
              <w:right w:val="single" w:sz="12" w:space="0" w:color="auto"/>
            </w:tcBorders>
            <w:vAlign w:val="center"/>
            <w:hideMark/>
          </w:tcPr>
          <w:p w14:paraId="5F983E64" w14:textId="77777777" w:rsidR="000B4FAC" w:rsidRDefault="000B4FAC" w:rsidP="00D77CEB">
            <w:pPr>
              <w:keepNext/>
              <w:spacing w:line="276" w:lineRule="auto"/>
              <w:jc w:val="right"/>
              <w:rPr>
                <w:spacing w:val="-20"/>
                <w:position w:val="6"/>
                <w:lang w:val="lt-LT"/>
              </w:rPr>
            </w:pPr>
            <w:r>
              <w:rPr>
                <w:b/>
                <w:i/>
                <w:sz w:val="22"/>
              </w:rPr>
              <w:t>BENDRA PASIŪLYMO KAINA (IŠ VISO):</w:t>
            </w:r>
          </w:p>
        </w:tc>
        <w:tc>
          <w:tcPr>
            <w:tcW w:w="709" w:type="dxa"/>
            <w:tcBorders>
              <w:top w:val="single" w:sz="12" w:space="0" w:color="auto"/>
              <w:left w:val="single" w:sz="12" w:space="0" w:color="auto"/>
              <w:bottom w:val="single" w:sz="12" w:space="0" w:color="auto"/>
              <w:right w:val="single" w:sz="12" w:space="0" w:color="auto"/>
            </w:tcBorders>
            <w:vAlign w:val="center"/>
          </w:tcPr>
          <w:p w14:paraId="6E9E5CC4" w14:textId="77777777" w:rsidR="000B4FAC" w:rsidRDefault="000B4FAC" w:rsidP="00D77CEB">
            <w:pPr>
              <w:keepNext/>
              <w:spacing w:line="276" w:lineRule="auto"/>
              <w:jc w:val="both"/>
              <w:rPr>
                <w:spacing w:val="-20"/>
                <w:position w:val="6"/>
                <w:lang w:val="lt-LT"/>
              </w:rPr>
            </w:pPr>
          </w:p>
        </w:tc>
        <w:tc>
          <w:tcPr>
            <w:tcW w:w="1276" w:type="dxa"/>
            <w:tcBorders>
              <w:top w:val="single" w:sz="12" w:space="0" w:color="auto"/>
              <w:left w:val="single" w:sz="12" w:space="0" w:color="auto"/>
              <w:bottom w:val="single" w:sz="12" w:space="0" w:color="auto"/>
              <w:right w:val="single" w:sz="12" w:space="0" w:color="auto"/>
            </w:tcBorders>
          </w:tcPr>
          <w:p w14:paraId="4C59AE42" w14:textId="77777777" w:rsidR="000B4FAC" w:rsidRDefault="000B4FAC" w:rsidP="00D77CEB">
            <w:pPr>
              <w:keepNext/>
              <w:spacing w:line="276" w:lineRule="auto"/>
              <w:jc w:val="both"/>
              <w:rPr>
                <w:spacing w:val="-20"/>
                <w:position w:val="6"/>
                <w:lang w:val="lt-LT"/>
              </w:rPr>
            </w:pPr>
          </w:p>
        </w:tc>
        <w:tc>
          <w:tcPr>
            <w:tcW w:w="1134" w:type="dxa"/>
            <w:tcBorders>
              <w:top w:val="single" w:sz="12" w:space="0" w:color="auto"/>
              <w:left w:val="single" w:sz="12" w:space="0" w:color="auto"/>
              <w:bottom w:val="single" w:sz="12" w:space="0" w:color="auto"/>
              <w:right w:val="single" w:sz="12" w:space="0" w:color="auto"/>
            </w:tcBorders>
          </w:tcPr>
          <w:p w14:paraId="5A4B81DC" w14:textId="77777777" w:rsidR="000B4FAC" w:rsidRDefault="000B4FAC" w:rsidP="00D77CEB">
            <w:pPr>
              <w:keepNext/>
              <w:spacing w:line="276" w:lineRule="auto"/>
              <w:jc w:val="both"/>
              <w:rPr>
                <w:spacing w:val="-20"/>
                <w:position w:val="6"/>
                <w:lang w:val="lt-LT"/>
              </w:rPr>
            </w:pPr>
          </w:p>
        </w:tc>
        <w:tc>
          <w:tcPr>
            <w:tcW w:w="1276" w:type="dxa"/>
            <w:tcBorders>
              <w:top w:val="single" w:sz="12" w:space="0" w:color="auto"/>
              <w:left w:val="single" w:sz="12" w:space="0" w:color="auto"/>
              <w:bottom w:val="single" w:sz="12" w:space="0" w:color="auto"/>
              <w:right w:val="single" w:sz="12" w:space="0" w:color="auto"/>
            </w:tcBorders>
          </w:tcPr>
          <w:p w14:paraId="277EF8EA" w14:textId="06B14909" w:rsidR="000B4FAC" w:rsidRDefault="000B4FAC" w:rsidP="00D77CEB">
            <w:pPr>
              <w:keepNext/>
              <w:spacing w:line="276" w:lineRule="auto"/>
              <w:jc w:val="both"/>
              <w:rPr>
                <w:spacing w:val="-20"/>
                <w:position w:val="6"/>
                <w:lang w:val="lt-LT"/>
              </w:rPr>
            </w:pPr>
          </w:p>
        </w:tc>
      </w:tr>
    </w:tbl>
    <w:p w14:paraId="0609F800" w14:textId="77777777" w:rsidR="007F2E1A" w:rsidRDefault="007F2E1A" w:rsidP="00821D42">
      <w:pPr>
        <w:jc w:val="both"/>
        <w:rPr>
          <w:sz w:val="22"/>
        </w:rPr>
      </w:pPr>
    </w:p>
    <w:p w14:paraId="734B1837" w14:textId="77777777" w:rsidR="007F2E1A" w:rsidRDefault="007F2E1A" w:rsidP="00ED3B07">
      <w:pPr>
        <w:jc w:val="both"/>
        <w:rPr>
          <w:sz w:val="22"/>
        </w:rPr>
      </w:pPr>
    </w:p>
    <w:p w14:paraId="6BAB9478" w14:textId="77777777" w:rsidR="00F86A17" w:rsidRDefault="00F86A17" w:rsidP="00F86A17">
      <w:pPr>
        <w:ind w:firstLine="720"/>
        <w:jc w:val="both"/>
        <w:rPr>
          <w:sz w:val="22"/>
        </w:rPr>
      </w:pPr>
      <w:proofErr w:type="spellStart"/>
      <w:r>
        <w:rPr>
          <w:sz w:val="22"/>
        </w:rPr>
        <w:t>Bendra</w:t>
      </w:r>
      <w:proofErr w:type="spellEnd"/>
      <w:r>
        <w:rPr>
          <w:sz w:val="22"/>
        </w:rPr>
        <w:t xml:space="preserve"> </w:t>
      </w:r>
      <w:proofErr w:type="spellStart"/>
      <w:r>
        <w:rPr>
          <w:sz w:val="22"/>
        </w:rPr>
        <w:t>pasiūlymo</w:t>
      </w:r>
      <w:proofErr w:type="spellEnd"/>
      <w:r>
        <w:rPr>
          <w:sz w:val="22"/>
        </w:rPr>
        <w:t xml:space="preserve"> </w:t>
      </w:r>
      <w:proofErr w:type="spellStart"/>
      <w:r>
        <w:rPr>
          <w:sz w:val="22"/>
        </w:rPr>
        <w:t>kaina</w:t>
      </w:r>
      <w:proofErr w:type="spellEnd"/>
      <w:r>
        <w:rPr>
          <w:sz w:val="22"/>
        </w:rPr>
        <w:t xml:space="preserve"> </w:t>
      </w:r>
      <w:proofErr w:type="spellStart"/>
      <w:r>
        <w:rPr>
          <w:sz w:val="22"/>
        </w:rPr>
        <w:t>su</w:t>
      </w:r>
      <w:proofErr w:type="spellEnd"/>
      <w:r>
        <w:rPr>
          <w:sz w:val="22"/>
        </w:rPr>
        <w:t xml:space="preserve"> PVM (</w:t>
      </w:r>
      <w:proofErr w:type="spellStart"/>
      <w:r>
        <w:rPr>
          <w:sz w:val="22"/>
        </w:rPr>
        <w:t>žodžiais</w:t>
      </w:r>
      <w:proofErr w:type="spellEnd"/>
      <w:r>
        <w:rPr>
          <w:sz w:val="22"/>
        </w:rPr>
        <w:t xml:space="preserve">) ______________________________ </w:t>
      </w:r>
      <w:proofErr w:type="spellStart"/>
      <w:r>
        <w:rPr>
          <w:sz w:val="22"/>
        </w:rPr>
        <w:t>eurų</w:t>
      </w:r>
      <w:proofErr w:type="spellEnd"/>
      <w:r>
        <w:rPr>
          <w:sz w:val="22"/>
        </w:rPr>
        <w:t xml:space="preserve"> ____ ct.</w:t>
      </w:r>
    </w:p>
    <w:p w14:paraId="306BA86B" w14:textId="77777777" w:rsidR="00F86A17" w:rsidRDefault="00F86A17" w:rsidP="00F86A17">
      <w:pPr>
        <w:ind w:firstLine="720"/>
        <w:jc w:val="both"/>
        <w:rPr>
          <w:sz w:val="22"/>
        </w:rPr>
      </w:pPr>
      <w:r>
        <w:rPr>
          <w:sz w:val="22"/>
        </w:rPr>
        <w:t xml:space="preserve">Į </w:t>
      </w:r>
      <w:proofErr w:type="spellStart"/>
      <w:r>
        <w:rPr>
          <w:sz w:val="22"/>
        </w:rPr>
        <w:t>šią</w:t>
      </w:r>
      <w:proofErr w:type="spellEnd"/>
      <w:r>
        <w:rPr>
          <w:sz w:val="22"/>
        </w:rPr>
        <w:t xml:space="preserve"> </w:t>
      </w:r>
      <w:proofErr w:type="spellStart"/>
      <w:r>
        <w:rPr>
          <w:sz w:val="22"/>
        </w:rPr>
        <w:t>sumą</w:t>
      </w:r>
      <w:proofErr w:type="spellEnd"/>
      <w:r>
        <w:rPr>
          <w:sz w:val="22"/>
        </w:rPr>
        <w:t xml:space="preserve"> </w:t>
      </w:r>
      <w:proofErr w:type="spellStart"/>
      <w:r>
        <w:rPr>
          <w:sz w:val="22"/>
        </w:rPr>
        <w:t>įeina</w:t>
      </w:r>
      <w:proofErr w:type="spellEnd"/>
      <w:r>
        <w:rPr>
          <w:sz w:val="22"/>
        </w:rPr>
        <w:t xml:space="preserve"> </w:t>
      </w:r>
      <w:proofErr w:type="spellStart"/>
      <w:r>
        <w:rPr>
          <w:sz w:val="22"/>
        </w:rPr>
        <w:t>visos</w:t>
      </w:r>
      <w:proofErr w:type="spellEnd"/>
      <w:r>
        <w:rPr>
          <w:sz w:val="22"/>
        </w:rPr>
        <w:t xml:space="preserve"> </w:t>
      </w:r>
      <w:proofErr w:type="spellStart"/>
      <w:r>
        <w:rPr>
          <w:sz w:val="22"/>
        </w:rPr>
        <w:t>išlaidos</w:t>
      </w:r>
      <w:proofErr w:type="spellEnd"/>
      <w:r>
        <w:rPr>
          <w:sz w:val="22"/>
        </w:rPr>
        <w:t xml:space="preserve"> </w:t>
      </w:r>
      <w:proofErr w:type="spellStart"/>
      <w:r>
        <w:rPr>
          <w:sz w:val="22"/>
        </w:rPr>
        <w:t>ir</w:t>
      </w:r>
      <w:proofErr w:type="spellEnd"/>
      <w:r>
        <w:rPr>
          <w:sz w:val="22"/>
        </w:rPr>
        <w:t xml:space="preserve"> </w:t>
      </w:r>
      <w:proofErr w:type="spellStart"/>
      <w:r>
        <w:rPr>
          <w:sz w:val="22"/>
        </w:rPr>
        <w:t>visi</w:t>
      </w:r>
      <w:proofErr w:type="spellEnd"/>
      <w:r>
        <w:rPr>
          <w:sz w:val="22"/>
        </w:rPr>
        <w:t xml:space="preserve"> </w:t>
      </w:r>
      <w:proofErr w:type="spellStart"/>
      <w:r>
        <w:rPr>
          <w:sz w:val="22"/>
        </w:rPr>
        <w:t>mokesčiai</w:t>
      </w:r>
      <w:proofErr w:type="spellEnd"/>
      <w:r>
        <w:rPr>
          <w:sz w:val="22"/>
        </w:rPr>
        <w:t xml:space="preserve">, </w:t>
      </w:r>
      <w:proofErr w:type="spellStart"/>
      <w:r>
        <w:rPr>
          <w:sz w:val="22"/>
        </w:rPr>
        <w:t>taip</w:t>
      </w:r>
      <w:proofErr w:type="spellEnd"/>
      <w:r>
        <w:rPr>
          <w:sz w:val="22"/>
        </w:rPr>
        <w:t xml:space="preserve"> pat </w:t>
      </w:r>
      <w:proofErr w:type="spellStart"/>
      <w:r>
        <w:rPr>
          <w:sz w:val="22"/>
        </w:rPr>
        <w:t>ir</w:t>
      </w:r>
      <w:proofErr w:type="spellEnd"/>
      <w:r>
        <w:rPr>
          <w:sz w:val="22"/>
        </w:rPr>
        <w:t xml:space="preserve"> PVM, </w:t>
      </w:r>
      <w:proofErr w:type="spellStart"/>
      <w:r>
        <w:rPr>
          <w:sz w:val="22"/>
        </w:rPr>
        <w:t>kuris</w:t>
      </w:r>
      <w:proofErr w:type="spellEnd"/>
      <w:r>
        <w:rPr>
          <w:sz w:val="22"/>
        </w:rPr>
        <w:t xml:space="preserve"> </w:t>
      </w:r>
      <w:proofErr w:type="spellStart"/>
      <w:r>
        <w:rPr>
          <w:sz w:val="22"/>
        </w:rPr>
        <w:t>sudaro</w:t>
      </w:r>
      <w:proofErr w:type="spellEnd"/>
      <w:r>
        <w:rPr>
          <w:sz w:val="22"/>
        </w:rPr>
        <w:t xml:space="preserve"> __________ €.</w:t>
      </w:r>
    </w:p>
    <w:p w14:paraId="2D28EF35" w14:textId="77777777" w:rsidR="00A31D20" w:rsidRDefault="00A31D20" w:rsidP="00F86A17">
      <w:pPr>
        <w:ind w:firstLine="720"/>
        <w:jc w:val="both"/>
        <w:rPr>
          <w:sz w:val="22"/>
        </w:rPr>
      </w:pPr>
    </w:p>
    <w:p w14:paraId="166D9208" w14:textId="77777777" w:rsidR="00F86A17" w:rsidRDefault="00F86A17" w:rsidP="00F86A17">
      <w:pPr>
        <w:ind w:firstLine="720"/>
        <w:jc w:val="both"/>
        <w:rPr>
          <w:sz w:val="22"/>
        </w:rPr>
      </w:pPr>
      <w:proofErr w:type="spellStart"/>
      <w:r>
        <w:rPr>
          <w:sz w:val="22"/>
        </w:rPr>
        <w:t>Kartu</w:t>
      </w:r>
      <w:proofErr w:type="spellEnd"/>
      <w:r>
        <w:rPr>
          <w:sz w:val="22"/>
        </w:rPr>
        <w:t xml:space="preserve"> </w:t>
      </w:r>
      <w:proofErr w:type="spellStart"/>
      <w:r>
        <w:rPr>
          <w:sz w:val="22"/>
        </w:rPr>
        <w:t>su</w:t>
      </w:r>
      <w:proofErr w:type="spellEnd"/>
      <w:r>
        <w:rPr>
          <w:sz w:val="22"/>
        </w:rPr>
        <w:t xml:space="preserve"> </w:t>
      </w:r>
      <w:proofErr w:type="spellStart"/>
      <w:r>
        <w:rPr>
          <w:sz w:val="22"/>
        </w:rPr>
        <w:t>pasiūlymu</w:t>
      </w:r>
      <w:proofErr w:type="spellEnd"/>
      <w:r>
        <w:rPr>
          <w:sz w:val="22"/>
        </w:rPr>
        <w:t xml:space="preserve"> </w:t>
      </w:r>
      <w:proofErr w:type="spellStart"/>
      <w:r>
        <w:rPr>
          <w:sz w:val="22"/>
        </w:rPr>
        <w:t>pateikiami</w:t>
      </w:r>
      <w:proofErr w:type="spellEnd"/>
      <w:r>
        <w:rPr>
          <w:sz w:val="22"/>
        </w:rPr>
        <w:t xml:space="preserve"> </w:t>
      </w:r>
      <w:proofErr w:type="spellStart"/>
      <w:r>
        <w:rPr>
          <w:sz w:val="22"/>
        </w:rPr>
        <w:t>šie</w:t>
      </w:r>
      <w:proofErr w:type="spellEnd"/>
      <w:r>
        <w:rPr>
          <w:sz w:val="22"/>
        </w:rPr>
        <w:t xml:space="preserve"> </w:t>
      </w:r>
      <w:proofErr w:type="spellStart"/>
      <w:r>
        <w:rPr>
          <w:sz w:val="22"/>
        </w:rPr>
        <w:t>dokumentai</w:t>
      </w:r>
      <w:proofErr w:type="spellEnd"/>
      <w:r>
        <w:rPr>
          <w:sz w:val="22"/>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6994"/>
        <w:gridCol w:w="2644"/>
      </w:tblGrid>
      <w:tr w:rsidR="00F86A17" w14:paraId="6E4695F5" w14:textId="77777777" w:rsidTr="006B1482">
        <w:trPr>
          <w:cantSplit/>
          <w:tblHeader/>
        </w:trPr>
        <w:tc>
          <w:tcPr>
            <w:tcW w:w="676" w:type="dxa"/>
            <w:tcBorders>
              <w:top w:val="single" w:sz="4" w:space="0" w:color="auto"/>
              <w:left w:val="single" w:sz="4" w:space="0" w:color="auto"/>
              <w:bottom w:val="single" w:sz="4" w:space="0" w:color="auto"/>
              <w:right w:val="single" w:sz="4" w:space="0" w:color="auto"/>
            </w:tcBorders>
            <w:vAlign w:val="center"/>
            <w:hideMark/>
          </w:tcPr>
          <w:p w14:paraId="04880537" w14:textId="77777777" w:rsidR="00F86A17" w:rsidRDefault="00F86A17">
            <w:pPr>
              <w:spacing w:line="276" w:lineRule="auto"/>
              <w:jc w:val="center"/>
              <w:rPr>
                <w:b/>
                <w:lang w:val="lt-LT"/>
              </w:rPr>
            </w:pPr>
            <w:proofErr w:type="spellStart"/>
            <w:r>
              <w:rPr>
                <w:b/>
                <w:sz w:val="22"/>
              </w:rPr>
              <w:t>Eil.Nr</w:t>
            </w:r>
            <w:proofErr w:type="spellEnd"/>
            <w:r>
              <w:rPr>
                <w:b/>
                <w:sz w:val="22"/>
              </w:rPr>
              <w:t>.</w:t>
            </w:r>
          </w:p>
        </w:tc>
        <w:tc>
          <w:tcPr>
            <w:tcW w:w="6994" w:type="dxa"/>
            <w:tcBorders>
              <w:top w:val="single" w:sz="4" w:space="0" w:color="auto"/>
              <w:left w:val="single" w:sz="4" w:space="0" w:color="auto"/>
              <w:bottom w:val="single" w:sz="4" w:space="0" w:color="auto"/>
              <w:right w:val="single" w:sz="4" w:space="0" w:color="auto"/>
            </w:tcBorders>
            <w:vAlign w:val="center"/>
            <w:hideMark/>
          </w:tcPr>
          <w:p w14:paraId="713CCD51" w14:textId="77777777" w:rsidR="00F86A17" w:rsidRDefault="00F86A17">
            <w:pPr>
              <w:spacing w:line="276" w:lineRule="auto"/>
              <w:jc w:val="center"/>
              <w:rPr>
                <w:b/>
                <w:lang w:val="lt-LT"/>
              </w:rPr>
            </w:pPr>
            <w:proofErr w:type="spellStart"/>
            <w:r>
              <w:rPr>
                <w:b/>
                <w:sz w:val="22"/>
              </w:rPr>
              <w:t>Pateiktų</w:t>
            </w:r>
            <w:proofErr w:type="spellEnd"/>
            <w:r>
              <w:rPr>
                <w:b/>
                <w:sz w:val="22"/>
              </w:rPr>
              <w:t xml:space="preserve"> </w:t>
            </w:r>
            <w:proofErr w:type="spellStart"/>
            <w:r>
              <w:rPr>
                <w:b/>
                <w:sz w:val="22"/>
              </w:rPr>
              <w:t>dokumentų</w:t>
            </w:r>
            <w:proofErr w:type="spellEnd"/>
            <w:r>
              <w:rPr>
                <w:b/>
                <w:sz w:val="22"/>
              </w:rPr>
              <w:t xml:space="preserve"> </w:t>
            </w:r>
            <w:proofErr w:type="spellStart"/>
            <w:r>
              <w:rPr>
                <w:b/>
                <w:sz w:val="22"/>
              </w:rPr>
              <w:t>pavadinimas</w:t>
            </w:r>
            <w:proofErr w:type="spellEnd"/>
          </w:p>
        </w:tc>
        <w:tc>
          <w:tcPr>
            <w:tcW w:w="2644" w:type="dxa"/>
            <w:tcBorders>
              <w:top w:val="single" w:sz="4" w:space="0" w:color="auto"/>
              <w:left w:val="single" w:sz="4" w:space="0" w:color="auto"/>
              <w:bottom w:val="single" w:sz="4" w:space="0" w:color="auto"/>
              <w:right w:val="single" w:sz="4" w:space="0" w:color="auto"/>
            </w:tcBorders>
            <w:vAlign w:val="center"/>
            <w:hideMark/>
          </w:tcPr>
          <w:p w14:paraId="449DA16C" w14:textId="77777777" w:rsidR="00F86A17" w:rsidRDefault="00F86A17">
            <w:pPr>
              <w:spacing w:line="276" w:lineRule="auto"/>
              <w:jc w:val="center"/>
              <w:rPr>
                <w:b/>
                <w:lang w:val="lt-LT"/>
              </w:rPr>
            </w:pPr>
            <w:proofErr w:type="spellStart"/>
            <w:r>
              <w:rPr>
                <w:b/>
                <w:sz w:val="22"/>
              </w:rPr>
              <w:t>Dokumento</w:t>
            </w:r>
            <w:proofErr w:type="spellEnd"/>
            <w:r>
              <w:rPr>
                <w:b/>
                <w:sz w:val="22"/>
              </w:rPr>
              <w:t xml:space="preserve"> </w:t>
            </w:r>
            <w:proofErr w:type="spellStart"/>
            <w:r>
              <w:rPr>
                <w:b/>
                <w:sz w:val="22"/>
              </w:rPr>
              <w:t>puslapių</w:t>
            </w:r>
            <w:proofErr w:type="spellEnd"/>
            <w:r>
              <w:rPr>
                <w:b/>
                <w:sz w:val="22"/>
              </w:rPr>
              <w:t xml:space="preserve"> </w:t>
            </w:r>
            <w:proofErr w:type="spellStart"/>
            <w:r>
              <w:rPr>
                <w:b/>
                <w:sz w:val="22"/>
              </w:rPr>
              <w:t>skaičius</w:t>
            </w:r>
            <w:proofErr w:type="spellEnd"/>
          </w:p>
        </w:tc>
      </w:tr>
      <w:tr w:rsidR="00F86A17" w14:paraId="75789737" w14:textId="77777777" w:rsidTr="006B1482">
        <w:trPr>
          <w:cantSplit/>
          <w:tblHeader/>
        </w:trPr>
        <w:tc>
          <w:tcPr>
            <w:tcW w:w="676" w:type="dxa"/>
            <w:tcBorders>
              <w:top w:val="single" w:sz="4" w:space="0" w:color="auto"/>
              <w:left w:val="single" w:sz="4" w:space="0" w:color="auto"/>
              <w:bottom w:val="single" w:sz="4" w:space="0" w:color="auto"/>
              <w:right w:val="single" w:sz="4" w:space="0" w:color="auto"/>
            </w:tcBorders>
          </w:tcPr>
          <w:p w14:paraId="24F3BD29" w14:textId="77777777" w:rsidR="00F86A17" w:rsidRDefault="00F86A17" w:rsidP="00F86A17">
            <w:pPr>
              <w:numPr>
                <w:ilvl w:val="0"/>
                <w:numId w:val="20"/>
              </w:numPr>
              <w:spacing w:line="276" w:lineRule="auto"/>
              <w:jc w:val="center"/>
              <w:rPr>
                <w:lang w:val="lt-LT"/>
              </w:rPr>
            </w:pPr>
          </w:p>
        </w:tc>
        <w:tc>
          <w:tcPr>
            <w:tcW w:w="6994" w:type="dxa"/>
            <w:tcBorders>
              <w:top w:val="single" w:sz="4" w:space="0" w:color="auto"/>
              <w:left w:val="single" w:sz="4" w:space="0" w:color="auto"/>
              <w:bottom w:val="single" w:sz="4" w:space="0" w:color="auto"/>
              <w:right w:val="single" w:sz="4" w:space="0" w:color="auto"/>
            </w:tcBorders>
          </w:tcPr>
          <w:p w14:paraId="35AC89C3" w14:textId="77777777" w:rsidR="00F86A17" w:rsidRDefault="00F86A17">
            <w:pPr>
              <w:spacing w:line="276" w:lineRule="auto"/>
              <w:jc w:val="both"/>
              <w:rPr>
                <w:lang w:val="lt-LT"/>
              </w:rPr>
            </w:pPr>
          </w:p>
        </w:tc>
        <w:tc>
          <w:tcPr>
            <w:tcW w:w="2644" w:type="dxa"/>
            <w:tcBorders>
              <w:top w:val="single" w:sz="4" w:space="0" w:color="auto"/>
              <w:left w:val="single" w:sz="4" w:space="0" w:color="auto"/>
              <w:bottom w:val="single" w:sz="4" w:space="0" w:color="auto"/>
              <w:right w:val="single" w:sz="4" w:space="0" w:color="auto"/>
            </w:tcBorders>
          </w:tcPr>
          <w:p w14:paraId="372DDCB3" w14:textId="77777777" w:rsidR="00F86A17" w:rsidRDefault="00F86A17">
            <w:pPr>
              <w:spacing w:line="276" w:lineRule="auto"/>
              <w:jc w:val="both"/>
              <w:rPr>
                <w:lang w:val="lt-LT"/>
              </w:rPr>
            </w:pPr>
          </w:p>
        </w:tc>
      </w:tr>
      <w:tr w:rsidR="00F86A17" w14:paraId="5637EBD2" w14:textId="77777777" w:rsidTr="006B1482">
        <w:trPr>
          <w:cantSplit/>
          <w:tblHeader/>
        </w:trPr>
        <w:tc>
          <w:tcPr>
            <w:tcW w:w="676" w:type="dxa"/>
            <w:tcBorders>
              <w:top w:val="single" w:sz="4" w:space="0" w:color="auto"/>
              <w:left w:val="single" w:sz="4" w:space="0" w:color="auto"/>
              <w:bottom w:val="single" w:sz="4" w:space="0" w:color="auto"/>
              <w:right w:val="single" w:sz="4" w:space="0" w:color="auto"/>
            </w:tcBorders>
          </w:tcPr>
          <w:p w14:paraId="2E4E112B" w14:textId="77777777" w:rsidR="00F86A17" w:rsidRDefault="00F86A17" w:rsidP="00F86A17">
            <w:pPr>
              <w:numPr>
                <w:ilvl w:val="0"/>
                <w:numId w:val="20"/>
              </w:numPr>
              <w:spacing w:line="276" w:lineRule="auto"/>
              <w:jc w:val="center"/>
              <w:rPr>
                <w:lang w:val="lt-LT"/>
              </w:rPr>
            </w:pPr>
          </w:p>
        </w:tc>
        <w:tc>
          <w:tcPr>
            <w:tcW w:w="6994" w:type="dxa"/>
            <w:tcBorders>
              <w:top w:val="single" w:sz="4" w:space="0" w:color="auto"/>
              <w:left w:val="single" w:sz="4" w:space="0" w:color="auto"/>
              <w:bottom w:val="single" w:sz="4" w:space="0" w:color="auto"/>
              <w:right w:val="single" w:sz="4" w:space="0" w:color="auto"/>
            </w:tcBorders>
          </w:tcPr>
          <w:p w14:paraId="03F55F97" w14:textId="77777777" w:rsidR="00F86A17" w:rsidRDefault="00F86A17">
            <w:pPr>
              <w:spacing w:line="276" w:lineRule="auto"/>
              <w:jc w:val="both"/>
              <w:rPr>
                <w:lang w:val="lt-LT"/>
              </w:rPr>
            </w:pPr>
          </w:p>
        </w:tc>
        <w:tc>
          <w:tcPr>
            <w:tcW w:w="2644" w:type="dxa"/>
            <w:tcBorders>
              <w:top w:val="single" w:sz="4" w:space="0" w:color="auto"/>
              <w:left w:val="single" w:sz="4" w:space="0" w:color="auto"/>
              <w:bottom w:val="single" w:sz="4" w:space="0" w:color="auto"/>
              <w:right w:val="single" w:sz="4" w:space="0" w:color="auto"/>
            </w:tcBorders>
          </w:tcPr>
          <w:p w14:paraId="7760C379" w14:textId="77777777" w:rsidR="00F86A17" w:rsidRDefault="00F86A17">
            <w:pPr>
              <w:spacing w:line="276" w:lineRule="auto"/>
              <w:jc w:val="both"/>
              <w:rPr>
                <w:lang w:val="lt-LT"/>
              </w:rPr>
            </w:pPr>
          </w:p>
        </w:tc>
      </w:tr>
      <w:tr w:rsidR="00CF4FDF" w14:paraId="55A46C6A" w14:textId="77777777" w:rsidTr="006B1482">
        <w:trPr>
          <w:cantSplit/>
          <w:tblHeader/>
        </w:trPr>
        <w:tc>
          <w:tcPr>
            <w:tcW w:w="676" w:type="dxa"/>
            <w:tcBorders>
              <w:top w:val="single" w:sz="4" w:space="0" w:color="auto"/>
              <w:left w:val="single" w:sz="4" w:space="0" w:color="auto"/>
              <w:bottom w:val="single" w:sz="4" w:space="0" w:color="auto"/>
              <w:right w:val="single" w:sz="4" w:space="0" w:color="auto"/>
            </w:tcBorders>
          </w:tcPr>
          <w:p w14:paraId="3C8C0DFC" w14:textId="77777777" w:rsidR="00CF4FDF" w:rsidRDefault="00CF4FDF" w:rsidP="00F86A17">
            <w:pPr>
              <w:numPr>
                <w:ilvl w:val="0"/>
                <w:numId w:val="20"/>
              </w:numPr>
              <w:spacing w:line="276" w:lineRule="auto"/>
              <w:jc w:val="center"/>
              <w:rPr>
                <w:lang w:val="lt-LT"/>
              </w:rPr>
            </w:pPr>
          </w:p>
        </w:tc>
        <w:tc>
          <w:tcPr>
            <w:tcW w:w="6994" w:type="dxa"/>
            <w:tcBorders>
              <w:top w:val="single" w:sz="4" w:space="0" w:color="auto"/>
              <w:left w:val="single" w:sz="4" w:space="0" w:color="auto"/>
              <w:bottom w:val="single" w:sz="4" w:space="0" w:color="auto"/>
              <w:right w:val="single" w:sz="4" w:space="0" w:color="auto"/>
            </w:tcBorders>
          </w:tcPr>
          <w:p w14:paraId="640154AA" w14:textId="77777777" w:rsidR="00CF4FDF" w:rsidRDefault="00CF4FDF">
            <w:pPr>
              <w:spacing w:line="276" w:lineRule="auto"/>
              <w:jc w:val="both"/>
              <w:rPr>
                <w:lang w:val="lt-LT"/>
              </w:rPr>
            </w:pPr>
          </w:p>
        </w:tc>
        <w:tc>
          <w:tcPr>
            <w:tcW w:w="2644" w:type="dxa"/>
            <w:tcBorders>
              <w:top w:val="single" w:sz="4" w:space="0" w:color="auto"/>
              <w:left w:val="single" w:sz="4" w:space="0" w:color="auto"/>
              <w:bottom w:val="single" w:sz="4" w:space="0" w:color="auto"/>
              <w:right w:val="single" w:sz="4" w:space="0" w:color="auto"/>
            </w:tcBorders>
          </w:tcPr>
          <w:p w14:paraId="2219DF9E" w14:textId="77777777" w:rsidR="00CF4FDF" w:rsidRDefault="00CF4FDF">
            <w:pPr>
              <w:spacing w:line="276" w:lineRule="auto"/>
              <w:jc w:val="both"/>
              <w:rPr>
                <w:lang w:val="lt-LT"/>
              </w:rPr>
            </w:pPr>
          </w:p>
        </w:tc>
      </w:tr>
    </w:tbl>
    <w:p w14:paraId="5FB47674" w14:textId="77777777" w:rsidR="00F86A17" w:rsidRDefault="00F86A17" w:rsidP="00596230">
      <w:pPr>
        <w:jc w:val="both"/>
        <w:rPr>
          <w:sz w:val="22"/>
          <w:szCs w:val="20"/>
          <w:lang w:val="lt-LT"/>
        </w:rPr>
      </w:pPr>
    </w:p>
    <w:p w14:paraId="29312E83" w14:textId="77777777" w:rsidR="00F86A17" w:rsidRPr="00596230" w:rsidRDefault="00F86A17" w:rsidP="00596230">
      <w:pPr>
        <w:ind w:firstLine="720"/>
      </w:pPr>
      <w:proofErr w:type="spellStart"/>
      <w:r>
        <w:t>Konfidenciali</w:t>
      </w:r>
      <w:proofErr w:type="spellEnd"/>
      <w:r>
        <w:t xml:space="preserve"> </w:t>
      </w:r>
      <w:proofErr w:type="spellStart"/>
      <w:r>
        <w:t>pasiūlymo</w:t>
      </w:r>
      <w:proofErr w:type="spellEnd"/>
      <w:r>
        <w:t xml:space="preserve"> </w:t>
      </w:r>
      <w:proofErr w:type="spellStart"/>
      <w:r>
        <w:t>informacija</w:t>
      </w:r>
      <w:proofErr w:type="spellEnd"/>
      <w:r>
        <w:t xml:space="preserve"> </w:t>
      </w:r>
      <w:proofErr w:type="spellStart"/>
      <w:r>
        <w:t>yra</w:t>
      </w:r>
      <w:proofErr w:type="spellEnd"/>
      <w:r>
        <w:t>:</w:t>
      </w:r>
    </w:p>
    <w:p w14:paraId="5ED2206B" w14:textId="554B7E9E" w:rsidR="00F86A17" w:rsidRDefault="00F86A17" w:rsidP="00F86A17">
      <w:pPr>
        <w:ind w:firstLine="720"/>
        <w:jc w:val="both"/>
        <w:rPr>
          <w:sz w:val="22"/>
        </w:rPr>
      </w:pPr>
      <w:proofErr w:type="spellStart"/>
      <w:r>
        <w:rPr>
          <w:sz w:val="22"/>
        </w:rPr>
        <w:t>Pasiūlymas</w:t>
      </w:r>
      <w:proofErr w:type="spellEnd"/>
      <w:r>
        <w:rPr>
          <w:sz w:val="22"/>
        </w:rPr>
        <w:t xml:space="preserve"> </w:t>
      </w:r>
      <w:proofErr w:type="spellStart"/>
      <w:r>
        <w:rPr>
          <w:sz w:val="22"/>
        </w:rPr>
        <w:t>galioja</w:t>
      </w:r>
      <w:proofErr w:type="spellEnd"/>
      <w:r>
        <w:rPr>
          <w:sz w:val="22"/>
        </w:rPr>
        <w:t xml:space="preserve"> </w:t>
      </w:r>
      <w:proofErr w:type="spellStart"/>
      <w:r>
        <w:rPr>
          <w:sz w:val="22"/>
        </w:rPr>
        <w:t>iki</w:t>
      </w:r>
      <w:proofErr w:type="spellEnd"/>
      <w:r>
        <w:rPr>
          <w:sz w:val="22"/>
        </w:rPr>
        <w:t xml:space="preserve"> 20</w:t>
      </w:r>
      <w:r w:rsidR="00256178">
        <w:rPr>
          <w:sz w:val="22"/>
        </w:rPr>
        <w:t>2</w:t>
      </w:r>
      <w:r w:rsidR="000B4FAC">
        <w:rPr>
          <w:sz w:val="22"/>
        </w:rPr>
        <w:t>5</w:t>
      </w:r>
      <w:r w:rsidR="00256178">
        <w:rPr>
          <w:sz w:val="22"/>
        </w:rPr>
        <w:t xml:space="preserve"> </w:t>
      </w:r>
      <w:r>
        <w:rPr>
          <w:sz w:val="22"/>
        </w:rPr>
        <w:t>m.  ______________ d.</w:t>
      </w:r>
    </w:p>
    <w:tbl>
      <w:tblPr>
        <w:tblW w:w="0" w:type="auto"/>
        <w:tblLayout w:type="fixed"/>
        <w:tblLook w:val="04A0" w:firstRow="1" w:lastRow="0" w:firstColumn="1" w:lastColumn="0" w:noHBand="0" w:noVBand="1"/>
      </w:tblPr>
      <w:tblGrid>
        <w:gridCol w:w="3284"/>
        <w:gridCol w:w="604"/>
        <w:gridCol w:w="604"/>
        <w:gridCol w:w="1980"/>
        <w:gridCol w:w="701"/>
        <w:gridCol w:w="2611"/>
        <w:gridCol w:w="648"/>
      </w:tblGrid>
      <w:tr w:rsidR="00DC5A6E" w14:paraId="3F155063" w14:textId="77777777" w:rsidTr="00A9030D">
        <w:trPr>
          <w:trHeight w:val="285"/>
        </w:trPr>
        <w:tc>
          <w:tcPr>
            <w:tcW w:w="3284" w:type="dxa"/>
            <w:tcBorders>
              <w:top w:val="nil"/>
              <w:left w:val="nil"/>
              <w:bottom w:val="single" w:sz="4" w:space="0" w:color="auto"/>
              <w:right w:val="nil"/>
            </w:tcBorders>
          </w:tcPr>
          <w:p w14:paraId="3E3297FD" w14:textId="77777777" w:rsidR="00DC5A6E" w:rsidRDefault="00DC5A6E">
            <w:pPr>
              <w:spacing w:line="276" w:lineRule="auto"/>
              <w:rPr>
                <w:lang w:val="lt-LT"/>
              </w:rPr>
            </w:pPr>
          </w:p>
        </w:tc>
        <w:tc>
          <w:tcPr>
            <w:tcW w:w="604" w:type="dxa"/>
          </w:tcPr>
          <w:p w14:paraId="35FDAD10" w14:textId="77777777" w:rsidR="00DC5A6E" w:rsidRDefault="00DC5A6E">
            <w:pPr>
              <w:spacing w:line="276" w:lineRule="auto"/>
              <w:jc w:val="center"/>
              <w:rPr>
                <w:lang w:val="lt-LT"/>
              </w:rPr>
            </w:pPr>
          </w:p>
        </w:tc>
        <w:tc>
          <w:tcPr>
            <w:tcW w:w="604" w:type="dxa"/>
          </w:tcPr>
          <w:p w14:paraId="5FE504B8" w14:textId="77777777" w:rsidR="00DC5A6E" w:rsidRDefault="00DC5A6E">
            <w:pPr>
              <w:spacing w:line="276" w:lineRule="auto"/>
              <w:jc w:val="center"/>
              <w:rPr>
                <w:lang w:val="lt-LT"/>
              </w:rPr>
            </w:pPr>
          </w:p>
        </w:tc>
        <w:tc>
          <w:tcPr>
            <w:tcW w:w="1980" w:type="dxa"/>
            <w:tcBorders>
              <w:top w:val="nil"/>
              <w:left w:val="nil"/>
              <w:bottom w:val="single" w:sz="4" w:space="0" w:color="auto"/>
              <w:right w:val="nil"/>
            </w:tcBorders>
          </w:tcPr>
          <w:p w14:paraId="6FF2F2BD" w14:textId="77777777" w:rsidR="00DC5A6E" w:rsidRDefault="00DC5A6E">
            <w:pPr>
              <w:spacing w:line="276" w:lineRule="auto"/>
              <w:jc w:val="center"/>
              <w:rPr>
                <w:lang w:val="lt-LT"/>
              </w:rPr>
            </w:pPr>
          </w:p>
        </w:tc>
        <w:tc>
          <w:tcPr>
            <w:tcW w:w="701" w:type="dxa"/>
          </w:tcPr>
          <w:p w14:paraId="56572C14" w14:textId="77777777" w:rsidR="00DC5A6E" w:rsidRDefault="00DC5A6E">
            <w:pPr>
              <w:spacing w:line="276" w:lineRule="auto"/>
              <w:jc w:val="center"/>
              <w:rPr>
                <w:lang w:val="lt-LT"/>
              </w:rPr>
            </w:pPr>
          </w:p>
        </w:tc>
        <w:tc>
          <w:tcPr>
            <w:tcW w:w="2611" w:type="dxa"/>
            <w:tcBorders>
              <w:top w:val="nil"/>
              <w:left w:val="nil"/>
              <w:bottom w:val="single" w:sz="4" w:space="0" w:color="auto"/>
              <w:right w:val="nil"/>
            </w:tcBorders>
          </w:tcPr>
          <w:p w14:paraId="6942D900" w14:textId="77777777" w:rsidR="00DC5A6E" w:rsidRDefault="00DC5A6E">
            <w:pPr>
              <w:spacing w:line="276" w:lineRule="auto"/>
              <w:jc w:val="right"/>
              <w:rPr>
                <w:lang w:val="lt-LT"/>
              </w:rPr>
            </w:pPr>
          </w:p>
        </w:tc>
        <w:tc>
          <w:tcPr>
            <w:tcW w:w="648" w:type="dxa"/>
          </w:tcPr>
          <w:p w14:paraId="448BB7C1" w14:textId="77777777" w:rsidR="00DC5A6E" w:rsidRDefault="00DC5A6E">
            <w:pPr>
              <w:spacing w:line="276" w:lineRule="auto"/>
              <w:jc w:val="right"/>
              <w:rPr>
                <w:lang w:val="lt-LT"/>
              </w:rPr>
            </w:pPr>
          </w:p>
        </w:tc>
      </w:tr>
      <w:tr w:rsidR="00DC5A6E" w14:paraId="4A6A75C0" w14:textId="77777777" w:rsidTr="00A9030D">
        <w:trPr>
          <w:trHeight w:val="186"/>
        </w:trPr>
        <w:tc>
          <w:tcPr>
            <w:tcW w:w="3284" w:type="dxa"/>
            <w:tcBorders>
              <w:top w:val="single" w:sz="4" w:space="0" w:color="auto"/>
              <w:left w:val="nil"/>
              <w:bottom w:val="nil"/>
              <w:right w:val="nil"/>
            </w:tcBorders>
            <w:hideMark/>
          </w:tcPr>
          <w:p w14:paraId="2FB9C7AC" w14:textId="77777777" w:rsidR="00DC5A6E" w:rsidRDefault="00DC5A6E">
            <w:pPr>
              <w:pStyle w:val="Pagrindinistekstas1"/>
              <w:spacing w:line="276" w:lineRule="auto"/>
              <w:ind w:firstLine="0"/>
              <w:rPr>
                <w:rFonts w:ascii="Times New Roman" w:hAnsi="Times New Roman"/>
                <w:position w:val="6"/>
                <w:sz w:val="24"/>
                <w:szCs w:val="24"/>
                <w:vertAlign w:val="superscript"/>
                <w:lang w:val="lt-LT"/>
              </w:rPr>
            </w:pPr>
            <w:r>
              <w:rPr>
                <w:rFonts w:ascii="Times New Roman" w:hAnsi="Times New Roman"/>
                <w:position w:val="6"/>
                <w:sz w:val="24"/>
                <w:szCs w:val="24"/>
                <w:vertAlign w:val="superscript"/>
                <w:lang w:val="lt-LT"/>
              </w:rPr>
              <w:t xml:space="preserve">(Tiekėjo arba jo įgalioto asmens pareigų </w:t>
            </w:r>
            <w:r>
              <w:rPr>
                <w:rFonts w:ascii="Times New Roman" w:hAnsi="Times New Roman"/>
                <w:position w:val="6"/>
                <w:sz w:val="24"/>
                <w:szCs w:val="24"/>
                <w:vertAlign w:val="superscript"/>
                <w:lang w:val="lt-LT"/>
              </w:rPr>
              <w:lastRenderedPageBreak/>
              <w:t>pavadinimas)</w:t>
            </w:r>
          </w:p>
          <w:p w14:paraId="052DE5EF" w14:textId="77777777" w:rsidR="00DC5A6E" w:rsidRDefault="00DC5A6E">
            <w:pPr>
              <w:pStyle w:val="Pagrindinistekstas1"/>
              <w:spacing w:line="276" w:lineRule="auto"/>
              <w:ind w:firstLine="0"/>
              <w:rPr>
                <w:rFonts w:ascii="Times New Roman" w:hAnsi="Times New Roman"/>
                <w:position w:val="6"/>
                <w:sz w:val="24"/>
                <w:szCs w:val="24"/>
                <w:vertAlign w:val="superscript"/>
                <w:lang w:val="lt-LT"/>
              </w:rPr>
            </w:pPr>
            <w:r>
              <w:rPr>
                <w:rFonts w:ascii="Times New Roman" w:hAnsi="Times New Roman"/>
                <w:position w:val="6"/>
                <w:sz w:val="24"/>
                <w:szCs w:val="24"/>
                <w:vertAlign w:val="superscript"/>
                <w:lang w:val="lt-LT"/>
              </w:rPr>
              <w:t>A.V.</w:t>
            </w:r>
          </w:p>
        </w:tc>
        <w:tc>
          <w:tcPr>
            <w:tcW w:w="604" w:type="dxa"/>
          </w:tcPr>
          <w:p w14:paraId="4CDAAA23" w14:textId="77777777" w:rsidR="00DC5A6E" w:rsidRDefault="00DC5A6E">
            <w:pPr>
              <w:spacing w:line="276" w:lineRule="auto"/>
              <w:ind w:right="-1"/>
              <w:jc w:val="center"/>
              <w:rPr>
                <w:vertAlign w:val="superscript"/>
                <w:lang w:val="lt-LT"/>
              </w:rPr>
            </w:pPr>
          </w:p>
        </w:tc>
        <w:tc>
          <w:tcPr>
            <w:tcW w:w="604" w:type="dxa"/>
          </w:tcPr>
          <w:p w14:paraId="7BBDCFE9" w14:textId="77777777" w:rsidR="00DC5A6E" w:rsidRDefault="00DC5A6E">
            <w:pPr>
              <w:spacing w:line="276" w:lineRule="auto"/>
              <w:ind w:right="-1"/>
              <w:jc w:val="center"/>
              <w:rPr>
                <w:vertAlign w:val="superscript"/>
                <w:lang w:val="lt-LT"/>
              </w:rPr>
            </w:pPr>
          </w:p>
        </w:tc>
        <w:tc>
          <w:tcPr>
            <w:tcW w:w="1980" w:type="dxa"/>
            <w:tcBorders>
              <w:top w:val="single" w:sz="4" w:space="0" w:color="auto"/>
              <w:left w:val="nil"/>
              <w:bottom w:val="nil"/>
              <w:right w:val="nil"/>
            </w:tcBorders>
            <w:hideMark/>
          </w:tcPr>
          <w:p w14:paraId="3BDE1D9F" w14:textId="77777777" w:rsidR="00DC5A6E" w:rsidRDefault="00DC5A6E">
            <w:pPr>
              <w:spacing w:line="276" w:lineRule="auto"/>
              <w:ind w:right="-1"/>
              <w:jc w:val="center"/>
              <w:rPr>
                <w:vertAlign w:val="superscript"/>
                <w:lang w:val="lt-LT"/>
              </w:rPr>
            </w:pPr>
            <w:r>
              <w:rPr>
                <w:position w:val="6"/>
                <w:vertAlign w:val="superscript"/>
              </w:rPr>
              <w:t>(</w:t>
            </w:r>
            <w:proofErr w:type="spellStart"/>
            <w:r>
              <w:rPr>
                <w:position w:val="6"/>
                <w:vertAlign w:val="superscript"/>
              </w:rPr>
              <w:t>Parašas</w:t>
            </w:r>
            <w:proofErr w:type="spellEnd"/>
            <w:r>
              <w:rPr>
                <w:position w:val="6"/>
                <w:vertAlign w:val="superscript"/>
              </w:rPr>
              <w:t>)</w:t>
            </w:r>
            <w:r>
              <w:rPr>
                <w:i/>
                <w:vertAlign w:val="superscript"/>
              </w:rPr>
              <w:t xml:space="preserve"> </w:t>
            </w:r>
          </w:p>
        </w:tc>
        <w:tc>
          <w:tcPr>
            <w:tcW w:w="701" w:type="dxa"/>
          </w:tcPr>
          <w:p w14:paraId="53233FE4" w14:textId="77777777" w:rsidR="00DC5A6E" w:rsidRDefault="00DC5A6E">
            <w:pPr>
              <w:spacing w:line="276" w:lineRule="auto"/>
              <w:ind w:right="-1"/>
              <w:jc w:val="center"/>
              <w:rPr>
                <w:vertAlign w:val="superscript"/>
                <w:lang w:val="lt-LT"/>
              </w:rPr>
            </w:pPr>
          </w:p>
        </w:tc>
        <w:tc>
          <w:tcPr>
            <w:tcW w:w="2611" w:type="dxa"/>
            <w:tcBorders>
              <w:top w:val="single" w:sz="4" w:space="0" w:color="auto"/>
              <w:left w:val="nil"/>
              <w:bottom w:val="nil"/>
              <w:right w:val="nil"/>
            </w:tcBorders>
            <w:hideMark/>
          </w:tcPr>
          <w:p w14:paraId="0A56F396" w14:textId="77777777" w:rsidR="00DC5A6E" w:rsidRDefault="00DC5A6E">
            <w:pPr>
              <w:spacing w:line="276" w:lineRule="auto"/>
              <w:ind w:right="-1"/>
              <w:jc w:val="right"/>
              <w:rPr>
                <w:vertAlign w:val="superscript"/>
                <w:lang w:val="lt-LT"/>
              </w:rPr>
            </w:pPr>
            <w:r>
              <w:rPr>
                <w:position w:val="6"/>
                <w:vertAlign w:val="superscript"/>
              </w:rPr>
              <w:t>(</w:t>
            </w:r>
            <w:proofErr w:type="spellStart"/>
            <w:r>
              <w:rPr>
                <w:position w:val="6"/>
                <w:vertAlign w:val="superscript"/>
              </w:rPr>
              <w:t>Vardas</w:t>
            </w:r>
            <w:proofErr w:type="spellEnd"/>
            <w:r>
              <w:rPr>
                <w:position w:val="6"/>
                <w:vertAlign w:val="superscript"/>
              </w:rPr>
              <w:t xml:space="preserve"> </w:t>
            </w:r>
            <w:proofErr w:type="spellStart"/>
            <w:r>
              <w:rPr>
                <w:position w:val="6"/>
                <w:vertAlign w:val="superscript"/>
              </w:rPr>
              <w:t>ir</w:t>
            </w:r>
            <w:proofErr w:type="spellEnd"/>
            <w:r>
              <w:rPr>
                <w:position w:val="6"/>
                <w:vertAlign w:val="superscript"/>
              </w:rPr>
              <w:t xml:space="preserve"> </w:t>
            </w:r>
            <w:proofErr w:type="spellStart"/>
            <w:r>
              <w:rPr>
                <w:position w:val="6"/>
                <w:vertAlign w:val="superscript"/>
              </w:rPr>
              <w:t>pavardė</w:t>
            </w:r>
            <w:proofErr w:type="spellEnd"/>
            <w:r>
              <w:rPr>
                <w:position w:val="6"/>
                <w:vertAlign w:val="superscript"/>
              </w:rPr>
              <w:t>)</w:t>
            </w:r>
            <w:r>
              <w:rPr>
                <w:i/>
                <w:vertAlign w:val="superscript"/>
              </w:rPr>
              <w:t xml:space="preserve"> </w:t>
            </w:r>
          </w:p>
        </w:tc>
        <w:tc>
          <w:tcPr>
            <w:tcW w:w="648" w:type="dxa"/>
          </w:tcPr>
          <w:p w14:paraId="44CB683B" w14:textId="77777777" w:rsidR="00DC5A6E" w:rsidRDefault="00DC5A6E">
            <w:pPr>
              <w:spacing w:line="276" w:lineRule="auto"/>
              <w:ind w:right="-1"/>
              <w:jc w:val="center"/>
              <w:rPr>
                <w:vertAlign w:val="superscript"/>
                <w:lang w:val="lt-LT"/>
              </w:rPr>
            </w:pPr>
          </w:p>
        </w:tc>
      </w:tr>
      <w:bookmarkEnd w:id="8"/>
    </w:tbl>
    <w:p w14:paraId="1CAF6C80" w14:textId="77777777" w:rsidR="006B2E1A" w:rsidRDefault="006B2E1A" w:rsidP="00446C78"/>
    <w:p w14:paraId="192A3507" w14:textId="77777777" w:rsidR="006B2E1A" w:rsidRDefault="006B2E1A" w:rsidP="00446C78"/>
    <w:p w14:paraId="1AAF9097" w14:textId="77777777" w:rsidR="00A75678" w:rsidRDefault="00A75678" w:rsidP="00446C78"/>
    <w:p w14:paraId="5C4AB051" w14:textId="77777777" w:rsidR="00FB1244" w:rsidRDefault="00E462C5" w:rsidP="00446C78">
      <w:r>
        <w:t xml:space="preserve">                                                                                                                                     3 </w:t>
      </w:r>
      <w:proofErr w:type="spellStart"/>
      <w:r>
        <w:t>priedas</w:t>
      </w:r>
      <w:proofErr w:type="spellEnd"/>
    </w:p>
    <w:p w14:paraId="385B0DDC" w14:textId="77777777" w:rsidR="00F841FE" w:rsidRDefault="00F841FE" w:rsidP="00F841FE">
      <w:pPr>
        <w:spacing w:line="276" w:lineRule="auto"/>
        <w:jc w:val="center"/>
        <w:rPr>
          <w:b/>
          <w:lang w:val="lt-LT"/>
        </w:rPr>
      </w:pPr>
    </w:p>
    <w:p w14:paraId="182F831F" w14:textId="77777777" w:rsidR="00ED152E" w:rsidRPr="00F841FE" w:rsidRDefault="00ED152E" w:rsidP="00F841FE">
      <w:pPr>
        <w:spacing w:line="276" w:lineRule="auto"/>
        <w:jc w:val="center"/>
        <w:rPr>
          <w:b/>
          <w:lang w:val="lt-LT"/>
        </w:rPr>
      </w:pPr>
    </w:p>
    <w:p w14:paraId="71C5F9B3" w14:textId="77777777" w:rsidR="00F841FE" w:rsidRPr="00F841FE" w:rsidRDefault="00F841FE" w:rsidP="00F841FE">
      <w:pPr>
        <w:spacing w:line="276" w:lineRule="auto"/>
        <w:jc w:val="center"/>
        <w:rPr>
          <w:b/>
          <w:lang w:val="lt-LT"/>
        </w:rPr>
      </w:pPr>
      <w:r w:rsidRPr="00F841FE">
        <w:rPr>
          <w:b/>
          <w:lang w:val="lt-LT"/>
        </w:rPr>
        <w:t>RANGOS DARBŲ SUTARTIS</w:t>
      </w:r>
    </w:p>
    <w:p w14:paraId="53094621" w14:textId="77777777" w:rsidR="00F841FE" w:rsidRPr="00F841FE" w:rsidRDefault="00F841FE" w:rsidP="00F841FE">
      <w:pPr>
        <w:spacing w:line="276" w:lineRule="auto"/>
        <w:jc w:val="center"/>
        <w:rPr>
          <w:b/>
          <w:lang w:val="lt-LT"/>
        </w:rPr>
      </w:pPr>
    </w:p>
    <w:p w14:paraId="25D454CE" w14:textId="74ADD52E" w:rsidR="00F841FE" w:rsidRPr="00F841FE" w:rsidRDefault="00F841FE" w:rsidP="00F841FE">
      <w:pPr>
        <w:spacing w:line="276" w:lineRule="auto"/>
        <w:jc w:val="center"/>
        <w:rPr>
          <w:lang w:val="lt-LT"/>
        </w:rPr>
      </w:pPr>
      <w:r w:rsidRPr="00F841FE">
        <w:rPr>
          <w:lang w:val="lt-LT"/>
        </w:rPr>
        <w:t>202</w:t>
      </w:r>
      <w:r w:rsidR="00704253">
        <w:rPr>
          <w:lang w:val="lt-LT"/>
        </w:rPr>
        <w:t>5</w:t>
      </w:r>
      <w:r w:rsidRPr="00F841FE">
        <w:rPr>
          <w:lang w:val="lt-LT"/>
        </w:rPr>
        <w:t xml:space="preserve">  m.    </w:t>
      </w:r>
      <w:r w:rsidRPr="00F841FE">
        <w:rPr>
          <w:lang w:val="lt-LT"/>
        </w:rPr>
        <w:tab/>
        <w:t xml:space="preserve">                d. Nr. </w:t>
      </w:r>
    </w:p>
    <w:p w14:paraId="5DC61D21" w14:textId="77777777" w:rsidR="00F841FE" w:rsidRPr="00F841FE" w:rsidRDefault="00F841FE" w:rsidP="00F841FE">
      <w:pPr>
        <w:spacing w:line="276" w:lineRule="auto"/>
        <w:jc w:val="center"/>
        <w:rPr>
          <w:lang w:val="lt-LT"/>
        </w:rPr>
      </w:pPr>
      <w:r w:rsidRPr="00F841FE">
        <w:rPr>
          <w:lang w:val="lt-LT"/>
        </w:rPr>
        <w:t>Kaunas</w:t>
      </w:r>
    </w:p>
    <w:p w14:paraId="145860F8" w14:textId="77777777" w:rsidR="00F841FE" w:rsidRPr="00F841FE" w:rsidRDefault="00F841FE" w:rsidP="00F841FE">
      <w:pPr>
        <w:spacing w:line="276" w:lineRule="auto"/>
        <w:ind w:firstLine="1298"/>
        <w:jc w:val="both"/>
        <w:rPr>
          <w:lang w:val="lt-LT"/>
        </w:rPr>
      </w:pPr>
    </w:p>
    <w:p w14:paraId="1D8CC5BD" w14:textId="77777777" w:rsidR="00F841FE" w:rsidRPr="00F841FE" w:rsidRDefault="00F841FE" w:rsidP="00F841FE">
      <w:pPr>
        <w:spacing w:line="264" w:lineRule="auto"/>
        <w:ind w:firstLine="1298"/>
        <w:jc w:val="both"/>
        <w:rPr>
          <w:lang w:val="lt-LT"/>
        </w:rPr>
      </w:pPr>
      <w:r w:rsidRPr="00F841FE">
        <w:rPr>
          <w:lang w:val="lt-LT"/>
        </w:rPr>
        <w:t>Kauno lopšelis–darželis „Rasytė“ (toliau – Užsakovas), atstovaujama direktorės Ritos Vaškelienės, veikiančio pagal nuostatus, patvirtintus 201</w:t>
      </w:r>
      <w:r w:rsidR="00C223E6">
        <w:rPr>
          <w:lang w:val="lt-LT"/>
        </w:rPr>
        <w:t>7</w:t>
      </w:r>
      <w:r w:rsidRPr="00F841FE">
        <w:rPr>
          <w:lang w:val="lt-LT"/>
        </w:rPr>
        <w:t>-0</w:t>
      </w:r>
      <w:r w:rsidR="00C223E6">
        <w:rPr>
          <w:lang w:val="lt-LT"/>
        </w:rPr>
        <w:t>7</w:t>
      </w:r>
      <w:r w:rsidRPr="00F841FE">
        <w:rPr>
          <w:lang w:val="lt-LT"/>
        </w:rPr>
        <w:t>-</w:t>
      </w:r>
      <w:r w:rsidR="00C223E6">
        <w:rPr>
          <w:lang w:val="lt-LT"/>
        </w:rPr>
        <w:t>11</w:t>
      </w:r>
      <w:r w:rsidRPr="00F841FE">
        <w:rPr>
          <w:lang w:val="lt-LT"/>
        </w:rPr>
        <w:t xml:space="preserve"> Nr. T-</w:t>
      </w:r>
      <w:r w:rsidR="00C223E6">
        <w:rPr>
          <w:lang w:val="lt-LT"/>
        </w:rPr>
        <w:t>533</w:t>
      </w:r>
      <w:r w:rsidRPr="00F841FE">
        <w:rPr>
          <w:lang w:val="lt-LT"/>
        </w:rPr>
        <w:t>, ir (toliau – Rangovas), atstovaujama _________________________, veikiančio _________________,  sudarė šią sutartį (toliau – Sutartis).</w:t>
      </w:r>
    </w:p>
    <w:p w14:paraId="3C8AAD9D" w14:textId="77777777" w:rsidR="00F841FE" w:rsidRPr="00F841FE" w:rsidRDefault="00F841FE" w:rsidP="00F841FE">
      <w:pPr>
        <w:spacing w:line="264" w:lineRule="auto"/>
        <w:ind w:firstLine="1298"/>
        <w:jc w:val="both"/>
        <w:rPr>
          <w:lang w:val="lt-LT"/>
        </w:rPr>
      </w:pPr>
    </w:p>
    <w:p w14:paraId="2F334497" w14:textId="77777777" w:rsidR="00F841FE" w:rsidRPr="00F841FE" w:rsidRDefault="00F841FE" w:rsidP="00F841FE">
      <w:pPr>
        <w:spacing w:line="264" w:lineRule="auto"/>
        <w:ind w:firstLine="1298"/>
        <w:jc w:val="both"/>
        <w:rPr>
          <w:lang w:val="lt-LT"/>
        </w:rPr>
      </w:pPr>
    </w:p>
    <w:p w14:paraId="5CDB258D" w14:textId="77777777" w:rsidR="00F841FE" w:rsidRPr="00F841FE" w:rsidRDefault="00F841FE" w:rsidP="00F841FE">
      <w:pPr>
        <w:spacing w:line="264" w:lineRule="auto"/>
        <w:jc w:val="center"/>
        <w:outlineLvl w:val="0"/>
        <w:rPr>
          <w:rFonts w:eastAsia="Calibri"/>
          <w:b/>
          <w:lang w:val="lt-LT"/>
        </w:rPr>
      </w:pPr>
      <w:r w:rsidRPr="00F841FE">
        <w:rPr>
          <w:rFonts w:eastAsia="Calibri"/>
          <w:b/>
          <w:lang w:val="lt-LT"/>
        </w:rPr>
        <w:t>I SKYRIUS</w:t>
      </w:r>
    </w:p>
    <w:p w14:paraId="5E3C841D" w14:textId="77777777" w:rsidR="00F841FE" w:rsidRPr="00F841FE" w:rsidRDefault="00F841FE" w:rsidP="00F841FE">
      <w:pPr>
        <w:spacing w:line="264" w:lineRule="auto"/>
        <w:jc w:val="center"/>
        <w:outlineLvl w:val="0"/>
        <w:rPr>
          <w:rFonts w:eastAsia="Calibri"/>
          <w:b/>
          <w:lang w:val="lt-LT"/>
        </w:rPr>
      </w:pPr>
      <w:r w:rsidRPr="00F841FE">
        <w:rPr>
          <w:rFonts w:eastAsia="Calibri"/>
          <w:b/>
          <w:lang w:val="lt-LT"/>
        </w:rPr>
        <w:t>PAGRINDINĖS SĄVOKOS</w:t>
      </w:r>
    </w:p>
    <w:p w14:paraId="52A529F8" w14:textId="77777777" w:rsidR="00F841FE" w:rsidRPr="00F841FE" w:rsidRDefault="00F841FE" w:rsidP="00F841FE">
      <w:pPr>
        <w:spacing w:line="264" w:lineRule="auto"/>
        <w:jc w:val="center"/>
        <w:outlineLvl w:val="0"/>
        <w:rPr>
          <w:rFonts w:eastAsia="Calibri"/>
          <w:b/>
          <w:lang w:val="lt-LT"/>
        </w:rPr>
      </w:pPr>
    </w:p>
    <w:p w14:paraId="2547FC57" w14:textId="77777777" w:rsidR="00F841FE" w:rsidRPr="00F841FE" w:rsidRDefault="00F841FE" w:rsidP="00F841FE">
      <w:pPr>
        <w:spacing w:line="264" w:lineRule="auto"/>
        <w:ind w:firstLine="1134"/>
        <w:jc w:val="both"/>
        <w:outlineLvl w:val="0"/>
        <w:rPr>
          <w:rFonts w:eastAsia="Calibri"/>
          <w:lang w:val="lt-LT"/>
        </w:rPr>
      </w:pPr>
      <w:r w:rsidRPr="00F841FE">
        <w:rPr>
          <w:rFonts w:eastAsia="Calibri"/>
          <w:lang w:val="lt-LT"/>
        </w:rPr>
        <w:t>1. Sutartyje vartojamos šiame punkte apibrėžtos sąvokos:</w:t>
      </w:r>
    </w:p>
    <w:p w14:paraId="55A86900" w14:textId="77777777" w:rsidR="00F841FE" w:rsidRPr="00F841FE" w:rsidRDefault="00F841FE" w:rsidP="00F841FE">
      <w:pPr>
        <w:tabs>
          <w:tab w:val="left" w:pos="1134"/>
        </w:tabs>
        <w:spacing w:line="264" w:lineRule="auto"/>
        <w:jc w:val="both"/>
        <w:outlineLvl w:val="0"/>
        <w:rPr>
          <w:rFonts w:eastAsia="Calibri"/>
          <w:strike/>
          <w:lang w:val="lt-LT"/>
        </w:rPr>
      </w:pPr>
      <w:r w:rsidRPr="00F841FE">
        <w:rPr>
          <w:rFonts w:ascii="Calibri" w:eastAsia="Calibri" w:hAnsi="Calibri"/>
          <w:sz w:val="22"/>
          <w:szCs w:val="22"/>
          <w:lang w:val="lt-LT"/>
        </w:rPr>
        <w:tab/>
      </w:r>
      <w:r w:rsidRPr="00F841FE">
        <w:rPr>
          <w:rFonts w:eastAsia="Calibri"/>
          <w:lang w:val="lt-LT"/>
        </w:rPr>
        <w:t xml:space="preserve">1.1. </w:t>
      </w:r>
      <w:r w:rsidRPr="00F841FE">
        <w:rPr>
          <w:rFonts w:eastAsia="Calibri"/>
          <w:b/>
          <w:lang w:val="lt-LT"/>
        </w:rPr>
        <w:t>Pradinės Sutarties vertė</w:t>
      </w:r>
      <w:r w:rsidRPr="00F841FE">
        <w:rPr>
          <w:rFonts w:eastAsia="Calibri"/>
          <w:lang w:val="lt-LT"/>
        </w:rPr>
        <w:t xml:space="preserve"> lygi laimėjusio Rangovo pasiūlymo kainai, apskaičiuotai sudauginus preliminarius darbų kiekius iš laimėjusio Rangovo pasiūlytų įkainių, nurodyta Sutarties 3 punkte. </w:t>
      </w:r>
    </w:p>
    <w:p w14:paraId="38D10535" w14:textId="77777777" w:rsidR="00F841FE" w:rsidRPr="00F841FE" w:rsidRDefault="00F841FE" w:rsidP="00F841FE">
      <w:pPr>
        <w:tabs>
          <w:tab w:val="left" w:pos="1134"/>
        </w:tabs>
        <w:spacing w:line="264" w:lineRule="auto"/>
        <w:jc w:val="both"/>
        <w:outlineLvl w:val="0"/>
        <w:rPr>
          <w:rFonts w:eastAsia="Calibri"/>
          <w:lang w:val="lt-LT"/>
        </w:rPr>
      </w:pPr>
      <w:r w:rsidRPr="00F841FE">
        <w:rPr>
          <w:rFonts w:eastAsia="Calibri"/>
          <w:lang w:val="lt-LT"/>
        </w:rPr>
        <w:tab/>
        <w:t xml:space="preserve">1.2. </w:t>
      </w:r>
      <w:r w:rsidRPr="00F841FE">
        <w:rPr>
          <w:rFonts w:eastAsia="Calibri"/>
          <w:b/>
          <w:lang w:val="lt-LT"/>
        </w:rPr>
        <w:t>Sutarties kaina</w:t>
      </w:r>
      <w:r w:rsidRPr="00F841FE">
        <w:rPr>
          <w:rFonts w:eastAsia="Calibri"/>
          <w:lang w:val="lt-LT"/>
        </w:rPr>
        <w:t xml:space="preserve"> – Rangovui mokėtina suma, </w:t>
      </w:r>
      <w:r w:rsidRPr="00F841FE">
        <w:rPr>
          <w:lang w:val="lt-LT"/>
        </w:rPr>
        <w:t>kuri nustatoma pagal faktiškai atliktų darbų kiekį (apimtį)</w:t>
      </w:r>
      <w:r w:rsidRPr="00F841FE">
        <w:rPr>
          <w:rFonts w:eastAsia="Calibri"/>
          <w:lang w:val="lt-LT"/>
        </w:rPr>
        <w:t>.</w:t>
      </w:r>
    </w:p>
    <w:p w14:paraId="45C1A4C9" w14:textId="77777777" w:rsidR="00F841FE" w:rsidRPr="00F841FE" w:rsidRDefault="00F841FE" w:rsidP="00F841FE">
      <w:pPr>
        <w:spacing w:line="264" w:lineRule="auto"/>
        <w:ind w:firstLine="1134"/>
        <w:jc w:val="both"/>
        <w:outlineLvl w:val="0"/>
        <w:rPr>
          <w:rFonts w:eastAsia="Calibri"/>
          <w:lang w:val="lt-LT"/>
        </w:rPr>
      </w:pPr>
      <w:r w:rsidRPr="00F841FE">
        <w:rPr>
          <w:rFonts w:eastAsia="Calibri"/>
          <w:lang w:val="lt-LT"/>
        </w:rPr>
        <w:t xml:space="preserve">1.4 </w:t>
      </w:r>
      <w:r w:rsidRPr="00F841FE">
        <w:rPr>
          <w:rFonts w:eastAsia="Calibri"/>
          <w:b/>
          <w:lang w:val="lt-LT"/>
        </w:rPr>
        <w:t>Lokalinė sąmata</w:t>
      </w:r>
      <w:r w:rsidRPr="00F841FE">
        <w:rPr>
          <w:rFonts w:eastAsia="Calibri"/>
          <w:lang w:val="lt-LT"/>
        </w:rPr>
        <w:t xml:space="preserve"> -</w:t>
      </w:r>
      <w:r w:rsidRPr="00F841FE">
        <w:rPr>
          <w:rFonts w:ascii="Calibri" w:eastAsia="Calibri" w:hAnsi="Calibri"/>
          <w:sz w:val="22"/>
          <w:lang w:val="lt-LT" w:eastAsia="lt-LT"/>
        </w:rPr>
        <w:t xml:space="preserve"> </w:t>
      </w:r>
      <w:r w:rsidRPr="00F841FE">
        <w:rPr>
          <w:rFonts w:eastAsia="Calibri"/>
          <w:lang w:val="lt-LT"/>
        </w:rPr>
        <w:t xml:space="preserve">Rangovo pateikta lokalinė sąmata, kuri parengta vadovaujantis Statybos techninio reglamento </w:t>
      </w:r>
      <w:r w:rsidRPr="00F841FE">
        <w:rPr>
          <w:rFonts w:eastAsia="Calibri"/>
          <w:bCs/>
          <w:lang w:val="lt-LT"/>
        </w:rPr>
        <w:t xml:space="preserve">STR 1.04.04:2017 „Statinio projektavimas, projekto ekspertizė“ </w:t>
      </w:r>
      <w:r w:rsidRPr="00F841FE">
        <w:rPr>
          <w:rFonts w:eastAsia="Calibri"/>
          <w:lang w:val="lt-LT"/>
        </w:rPr>
        <w:t xml:space="preserve">6 priedo 5 lentelę (turi atsispindėti (būti išskirtos) tiesioginės ir netiesioginės išlaidos, darbo užmokesčio, mechanizmų, medžiagų kainos ir kt.). Tiekėjo pateiktose sąmatose turi būti įvertinti visi Užsakovo pateiktuose perkamų darbų kiekių žiniaraščiuose ir kitoje pateiktoje techninėje dokumentacijoje nurodyti darbai, atsižvelgiant į numatytą šių darbų atlikimo technologiją. </w:t>
      </w:r>
    </w:p>
    <w:p w14:paraId="30DB8764" w14:textId="77777777" w:rsidR="00F841FE" w:rsidRPr="00F841FE" w:rsidRDefault="00F841FE" w:rsidP="00F841FE">
      <w:pPr>
        <w:spacing w:line="264" w:lineRule="auto"/>
        <w:ind w:firstLine="1134"/>
        <w:jc w:val="both"/>
        <w:outlineLvl w:val="0"/>
        <w:rPr>
          <w:rFonts w:eastAsia="Calibri"/>
          <w:lang w:val="lt-LT"/>
        </w:rPr>
      </w:pPr>
      <w:r w:rsidRPr="00F841FE">
        <w:rPr>
          <w:rFonts w:eastAsia="Calibri"/>
          <w:lang w:val="lt-LT"/>
        </w:rPr>
        <w:t>1.5. Techninė dokumentacija – Užsakovo pateikta techninė dokumentacija (statinio projektas, techninė specifikacija, darbo brėžiniai, schemos, darbų kiekių žiniaraščiai ir pan.), kurioje apibrėžta medžiagų, produktų, jų tiekimo procesui keliamų techninių reikalavimų visuma, darbų bei statybos metodų ar technologijos taikymo sąlygos, apimančios duomenis, pagal kuriuos galima nustatyti Užsakovo reikmes.</w:t>
      </w:r>
    </w:p>
    <w:p w14:paraId="70E5CF08" w14:textId="77777777" w:rsidR="00F841FE" w:rsidRDefault="00F841FE" w:rsidP="00F841FE">
      <w:pPr>
        <w:spacing w:line="264" w:lineRule="auto"/>
        <w:ind w:firstLine="1134"/>
        <w:jc w:val="both"/>
        <w:outlineLvl w:val="0"/>
        <w:rPr>
          <w:rFonts w:eastAsia="Calibri"/>
          <w:lang w:val="lt-LT"/>
        </w:rPr>
      </w:pPr>
    </w:p>
    <w:p w14:paraId="3B445F97" w14:textId="77777777" w:rsidR="00567CD6" w:rsidRPr="00F841FE" w:rsidRDefault="00567CD6" w:rsidP="00F841FE">
      <w:pPr>
        <w:spacing w:line="264" w:lineRule="auto"/>
        <w:ind w:firstLine="1134"/>
        <w:jc w:val="both"/>
        <w:outlineLvl w:val="0"/>
        <w:rPr>
          <w:rFonts w:eastAsia="Calibri"/>
          <w:lang w:val="lt-LT"/>
        </w:rPr>
      </w:pPr>
    </w:p>
    <w:p w14:paraId="4913FD18" w14:textId="77777777" w:rsidR="00F841FE" w:rsidRPr="00F841FE" w:rsidRDefault="00F841FE" w:rsidP="00F841FE">
      <w:pPr>
        <w:spacing w:line="276" w:lineRule="auto"/>
        <w:ind w:firstLine="1134"/>
        <w:jc w:val="both"/>
        <w:outlineLvl w:val="0"/>
        <w:rPr>
          <w:lang w:val="lt-LT"/>
        </w:rPr>
      </w:pPr>
      <w:r w:rsidRPr="00F841FE">
        <w:rPr>
          <w:rFonts w:eastAsia="Calibri"/>
          <w:lang w:val="lt-LT"/>
        </w:rPr>
        <w:t xml:space="preserve"> </w:t>
      </w:r>
    </w:p>
    <w:p w14:paraId="1EE1685F" w14:textId="77777777" w:rsidR="00F841FE" w:rsidRPr="00F841FE" w:rsidRDefault="00F841FE" w:rsidP="00F841FE">
      <w:pPr>
        <w:spacing w:line="276" w:lineRule="auto"/>
        <w:jc w:val="center"/>
        <w:rPr>
          <w:b/>
          <w:lang w:val="lt-LT"/>
        </w:rPr>
      </w:pPr>
      <w:r w:rsidRPr="00F841FE">
        <w:rPr>
          <w:b/>
          <w:lang w:val="lt-LT"/>
        </w:rPr>
        <w:t>II SKYRIUS</w:t>
      </w:r>
    </w:p>
    <w:p w14:paraId="486DD882" w14:textId="77777777" w:rsidR="00F841FE" w:rsidRPr="00F841FE" w:rsidRDefault="00F841FE" w:rsidP="00F841FE">
      <w:pPr>
        <w:spacing w:line="276" w:lineRule="auto"/>
        <w:jc w:val="center"/>
        <w:rPr>
          <w:b/>
          <w:lang w:val="lt-LT"/>
        </w:rPr>
      </w:pPr>
      <w:r w:rsidRPr="00F841FE">
        <w:rPr>
          <w:b/>
          <w:lang w:val="lt-LT"/>
        </w:rPr>
        <w:t>SUTARTIES DALYKAS</w:t>
      </w:r>
    </w:p>
    <w:p w14:paraId="3917BE75" w14:textId="77777777" w:rsidR="00F841FE" w:rsidRPr="00F841FE" w:rsidRDefault="00F841FE" w:rsidP="00F841FE">
      <w:pPr>
        <w:spacing w:line="276" w:lineRule="auto"/>
        <w:ind w:firstLine="1298"/>
        <w:jc w:val="both"/>
        <w:rPr>
          <w:lang w:val="lt-LT"/>
        </w:rPr>
      </w:pPr>
    </w:p>
    <w:p w14:paraId="5EF25011" w14:textId="77777777" w:rsidR="00F841FE" w:rsidRPr="00F841FE" w:rsidRDefault="00F841FE" w:rsidP="00F841FE">
      <w:pPr>
        <w:spacing w:line="276" w:lineRule="auto"/>
        <w:ind w:firstLine="1298"/>
        <w:jc w:val="both"/>
        <w:rPr>
          <w:lang w:val="lt-LT"/>
        </w:rPr>
      </w:pPr>
      <w:r w:rsidRPr="00F841FE">
        <w:rPr>
          <w:bCs/>
          <w:lang w:val="lt-LT"/>
        </w:rPr>
        <w:t>2.</w:t>
      </w:r>
      <w:r w:rsidRPr="00F841FE">
        <w:rPr>
          <w:lang w:val="lt-LT"/>
        </w:rPr>
        <w:t xml:space="preserve"> </w:t>
      </w:r>
      <w:r w:rsidRPr="00F841FE">
        <w:rPr>
          <w:bCs/>
          <w:lang w:val="lt-LT"/>
        </w:rPr>
        <w:t>Pastato adresu Rasytės g. 5,</w:t>
      </w:r>
      <w:r w:rsidRPr="00F841FE">
        <w:rPr>
          <w:bCs/>
          <w:color w:val="FF0000"/>
          <w:lang w:val="lt-LT"/>
        </w:rPr>
        <w:t xml:space="preserve"> </w:t>
      </w:r>
      <w:r w:rsidRPr="00F841FE">
        <w:rPr>
          <w:bCs/>
          <w:lang w:val="lt-LT"/>
        </w:rPr>
        <w:t>Kaune, LT-48128</w:t>
      </w:r>
      <w:r w:rsidRPr="00F841FE">
        <w:rPr>
          <w:color w:val="FF0000"/>
          <w:lang w:val="lt-LT"/>
        </w:rPr>
        <w:t xml:space="preserve"> </w:t>
      </w:r>
      <w:r w:rsidRPr="00F841FE">
        <w:rPr>
          <w:bCs/>
          <w:lang w:val="lt-LT"/>
        </w:rPr>
        <w:t xml:space="preserve">remonto darbai </w:t>
      </w:r>
      <w:r w:rsidRPr="00F841FE">
        <w:rPr>
          <w:lang w:val="lt-LT"/>
        </w:rPr>
        <w:t xml:space="preserve">(toliau – darbai), patalpų arba objekto identifikacinis numeris pagal kadastrinę bylą  Nr.20/ 210621, pagal pridedamą techninę dokumentaciją ir Rangovo pateiktą lokalinę sąmatą, kurioje nurodyti darbų įkainiai ir preliminarūs darbų kiekiai (apimtis). </w:t>
      </w:r>
    </w:p>
    <w:p w14:paraId="10F6738C" w14:textId="77777777" w:rsidR="00F841FE" w:rsidRPr="00F841FE" w:rsidRDefault="00F841FE" w:rsidP="00F841FE">
      <w:pPr>
        <w:spacing w:line="276" w:lineRule="auto"/>
        <w:ind w:firstLine="1298"/>
        <w:jc w:val="both"/>
        <w:rPr>
          <w:lang w:val="lt-LT"/>
        </w:rPr>
      </w:pPr>
    </w:p>
    <w:p w14:paraId="59BB6D64" w14:textId="77777777" w:rsidR="006D1CE4" w:rsidRPr="00F841FE" w:rsidRDefault="00483413" w:rsidP="00FC4B89">
      <w:pPr>
        <w:spacing w:line="276" w:lineRule="auto"/>
        <w:ind w:firstLine="1298"/>
        <w:jc w:val="both"/>
        <w:rPr>
          <w:lang w:val="lt-LT"/>
        </w:rPr>
      </w:pPr>
      <w:r w:rsidRPr="00483413">
        <w:rPr>
          <w:lang w:val="lt-LT"/>
        </w:rPr>
        <w:lastRenderedPageBreak/>
        <w:t>2.1.</w:t>
      </w:r>
      <w:r>
        <w:rPr>
          <w:b/>
          <w:color w:val="00B050"/>
          <w:u w:val="single"/>
          <w:lang w:val="lt-LT"/>
        </w:rPr>
        <w:t xml:space="preserve">  </w:t>
      </w:r>
      <w:r w:rsidRPr="00A9030D">
        <w:rPr>
          <w:b/>
          <w:color w:val="00B050"/>
          <w:u w:val="single"/>
          <w:lang w:val="lt-LT"/>
        </w:rPr>
        <w:t>Šis pirkimas laikomas žaliuoju pirkimu, nes pirkime taikomas aplinkos apsaugos priemonių įgyvendinimas:</w:t>
      </w:r>
      <w:r>
        <w:rPr>
          <w:b/>
          <w:color w:val="00B050"/>
          <w:u w:val="single"/>
          <w:lang w:val="lt-LT"/>
        </w:rPr>
        <w:t xml:space="preserve"> </w:t>
      </w:r>
      <w:r w:rsidRPr="00A9030D">
        <w:rPr>
          <w:color w:val="000000" w:themeColor="text1"/>
          <w:lang w:val="lt-LT"/>
        </w:rPr>
        <w:t>vadovaujantis Aplinkos</w:t>
      </w:r>
      <w:r>
        <w:rPr>
          <w:color w:val="000000" w:themeColor="text1"/>
          <w:lang w:val="lt-LT"/>
        </w:rPr>
        <w:t xml:space="preserve"> apsaugos kriterijų taikymo, vykdant žaliuosius</w:t>
      </w:r>
      <w:r w:rsidR="00FC4B89">
        <w:rPr>
          <w:color w:val="000000" w:themeColor="text1"/>
          <w:lang w:val="lt-LT"/>
        </w:rPr>
        <w:t xml:space="preserve"> </w:t>
      </w:r>
    </w:p>
    <w:p w14:paraId="066083A0" w14:textId="77777777" w:rsidR="00FC4B89" w:rsidRPr="00A9030D" w:rsidRDefault="00FC4B89" w:rsidP="00FC4B89">
      <w:pPr>
        <w:pStyle w:val="Pagrindinistekstas"/>
        <w:suppressAutoHyphens w:val="0"/>
        <w:rPr>
          <w:i w:val="0"/>
          <w:color w:val="000000" w:themeColor="text1"/>
          <w:lang w:val="lt-LT"/>
        </w:rPr>
      </w:pPr>
      <w:r>
        <w:rPr>
          <w:i w:val="0"/>
          <w:color w:val="000000" w:themeColor="text1"/>
          <w:lang w:val="lt-LT"/>
        </w:rPr>
        <w:t>pirkimus, tvarkos aprašo, patvirtinto Lietuvos Respublikos aplinkos ministro 2011 m. birželio 28 d. įsakymu Nr. D1-508 (toliau—aprašas),4.3. papunkčiu, tiekėjas  statybos darbams turi būti įsidiegęs aplinkos apsaugos vadybos sistemą pagal LST EN ISO 14001 „Aplinkos vadybos sistemos. Reikalavimai ir naudojimo gairės“ (LST EN ISO 140010 ) arba Europos sąjungos aplinkosaugos vadybos ir audito  sistemą (EMAS) ar kitus aplinkos apsaugos vadybos standartus, pagrįstus atitinkamais Europos arba tarptautinių standartizacijos organizacijų priimtais standartais, ar kitais tiekėjo pateiktais lygiaverčiais įrodymais.</w:t>
      </w:r>
    </w:p>
    <w:p w14:paraId="3FA652FD" w14:textId="77777777" w:rsidR="00F841FE" w:rsidRDefault="00F841FE" w:rsidP="00F841FE">
      <w:pPr>
        <w:spacing w:line="276" w:lineRule="auto"/>
        <w:ind w:firstLine="1298"/>
        <w:jc w:val="both"/>
        <w:rPr>
          <w:lang w:val="lt-LT"/>
        </w:rPr>
      </w:pPr>
    </w:p>
    <w:p w14:paraId="6ACA80C9" w14:textId="77777777" w:rsidR="00567CD6" w:rsidRPr="00F841FE" w:rsidRDefault="00567CD6" w:rsidP="00F841FE">
      <w:pPr>
        <w:spacing w:line="276" w:lineRule="auto"/>
        <w:ind w:firstLine="1298"/>
        <w:jc w:val="both"/>
        <w:rPr>
          <w:lang w:val="lt-LT"/>
        </w:rPr>
      </w:pPr>
    </w:p>
    <w:p w14:paraId="75BB86CB" w14:textId="77777777" w:rsidR="00F841FE" w:rsidRPr="00F841FE" w:rsidRDefault="00F841FE" w:rsidP="00F841FE">
      <w:pPr>
        <w:spacing w:line="276" w:lineRule="auto"/>
        <w:jc w:val="center"/>
        <w:rPr>
          <w:b/>
          <w:lang w:val="lt-LT"/>
        </w:rPr>
      </w:pPr>
      <w:r w:rsidRPr="00F841FE">
        <w:rPr>
          <w:b/>
          <w:lang w:val="lt-LT"/>
        </w:rPr>
        <w:t>III SKYRIUS</w:t>
      </w:r>
    </w:p>
    <w:p w14:paraId="362F099D" w14:textId="77777777" w:rsidR="00F841FE" w:rsidRPr="00F841FE" w:rsidRDefault="00F841FE" w:rsidP="00F841FE">
      <w:pPr>
        <w:spacing w:line="276" w:lineRule="auto"/>
        <w:jc w:val="center"/>
        <w:rPr>
          <w:b/>
          <w:lang w:val="lt-LT"/>
        </w:rPr>
      </w:pPr>
      <w:r w:rsidRPr="00F841FE">
        <w:rPr>
          <w:b/>
          <w:lang w:val="lt-LT"/>
        </w:rPr>
        <w:t>SUTARTIES KAINA, MOKĖJIMO TVARKA IR TERMINAI</w:t>
      </w:r>
    </w:p>
    <w:p w14:paraId="4590AD38" w14:textId="77777777" w:rsidR="00F841FE" w:rsidRPr="00F841FE" w:rsidRDefault="00F841FE" w:rsidP="00F841FE">
      <w:pPr>
        <w:spacing w:line="276" w:lineRule="auto"/>
        <w:ind w:firstLine="1298"/>
        <w:jc w:val="both"/>
        <w:rPr>
          <w:lang w:val="lt-LT"/>
        </w:rPr>
      </w:pPr>
    </w:p>
    <w:p w14:paraId="5A52075F" w14:textId="77777777" w:rsidR="00F841FE" w:rsidRPr="00F841FE" w:rsidRDefault="00F841FE" w:rsidP="00F841FE">
      <w:pPr>
        <w:tabs>
          <w:tab w:val="left" w:pos="540"/>
        </w:tabs>
        <w:spacing w:line="264" w:lineRule="auto"/>
        <w:ind w:firstLine="1298"/>
        <w:jc w:val="both"/>
        <w:rPr>
          <w:lang w:val="lt-LT"/>
        </w:rPr>
      </w:pPr>
      <w:r w:rsidRPr="00F841FE">
        <w:rPr>
          <w:lang w:val="lt-LT"/>
        </w:rPr>
        <w:t xml:space="preserve">3. Pradinės sutarties vertė yra  ............ Eur su pridėtinės vertės mokesčiu (toliau – PVM). </w:t>
      </w:r>
    </w:p>
    <w:p w14:paraId="17F1B309" w14:textId="77777777" w:rsidR="00F841FE" w:rsidRPr="00F841FE" w:rsidRDefault="00F841FE" w:rsidP="00F841FE">
      <w:pPr>
        <w:tabs>
          <w:tab w:val="left" w:pos="540"/>
        </w:tabs>
        <w:spacing w:line="264" w:lineRule="auto"/>
        <w:ind w:firstLine="1298"/>
        <w:jc w:val="both"/>
        <w:rPr>
          <w:strike/>
          <w:lang w:val="lt-LT"/>
        </w:rPr>
      </w:pPr>
      <w:r w:rsidRPr="00F841FE">
        <w:rPr>
          <w:lang w:val="lt-LT"/>
        </w:rPr>
        <w:t xml:space="preserve">4. Į Pradinės sutarties vertę neįtrauktos vertės, kurios gali atsirasti dėl peržiūros taikymo ir (ar) darbų kiekio (apimties) keitimo. </w:t>
      </w:r>
    </w:p>
    <w:p w14:paraId="2E6E2CD9" w14:textId="77777777" w:rsidR="00F841FE" w:rsidRPr="00F841FE" w:rsidRDefault="00F841FE" w:rsidP="00F841FE">
      <w:pPr>
        <w:spacing w:line="264" w:lineRule="auto"/>
        <w:ind w:firstLine="1134"/>
        <w:jc w:val="both"/>
        <w:rPr>
          <w:rFonts w:eastAsia="Calibri"/>
          <w:lang w:val="lt-LT"/>
        </w:rPr>
      </w:pPr>
      <w:r w:rsidRPr="00F841FE">
        <w:rPr>
          <w:lang w:val="lt-LT"/>
        </w:rPr>
        <w:t xml:space="preserve">5. Pradinės sutarties vertė nustatoma pagal fiksuotus įkainius. </w:t>
      </w:r>
      <w:r w:rsidRPr="00F841FE">
        <w:rPr>
          <w:rFonts w:eastAsia="Calibri"/>
          <w:lang w:val="lt-LT"/>
        </w:rPr>
        <w:t xml:space="preserve">Darbų įkainiai ir preliminarūs jų kiekiai pateikti Sutarties 2 priede. </w:t>
      </w:r>
      <w:r w:rsidRPr="00F841FE">
        <w:rPr>
          <w:lang w:val="lt-LT"/>
        </w:rPr>
        <w:t xml:space="preserve">Darbų įkainiai yra fiksuoti, nustatyti visam Sutarties galiojimo laikui ir nekeičiami. </w:t>
      </w:r>
      <w:r w:rsidRPr="00F841FE">
        <w:rPr>
          <w:rFonts w:eastAsia="Calibri"/>
          <w:lang w:val="lt-LT"/>
        </w:rPr>
        <w:t>Į Darbų įkainius turi būti įskaičiuoti visi mokesčiai, įskaitant PVM, ir visos su Darbų atlikimu susijusios medžiagų, paslaugų, įrangos, kitos Rangovo numatytos ir (ar) nenumatytos papildomos išlaidos. Rangovas neturi teisės reikalauti padengti jokių išlaidų, viršijančių Darbų įkainius.</w:t>
      </w:r>
    </w:p>
    <w:p w14:paraId="53BB4CBC" w14:textId="77777777" w:rsidR="00F841FE" w:rsidRPr="00F841FE" w:rsidRDefault="00F841FE" w:rsidP="00F841FE">
      <w:pPr>
        <w:spacing w:line="264" w:lineRule="auto"/>
        <w:ind w:firstLine="1276"/>
        <w:jc w:val="both"/>
        <w:rPr>
          <w:lang w:val="lt-LT"/>
        </w:rPr>
      </w:pPr>
      <w:r w:rsidRPr="00F841FE">
        <w:rPr>
          <w:lang w:val="lt-LT"/>
        </w:rPr>
        <w:t>6. Pradinės sutarties</w:t>
      </w:r>
      <w:r w:rsidRPr="00F841FE">
        <w:rPr>
          <w:lang w:val="lt-LT" w:eastAsia="lt-LT"/>
        </w:rPr>
        <w:t xml:space="preserve"> vertės peržiūra (perskaičiavimas):</w:t>
      </w:r>
    </w:p>
    <w:p w14:paraId="537BA236" w14:textId="77777777" w:rsidR="00F841FE" w:rsidRPr="00F841FE" w:rsidRDefault="00F841FE" w:rsidP="00F841FE">
      <w:pPr>
        <w:spacing w:line="264" w:lineRule="auto"/>
        <w:ind w:firstLine="1276"/>
        <w:jc w:val="both"/>
        <w:rPr>
          <w:lang w:val="lt-LT"/>
        </w:rPr>
      </w:pPr>
      <w:r w:rsidRPr="00F841FE">
        <w:rPr>
          <w:lang w:val="lt-LT"/>
        </w:rPr>
        <w:t>6.1. Jeigu Sutarties galiojimo metu, pasikeitus Lietuvos Respublikos teisės aktams, pasikeistų PVM tarifas, tai likutinė Pradinės sutarties</w:t>
      </w:r>
      <w:r w:rsidRPr="00F841FE">
        <w:rPr>
          <w:lang w:val="lt-LT" w:eastAsia="lt-LT"/>
        </w:rPr>
        <w:t xml:space="preserve"> vertė</w:t>
      </w:r>
      <w:r w:rsidRPr="00F841FE">
        <w:rPr>
          <w:lang w:val="lt-LT"/>
        </w:rPr>
        <w:t xml:space="preserve"> (be PVM) dėl to nebus keičiama. Pradinės sutarties</w:t>
      </w:r>
      <w:r w:rsidRPr="00F841FE">
        <w:rPr>
          <w:lang w:val="lt-LT" w:eastAsia="lt-LT"/>
        </w:rPr>
        <w:t xml:space="preserve"> vertės </w:t>
      </w:r>
      <w:r w:rsidRPr="00F841FE">
        <w:rPr>
          <w:lang w:val="lt-LT"/>
        </w:rPr>
        <w:t>(be PVM) ir jau atliktų darbų kainos (be PVM) skirtumui bus taikomas pasikeitęs PVM tarifas. Pradinės sutarties</w:t>
      </w:r>
      <w:r w:rsidRPr="00F841FE">
        <w:rPr>
          <w:lang w:val="lt-LT" w:eastAsia="lt-LT"/>
        </w:rPr>
        <w:t xml:space="preserve"> vertės </w:t>
      </w:r>
      <w:r w:rsidRPr="00F841FE">
        <w:rPr>
          <w:lang w:val="lt-LT"/>
        </w:rPr>
        <w:t>ir PVM sumos perskaičiavimas įforminamas papildomu rašytiniu Užsakovo ir Rangovo susitarimu.</w:t>
      </w:r>
    </w:p>
    <w:p w14:paraId="490ACA42" w14:textId="77777777" w:rsidR="00F841FE" w:rsidRPr="00F841FE" w:rsidRDefault="00F841FE" w:rsidP="00F841FE">
      <w:pPr>
        <w:spacing w:line="264" w:lineRule="auto"/>
        <w:ind w:firstLine="1276"/>
        <w:jc w:val="both"/>
        <w:rPr>
          <w:lang w:val="lt-LT"/>
        </w:rPr>
      </w:pPr>
      <w:r w:rsidRPr="00F841FE">
        <w:rPr>
          <w:lang w:val="lt-LT"/>
        </w:rPr>
        <w:t>6.2. Esant Sutarties 6.1 papunktyje nurodytoms sąlygoms, suinteresuota šalis raštu kreipiasi į kitą šalį dėl susitarimo pakeisti Sutarties sąlygas sudarymo. Susitarimai dėl Pradinės sutarties vertės peržiūros įforminami raštu, šalių suderinami ir laikomi sudėtine Sutarties dalimi;</w:t>
      </w:r>
    </w:p>
    <w:p w14:paraId="3DFE1B3F" w14:textId="77777777" w:rsidR="00F841FE" w:rsidRPr="00F841FE" w:rsidRDefault="00F841FE" w:rsidP="00F841FE">
      <w:pPr>
        <w:suppressAutoHyphens/>
        <w:spacing w:line="264" w:lineRule="auto"/>
        <w:ind w:firstLine="1298"/>
        <w:jc w:val="both"/>
        <w:rPr>
          <w:bCs/>
          <w:lang w:val="lt-LT"/>
        </w:rPr>
      </w:pPr>
      <w:r w:rsidRPr="00F841FE">
        <w:rPr>
          <w:lang w:val="lt-LT"/>
        </w:rPr>
        <w:t xml:space="preserve">6.3. Pradinės sutarties vertė </w:t>
      </w:r>
      <w:r w:rsidRPr="00F841FE">
        <w:rPr>
          <w:bCs/>
          <w:lang w:val="lt-LT"/>
        </w:rPr>
        <w:t>pagal bendrą kainų lygio kitimą, paslaugų ar darbų grupių kainų pokyčius nebus koreguojama.</w:t>
      </w:r>
    </w:p>
    <w:p w14:paraId="58680E7C" w14:textId="77777777" w:rsidR="00F841FE" w:rsidRPr="00F841FE" w:rsidRDefault="00F841FE" w:rsidP="00F841FE">
      <w:pPr>
        <w:spacing w:line="264" w:lineRule="auto"/>
        <w:ind w:firstLine="1276"/>
        <w:jc w:val="both"/>
        <w:rPr>
          <w:lang w:val="lt-LT"/>
        </w:rPr>
      </w:pPr>
      <w:r w:rsidRPr="00F841FE">
        <w:rPr>
          <w:lang w:val="lt-LT"/>
        </w:rPr>
        <w:t>7. Vykdant Sutartį lokalinėje sąmatoje nurodyta preliminari darbų apimtis gali kisti, neviršijant Sutarties 3 punkte nurodytos Pradinės sutarties vertės. Užsakovas turi teisę įsigyti mažiau ar daugiau Sutartyje nurodytų darbų kiekių (apimties).</w:t>
      </w:r>
    </w:p>
    <w:p w14:paraId="2B0099A5" w14:textId="77777777" w:rsidR="00F841FE" w:rsidRPr="00F841FE" w:rsidRDefault="00F841FE" w:rsidP="00F841FE">
      <w:pPr>
        <w:spacing w:line="264" w:lineRule="auto"/>
        <w:ind w:firstLine="1276"/>
        <w:jc w:val="both"/>
        <w:rPr>
          <w:lang w:val="lt-LT"/>
        </w:rPr>
      </w:pPr>
      <w:r w:rsidRPr="00F841FE">
        <w:rPr>
          <w:lang w:val="lt-LT"/>
        </w:rPr>
        <w:t xml:space="preserve">8. Rangovas kas mėnesį, bet ne vėliau kaip iki einamojo mėnesio 25 (dvidešimt penktos) dienos, pateikia Užsakovui 2 (du) faktiškai, kokybiškai ir laiku atliktų darbų perdavimo ir priėmimo aktų egzempliorius, kurie per 10 (dešimt) darbo dienų suderinami ir, nenustačius trūkumų arba juos Rangovui pašalinus per Užsakovo nurodytą terminą, abiejų šalių pasirašomi. Remdamasis suderintais ir abiejų šalių pasirašytais atliktų darbų perdavimo ir priėmimo aktais, Rangovas išrašo ir pateikia Užsakovui pasirašytą sąskaitą faktūrą, kurią Užsakovas pasirašo per 3 (tris) darbo dienas nuo jos gavimo dienos. Rangovas sąskaitą faktūrą privalo pateikti naudodamasis elektronine paslauga ,,E. sąskaita“ (elektroninės paslaugos ,,E. sąskaita“ svetainė pasiekiama adresu </w:t>
      </w:r>
      <w:hyperlink r:id="rId10" w:history="1">
        <w:r w:rsidRPr="00F841FE">
          <w:rPr>
            <w:color w:val="0000FF"/>
            <w:u w:val="single"/>
            <w:lang w:val="lt-LT"/>
          </w:rPr>
          <w:t>www.esaskaita.eu</w:t>
        </w:r>
      </w:hyperlink>
      <w:r w:rsidRPr="00F841FE">
        <w:rPr>
          <w:lang w:val="lt-LT"/>
        </w:rPr>
        <w:t xml:space="preserve">). Kad būtų sumokėta už pagal atskirą prie Sutarties sudarytą susitarimą  perkamus darbus (jei bus taikoma), Rangovas atliktų darbų perdavimo ir priėmimo aktuose turi nurodyti darbų, numatytų susitarime dėl darbų pakeitimo ar papildymo, pavadinimus, matavimo vienetus, kiekį, vieneto kainą, bendrą sumą, pateikti papildomų darbų įsigijimą pagrindžiančius dokumentus. </w:t>
      </w:r>
    </w:p>
    <w:p w14:paraId="51130650" w14:textId="77777777" w:rsidR="00F841FE" w:rsidRPr="00F841FE" w:rsidRDefault="00F841FE" w:rsidP="00F841FE">
      <w:pPr>
        <w:spacing w:line="264" w:lineRule="auto"/>
        <w:ind w:firstLine="1298"/>
        <w:jc w:val="both"/>
        <w:rPr>
          <w:lang w:val="lt-LT"/>
        </w:rPr>
      </w:pPr>
      <w:r w:rsidRPr="00F841FE">
        <w:rPr>
          <w:lang w:val="lt-LT"/>
        </w:rPr>
        <w:t xml:space="preserve">9. Užsakovas darbus finansuoja pagal jam pateiktas ir abiejų šalių pasirašytas sąskaitas faktūras, kurias Rangovas išrašo remdamasis su Užsakovu suderintais atliktų darbų perdavimo ir priėmimo aktais, neviršydamas Sutarties 3 punkte nurodytos kainos, per 30 (trisdešimt) kalendorinių dienų nuo sąskaitos faktūros gavimo dienos. </w:t>
      </w:r>
    </w:p>
    <w:p w14:paraId="61E60DD1" w14:textId="77777777" w:rsidR="00F841FE" w:rsidRPr="00F841FE" w:rsidRDefault="00F841FE" w:rsidP="00F841FE">
      <w:pPr>
        <w:spacing w:line="276" w:lineRule="auto"/>
        <w:ind w:firstLine="1276"/>
        <w:jc w:val="both"/>
        <w:rPr>
          <w:lang w:val="lt-LT"/>
        </w:rPr>
      </w:pPr>
      <w:r w:rsidRPr="00F841FE">
        <w:rPr>
          <w:lang w:val="lt-LT"/>
        </w:rPr>
        <w:lastRenderedPageBreak/>
        <w:t>10. Užsakovas sumoka tik už faktiškai, kokybiškai ir laiku atliktus darbus pagal Sutartyje nurodytus įkainius. Jei priimant darbus nustatoma, kad faktiškai atlikta mažiau darbų, sunaudota mažiau medžiagų ir mechanizmų, negu numatyta lokalinėje sąmatoje, Rangovui mokėtina suma mažinama atitinkamai pagal lokalinėje darbų sąmatoje numatytus darbų įkainius.</w:t>
      </w:r>
    </w:p>
    <w:p w14:paraId="51ACF433" w14:textId="77777777" w:rsidR="00F841FE" w:rsidRPr="00F841FE" w:rsidRDefault="00F841FE" w:rsidP="00F841FE">
      <w:pPr>
        <w:shd w:val="clear" w:color="auto" w:fill="FFFFFF"/>
        <w:spacing w:line="276" w:lineRule="auto"/>
        <w:ind w:firstLine="1276"/>
        <w:jc w:val="both"/>
        <w:rPr>
          <w:lang w:val="lt-LT"/>
        </w:rPr>
      </w:pPr>
      <w:r w:rsidRPr="00F841FE">
        <w:rPr>
          <w:lang w:val="lt-LT" w:eastAsia="lt-LT"/>
        </w:rPr>
        <w:t xml:space="preserve">11. </w:t>
      </w:r>
      <w:r w:rsidRPr="00F841FE">
        <w:rPr>
          <w:lang w:val="lt-LT"/>
        </w:rPr>
        <w:t xml:space="preserve">Rangovui nemokama už faktiškai atliktus darbus, kurių Rangovas iš anksto raštu nesuderino su Užsakovu. Jei, siekiant tinkamai ir laiku atlikti darbus, reikia atlikti papildomus darbus, kurių Rangovas nenumatė sudarydamas Sutartį, bet turėjo ir galėjo juos numatyti, ir kurie yra būtini Sutarčiai tinkamai įvykdyti, šiuos darbus Rangovas atlieka savo lėšomis. </w:t>
      </w:r>
    </w:p>
    <w:p w14:paraId="73212A3B" w14:textId="77777777" w:rsidR="00F841FE" w:rsidRPr="00F841FE" w:rsidRDefault="00F841FE" w:rsidP="00F841FE">
      <w:pPr>
        <w:spacing w:line="276" w:lineRule="auto"/>
        <w:ind w:firstLine="1276"/>
        <w:jc w:val="both"/>
        <w:rPr>
          <w:rFonts w:eastAsia="Calibri"/>
          <w:lang w:val="lt-LT"/>
        </w:rPr>
      </w:pPr>
      <w:r w:rsidRPr="00F841FE">
        <w:rPr>
          <w:lang w:val="lt-LT"/>
        </w:rPr>
        <w:t>12. Rangovas savo rizika ir lėšomis privalo įsigyti visas pagalbines priemones, kurių gali prireikti darbams vykdyti.</w:t>
      </w:r>
    </w:p>
    <w:p w14:paraId="5A5E143D" w14:textId="77777777" w:rsidR="00F841FE" w:rsidRPr="00F841FE" w:rsidRDefault="00F841FE" w:rsidP="00F841FE">
      <w:pPr>
        <w:spacing w:line="276" w:lineRule="auto"/>
        <w:ind w:firstLine="1276"/>
        <w:jc w:val="both"/>
        <w:rPr>
          <w:lang w:val="lt-LT"/>
        </w:rPr>
      </w:pPr>
      <w:r w:rsidRPr="00F841FE">
        <w:rPr>
          <w:lang w:val="lt-LT"/>
        </w:rPr>
        <w:t>13. Galutinė Sutarties kaina yra visų atliktų darbų, numatytų Sutartyje ir prie jos sudarytuose susitarimuose, kaina.</w:t>
      </w:r>
    </w:p>
    <w:p w14:paraId="663B5D45" w14:textId="77777777" w:rsidR="00F841FE" w:rsidRDefault="00F841FE" w:rsidP="00F841FE">
      <w:pPr>
        <w:spacing w:line="276" w:lineRule="auto"/>
        <w:ind w:firstLine="1276"/>
        <w:jc w:val="both"/>
        <w:rPr>
          <w:lang w:val="lt-LT"/>
        </w:rPr>
      </w:pPr>
    </w:p>
    <w:p w14:paraId="0E761C9A" w14:textId="77777777" w:rsidR="00567CD6" w:rsidRPr="00F841FE" w:rsidRDefault="00567CD6" w:rsidP="00F841FE">
      <w:pPr>
        <w:spacing w:line="276" w:lineRule="auto"/>
        <w:ind w:firstLine="1276"/>
        <w:jc w:val="both"/>
        <w:rPr>
          <w:lang w:val="lt-LT"/>
        </w:rPr>
      </w:pPr>
    </w:p>
    <w:p w14:paraId="6433EF13" w14:textId="77777777" w:rsidR="00F841FE" w:rsidRPr="00F841FE" w:rsidRDefault="00F841FE" w:rsidP="00F841FE">
      <w:pPr>
        <w:spacing w:line="276" w:lineRule="auto"/>
        <w:jc w:val="center"/>
        <w:rPr>
          <w:b/>
          <w:lang w:val="lt-LT"/>
        </w:rPr>
      </w:pPr>
      <w:r w:rsidRPr="00F841FE">
        <w:rPr>
          <w:b/>
          <w:lang w:val="lt-LT"/>
        </w:rPr>
        <w:t>IV SKYRIUS</w:t>
      </w:r>
    </w:p>
    <w:p w14:paraId="37678F68" w14:textId="77777777" w:rsidR="00F841FE" w:rsidRPr="00F841FE" w:rsidRDefault="00F841FE" w:rsidP="00F841FE">
      <w:pPr>
        <w:spacing w:line="276" w:lineRule="auto"/>
        <w:jc w:val="center"/>
        <w:rPr>
          <w:b/>
          <w:lang w:val="lt-LT"/>
        </w:rPr>
      </w:pPr>
      <w:r w:rsidRPr="00F841FE">
        <w:rPr>
          <w:b/>
          <w:lang w:val="lt-LT"/>
        </w:rPr>
        <w:t xml:space="preserve">SUTARTIES KEITIMAS DĖL KEIČIAMŲ DARBŲ KIEKIŲ (APIMTIES) </w:t>
      </w:r>
    </w:p>
    <w:p w14:paraId="1AF56B04" w14:textId="77777777" w:rsidR="00F841FE" w:rsidRPr="00F841FE" w:rsidRDefault="00F841FE" w:rsidP="00F841FE">
      <w:pPr>
        <w:spacing w:line="276" w:lineRule="auto"/>
        <w:ind w:firstLine="1276"/>
        <w:jc w:val="both"/>
        <w:rPr>
          <w:lang w:val="lt-LT"/>
        </w:rPr>
      </w:pPr>
    </w:p>
    <w:p w14:paraId="541730F3" w14:textId="77777777" w:rsidR="00F841FE" w:rsidRPr="00F841FE" w:rsidRDefault="00F841FE" w:rsidP="00F841FE">
      <w:pPr>
        <w:spacing w:line="276" w:lineRule="auto"/>
        <w:ind w:firstLine="1276"/>
        <w:jc w:val="both"/>
        <w:rPr>
          <w:lang w:val="lt-LT"/>
        </w:rPr>
      </w:pPr>
      <w:r w:rsidRPr="00F841FE">
        <w:rPr>
          <w:lang w:val="lt-LT"/>
        </w:rPr>
        <w:t>14. Sutarties keitimas dėl dalies perkamų darbų ar jų kiekio (apimties) atsisakymo, vienų darbų pakeitimo kitais ar naujų įsigijimo, kai viršijama Sutarties 3 punkte nurodyta Pradinės Sutarties vertė.  Sutarties  keitimas galimas šiais atvejais:</w:t>
      </w:r>
    </w:p>
    <w:p w14:paraId="18BDB278" w14:textId="77777777" w:rsidR="00F841FE" w:rsidRPr="00F841FE" w:rsidRDefault="00F841FE" w:rsidP="00F841FE">
      <w:pPr>
        <w:spacing w:line="276" w:lineRule="auto"/>
        <w:ind w:firstLine="1276"/>
        <w:jc w:val="both"/>
        <w:rPr>
          <w:lang w:val="lt-LT"/>
        </w:rPr>
      </w:pPr>
      <w:r w:rsidRPr="00F841FE">
        <w:rPr>
          <w:lang w:val="lt-LT"/>
        </w:rPr>
        <w:t>14.1. kai prireikia iš Rangovo pirkti papildomų darbų, kurie nebuvo įtraukti į pirminį pirkimą, kai yra visos šios sąlygos kartu:</w:t>
      </w:r>
    </w:p>
    <w:p w14:paraId="4074776A" w14:textId="77777777" w:rsidR="00F841FE" w:rsidRPr="00F841FE" w:rsidRDefault="00F841FE" w:rsidP="00F841FE">
      <w:pPr>
        <w:spacing w:line="276" w:lineRule="auto"/>
        <w:ind w:firstLine="1276"/>
        <w:jc w:val="both"/>
        <w:rPr>
          <w:lang w:val="lt-LT"/>
        </w:rPr>
      </w:pPr>
      <w:bookmarkStart w:id="9" w:name="part_1b26488820d64cba8da0fde039926482"/>
      <w:bookmarkEnd w:id="9"/>
      <w:r w:rsidRPr="00F841FE">
        <w:rPr>
          <w:lang w:val="lt-LT"/>
        </w:rPr>
        <w:t xml:space="preserve">14.1.1. Rangovo pakeitimas negalimas dėl ekonominių ar techninių priežasčių </w:t>
      </w:r>
      <w:r w:rsidRPr="00F841FE">
        <w:rPr>
          <w:i/>
          <w:iCs/>
          <w:lang w:val="lt-LT"/>
        </w:rPr>
        <w:t>(pavyzdžiui, dėl pagal pirminį pirkimą įsigytos įrangos, paslaugų ar įrenginių pakeičiamumo ir sąveikumo reikalavimų užtikrinimo)</w:t>
      </w:r>
      <w:r w:rsidRPr="00F841FE">
        <w:rPr>
          <w:lang w:val="lt-LT"/>
        </w:rPr>
        <w:t xml:space="preserve"> ir dėl to, kad Užsakovui sukeltų didelių nepatogumų ar nemažą išlaidų dubliavimą; </w:t>
      </w:r>
    </w:p>
    <w:p w14:paraId="4F1604D5" w14:textId="77777777" w:rsidR="00F841FE" w:rsidRPr="00F841FE" w:rsidRDefault="00F841FE" w:rsidP="00F841FE">
      <w:pPr>
        <w:spacing w:line="276" w:lineRule="auto"/>
        <w:ind w:firstLine="1276"/>
        <w:jc w:val="both"/>
        <w:rPr>
          <w:lang w:val="lt-LT"/>
        </w:rPr>
      </w:pPr>
      <w:bookmarkStart w:id="10" w:name="part_7206d6faedf94ad082dd05f960a95e23"/>
      <w:bookmarkEnd w:id="10"/>
      <w:r w:rsidRPr="00F841FE">
        <w:rPr>
          <w:lang w:val="lt-LT"/>
        </w:rPr>
        <w:t>14.1.2. atskiro pakeitimo vertė neviršija 50 procentų, o bendra atskirų pakeitimų pagal šį punktą vertė – 100 procentų Pradinės sutarties vertės. Tokiais pakeitimais negali būti siekiama išvengti Viešųjų pirkimų įstatyme pirkimui nustatytos tvarkos taikymo;</w:t>
      </w:r>
    </w:p>
    <w:p w14:paraId="1AC44BBA" w14:textId="77777777" w:rsidR="00F841FE" w:rsidRPr="00F841FE" w:rsidRDefault="00F841FE" w:rsidP="00F841FE">
      <w:pPr>
        <w:spacing w:line="276" w:lineRule="auto"/>
        <w:ind w:firstLine="1276"/>
        <w:jc w:val="both"/>
        <w:rPr>
          <w:lang w:val="lt-LT"/>
        </w:rPr>
      </w:pPr>
      <w:bookmarkStart w:id="11" w:name="part_c908f7e28c734ae78952c6a9c926c939"/>
      <w:bookmarkEnd w:id="11"/>
      <w:r w:rsidRPr="00F841FE">
        <w:rPr>
          <w:lang w:val="lt-LT"/>
        </w:rPr>
        <w:t>14.2.  kai kiekio (apimties) keitimo būtinybė atsirado dėl aplinkybių, kurių protingas ir apdairus Užsakovas negalėjo numatyti, ir kai yra visos šios sąlygos:</w:t>
      </w:r>
    </w:p>
    <w:p w14:paraId="7799EB12" w14:textId="77777777" w:rsidR="00F841FE" w:rsidRPr="00F841FE" w:rsidRDefault="00F841FE" w:rsidP="00F841FE">
      <w:pPr>
        <w:spacing w:line="276" w:lineRule="auto"/>
        <w:ind w:firstLine="1276"/>
        <w:jc w:val="both"/>
        <w:rPr>
          <w:lang w:val="lt-LT"/>
        </w:rPr>
      </w:pPr>
      <w:bookmarkStart w:id="12" w:name="part_f0fc0b8e6ddb44a5a2ad7ea758545375"/>
      <w:bookmarkEnd w:id="12"/>
      <w:r w:rsidRPr="00F841FE">
        <w:rPr>
          <w:lang w:val="lt-LT"/>
        </w:rPr>
        <w:t>14.2.1. keičiant kiekį (apimtį) iš esmės nepakeičiamas Sutarties pobūdis;</w:t>
      </w:r>
    </w:p>
    <w:p w14:paraId="66DBFCD6" w14:textId="77777777" w:rsidR="00F841FE" w:rsidRPr="00F841FE" w:rsidRDefault="00F841FE" w:rsidP="00F841FE">
      <w:pPr>
        <w:spacing w:line="276" w:lineRule="auto"/>
        <w:ind w:firstLine="1276"/>
        <w:jc w:val="both"/>
        <w:rPr>
          <w:lang w:val="lt-LT"/>
        </w:rPr>
      </w:pPr>
      <w:bookmarkStart w:id="13" w:name="part_e4c676bdab1c44278db900ee139dd4c1"/>
      <w:bookmarkEnd w:id="13"/>
      <w:r w:rsidRPr="00F841FE">
        <w:rPr>
          <w:lang w:val="lt-LT"/>
        </w:rPr>
        <w:t>14.2.2. atskiro pakeitimo vertė neviršija 50 procentų, o bendra atskirų pakeitimų pagal šį punktą vertė – 100 procentų Pradinės sutarties vertės. Tokiais pakeitimais negali būti siekiama išvengti Viešųjų pirkimų įstatyme pirkimui nustatytos tvarkos taikymo;</w:t>
      </w:r>
    </w:p>
    <w:p w14:paraId="207F7BC8" w14:textId="77777777" w:rsidR="00F841FE" w:rsidRPr="00F841FE" w:rsidRDefault="00F841FE" w:rsidP="00F841FE">
      <w:pPr>
        <w:spacing w:line="276" w:lineRule="auto"/>
        <w:ind w:firstLine="1276"/>
        <w:jc w:val="both"/>
        <w:rPr>
          <w:lang w:val="lt-LT"/>
        </w:rPr>
      </w:pPr>
      <w:bookmarkStart w:id="14" w:name="part_45f2be1313a1465daef0741fb18bcc75"/>
      <w:bookmarkEnd w:id="14"/>
      <w:r w:rsidRPr="00F841FE">
        <w:rPr>
          <w:lang w:val="lt-LT"/>
        </w:rPr>
        <w:t>14.3. kai pakeitimas, neatsižvelgiant į jo vertę, nėra esminis kaip nustatyta Viešųjų pirkimų įstatymo 89 straipsnio 4 dalyje;</w:t>
      </w:r>
    </w:p>
    <w:p w14:paraId="55BC598F" w14:textId="77777777" w:rsidR="00F841FE" w:rsidRPr="00F841FE" w:rsidRDefault="00F841FE" w:rsidP="00F841FE">
      <w:pPr>
        <w:spacing w:line="276" w:lineRule="auto"/>
        <w:ind w:firstLine="1276"/>
        <w:jc w:val="both"/>
        <w:rPr>
          <w:lang w:val="lt-LT"/>
        </w:rPr>
      </w:pPr>
      <w:bookmarkStart w:id="15" w:name="part_8eedc3bca6df48baaf10018972c89079"/>
      <w:bookmarkEnd w:id="15"/>
      <w:r w:rsidRPr="00F841FE">
        <w:rPr>
          <w:lang w:val="lt-LT"/>
        </w:rPr>
        <w:t>14.4. kai tenkinamos visos šios sąlygos kartu:</w:t>
      </w:r>
    </w:p>
    <w:p w14:paraId="35C49BBD" w14:textId="77777777" w:rsidR="00F841FE" w:rsidRPr="00F841FE" w:rsidRDefault="00F841FE" w:rsidP="00F841FE">
      <w:pPr>
        <w:spacing w:line="276" w:lineRule="auto"/>
        <w:ind w:firstLine="1276"/>
        <w:jc w:val="both"/>
        <w:rPr>
          <w:lang w:val="lt-LT"/>
        </w:rPr>
      </w:pPr>
      <w:bookmarkStart w:id="16" w:name="part_a3e0da0b0e2e48d18d2e960f4b22062e"/>
      <w:bookmarkEnd w:id="16"/>
      <w:r w:rsidRPr="00F841FE">
        <w:rPr>
          <w:lang w:val="lt-LT"/>
        </w:rPr>
        <w:t xml:space="preserve">14.4.1. bendra atskirų pakeitimų pagal šį punktą vertė neviršija atitinkamų tarptautinio pirkimo vertės ribų; </w:t>
      </w:r>
    </w:p>
    <w:p w14:paraId="529784DD" w14:textId="77777777" w:rsidR="00F841FE" w:rsidRPr="00F841FE" w:rsidRDefault="00F841FE" w:rsidP="00F841FE">
      <w:pPr>
        <w:spacing w:line="276" w:lineRule="auto"/>
        <w:ind w:firstLine="1276"/>
        <w:jc w:val="both"/>
        <w:rPr>
          <w:lang w:val="lt-LT"/>
        </w:rPr>
      </w:pPr>
      <w:bookmarkStart w:id="17" w:name="part_6cf5582d5a194349aad79a71952186ae"/>
      <w:bookmarkEnd w:id="17"/>
      <w:r w:rsidRPr="00F841FE">
        <w:rPr>
          <w:lang w:val="lt-LT"/>
        </w:rPr>
        <w:t>14.4.2. bendra atskirų pakeitimų pagal šį punktą vertė neviršija 15 procentų Pradinės sutarties vertės;</w:t>
      </w:r>
    </w:p>
    <w:p w14:paraId="19D0FF02" w14:textId="77777777" w:rsidR="00F841FE" w:rsidRPr="00F841FE" w:rsidRDefault="00F841FE" w:rsidP="00F841FE">
      <w:pPr>
        <w:spacing w:line="276" w:lineRule="auto"/>
        <w:ind w:firstLine="1276"/>
        <w:jc w:val="both"/>
        <w:rPr>
          <w:lang w:val="lt-LT"/>
        </w:rPr>
      </w:pPr>
      <w:bookmarkStart w:id="18" w:name="part_f771b70ea0284b52aa0cb660c3de8347"/>
      <w:bookmarkEnd w:id="18"/>
      <w:r w:rsidRPr="00F841FE">
        <w:rPr>
          <w:lang w:val="lt-LT"/>
        </w:rPr>
        <w:t>14.4.3. pakeitimu iš esmės nepakeičiamas Sutarties pobūdis.</w:t>
      </w:r>
    </w:p>
    <w:p w14:paraId="01D3B8B6" w14:textId="77777777" w:rsidR="00F841FE" w:rsidRPr="00F841FE" w:rsidRDefault="00F841FE" w:rsidP="00F841FE">
      <w:pPr>
        <w:spacing w:line="276" w:lineRule="auto"/>
        <w:ind w:firstLine="1276"/>
        <w:jc w:val="both"/>
        <w:rPr>
          <w:strike/>
          <w:lang w:val="lt-LT"/>
        </w:rPr>
      </w:pPr>
      <w:r w:rsidRPr="00F841FE">
        <w:rPr>
          <w:lang w:val="lt-LT"/>
        </w:rPr>
        <w:t xml:space="preserve">15. </w:t>
      </w:r>
      <w:bookmarkStart w:id="19" w:name="part_946bac49ba144ba19a1d169fcc6e0aa9"/>
      <w:bookmarkEnd w:id="19"/>
      <w:r w:rsidRPr="00F841FE">
        <w:rPr>
          <w:lang w:val="lt-LT"/>
        </w:rPr>
        <w:t xml:space="preserve">Jeigu pagal atskirą keitimą ir atsisakoma darbų, ir jų įsigyjama papildomai, skaičiuojant, ar nebuvo viršyta Sutarties 14 punkte nurodyta pakeitimų vertė, atskiro pakeitimo verte laikoma papildomai įsigyjamų darbų suma. </w:t>
      </w:r>
    </w:p>
    <w:p w14:paraId="3261CE72" w14:textId="77777777" w:rsidR="00F841FE" w:rsidRPr="00F841FE" w:rsidRDefault="00F841FE" w:rsidP="00F841FE">
      <w:pPr>
        <w:spacing w:line="276" w:lineRule="auto"/>
        <w:ind w:firstLine="1276"/>
        <w:jc w:val="both"/>
        <w:rPr>
          <w:lang w:val="lt-LT"/>
        </w:rPr>
      </w:pPr>
      <w:r w:rsidRPr="00F841FE">
        <w:rPr>
          <w:lang w:val="lt-LT"/>
        </w:rPr>
        <w:t>16.</w:t>
      </w:r>
      <w:bookmarkStart w:id="20" w:name="part_d556244fc59c4dfe95e124d260bac5b1"/>
      <w:bookmarkEnd w:id="20"/>
      <w:r w:rsidRPr="00F841FE">
        <w:rPr>
          <w:lang w:val="lt-LT"/>
        </w:rPr>
        <w:t xml:space="preserve"> Jei keičiant kiekį (apimtį) darbai keičiami kitais darbais, tokie darbų pakeitimai neturi pabloginti Sutarties rezultato.</w:t>
      </w:r>
    </w:p>
    <w:p w14:paraId="6D39CB52" w14:textId="77777777" w:rsidR="00F841FE" w:rsidRPr="00F841FE" w:rsidRDefault="00F841FE" w:rsidP="00F841FE">
      <w:pPr>
        <w:spacing w:line="276" w:lineRule="auto"/>
        <w:ind w:firstLine="1276"/>
        <w:jc w:val="both"/>
        <w:rPr>
          <w:lang w:val="lt-LT"/>
        </w:rPr>
      </w:pPr>
      <w:r w:rsidRPr="00F841FE">
        <w:rPr>
          <w:lang w:val="lt-LT"/>
        </w:rPr>
        <w:lastRenderedPageBreak/>
        <w:t>17.</w:t>
      </w:r>
      <w:bookmarkStart w:id="21" w:name="part_b16cdaf44e8b443d9a0b2d817fa8de51"/>
      <w:bookmarkEnd w:id="21"/>
      <w:r w:rsidRPr="00F841FE">
        <w:rPr>
          <w:lang w:val="lt-LT"/>
        </w:rPr>
        <w:t xml:space="preserve"> Jei faktinės aplinkybės neatitinka šiame Sutarties skyriuje nustatytų sąlygų, kiekis (apimtis) turi būti keičiamas vykdant naują pirkimo procedūrą pagal Viešųjų pirkimų įstatymo </w:t>
      </w:r>
      <w:r w:rsidRPr="00F841FE">
        <w:rPr>
          <w:spacing w:val="4"/>
          <w:lang w:val="lt-LT"/>
        </w:rPr>
        <w:t>reikalavimus</w:t>
      </w:r>
      <w:r w:rsidRPr="00F841FE">
        <w:rPr>
          <w:lang w:val="lt-LT"/>
        </w:rPr>
        <w:t xml:space="preserve">. </w:t>
      </w:r>
    </w:p>
    <w:p w14:paraId="5D3A0CD0" w14:textId="77777777" w:rsidR="00F841FE" w:rsidRPr="00F841FE" w:rsidRDefault="00F841FE" w:rsidP="00F841FE">
      <w:pPr>
        <w:spacing w:line="276" w:lineRule="auto"/>
        <w:ind w:firstLine="1276"/>
        <w:jc w:val="both"/>
        <w:rPr>
          <w:lang w:val="lt-LT"/>
        </w:rPr>
      </w:pPr>
      <w:r w:rsidRPr="00F841FE">
        <w:rPr>
          <w:lang w:val="lt-LT"/>
        </w:rPr>
        <w:t>18. Užsakovas, apskaičiuodamas atsisakomų arba įsigyjamų papildomų darbų kainas (keičiant darbus, jų kaina skaičiuojama kaip vienų darbų atsisakymas ir papildomų darbų įsigijimas) pagal kiekio (apimties) keitimo sąlygas, taiko toliau pateikiamus būdus prioritetine tvarka, t. y. tik nesant galimybės taikyti anksčiau esantį būdą, gali būti taikomas toliau esantis būdas:</w:t>
      </w:r>
    </w:p>
    <w:p w14:paraId="170A6381" w14:textId="77777777" w:rsidR="00F841FE" w:rsidRPr="00F841FE" w:rsidRDefault="00F841FE" w:rsidP="00F841FE">
      <w:pPr>
        <w:spacing w:line="276" w:lineRule="auto"/>
        <w:ind w:firstLine="1276"/>
        <w:jc w:val="both"/>
        <w:rPr>
          <w:lang w:val="lt-LT"/>
        </w:rPr>
      </w:pPr>
      <w:bookmarkStart w:id="22" w:name="part_b7b1481a98e14015bed322ddee170d54"/>
      <w:bookmarkEnd w:id="22"/>
      <w:r w:rsidRPr="00F841FE">
        <w:rPr>
          <w:lang w:val="lt-LT"/>
        </w:rPr>
        <w:t>18.1. pritaikant lokalinėje sąmatoje nurodytus darbų įkainius;</w:t>
      </w:r>
    </w:p>
    <w:p w14:paraId="0497FA79" w14:textId="77777777" w:rsidR="00F841FE" w:rsidRPr="00F841FE" w:rsidRDefault="00F841FE" w:rsidP="00F841FE">
      <w:pPr>
        <w:spacing w:line="276" w:lineRule="auto"/>
        <w:ind w:firstLine="1276"/>
        <w:jc w:val="both"/>
        <w:rPr>
          <w:lang w:val="lt-LT"/>
        </w:rPr>
      </w:pPr>
      <w:bookmarkStart w:id="23" w:name="part_176f8b71fc3b47d191c9d2df2e8303dd"/>
      <w:bookmarkEnd w:id="23"/>
      <w:r w:rsidRPr="00F841FE">
        <w:rPr>
          <w:lang w:val="lt-LT"/>
        </w:rPr>
        <w:t xml:space="preserve">18.2.  jei įmanoma, išskaičiuojant kainos dalį iš lokalinėje sąmatoje numatyto įkainio </w:t>
      </w:r>
      <w:r w:rsidRPr="00F841FE">
        <w:rPr>
          <w:i/>
          <w:lang w:val="lt-LT"/>
        </w:rPr>
        <w:t>(p</w:t>
      </w:r>
      <w:r w:rsidRPr="00F841FE">
        <w:rPr>
          <w:i/>
          <w:iCs/>
          <w:lang w:val="lt-LT"/>
        </w:rPr>
        <w:t>avyzdžiui, tinkavimo įkainį išskaičiuojant iš sutartyje numatyto „Tinkavimas, glaistymas, dažymas“ darbo įkainio);</w:t>
      </w:r>
    </w:p>
    <w:p w14:paraId="5570A6AF" w14:textId="77777777" w:rsidR="00F841FE" w:rsidRPr="00F841FE" w:rsidRDefault="00F841FE" w:rsidP="00F841FE">
      <w:pPr>
        <w:spacing w:line="276" w:lineRule="auto"/>
        <w:ind w:firstLine="1276"/>
        <w:jc w:val="both"/>
        <w:rPr>
          <w:lang w:val="lt-LT"/>
        </w:rPr>
      </w:pPr>
      <w:bookmarkStart w:id="24" w:name="part_1f9ab86b537645c8b9f535f816a04bf6"/>
      <w:bookmarkEnd w:id="24"/>
      <w:r w:rsidRPr="00F841FE">
        <w:rPr>
          <w:lang w:val="lt-LT"/>
        </w:rPr>
        <w:t xml:space="preserve">18.3. pritaikant lokalinėje sąmatoje numatytus panašių darbų įkainius. Panašius darbus turi pagrįsti ir nustatyti Užsakovas; </w:t>
      </w:r>
    </w:p>
    <w:p w14:paraId="5DB7604A" w14:textId="77777777" w:rsidR="00F841FE" w:rsidRPr="00F841FE" w:rsidRDefault="00F841FE" w:rsidP="00F841FE">
      <w:pPr>
        <w:spacing w:line="276" w:lineRule="auto"/>
        <w:ind w:firstLine="1276"/>
        <w:jc w:val="both"/>
        <w:rPr>
          <w:lang w:val="lt-LT"/>
        </w:rPr>
      </w:pPr>
      <w:bookmarkStart w:id="25" w:name="part_f3da265f8f59411ebe3fe48522ea2d9a"/>
      <w:bookmarkEnd w:id="25"/>
      <w:r w:rsidRPr="00F841FE">
        <w:rPr>
          <w:lang w:val="lt-LT"/>
        </w:rPr>
        <w:t xml:space="preserve">18.4. įvertinant pagrįstas tiesiogines (darbo užmokesčio ir su juo susijusius mokesčius, statybos produktų ir įrenginių, mechanizmų sąnaudas) bei netiesiogines (pridėtines, statybvietės ir pelno) išlaidas pagal Viešųjų pirkimų tarnybos direktoriaus </w:t>
      </w:r>
      <w:r w:rsidRPr="0074533F">
        <w:rPr>
          <w:lang w:val="lt-LT"/>
        </w:rPr>
        <w:t>2017 m. birželio 28 d. įsakymu                Nr. 1S-95 (2019 m. sausio 24 d. įsakymo Nr. 1S-13 redakcija) „Dėl Kainodaros taisyklių nustatymo metodikos</w:t>
      </w:r>
      <w:r w:rsidRPr="00F841FE">
        <w:rPr>
          <w:lang w:val="lt-LT"/>
        </w:rPr>
        <w:t xml:space="preserve"> patvirtinimo“ patvirtintos Kainodaros taisyklių nustatymo metodikos priedo Tiesioginių ir netiesioginių išlaidų apskaičiavimo taisyklių nuostatas.</w:t>
      </w:r>
    </w:p>
    <w:p w14:paraId="5EF5D31E" w14:textId="77777777" w:rsidR="00F841FE" w:rsidRDefault="00F841FE" w:rsidP="00F841FE">
      <w:pPr>
        <w:spacing w:line="276" w:lineRule="auto"/>
        <w:ind w:firstLine="1276"/>
        <w:jc w:val="both"/>
        <w:rPr>
          <w:lang w:val="lt-LT"/>
        </w:rPr>
      </w:pPr>
      <w:r w:rsidRPr="00F841FE">
        <w:rPr>
          <w:lang w:val="lt-LT"/>
        </w:rPr>
        <w:t xml:space="preserve">19. </w:t>
      </w:r>
      <w:bookmarkStart w:id="26" w:name="part_8dccfff7bbe04bdd88453968e488eac6"/>
      <w:bookmarkStart w:id="27" w:name="part_f70af7ce1a59426b857f62688d772f69"/>
      <w:bookmarkEnd w:id="26"/>
      <w:bookmarkEnd w:id="27"/>
      <w:r w:rsidRPr="00F841FE">
        <w:rPr>
          <w:lang w:val="lt-LT"/>
        </w:rPr>
        <w:t>Susitarimai dėl kiekio (apimties) keitimo įforminami raštu, pagrindžiami  dokumentais (pvz. defektų (pakeitimų) aktu, brėžiniais (įskaitant statinio projektą), ar kitais dokumentais), šalių suderinami ir laikomi sudėtine Sutarties dalimi.</w:t>
      </w:r>
    </w:p>
    <w:p w14:paraId="17B116BE" w14:textId="77777777" w:rsidR="00567CD6" w:rsidRPr="00F841FE" w:rsidRDefault="00567CD6" w:rsidP="00F841FE">
      <w:pPr>
        <w:spacing w:line="276" w:lineRule="auto"/>
        <w:ind w:firstLine="1276"/>
        <w:jc w:val="both"/>
        <w:rPr>
          <w:lang w:val="lt-LT"/>
        </w:rPr>
      </w:pPr>
    </w:p>
    <w:p w14:paraId="7FC23FA0" w14:textId="77777777" w:rsidR="00F841FE" w:rsidRPr="00F841FE" w:rsidRDefault="00F841FE" w:rsidP="00F841FE">
      <w:pPr>
        <w:spacing w:line="276" w:lineRule="auto"/>
        <w:jc w:val="center"/>
        <w:rPr>
          <w:b/>
          <w:lang w:val="lt-LT"/>
        </w:rPr>
      </w:pPr>
    </w:p>
    <w:p w14:paraId="5A0FDDB3" w14:textId="77777777" w:rsidR="00F841FE" w:rsidRPr="00F841FE" w:rsidRDefault="00F841FE" w:rsidP="00F841FE">
      <w:pPr>
        <w:spacing w:line="276" w:lineRule="auto"/>
        <w:jc w:val="center"/>
        <w:rPr>
          <w:b/>
          <w:lang w:val="lt-LT"/>
        </w:rPr>
      </w:pPr>
      <w:r w:rsidRPr="00F841FE">
        <w:rPr>
          <w:b/>
          <w:lang w:val="lt-LT"/>
        </w:rPr>
        <w:t>V SKYRIUS</w:t>
      </w:r>
    </w:p>
    <w:p w14:paraId="2DB9108B" w14:textId="77777777" w:rsidR="00F841FE" w:rsidRPr="00F841FE" w:rsidRDefault="00F841FE" w:rsidP="00F841FE">
      <w:pPr>
        <w:spacing w:line="276" w:lineRule="auto"/>
        <w:jc w:val="center"/>
        <w:rPr>
          <w:b/>
          <w:lang w:val="lt-LT"/>
        </w:rPr>
      </w:pPr>
      <w:r w:rsidRPr="00F841FE">
        <w:rPr>
          <w:b/>
          <w:lang w:val="lt-LT"/>
        </w:rPr>
        <w:t>ŠALIŲ ĮSIPAREIGOJIMAI</w:t>
      </w:r>
    </w:p>
    <w:p w14:paraId="2FBC6948" w14:textId="77777777" w:rsidR="00F841FE" w:rsidRPr="00F841FE" w:rsidRDefault="00F841FE" w:rsidP="00F841FE">
      <w:pPr>
        <w:spacing w:line="276" w:lineRule="auto"/>
        <w:ind w:firstLine="1298"/>
        <w:jc w:val="both"/>
        <w:rPr>
          <w:lang w:val="lt-LT"/>
        </w:rPr>
      </w:pPr>
    </w:p>
    <w:p w14:paraId="6A1FBF41" w14:textId="77777777" w:rsidR="00F841FE" w:rsidRPr="00F841FE" w:rsidRDefault="00F841FE" w:rsidP="00F841FE">
      <w:pPr>
        <w:spacing w:line="276" w:lineRule="auto"/>
        <w:ind w:firstLine="1276"/>
        <w:jc w:val="both"/>
        <w:rPr>
          <w:lang w:val="lt-LT"/>
        </w:rPr>
      </w:pPr>
      <w:r w:rsidRPr="00F841FE">
        <w:rPr>
          <w:lang w:val="lt-LT"/>
        </w:rPr>
        <w:t>20. Užsakovas įsipareigoja:</w:t>
      </w:r>
    </w:p>
    <w:p w14:paraId="5EF9011F" w14:textId="77777777" w:rsidR="00F841FE" w:rsidRPr="00F841FE" w:rsidRDefault="00F841FE" w:rsidP="00F841FE">
      <w:pPr>
        <w:spacing w:line="276" w:lineRule="auto"/>
        <w:ind w:firstLine="1276"/>
        <w:jc w:val="both"/>
        <w:rPr>
          <w:lang w:val="lt-LT"/>
        </w:rPr>
      </w:pPr>
      <w:r w:rsidRPr="00F841FE">
        <w:rPr>
          <w:lang w:val="lt-LT"/>
        </w:rPr>
        <w:t xml:space="preserve">20.1. sudaryti sąlygas Rangovui pradėti darbus </w:t>
      </w:r>
      <w:r w:rsidRPr="00DB0BC7">
        <w:rPr>
          <w:lang w:val="lt-LT"/>
        </w:rPr>
        <w:t>per 3 darbo dienas</w:t>
      </w:r>
      <w:r w:rsidRPr="00F841FE">
        <w:rPr>
          <w:lang w:val="lt-LT"/>
        </w:rPr>
        <w:t xml:space="preserve"> nuo Sutarties įsigaliojimo dienos; </w:t>
      </w:r>
    </w:p>
    <w:p w14:paraId="11ACDA4E" w14:textId="77777777" w:rsidR="00F841FE" w:rsidRPr="00F841FE" w:rsidRDefault="00F841FE" w:rsidP="00F841FE">
      <w:pPr>
        <w:spacing w:line="276" w:lineRule="auto"/>
        <w:ind w:firstLine="1276"/>
        <w:jc w:val="both"/>
        <w:rPr>
          <w:lang w:val="lt-LT"/>
        </w:rPr>
      </w:pPr>
      <w:r w:rsidRPr="00F841FE">
        <w:rPr>
          <w:lang w:val="lt-LT"/>
        </w:rPr>
        <w:t xml:space="preserve">20.2. prižiūrėti atliekamus darbus, kontroliuoti jų eigą, apimtį ir kokybę; </w:t>
      </w:r>
    </w:p>
    <w:p w14:paraId="2F3FA639" w14:textId="77777777" w:rsidR="00F841FE" w:rsidRPr="00F841FE" w:rsidRDefault="00F841FE" w:rsidP="00F841FE">
      <w:pPr>
        <w:spacing w:line="276" w:lineRule="auto"/>
        <w:ind w:firstLine="1276"/>
        <w:jc w:val="both"/>
        <w:rPr>
          <w:lang w:val="lt-LT"/>
        </w:rPr>
      </w:pPr>
      <w:r w:rsidRPr="00F841FE">
        <w:rPr>
          <w:lang w:val="lt-LT"/>
        </w:rPr>
        <w:t>20.3. sustabdyti darbus, jei Rangovas nukrypsta nuo Sutarties 2 punkte nurodytų darbų;</w:t>
      </w:r>
    </w:p>
    <w:p w14:paraId="37D8A1EA" w14:textId="77777777" w:rsidR="00F841FE" w:rsidRPr="00F841FE" w:rsidRDefault="00F841FE" w:rsidP="00F841FE">
      <w:pPr>
        <w:spacing w:line="276" w:lineRule="auto"/>
        <w:ind w:firstLine="1276"/>
        <w:jc w:val="both"/>
        <w:rPr>
          <w:lang w:val="lt-LT"/>
        </w:rPr>
      </w:pPr>
      <w:r w:rsidRPr="00F841FE">
        <w:rPr>
          <w:lang w:val="lt-LT"/>
        </w:rPr>
        <w:t>20.4 priimti Rangovo pagal Sutartį atliktus darbus, apžiūrėti juos, pateikti raštu pastabas apie pastebėtus nukrypimus nuo Sutarties sąlygų bei kitokius trūkumus ir raštu nurodyti iki                    10 (dešimties) kalendorinių dienų terminą trūkumams pašalinti;</w:t>
      </w:r>
    </w:p>
    <w:p w14:paraId="0CC8533F" w14:textId="77777777" w:rsidR="00F841FE" w:rsidRPr="00F841FE" w:rsidRDefault="00F841FE" w:rsidP="00F841FE">
      <w:pPr>
        <w:spacing w:line="276" w:lineRule="auto"/>
        <w:ind w:firstLine="1298"/>
        <w:jc w:val="both"/>
        <w:rPr>
          <w:lang w:val="lt-LT"/>
        </w:rPr>
      </w:pPr>
      <w:r w:rsidRPr="00F841FE">
        <w:rPr>
          <w:lang w:val="lt-LT"/>
        </w:rPr>
        <w:t xml:space="preserve">20.5. nenustatęs trūkumų, pasirašyti atliktų darbų perdavimo ir priėmimo aktus, o jei trūkumų bus nustatyta, raštu nurodyti terminą Rangovui trūkumams pašalinti; </w:t>
      </w:r>
    </w:p>
    <w:p w14:paraId="7C2E4511" w14:textId="77777777" w:rsidR="00F841FE" w:rsidRPr="00F841FE" w:rsidRDefault="00F841FE" w:rsidP="00F841FE">
      <w:pPr>
        <w:spacing w:line="276" w:lineRule="auto"/>
        <w:ind w:firstLine="1276"/>
        <w:jc w:val="both"/>
        <w:rPr>
          <w:color w:val="FF0000"/>
          <w:lang w:val="lt-LT"/>
        </w:rPr>
      </w:pPr>
      <w:r w:rsidRPr="00F841FE">
        <w:rPr>
          <w:lang w:val="lt-LT"/>
        </w:rPr>
        <w:t>20.6. sumokėti Rangovui už atliktus darbus Sutarties III skyriuje nustatyta tvarka ir terminais.</w:t>
      </w:r>
    </w:p>
    <w:p w14:paraId="161C8B53" w14:textId="77777777" w:rsidR="00F841FE" w:rsidRPr="00F841FE" w:rsidRDefault="00F841FE" w:rsidP="00F841FE">
      <w:pPr>
        <w:spacing w:line="276" w:lineRule="auto"/>
        <w:ind w:firstLine="1276"/>
        <w:jc w:val="both"/>
        <w:rPr>
          <w:lang w:val="lt-LT"/>
        </w:rPr>
      </w:pPr>
      <w:r w:rsidRPr="00F841FE">
        <w:rPr>
          <w:lang w:val="lt-LT"/>
        </w:rPr>
        <w:t xml:space="preserve">20.7. </w:t>
      </w:r>
      <w:r w:rsidRPr="00F841FE">
        <w:rPr>
          <w:spacing w:val="-1"/>
          <w:lang w:val="lt-LT"/>
        </w:rPr>
        <w:t>nepirkti darbų už didesnę sumą, nei nurodyta Sutarties 3 punkte,</w:t>
      </w:r>
      <w:r w:rsidRPr="00F841FE">
        <w:rPr>
          <w:lang w:val="lt-LT"/>
        </w:rPr>
        <w:t xml:space="preserve"> </w:t>
      </w:r>
      <w:r w:rsidRPr="00F841FE">
        <w:rPr>
          <w:spacing w:val="-1"/>
          <w:lang w:val="lt-LT"/>
        </w:rPr>
        <w:t>išskyrus Sutarties 15 punkte nustatytus atvejus</w:t>
      </w:r>
      <w:r w:rsidRPr="00F841FE">
        <w:rPr>
          <w:lang w:val="lt-LT"/>
        </w:rPr>
        <w:t>;</w:t>
      </w:r>
    </w:p>
    <w:p w14:paraId="6019A33A" w14:textId="77777777" w:rsidR="00F841FE" w:rsidRPr="00F841FE" w:rsidRDefault="00F841FE" w:rsidP="00F841FE">
      <w:pPr>
        <w:spacing w:line="276" w:lineRule="auto"/>
        <w:ind w:firstLine="1276"/>
        <w:jc w:val="both"/>
        <w:rPr>
          <w:lang w:val="lt-LT"/>
        </w:rPr>
      </w:pPr>
      <w:r w:rsidRPr="00F841FE">
        <w:rPr>
          <w:lang w:val="lt-LT"/>
        </w:rPr>
        <w:t>21. Rangovas įsipareigoja:</w:t>
      </w:r>
    </w:p>
    <w:p w14:paraId="5297CB20" w14:textId="77777777" w:rsidR="00F841FE" w:rsidRPr="00F841FE" w:rsidRDefault="00F841FE" w:rsidP="00F841FE">
      <w:pPr>
        <w:spacing w:line="276" w:lineRule="auto"/>
        <w:ind w:firstLine="1276"/>
        <w:jc w:val="both"/>
        <w:rPr>
          <w:lang w:val="lt-LT"/>
        </w:rPr>
      </w:pPr>
      <w:r w:rsidRPr="00F841FE">
        <w:rPr>
          <w:lang w:val="lt-LT"/>
        </w:rPr>
        <w:t xml:space="preserve">21.1. vadovaudamasis Lietuvos Respublikos statybos įstatymu ir kitais statybos darbus bei statybos veiklą Lietuvos Respublikoje reglamentuojančiais teisės aktais ir kitų normatyvinių statybos dokumentų reikalavimais, nepažeisdamas teisės aktų reikalavimų, atlikti Sutarties 2 punkte nurodytus darbus savo jėgomis, medžiagomis, priemonėmis ir rizika; </w:t>
      </w:r>
    </w:p>
    <w:p w14:paraId="24586969" w14:textId="77777777" w:rsidR="00F841FE" w:rsidRPr="00F841FE" w:rsidRDefault="00F841FE" w:rsidP="00F841FE">
      <w:pPr>
        <w:spacing w:line="276" w:lineRule="auto"/>
        <w:ind w:firstLine="1276"/>
        <w:jc w:val="both"/>
        <w:rPr>
          <w:lang w:val="lt-LT"/>
        </w:rPr>
      </w:pPr>
      <w:r w:rsidRPr="00F841FE">
        <w:rPr>
          <w:lang w:val="lt-LT"/>
        </w:rPr>
        <w:t>21.2. įforminti darbų perdavimą ir priėmimą pagal įstatymų ir kitų teisės aktų nustatytus reikalavimus;</w:t>
      </w:r>
    </w:p>
    <w:p w14:paraId="6ED0B25D" w14:textId="77777777" w:rsidR="00F841FE" w:rsidRPr="00F841FE" w:rsidRDefault="00F841FE" w:rsidP="00F841FE">
      <w:pPr>
        <w:suppressAutoHyphens/>
        <w:autoSpaceDE w:val="0"/>
        <w:autoSpaceDN w:val="0"/>
        <w:adjustRightInd w:val="0"/>
        <w:spacing w:line="276" w:lineRule="auto"/>
        <w:ind w:firstLine="1287"/>
        <w:jc w:val="both"/>
        <w:rPr>
          <w:lang w:val="lt-LT"/>
        </w:rPr>
      </w:pPr>
      <w:r w:rsidRPr="00F841FE">
        <w:rPr>
          <w:lang w:val="lt-LT"/>
        </w:rPr>
        <w:lastRenderedPageBreak/>
        <w:t>21.3. Užsakovui nustačius atliktų darbų trūkumų vykdant darbus ir (arba) garantiniu laikotarpiu, surašius aktą ir skyrus iki 10 (dešimties) kalendorinių dienų terminą trūkumams pašalinti, per šį terminą neatlygintinai ištaisyti Užsakovo nurodytus trūkumus. Užsakovo nurodytu laiku nepašalinus defektų, nustatytų per garantinį laiką, atlyginti Užsakovo išlaidas, patirtas šalinant defektus, ir atlyginti dėl to patirtus Užsakovo nuostolius;</w:t>
      </w:r>
    </w:p>
    <w:p w14:paraId="57579617" w14:textId="77777777" w:rsidR="00F841FE" w:rsidRPr="00F841FE" w:rsidRDefault="00F841FE" w:rsidP="00F841FE">
      <w:pPr>
        <w:spacing w:line="276" w:lineRule="auto"/>
        <w:ind w:firstLine="1276"/>
        <w:jc w:val="both"/>
        <w:rPr>
          <w:lang w:val="lt-LT"/>
        </w:rPr>
      </w:pPr>
      <w:r w:rsidRPr="00F841FE">
        <w:rPr>
          <w:lang w:val="lt-LT"/>
        </w:rPr>
        <w:t>21.4. nedelsdamas raštu informuoti Užsakovą, jei darbų negalima atlikti laiku, ir nurodyti jų neatlikimo priežastis;</w:t>
      </w:r>
    </w:p>
    <w:p w14:paraId="5625D761" w14:textId="77777777" w:rsidR="00F841FE" w:rsidRPr="00F841FE" w:rsidRDefault="00F841FE" w:rsidP="00F841FE">
      <w:pPr>
        <w:spacing w:line="276" w:lineRule="auto"/>
        <w:ind w:firstLine="1276"/>
        <w:jc w:val="both"/>
        <w:rPr>
          <w:lang w:val="lt-LT"/>
        </w:rPr>
      </w:pPr>
      <w:r w:rsidRPr="00F841FE">
        <w:rPr>
          <w:lang w:val="lt-LT"/>
        </w:rPr>
        <w:t>21.5. prisiimti remontuojamo objekto arba jo dalies atsitiktinio sugadinimo riziką visu darbų atlikimo laikotarpiu, kol bus pasirašytas atliktų darbų aktas;</w:t>
      </w:r>
    </w:p>
    <w:p w14:paraId="04C49B14" w14:textId="77777777" w:rsidR="00F841FE" w:rsidRPr="00F841FE" w:rsidRDefault="00F841FE" w:rsidP="00F841FE">
      <w:pPr>
        <w:spacing w:line="276" w:lineRule="auto"/>
        <w:ind w:firstLine="1276"/>
        <w:jc w:val="both"/>
        <w:rPr>
          <w:lang w:val="lt-LT"/>
        </w:rPr>
      </w:pPr>
      <w:r w:rsidRPr="00F841FE">
        <w:rPr>
          <w:lang w:val="lt-LT"/>
        </w:rPr>
        <w:t>21.6. suteikti atliktiems darbams 5 (penkerių) metų, paslėptiems statinio elementams – 10 (dešimties), o jeigu buvo nustatyta šiuose elementuose tyčia paslėptų defektų – 20 (dvidešimties) metų garantinį terminą (Lietuvos Respublikos civilinio kodekso 6.698 straipsnis);</w:t>
      </w:r>
    </w:p>
    <w:p w14:paraId="057E04E4" w14:textId="77777777" w:rsidR="00F841FE" w:rsidRPr="00F841FE" w:rsidRDefault="00F841FE" w:rsidP="00F841FE">
      <w:pPr>
        <w:spacing w:line="276" w:lineRule="auto"/>
        <w:ind w:firstLine="1276"/>
        <w:jc w:val="both"/>
        <w:rPr>
          <w:lang w:val="lt-LT"/>
        </w:rPr>
      </w:pPr>
      <w:r w:rsidRPr="00F841FE">
        <w:rPr>
          <w:lang w:val="lt-LT"/>
        </w:rPr>
        <w:t>21.7. atliktų darbų perdavimo ir priėmimo aktus parengti taip, kad skaičiavimus būtų galima patikrinti. Užsakovui pareikalavus, Rangovas nedelsdamas pateikia būtinus darbų rūšį ir apimtį patvirtinančius dokumentus (sąskaitas faktūras, pavedimų kopijas) ir statybos produkcijos atitiktį techninėms specifikacijoms patvirtinančius dokumentus;</w:t>
      </w:r>
    </w:p>
    <w:p w14:paraId="4E8E6243" w14:textId="77777777" w:rsidR="00F841FE" w:rsidRPr="00F841FE" w:rsidRDefault="00F841FE" w:rsidP="00F841FE">
      <w:pPr>
        <w:spacing w:line="276" w:lineRule="auto"/>
        <w:ind w:firstLine="1276"/>
        <w:jc w:val="both"/>
        <w:rPr>
          <w:lang w:val="lt-LT"/>
        </w:rPr>
      </w:pPr>
      <w:r w:rsidRPr="00F841FE">
        <w:rPr>
          <w:lang w:val="lt-LT"/>
        </w:rPr>
        <w:t>21.8. atlikdamas darbus užtikrinti higienos ir darbų saugos reikalavimų vykdymą, priešgaisrinę saugą ir ekologinę aplinkos apsaugą ir nepažeisti trečiųjų asmenų interesų;</w:t>
      </w:r>
    </w:p>
    <w:p w14:paraId="475C9076" w14:textId="77777777" w:rsidR="00F841FE" w:rsidRPr="00F841FE" w:rsidRDefault="00F841FE" w:rsidP="00F841FE">
      <w:pPr>
        <w:spacing w:line="276" w:lineRule="auto"/>
        <w:ind w:firstLine="1276"/>
        <w:jc w:val="both"/>
        <w:rPr>
          <w:lang w:val="lt-LT"/>
        </w:rPr>
      </w:pPr>
      <w:r w:rsidRPr="00F841FE">
        <w:rPr>
          <w:lang w:val="lt-LT"/>
        </w:rPr>
        <w:t>21.9. užtikrinti, kad Sutartį vykdys tik tokią teisę turintys asmenys;</w:t>
      </w:r>
    </w:p>
    <w:p w14:paraId="451EDCD4" w14:textId="77777777" w:rsidR="00F841FE" w:rsidRPr="00F841FE" w:rsidRDefault="00F841FE" w:rsidP="00F841FE">
      <w:pPr>
        <w:spacing w:line="276" w:lineRule="auto"/>
        <w:ind w:firstLine="1276"/>
        <w:jc w:val="both"/>
        <w:rPr>
          <w:lang w:val="lt-LT"/>
        </w:rPr>
      </w:pPr>
      <w:r w:rsidRPr="00F841FE">
        <w:rPr>
          <w:lang w:val="lt-LT"/>
        </w:rPr>
        <w:t>21.10. Darbų pabaiga laikomas momentas, kai yra užbaigti visi Sutartyje numatyti darbai, ištaisyti defektai.</w:t>
      </w:r>
    </w:p>
    <w:p w14:paraId="4C0A8250" w14:textId="77777777" w:rsidR="00F841FE" w:rsidRDefault="00F841FE" w:rsidP="00F841FE">
      <w:pPr>
        <w:spacing w:line="276" w:lineRule="auto"/>
        <w:jc w:val="center"/>
        <w:rPr>
          <w:b/>
          <w:lang w:val="lt-LT"/>
        </w:rPr>
      </w:pPr>
    </w:p>
    <w:p w14:paraId="4A3613F9" w14:textId="77777777" w:rsidR="00567CD6" w:rsidRPr="00F841FE" w:rsidRDefault="00567CD6" w:rsidP="00F841FE">
      <w:pPr>
        <w:spacing w:line="276" w:lineRule="auto"/>
        <w:jc w:val="center"/>
        <w:rPr>
          <w:b/>
          <w:lang w:val="lt-LT"/>
        </w:rPr>
      </w:pPr>
    </w:p>
    <w:p w14:paraId="17A91A4A" w14:textId="77777777" w:rsidR="00F841FE" w:rsidRPr="00F841FE" w:rsidRDefault="00F841FE" w:rsidP="00F841FE">
      <w:pPr>
        <w:spacing w:line="276" w:lineRule="auto"/>
        <w:jc w:val="center"/>
        <w:rPr>
          <w:b/>
          <w:lang w:val="lt-LT"/>
        </w:rPr>
      </w:pPr>
      <w:r w:rsidRPr="00F841FE">
        <w:rPr>
          <w:b/>
          <w:lang w:val="lt-LT"/>
        </w:rPr>
        <w:t>VI SKYRIUS</w:t>
      </w:r>
    </w:p>
    <w:p w14:paraId="4D6252C3" w14:textId="77777777" w:rsidR="00F841FE" w:rsidRPr="00F841FE" w:rsidRDefault="00F841FE" w:rsidP="00F841FE">
      <w:pPr>
        <w:spacing w:line="276" w:lineRule="auto"/>
        <w:jc w:val="center"/>
        <w:rPr>
          <w:b/>
          <w:lang w:val="lt-LT"/>
        </w:rPr>
      </w:pPr>
      <w:r w:rsidRPr="00F841FE">
        <w:rPr>
          <w:b/>
          <w:lang w:val="lt-LT"/>
        </w:rPr>
        <w:t>ŠALIŲ ATSAKOMYBĖ IR TEISĖS</w:t>
      </w:r>
    </w:p>
    <w:p w14:paraId="500DE06D" w14:textId="77777777" w:rsidR="00F841FE" w:rsidRPr="00F841FE" w:rsidRDefault="00F841FE" w:rsidP="00F841FE">
      <w:pPr>
        <w:spacing w:line="276" w:lineRule="auto"/>
        <w:ind w:firstLine="1298"/>
        <w:jc w:val="both"/>
        <w:rPr>
          <w:lang w:val="lt-LT"/>
        </w:rPr>
      </w:pPr>
    </w:p>
    <w:p w14:paraId="3F678A6B" w14:textId="77777777" w:rsidR="00F841FE" w:rsidRPr="00F841FE" w:rsidRDefault="00F841FE" w:rsidP="00F841FE">
      <w:pPr>
        <w:spacing w:line="276" w:lineRule="auto"/>
        <w:ind w:firstLine="1276"/>
        <w:jc w:val="both"/>
        <w:rPr>
          <w:lang w:val="lt-LT"/>
        </w:rPr>
      </w:pPr>
      <w:r w:rsidRPr="00F841FE">
        <w:rPr>
          <w:lang w:val="lt-LT"/>
        </w:rPr>
        <w:t>22. Rangovas:</w:t>
      </w:r>
    </w:p>
    <w:p w14:paraId="0235F607" w14:textId="77777777" w:rsidR="00F841FE" w:rsidRPr="00F841FE" w:rsidRDefault="00F841FE" w:rsidP="00F841FE">
      <w:pPr>
        <w:spacing w:line="276" w:lineRule="auto"/>
        <w:ind w:firstLine="1276"/>
        <w:jc w:val="both"/>
        <w:rPr>
          <w:lang w:val="lt-LT"/>
        </w:rPr>
      </w:pPr>
      <w:r w:rsidRPr="00F841FE">
        <w:rPr>
          <w:lang w:val="lt-LT"/>
        </w:rPr>
        <w:t>22.1. atsako už Sutartimi prisiimtų įsipareigojimų vykdymą tinkamai ir laiku;</w:t>
      </w:r>
    </w:p>
    <w:p w14:paraId="6B2C2522" w14:textId="77777777" w:rsidR="00F841FE" w:rsidRPr="00F841FE" w:rsidRDefault="00F841FE" w:rsidP="00F841FE">
      <w:pPr>
        <w:spacing w:line="276" w:lineRule="auto"/>
        <w:ind w:firstLine="1298"/>
        <w:jc w:val="both"/>
        <w:rPr>
          <w:lang w:val="lt-LT"/>
        </w:rPr>
      </w:pPr>
      <w:r w:rsidRPr="00F841FE">
        <w:rPr>
          <w:lang w:val="en-GB"/>
        </w:rPr>
        <w:t xml:space="preserve">22.2. </w:t>
      </w:r>
      <w:r w:rsidRPr="00F841FE">
        <w:rPr>
          <w:lang w:val="lt-LT"/>
        </w:rPr>
        <w:t>turi teisę darbus užbaigti anksčiau nustatyto termino;</w:t>
      </w:r>
    </w:p>
    <w:p w14:paraId="17998B35" w14:textId="77777777" w:rsidR="00F841FE" w:rsidRPr="00F841FE" w:rsidRDefault="00F841FE" w:rsidP="00F841FE">
      <w:pPr>
        <w:spacing w:line="276" w:lineRule="auto"/>
        <w:ind w:firstLine="1298"/>
        <w:jc w:val="both"/>
        <w:rPr>
          <w:lang w:val="lt-LT"/>
        </w:rPr>
      </w:pPr>
      <w:r w:rsidRPr="00F841FE">
        <w:rPr>
          <w:lang w:val="lt-LT"/>
        </w:rPr>
        <w:t>22.3. turi teisę Sutarčiai vykdyti pasitelkti subrangovus ir atsako už jų prievolių vykdymą ar netinkamą vykdymą. Ne vėliau negu Sutartis pradedama vykdyti, turi pranešti Užsakovui tuo metu žinomų subrangovų pavadinimus, kontaktinius duomenis ir jų atstovus, taip pat privalo informuoti apie minėtos informacijos pasikeitimus visu Sutarties vykdymo metu, įskaitant informaciją apie ketinamus pasitelkti naujus subrangovus. Rangovas atsako už subrangovų (jei tokie yra pasitelkiami) prievolių vykdymą ar netinkamą vykdymą;</w:t>
      </w:r>
    </w:p>
    <w:p w14:paraId="787E326A" w14:textId="77777777" w:rsidR="00F841FE" w:rsidRPr="00F841FE" w:rsidRDefault="00F841FE" w:rsidP="00F841FE">
      <w:pPr>
        <w:spacing w:line="276" w:lineRule="auto"/>
        <w:ind w:firstLine="1276"/>
        <w:jc w:val="both"/>
        <w:rPr>
          <w:strike/>
          <w:lang w:val="lt-LT"/>
        </w:rPr>
      </w:pPr>
      <w:r w:rsidRPr="00F841FE">
        <w:rPr>
          <w:lang w:val="lt-LT"/>
        </w:rPr>
        <w:t xml:space="preserve">22.4. gali Sutarties vykdymo metu pakeisti (Užsakovui pareikalavus (pvz. jei nevykdo jam pavestų darbų ar vykdo netinkamai)  – privalo pakeisti) subrangovus arba pasitelkti naujus. Apie tai Rangovas turi informuoti Užsakovą, nurodydamas subrangovo pakeitimo ar pasitelkimo priežastis. Pakeisti ar nauji subrangovai privalo pateikti Sutarčiai vykdyti privalomus (jei tokie yra) atestatus, licencijas ir pan. Gavęs tokį pranešimą, Užsakovas kartu su Rangovu sudaro susitarimą dėl subrangovų pakeitimo ar pasitelkimo. Jį pasirašo abi Sutarties šalys. Šis susitarimas yra laikomas neatskiriama Sutarties dalimi. Rangovas negali vienašališkai keisti ar pasitelkti naujų subrangovų, apie tai neinformavęs Užsakovo ir tokio pakeitimo neįforminęs susitarimu dėl Sutarties pakeitimo; </w:t>
      </w:r>
    </w:p>
    <w:p w14:paraId="1C60F543" w14:textId="77777777" w:rsidR="00F841FE" w:rsidRPr="00F841FE" w:rsidRDefault="00F841FE" w:rsidP="00F841FE">
      <w:pPr>
        <w:spacing w:line="276" w:lineRule="auto"/>
        <w:ind w:firstLine="1276"/>
        <w:jc w:val="both"/>
        <w:rPr>
          <w:lang w:val="lt-LT"/>
        </w:rPr>
      </w:pPr>
      <w:r w:rsidRPr="00F841FE">
        <w:rPr>
          <w:lang w:val="lt-LT"/>
        </w:rPr>
        <w:t>22.5. turi teisę reikalauti iš Užsakovo 0,02 (dviejų šimtųjų) proc. dydžio delspinigių už kiekvieną uždelstą dieną nuo pagal Sutartį pateiktoje sąskaitoje faktūroje nurodytos sumos, jei Užsakovas nesumoka už tinkamai atliktus darbus per Sutarties 9 punkte nustatytą terminą;</w:t>
      </w:r>
    </w:p>
    <w:p w14:paraId="4EADBC6B" w14:textId="77777777" w:rsidR="00F841FE" w:rsidRPr="00F841FE" w:rsidRDefault="00F841FE" w:rsidP="00F841FE">
      <w:pPr>
        <w:spacing w:line="276" w:lineRule="auto"/>
        <w:ind w:firstLine="1276"/>
        <w:jc w:val="both"/>
        <w:rPr>
          <w:lang w:val="lt-LT"/>
        </w:rPr>
      </w:pPr>
      <w:r w:rsidRPr="00F841FE">
        <w:rPr>
          <w:lang w:val="lt-LT"/>
        </w:rPr>
        <w:t xml:space="preserve">22.6. </w:t>
      </w:r>
      <w:r w:rsidRPr="00F841FE">
        <w:rPr>
          <w:rFonts w:eastAsia="Calibri"/>
          <w:lang w:val="lt-LT"/>
        </w:rPr>
        <w:t xml:space="preserve">pasirašęs Sutartį, per 5 darbo dienas nuo jos pasirašymo dienos pateikti 5 procentų dydžio nuo sutarties 3 punkte nurodytos Pradinės sutarties vertės sutarties įvykdymo užtikrinimą (išduotą </w:t>
      </w:r>
      <w:r w:rsidRPr="00F841FE">
        <w:rPr>
          <w:rFonts w:eastAsia="Calibri"/>
          <w:lang w:val="lt-LT"/>
        </w:rPr>
        <w:lastRenderedPageBreak/>
        <w:t xml:space="preserve">banko / kredito unijos ar kito garantuotojo, turinčio teisę teikti šias paslaugas), kuris turi galioti iki Sutarties galiojimo termino pabaigos. Jei Tiekėjas per nurodytą laikotarpį sutarties įvykdymo užtikrinimo nepateikia, laikoma, kad jis atsisakė sudaryti sutartį </w:t>
      </w:r>
      <w:r w:rsidRPr="00F841FE">
        <w:rPr>
          <w:rFonts w:eastAsia="Calibri"/>
          <w:i/>
          <w:iCs/>
          <w:lang w:val="lt-LT"/>
        </w:rPr>
        <w:t>(punktas taikomas, jeigu Pradinės sutarties vertė yra 6 000 Eur su PVM ar didesnė).</w:t>
      </w:r>
      <w:r w:rsidRPr="00F841FE">
        <w:rPr>
          <w:lang w:val="lt-LT"/>
        </w:rPr>
        <w:t xml:space="preserve"> Jeigu Rangovas laiku nepateikia Sutarties įvykdymo užtikrinimo, laikoma, kad Rangovas atsisako sudaryti Sutartį; </w:t>
      </w:r>
    </w:p>
    <w:p w14:paraId="7A222DBC" w14:textId="77777777" w:rsidR="00F841FE" w:rsidRPr="00F841FE" w:rsidRDefault="00F841FE" w:rsidP="00F841FE">
      <w:pPr>
        <w:spacing w:line="276" w:lineRule="auto"/>
        <w:ind w:firstLine="1276"/>
        <w:jc w:val="both"/>
        <w:rPr>
          <w:lang w:val="lt-LT"/>
        </w:rPr>
      </w:pPr>
      <w:r w:rsidRPr="00F841FE">
        <w:rPr>
          <w:lang w:val="lt-LT"/>
        </w:rPr>
        <w:t>22.7. iki darbų pradžios privalo pateikti Užsakovui įrodymą, kad Rangovas yra apdraudęs savo civilinę atsakomybę ir darbus, kaip nustatyta Lietuvos Respublikos statybos įstatyme, bei pateikti tinkamai patvirtintų draudimo liudijimų (polisų) kopijas. Draudimas turi galioti iki darbų pabaigos, kaip ji apibrėžta Sutarties 21.10 papunktyje.</w:t>
      </w:r>
    </w:p>
    <w:p w14:paraId="0C416F79" w14:textId="77777777" w:rsidR="00F841FE" w:rsidRPr="00F841FE" w:rsidRDefault="00F841FE" w:rsidP="00F841FE">
      <w:pPr>
        <w:spacing w:line="276" w:lineRule="auto"/>
        <w:ind w:firstLine="1276"/>
        <w:jc w:val="both"/>
        <w:rPr>
          <w:lang w:val="lt-LT"/>
        </w:rPr>
      </w:pPr>
      <w:r w:rsidRPr="00F841FE">
        <w:rPr>
          <w:lang w:val="lt-LT"/>
        </w:rPr>
        <w:t>22.8. Sutarties galiojimo metu, suderinęs su Užsakovu (pateikęs vadovaujančių specialistų ir asmenų, atsakingų už sutarties vykdymą, nurodytų prie Sutarties pridedamame sąraše, keitimo ar papildomo specialisto reikalingumo priežastį) bei gavęs Užsakovo rašytinį sutikimą, gali keisti ar skirti papildomus lygiaverčius (ne žemesnės kvalifikacijos) vadovaujančius specialistus ir asmenis, atsakingus už sutarties vykdymą;</w:t>
      </w:r>
    </w:p>
    <w:p w14:paraId="455E3745" w14:textId="77777777" w:rsidR="00F841FE" w:rsidRPr="00F841FE" w:rsidRDefault="00F841FE" w:rsidP="00F841FE">
      <w:pPr>
        <w:spacing w:line="276" w:lineRule="auto"/>
        <w:ind w:firstLine="1276"/>
        <w:jc w:val="both"/>
        <w:rPr>
          <w:lang w:val="lt-LT"/>
        </w:rPr>
      </w:pPr>
      <w:r w:rsidRPr="00F841FE">
        <w:rPr>
          <w:lang w:val="lt-LT"/>
        </w:rPr>
        <w:t>22.9. keisti vadovaujančius specialistus ir asmenis, atsakingus už sutarties vykdymą ar skirti naujus gali, o Užsakovui pareikalavus – privalo, esant vienai iš šių priežasčių:</w:t>
      </w:r>
    </w:p>
    <w:p w14:paraId="4A7B2264" w14:textId="77777777" w:rsidR="00F841FE" w:rsidRPr="00F841FE" w:rsidRDefault="00F841FE" w:rsidP="00F841FE">
      <w:pPr>
        <w:spacing w:line="276" w:lineRule="auto"/>
        <w:ind w:firstLine="1276"/>
        <w:jc w:val="both"/>
        <w:rPr>
          <w:lang w:val="lt-LT"/>
        </w:rPr>
      </w:pPr>
      <w:r w:rsidRPr="00F841FE">
        <w:rPr>
          <w:lang w:val="lt-LT"/>
        </w:rPr>
        <w:t xml:space="preserve">22.9.1. Sutartyje numatytas specialistas atleidžiamas, atsistatydina iš pareigų, išeina iš darbo, negali eiti savo pareigų dėl ligos ar traumos; </w:t>
      </w:r>
    </w:p>
    <w:p w14:paraId="70E32560" w14:textId="77777777" w:rsidR="00F841FE" w:rsidRPr="00F841FE" w:rsidRDefault="00F841FE" w:rsidP="00F841FE">
      <w:pPr>
        <w:spacing w:line="276" w:lineRule="auto"/>
        <w:ind w:firstLine="1276"/>
        <w:jc w:val="both"/>
        <w:rPr>
          <w:lang w:val="lt-LT"/>
        </w:rPr>
      </w:pPr>
      <w:r w:rsidRPr="00F841FE">
        <w:rPr>
          <w:lang w:val="lt-LT"/>
        </w:rPr>
        <w:t>22.9.2. siekiant tinkamai ir laiku įvykdyti Sutartį, būtina padidinti darbų spartą dėl darbams atlikti nepalankių gamtinių sąlygų ar kitų pagrįstų (nenumatytų) aplinkybių;</w:t>
      </w:r>
    </w:p>
    <w:p w14:paraId="551DC5EA" w14:textId="77777777" w:rsidR="00F841FE" w:rsidRPr="00F841FE" w:rsidRDefault="00F841FE" w:rsidP="00F841FE">
      <w:pPr>
        <w:spacing w:line="276" w:lineRule="auto"/>
        <w:ind w:firstLine="1276"/>
        <w:jc w:val="both"/>
        <w:rPr>
          <w:lang w:val="lt-LT"/>
        </w:rPr>
      </w:pPr>
      <w:r w:rsidRPr="00F841FE">
        <w:rPr>
          <w:lang w:val="lt-LT"/>
        </w:rPr>
        <w:t>22.9.3. jei Užsakovas pareikalauja, kad Rangovas pakeistų vadovaujančius specialistus ir/ar asmenis, atsakingus už sutarties vykdymą, kurie nekompetentingai ar aplaidžiai vykdo pareigas, nesugeba laikytis Sutarties sąlygų arba savo elgesiu kelia grėsmę darbų saugai, sveikatai ar aplinkos apsaugai.</w:t>
      </w:r>
    </w:p>
    <w:p w14:paraId="723E8D87" w14:textId="77777777" w:rsidR="00F841FE" w:rsidRPr="00F841FE" w:rsidRDefault="00F841FE" w:rsidP="00F841FE">
      <w:pPr>
        <w:spacing w:line="276" w:lineRule="auto"/>
        <w:ind w:firstLine="1276"/>
        <w:jc w:val="both"/>
        <w:rPr>
          <w:lang w:val="lt-LT"/>
        </w:rPr>
      </w:pPr>
      <w:r w:rsidRPr="00F841FE">
        <w:rPr>
          <w:lang w:val="lt-LT"/>
        </w:rPr>
        <w:t>22.9.4. esant kitoms nenumatytoms pagrįstoms aplinkybėms;</w:t>
      </w:r>
    </w:p>
    <w:p w14:paraId="64C866FB" w14:textId="77777777" w:rsidR="00F841FE" w:rsidRPr="00F841FE" w:rsidRDefault="00F841FE" w:rsidP="00F841FE">
      <w:pPr>
        <w:spacing w:line="276" w:lineRule="auto"/>
        <w:ind w:firstLine="1276"/>
        <w:jc w:val="both"/>
        <w:rPr>
          <w:lang w:val="lt-LT"/>
        </w:rPr>
      </w:pPr>
      <w:r w:rsidRPr="00F841FE">
        <w:rPr>
          <w:lang w:val="lt-LT"/>
        </w:rPr>
        <w:t>22.10. Sutarties 22.9 papunktyje nurodytu atveju privalo pateikti Užsakovui:</w:t>
      </w:r>
    </w:p>
    <w:p w14:paraId="77239D99" w14:textId="77777777" w:rsidR="00F841FE" w:rsidRPr="00F841FE" w:rsidRDefault="00F841FE" w:rsidP="00F841FE">
      <w:pPr>
        <w:spacing w:line="276" w:lineRule="auto"/>
        <w:ind w:firstLine="1276"/>
        <w:jc w:val="both"/>
        <w:rPr>
          <w:lang w:val="lt-LT"/>
        </w:rPr>
      </w:pPr>
      <w:r w:rsidRPr="00F841FE">
        <w:rPr>
          <w:lang w:val="lt-LT"/>
        </w:rPr>
        <w:t xml:space="preserve">22.10.1. pagrįstą prašymą, išskyrus atvejį, kai keisti specialistą reikalauja Užsakovas, ir pridėti jį pagrindžiančius dokumentus; </w:t>
      </w:r>
    </w:p>
    <w:p w14:paraId="2C61DE6F" w14:textId="77777777" w:rsidR="00F841FE" w:rsidRPr="00F841FE" w:rsidRDefault="00F841FE" w:rsidP="00F841FE">
      <w:pPr>
        <w:spacing w:line="276" w:lineRule="auto"/>
        <w:ind w:firstLine="1276"/>
        <w:jc w:val="both"/>
        <w:rPr>
          <w:lang w:val="lt-LT"/>
        </w:rPr>
      </w:pPr>
      <w:r w:rsidRPr="00F841FE">
        <w:rPr>
          <w:lang w:val="lt-LT"/>
        </w:rPr>
        <w:t xml:space="preserve">22.10.2. naujo vadovaujančio specialisto dokumentus, įrodančius, kad jo kvalifikacija atitinka (nėra žemesnė) pirkimo dokumentuose nustatytus kvalifikacijos reikalavimus ir jis turi teisę vykdyti Sutartį; </w:t>
      </w:r>
    </w:p>
    <w:p w14:paraId="419F18DF" w14:textId="77777777" w:rsidR="00F841FE" w:rsidRPr="00F841FE" w:rsidRDefault="00F841FE" w:rsidP="00F841FE">
      <w:pPr>
        <w:spacing w:line="276" w:lineRule="auto"/>
        <w:ind w:firstLine="1276"/>
        <w:jc w:val="both"/>
        <w:rPr>
          <w:lang w:val="lt-LT"/>
        </w:rPr>
      </w:pPr>
      <w:r w:rsidRPr="00F841FE">
        <w:rPr>
          <w:lang w:val="lt-LT"/>
        </w:rPr>
        <w:t>22.11. naujo vadovaujančio specialisto paskyrimą įformina įmonės vadovo įsakymu, kurio kopiją pateikia Užsakovui;</w:t>
      </w:r>
    </w:p>
    <w:p w14:paraId="0F8A06F8" w14:textId="77777777" w:rsidR="00F841FE" w:rsidRPr="00F841FE" w:rsidRDefault="00F841FE" w:rsidP="00F841FE">
      <w:pPr>
        <w:spacing w:line="276" w:lineRule="auto"/>
        <w:ind w:firstLine="1276"/>
        <w:jc w:val="both"/>
        <w:rPr>
          <w:lang w:val="lt-LT"/>
        </w:rPr>
      </w:pPr>
      <w:r w:rsidRPr="00F841FE">
        <w:rPr>
          <w:lang w:val="lt-LT"/>
        </w:rPr>
        <w:t>23. Užsakovas:</w:t>
      </w:r>
    </w:p>
    <w:p w14:paraId="3D3A1769" w14:textId="77777777" w:rsidR="00F841FE" w:rsidRPr="00F841FE" w:rsidRDefault="00F841FE" w:rsidP="00F841FE">
      <w:pPr>
        <w:spacing w:line="276" w:lineRule="auto"/>
        <w:ind w:firstLine="1276"/>
        <w:jc w:val="both"/>
        <w:rPr>
          <w:lang w:val="lt-LT"/>
        </w:rPr>
      </w:pPr>
      <w:r w:rsidRPr="00F841FE">
        <w:rPr>
          <w:lang w:val="lt-LT"/>
        </w:rPr>
        <w:t xml:space="preserve">23.1. turi teisę vienašališkai nutraukti Sutartį Viešųjų pirkimų įstatymo 90 straipsnio   1 dalyje nustatyta tvarka, laikantis minėto straipsnio 2 dalyje nurodytų reikalavimų, ir Sutarties 465 punkte nustatyta tvarka; </w:t>
      </w:r>
    </w:p>
    <w:p w14:paraId="78A0DD46" w14:textId="77777777" w:rsidR="00F841FE" w:rsidRPr="00F841FE" w:rsidRDefault="00F841FE" w:rsidP="00F841FE">
      <w:pPr>
        <w:spacing w:line="276" w:lineRule="auto"/>
        <w:ind w:firstLine="1276"/>
        <w:jc w:val="both"/>
        <w:rPr>
          <w:lang w:val="lt-LT"/>
        </w:rPr>
      </w:pPr>
      <w:r w:rsidRPr="00F841FE">
        <w:rPr>
          <w:lang w:val="lt-LT"/>
        </w:rPr>
        <w:t>23.2. turi teisę be atskiro Rangovo įspėjimo pasitelkti trečiuosius asmenis, kurie pašalintų nustatytus trūkumus, ir patirtomis išlaidomis sumažinti Rangovui pagal Sutartį mokėtinas sumas, jei Rangovas laiku nepašalina darbų trūkumų;</w:t>
      </w:r>
    </w:p>
    <w:p w14:paraId="4E55C73B" w14:textId="77777777" w:rsidR="00F841FE" w:rsidRPr="00F841FE" w:rsidRDefault="00F841FE" w:rsidP="00F841FE">
      <w:pPr>
        <w:spacing w:line="276" w:lineRule="auto"/>
        <w:ind w:firstLine="1276"/>
        <w:jc w:val="both"/>
        <w:rPr>
          <w:color w:val="000000"/>
          <w:lang w:val="lt-LT"/>
        </w:rPr>
      </w:pPr>
      <w:r w:rsidRPr="00F841FE">
        <w:rPr>
          <w:color w:val="000000"/>
          <w:lang w:val="lt-LT"/>
        </w:rPr>
        <w:t>23.3. turi teisę nemokėti už darbus, jeigu Rangovas per Užsakovo nurodytą terminą nepašalina atliktų darbų trūkumų, kaip nurodyta Sutarties 21.3 papunktyje, ir reikalauti atlyginti nuostolius;</w:t>
      </w:r>
    </w:p>
    <w:p w14:paraId="4BC90590" w14:textId="77777777" w:rsidR="00F841FE" w:rsidRPr="00F841FE" w:rsidRDefault="00F841FE" w:rsidP="00F841FE">
      <w:pPr>
        <w:spacing w:line="276" w:lineRule="auto"/>
        <w:ind w:firstLine="1276"/>
        <w:jc w:val="both"/>
        <w:rPr>
          <w:bCs/>
          <w:lang w:val="lt-LT"/>
        </w:rPr>
      </w:pPr>
      <w:r w:rsidRPr="00F841FE">
        <w:rPr>
          <w:lang w:val="lt-LT"/>
        </w:rPr>
        <w:t xml:space="preserve">23.4. atsako už atsiskaitymą su Rangovu Sutarties III skyriuje nustatyta tvarka ir terminais. Už kiekvieną uždelstą dieną Užsakovas, Rangovui pareikalavus, moka jam 0,02 proc. dydžio delspinigius nuo laiku nesumokėtos sumos. Užsakovas gali tiesiogiai atsiskaityti su subrangovais. Apie šią galimybę Užsakovas subrangovą informuoja atskiru pranešimu per 3 (tris) darbo dienas nuo informacijos iš Rangovo apie pasitelkiamą subrangovą gavimo dienos. Norėdamas pasinaudoti tiesioginio atsiskaitymo galimybe, subrangovas turi apie tai raštu ne vėliau kaip per 2 (dvi) darbo dienas informuoti Užsakovą. Tokiu atveju su Užsakovu, Rangovu ir subrangovu bus sudaroma trišalė sutartis, kurioje pateikiama tiesioginio </w:t>
      </w:r>
      <w:r w:rsidRPr="00F841FE">
        <w:rPr>
          <w:lang w:val="lt-LT"/>
        </w:rPr>
        <w:lastRenderedPageBreak/>
        <w:t>atsiskaitymo su subrangovu tvarka, įskaitant teisę Rangovui prieštarauti nepagrįstiems mokėjimams. Trišalės sutarties dėl tiesioginio atsiskaitymo su subrangovu pasirašymas nekeičia Rangovo atsakomybės dėl Sutarties vykdymo;</w:t>
      </w:r>
      <w:r w:rsidRPr="00F841FE">
        <w:rPr>
          <w:bCs/>
          <w:lang w:val="lt-LT"/>
        </w:rPr>
        <w:t xml:space="preserve"> </w:t>
      </w:r>
    </w:p>
    <w:p w14:paraId="79E74B10" w14:textId="77777777" w:rsidR="00F841FE" w:rsidRPr="00F841FE" w:rsidRDefault="00F841FE" w:rsidP="00F841FE">
      <w:pPr>
        <w:widowControl w:val="0"/>
        <w:spacing w:line="276" w:lineRule="auto"/>
        <w:ind w:firstLine="1276"/>
        <w:contextualSpacing/>
        <w:jc w:val="both"/>
        <w:rPr>
          <w:lang w:val="lt-LT"/>
        </w:rPr>
      </w:pPr>
      <w:r w:rsidRPr="00F841FE">
        <w:rPr>
          <w:lang w:val="lt-LT"/>
        </w:rPr>
        <w:t>23.5. turi teisę Sutarties vykdymo metu inicijuoti specialistų arba subrangovų (subteikėjų), kurie netinkamai atlieka Sutartyje numatytas pareigas, pakeitimą, nurodydamas pakeitimo motyvus.</w:t>
      </w:r>
    </w:p>
    <w:p w14:paraId="39379847" w14:textId="77777777" w:rsidR="00F841FE" w:rsidRDefault="00F841FE" w:rsidP="00F841FE">
      <w:pPr>
        <w:spacing w:line="276" w:lineRule="auto"/>
        <w:ind w:firstLine="1276"/>
        <w:jc w:val="both"/>
        <w:rPr>
          <w:lang w:val="lt-LT"/>
        </w:rPr>
      </w:pPr>
      <w:r w:rsidRPr="00F841FE">
        <w:rPr>
          <w:lang w:val="lt-LT"/>
        </w:rPr>
        <w:t>24. Šalis atleidžiama nuo atsakomybės už Sutarties neįvykdymą, jeigu ji įrodo, kad Sutartis neįvykdyta dėl aplinkybių, kurių ji negalėjo protingai kontroliuoti ir protingai numatyti Sutarties sudarymo metu ir negalėjo užkirsti kelio šioms aplinkybėms ar jų padariniams atsirasti (</w:t>
      </w:r>
      <w:r w:rsidRPr="00F841FE">
        <w:rPr>
          <w:i/>
          <w:lang w:val="lt-LT"/>
        </w:rPr>
        <w:t>force majeure</w:t>
      </w:r>
      <w:r w:rsidRPr="00F841FE">
        <w:rPr>
          <w:lang w:val="lt-LT"/>
        </w:rPr>
        <w:t xml:space="preserve">). Nenugalimos jėgos aplinkybės nustatomos, vadovaujantis Lietuvos Respublikos teisės aktais. </w:t>
      </w:r>
    </w:p>
    <w:p w14:paraId="24D9B230" w14:textId="77777777" w:rsidR="00567CD6" w:rsidRPr="00F841FE" w:rsidRDefault="00567CD6" w:rsidP="00F841FE">
      <w:pPr>
        <w:spacing w:line="276" w:lineRule="auto"/>
        <w:ind w:firstLine="1276"/>
        <w:jc w:val="both"/>
        <w:rPr>
          <w:lang w:val="lt-LT"/>
        </w:rPr>
      </w:pPr>
    </w:p>
    <w:p w14:paraId="4E959F79" w14:textId="77777777" w:rsidR="00F841FE" w:rsidRPr="00F841FE" w:rsidRDefault="00F841FE" w:rsidP="00F841FE">
      <w:pPr>
        <w:spacing w:line="276" w:lineRule="auto"/>
        <w:jc w:val="center"/>
        <w:rPr>
          <w:lang w:val="lt-LT"/>
        </w:rPr>
      </w:pPr>
    </w:p>
    <w:p w14:paraId="5D13BC19" w14:textId="77777777" w:rsidR="00F841FE" w:rsidRPr="00F841FE" w:rsidRDefault="00F841FE" w:rsidP="00F841FE">
      <w:pPr>
        <w:spacing w:line="276" w:lineRule="auto"/>
        <w:jc w:val="center"/>
        <w:rPr>
          <w:b/>
          <w:lang w:val="lt-LT"/>
        </w:rPr>
      </w:pPr>
      <w:r w:rsidRPr="00F841FE">
        <w:rPr>
          <w:b/>
          <w:lang w:val="lt-LT"/>
        </w:rPr>
        <w:t xml:space="preserve">VII SKYRIUS </w:t>
      </w:r>
    </w:p>
    <w:p w14:paraId="5923EE70" w14:textId="77777777" w:rsidR="00F841FE" w:rsidRPr="00F841FE" w:rsidRDefault="00F841FE" w:rsidP="00F841FE">
      <w:pPr>
        <w:spacing w:line="276" w:lineRule="auto"/>
        <w:jc w:val="center"/>
        <w:rPr>
          <w:b/>
          <w:lang w:val="lt-LT"/>
        </w:rPr>
      </w:pPr>
      <w:r w:rsidRPr="00F841FE">
        <w:rPr>
          <w:b/>
          <w:lang w:val="lt-LT"/>
        </w:rPr>
        <w:t>DARBŲ ATLIKIMAS, PERDAVIMAS IR TERMINAI</w:t>
      </w:r>
    </w:p>
    <w:p w14:paraId="527F12FB" w14:textId="77777777" w:rsidR="00F841FE" w:rsidRPr="00F841FE" w:rsidRDefault="00F841FE" w:rsidP="00F841FE">
      <w:pPr>
        <w:spacing w:line="276" w:lineRule="auto"/>
        <w:ind w:firstLine="1298"/>
        <w:jc w:val="both"/>
        <w:rPr>
          <w:lang w:val="lt-LT"/>
        </w:rPr>
      </w:pPr>
    </w:p>
    <w:p w14:paraId="70080E48" w14:textId="22074542" w:rsidR="00F841FE" w:rsidRPr="00F841FE" w:rsidRDefault="00F841FE" w:rsidP="00F841FE">
      <w:pPr>
        <w:spacing w:line="276" w:lineRule="auto"/>
        <w:ind w:firstLine="1276"/>
        <w:jc w:val="both"/>
        <w:rPr>
          <w:lang w:val="lt-LT"/>
        </w:rPr>
      </w:pPr>
      <w:r w:rsidRPr="00F841FE">
        <w:rPr>
          <w:lang w:val="lt-LT"/>
        </w:rPr>
        <w:t xml:space="preserve">25. Rangovas turi pradėti Sutarties 2 punkte nurodytus </w:t>
      </w:r>
      <w:r w:rsidRPr="00EC715F">
        <w:rPr>
          <w:lang w:val="lt-LT"/>
        </w:rPr>
        <w:t>darbus per 3 (tris) darbo dienas</w:t>
      </w:r>
      <w:r w:rsidRPr="00F841FE">
        <w:rPr>
          <w:lang w:val="lt-LT"/>
        </w:rPr>
        <w:t xml:space="preserve"> nuo Sutarties įsigaliojimo dienos ir atlikti juos pagal techninės dokumentacijos, lokalinių sąmatų ir Sutarties reikalavimus </w:t>
      </w:r>
      <w:r w:rsidR="00546330" w:rsidRPr="00E72AF9">
        <w:rPr>
          <w:bCs/>
          <w:u w:val="single"/>
          <w:lang w:val="lt-LT"/>
        </w:rPr>
        <w:t>nuo 202</w:t>
      </w:r>
      <w:r w:rsidR="008C5BA6">
        <w:rPr>
          <w:bCs/>
          <w:u w:val="single"/>
          <w:lang w:val="lt-LT"/>
        </w:rPr>
        <w:t>5</w:t>
      </w:r>
      <w:r w:rsidR="00546330" w:rsidRPr="00E72AF9">
        <w:rPr>
          <w:bCs/>
          <w:u w:val="single"/>
          <w:lang w:val="lt-LT"/>
        </w:rPr>
        <w:t>-0</w:t>
      </w:r>
      <w:r w:rsidR="00D1476B">
        <w:rPr>
          <w:bCs/>
          <w:u w:val="single"/>
          <w:lang w:val="lt-LT"/>
        </w:rPr>
        <w:t>5</w:t>
      </w:r>
      <w:r w:rsidR="00546330" w:rsidRPr="00E72AF9">
        <w:rPr>
          <w:bCs/>
          <w:u w:val="single"/>
          <w:lang w:val="lt-LT"/>
        </w:rPr>
        <w:t>-</w:t>
      </w:r>
      <w:r w:rsidR="00EC715F" w:rsidRPr="00D667ED">
        <w:rPr>
          <w:bCs/>
          <w:u w:val="single"/>
          <w:lang w:val="lt-LT"/>
        </w:rPr>
        <w:t>0</w:t>
      </w:r>
      <w:r w:rsidR="008C5BA6" w:rsidRPr="00D667ED">
        <w:rPr>
          <w:bCs/>
          <w:u w:val="single"/>
          <w:lang w:val="lt-LT"/>
        </w:rPr>
        <w:t>1</w:t>
      </w:r>
      <w:r w:rsidR="00546330" w:rsidRPr="00D667ED">
        <w:rPr>
          <w:bCs/>
          <w:u w:val="single"/>
          <w:lang w:val="lt-LT"/>
        </w:rPr>
        <w:t xml:space="preserve"> </w:t>
      </w:r>
      <w:bookmarkStart w:id="28" w:name="_GoBack"/>
      <w:r w:rsidR="006F4CBD" w:rsidRPr="00D667ED">
        <w:rPr>
          <w:bCs/>
          <w:u w:val="single"/>
          <w:lang w:val="lt-LT"/>
        </w:rPr>
        <w:t>iki</w:t>
      </w:r>
      <w:bookmarkEnd w:id="28"/>
      <w:r w:rsidR="006F4CBD" w:rsidRPr="00E72AF9">
        <w:rPr>
          <w:bCs/>
          <w:u w:val="single"/>
          <w:lang w:val="lt-LT"/>
        </w:rPr>
        <w:t xml:space="preserve"> 202</w:t>
      </w:r>
      <w:r w:rsidR="008C5BA6">
        <w:rPr>
          <w:bCs/>
          <w:u w:val="single"/>
          <w:lang w:val="lt-LT"/>
        </w:rPr>
        <w:t>5</w:t>
      </w:r>
      <w:r w:rsidR="006F4CBD" w:rsidRPr="00E72AF9">
        <w:rPr>
          <w:bCs/>
          <w:u w:val="single"/>
          <w:lang w:val="lt-LT"/>
        </w:rPr>
        <w:t>-0</w:t>
      </w:r>
      <w:r w:rsidR="00D1476B">
        <w:rPr>
          <w:bCs/>
          <w:u w:val="single"/>
          <w:lang w:val="lt-LT"/>
        </w:rPr>
        <w:t>7</w:t>
      </w:r>
      <w:r w:rsidR="006F4CBD" w:rsidRPr="00E72AF9">
        <w:rPr>
          <w:bCs/>
          <w:u w:val="single"/>
          <w:lang w:val="lt-LT"/>
        </w:rPr>
        <w:t>-</w:t>
      </w:r>
      <w:r w:rsidR="00D1476B">
        <w:rPr>
          <w:bCs/>
          <w:u w:val="single"/>
          <w:lang w:val="lt-LT"/>
        </w:rPr>
        <w:t>25</w:t>
      </w:r>
      <w:r w:rsidR="006F4CBD" w:rsidRPr="00E72AF9">
        <w:rPr>
          <w:bCs/>
          <w:u w:val="single"/>
          <w:lang w:val="lt-LT"/>
        </w:rPr>
        <w:t xml:space="preserve"> d</w:t>
      </w:r>
      <w:r w:rsidR="006F4CBD">
        <w:rPr>
          <w:b/>
          <w:u w:val="single"/>
          <w:lang w:val="lt-LT"/>
        </w:rPr>
        <w:t>.</w:t>
      </w:r>
      <w:r w:rsidR="00D56E0B" w:rsidRPr="00D56E0B">
        <w:rPr>
          <w:b/>
          <w:bCs/>
          <w:lang w:val="lt-LT"/>
        </w:rPr>
        <w:t xml:space="preserve"> </w:t>
      </w:r>
      <w:r w:rsidR="00D1476B" w:rsidRPr="00D1476B">
        <w:rPr>
          <w:b/>
          <w:bCs/>
          <w:lang w:val="lt-LT"/>
        </w:rPr>
        <w:t xml:space="preserve">ZK, baltos spalvos vidinių  durų, su montavimo ir apdailos darbais pirkimas (21 </w:t>
      </w:r>
      <w:proofErr w:type="spellStart"/>
      <w:r w:rsidR="00D1476B" w:rsidRPr="00D1476B">
        <w:rPr>
          <w:b/>
          <w:bCs/>
          <w:lang w:val="lt-LT"/>
        </w:rPr>
        <w:t>vnt</w:t>
      </w:r>
      <w:proofErr w:type="spellEnd"/>
      <w:r w:rsidR="00D1476B" w:rsidRPr="00D1476B">
        <w:rPr>
          <w:b/>
          <w:bCs/>
          <w:lang w:val="lt-LT"/>
        </w:rPr>
        <w:t>)</w:t>
      </w:r>
      <w:r w:rsidRPr="00F841FE">
        <w:rPr>
          <w:lang w:val="lt-LT"/>
        </w:rPr>
        <w:t xml:space="preserve"> </w:t>
      </w:r>
      <w:r w:rsidR="006F4CBD" w:rsidRPr="00A13B33">
        <w:rPr>
          <w:b/>
          <w:lang w:val="lt-LT"/>
        </w:rPr>
        <w:t xml:space="preserve"> </w:t>
      </w:r>
      <w:r w:rsidR="006F4CBD">
        <w:rPr>
          <w:lang w:val="lt-LT"/>
        </w:rPr>
        <w:t>(toliau – Prekės-darbai</w:t>
      </w:r>
      <w:r w:rsidR="006F4CBD" w:rsidRPr="003423C6">
        <w:rPr>
          <w:lang w:val="lt-LT"/>
        </w:rPr>
        <w:t xml:space="preserve">). </w:t>
      </w:r>
    </w:p>
    <w:p w14:paraId="0018DDF7" w14:textId="77777777" w:rsidR="00F841FE" w:rsidRPr="00F841FE" w:rsidRDefault="00F841FE" w:rsidP="00F841FE">
      <w:pPr>
        <w:suppressAutoHyphens/>
        <w:spacing w:line="276" w:lineRule="auto"/>
        <w:ind w:firstLine="1298"/>
        <w:jc w:val="both"/>
        <w:rPr>
          <w:lang w:val="lt-LT"/>
        </w:rPr>
      </w:pPr>
      <w:r w:rsidRPr="00F841FE">
        <w:rPr>
          <w:lang w:val="lt-LT"/>
        </w:rPr>
        <w:t>26. Darbų rezultatą Rangovas perduoda Užsakovui, o Užsakovas priima, abiem šalims pasirašant atliktų darbų perdavimo ir priėmimo aktą, pagal kurį Užsakovas patvirtina priėmęs, o Rangovas – perdavęs atliktų darbų kiekius. Kartu su atliktų darbų perdavimo ir priėmimo aktu Rangovas turi pateikti visų, jei Užsakovas nenurodo kitaip, remonto darbams naudotų medžiagų sertifikatus ar deklaracijas.</w:t>
      </w:r>
    </w:p>
    <w:p w14:paraId="5507FF4E" w14:textId="77777777" w:rsidR="00F841FE" w:rsidRPr="00F841FE" w:rsidRDefault="00F841FE" w:rsidP="00F841FE">
      <w:pPr>
        <w:suppressAutoHyphens/>
        <w:spacing w:line="276" w:lineRule="auto"/>
        <w:ind w:firstLine="1298"/>
        <w:jc w:val="both"/>
        <w:rPr>
          <w:lang w:val="lt-LT"/>
        </w:rPr>
      </w:pPr>
      <w:r w:rsidRPr="00F841FE">
        <w:rPr>
          <w:lang w:val="lt-LT"/>
        </w:rPr>
        <w:t>27. Iki atliktų darbų perdavimo ir priėmimo akto pasirašymo Rangovas savo sąskaita turi visiškai pašalinti Užsakovo nurodytus darbų trūkumus ir tinkamai sutvarkyti darbų atlikimo vietą, įskaitant likusio statybinio laužo, užteršto grunto, šiukšlių ir pan. išgabenimą.</w:t>
      </w:r>
    </w:p>
    <w:p w14:paraId="2EDA447B" w14:textId="77777777" w:rsidR="00F841FE" w:rsidRPr="00F841FE" w:rsidRDefault="00F841FE" w:rsidP="00F841FE">
      <w:pPr>
        <w:suppressAutoHyphens/>
        <w:spacing w:line="276" w:lineRule="auto"/>
        <w:ind w:firstLine="1298"/>
        <w:jc w:val="both"/>
        <w:rPr>
          <w:lang w:val="lt-LT"/>
        </w:rPr>
      </w:pPr>
      <w:r w:rsidRPr="00F841FE">
        <w:rPr>
          <w:lang w:val="lt-LT"/>
        </w:rPr>
        <w:t xml:space="preserve">28. Darbai laikomi visiškai baigtais, pasirašius paskutinį atliktų darbų aktą. </w:t>
      </w:r>
    </w:p>
    <w:p w14:paraId="0681EE71" w14:textId="77777777" w:rsidR="00F841FE" w:rsidRPr="00F841FE" w:rsidRDefault="00F841FE" w:rsidP="00F841FE">
      <w:pPr>
        <w:spacing w:line="276" w:lineRule="auto"/>
        <w:ind w:firstLine="1276"/>
        <w:jc w:val="both"/>
        <w:rPr>
          <w:i/>
          <w:lang w:val="lt-LT"/>
        </w:rPr>
      </w:pPr>
      <w:r w:rsidRPr="00F841FE">
        <w:rPr>
          <w:lang w:val="lt-LT"/>
        </w:rPr>
        <w:t xml:space="preserve">29. Rangovui vėluojant atlikti darbus Sutarties 25 punkte nurodytais terminais, Užsakovas turi teisę be išankstinių įspėjimų pradėti skaičiuoti </w:t>
      </w:r>
      <w:r w:rsidRPr="00F841FE">
        <w:rPr>
          <w:b/>
          <w:u w:val="single"/>
          <w:lang w:val="lt-LT"/>
        </w:rPr>
        <w:t>100 Eur dydžio baudą</w:t>
      </w:r>
      <w:r w:rsidRPr="00F841FE">
        <w:rPr>
          <w:lang w:val="lt-LT"/>
        </w:rPr>
        <w:t xml:space="preserve"> už kiekvieną pavėluotą dieną. Užsakovas priskaičiuotą baudos sumą turi teisę išskaičiuoti iš Rangovui mokėtinų sumų. </w:t>
      </w:r>
    </w:p>
    <w:p w14:paraId="41A50AAA" w14:textId="77777777" w:rsidR="00F841FE" w:rsidRPr="00F841FE" w:rsidRDefault="00F841FE" w:rsidP="00F841FE">
      <w:pPr>
        <w:suppressAutoHyphens/>
        <w:spacing w:line="276" w:lineRule="auto"/>
        <w:ind w:firstLine="1298"/>
        <w:jc w:val="both"/>
        <w:rPr>
          <w:lang w:val="lt-LT"/>
        </w:rPr>
      </w:pPr>
      <w:r w:rsidRPr="00F841FE">
        <w:rPr>
          <w:lang w:val="lt-LT"/>
        </w:rPr>
        <w:t>30. Užsakovui nustačius darbų trūkumų, defektų ir (ar) netikslumų, Rangovas įsipareigoja savo sąskaita juos ištaisyti per Užsakovo nustatytą terminą (iki 10 (dešimties) kalendorinių dienų) ir, Užsakovui pareikalavus, atlyginti Užsakovui dėl to patirtus nuostolius (įskaitant išlaidas už papildomai sunaudotas medžiagas ir atliktus darbus, kurie buvo atlikti ištaisius darbų trūkumus, defektus ir (ar) netikslumus, bet tuo neapsiribojant).</w:t>
      </w:r>
    </w:p>
    <w:p w14:paraId="7396FCA3" w14:textId="77777777" w:rsidR="00F841FE" w:rsidRPr="00F841FE" w:rsidRDefault="00F841FE" w:rsidP="00F841FE">
      <w:pPr>
        <w:suppressAutoHyphens/>
        <w:spacing w:line="276" w:lineRule="auto"/>
        <w:ind w:firstLine="1298"/>
        <w:jc w:val="both"/>
        <w:rPr>
          <w:lang w:val="lt-LT"/>
        </w:rPr>
      </w:pPr>
      <w:r w:rsidRPr="00F841FE">
        <w:rPr>
          <w:lang w:val="lt-LT"/>
        </w:rPr>
        <w:t>31. Rangovas, nepašalinęs trūkumų, defektų ir (ar) netikslumų per Užsakovo nurodytą terminą, įsipareigoja sumokėti Užsakovui 0,02 proc. (dviejų šimtųjų procento) dydžio delspinigius už kiekvieną uždelstą dieną nuo Sutarties 3 punkte nurodytos Pradinės sutarties vertės.</w:t>
      </w:r>
    </w:p>
    <w:p w14:paraId="0266F41A" w14:textId="77777777" w:rsidR="00F841FE" w:rsidRPr="00F841FE" w:rsidRDefault="00F841FE" w:rsidP="00F841FE">
      <w:pPr>
        <w:suppressAutoHyphens/>
        <w:spacing w:line="276" w:lineRule="auto"/>
        <w:ind w:firstLine="1298"/>
        <w:jc w:val="both"/>
        <w:rPr>
          <w:color w:val="00B0F0"/>
          <w:lang w:val="lt-LT"/>
        </w:rPr>
      </w:pPr>
      <w:r w:rsidRPr="00F841FE">
        <w:rPr>
          <w:color w:val="000000"/>
          <w:lang w:val="lt-LT"/>
        </w:rPr>
        <w:t>32. Jei trūkumai, defektai ir (ar) netikslumai nepašalinami per nustatytą laiką, Užsakovas turi teisę be atskiro Rangovo įspėjimo pasitelkti trečiuosius asmenis nustatytiems trūkumams, defektams ir (ar) netikslumams pašalinti ir turėtomis išlaidomis sumažinti Rangovui pagal Sutartį mokėtinas sumas. Tokiu atveju Rangovas privalės atlyginti visus Užsakovo patirtus su trūkumų, defektų ir (ar) netikslumų šalinimu susijusius nuostolius</w:t>
      </w:r>
      <w:r w:rsidRPr="00F841FE">
        <w:rPr>
          <w:lang w:val="lt-LT"/>
        </w:rPr>
        <w:t>.</w:t>
      </w:r>
    </w:p>
    <w:p w14:paraId="42AF38BA" w14:textId="77777777" w:rsidR="00F841FE" w:rsidRPr="00F841FE" w:rsidRDefault="00F841FE" w:rsidP="00F841FE">
      <w:pPr>
        <w:suppressAutoHyphens/>
        <w:spacing w:line="276" w:lineRule="auto"/>
        <w:ind w:firstLine="1298"/>
        <w:jc w:val="both"/>
        <w:rPr>
          <w:lang w:val="lt-LT"/>
        </w:rPr>
      </w:pPr>
      <w:r w:rsidRPr="00F841FE">
        <w:rPr>
          <w:lang w:val="lt-LT"/>
        </w:rPr>
        <w:t>33. Rangovui pagal Sutartį neįvykdžius arba netinkamai įvykdžius Sutarties įsipareigojimų, kurie yra užtikrinti Sutarties sąlygų įvykdymo užtikrinimu, arba Sutarties 45 punkto atveju Užsakovas turi teisę pasinaudoti jam pateiktu Sutarties sąlygų įvykdymo užtikrinimu.</w:t>
      </w:r>
    </w:p>
    <w:p w14:paraId="572002A6" w14:textId="77777777" w:rsidR="00F841FE" w:rsidRPr="00F841FE" w:rsidRDefault="00F841FE" w:rsidP="00F841FE">
      <w:pPr>
        <w:suppressAutoHyphens/>
        <w:spacing w:line="276" w:lineRule="auto"/>
        <w:ind w:firstLine="1298"/>
        <w:jc w:val="both"/>
        <w:rPr>
          <w:lang w:val="lt-LT"/>
        </w:rPr>
      </w:pPr>
      <w:r w:rsidRPr="00F841FE">
        <w:rPr>
          <w:lang w:val="lt-LT"/>
        </w:rPr>
        <w:t>34. Rangovas yra visiškai atsakingas už žalą, padarytą tretiesiems asmenims, jų turtui, vykdant Sutartyje numatytus darbus. Rangovas taip pat atsako už subrangovo, jo įgaliotų atstovų ir darbuotojų veiksmus arba neveikimą.</w:t>
      </w:r>
    </w:p>
    <w:p w14:paraId="02128B4D" w14:textId="77777777" w:rsidR="00F841FE" w:rsidRDefault="00F841FE" w:rsidP="00F841FE">
      <w:pPr>
        <w:suppressAutoHyphens/>
        <w:spacing w:line="276" w:lineRule="auto"/>
        <w:ind w:firstLine="1298"/>
        <w:jc w:val="both"/>
        <w:rPr>
          <w:lang w:val="lt-LT"/>
        </w:rPr>
      </w:pPr>
      <w:r w:rsidRPr="00F841FE">
        <w:rPr>
          <w:lang w:val="lt-LT"/>
        </w:rPr>
        <w:lastRenderedPageBreak/>
        <w:t>35. Rangovas yra visiškai atsakingas už darbuotojų darbų saugos taisyklių reikalavimų laikymąsi. Jei nelaimingas atsitikimas įvyksta Rangovo darbuotojui, nelaimingą atsitikimą tiria ir įtraukia į apskaitą Rangovas.</w:t>
      </w:r>
    </w:p>
    <w:p w14:paraId="1C76B927" w14:textId="77777777" w:rsidR="006D1CE4" w:rsidRDefault="006D1CE4" w:rsidP="00F841FE">
      <w:pPr>
        <w:suppressAutoHyphens/>
        <w:spacing w:line="276" w:lineRule="auto"/>
        <w:ind w:firstLine="1298"/>
        <w:jc w:val="both"/>
        <w:rPr>
          <w:lang w:val="lt-LT"/>
        </w:rPr>
      </w:pPr>
    </w:p>
    <w:p w14:paraId="11A9DF25" w14:textId="77777777" w:rsidR="006D1CE4" w:rsidRPr="00F841FE" w:rsidRDefault="006D1CE4" w:rsidP="00F841FE">
      <w:pPr>
        <w:suppressAutoHyphens/>
        <w:spacing w:line="276" w:lineRule="auto"/>
        <w:ind w:firstLine="1298"/>
        <w:jc w:val="both"/>
        <w:rPr>
          <w:lang w:val="lt-LT"/>
        </w:rPr>
      </w:pPr>
    </w:p>
    <w:p w14:paraId="3CE24DFB" w14:textId="77777777" w:rsidR="00F841FE" w:rsidRPr="00F841FE" w:rsidRDefault="00F841FE" w:rsidP="00F841FE">
      <w:pPr>
        <w:spacing w:line="276" w:lineRule="auto"/>
        <w:ind w:firstLine="1298"/>
        <w:jc w:val="both"/>
        <w:rPr>
          <w:lang w:val="lt-LT"/>
        </w:rPr>
      </w:pPr>
    </w:p>
    <w:p w14:paraId="50D67139" w14:textId="77777777" w:rsidR="00F841FE" w:rsidRPr="00F841FE" w:rsidRDefault="00F841FE" w:rsidP="00F841FE">
      <w:pPr>
        <w:suppressAutoHyphens/>
        <w:spacing w:line="276" w:lineRule="auto"/>
        <w:jc w:val="center"/>
        <w:rPr>
          <w:b/>
          <w:caps/>
          <w:lang w:val="lt-LT"/>
        </w:rPr>
      </w:pPr>
      <w:r w:rsidRPr="00F841FE">
        <w:rPr>
          <w:b/>
          <w:caps/>
          <w:lang w:val="lt-LT"/>
        </w:rPr>
        <w:t>VIII</w:t>
      </w:r>
      <w:r w:rsidRPr="00F841FE">
        <w:rPr>
          <w:b/>
          <w:lang w:val="lt-LT"/>
        </w:rPr>
        <w:t xml:space="preserve"> SKYRIUS</w:t>
      </w:r>
    </w:p>
    <w:p w14:paraId="4DC265C8" w14:textId="77777777" w:rsidR="00F841FE" w:rsidRPr="00F841FE" w:rsidRDefault="00F841FE" w:rsidP="00F841FE">
      <w:pPr>
        <w:spacing w:line="276" w:lineRule="auto"/>
        <w:jc w:val="center"/>
        <w:rPr>
          <w:b/>
          <w:caps/>
          <w:lang w:val="lt-LT"/>
        </w:rPr>
      </w:pPr>
      <w:r w:rsidRPr="00F841FE">
        <w:rPr>
          <w:b/>
          <w:caps/>
          <w:lang w:val="lt-LT"/>
        </w:rPr>
        <w:t>Rangovo prievolės per garantinį terminą</w:t>
      </w:r>
    </w:p>
    <w:p w14:paraId="35C78DD6" w14:textId="77777777" w:rsidR="00F841FE" w:rsidRPr="00F841FE" w:rsidRDefault="00F841FE" w:rsidP="00F841FE">
      <w:pPr>
        <w:spacing w:line="276" w:lineRule="auto"/>
        <w:ind w:firstLine="720"/>
        <w:jc w:val="center"/>
        <w:rPr>
          <w:b/>
          <w:caps/>
          <w:lang w:val="lt-LT"/>
        </w:rPr>
      </w:pPr>
    </w:p>
    <w:p w14:paraId="43991EF6" w14:textId="77777777" w:rsidR="00F841FE" w:rsidRPr="00F841FE" w:rsidRDefault="00F841FE" w:rsidP="00F841FE">
      <w:pPr>
        <w:spacing w:line="276" w:lineRule="auto"/>
        <w:ind w:firstLine="1298"/>
        <w:jc w:val="both"/>
        <w:rPr>
          <w:lang w:val="lt-LT"/>
        </w:rPr>
      </w:pPr>
      <w:r w:rsidRPr="00F841FE">
        <w:rPr>
          <w:lang w:val="lt-LT"/>
        </w:rPr>
        <w:t xml:space="preserve">36. Visiems atliktiems statybos darbams, įskaitant jiems panaudotas medžiagas, priemones bei visas jų sudedamąsias dalis, Rangovas suteikia Statybos įstatymo nuostatose ir Sutartyje nustatytą garantinį terminą. </w:t>
      </w:r>
    </w:p>
    <w:p w14:paraId="6445A380" w14:textId="77777777" w:rsidR="00F841FE" w:rsidRPr="00F841FE" w:rsidRDefault="00F841FE" w:rsidP="00F841FE">
      <w:pPr>
        <w:spacing w:line="276" w:lineRule="auto"/>
        <w:ind w:firstLine="1298"/>
        <w:jc w:val="both"/>
        <w:rPr>
          <w:lang w:val="lt-LT"/>
        </w:rPr>
      </w:pPr>
      <w:r w:rsidRPr="00F841FE">
        <w:rPr>
          <w:lang w:val="lt-LT"/>
        </w:rPr>
        <w:t xml:space="preserve">37. Nutraukus Sutartį joje nurodytais pagrindais, atliktiems </w:t>
      </w:r>
      <w:r w:rsidRPr="00F841FE">
        <w:rPr>
          <w:rFonts w:eastAsia="Batang"/>
          <w:lang w:val="lt-LT"/>
        </w:rPr>
        <w:t xml:space="preserve">darbams yra suteikiamas bendras Sutartyje nustatytas </w:t>
      </w:r>
      <w:r w:rsidRPr="00F841FE">
        <w:rPr>
          <w:lang w:val="lt-LT"/>
        </w:rPr>
        <w:t>garantinis terminas.</w:t>
      </w:r>
    </w:p>
    <w:p w14:paraId="5E9E4110" w14:textId="77777777" w:rsidR="00F841FE" w:rsidRPr="00F841FE" w:rsidRDefault="00F841FE" w:rsidP="00F841FE">
      <w:pPr>
        <w:spacing w:line="276" w:lineRule="auto"/>
        <w:ind w:firstLine="1298"/>
        <w:jc w:val="both"/>
        <w:rPr>
          <w:lang w:val="lt-LT"/>
        </w:rPr>
      </w:pPr>
      <w:r w:rsidRPr="00F841FE">
        <w:rPr>
          <w:lang w:val="lt-LT"/>
        </w:rPr>
        <w:t>38. Rangovas per Užsakovo nustatytą terminą (iki 10 (dešimties) kalendorinių dienų) savo sąskaita remontuoja ir (arba) pakeičia tinkama tą darbų dalį, kuri neatlaiko eksploatacijos išbandymų ar kitokiu būdu pagrįstai Užsakovo nustatoma kaip neatitinkanti Sutarties sąlygų. Rangovas garantiniu laikotarpiu savo sąskaita per Užsakovo nustatytą terminą po Užsakovo rašytinio pranešimo apie defektus ar trūkumus gavimo pradeda remontuoti ar keisti tinkama trūkumų turinčią darbų dalį ir yra atsakingas už bet kokią žalą, kurią gali tiesiogiai arba netiesiogiai sukelti trūkumai arba jų ištaisymas.</w:t>
      </w:r>
    </w:p>
    <w:p w14:paraId="7832DB4D" w14:textId="77777777" w:rsidR="00F841FE" w:rsidRPr="00F841FE" w:rsidRDefault="00F841FE" w:rsidP="00F841FE">
      <w:pPr>
        <w:spacing w:line="276" w:lineRule="auto"/>
        <w:ind w:firstLine="1298"/>
        <w:jc w:val="both"/>
        <w:rPr>
          <w:lang w:val="lt-LT"/>
        </w:rPr>
      </w:pPr>
      <w:r w:rsidRPr="00F841FE">
        <w:rPr>
          <w:lang w:val="lt-LT"/>
        </w:rPr>
        <w:t>39. Jeigu Rangovas nepradeda šalinti trūkumų per nustatytą terminą arba nepašalina šių trūkumų per Užsakovo nustatytą terminą (tačiau visais atvejais ne ilgiau nei per protingą, pagrįstai tam reikalingą laiko tarpą), Užsakovas gali Rangovo rizika ir sąskaita pats arba pasitelkdamas trečiuosius asmenis pašalinti trūkumus. Tokiu atveju Rangovas privalės atlyginti visus Užsakovo patirtus su trūkumų šalinimu susijusius nuostolius.</w:t>
      </w:r>
    </w:p>
    <w:p w14:paraId="521406AB" w14:textId="77777777" w:rsidR="00F841FE" w:rsidRPr="00F841FE" w:rsidRDefault="00F841FE" w:rsidP="00F841FE">
      <w:pPr>
        <w:suppressAutoHyphens/>
        <w:spacing w:line="276" w:lineRule="auto"/>
        <w:ind w:firstLine="1298"/>
        <w:jc w:val="both"/>
        <w:rPr>
          <w:lang w:val="lt-LT"/>
        </w:rPr>
      </w:pPr>
      <w:r w:rsidRPr="00F841FE">
        <w:rPr>
          <w:lang w:val="lt-LT"/>
        </w:rPr>
        <w:t>40. Garantinio laikotarpio metu atsiradus darbų defektams, tos darbų dalies garantinis laikotarpis yra sustabdomas laikotarpiui nuo Užsakovo pirmojo pranešimo apie defektus dienos iki visiško defektų pašalinimo dienos. Po visiško defektų pašalinimo garantinis terminas yra m laikotarpiui, kuriam buvo sustabdytas.</w:t>
      </w:r>
    </w:p>
    <w:p w14:paraId="6550A4F6" w14:textId="77777777" w:rsidR="00F841FE" w:rsidRDefault="00F841FE" w:rsidP="00F841FE">
      <w:pPr>
        <w:spacing w:line="276" w:lineRule="auto"/>
        <w:ind w:firstLine="1298"/>
        <w:jc w:val="both"/>
        <w:rPr>
          <w:lang w:val="lt-LT"/>
        </w:rPr>
      </w:pPr>
      <w:r w:rsidRPr="00F841FE">
        <w:rPr>
          <w:lang w:val="lt-LT"/>
        </w:rPr>
        <w:t>41. Subrangovo suteiktos darbų garantijos Rangovui tiesiogiai galioja ir Užsakovui. Užsakovas turi teisę savarankiškai kreiptis tiek per Rangovą, tiek tiesiogiai į subrangovą dėl šių garantijų įgyvendinimo.</w:t>
      </w:r>
    </w:p>
    <w:p w14:paraId="61D55F36" w14:textId="77777777" w:rsidR="00567CD6" w:rsidRPr="00F841FE" w:rsidRDefault="00567CD6" w:rsidP="00F841FE">
      <w:pPr>
        <w:spacing w:line="276" w:lineRule="auto"/>
        <w:ind w:firstLine="1298"/>
        <w:jc w:val="both"/>
        <w:rPr>
          <w:lang w:val="lt-LT"/>
        </w:rPr>
      </w:pPr>
    </w:p>
    <w:p w14:paraId="51B27F65" w14:textId="77777777" w:rsidR="00F841FE" w:rsidRPr="00F841FE" w:rsidRDefault="00F841FE" w:rsidP="00F841FE">
      <w:pPr>
        <w:spacing w:line="276" w:lineRule="auto"/>
        <w:ind w:firstLine="1298"/>
        <w:jc w:val="both"/>
        <w:rPr>
          <w:lang w:val="lt-LT"/>
        </w:rPr>
      </w:pPr>
    </w:p>
    <w:p w14:paraId="47CE2B4B" w14:textId="77777777" w:rsidR="00F841FE" w:rsidRPr="00F841FE" w:rsidRDefault="00F841FE" w:rsidP="00F841FE">
      <w:pPr>
        <w:spacing w:line="276" w:lineRule="auto"/>
        <w:jc w:val="center"/>
        <w:rPr>
          <w:b/>
          <w:lang w:val="lt-LT"/>
        </w:rPr>
      </w:pPr>
      <w:r w:rsidRPr="00F841FE">
        <w:rPr>
          <w:b/>
          <w:lang w:val="lt-LT"/>
        </w:rPr>
        <w:t>IX SKYRIUS</w:t>
      </w:r>
    </w:p>
    <w:p w14:paraId="4B5FC1C6" w14:textId="77777777" w:rsidR="00F841FE" w:rsidRPr="00F841FE" w:rsidRDefault="00F841FE" w:rsidP="00F841FE">
      <w:pPr>
        <w:spacing w:line="276" w:lineRule="auto"/>
        <w:jc w:val="center"/>
        <w:rPr>
          <w:b/>
          <w:lang w:val="lt-LT"/>
        </w:rPr>
      </w:pPr>
      <w:r w:rsidRPr="00F841FE">
        <w:rPr>
          <w:b/>
          <w:lang w:val="lt-LT"/>
        </w:rPr>
        <w:t>SUTARTIES GALIOJIMO IR NUTRAUKIMO SĄLYGOS</w:t>
      </w:r>
    </w:p>
    <w:p w14:paraId="3399A77E" w14:textId="77777777" w:rsidR="00F841FE" w:rsidRPr="00F841FE" w:rsidRDefault="00F841FE" w:rsidP="00F841FE">
      <w:pPr>
        <w:spacing w:line="276" w:lineRule="auto"/>
        <w:jc w:val="center"/>
        <w:rPr>
          <w:b/>
          <w:lang w:val="lt-LT"/>
        </w:rPr>
      </w:pPr>
    </w:p>
    <w:p w14:paraId="28BB4918" w14:textId="77777777" w:rsidR="00F841FE" w:rsidRPr="00F841FE" w:rsidRDefault="00F841FE" w:rsidP="00F841FE">
      <w:pPr>
        <w:spacing w:line="276" w:lineRule="auto"/>
        <w:ind w:firstLine="1276"/>
        <w:jc w:val="both"/>
        <w:rPr>
          <w:lang w:val="lt-LT"/>
        </w:rPr>
      </w:pPr>
      <w:r w:rsidRPr="00F841FE">
        <w:rPr>
          <w:lang w:val="lt-LT"/>
        </w:rPr>
        <w:t>42. Abiejų šalių pasirašyta ir patvirtinta antspaudais (jei antspaudus turėti privalo) Sutartis įsigalioja, kai Rangovas per 5 darbo dienas nuo Sutarties pasirašymo dienos pateikia Užsakovui Sutarties 22.6 papunktyje nurodytą Sutarties įvykdymo užtikrinimą. Sutartis galioja  du mėnesius. Nepateikus Sutarties 22.6 papunktyje nurodyto dokumento, Sutartis neįsigalioja. Jeigu sutarties galiojimas nereikalaujamas, kaip nurodyta Sutarties 22.6 papunktyje, sutartis įsigalioja nedelsiant po sutarties pasirašymo.</w:t>
      </w:r>
    </w:p>
    <w:p w14:paraId="33EFD9AA" w14:textId="77777777" w:rsidR="00F841FE" w:rsidRPr="00F841FE" w:rsidRDefault="00F841FE" w:rsidP="00F841FE">
      <w:pPr>
        <w:spacing w:line="276" w:lineRule="auto"/>
        <w:ind w:firstLine="1276"/>
        <w:jc w:val="both"/>
        <w:rPr>
          <w:lang w:val="lt-LT"/>
        </w:rPr>
      </w:pPr>
      <w:r w:rsidRPr="00F841FE">
        <w:rPr>
          <w:lang w:val="lt-LT"/>
        </w:rPr>
        <w:t>43. Sutarties galiojimo pasibaigimas neatleidžia šalių nuo visiško Sutartimi prisiimtų įsipareigojimų įvykdymo.</w:t>
      </w:r>
    </w:p>
    <w:p w14:paraId="137E0E3A" w14:textId="77777777" w:rsidR="00F841FE" w:rsidRPr="00F841FE" w:rsidRDefault="00F841FE" w:rsidP="00F841FE">
      <w:pPr>
        <w:spacing w:line="276" w:lineRule="auto"/>
        <w:ind w:firstLine="1276"/>
        <w:jc w:val="both"/>
        <w:rPr>
          <w:lang w:val="lt-LT"/>
        </w:rPr>
      </w:pPr>
      <w:r w:rsidRPr="00F841FE">
        <w:rPr>
          <w:lang w:val="lt-LT"/>
        </w:rPr>
        <w:t>44. Sutartis gali būti nutraukiama prieš terminą rašytiniu šalių susitarimu ir Lietuvos Respublikos civilinio kodekso nustatyta tvarka.</w:t>
      </w:r>
    </w:p>
    <w:p w14:paraId="65F474C6" w14:textId="77777777" w:rsidR="00F841FE" w:rsidRDefault="00F841FE" w:rsidP="00F841FE">
      <w:pPr>
        <w:spacing w:line="276" w:lineRule="auto"/>
        <w:ind w:firstLine="1276"/>
        <w:jc w:val="both"/>
        <w:rPr>
          <w:lang w:val="lt-LT"/>
        </w:rPr>
      </w:pPr>
      <w:r w:rsidRPr="00F841FE">
        <w:rPr>
          <w:lang w:val="lt-LT"/>
        </w:rPr>
        <w:lastRenderedPageBreak/>
        <w:t>45. Dėl Sutarties sąlygų pažeidimų (Rangovas netinkamai vykdo Sutartimi prisiimtus įsipareigojimus ir (ar) nepradeda laiku vykdyti Sutarties, ir (ar) atlieka darbus taip lėtai, kad Sutartyje numatytus darbus atlikti ir baigti per Sutarties 25 punkte nurodytą terminą tampa nebeįmanoma, ir (ar) darbus atlieka nekokybiškai, ir (ar) per Užsakovo nurodytą laikotarpį nepašalina trūkumų) Sutartis gali būti nutraukiama vienašališkai, pranešus apie Sutarties nutraukimą kitai šaliai raštu prieš 14 kalendorinių dienų. Vienašališkai nutraukus Sutartį, kaltoji šalis atlygina kitai šaliai su Sutarties nutraukimu susijusius nuostolius. Jeigu Rangovas nevykdo Sutartyje numatytų įsipareigojimų ir (ar) Užsakovas nutraukia Sutartį dėl šiame punkte nurodytų pažeidimų ar nesant Užsakovo kaltės Sutartį vienašališkai nutraukia Rangovas, tokiu atveju Užsakovas įgyja teisę į Rangovo pateiktą Sutarties įvykdymo užtikrinimą.</w:t>
      </w:r>
    </w:p>
    <w:p w14:paraId="6E30C87D" w14:textId="77777777" w:rsidR="00FF6F0E" w:rsidRDefault="00FF6F0E" w:rsidP="000334DA">
      <w:pPr>
        <w:spacing w:line="276" w:lineRule="auto"/>
        <w:jc w:val="both"/>
        <w:rPr>
          <w:lang w:val="lt-LT"/>
        </w:rPr>
      </w:pPr>
    </w:p>
    <w:p w14:paraId="60884737" w14:textId="77777777" w:rsidR="00FF6F0E" w:rsidRPr="00F841FE" w:rsidRDefault="00FF6F0E" w:rsidP="00F841FE">
      <w:pPr>
        <w:spacing w:line="276" w:lineRule="auto"/>
        <w:ind w:firstLine="1276"/>
        <w:jc w:val="both"/>
        <w:rPr>
          <w:lang w:val="lt-LT"/>
        </w:rPr>
      </w:pPr>
    </w:p>
    <w:p w14:paraId="6720E0B8" w14:textId="77777777" w:rsidR="00F841FE" w:rsidRPr="00F841FE" w:rsidRDefault="00F841FE" w:rsidP="00F841FE">
      <w:pPr>
        <w:spacing w:line="276" w:lineRule="auto"/>
        <w:ind w:firstLine="1298"/>
        <w:jc w:val="both"/>
        <w:rPr>
          <w:b/>
          <w:lang w:val="lt-LT"/>
        </w:rPr>
      </w:pPr>
    </w:p>
    <w:p w14:paraId="7359E794" w14:textId="77777777" w:rsidR="00F841FE" w:rsidRPr="00F841FE" w:rsidRDefault="00F841FE" w:rsidP="00F841FE">
      <w:pPr>
        <w:spacing w:line="276" w:lineRule="auto"/>
        <w:jc w:val="center"/>
        <w:rPr>
          <w:b/>
          <w:lang w:val="lt-LT"/>
        </w:rPr>
      </w:pPr>
      <w:r w:rsidRPr="00F841FE">
        <w:rPr>
          <w:b/>
          <w:lang w:val="lt-LT"/>
        </w:rPr>
        <w:t>X SKYRIUS</w:t>
      </w:r>
    </w:p>
    <w:p w14:paraId="5B1618D1" w14:textId="77777777" w:rsidR="00F841FE" w:rsidRPr="00F841FE" w:rsidRDefault="00F841FE" w:rsidP="00F841FE">
      <w:pPr>
        <w:spacing w:line="276" w:lineRule="auto"/>
        <w:jc w:val="center"/>
        <w:rPr>
          <w:b/>
          <w:lang w:val="lt-LT"/>
        </w:rPr>
      </w:pPr>
      <w:r w:rsidRPr="00F841FE">
        <w:rPr>
          <w:b/>
          <w:lang w:val="lt-LT"/>
        </w:rPr>
        <w:t>KITOS SĄLYGOS</w:t>
      </w:r>
    </w:p>
    <w:p w14:paraId="79C2F419" w14:textId="77777777" w:rsidR="00F841FE" w:rsidRPr="00F841FE" w:rsidRDefault="00F841FE" w:rsidP="00F841FE">
      <w:pPr>
        <w:spacing w:line="276" w:lineRule="auto"/>
        <w:jc w:val="both"/>
        <w:rPr>
          <w:b/>
          <w:lang w:val="lt-LT"/>
        </w:rPr>
      </w:pPr>
    </w:p>
    <w:p w14:paraId="471B4BAF" w14:textId="77777777" w:rsidR="00F841FE" w:rsidRPr="00F841FE" w:rsidRDefault="00F841FE" w:rsidP="00F841FE">
      <w:pPr>
        <w:spacing w:line="276" w:lineRule="auto"/>
        <w:ind w:firstLine="1276"/>
        <w:jc w:val="both"/>
        <w:rPr>
          <w:lang w:val="lt-LT"/>
        </w:rPr>
      </w:pPr>
      <w:r w:rsidRPr="00F841FE">
        <w:rPr>
          <w:lang w:val="lt-LT"/>
        </w:rPr>
        <w:t>46. Sutarties sąlygos Sutarties galiojimo laikotarpiu gali būti keičiamos Viešųjų pirkimų įstatymo 89 straipsnyje nustatyta tvarka.</w:t>
      </w:r>
    </w:p>
    <w:p w14:paraId="7D3341ED" w14:textId="77777777" w:rsidR="00F841FE" w:rsidRPr="00F841FE" w:rsidRDefault="00F841FE" w:rsidP="00F841FE">
      <w:pPr>
        <w:spacing w:line="276" w:lineRule="auto"/>
        <w:ind w:firstLine="1276"/>
        <w:jc w:val="both"/>
        <w:rPr>
          <w:lang w:val="lt-LT"/>
        </w:rPr>
      </w:pPr>
      <w:r w:rsidRPr="00F841FE">
        <w:rPr>
          <w:lang w:val="lt-LT"/>
        </w:rPr>
        <w:t>47. 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10 darbo dienų nuo prašymo pateikimo dienos. Šalims tarpusavyje susitarus dėl Sutarties sąlygų keitimo, šie keitimai įforminami rašytiniu abiejų šalių susitarimu, kuris tampa neatskiriama Sutarties dalimi.</w:t>
      </w:r>
    </w:p>
    <w:p w14:paraId="32751AA2" w14:textId="77777777" w:rsidR="00F841FE" w:rsidRPr="00F841FE" w:rsidRDefault="00F841FE" w:rsidP="00F841FE">
      <w:pPr>
        <w:spacing w:line="276" w:lineRule="auto"/>
        <w:ind w:firstLine="1276"/>
        <w:jc w:val="both"/>
        <w:rPr>
          <w:lang w:val="lt-LT"/>
        </w:rPr>
      </w:pPr>
      <w:r w:rsidRPr="00F841FE">
        <w:rPr>
          <w:lang w:val="lt-LT"/>
        </w:rPr>
        <w:t>48. Vykdydamos Sutartį, šalys vadovaujasi Lietuvos Respublikos civiliniu kodeksu, Lietuvos Respublikos statybos įstatymu, Viešųjų pirkimų įstatymu, statybos techniniais reglamentais, nustatančiais statybos darbus, ir kitais Lietuvos Respublikos teisės aktais.</w:t>
      </w:r>
    </w:p>
    <w:p w14:paraId="518B844E" w14:textId="77777777" w:rsidR="00F841FE" w:rsidRPr="00F841FE" w:rsidRDefault="00F841FE" w:rsidP="00F841FE">
      <w:pPr>
        <w:spacing w:line="276" w:lineRule="auto"/>
        <w:ind w:firstLine="1276"/>
        <w:jc w:val="both"/>
        <w:rPr>
          <w:lang w:val="lt-LT"/>
        </w:rPr>
      </w:pPr>
      <w:r w:rsidRPr="00F841FE">
        <w:rPr>
          <w:lang w:val="lt-LT"/>
        </w:rPr>
        <w:t>49. Iškilusius ginčus dėl Sutarties vykdymo šalys sprendžia derybomis, o nesusitarusios – Lietuvos Respublikos įstatymų nustatyta tvarka.</w:t>
      </w:r>
    </w:p>
    <w:p w14:paraId="705F7ACD" w14:textId="77777777" w:rsidR="00F841FE" w:rsidRPr="00F841FE" w:rsidRDefault="00F841FE" w:rsidP="00F841FE">
      <w:pPr>
        <w:spacing w:line="276" w:lineRule="auto"/>
        <w:ind w:firstLine="1276"/>
        <w:jc w:val="both"/>
        <w:rPr>
          <w:lang w:val="lt-LT"/>
        </w:rPr>
      </w:pPr>
      <w:r w:rsidRPr="00F841FE">
        <w:rPr>
          <w:lang w:val="lt-LT"/>
        </w:rPr>
        <w:t>50. Sutartis sudaryta dviem vienodą teisinę galią turinčiais egzemplioriais ir įteikiama po vieną abiem šalims.</w:t>
      </w:r>
    </w:p>
    <w:p w14:paraId="19F6FBD8" w14:textId="77777777" w:rsidR="00F841FE" w:rsidRPr="00F841FE" w:rsidRDefault="00F841FE" w:rsidP="00F841FE">
      <w:pPr>
        <w:spacing w:line="276" w:lineRule="auto"/>
        <w:ind w:firstLine="1276"/>
        <w:jc w:val="both"/>
        <w:rPr>
          <w:lang w:val="lt-LT"/>
        </w:rPr>
      </w:pPr>
      <w:r w:rsidRPr="00F841FE">
        <w:rPr>
          <w:lang w:val="lt-LT"/>
        </w:rPr>
        <w:t xml:space="preserve">51. </w:t>
      </w:r>
      <w:r w:rsidRPr="00F841FE">
        <w:rPr>
          <w:rFonts w:eastAsia="Calibri"/>
          <w:lang w:val="lt-LT"/>
        </w:rPr>
        <w:t>Apie juridinio asmens adreso, rekvizitų pasikeitimą šalys turi pranešti viena kitai per 3 darbo dienas nuo pasikeitimo dienos. Šalis, nevykdanti šio įsipareigojimo, negali reikšti pretenzijų, jog negavo pranešimų, sąskaitų, siųstų paskutiniu jos nurodytu adresu.</w:t>
      </w:r>
    </w:p>
    <w:p w14:paraId="33283A34" w14:textId="77777777" w:rsidR="00F841FE" w:rsidRPr="00F841FE" w:rsidRDefault="00F841FE" w:rsidP="00F841FE">
      <w:pPr>
        <w:spacing w:line="276" w:lineRule="auto"/>
        <w:ind w:firstLine="1276"/>
        <w:jc w:val="both"/>
        <w:rPr>
          <w:lang w:val="lt-LT"/>
        </w:rPr>
      </w:pPr>
      <w:r w:rsidRPr="00F841FE">
        <w:rPr>
          <w:lang w:val="lt-LT"/>
        </w:rPr>
        <w:t>52. Sutarties galiojimo laikotarpiu Rangovas besąlygiškai įsipareigoja sudaryti Užsakovo įgaliotiems atstovams galimybę susipažinti su visais Rangovo disponuojamais dokumentais, susijusiais su Sutarties 2 punkte nurodytais darbais.</w:t>
      </w:r>
    </w:p>
    <w:p w14:paraId="294DA13A" w14:textId="77777777" w:rsidR="00F841FE" w:rsidRPr="00F841FE" w:rsidRDefault="00F841FE" w:rsidP="00F841FE">
      <w:pPr>
        <w:spacing w:line="276" w:lineRule="auto"/>
        <w:ind w:firstLine="1276"/>
        <w:jc w:val="both"/>
        <w:rPr>
          <w:lang w:val="lt-LT"/>
        </w:rPr>
      </w:pPr>
      <w:r w:rsidRPr="00F841FE">
        <w:rPr>
          <w:lang w:val="lt-LT"/>
        </w:rPr>
        <w:t>53. Prie Sutarties pridedami dokumentai yra neatskiriamos Sutarties dalys:</w:t>
      </w:r>
    </w:p>
    <w:p w14:paraId="222EFAB9" w14:textId="77777777" w:rsidR="00F841FE" w:rsidRPr="00F841FE" w:rsidRDefault="00F841FE" w:rsidP="00F841FE">
      <w:pPr>
        <w:spacing w:line="276" w:lineRule="auto"/>
        <w:ind w:firstLine="1276"/>
        <w:jc w:val="both"/>
        <w:rPr>
          <w:lang w:val="lt-LT"/>
        </w:rPr>
      </w:pPr>
      <w:r w:rsidRPr="00F841FE">
        <w:rPr>
          <w:lang w:val="lt-LT"/>
        </w:rPr>
        <w:t>53.1. Techninė dokumentacija su priedais, ........</w:t>
      </w:r>
    </w:p>
    <w:p w14:paraId="7F555E13" w14:textId="77777777" w:rsidR="00F841FE" w:rsidRPr="00F841FE" w:rsidRDefault="00F841FE" w:rsidP="00F841FE">
      <w:pPr>
        <w:spacing w:line="276" w:lineRule="auto"/>
        <w:ind w:firstLine="1276"/>
        <w:jc w:val="both"/>
        <w:rPr>
          <w:lang w:val="lt-LT"/>
        </w:rPr>
      </w:pPr>
      <w:r w:rsidRPr="00F841FE">
        <w:rPr>
          <w:lang w:val="lt-LT"/>
        </w:rPr>
        <w:t>53.2. Lokalinės sąmatos, ...... .</w:t>
      </w:r>
    </w:p>
    <w:p w14:paraId="0906FB10" w14:textId="77777777" w:rsidR="00F841FE" w:rsidRPr="00F841FE" w:rsidRDefault="00F841FE" w:rsidP="00F841FE">
      <w:pPr>
        <w:spacing w:line="276" w:lineRule="auto"/>
        <w:ind w:firstLine="1276"/>
        <w:jc w:val="both"/>
        <w:rPr>
          <w:lang w:val="lt-LT"/>
        </w:rPr>
      </w:pPr>
      <w:r w:rsidRPr="00F841FE">
        <w:rPr>
          <w:lang w:val="lt-LT"/>
        </w:rPr>
        <w:t xml:space="preserve">53.3. Sutarties įvykdymo užtikrinimas Nr. ............... </w:t>
      </w:r>
    </w:p>
    <w:p w14:paraId="6BDA4789" w14:textId="77777777" w:rsidR="00F841FE" w:rsidRPr="00F841FE" w:rsidRDefault="00F841FE" w:rsidP="00F841FE">
      <w:pPr>
        <w:spacing w:line="276" w:lineRule="auto"/>
        <w:ind w:firstLine="1276"/>
        <w:jc w:val="both"/>
        <w:rPr>
          <w:lang w:val="lt-LT"/>
        </w:rPr>
      </w:pPr>
      <w:r w:rsidRPr="00F841FE">
        <w:rPr>
          <w:lang w:val="lt-LT"/>
        </w:rPr>
        <w:t>53.4 Tiekėjo vadovaujančių specialistų ir asmenų, atsakingų už sutarties vykdymą, sąrašas, l. Ūkio padalinio vadovė Rita Grumadienė</w:t>
      </w:r>
    </w:p>
    <w:p w14:paraId="2FF751D9" w14:textId="77777777" w:rsidR="00FF6F0E" w:rsidRPr="003B60BA" w:rsidRDefault="00F841FE" w:rsidP="003B60BA">
      <w:pPr>
        <w:spacing w:line="276" w:lineRule="auto"/>
        <w:ind w:firstLine="1276"/>
        <w:jc w:val="both"/>
        <w:rPr>
          <w:lang w:val="lt-LT"/>
        </w:rPr>
      </w:pPr>
      <w:r w:rsidRPr="00F841FE">
        <w:rPr>
          <w:lang w:val="lt-LT"/>
        </w:rPr>
        <w:t>53.5. Subrangovų ir jiems perduodamų atlikti darbų sąrašas (pridedama, jei pasitelkiami subrangovai).</w:t>
      </w:r>
    </w:p>
    <w:p w14:paraId="3E0BCE12" w14:textId="77777777" w:rsidR="00ED152E" w:rsidRDefault="00ED152E" w:rsidP="00F841FE">
      <w:pPr>
        <w:spacing w:line="276" w:lineRule="auto"/>
        <w:ind w:firstLine="1298"/>
        <w:jc w:val="both"/>
        <w:rPr>
          <w:b/>
          <w:lang w:val="lt-LT"/>
        </w:rPr>
      </w:pPr>
    </w:p>
    <w:p w14:paraId="65ED5304" w14:textId="77777777" w:rsidR="00ED152E" w:rsidRPr="00F841FE" w:rsidRDefault="00ED152E" w:rsidP="00F841FE">
      <w:pPr>
        <w:spacing w:line="276" w:lineRule="auto"/>
        <w:ind w:firstLine="1298"/>
        <w:jc w:val="both"/>
        <w:rPr>
          <w:b/>
          <w:lang w:val="lt-LT"/>
        </w:rPr>
      </w:pPr>
    </w:p>
    <w:p w14:paraId="5C96AF6C" w14:textId="77777777" w:rsidR="00F841FE" w:rsidRPr="00F841FE" w:rsidRDefault="00F841FE" w:rsidP="00F841FE">
      <w:pPr>
        <w:spacing w:line="276" w:lineRule="auto"/>
        <w:jc w:val="center"/>
        <w:rPr>
          <w:b/>
          <w:lang w:val="lt-LT"/>
        </w:rPr>
      </w:pPr>
      <w:r w:rsidRPr="00F841FE">
        <w:rPr>
          <w:b/>
          <w:lang w:val="lt-LT"/>
        </w:rPr>
        <w:t>XI SKYRIUS</w:t>
      </w:r>
    </w:p>
    <w:p w14:paraId="1BD49C73" w14:textId="77777777" w:rsidR="00F841FE" w:rsidRPr="00F841FE" w:rsidRDefault="00F841FE" w:rsidP="00F841FE">
      <w:pPr>
        <w:spacing w:line="276" w:lineRule="auto"/>
        <w:jc w:val="center"/>
        <w:rPr>
          <w:b/>
          <w:lang w:val="lt-LT"/>
        </w:rPr>
      </w:pPr>
      <w:r w:rsidRPr="00F841FE">
        <w:rPr>
          <w:b/>
          <w:lang w:val="lt-LT"/>
        </w:rPr>
        <w:t>ŠALIŲ ADRESAI IR ATSISKAITOMOSIOS SĄSKAITOS</w:t>
      </w:r>
    </w:p>
    <w:p w14:paraId="4682B5ED" w14:textId="77777777" w:rsidR="00F841FE" w:rsidRPr="00F841FE" w:rsidRDefault="00F841FE" w:rsidP="00F841FE">
      <w:pPr>
        <w:spacing w:line="276" w:lineRule="auto"/>
        <w:jc w:val="center"/>
        <w:rPr>
          <w:b/>
          <w:lang w:val="lt-LT"/>
        </w:rPr>
      </w:pPr>
    </w:p>
    <w:p w14:paraId="1F8A303F" w14:textId="77777777" w:rsidR="00F841FE" w:rsidRPr="00F841FE" w:rsidRDefault="00F841FE" w:rsidP="00F841FE">
      <w:pPr>
        <w:spacing w:line="276" w:lineRule="auto"/>
        <w:rPr>
          <w:b/>
          <w:lang w:val="lt-LT"/>
        </w:rPr>
      </w:pPr>
      <w:r w:rsidRPr="00F841FE">
        <w:rPr>
          <w:b/>
          <w:lang w:val="lt-LT"/>
        </w:rPr>
        <w:t>Užsakovas</w:t>
      </w:r>
      <w:r w:rsidRPr="00F841FE">
        <w:rPr>
          <w:b/>
          <w:lang w:val="lt-LT"/>
        </w:rPr>
        <w:tab/>
      </w:r>
      <w:r w:rsidRPr="00F841FE">
        <w:rPr>
          <w:b/>
          <w:lang w:val="lt-LT"/>
        </w:rPr>
        <w:tab/>
      </w:r>
      <w:r w:rsidRPr="00F841FE">
        <w:rPr>
          <w:b/>
          <w:lang w:val="lt-LT"/>
        </w:rPr>
        <w:tab/>
      </w:r>
      <w:r w:rsidRPr="00F841FE">
        <w:rPr>
          <w:b/>
          <w:lang w:val="lt-LT"/>
        </w:rPr>
        <w:tab/>
      </w:r>
      <w:r w:rsidRPr="00F841FE">
        <w:rPr>
          <w:b/>
          <w:lang w:val="lt-LT"/>
        </w:rPr>
        <w:tab/>
      </w:r>
      <w:r w:rsidRPr="00F841FE">
        <w:rPr>
          <w:b/>
          <w:lang w:val="lt-LT"/>
        </w:rPr>
        <w:tab/>
      </w:r>
      <w:r w:rsidRPr="00F841FE">
        <w:rPr>
          <w:b/>
          <w:lang w:val="lt-LT"/>
        </w:rPr>
        <w:tab/>
        <w:t>Rangovas</w:t>
      </w:r>
    </w:p>
    <w:p w14:paraId="1369B0FD" w14:textId="77777777" w:rsidR="00F841FE" w:rsidRPr="00F841FE" w:rsidRDefault="00F841FE" w:rsidP="00F841FE">
      <w:pPr>
        <w:spacing w:line="276" w:lineRule="auto"/>
        <w:rPr>
          <w:lang w:val="lt-LT"/>
        </w:rPr>
      </w:pPr>
      <w:r w:rsidRPr="00F841FE">
        <w:rPr>
          <w:lang w:val="lt-LT"/>
        </w:rPr>
        <w:t>Kauno lopšelis-darželis „Rasytė“</w:t>
      </w:r>
      <w:r w:rsidRPr="00F841FE">
        <w:rPr>
          <w:lang w:val="lt-LT"/>
        </w:rPr>
        <w:tab/>
      </w:r>
      <w:r w:rsidRPr="00F841FE">
        <w:rPr>
          <w:lang w:val="lt-LT"/>
        </w:rPr>
        <w:tab/>
      </w:r>
      <w:r w:rsidRPr="00F841FE">
        <w:rPr>
          <w:lang w:val="lt-LT"/>
        </w:rPr>
        <w:tab/>
      </w:r>
    </w:p>
    <w:p w14:paraId="58B7940E" w14:textId="77777777" w:rsidR="00F841FE" w:rsidRPr="00F841FE" w:rsidRDefault="00F841FE" w:rsidP="00F841FE">
      <w:pPr>
        <w:spacing w:line="276" w:lineRule="auto"/>
        <w:rPr>
          <w:lang w:val="lt-LT"/>
        </w:rPr>
      </w:pPr>
      <w:r w:rsidRPr="00F841FE">
        <w:rPr>
          <w:lang w:val="lt-LT"/>
        </w:rPr>
        <w:t>Įstaigos kodas 191637011</w:t>
      </w:r>
      <w:r w:rsidRPr="00F841FE">
        <w:rPr>
          <w:lang w:val="lt-LT"/>
        </w:rPr>
        <w:tab/>
      </w:r>
      <w:r w:rsidRPr="00F841FE">
        <w:rPr>
          <w:lang w:val="lt-LT"/>
        </w:rPr>
        <w:tab/>
      </w:r>
      <w:r w:rsidRPr="00F841FE">
        <w:rPr>
          <w:lang w:val="lt-LT"/>
        </w:rPr>
        <w:tab/>
      </w:r>
      <w:r w:rsidRPr="00F841FE">
        <w:rPr>
          <w:lang w:val="lt-LT"/>
        </w:rPr>
        <w:tab/>
        <w:t xml:space="preserve"> </w:t>
      </w:r>
    </w:p>
    <w:p w14:paraId="15B7B521" w14:textId="77777777" w:rsidR="00BA3458" w:rsidRDefault="00BA3458" w:rsidP="00F841FE">
      <w:pPr>
        <w:spacing w:line="276" w:lineRule="auto"/>
        <w:rPr>
          <w:bCs/>
          <w:lang w:val="lt-LT"/>
        </w:rPr>
      </w:pPr>
    </w:p>
    <w:p w14:paraId="43AC76E0" w14:textId="77777777" w:rsidR="00BA3458" w:rsidRDefault="00BA3458" w:rsidP="00F841FE">
      <w:pPr>
        <w:spacing w:line="276" w:lineRule="auto"/>
        <w:rPr>
          <w:bCs/>
          <w:lang w:val="lt-LT"/>
        </w:rPr>
      </w:pPr>
      <w:r>
        <w:rPr>
          <w:bCs/>
          <w:lang w:val="lt-LT"/>
        </w:rPr>
        <w:t>Kauno lopšelis-darželis „Rasytė“</w:t>
      </w:r>
    </w:p>
    <w:p w14:paraId="4A593894" w14:textId="77777777" w:rsidR="00BA3458" w:rsidRDefault="00BA3458" w:rsidP="00F841FE">
      <w:pPr>
        <w:spacing w:line="276" w:lineRule="auto"/>
        <w:rPr>
          <w:lang w:val="lt-LT"/>
        </w:rPr>
      </w:pPr>
      <w:r>
        <w:rPr>
          <w:bCs/>
          <w:lang w:val="lt-LT"/>
        </w:rPr>
        <w:t xml:space="preserve">Rasytės g.5, </w:t>
      </w:r>
      <w:r w:rsidR="00F841FE" w:rsidRPr="00F841FE">
        <w:rPr>
          <w:bCs/>
          <w:lang w:val="lt-LT"/>
        </w:rPr>
        <w:t xml:space="preserve">LT-48128 </w:t>
      </w:r>
      <w:r w:rsidR="00F841FE" w:rsidRPr="00F841FE">
        <w:rPr>
          <w:color w:val="FF0000"/>
          <w:lang w:val="lt-LT"/>
        </w:rPr>
        <w:t xml:space="preserve"> </w:t>
      </w:r>
      <w:r w:rsidR="00F841FE" w:rsidRPr="00F841FE">
        <w:rPr>
          <w:lang w:val="lt-LT"/>
        </w:rPr>
        <w:t xml:space="preserve">Kaunas </w:t>
      </w:r>
    </w:p>
    <w:p w14:paraId="5BDC715C" w14:textId="77777777" w:rsidR="00F841FE" w:rsidRPr="00F841FE" w:rsidRDefault="00BA3458" w:rsidP="00F841FE">
      <w:pPr>
        <w:spacing w:line="276" w:lineRule="auto"/>
        <w:rPr>
          <w:lang w:val="lt-LT"/>
        </w:rPr>
      </w:pPr>
      <w:r>
        <w:rPr>
          <w:lang w:val="lt-LT"/>
        </w:rPr>
        <w:t>Įmonės kodas 191637011</w:t>
      </w:r>
      <w:r w:rsidR="00F841FE" w:rsidRPr="00F841FE">
        <w:rPr>
          <w:lang w:val="lt-LT"/>
        </w:rPr>
        <w:tab/>
      </w:r>
      <w:r w:rsidR="00F841FE" w:rsidRPr="00F841FE">
        <w:rPr>
          <w:lang w:val="lt-LT"/>
        </w:rPr>
        <w:tab/>
      </w:r>
      <w:r w:rsidR="00F841FE" w:rsidRPr="00F841FE">
        <w:rPr>
          <w:lang w:val="lt-LT"/>
        </w:rPr>
        <w:tab/>
      </w:r>
      <w:r w:rsidR="00F841FE" w:rsidRPr="00F841FE">
        <w:rPr>
          <w:lang w:val="lt-LT"/>
        </w:rPr>
        <w:tab/>
      </w:r>
    </w:p>
    <w:p w14:paraId="32F5D055" w14:textId="77777777" w:rsidR="0059576F" w:rsidRDefault="00F841FE" w:rsidP="00F841FE">
      <w:pPr>
        <w:spacing w:line="276" w:lineRule="auto"/>
        <w:rPr>
          <w:lang w:val="lt-LT"/>
        </w:rPr>
      </w:pPr>
      <w:proofErr w:type="spellStart"/>
      <w:r w:rsidRPr="00F841FE">
        <w:rPr>
          <w:lang w:val="lt-LT"/>
        </w:rPr>
        <w:t>Atsisk</w:t>
      </w:r>
      <w:proofErr w:type="spellEnd"/>
      <w:r w:rsidRPr="00F841FE">
        <w:rPr>
          <w:lang w:val="lt-LT"/>
        </w:rPr>
        <w:t xml:space="preserve">. </w:t>
      </w:r>
      <w:proofErr w:type="spellStart"/>
      <w:r w:rsidRPr="00F841FE">
        <w:rPr>
          <w:lang w:val="lt-LT"/>
        </w:rPr>
        <w:t>sąsk</w:t>
      </w:r>
      <w:proofErr w:type="spellEnd"/>
      <w:r w:rsidRPr="00F841FE">
        <w:rPr>
          <w:lang w:val="lt-LT"/>
        </w:rPr>
        <w:t>. LT524010042500090056</w:t>
      </w:r>
    </w:p>
    <w:p w14:paraId="1B4614AA" w14:textId="77777777" w:rsidR="00F841FE" w:rsidRPr="00F841FE" w:rsidRDefault="0059576F" w:rsidP="00F841FE">
      <w:pPr>
        <w:spacing w:line="276" w:lineRule="auto"/>
        <w:rPr>
          <w:lang w:val="lt-LT"/>
        </w:rPr>
      </w:pPr>
      <w:r>
        <w:rPr>
          <w:lang w:val="lt-LT"/>
        </w:rPr>
        <w:t>Mob.tel.:</w:t>
      </w:r>
      <w:r w:rsidR="00B24E29">
        <w:rPr>
          <w:lang w:val="lt-LT"/>
        </w:rPr>
        <w:t xml:space="preserve"> </w:t>
      </w:r>
      <w:r w:rsidR="003B60BA">
        <w:rPr>
          <w:lang w:val="lt-LT"/>
        </w:rPr>
        <w:t>+370</w:t>
      </w:r>
      <w:r>
        <w:rPr>
          <w:lang w:val="lt-LT"/>
        </w:rPr>
        <w:t xml:space="preserve"> 683 77419</w:t>
      </w:r>
      <w:r w:rsidR="00F841FE" w:rsidRPr="00F841FE">
        <w:rPr>
          <w:lang w:val="lt-LT"/>
        </w:rPr>
        <w:tab/>
      </w:r>
      <w:r w:rsidR="00F841FE" w:rsidRPr="00F841FE">
        <w:rPr>
          <w:lang w:val="lt-LT"/>
        </w:rPr>
        <w:tab/>
      </w:r>
      <w:r w:rsidR="00F841FE" w:rsidRPr="00F841FE">
        <w:rPr>
          <w:lang w:val="lt-LT"/>
        </w:rPr>
        <w:tab/>
      </w:r>
      <w:r w:rsidR="0029737B">
        <w:rPr>
          <w:lang w:val="lt-LT"/>
        </w:rPr>
        <w:t xml:space="preserve">                             </w:t>
      </w:r>
      <w:proofErr w:type="spellStart"/>
      <w:r w:rsidR="00F841FE" w:rsidRPr="00F841FE">
        <w:rPr>
          <w:lang w:val="lt-LT"/>
        </w:rPr>
        <w:t>Atsisk</w:t>
      </w:r>
      <w:proofErr w:type="spellEnd"/>
      <w:r w:rsidR="00F841FE" w:rsidRPr="00F841FE">
        <w:rPr>
          <w:lang w:val="lt-LT"/>
        </w:rPr>
        <w:t xml:space="preserve">. sąsk. </w:t>
      </w:r>
    </w:p>
    <w:p w14:paraId="6A9371AE" w14:textId="77777777" w:rsidR="00F841FE" w:rsidRPr="00F841FE" w:rsidRDefault="00F841FE" w:rsidP="00F841FE">
      <w:pPr>
        <w:spacing w:line="276" w:lineRule="auto"/>
        <w:rPr>
          <w:lang w:val="lt-LT"/>
        </w:rPr>
      </w:pPr>
      <w:r w:rsidRPr="00F841FE">
        <w:rPr>
          <w:lang w:val="lt-LT"/>
        </w:rPr>
        <w:t>.</w:t>
      </w:r>
      <w:r w:rsidRPr="00F841FE">
        <w:rPr>
          <w:lang w:val="lt-LT"/>
        </w:rPr>
        <w:tab/>
      </w:r>
      <w:r w:rsidRPr="00F841FE">
        <w:rPr>
          <w:lang w:val="lt-LT"/>
        </w:rPr>
        <w:tab/>
      </w:r>
      <w:r w:rsidRPr="00F841FE">
        <w:rPr>
          <w:lang w:val="lt-LT"/>
        </w:rPr>
        <w:tab/>
      </w:r>
      <w:r w:rsidRPr="00F841FE">
        <w:rPr>
          <w:lang w:val="lt-LT"/>
        </w:rPr>
        <w:tab/>
      </w:r>
      <w:r w:rsidRPr="00F841FE">
        <w:rPr>
          <w:lang w:val="lt-LT"/>
        </w:rPr>
        <w:tab/>
      </w:r>
      <w:r w:rsidRPr="00F841FE">
        <w:rPr>
          <w:lang w:val="lt-LT"/>
        </w:rPr>
        <w:tab/>
      </w:r>
    </w:p>
    <w:p w14:paraId="357D1BB2" w14:textId="77777777" w:rsidR="00F841FE" w:rsidRPr="00F841FE" w:rsidRDefault="00F841FE" w:rsidP="00F841FE">
      <w:pPr>
        <w:spacing w:line="276" w:lineRule="auto"/>
        <w:rPr>
          <w:lang w:val="lt-LT"/>
        </w:rPr>
      </w:pPr>
      <w:r w:rsidRPr="00F841FE">
        <w:rPr>
          <w:lang w:val="lt-LT"/>
        </w:rPr>
        <w:t xml:space="preserve">Direktorė  </w:t>
      </w:r>
    </w:p>
    <w:p w14:paraId="1B9C3C54" w14:textId="77777777" w:rsidR="00F841FE" w:rsidRPr="00F841FE" w:rsidRDefault="00F841FE" w:rsidP="00F841FE">
      <w:pPr>
        <w:rPr>
          <w:lang w:val="lt-LT"/>
        </w:rPr>
      </w:pPr>
      <w:r w:rsidRPr="00F841FE">
        <w:rPr>
          <w:lang w:val="lt-LT"/>
        </w:rPr>
        <w:t>(pareigos)</w:t>
      </w:r>
      <w:r w:rsidRPr="00F841FE">
        <w:rPr>
          <w:lang w:val="lt-LT"/>
        </w:rPr>
        <w:tab/>
      </w:r>
      <w:r w:rsidRPr="00F841FE">
        <w:rPr>
          <w:lang w:val="lt-LT"/>
        </w:rPr>
        <w:tab/>
      </w:r>
      <w:r w:rsidRPr="00F841FE">
        <w:rPr>
          <w:lang w:val="lt-LT"/>
        </w:rPr>
        <w:tab/>
      </w:r>
      <w:r w:rsidRPr="00F841FE">
        <w:rPr>
          <w:lang w:val="lt-LT"/>
        </w:rPr>
        <w:tab/>
      </w:r>
      <w:r w:rsidRPr="00F841FE">
        <w:rPr>
          <w:lang w:val="lt-LT"/>
        </w:rPr>
        <w:tab/>
      </w:r>
      <w:r w:rsidRPr="00F841FE">
        <w:rPr>
          <w:lang w:val="lt-LT"/>
        </w:rPr>
        <w:tab/>
      </w:r>
      <w:r w:rsidRPr="00F841FE">
        <w:rPr>
          <w:lang w:val="lt-LT"/>
        </w:rPr>
        <w:tab/>
        <w:t>(pareigos)</w:t>
      </w:r>
    </w:p>
    <w:p w14:paraId="53C332FD" w14:textId="77777777" w:rsidR="00F841FE" w:rsidRPr="00F841FE" w:rsidRDefault="00F841FE" w:rsidP="00F841FE">
      <w:pPr>
        <w:rPr>
          <w:lang w:val="lt-LT"/>
        </w:rPr>
      </w:pPr>
      <w:r w:rsidRPr="00F841FE">
        <w:rPr>
          <w:lang w:val="lt-LT"/>
        </w:rPr>
        <w:t xml:space="preserve">                                                 A. V.</w:t>
      </w:r>
      <w:r w:rsidRPr="00F841FE">
        <w:rPr>
          <w:lang w:val="lt-LT"/>
        </w:rPr>
        <w:tab/>
      </w:r>
      <w:r w:rsidRPr="00F841FE">
        <w:rPr>
          <w:lang w:val="lt-LT"/>
        </w:rPr>
        <w:tab/>
      </w:r>
      <w:r w:rsidRPr="00F841FE">
        <w:rPr>
          <w:lang w:val="lt-LT"/>
        </w:rPr>
        <w:tab/>
      </w:r>
      <w:r w:rsidRPr="00F841FE">
        <w:rPr>
          <w:lang w:val="lt-LT"/>
        </w:rPr>
        <w:tab/>
        <w:t xml:space="preserve">                                                 A. V.</w:t>
      </w:r>
    </w:p>
    <w:p w14:paraId="0287F0E6" w14:textId="77777777" w:rsidR="00F841FE" w:rsidRPr="00F841FE" w:rsidRDefault="00F841FE" w:rsidP="00F841FE">
      <w:pPr>
        <w:rPr>
          <w:lang w:val="lt-LT"/>
        </w:rPr>
      </w:pPr>
      <w:r w:rsidRPr="00F841FE">
        <w:rPr>
          <w:lang w:val="lt-LT"/>
        </w:rPr>
        <w:t>____________________________</w:t>
      </w:r>
      <w:r w:rsidRPr="00F841FE">
        <w:rPr>
          <w:lang w:val="lt-LT"/>
        </w:rPr>
        <w:tab/>
        <w:t xml:space="preserve"> </w:t>
      </w:r>
      <w:r w:rsidRPr="00F841FE">
        <w:rPr>
          <w:lang w:val="lt-LT"/>
        </w:rPr>
        <w:tab/>
      </w:r>
      <w:r w:rsidRPr="00F841FE">
        <w:rPr>
          <w:lang w:val="lt-LT"/>
        </w:rPr>
        <w:tab/>
      </w:r>
      <w:r w:rsidRPr="00F841FE">
        <w:rPr>
          <w:lang w:val="lt-LT"/>
        </w:rPr>
        <w:tab/>
        <w:t>____________________________</w:t>
      </w:r>
    </w:p>
    <w:p w14:paraId="34316AFE" w14:textId="77777777" w:rsidR="00F841FE" w:rsidRPr="00F841FE" w:rsidRDefault="00F841FE" w:rsidP="00F841FE">
      <w:pPr>
        <w:rPr>
          <w:sz w:val="28"/>
          <w:szCs w:val="28"/>
          <w:vertAlign w:val="superscript"/>
          <w:lang w:val="lt-LT"/>
        </w:rPr>
      </w:pPr>
      <w:r w:rsidRPr="00F841FE">
        <w:rPr>
          <w:sz w:val="28"/>
          <w:szCs w:val="28"/>
          <w:vertAlign w:val="superscript"/>
          <w:lang w:val="lt-LT"/>
        </w:rPr>
        <w:t xml:space="preserve">    </w:t>
      </w:r>
    </w:p>
    <w:p w14:paraId="66E25808" w14:textId="77777777" w:rsidR="00F841FE" w:rsidRPr="00F841FE" w:rsidRDefault="00F841FE" w:rsidP="00F841FE">
      <w:pPr>
        <w:rPr>
          <w:i/>
          <w:sz w:val="28"/>
          <w:szCs w:val="28"/>
          <w:vertAlign w:val="superscript"/>
          <w:lang w:val="lt-LT"/>
        </w:rPr>
      </w:pPr>
      <w:r w:rsidRPr="00F841FE">
        <w:rPr>
          <w:sz w:val="28"/>
          <w:szCs w:val="28"/>
          <w:vertAlign w:val="superscript"/>
          <w:lang w:val="lt-LT"/>
        </w:rPr>
        <w:t xml:space="preserve">                   </w:t>
      </w:r>
      <w:r w:rsidRPr="00F841FE">
        <w:rPr>
          <w:i/>
          <w:sz w:val="28"/>
          <w:szCs w:val="28"/>
          <w:vertAlign w:val="superscript"/>
          <w:lang w:val="lt-LT"/>
        </w:rPr>
        <w:t>(parašas)</w:t>
      </w:r>
    </w:p>
    <w:p w14:paraId="14581FDF" w14:textId="77777777" w:rsidR="00F841FE" w:rsidRPr="00F841FE" w:rsidRDefault="00F841FE" w:rsidP="00F841FE">
      <w:pPr>
        <w:spacing w:line="276" w:lineRule="auto"/>
        <w:rPr>
          <w:lang w:val="lt-LT"/>
        </w:rPr>
      </w:pPr>
      <w:r w:rsidRPr="00F841FE">
        <w:rPr>
          <w:lang w:val="lt-LT"/>
        </w:rPr>
        <w:t>Rita Vaškelienė</w:t>
      </w:r>
      <w:r w:rsidRPr="00F841FE">
        <w:rPr>
          <w:i/>
          <w:sz w:val="28"/>
          <w:szCs w:val="28"/>
          <w:vertAlign w:val="superscript"/>
          <w:lang w:val="lt-LT"/>
        </w:rPr>
        <w:t xml:space="preserve"> </w:t>
      </w:r>
      <w:r w:rsidRPr="00F841FE">
        <w:rPr>
          <w:b/>
          <w:vertAlign w:val="superscript"/>
          <w:lang w:val="lt-LT"/>
        </w:rPr>
        <w:t xml:space="preserve">                                                                                                        </w:t>
      </w:r>
      <w:r w:rsidRPr="00F841FE">
        <w:rPr>
          <w:i/>
          <w:sz w:val="28"/>
          <w:szCs w:val="28"/>
          <w:vertAlign w:val="superscript"/>
          <w:lang w:val="lt-LT"/>
        </w:rPr>
        <w:t>(parašas)</w:t>
      </w:r>
    </w:p>
    <w:p w14:paraId="13CB763F" w14:textId="77777777" w:rsidR="00F841FE" w:rsidRPr="00F841FE" w:rsidRDefault="00F841FE" w:rsidP="00F841FE">
      <w:pPr>
        <w:rPr>
          <w:lang w:val="lt-LT"/>
        </w:rPr>
      </w:pPr>
      <w:r w:rsidRPr="00F841FE">
        <w:rPr>
          <w:lang w:val="lt-LT"/>
        </w:rPr>
        <w:t>(vardas, pavardė)</w:t>
      </w:r>
      <w:r w:rsidRPr="00F841FE">
        <w:rPr>
          <w:lang w:val="lt-LT"/>
        </w:rPr>
        <w:tab/>
      </w:r>
    </w:p>
    <w:p w14:paraId="7F840641" w14:textId="77777777" w:rsidR="00F841FE" w:rsidRPr="00F841FE" w:rsidRDefault="00F841FE" w:rsidP="00F841FE">
      <w:pPr>
        <w:rPr>
          <w:lang w:val="lt-LT"/>
        </w:rPr>
      </w:pPr>
      <w:r w:rsidRPr="00F841FE">
        <w:rPr>
          <w:lang w:val="lt-LT"/>
        </w:rPr>
        <w:tab/>
      </w:r>
      <w:r w:rsidRPr="00F841FE">
        <w:rPr>
          <w:lang w:val="lt-LT"/>
        </w:rPr>
        <w:tab/>
      </w:r>
      <w:r w:rsidRPr="00F841FE">
        <w:rPr>
          <w:lang w:val="lt-LT"/>
        </w:rPr>
        <w:tab/>
      </w:r>
      <w:r w:rsidRPr="00F841FE">
        <w:rPr>
          <w:lang w:val="lt-LT"/>
        </w:rPr>
        <w:tab/>
      </w:r>
      <w:r w:rsidRPr="00F841FE">
        <w:rPr>
          <w:lang w:val="lt-LT"/>
        </w:rPr>
        <w:tab/>
        <w:t xml:space="preserve">                                            (vardas, pavardė)</w:t>
      </w:r>
    </w:p>
    <w:p w14:paraId="06F0F4BC" w14:textId="1FB35B75" w:rsidR="00E462C5" w:rsidRDefault="00F841FE" w:rsidP="00F841FE">
      <w:pPr>
        <w:rPr>
          <w:lang w:val="lt-LT"/>
        </w:rPr>
      </w:pPr>
      <w:r w:rsidRPr="00F841FE">
        <w:rPr>
          <w:lang w:val="lt-LT"/>
        </w:rPr>
        <w:t>202</w:t>
      </w:r>
      <w:r w:rsidR="00396ED7">
        <w:rPr>
          <w:lang w:val="lt-LT"/>
        </w:rPr>
        <w:t>5</w:t>
      </w:r>
      <w:r w:rsidR="00B1788D">
        <w:rPr>
          <w:lang w:val="lt-LT"/>
        </w:rPr>
        <w:t xml:space="preserve"> </w:t>
      </w:r>
      <w:r w:rsidRPr="00F841FE">
        <w:rPr>
          <w:lang w:val="lt-LT"/>
        </w:rPr>
        <w:t xml:space="preserve">m.____________________  d. </w:t>
      </w:r>
      <w:r w:rsidRPr="00F841FE">
        <w:rPr>
          <w:lang w:val="lt-LT"/>
        </w:rPr>
        <w:tab/>
      </w:r>
      <w:r w:rsidRPr="00F841FE">
        <w:rPr>
          <w:lang w:val="lt-LT"/>
        </w:rPr>
        <w:tab/>
      </w:r>
      <w:r w:rsidRPr="00F841FE">
        <w:rPr>
          <w:lang w:val="lt-LT"/>
        </w:rPr>
        <w:tab/>
        <w:t>202</w:t>
      </w:r>
      <w:r w:rsidR="00A05EFF">
        <w:rPr>
          <w:lang w:val="lt-LT"/>
        </w:rPr>
        <w:t>5</w:t>
      </w:r>
      <w:r w:rsidRPr="00F841FE">
        <w:rPr>
          <w:lang w:val="lt-LT"/>
        </w:rPr>
        <w:t xml:space="preserve"> m. _____</w:t>
      </w:r>
    </w:p>
    <w:p w14:paraId="64E9935B" w14:textId="77777777" w:rsidR="009D6B14" w:rsidRDefault="009D6B14" w:rsidP="00AF65C1">
      <w:pPr>
        <w:rPr>
          <w:lang w:val="lt-LT"/>
        </w:rPr>
      </w:pPr>
    </w:p>
    <w:sectPr w:rsidR="009D6B14" w:rsidSect="00821D42">
      <w:pgSz w:w="12240" w:h="15840"/>
      <w:pgMar w:top="142" w:right="618" w:bottom="28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9EB48" w14:textId="77777777" w:rsidR="00C5181D" w:rsidRDefault="00C5181D" w:rsidP="00C1196B">
      <w:r>
        <w:separator/>
      </w:r>
    </w:p>
  </w:endnote>
  <w:endnote w:type="continuationSeparator" w:id="0">
    <w:p w14:paraId="25DCFD96" w14:textId="77777777" w:rsidR="00C5181D" w:rsidRDefault="00C5181D" w:rsidP="00C1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LT">
    <w:altName w:val="Times New Roman"/>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34A40" w14:textId="77777777" w:rsidR="00C5181D" w:rsidRDefault="00C5181D" w:rsidP="00C1196B">
      <w:r>
        <w:separator/>
      </w:r>
    </w:p>
  </w:footnote>
  <w:footnote w:type="continuationSeparator" w:id="0">
    <w:p w14:paraId="519A1F74" w14:textId="77777777" w:rsidR="00C5181D" w:rsidRDefault="00C5181D" w:rsidP="00C11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FCB"/>
    <w:multiLevelType w:val="multilevel"/>
    <w:tmpl w:val="BFFA751E"/>
    <w:lvl w:ilvl="0">
      <w:start w:val="2"/>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 w15:restartNumberingAfterBreak="0">
    <w:nsid w:val="099E1270"/>
    <w:multiLevelType w:val="hybridMultilevel"/>
    <w:tmpl w:val="209EB07C"/>
    <w:lvl w:ilvl="0" w:tplc="6786E23E">
      <w:start w:val="1"/>
      <w:numFmt w:val="decimal"/>
      <w:lvlText w:val="5.%1."/>
      <w:lvlJc w:val="left"/>
      <w:pPr>
        <w:tabs>
          <w:tab w:val="num" w:pos="1443"/>
        </w:tabs>
        <w:ind w:left="-207" w:firstLine="567"/>
      </w:pPr>
      <w:rPr>
        <w:rFonts w:hint="default"/>
        <w:b w:val="0"/>
        <w:i w:val="0"/>
        <w:color w:val="auto"/>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C0724A7"/>
    <w:multiLevelType w:val="multilevel"/>
    <w:tmpl w:val="8FECC5A4"/>
    <w:lvl w:ilvl="0">
      <w:start w:val="11"/>
      <w:numFmt w:val="decimal"/>
      <w:lvlText w:val="%1."/>
      <w:lvlJc w:val="left"/>
      <w:pPr>
        <w:ind w:left="660" w:hanging="660"/>
      </w:pPr>
      <w:rPr>
        <w:rFonts w:hint="default"/>
      </w:rPr>
    </w:lvl>
    <w:lvl w:ilvl="1">
      <w:start w:val="4"/>
      <w:numFmt w:val="decimal"/>
      <w:lvlText w:val="%1.%2."/>
      <w:lvlJc w:val="left"/>
      <w:pPr>
        <w:ind w:left="972" w:hanging="660"/>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65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2640" w:hanging="1080"/>
      </w:pPr>
      <w:rPr>
        <w:rFonts w:hint="default"/>
      </w:rPr>
    </w:lvl>
    <w:lvl w:ilvl="6">
      <w:start w:val="1"/>
      <w:numFmt w:val="decimal"/>
      <w:lvlText w:val="%1.%2.%3.%4.%5.%6.%7."/>
      <w:lvlJc w:val="left"/>
      <w:pPr>
        <w:ind w:left="3312" w:hanging="1440"/>
      </w:pPr>
      <w:rPr>
        <w:rFonts w:hint="default"/>
      </w:rPr>
    </w:lvl>
    <w:lvl w:ilvl="7">
      <w:start w:val="1"/>
      <w:numFmt w:val="decimal"/>
      <w:lvlText w:val="%1.%2.%3.%4.%5.%6.%7.%8."/>
      <w:lvlJc w:val="left"/>
      <w:pPr>
        <w:ind w:left="3624" w:hanging="1440"/>
      </w:pPr>
      <w:rPr>
        <w:rFonts w:hint="default"/>
      </w:rPr>
    </w:lvl>
    <w:lvl w:ilvl="8">
      <w:start w:val="1"/>
      <w:numFmt w:val="decimal"/>
      <w:lvlText w:val="%1.%2.%3.%4.%5.%6.%7.%8.%9."/>
      <w:lvlJc w:val="left"/>
      <w:pPr>
        <w:ind w:left="4296" w:hanging="1800"/>
      </w:pPr>
      <w:rPr>
        <w:rFonts w:hint="default"/>
      </w:rPr>
    </w:lvl>
  </w:abstractNum>
  <w:abstractNum w:abstractNumId="3" w15:restartNumberingAfterBreak="0">
    <w:nsid w:val="1CBD2B67"/>
    <w:multiLevelType w:val="multilevel"/>
    <w:tmpl w:val="99141B48"/>
    <w:lvl w:ilvl="0">
      <w:start w:val="1"/>
      <w:numFmt w:val="decimal"/>
      <w:lvlText w:val="%1."/>
      <w:lvlJc w:val="left"/>
      <w:pPr>
        <w:ind w:left="1350" w:hanging="1350"/>
      </w:pPr>
    </w:lvl>
    <w:lvl w:ilvl="1">
      <w:start w:val="1"/>
      <w:numFmt w:val="decimal"/>
      <w:lvlText w:val="%1.%2."/>
      <w:lvlJc w:val="left"/>
      <w:pPr>
        <w:ind w:left="2142" w:hanging="1350"/>
      </w:pPr>
    </w:lvl>
    <w:lvl w:ilvl="2">
      <w:start w:val="1"/>
      <w:numFmt w:val="decimal"/>
      <w:lvlText w:val="%1.%2.%3."/>
      <w:lvlJc w:val="left"/>
      <w:pPr>
        <w:ind w:left="2934" w:hanging="1350"/>
      </w:pPr>
    </w:lvl>
    <w:lvl w:ilvl="3">
      <w:start w:val="1"/>
      <w:numFmt w:val="decimal"/>
      <w:lvlText w:val="%1.%2.%3.%4."/>
      <w:lvlJc w:val="left"/>
      <w:pPr>
        <w:ind w:left="3726" w:hanging="1350"/>
      </w:pPr>
    </w:lvl>
    <w:lvl w:ilvl="4">
      <w:start w:val="1"/>
      <w:numFmt w:val="decimal"/>
      <w:lvlText w:val="%1.%2.%3.%4.%5."/>
      <w:lvlJc w:val="left"/>
      <w:pPr>
        <w:ind w:left="4518" w:hanging="1350"/>
      </w:pPr>
    </w:lvl>
    <w:lvl w:ilvl="5">
      <w:start w:val="1"/>
      <w:numFmt w:val="decimal"/>
      <w:lvlText w:val="%1.%2.%3.%4.%5.%6."/>
      <w:lvlJc w:val="left"/>
      <w:pPr>
        <w:ind w:left="5310" w:hanging="135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4" w15:restartNumberingAfterBreak="0">
    <w:nsid w:val="27620221"/>
    <w:multiLevelType w:val="multilevel"/>
    <w:tmpl w:val="01B49D96"/>
    <w:lvl w:ilvl="0">
      <w:start w:val="1"/>
      <w:numFmt w:val="decimal"/>
      <w:lvlText w:val="%1."/>
      <w:lvlJc w:val="left"/>
      <w:pPr>
        <w:tabs>
          <w:tab w:val="num" w:pos="644"/>
        </w:tabs>
        <w:ind w:left="644" w:hanging="360"/>
      </w:pPr>
    </w:lvl>
    <w:lvl w:ilvl="1">
      <w:start w:val="1"/>
      <w:numFmt w:val="decimal"/>
      <w:lvlText w:val="%1.%2."/>
      <w:lvlJc w:val="left"/>
      <w:pPr>
        <w:tabs>
          <w:tab w:val="num" w:pos="1076"/>
        </w:tabs>
        <w:ind w:left="1076"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 w15:restartNumberingAfterBreak="0">
    <w:nsid w:val="27B4666B"/>
    <w:multiLevelType w:val="multilevel"/>
    <w:tmpl w:val="E3A4D106"/>
    <w:lvl w:ilvl="0">
      <w:start w:val="12"/>
      <w:numFmt w:val="decimal"/>
      <w:lvlText w:val="%1."/>
      <w:lvlJc w:val="left"/>
      <w:pPr>
        <w:ind w:left="480" w:hanging="480"/>
      </w:pPr>
      <w:rPr>
        <w:rFonts w:hint="default"/>
      </w:rPr>
    </w:lvl>
    <w:lvl w:ilvl="1">
      <w:start w:val="1"/>
      <w:numFmt w:val="decimal"/>
      <w:lvlText w:val="%1.%2."/>
      <w:lvlJc w:val="left"/>
      <w:pPr>
        <w:ind w:left="1104" w:hanging="48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6" w15:restartNumberingAfterBreak="0">
    <w:nsid w:val="2878326E"/>
    <w:multiLevelType w:val="hybridMultilevel"/>
    <w:tmpl w:val="A8343F94"/>
    <w:lvl w:ilvl="0" w:tplc="DBB07D4C">
      <w:start w:val="1"/>
      <w:numFmt w:val="decimal"/>
      <w:lvlText w:val="5.12.%1."/>
      <w:lvlJc w:val="left"/>
      <w:pPr>
        <w:tabs>
          <w:tab w:val="num" w:pos="1134"/>
        </w:tabs>
        <w:ind w:left="0" w:firstLine="624"/>
      </w:pPr>
      <w:rPr>
        <w:rFonts w:hint="default"/>
        <w:color w:val="auto"/>
      </w:rPr>
    </w:lvl>
    <w:lvl w:ilvl="1" w:tplc="7448817A">
      <w:start w:val="1"/>
      <w:numFmt w:val="decimal"/>
      <w:lvlText w:val="4.5.5.%2."/>
      <w:lvlJc w:val="left"/>
      <w:pPr>
        <w:tabs>
          <w:tab w:val="num" w:pos="1440"/>
        </w:tabs>
        <w:ind w:left="513" w:firstLine="567"/>
      </w:pPr>
      <w:rPr>
        <w:rFonts w:hint="default"/>
        <w:color w:val="auto"/>
      </w:r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B0D525C"/>
    <w:multiLevelType w:val="hybridMultilevel"/>
    <w:tmpl w:val="387087DA"/>
    <w:lvl w:ilvl="0" w:tplc="37C61BA2">
      <w:start w:val="1"/>
      <w:numFmt w:val="decimal"/>
      <w:lvlText w:val="%1."/>
      <w:lvlJc w:val="left"/>
      <w:pPr>
        <w:tabs>
          <w:tab w:val="num" w:pos="720"/>
        </w:tabs>
        <w:ind w:left="720" w:hanging="360"/>
      </w:pPr>
      <w:rPr>
        <w:b/>
        <w:bCs/>
        <w:i w:val="0"/>
        <w:iCs w:val="0"/>
      </w:rPr>
    </w:lvl>
    <w:lvl w:ilvl="1" w:tplc="EBCEFCB4">
      <w:numFmt w:val="none"/>
      <w:lvlText w:val=""/>
      <w:lvlJc w:val="left"/>
      <w:pPr>
        <w:tabs>
          <w:tab w:val="num" w:pos="360"/>
        </w:tabs>
      </w:pPr>
    </w:lvl>
    <w:lvl w:ilvl="2" w:tplc="39446944">
      <w:numFmt w:val="none"/>
      <w:lvlText w:val=""/>
      <w:lvlJc w:val="left"/>
      <w:pPr>
        <w:tabs>
          <w:tab w:val="num" w:pos="360"/>
        </w:tabs>
      </w:pPr>
    </w:lvl>
    <w:lvl w:ilvl="3" w:tplc="DE0AA9EE">
      <w:numFmt w:val="none"/>
      <w:lvlText w:val=""/>
      <w:lvlJc w:val="left"/>
      <w:pPr>
        <w:tabs>
          <w:tab w:val="num" w:pos="360"/>
        </w:tabs>
      </w:pPr>
    </w:lvl>
    <w:lvl w:ilvl="4" w:tplc="9DF0A0C2">
      <w:numFmt w:val="none"/>
      <w:lvlText w:val=""/>
      <w:lvlJc w:val="left"/>
      <w:pPr>
        <w:tabs>
          <w:tab w:val="num" w:pos="360"/>
        </w:tabs>
      </w:pPr>
    </w:lvl>
    <w:lvl w:ilvl="5" w:tplc="DC5093C8">
      <w:numFmt w:val="none"/>
      <w:lvlText w:val=""/>
      <w:lvlJc w:val="left"/>
      <w:pPr>
        <w:tabs>
          <w:tab w:val="num" w:pos="360"/>
        </w:tabs>
      </w:pPr>
    </w:lvl>
    <w:lvl w:ilvl="6" w:tplc="C3644540">
      <w:numFmt w:val="none"/>
      <w:lvlText w:val=""/>
      <w:lvlJc w:val="left"/>
      <w:pPr>
        <w:tabs>
          <w:tab w:val="num" w:pos="360"/>
        </w:tabs>
      </w:pPr>
    </w:lvl>
    <w:lvl w:ilvl="7" w:tplc="163C8144">
      <w:numFmt w:val="none"/>
      <w:lvlText w:val=""/>
      <w:lvlJc w:val="left"/>
      <w:pPr>
        <w:tabs>
          <w:tab w:val="num" w:pos="360"/>
        </w:tabs>
      </w:pPr>
    </w:lvl>
    <w:lvl w:ilvl="8" w:tplc="6CB00656">
      <w:numFmt w:val="none"/>
      <w:lvlText w:val=""/>
      <w:lvlJc w:val="left"/>
      <w:pPr>
        <w:tabs>
          <w:tab w:val="num" w:pos="360"/>
        </w:tabs>
      </w:pPr>
    </w:lvl>
  </w:abstractNum>
  <w:abstractNum w:abstractNumId="8" w15:restartNumberingAfterBreak="0">
    <w:nsid w:val="3BA14611"/>
    <w:multiLevelType w:val="hybridMultilevel"/>
    <w:tmpl w:val="39420C72"/>
    <w:lvl w:ilvl="0" w:tplc="FFFFFFFF">
      <w:start w:val="1"/>
      <w:numFmt w:val="decimal"/>
      <w:lvlText w:val="1.%1."/>
      <w:lvlJc w:val="left"/>
      <w:pPr>
        <w:tabs>
          <w:tab w:val="num" w:pos="4202"/>
        </w:tabs>
        <w:ind w:left="2552" w:firstLine="567"/>
      </w:pPr>
      <w:rPr>
        <w:b w:val="0"/>
        <w:bCs w:val="0"/>
        <w:i w:val="0"/>
        <w:iCs w:val="0"/>
        <w:color w:val="auto"/>
        <w:sz w:val="24"/>
        <w:szCs w:val="24"/>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4425085F"/>
    <w:multiLevelType w:val="hybridMultilevel"/>
    <w:tmpl w:val="BAB4447C"/>
    <w:lvl w:ilvl="0" w:tplc="31222E08">
      <w:start w:val="1"/>
      <w:numFmt w:val="decimal"/>
      <w:lvlText w:val="7.%1."/>
      <w:lvlJc w:val="left"/>
      <w:pPr>
        <w:tabs>
          <w:tab w:val="num" w:pos="1707"/>
        </w:tabs>
        <w:ind w:left="57" w:firstLine="567"/>
      </w:pPr>
      <w:rPr>
        <w:rFonts w:hint="default"/>
        <w:b w:val="0"/>
        <w:i w:val="0"/>
        <w:color w:val="auto"/>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4BB22BC7"/>
    <w:multiLevelType w:val="multilevel"/>
    <w:tmpl w:val="5D98F1FA"/>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11" w15:restartNumberingAfterBreak="0">
    <w:nsid w:val="51056CBA"/>
    <w:multiLevelType w:val="multilevel"/>
    <w:tmpl w:val="5AB2C526"/>
    <w:lvl w:ilvl="0">
      <w:start w:val="13"/>
      <w:numFmt w:val="decimal"/>
      <w:lvlText w:val="%1."/>
      <w:lvlJc w:val="left"/>
      <w:pPr>
        <w:tabs>
          <w:tab w:val="num" w:pos="435"/>
        </w:tabs>
        <w:ind w:left="435" w:hanging="435"/>
      </w:pPr>
      <w:rPr>
        <w:rFonts w:eastAsia="Arial Unicode MS" w:hint="default"/>
      </w:rPr>
    </w:lvl>
    <w:lvl w:ilvl="1">
      <w:start w:val="1"/>
      <w:numFmt w:val="decimal"/>
      <w:lvlText w:val="%1.%2."/>
      <w:lvlJc w:val="left"/>
      <w:pPr>
        <w:tabs>
          <w:tab w:val="num" w:pos="435"/>
        </w:tabs>
        <w:ind w:left="435" w:hanging="435"/>
      </w:pPr>
      <w:rPr>
        <w:rFonts w:eastAsia="Arial Unicode MS" w:hint="default"/>
        <w:b w:val="0"/>
      </w:rPr>
    </w:lvl>
    <w:lvl w:ilvl="2">
      <w:start w:val="1"/>
      <w:numFmt w:val="decimal"/>
      <w:lvlText w:val="%1.%2.%3."/>
      <w:lvlJc w:val="left"/>
      <w:pPr>
        <w:tabs>
          <w:tab w:val="num" w:pos="720"/>
        </w:tabs>
        <w:ind w:left="720" w:hanging="720"/>
      </w:pPr>
      <w:rPr>
        <w:rFonts w:eastAsia="Arial Unicode MS" w:hint="default"/>
        <w:b w:val="0"/>
      </w:rPr>
    </w:lvl>
    <w:lvl w:ilvl="3">
      <w:start w:val="1"/>
      <w:numFmt w:val="decimal"/>
      <w:lvlText w:val="%1.%2.%3.%4."/>
      <w:lvlJc w:val="left"/>
      <w:pPr>
        <w:tabs>
          <w:tab w:val="num" w:pos="720"/>
        </w:tabs>
        <w:ind w:left="720" w:hanging="720"/>
      </w:pPr>
      <w:rPr>
        <w:rFonts w:eastAsia="Arial Unicode MS" w:hint="default"/>
      </w:rPr>
    </w:lvl>
    <w:lvl w:ilvl="4">
      <w:start w:val="1"/>
      <w:numFmt w:val="decimal"/>
      <w:lvlText w:val="%1.%2.%3.%4.%5."/>
      <w:lvlJc w:val="left"/>
      <w:pPr>
        <w:tabs>
          <w:tab w:val="num" w:pos="1080"/>
        </w:tabs>
        <w:ind w:left="1080" w:hanging="1080"/>
      </w:pPr>
      <w:rPr>
        <w:rFonts w:eastAsia="Arial Unicode MS" w:hint="default"/>
      </w:rPr>
    </w:lvl>
    <w:lvl w:ilvl="5">
      <w:start w:val="1"/>
      <w:numFmt w:val="decimal"/>
      <w:lvlText w:val="%1.%2.%3.%4.%5.%6."/>
      <w:lvlJc w:val="left"/>
      <w:pPr>
        <w:tabs>
          <w:tab w:val="num" w:pos="1080"/>
        </w:tabs>
        <w:ind w:left="1080" w:hanging="1080"/>
      </w:pPr>
      <w:rPr>
        <w:rFonts w:eastAsia="Arial Unicode MS" w:hint="default"/>
      </w:rPr>
    </w:lvl>
    <w:lvl w:ilvl="6">
      <w:start w:val="1"/>
      <w:numFmt w:val="decimal"/>
      <w:lvlText w:val="%1.%2.%3.%4.%5.%6.%7."/>
      <w:lvlJc w:val="left"/>
      <w:pPr>
        <w:tabs>
          <w:tab w:val="num" w:pos="1440"/>
        </w:tabs>
        <w:ind w:left="1440" w:hanging="1440"/>
      </w:pPr>
      <w:rPr>
        <w:rFonts w:eastAsia="Arial Unicode MS" w:hint="default"/>
      </w:rPr>
    </w:lvl>
    <w:lvl w:ilvl="7">
      <w:start w:val="1"/>
      <w:numFmt w:val="decimal"/>
      <w:lvlText w:val="%1.%2.%3.%4.%5.%6.%7.%8."/>
      <w:lvlJc w:val="left"/>
      <w:pPr>
        <w:tabs>
          <w:tab w:val="num" w:pos="1440"/>
        </w:tabs>
        <w:ind w:left="1440" w:hanging="1440"/>
      </w:pPr>
      <w:rPr>
        <w:rFonts w:eastAsia="Arial Unicode MS" w:hint="default"/>
      </w:rPr>
    </w:lvl>
    <w:lvl w:ilvl="8">
      <w:start w:val="1"/>
      <w:numFmt w:val="decimal"/>
      <w:lvlText w:val="%1.%2.%3.%4.%5.%6.%7.%8.%9."/>
      <w:lvlJc w:val="left"/>
      <w:pPr>
        <w:tabs>
          <w:tab w:val="num" w:pos="1800"/>
        </w:tabs>
        <w:ind w:left="1800" w:hanging="1800"/>
      </w:pPr>
      <w:rPr>
        <w:rFonts w:eastAsia="Arial Unicode MS" w:hint="default"/>
      </w:rPr>
    </w:lvl>
  </w:abstractNum>
  <w:abstractNum w:abstractNumId="12" w15:restartNumberingAfterBreak="0">
    <w:nsid w:val="51DB05D4"/>
    <w:multiLevelType w:val="hybridMultilevel"/>
    <w:tmpl w:val="A544A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854EC"/>
    <w:multiLevelType w:val="hybridMultilevel"/>
    <w:tmpl w:val="4BBCDEA0"/>
    <w:lvl w:ilvl="0" w:tplc="990C059E">
      <w:start w:val="1"/>
      <w:numFmt w:val="upperRoman"/>
      <w:lvlText w:val="%1."/>
      <w:lvlJc w:val="left"/>
      <w:pPr>
        <w:ind w:left="1080" w:hanging="720"/>
      </w:pPr>
      <w:rPr>
        <w:rFonts w:cs="Times New Roman" w:hint="default"/>
      </w:rPr>
    </w:lvl>
    <w:lvl w:ilvl="1" w:tplc="04270019">
      <w:start w:val="1"/>
      <w:numFmt w:val="lowerLetter"/>
      <w:lvlText w:val="%2."/>
      <w:lvlJc w:val="left"/>
      <w:pPr>
        <w:ind w:left="1440" w:hanging="360"/>
      </w:pPr>
      <w:rPr>
        <w:rFonts w:cs="Times New Roman"/>
      </w:rPr>
    </w:lvl>
    <w:lvl w:ilvl="2" w:tplc="1E02B55E">
      <w:start w:val="1"/>
      <w:numFmt w:val="lowerLetter"/>
      <w:lvlText w:val="%3)"/>
      <w:lvlJc w:val="left"/>
      <w:pPr>
        <w:tabs>
          <w:tab w:val="num" w:pos="2340"/>
        </w:tabs>
        <w:ind w:left="2340" w:hanging="360"/>
      </w:pPr>
      <w:rPr>
        <w:rFonts w:cs="Times New Roman" w:hint="default"/>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57F056DD"/>
    <w:multiLevelType w:val="multilevel"/>
    <w:tmpl w:val="FCD659EA"/>
    <w:lvl w:ilvl="0">
      <w:start w:val="1"/>
      <w:numFmt w:val="decimal"/>
      <w:lvlText w:val="%1."/>
      <w:lvlJc w:val="left"/>
      <w:pPr>
        <w:tabs>
          <w:tab w:val="num" w:pos="4050"/>
        </w:tabs>
        <w:ind w:left="4050" w:hanging="360"/>
      </w:pPr>
      <w:rPr>
        <w:i w:val="0"/>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C5D37C4"/>
    <w:multiLevelType w:val="hybridMultilevel"/>
    <w:tmpl w:val="14C8AF90"/>
    <w:lvl w:ilvl="0" w:tplc="8CD2C0AE">
      <w:start w:val="1"/>
      <w:numFmt w:val="decimal"/>
      <w:lvlText w:val="6.%1."/>
      <w:lvlJc w:val="left"/>
      <w:pPr>
        <w:tabs>
          <w:tab w:val="num" w:pos="1191"/>
        </w:tabs>
        <w:ind w:left="57" w:firstLine="567"/>
      </w:pPr>
      <w:rPr>
        <w:rFonts w:cs="Times New Roman" w:hint="default"/>
        <w:b w:val="0"/>
        <w:i w:val="0"/>
        <w:color w:val="auto"/>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5CCF418D"/>
    <w:multiLevelType w:val="multilevel"/>
    <w:tmpl w:val="5D98F1FA"/>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17" w15:restartNumberingAfterBreak="0">
    <w:nsid w:val="60747E58"/>
    <w:multiLevelType w:val="hybridMultilevel"/>
    <w:tmpl w:val="EBD02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CA69DA"/>
    <w:multiLevelType w:val="multilevel"/>
    <w:tmpl w:val="61600F2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C473FA8"/>
    <w:multiLevelType w:val="multilevel"/>
    <w:tmpl w:val="A574BEA2"/>
    <w:lvl w:ilvl="0">
      <w:start w:val="11"/>
      <w:numFmt w:val="decimal"/>
      <w:lvlText w:val="%1."/>
      <w:lvlJc w:val="left"/>
      <w:pPr>
        <w:ind w:left="480" w:hanging="480"/>
      </w:pPr>
      <w:rPr>
        <w:rFonts w:hint="default"/>
        <w:b w:val="0"/>
      </w:rPr>
    </w:lvl>
    <w:lvl w:ilvl="1">
      <w:start w:val="1"/>
      <w:numFmt w:val="decimal"/>
      <w:lvlText w:val="%1.%2."/>
      <w:lvlJc w:val="left"/>
      <w:pPr>
        <w:ind w:left="1020" w:hanging="480"/>
      </w:pPr>
      <w:rPr>
        <w:rFonts w:hint="default"/>
        <w:b w:val="0"/>
      </w:rPr>
    </w:lvl>
    <w:lvl w:ilvl="2">
      <w:start w:val="1"/>
      <w:numFmt w:val="decimal"/>
      <w:lvlText w:val="%1.%2.%3."/>
      <w:lvlJc w:val="left"/>
      <w:pPr>
        <w:ind w:left="4680" w:hanging="720"/>
      </w:pPr>
      <w:rPr>
        <w:rFonts w:hint="default"/>
        <w:b w:val="0"/>
      </w:rPr>
    </w:lvl>
    <w:lvl w:ilvl="3">
      <w:start w:val="1"/>
      <w:numFmt w:val="decimal"/>
      <w:lvlText w:val="%1.%2.%3.%4."/>
      <w:lvlJc w:val="left"/>
      <w:pPr>
        <w:ind w:left="6660" w:hanging="72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0980" w:hanging="108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300" w:hanging="1440"/>
      </w:pPr>
      <w:rPr>
        <w:rFonts w:hint="default"/>
        <w:b w:val="0"/>
      </w:rPr>
    </w:lvl>
    <w:lvl w:ilvl="8">
      <w:start w:val="1"/>
      <w:numFmt w:val="decimal"/>
      <w:lvlText w:val="%1.%2.%3.%4.%5.%6.%7.%8.%9."/>
      <w:lvlJc w:val="left"/>
      <w:pPr>
        <w:ind w:left="17640" w:hanging="1800"/>
      </w:pPr>
      <w:rPr>
        <w:rFonts w:hint="default"/>
        <w:b w:val="0"/>
      </w:rPr>
    </w:lvl>
  </w:abstractNum>
  <w:abstractNum w:abstractNumId="20" w15:restartNumberingAfterBreak="0">
    <w:nsid w:val="6F060B2D"/>
    <w:multiLevelType w:val="multilevel"/>
    <w:tmpl w:val="C7A20B0C"/>
    <w:lvl w:ilvl="0">
      <w:start w:val="11"/>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71581A82"/>
    <w:multiLevelType w:val="multilevel"/>
    <w:tmpl w:val="2EA6FEBC"/>
    <w:lvl w:ilvl="0">
      <w:start w:val="8"/>
      <w:numFmt w:val="decimal"/>
      <w:lvlText w:val="%1."/>
      <w:lvlJc w:val="left"/>
      <w:pPr>
        <w:ind w:left="540" w:hanging="540"/>
      </w:pPr>
      <w:rPr>
        <w:rFonts w:hint="default"/>
        <w:b/>
        <w:u w:val="single"/>
      </w:rPr>
    </w:lvl>
    <w:lvl w:ilvl="1">
      <w:start w:val="2"/>
      <w:numFmt w:val="decimal"/>
      <w:lvlText w:val="%1.%2."/>
      <w:lvlJc w:val="left"/>
      <w:pPr>
        <w:ind w:left="720" w:hanging="540"/>
      </w:pPr>
      <w:rPr>
        <w:rFonts w:hint="default"/>
        <w:b/>
        <w:u w:val="single"/>
      </w:rPr>
    </w:lvl>
    <w:lvl w:ilvl="2">
      <w:start w:val="2"/>
      <w:numFmt w:val="decimal"/>
      <w:lvlText w:val="%1.%2.%3."/>
      <w:lvlJc w:val="left"/>
      <w:pPr>
        <w:ind w:left="1080" w:hanging="720"/>
      </w:pPr>
      <w:rPr>
        <w:rFonts w:hint="default"/>
        <w:b w:val="0"/>
        <w:u w:val="none"/>
      </w:rPr>
    </w:lvl>
    <w:lvl w:ilvl="3">
      <w:start w:val="1"/>
      <w:numFmt w:val="decimal"/>
      <w:lvlText w:val="%1.%2.%3.%4."/>
      <w:lvlJc w:val="left"/>
      <w:pPr>
        <w:ind w:left="1260" w:hanging="720"/>
      </w:pPr>
      <w:rPr>
        <w:rFonts w:hint="default"/>
        <w:b/>
        <w:u w:val="single"/>
      </w:rPr>
    </w:lvl>
    <w:lvl w:ilvl="4">
      <w:start w:val="1"/>
      <w:numFmt w:val="decimal"/>
      <w:lvlText w:val="%1.%2.%3.%4.%5."/>
      <w:lvlJc w:val="left"/>
      <w:pPr>
        <w:ind w:left="1800" w:hanging="1080"/>
      </w:pPr>
      <w:rPr>
        <w:rFonts w:hint="default"/>
        <w:b/>
        <w:u w:val="single"/>
      </w:rPr>
    </w:lvl>
    <w:lvl w:ilvl="5">
      <w:start w:val="1"/>
      <w:numFmt w:val="decimal"/>
      <w:lvlText w:val="%1.%2.%3.%4.%5.%6."/>
      <w:lvlJc w:val="left"/>
      <w:pPr>
        <w:ind w:left="1980" w:hanging="1080"/>
      </w:pPr>
      <w:rPr>
        <w:rFonts w:hint="default"/>
        <w:b/>
        <w:u w:val="single"/>
      </w:rPr>
    </w:lvl>
    <w:lvl w:ilvl="6">
      <w:start w:val="1"/>
      <w:numFmt w:val="decimal"/>
      <w:lvlText w:val="%1.%2.%3.%4.%5.%6.%7."/>
      <w:lvlJc w:val="left"/>
      <w:pPr>
        <w:ind w:left="2520" w:hanging="1440"/>
      </w:pPr>
      <w:rPr>
        <w:rFonts w:hint="default"/>
        <w:b/>
        <w:u w:val="single"/>
      </w:rPr>
    </w:lvl>
    <w:lvl w:ilvl="7">
      <w:start w:val="1"/>
      <w:numFmt w:val="decimal"/>
      <w:lvlText w:val="%1.%2.%3.%4.%5.%6.%7.%8."/>
      <w:lvlJc w:val="left"/>
      <w:pPr>
        <w:ind w:left="2700" w:hanging="1440"/>
      </w:pPr>
      <w:rPr>
        <w:rFonts w:hint="default"/>
        <w:b/>
        <w:u w:val="single"/>
      </w:rPr>
    </w:lvl>
    <w:lvl w:ilvl="8">
      <w:start w:val="1"/>
      <w:numFmt w:val="decimal"/>
      <w:lvlText w:val="%1.%2.%3.%4.%5.%6.%7.%8.%9."/>
      <w:lvlJc w:val="left"/>
      <w:pPr>
        <w:ind w:left="3240" w:hanging="1800"/>
      </w:pPr>
      <w:rPr>
        <w:rFonts w:hint="default"/>
        <w:b/>
        <w:u w:val="single"/>
      </w:rPr>
    </w:lvl>
  </w:abstractNum>
  <w:abstractNum w:abstractNumId="22" w15:restartNumberingAfterBreak="0">
    <w:nsid w:val="71632CFD"/>
    <w:multiLevelType w:val="multilevel"/>
    <w:tmpl w:val="5966FE78"/>
    <w:lvl w:ilvl="0">
      <w:start w:val="10"/>
      <w:numFmt w:val="decimal"/>
      <w:lvlText w:val="%1."/>
      <w:lvlJc w:val="left"/>
      <w:pPr>
        <w:ind w:left="480" w:hanging="480"/>
      </w:pPr>
      <w:rPr>
        <w:rFonts w:hint="default"/>
      </w:rPr>
    </w:lvl>
    <w:lvl w:ilvl="1">
      <w:start w:val="1"/>
      <w:numFmt w:val="decimal"/>
      <w:lvlText w:val="%1.%2."/>
      <w:lvlJc w:val="left"/>
      <w:pPr>
        <w:ind w:left="1104" w:hanging="48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num w:numId="1">
    <w:abstractNumId w:val="7"/>
  </w:num>
  <w:num w:numId="2">
    <w:abstractNumId w:val="8"/>
  </w:num>
  <w:num w:numId="3">
    <w:abstractNumId w:val="6"/>
  </w:num>
  <w:num w:numId="4">
    <w:abstractNumId w:val="1"/>
  </w:num>
  <w:num w:numId="5">
    <w:abstractNumId w:val="15"/>
  </w:num>
  <w:num w:numId="6">
    <w:abstractNumId w:val="9"/>
  </w:num>
  <w:num w:numId="7">
    <w:abstractNumId w:val="18"/>
  </w:num>
  <w:num w:numId="8">
    <w:abstractNumId w:val="21"/>
  </w:num>
  <w:num w:numId="9">
    <w:abstractNumId w:val="10"/>
  </w:num>
  <w:num w:numId="10">
    <w:abstractNumId w:val="22"/>
  </w:num>
  <w:num w:numId="11">
    <w:abstractNumId w:val="19"/>
  </w:num>
  <w:num w:numId="12">
    <w:abstractNumId w:val="20"/>
  </w:num>
  <w:num w:numId="13">
    <w:abstractNumId w:val="2"/>
  </w:num>
  <w:num w:numId="14">
    <w:abstractNumId w:val="5"/>
  </w:num>
  <w:num w:numId="15">
    <w:abstractNumId w:val="0"/>
  </w:num>
  <w:num w:numId="16">
    <w:abstractNumId w:val="11"/>
  </w:num>
  <w:num w:numId="17">
    <w:abstractNumId w:val="13"/>
  </w:num>
  <w:num w:numId="18">
    <w:abstractNumId w:val="1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064E"/>
    <w:rsid w:val="00001DE8"/>
    <w:rsid w:val="000044CC"/>
    <w:rsid w:val="000114DE"/>
    <w:rsid w:val="00015394"/>
    <w:rsid w:val="00023916"/>
    <w:rsid w:val="0003192B"/>
    <w:rsid w:val="000321D2"/>
    <w:rsid w:val="00032213"/>
    <w:rsid w:val="00033264"/>
    <w:rsid w:val="000334DA"/>
    <w:rsid w:val="00033CE4"/>
    <w:rsid w:val="00042B33"/>
    <w:rsid w:val="000523B9"/>
    <w:rsid w:val="000526D3"/>
    <w:rsid w:val="00057EBB"/>
    <w:rsid w:val="000629EC"/>
    <w:rsid w:val="000642F8"/>
    <w:rsid w:val="000671C1"/>
    <w:rsid w:val="00072D89"/>
    <w:rsid w:val="00073640"/>
    <w:rsid w:val="00077232"/>
    <w:rsid w:val="00077542"/>
    <w:rsid w:val="00081DE9"/>
    <w:rsid w:val="0009229E"/>
    <w:rsid w:val="000935C2"/>
    <w:rsid w:val="00095730"/>
    <w:rsid w:val="00096111"/>
    <w:rsid w:val="000A016A"/>
    <w:rsid w:val="000A4112"/>
    <w:rsid w:val="000B09FA"/>
    <w:rsid w:val="000B4FAC"/>
    <w:rsid w:val="000C07A8"/>
    <w:rsid w:val="000C3108"/>
    <w:rsid w:val="000C381B"/>
    <w:rsid w:val="000C5C4A"/>
    <w:rsid w:val="000C7E17"/>
    <w:rsid w:val="000D5AF1"/>
    <w:rsid w:val="000E27EA"/>
    <w:rsid w:val="000E5E64"/>
    <w:rsid w:val="000E70B0"/>
    <w:rsid w:val="000F3CD2"/>
    <w:rsid w:val="000F6176"/>
    <w:rsid w:val="00100784"/>
    <w:rsid w:val="00105538"/>
    <w:rsid w:val="001114F1"/>
    <w:rsid w:val="00125569"/>
    <w:rsid w:val="0013037D"/>
    <w:rsid w:val="00130BB6"/>
    <w:rsid w:val="00131344"/>
    <w:rsid w:val="00131FF1"/>
    <w:rsid w:val="00136F7A"/>
    <w:rsid w:val="0013763F"/>
    <w:rsid w:val="00137873"/>
    <w:rsid w:val="00140339"/>
    <w:rsid w:val="00147174"/>
    <w:rsid w:val="001535D4"/>
    <w:rsid w:val="001562B2"/>
    <w:rsid w:val="00161734"/>
    <w:rsid w:val="001626EE"/>
    <w:rsid w:val="00166B4D"/>
    <w:rsid w:val="001708E9"/>
    <w:rsid w:val="00170BF6"/>
    <w:rsid w:val="00174253"/>
    <w:rsid w:val="00175A58"/>
    <w:rsid w:val="001A080D"/>
    <w:rsid w:val="001A79DF"/>
    <w:rsid w:val="001A7C39"/>
    <w:rsid w:val="001B41CE"/>
    <w:rsid w:val="001B665E"/>
    <w:rsid w:val="001B7A12"/>
    <w:rsid w:val="001B7DF2"/>
    <w:rsid w:val="001C3E50"/>
    <w:rsid w:val="001C465C"/>
    <w:rsid w:val="001C6EE2"/>
    <w:rsid w:val="001D3123"/>
    <w:rsid w:val="001D6363"/>
    <w:rsid w:val="001E1A74"/>
    <w:rsid w:val="001E516F"/>
    <w:rsid w:val="001F3A26"/>
    <w:rsid w:val="001F42DA"/>
    <w:rsid w:val="001F6F66"/>
    <w:rsid w:val="001F79E4"/>
    <w:rsid w:val="00217FE5"/>
    <w:rsid w:val="0022040F"/>
    <w:rsid w:val="00231513"/>
    <w:rsid w:val="00232B21"/>
    <w:rsid w:val="002368A9"/>
    <w:rsid w:val="00240AD9"/>
    <w:rsid w:val="002445AA"/>
    <w:rsid w:val="002450A6"/>
    <w:rsid w:val="00245E56"/>
    <w:rsid w:val="00250FA8"/>
    <w:rsid w:val="002549DF"/>
    <w:rsid w:val="00256178"/>
    <w:rsid w:val="00260E7D"/>
    <w:rsid w:val="00261A65"/>
    <w:rsid w:val="0026460B"/>
    <w:rsid w:val="00267593"/>
    <w:rsid w:val="00270F17"/>
    <w:rsid w:val="00273DDD"/>
    <w:rsid w:val="0027456F"/>
    <w:rsid w:val="00274B91"/>
    <w:rsid w:val="002803D3"/>
    <w:rsid w:val="00282205"/>
    <w:rsid w:val="00285101"/>
    <w:rsid w:val="0028644B"/>
    <w:rsid w:val="00287D06"/>
    <w:rsid w:val="00291D0E"/>
    <w:rsid w:val="002943F9"/>
    <w:rsid w:val="00296661"/>
    <w:rsid w:val="0029737B"/>
    <w:rsid w:val="002B65D8"/>
    <w:rsid w:val="002C17D7"/>
    <w:rsid w:val="002C5259"/>
    <w:rsid w:val="002D07BF"/>
    <w:rsid w:val="002D3370"/>
    <w:rsid w:val="002D401A"/>
    <w:rsid w:val="002E7302"/>
    <w:rsid w:val="002F05B4"/>
    <w:rsid w:val="00303B6C"/>
    <w:rsid w:val="0030417F"/>
    <w:rsid w:val="0031130E"/>
    <w:rsid w:val="00312176"/>
    <w:rsid w:val="00314A46"/>
    <w:rsid w:val="003166B5"/>
    <w:rsid w:val="00317030"/>
    <w:rsid w:val="00326BCD"/>
    <w:rsid w:val="003348C5"/>
    <w:rsid w:val="00336F24"/>
    <w:rsid w:val="00340A21"/>
    <w:rsid w:val="00341E8F"/>
    <w:rsid w:val="00343B8C"/>
    <w:rsid w:val="00346703"/>
    <w:rsid w:val="0035172B"/>
    <w:rsid w:val="00352862"/>
    <w:rsid w:val="00354FCD"/>
    <w:rsid w:val="003559E1"/>
    <w:rsid w:val="00355E68"/>
    <w:rsid w:val="00356817"/>
    <w:rsid w:val="0036088C"/>
    <w:rsid w:val="0036744A"/>
    <w:rsid w:val="00376233"/>
    <w:rsid w:val="00382924"/>
    <w:rsid w:val="00384136"/>
    <w:rsid w:val="003911D1"/>
    <w:rsid w:val="00396ED7"/>
    <w:rsid w:val="00397875"/>
    <w:rsid w:val="003A1759"/>
    <w:rsid w:val="003B1757"/>
    <w:rsid w:val="003B60BA"/>
    <w:rsid w:val="003C04B8"/>
    <w:rsid w:val="003C2399"/>
    <w:rsid w:val="003C4467"/>
    <w:rsid w:val="003C5825"/>
    <w:rsid w:val="003C70A1"/>
    <w:rsid w:val="003D7177"/>
    <w:rsid w:val="003E3061"/>
    <w:rsid w:val="003E7CE2"/>
    <w:rsid w:val="003E7EAD"/>
    <w:rsid w:val="003F3686"/>
    <w:rsid w:val="003F451B"/>
    <w:rsid w:val="00401406"/>
    <w:rsid w:val="0040326D"/>
    <w:rsid w:val="00403FFA"/>
    <w:rsid w:val="004043CE"/>
    <w:rsid w:val="00404DF4"/>
    <w:rsid w:val="004066D5"/>
    <w:rsid w:val="0041083F"/>
    <w:rsid w:val="00413D94"/>
    <w:rsid w:val="00446C78"/>
    <w:rsid w:val="0045022E"/>
    <w:rsid w:val="004566A2"/>
    <w:rsid w:val="00460AA9"/>
    <w:rsid w:val="0046227E"/>
    <w:rsid w:val="004703EE"/>
    <w:rsid w:val="00483413"/>
    <w:rsid w:val="00484013"/>
    <w:rsid w:val="00492EE2"/>
    <w:rsid w:val="004942A3"/>
    <w:rsid w:val="004942B1"/>
    <w:rsid w:val="004A0A6E"/>
    <w:rsid w:val="004A4B1F"/>
    <w:rsid w:val="004B1888"/>
    <w:rsid w:val="004B4FCC"/>
    <w:rsid w:val="004C2F6E"/>
    <w:rsid w:val="004C6CFD"/>
    <w:rsid w:val="004D1DEC"/>
    <w:rsid w:val="004D6205"/>
    <w:rsid w:val="004E284D"/>
    <w:rsid w:val="004E5A68"/>
    <w:rsid w:val="004E747B"/>
    <w:rsid w:val="004E78C5"/>
    <w:rsid w:val="004E7C5B"/>
    <w:rsid w:val="004F04D6"/>
    <w:rsid w:val="004F539D"/>
    <w:rsid w:val="00500342"/>
    <w:rsid w:val="00501798"/>
    <w:rsid w:val="00507E99"/>
    <w:rsid w:val="00516E26"/>
    <w:rsid w:val="00522900"/>
    <w:rsid w:val="00525508"/>
    <w:rsid w:val="005279A7"/>
    <w:rsid w:val="0053090F"/>
    <w:rsid w:val="005366DF"/>
    <w:rsid w:val="005376AF"/>
    <w:rsid w:val="005411FF"/>
    <w:rsid w:val="005438FE"/>
    <w:rsid w:val="00544205"/>
    <w:rsid w:val="00546330"/>
    <w:rsid w:val="00555113"/>
    <w:rsid w:val="00555472"/>
    <w:rsid w:val="0056008E"/>
    <w:rsid w:val="00561773"/>
    <w:rsid w:val="00567CD6"/>
    <w:rsid w:val="005707DC"/>
    <w:rsid w:val="00572346"/>
    <w:rsid w:val="00573F12"/>
    <w:rsid w:val="00574332"/>
    <w:rsid w:val="00574A51"/>
    <w:rsid w:val="00576694"/>
    <w:rsid w:val="00577F46"/>
    <w:rsid w:val="0058618C"/>
    <w:rsid w:val="00591BDD"/>
    <w:rsid w:val="00594E49"/>
    <w:rsid w:val="0059576F"/>
    <w:rsid w:val="00596230"/>
    <w:rsid w:val="005A05FD"/>
    <w:rsid w:val="005A5DA2"/>
    <w:rsid w:val="005B184C"/>
    <w:rsid w:val="005C4704"/>
    <w:rsid w:val="005D064E"/>
    <w:rsid w:val="005D2C0A"/>
    <w:rsid w:val="005E0DBD"/>
    <w:rsid w:val="005E1682"/>
    <w:rsid w:val="005E580A"/>
    <w:rsid w:val="005E7257"/>
    <w:rsid w:val="005F2498"/>
    <w:rsid w:val="00603E37"/>
    <w:rsid w:val="006142F6"/>
    <w:rsid w:val="00614B1F"/>
    <w:rsid w:val="00620E2F"/>
    <w:rsid w:val="00632086"/>
    <w:rsid w:val="006373E6"/>
    <w:rsid w:val="006376B0"/>
    <w:rsid w:val="006377CD"/>
    <w:rsid w:val="006402C7"/>
    <w:rsid w:val="0064526B"/>
    <w:rsid w:val="00645F5C"/>
    <w:rsid w:val="00655D77"/>
    <w:rsid w:val="00656E07"/>
    <w:rsid w:val="006570DE"/>
    <w:rsid w:val="006571DF"/>
    <w:rsid w:val="00674795"/>
    <w:rsid w:val="00681DA0"/>
    <w:rsid w:val="006833F5"/>
    <w:rsid w:val="006931CD"/>
    <w:rsid w:val="00693794"/>
    <w:rsid w:val="00694FE5"/>
    <w:rsid w:val="00695C37"/>
    <w:rsid w:val="006A1B43"/>
    <w:rsid w:val="006A730E"/>
    <w:rsid w:val="006A7897"/>
    <w:rsid w:val="006B1482"/>
    <w:rsid w:val="006B2E1A"/>
    <w:rsid w:val="006B6561"/>
    <w:rsid w:val="006C2592"/>
    <w:rsid w:val="006D1CE4"/>
    <w:rsid w:val="006D545F"/>
    <w:rsid w:val="006E0631"/>
    <w:rsid w:val="006E3382"/>
    <w:rsid w:val="006E3E36"/>
    <w:rsid w:val="006E5529"/>
    <w:rsid w:val="006F4CBD"/>
    <w:rsid w:val="007010A1"/>
    <w:rsid w:val="00704253"/>
    <w:rsid w:val="00704F79"/>
    <w:rsid w:val="00705640"/>
    <w:rsid w:val="00705FD8"/>
    <w:rsid w:val="00706A3C"/>
    <w:rsid w:val="00710FE6"/>
    <w:rsid w:val="0071681D"/>
    <w:rsid w:val="00717293"/>
    <w:rsid w:val="00722687"/>
    <w:rsid w:val="00723B85"/>
    <w:rsid w:val="007333B9"/>
    <w:rsid w:val="00736673"/>
    <w:rsid w:val="007369DA"/>
    <w:rsid w:val="007406CF"/>
    <w:rsid w:val="00742360"/>
    <w:rsid w:val="0074533F"/>
    <w:rsid w:val="00746F60"/>
    <w:rsid w:val="007500BA"/>
    <w:rsid w:val="00753A53"/>
    <w:rsid w:val="0075561E"/>
    <w:rsid w:val="00764E53"/>
    <w:rsid w:val="00766E15"/>
    <w:rsid w:val="00776932"/>
    <w:rsid w:val="00785010"/>
    <w:rsid w:val="00785443"/>
    <w:rsid w:val="00794FF9"/>
    <w:rsid w:val="007B067E"/>
    <w:rsid w:val="007B37DD"/>
    <w:rsid w:val="007B6A8E"/>
    <w:rsid w:val="007D2681"/>
    <w:rsid w:val="007E58E5"/>
    <w:rsid w:val="007E664E"/>
    <w:rsid w:val="007E710F"/>
    <w:rsid w:val="007F0521"/>
    <w:rsid w:val="007F07A5"/>
    <w:rsid w:val="007F2E1A"/>
    <w:rsid w:val="007F4B1F"/>
    <w:rsid w:val="007F4C50"/>
    <w:rsid w:val="008001CD"/>
    <w:rsid w:val="0080471A"/>
    <w:rsid w:val="00806F61"/>
    <w:rsid w:val="00811A57"/>
    <w:rsid w:val="00813EC9"/>
    <w:rsid w:val="00821D42"/>
    <w:rsid w:val="00825EB6"/>
    <w:rsid w:val="00827994"/>
    <w:rsid w:val="00832F0D"/>
    <w:rsid w:val="00842217"/>
    <w:rsid w:val="008506CA"/>
    <w:rsid w:val="0086441E"/>
    <w:rsid w:val="00864B99"/>
    <w:rsid w:val="0086588C"/>
    <w:rsid w:val="008717C0"/>
    <w:rsid w:val="008739C1"/>
    <w:rsid w:val="0088296B"/>
    <w:rsid w:val="00891B1C"/>
    <w:rsid w:val="008933C8"/>
    <w:rsid w:val="008965DC"/>
    <w:rsid w:val="008B5BE0"/>
    <w:rsid w:val="008C0FC0"/>
    <w:rsid w:val="008C5BA6"/>
    <w:rsid w:val="008D2512"/>
    <w:rsid w:val="008D4DC6"/>
    <w:rsid w:val="008D5481"/>
    <w:rsid w:val="008D7D79"/>
    <w:rsid w:val="008E0458"/>
    <w:rsid w:val="008E3E38"/>
    <w:rsid w:val="008E5AF9"/>
    <w:rsid w:val="008E647C"/>
    <w:rsid w:val="008F00DA"/>
    <w:rsid w:val="008F42E8"/>
    <w:rsid w:val="00901E2A"/>
    <w:rsid w:val="00903E47"/>
    <w:rsid w:val="00904A09"/>
    <w:rsid w:val="00904A33"/>
    <w:rsid w:val="009102E3"/>
    <w:rsid w:val="00915325"/>
    <w:rsid w:val="00916711"/>
    <w:rsid w:val="00930537"/>
    <w:rsid w:val="00931871"/>
    <w:rsid w:val="009354B7"/>
    <w:rsid w:val="009356D2"/>
    <w:rsid w:val="00935EB8"/>
    <w:rsid w:val="00936406"/>
    <w:rsid w:val="009413D6"/>
    <w:rsid w:val="00944BC0"/>
    <w:rsid w:val="00953249"/>
    <w:rsid w:val="009564FF"/>
    <w:rsid w:val="00956FDF"/>
    <w:rsid w:val="009578C0"/>
    <w:rsid w:val="00963A39"/>
    <w:rsid w:val="00963D60"/>
    <w:rsid w:val="00964F50"/>
    <w:rsid w:val="00972262"/>
    <w:rsid w:val="009742E1"/>
    <w:rsid w:val="00974A91"/>
    <w:rsid w:val="009756D1"/>
    <w:rsid w:val="00976766"/>
    <w:rsid w:val="00976DD6"/>
    <w:rsid w:val="00982398"/>
    <w:rsid w:val="00985C69"/>
    <w:rsid w:val="009903EC"/>
    <w:rsid w:val="00990F38"/>
    <w:rsid w:val="009943EF"/>
    <w:rsid w:val="00995DA2"/>
    <w:rsid w:val="009A2458"/>
    <w:rsid w:val="009A37AE"/>
    <w:rsid w:val="009B0191"/>
    <w:rsid w:val="009B5F97"/>
    <w:rsid w:val="009B656A"/>
    <w:rsid w:val="009B65A3"/>
    <w:rsid w:val="009C1799"/>
    <w:rsid w:val="009C2B43"/>
    <w:rsid w:val="009C4D90"/>
    <w:rsid w:val="009D2CC7"/>
    <w:rsid w:val="009D6B14"/>
    <w:rsid w:val="009E14D5"/>
    <w:rsid w:val="00A05EFF"/>
    <w:rsid w:val="00A13B33"/>
    <w:rsid w:val="00A13F14"/>
    <w:rsid w:val="00A2069E"/>
    <w:rsid w:val="00A241A0"/>
    <w:rsid w:val="00A24F45"/>
    <w:rsid w:val="00A26BCF"/>
    <w:rsid w:val="00A31D20"/>
    <w:rsid w:val="00A35F65"/>
    <w:rsid w:val="00A41970"/>
    <w:rsid w:val="00A47F0C"/>
    <w:rsid w:val="00A53318"/>
    <w:rsid w:val="00A53646"/>
    <w:rsid w:val="00A62420"/>
    <w:rsid w:val="00A64C52"/>
    <w:rsid w:val="00A6527C"/>
    <w:rsid w:val="00A75678"/>
    <w:rsid w:val="00A75DBF"/>
    <w:rsid w:val="00A8247B"/>
    <w:rsid w:val="00A84828"/>
    <w:rsid w:val="00A8705C"/>
    <w:rsid w:val="00A9030D"/>
    <w:rsid w:val="00A911FF"/>
    <w:rsid w:val="00A9208E"/>
    <w:rsid w:val="00AA34B9"/>
    <w:rsid w:val="00AA6915"/>
    <w:rsid w:val="00AA736E"/>
    <w:rsid w:val="00AB2D05"/>
    <w:rsid w:val="00AB6985"/>
    <w:rsid w:val="00AB74E8"/>
    <w:rsid w:val="00AC2638"/>
    <w:rsid w:val="00AC2F35"/>
    <w:rsid w:val="00AD0851"/>
    <w:rsid w:val="00AD539A"/>
    <w:rsid w:val="00AD7B58"/>
    <w:rsid w:val="00AE206B"/>
    <w:rsid w:val="00AE3940"/>
    <w:rsid w:val="00AF65C1"/>
    <w:rsid w:val="00B00DDD"/>
    <w:rsid w:val="00B0340E"/>
    <w:rsid w:val="00B05A8F"/>
    <w:rsid w:val="00B07E0D"/>
    <w:rsid w:val="00B10413"/>
    <w:rsid w:val="00B11D79"/>
    <w:rsid w:val="00B1681E"/>
    <w:rsid w:val="00B1788D"/>
    <w:rsid w:val="00B218B2"/>
    <w:rsid w:val="00B23482"/>
    <w:rsid w:val="00B24E29"/>
    <w:rsid w:val="00B25D0E"/>
    <w:rsid w:val="00B27DD5"/>
    <w:rsid w:val="00B3098A"/>
    <w:rsid w:val="00B31BA7"/>
    <w:rsid w:val="00B34599"/>
    <w:rsid w:val="00B44EE6"/>
    <w:rsid w:val="00B50EE6"/>
    <w:rsid w:val="00B518D5"/>
    <w:rsid w:val="00B61B3B"/>
    <w:rsid w:val="00B65A43"/>
    <w:rsid w:val="00B7074E"/>
    <w:rsid w:val="00B72C15"/>
    <w:rsid w:val="00B73C79"/>
    <w:rsid w:val="00B77BD9"/>
    <w:rsid w:val="00B8037E"/>
    <w:rsid w:val="00B8553E"/>
    <w:rsid w:val="00B85810"/>
    <w:rsid w:val="00B86B9B"/>
    <w:rsid w:val="00BA038F"/>
    <w:rsid w:val="00BA0917"/>
    <w:rsid w:val="00BA3458"/>
    <w:rsid w:val="00BA377A"/>
    <w:rsid w:val="00BB0D7F"/>
    <w:rsid w:val="00BB1D50"/>
    <w:rsid w:val="00BB2AD0"/>
    <w:rsid w:val="00BB36C8"/>
    <w:rsid w:val="00BE09A3"/>
    <w:rsid w:val="00BE2400"/>
    <w:rsid w:val="00BE603E"/>
    <w:rsid w:val="00BE70AE"/>
    <w:rsid w:val="00BE786E"/>
    <w:rsid w:val="00BE7D2B"/>
    <w:rsid w:val="00C05663"/>
    <w:rsid w:val="00C05B61"/>
    <w:rsid w:val="00C1196B"/>
    <w:rsid w:val="00C1730D"/>
    <w:rsid w:val="00C223E6"/>
    <w:rsid w:val="00C252AB"/>
    <w:rsid w:val="00C31BEC"/>
    <w:rsid w:val="00C35F0C"/>
    <w:rsid w:val="00C41BD1"/>
    <w:rsid w:val="00C45835"/>
    <w:rsid w:val="00C500F2"/>
    <w:rsid w:val="00C51044"/>
    <w:rsid w:val="00C5181D"/>
    <w:rsid w:val="00C52C2F"/>
    <w:rsid w:val="00C60594"/>
    <w:rsid w:val="00C61243"/>
    <w:rsid w:val="00C61E07"/>
    <w:rsid w:val="00C61FC0"/>
    <w:rsid w:val="00C62F0B"/>
    <w:rsid w:val="00C635BC"/>
    <w:rsid w:val="00C6513E"/>
    <w:rsid w:val="00C71F5D"/>
    <w:rsid w:val="00C72E9F"/>
    <w:rsid w:val="00C73DC9"/>
    <w:rsid w:val="00C749B9"/>
    <w:rsid w:val="00C761E2"/>
    <w:rsid w:val="00CA0139"/>
    <w:rsid w:val="00CB3CD6"/>
    <w:rsid w:val="00CB52C5"/>
    <w:rsid w:val="00CB5776"/>
    <w:rsid w:val="00CB683B"/>
    <w:rsid w:val="00CC67FD"/>
    <w:rsid w:val="00CC7DF4"/>
    <w:rsid w:val="00CD4948"/>
    <w:rsid w:val="00CE2858"/>
    <w:rsid w:val="00CE2E1D"/>
    <w:rsid w:val="00CE6361"/>
    <w:rsid w:val="00CF2ADC"/>
    <w:rsid w:val="00CF3EFD"/>
    <w:rsid w:val="00CF4629"/>
    <w:rsid w:val="00CF4FDF"/>
    <w:rsid w:val="00CF60F7"/>
    <w:rsid w:val="00CF7C8F"/>
    <w:rsid w:val="00D0258F"/>
    <w:rsid w:val="00D03D1B"/>
    <w:rsid w:val="00D135A5"/>
    <w:rsid w:val="00D1476B"/>
    <w:rsid w:val="00D20E63"/>
    <w:rsid w:val="00D21B39"/>
    <w:rsid w:val="00D3028C"/>
    <w:rsid w:val="00D338C5"/>
    <w:rsid w:val="00D40144"/>
    <w:rsid w:val="00D43AD1"/>
    <w:rsid w:val="00D475E8"/>
    <w:rsid w:val="00D56E0B"/>
    <w:rsid w:val="00D6390D"/>
    <w:rsid w:val="00D667ED"/>
    <w:rsid w:val="00D67374"/>
    <w:rsid w:val="00D70EAE"/>
    <w:rsid w:val="00D77CEB"/>
    <w:rsid w:val="00D8406C"/>
    <w:rsid w:val="00D8435C"/>
    <w:rsid w:val="00D95BD0"/>
    <w:rsid w:val="00D95C6B"/>
    <w:rsid w:val="00D96E18"/>
    <w:rsid w:val="00DB0BC7"/>
    <w:rsid w:val="00DB252C"/>
    <w:rsid w:val="00DB40B3"/>
    <w:rsid w:val="00DB532C"/>
    <w:rsid w:val="00DC5A6E"/>
    <w:rsid w:val="00DD2F93"/>
    <w:rsid w:val="00DD3EF5"/>
    <w:rsid w:val="00DD5347"/>
    <w:rsid w:val="00DE1AC8"/>
    <w:rsid w:val="00DE5308"/>
    <w:rsid w:val="00DE6808"/>
    <w:rsid w:val="00DE77CB"/>
    <w:rsid w:val="00E062CF"/>
    <w:rsid w:val="00E07330"/>
    <w:rsid w:val="00E13510"/>
    <w:rsid w:val="00E141F5"/>
    <w:rsid w:val="00E214E3"/>
    <w:rsid w:val="00E2338C"/>
    <w:rsid w:val="00E311B7"/>
    <w:rsid w:val="00E3418C"/>
    <w:rsid w:val="00E37655"/>
    <w:rsid w:val="00E42D6E"/>
    <w:rsid w:val="00E4446F"/>
    <w:rsid w:val="00E462C5"/>
    <w:rsid w:val="00E526DE"/>
    <w:rsid w:val="00E5415C"/>
    <w:rsid w:val="00E55954"/>
    <w:rsid w:val="00E563BE"/>
    <w:rsid w:val="00E636C9"/>
    <w:rsid w:val="00E677BA"/>
    <w:rsid w:val="00E7016D"/>
    <w:rsid w:val="00E70647"/>
    <w:rsid w:val="00E70E09"/>
    <w:rsid w:val="00E72AF9"/>
    <w:rsid w:val="00E73348"/>
    <w:rsid w:val="00E7731A"/>
    <w:rsid w:val="00E77CF7"/>
    <w:rsid w:val="00E82601"/>
    <w:rsid w:val="00E867F1"/>
    <w:rsid w:val="00E95D09"/>
    <w:rsid w:val="00E97E56"/>
    <w:rsid w:val="00EA5D2D"/>
    <w:rsid w:val="00EB3859"/>
    <w:rsid w:val="00EC1823"/>
    <w:rsid w:val="00EC1AFD"/>
    <w:rsid w:val="00EC715F"/>
    <w:rsid w:val="00ED152E"/>
    <w:rsid w:val="00ED3B07"/>
    <w:rsid w:val="00EE01CB"/>
    <w:rsid w:val="00EE134B"/>
    <w:rsid w:val="00EE1914"/>
    <w:rsid w:val="00EE1CC1"/>
    <w:rsid w:val="00EE2518"/>
    <w:rsid w:val="00EE38CE"/>
    <w:rsid w:val="00EE4132"/>
    <w:rsid w:val="00EE45AA"/>
    <w:rsid w:val="00EE765A"/>
    <w:rsid w:val="00F110B8"/>
    <w:rsid w:val="00F13C26"/>
    <w:rsid w:val="00F13CCE"/>
    <w:rsid w:val="00F14E43"/>
    <w:rsid w:val="00F215BA"/>
    <w:rsid w:val="00F22896"/>
    <w:rsid w:val="00F24300"/>
    <w:rsid w:val="00F33B1C"/>
    <w:rsid w:val="00F42603"/>
    <w:rsid w:val="00F47ABC"/>
    <w:rsid w:val="00F55668"/>
    <w:rsid w:val="00F57719"/>
    <w:rsid w:val="00F62A3F"/>
    <w:rsid w:val="00F82F26"/>
    <w:rsid w:val="00F841FE"/>
    <w:rsid w:val="00F86A17"/>
    <w:rsid w:val="00F947F0"/>
    <w:rsid w:val="00FA7BAE"/>
    <w:rsid w:val="00FB1244"/>
    <w:rsid w:val="00FB1452"/>
    <w:rsid w:val="00FB4FDC"/>
    <w:rsid w:val="00FB713B"/>
    <w:rsid w:val="00FC2BF4"/>
    <w:rsid w:val="00FC47B1"/>
    <w:rsid w:val="00FC4B89"/>
    <w:rsid w:val="00FD3513"/>
    <w:rsid w:val="00FE5740"/>
    <w:rsid w:val="00FE79C5"/>
    <w:rsid w:val="00FF4F87"/>
    <w:rsid w:val="00FF6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28C1"/>
  <w15:docId w15:val="{A56FB331-8FF9-4441-A7E0-D83CDFBBC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D064E"/>
    <w:pPr>
      <w:spacing w:after="0" w:line="240" w:lineRule="auto"/>
    </w:pPr>
    <w:rPr>
      <w:rFonts w:ascii="Times New Roman" w:eastAsia="Times New Roman" w:hAnsi="Times New Roman" w:cs="Times New Roman"/>
      <w:sz w:val="24"/>
      <w:szCs w:val="24"/>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5D064E"/>
    <w:pPr>
      <w:keepNext/>
      <w:jc w:val="center"/>
      <w:outlineLvl w:val="0"/>
    </w:pPr>
    <w:rPr>
      <w:lang w:val="lt-LT"/>
    </w:rPr>
  </w:style>
  <w:style w:type="paragraph" w:styleId="Antrat2">
    <w:name w:val="heading 2"/>
    <w:basedOn w:val="prastasis"/>
    <w:next w:val="prastasis"/>
    <w:link w:val="Antrat2Diagrama"/>
    <w:uiPriority w:val="9"/>
    <w:unhideWhenUsed/>
    <w:qFormat/>
    <w:rsid w:val="00A533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qFormat/>
    <w:rsid w:val="005D064E"/>
    <w:pPr>
      <w:spacing w:before="60" w:after="60"/>
      <w:jc w:val="both"/>
      <w:outlineLvl w:val="2"/>
    </w:pPr>
    <w:rPr>
      <w:lang w:val="lt-LT"/>
    </w:rPr>
  </w:style>
  <w:style w:type="paragraph" w:styleId="Antrat4">
    <w:name w:val="heading 4"/>
    <w:basedOn w:val="prastasis"/>
    <w:next w:val="prastasis"/>
    <w:link w:val="Antrat4Diagrama"/>
    <w:qFormat/>
    <w:rsid w:val="005D064E"/>
    <w:pPr>
      <w:keepNext/>
      <w:keepLines/>
      <w:spacing w:before="200"/>
      <w:outlineLvl w:val="3"/>
    </w:pPr>
    <w:rPr>
      <w:rFonts w:ascii="Cambria" w:hAnsi="Cambria" w:cs="Cambria"/>
      <w:b/>
      <w:bCs/>
      <w:i/>
      <w:iCs/>
      <w:color w:val="4F81BD"/>
      <w:lang w:val="en-GB"/>
    </w:rPr>
  </w:style>
  <w:style w:type="paragraph" w:styleId="Antrat5">
    <w:name w:val="heading 5"/>
    <w:aliases w:val="H5"/>
    <w:basedOn w:val="prastasis"/>
    <w:next w:val="prastasis"/>
    <w:link w:val="Antrat5Diagrama"/>
    <w:qFormat/>
    <w:rsid w:val="005D064E"/>
    <w:pPr>
      <w:spacing w:before="240" w:after="60"/>
      <w:outlineLvl w:val="4"/>
    </w:pPr>
    <w:rPr>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5D064E"/>
    <w:rPr>
      <w:rFonts w:ascii="Times New Roman" w:eastAsia="Times New Roman" w:hAnsi="Times New Roman" w:cs="Times New Roman"/>
      <w:sz w:val="24"/>
      <w:szCs w:val="24"/>
      <w:lang w:val="lt-LT"/>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5D064E"/>
    <w:rPr>
      <w:rFonts w:ascii="Times New Roman" w:eastAsia="Times New Roman" w:hAnsi="Times New Roman" w:cs="Times New Roman"/>
      <w:sz w:val="24"/>
      <w:szCs w:val="24"/>
      <w:lang w:val="lt-LT"/>
    </w:rPr>
  </w:style>
  <w:style w:type="character" w:customStyle="1" w:styleId="Antrat4Diagrama">
    <w:name w:val="Antraštė 4 Diagrama"/>
    <w:basedOn w:val="Numatytasispastraiposriftas"/>
    <w:link w:val="Antrat4"/>
    <w:rsid w:val="005D064E"/>
    <w:rPr>
      <w:rFonts w:ascii="Cambria" w:eastAsia="Times New Roman" w:hAnsi="Cambria" w:cs="Cambria"/>
      <w:b/>
      <w:bCs/>
      <w:i/>
      <w:iCs/>
      <w:color w:val="4F81BD"/>
      <w:sz w:val="24"/>
      <w:szCs w:val="24"/>
      <w:lang w:val="en-GB"/>
    </w:rPr>
  </w:style>
  <w:style w:type="character" w:customStyle="1" w:styleId="Antrat5Diagrama">
    <w:name w:val="Antraštė 5 Diagrama"/>
    <w:aliases w:val="H5 Diagrama"/>
    <w:basedOn w:val="Numatytasispastraiposriftas"/>
    <w:link w:val="Antrat5"/>
    <w:rsid w:val="005D064E"/>
    <w:rPr>
      <w:rFonts w:ascii="Times New Roman" w:eastAsia="Times New Roman" w:hAnsi="Times New Roman" w:cs="Times New Roman"/>
      <w:lang w:val="lt-LT"/>
    </w:rPr>
  </w:style>
  <w:style w:type="paragraph" w:styleId="Pagrindinistekstas">
    <w:name w:val="Body Text"/>
    <w:aliases w:val="Char Char2,body text,contents,bt,Corps de texte,body tesx,heading_txt,bodytxy2...,bodytxy2,Body Text - Level 2,??2,Head3NoNumber,?drad,ändrad,Body Text Ro,body indent,Body single,EHPT,Body Text2,Body Text1,Standard paragraph"/>
    <w:basedOn w:val="prastasis"/>
    <w:link w:val="PagrindinistekstasDiagrama"/>
    <w:unhideWhenUsed/>
    <w:rsid w:val="005D064E"/>
    <w:pPr>
      <w:suppressAutoHyphens/>
      <w:jc w:val="both"/>
    </w:pPr>
    <w:rPr>
      <w:i/>
      <w:szCs w:val="20"/>
      <w:lang w:val="en-GB" w:eastAsia="ar-SA"/>
    </w:rPr>
  </w:style>
  <w:style w:type="character" w:customStyle="1" w:styleId="PagrindinistekstasDiagrama">
    <w:name w:val="Pagrindinis tekstas Diagrama"/>
    <w:aliases w:val="Char Char2 Diagrama,body text Diagrama,contents Diagrama,bt Diagrama,Corps de texte Diagrama,body tesx Diagrama,heading_txt Diagrama,bodytxy2... Diagrama,bodytxy2 Diagrama,Body Text - Level 2 Diagrama,??2 Diagrama"/>
    <w:basedOn w:val="Numatytasispastraiposriftas"/>
    <w:link w:val="Pagrindinistekstas"/>
    <w:rsid w:val="005D064E"/>
    <w:rPr>
      <w:rFonts w:ascii="Times New Roman" w:eastAsia="Times New Roman" w:hAnsi="Times New Roman" w:cs="Times New Roman"/>
      <w:i/>
      <w:sz w:val="24"/>
      <w:szCs w:val="20"/>
      <w:lang w:val="en-GB" w:eastAsia="ar-SA"/>
    </w:rPr>
  </w:style>
  <w:style w:type="paragraph" w:customStyle="1" w:styleId="Sraopastraipa1">
    <w:name w:val="Sąrašo pastraipa1"/>
    <w:aliases w:val="List Paragraph,List Paragraph Red,Bullet EY,List Paragraph111,Numbering,List Paragraph21"/>
    <w:basedOn w:val="prastasis"/>
    <w:link w:val="SraopastraipaDiagrama"/>
    <w:uiPriority w:val="34"/>
    <w:qFormat/>
    <w:rsid w:val="005D064E"/>
    <w:pPr>
      <w:ind w:left="720"/>
      <w:contextualSpacing/>
    </w:pPr>
    <w:rPr>
      <w:lang w:val="lt-LT" w:eastAsia="lt-LT"/>
    </w:rPr>
  </w:style>
  <w:style w:type="paragraph" w:styleId="Pagrindiniotekstotrauka">
    <w:name w:val="Body Text Indent"/>
    <w:basedOn w:val="prastasis"/>
    <w:link w:val="PagrindiniotekstotraukaDiagrama"/>
    <w:rsid w:val="005D064E"/>
    <w:pPr>
      <w:spacing w:after="120"/>
      <w:ind w:left="283"/>
    </w:pPr>
    <w:rPr>
      <w:rFonts w:eastAsia="Calibri"/>
      <w:lang w:val="lt-LT"/>
    </w:rPr>
  </w:style>
  <w:style w:type="character" w:customStyle="1" w:styleId="PagrindiniotekstotraukaDiagrama">
    <w:name w:val="Pagrindinio teksto įtrauka Diagrama"/>
    <w:basedOn w:val="Numatytasispastraiposriftas"/>
    <w:link w:val="Pagrindiniotekstotrauka"/>
    <w:rsid w:val="005D064E"/>
    <w:rPr>
      <w:rFonts w:ascii="Times New Roman" w:eastAsia="Calibri" w:hAnsi="Times New Roman" w:cs="Times New Roman"/>
      <w:sz w:val="24"/>
      <w:szCs w:val="24"/>
      <w:lang w:val="lt-LT"/>
    </w:rPr>
  </w:style>
  <w:style w:type="paragraph" w:styleId="Pagrindiniotekstotrauka3">
    <w:name w:val="Body Text Indent 3"/>
    <w:basedOn w:val="prastasis"/>
    <w:link w:val="Pagrindiniotekstotrauka3Diagrama"/>
    <w:rsid w:val="005D064E"/>
    <w:pPr>
      <w:spacing w:after="120"/>
      <w:ind w:left="283"/>
    </w:pPr>
    <w:rPr>
      <w:rFonts w:eastAsia="Calibri"/>
      <w:sz w:val="16"/>
      <w:szCs w:val="16"/>
      <w:lang w:val="lt-LT"/>
    </w:rPr>
  </w:style>
  <w:style w:type="character" w:customStyle="1" w:styleId="Pagrindiniotekstotrauka3Diagrama">
    <w:name w:val="Pagrindinio teksto įtrauka 3 Diagrama"/>
    <w:basedOn w:val="Numatytasispastraiposriftas"/>
    <w:link w:val="Pagrindiniotekstotrauka3"/>
    <w:rsid w:val="005D064E"/>
    <w:rPr>
      <w:rFonts w:ascii="Times New Roman" w:eastAsia="Calibri" w:hAnsi="Times New Roman" w:cs="Times New Roman"/>
      <w:sz w:val="16"/>
      <w:szCs w:val="16"/>
      <w:lang w:val="lt-LT"/>
    </w:rPr>
  </w:style>
  <w:style w:type="character" w:customStyle="1" w:styleId="SraopastraipaDiagrama">
    <w:name w:val="Sąrašo pastraipa Diagrama"/>
    <w:aliases w:val="List Paragraph Red Diagrama,Bullet EY Diagrama,List Paragraph111 Diagrama"/>
    <w:link w:val="Sraopastraipa1"/>
    <w:uiPriority w:val="34"/>
    <w:locked/>
    <w:rsid w:val="005D064E"/>
    <w:rPr>
      <w:rFonts w:ascii="Times New Roman" w:eastAsia="Times New Roman" w:hAnsi="Times New Roman" w:cs="Times New Roman"/>
      <w:sz w:val="24"/>
      <w:szCs w:val="24"/>
      <w:lang w:val="lt-LT" w:eastAsia="lt-LT"/>
    </w:rPr>
  </w:style>
  <w:style w:type="paragraph" w:styleId="Sraopastraipa">
    <w:name w:val="List Paragraph"/>
    <w:basedOn w:val="prastasis"/>
    <w:uiPriority w:val="34"/>
    <w:qFormat/>
    <w:rsid w:val="00384136"/>
    <w:pPr>
      <w:ind w:left="720"/>
      <w:contextualSpacing/>
    </w:pPr>
  </w:style>
  <w:style w:type="paragraph" w:styleId="Literatrossraoantrat">
    <w:name w:val="toa heading"/>
    <w:basedOn w:val="prastasis"/>
    <w:next w:val="prastasis"/>
    <w:semiHidden/>
    <w:unhideWhenUsed/>
    <w:rsid w:val="00CE2E1D"/>
    <w:pPr>
      <w:tabs>
        <w:tab w:val="left" w:pos="9000"/>
        <w:tab w:val="right" w:pos="9360"/>
      </w:tabs>
      <w:suppressAutoHyphens/>
      <w:overflowPunct w:val="0"/>
      <w:autoSpaceDE w:val="0"/>
      <w:autoSpaceDN w:val="0"/>
      <w:adjustRightInd w:val="0"/>
      <w:jc w:val="both"/>
    </w:pPr>
    <w:rPr>
      <w:szCs w:val="20"/>
    </w:rPr>
  </w:style>
  <w:style w:type="paragraph" w:styleId="Betarp">
    <w:name w:val="No Spacing"/>
    <w:uiPriority w:val="1"/>
    <w:qFormat/>
    <w:rsid w:val="00CE2E1D"/>
    <w:pPr>
      <w:spacing w:after="0" w:line="240" w:lineRule="auto"/>
    </w:pPr>
    <w:rPr>
      <w:rFonts w:ascii="Times New Roman" w:eastAsia="Times New Roman" w:hAnsi="Times New Roman" w:cs="Times New Roman"/>
      <w:sz w:val="24"/>
      <w:szCs w:val="20"/>
      <w:lang w:val="lt-LT"/>
    </w:rPr>
  </w:style>
  <w:style w:type="paragraph" w:customStyle="1" w:styleId="Pagrindinistekstas1">
    <w:name w:val="Pagrindinis tekstas1"/>
    <w:rsid w:val="00CE2E1D"/>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Antrat2Diagrama">
    <w:name w:val="Antraštė 2 Diagrama"/>
    <w:basedOn w:val="Numatytasispastraiposriftas"/>
    <w:link w:val="Antrat2"/>
    <w:uiPriority w:val="9"/>
    <w:rsid w:val="00A53318"/>
    <w:rPr>
      <w:rFonts w:asciiTheme="majorHAnsi" w:eastAsiaTheme="majorEastAsia" w:hAnsiTheme="majorHAnsi" w:cstheme="majorBidi"/>
      <w:b/>
      <w:bCs/>
      <w:color w:val="5B9BD5" w:themeColor="accent1"/>
      <w:sz w:val="26"/>
      <w:szCs w:val="26"/>
    </w:rPr>
  </w:style>
  <w:style w:type="table" w:styleId="Lentelstinklelis">
    <w:name w:val="Table Grid"/>
    <w:basedOn w:val="prastojilentel"/>
    <w:uiPriority w:val="59"/>
    <w:rsid w:val="00710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710FE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10FE6"/>
    <w:rPr>
      <w:rFonts w:ascii="Tahoma" w:eastAsia="Times New Roman" w:hAnsi="Tahoma" w:cs="Tahoma"/>
      <w:sz w:val="16"/>
      <w:szCs w:val="16"/>
    </w:rPr>
  </w:style>
  <w:style w:type="paragraph" w:customStyle="1" w:styleId="TableContents">
    <w:name w:val="Table Contents"/>
    <w:basedOn w:val="prastasis"/>
    <w:rsid w:val="00976DD6"/>
    <w:pPr>
      <w:widowControl w:val="0"/>
      <w:suppressLineNumbers/>
      <w:suppressAutoHyphens/>
    </w:pPr>
    <w:rPr>
      <w:rFonts w:eastAsia="SimSun" w:cs="Mangal"/>
      <w:kern w:val="1"/>
      <w:lang w:val="lt-LT" w:eastAsia="zh-CN" w:bidi="hi-IN"/>
    </w:rPr>
  </w:style>
  <w:style w:type="paragraph" w:styleId="Antrats">
    <w:name w:val="header"/>
    <w:basedOn w:val="prastasis"/>
    <w:link w:val="AntratsDiagrama"/>
    <w:uiPriority w:val="99"/>
    <w:unhideWhenUsed/>
    <w:rsid w:val="00C1196B"/>
    <w:pPr>
      <w:tabs>
        <w:tab w:val="center" w:pos="4513"/>
        <w:tab w:val="right" w:pos="9026"/>
      </w:tabs>
    </w:pPr>
  </w:style>
  <w:style w:type="character" w:customStyle="1" w:styleId="AntratsDiagrama">
    <w:name w:val="Antraštės Diagrama"/>
    <w:basedOn w:val="Numatytasispastraiposriftas"/>
    <w:link w:val="Antrats"/>
    <w:uiPriority w:val="99"/>
    <w:rsid w:val="00C1196B"/>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C1196B"/>
    <w:pPr>
      <w:tabs>
        <w:tab w:val="center" w:pos="4513"/>
        <w:tab w:val="right" w:pos="9026"/>
      </w:tabs>
    </w:pPr>
  </w:style>
  <w:style w:type="character" w:customStyle="1" w:styleId="PoratDiagrama">
    <w:name w:val="Poraštė Diagrama"/>
    <w:basedOn w:val="Numatytasispastraiposriftas"/>
    <w:link w:val="Porat"/>
    <w:uiPriority w:val="99"/>
    <w:rsid w:val="00C1196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92578">
      <w:bodyDiv w:val="1"/>
      <w:marLeft w:val="0"/>
      <w:marRight w:val="0"/>
      <w:marTop w:val="0"/>
      <w:marBottom w:val="0"/>
      <w:divBdr>
        <w:top w:val="none" w:sz="0" w:space="0" w:color="auto"/>
        <w:left w:val="none" w:sz="0" w:space="0" w:color="auto"/>
        <w:bottom w:val="none" w:sz="0" w:space="0" w:color="auto"/>
        <w:right w:val="none" w:sz="0" w:space="0" w:color="auto"/>
      </w:divBdr>
    </w:div>
    <w:div w:id="182475773">
      <w:bodyDiv w:val="1"/>
      <w:marLeft w:val="0"/>
      <w:marRight w:val="0"/>
      <w:marTop w:val="0"/>
      <w:marBottom w:val="0"/>
      <w:divBdr>
        <w:top w:val="none" w:sz="0" w:space="0" w:color="auto"/>
        <w:left w:val="none" w:sz="0" w:space="0" w:color="auto"/>
        <w:bottom w:val="none" w:sz="0" w:space="0" w:color="auto"/>
        <w:right w:val="none" w:sz="0" w:space="0" w:color="auto"/>
      </w:divBdr>
    </w:div>
    <w:div w:id="299267623">
      <w:bodyDiv w:val="1"/>
      <w:marLeft w:val="0"/>
      <w:marRight w:val="0"/>
      <w:marTop w:val="0"/>
      <w:marBottom w:val="0"/>
      <w:divBdr>
        <w:top w:val="none" w:sz="0" w:space="0" w:color="auto"/>
        <w:left w:val="none" w:sz="0" w:space="0" w:color="auto"/>
        <w:bottom w:val="none" w:sz="0" w:space="0" w:color="auto"/>
        <w:right w:val="none" w:sz="0" w:space="0" w:color="auto"/>
      </w:divBdr>
    </w:div>
    <w:div w:id="628784019">
      <w:bodyDiv w:val="1"/>
      <w:marLeft w:val="0"/>
      <w:marRight w:val="0"/>
      <w:marTop w:val="0"/>
      <w:marBottom w:val="0"/>
      <w:divBdr>
        <w:top w:val="none" w:sz="0" w:space="0" w:color="auto"/>
        <w:left w:val="none" w:sz="0" w:space="0" w:color="auto"/>
        <w:bottom w:val="none" w:sz="0" w:space="0" w:color="auto"/>
        <w:right w:val="none" w:sz="0" w:space="0" w:color="auto"/>
      </w:divBdr>
    </w:div>
    <w:div w:id="635919185">
      <w:bodyDiv w:val="1"/>
      <w:marLeft w:val="0"/>
      <w:marRight w:val="0"/>
      <w:marTop w:val="0"/>
      <w:marBottom w:val="0"/>
      <w:divBdr>
        <w:top w:val="none" w:sz="0" w:space="0" w:color="auto"/>
        <w:left w:val="none" w:sz="0" w:space="0" w:color="auto"/>
        <w:bottom w:val="none" w:sz="0" w:space="0" w:color="auto"/>
        <w:right w:val="none" w:sz="0" w:space="0" w:color="auto"/>
      </w:divBdr>
    </w:div>
    <w:div w:id="820314791">
      <w:bodyDiv w:val="1"/>
      <w:marLeft w:val="0"/>
      <w:marRight w:val="0"/>
      <w:marTop w:val="0"/>
      <w:marBottom w:val="0"/>
      <w:divBdr>
        <w:top w:val="none" w:sz="0" w:space="0" w:color="auto"/>
        <w:left w:val="none" w:sz="0" w:space="0" w:color="auto"/>
        <w:bottom w:val="none" w:sz="0" w:space="0" w:color="auto"/>
        <w:right w:val="none" w:sz="0" w:space="0" w:color="auto"/>
      </w:divBdr>
    </w:div>
    <w:div w:id="883446859">
      <w:bodyDiv w:val="1"/>
      <w:marLeft w:val="0"/>
      <w:marRight w:val="0"/>
      <w:marTop w:val="0"/>
      <w:marBottom w:val="0"/>
      <w:divBdr>
        <w:top w:val="none" w:sz="0" w:space="0" w:color="auto"/>
        <w:left w:val="none" w:sz="0" w:space="0" w:color="auto"/>
        <w:bottom w:val="none" w:sz="0" w:space="0" w:color="auto"/>
        <w:right w:val="none" w:sz="0" w:space="0" w:color="auto"/>
      </w:divBdr>
    </w:div>
    <w:div w:id="973830983">
      <w:bodyDiv w:val="1"/>
      <w:marLeft w:val="0"/>
      <w:marRight w:val="0"/>
      <w:marTop w:val="0"/>
      <w:marBottom w:val="0"/>
      <w:divBdr>
        <w:top w:val="none" w:sz="0" w:space="0" w:color="auto"/>
        <w:left w:val="none" w:sz="0" w:space="0" w:color="auto"/>
        <w:bottom w:val="none" w:sz="0" w:space="0" w:color="auto"/>
        <w:right w:val="none" w:sz="0" w:space="0" w:color="auto"/>
      </w:divBdr>
    </w:div>
    <w:div w:id="1015153076">
      <w:bodyDiv w:val="1"/>
      <w:marLeft w:val="0"/>
      <w:marRight w:val="0"/>
      <w:marTop w:val="0"/>
      <w:marBottom w:val="0"/>
      <w:divBdr>
        <w:top w:val="none" w:sz="0" w:space="0" w:color="auto"/>
        <w:left w:val="none" w:sz="0" w:space="0" w:color="auto"/>
        <w:bottom w:val="none" w:sz="0" w:space="0" w:color="auto"/>
        <w:right w:val="none" w:sz="0" w:space="0" w:color="auto"/>
      </w:divBdr>
    </w:div>
    <w:div w:id="1273589318">
      <w:bodyDiv w:val="1"/>
      <w:marLeft w:val="0"/>
      <w:marRight w:val="0"/>
      <w:marTop w:val="0"/>
      <w:marBottom w:val="0"/>
      <w:divBdr>
        <w:top w:val="none" w:sz="0" w:space="0" w:color="auto"/>
        <w:left w:val="none" w:sz="0" w:space="0" w:color="auto"/>
        <w:bottom w:val="none" w:sz="0" w:space="0" w:color="auto"/>
        <w:right w:val="none" w:sz="0" w:space="0" w:color="auto"/>
      </w:divBdr>
    </w:div>
    <w:div w:id="1384867423">
      <w:bodyDiv w:val="1"/>
      <w:marLeft w:val="0"/>
      <w:marRight w:val="0"/>
      <w:marTop w:val="0"/>
      <w:marBottom w:val="0"/>
      <w:divBdr>
        <w:top w:val="none" w:sz="0" w:space="0" w:color="auto"/>
        <w:left w:val="none" w:sz="0" w:space="0" w:color="auto"/>
        <w:bottom w:val="none" w:sz="0" w:space="0" w:color="auto"/>
        <w:right w:val="none" w:sz="0" w:space="0" w:color="auto"/>
      </w:divBdr>
    </w:div>
    <w:div w:id="1639460267">
      <w:bodyDiv w:val="1"/>
      <w:marLeft w:val="0"/>
      <w:marRight w:val="0"/>
      <w:marTop w:val="0"/>
      <w:marBottom w:val="0"/>
      <w:divBdr>
        <w:top w:val="none" w:sz="0" w:space="0" w:color="auto"/>
        <w:left w:val="none" w:sz="0" w:space="0" w:color="auto"/>
        <w:bottom w:val="none" w:sz="0" w:space="0" w:color="auto"/>
        <w:right w:val="none" w:sz="0" w:space="0" w:color="auto"/>
      </w:divBdr>
    </w:div>
    <w:div w:id="17292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esaskaita.e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173A3-217E-4860-9D4A-CBBAF37C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19</Pages>
  <Words>34110</Words>
  <Characters>19444</Characters>
  <Application>Microsoft Office Word</Application>
  <DocSecurity>0</DocSecurity>
  <Lines>162</Lines>
  <Paragraphs>106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577</cp:revision>
  <dcterms:created xsi:type="dcterms:W3CDTF">2018-05-09T09:41:00Z</dcterms:created>
  <dcterms:modified xsi:type="dcterms:W3CDTF">2025-03-27T09:17:00Z</dcterms:modified>
</cp:coreProperties>
</file>