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rsidR="00684494" w:rsidRDefault="00684494" w:rsidP="004020B6">
      <w:pPr>
        <w:jc w:val="right"/>
        <w:rPr>
          <w:b/>
        </w:rPr>
      </w:pPr>
    </w:p>
    <w:p w:rsidR="00563C2E" w:rsidRPr="00486144" w:rsidRDefault="00563C2E" w:rsidP="00563C2E">
      <w:pPr>
        <w:ind w:right="-178"/>
        <w:jc w:val="center"/>
        <w:rPr>
          <w:sz w:val="20"/>
          <w:szCs w:val="16"/>
        </w:rPr>
      </w:pPr>
      <w:r w:rsidRPr="00486144">
        <w:rPr>
          <w:sz w:val="20"/>
          <w:szCs w:val="16"/>
        </w:rPr>
        <w:t>Herbas arba prekių ženklas</w:t>
      </w:r>
    </w:p>
    <w:p w:rsidR="00563C2E" w:rsidRPr="00486144" w:rsidRDefault="00563C2E" w:rsidP="001209CF">
      <w:pPr>
        <w:ind w:right="-178"/>
        <w:jc w:val="center"/>
        <w:rPr>
          <w:sz w:val="20"/>
          <w:szCs w:val="16"/>
        </w:rPr>
      </w:pPr>
      <w:r w:rsidRPr="00486144">
        <w:rPr>
          <w:sz w:val="20"/>
          <w:szCs w:val="16"/>
        </w:rPr>
        <w:t>(Tiekėjo pavadinimas)</w:t>
      </w:r>
    </w:p>
    <w:p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63C2E" w:rsidRPr="005775C1" w:rsidRDefault="00563C2E" w:rsidP="00563C2E">
      <w:pPr>
        <w:jc w:val="right"/>
        <w:rPr>
          <w:b/>
        </w:rPr>
      </w:pPr>
    </w:p>
    <w:p w:rsidR="000D7F8C" w:rsidRDefault="00563C2E" w:rsidP="000D7F8C">
      <w:pPr>
        <w:pStyle w:val="prastasiniatinklio"/>
        <w:jc w:val="center"/>
        <w:rPr>
          <w:b/>
          <w:bCs/>
          <w:szCs w:val="26"/>
        </w:rPr>
      </w:pPr>
      <w:r w:rsidRPr="001209CF">
        <w:rPr>
          <w:b/>
          <w:bCs/>
          <w:szCs w:val="26"/>
        </w:rPr>
        <w:t xml:space="preserve">PASIŪLYMAS </w:t>
      </w:r>
    </w:p>
    <w:p w:rsidR="00E35352" w:rsidRPr="00E35352" w:rsidRDefault="00E35352" w:rsidP="00E35352">
      <w:pPr>
        <w:jc w:val="center"/>
        <w:rPr>
          <w:b/>
          <w:bCs/>
          <w:lang w:eastAsia="lt-LT"/>
        </w:rPr>
      </w:pPr>
      <w:r w:rsidRPr="00E35352">
        <w:rPr>
          <w:b/>
        </w:rPr>
        <w:t>SKUODO RAJONO SAVIVALDYBĖS VIETINĖS REIKŠMĖS KELIŲ IR GATVIŲ SU ŽVYRO DANGA LAISTYMO SŪRYMU</w:t>
      </w:r>
      <w:r w:rsidR="00A74515">
        <w:rPr>
          <w:b/>
          <w:lang w:eastAsia="lt-LT"/>
        </w:rPr>
        <w:t xml:space="preserve"> DARBŲ</w:t>
      </w:r>
      <w:r w:rsidRPr="00E35352">
        <w:rPr>
          <w:b/>
          <w:lang w:eastAsia="lt-LT"/>
        </w:rPr>
        <w:t xml:space="preserve"> PIRKIMUI</w:t>
      </w:r>
    </w:p>
    <w:p w:rsidR="00563C2E" w:rsidRPr="003C0EB7" w:rsidRDefault="00563C2E" w:rsidP="00A10D7E">
      <w:pPr>
        <w:pStyle w:val="Paantrat"/>
        <w:spacing w:before="60"/>
        <w:rPr>
          <w:bCs/>
          <w:lang w:val="lt-LT"/>
        </w:rPr>
      </w:pPr>
      <w:r w:rsidRPr="003C0EB7">
        <w:rPr>
          <w:bCs/>
          <w:lang w:val="lt-LT"/>
        </w:rPr>
        <w:t>____________________________</w:t>
      </w:r>
    </w:p>
    <w:p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rsidR="00563C2E" w:rsidRPr="00437AC0" w:rsidRDefault="00563C2E" w:rsidP="00563C2E">
      <w:pPr>
        <w:jc w:val="center"/>
        <w:rPr>
          <w:b/>
        </w:rPr>
      </w:pPr>
      <w:bookmarkStart w:id="0" w:name="_Toc147739116"/>
      <w:r w:rsidRPr="00437AC0">
        <w:rPr>
          <w:b/>
        </w:rPr>
        <w:t>___________Nr._</w:t>
      </w:r>
    </w:p>
    <w:p w:rsidR="00563C2E" w:rsidRDefault="00563C2E" w:rsidP="00563C2E">
      <w:pPr>
        <w:jc w:val="center"/>
        <w:rPr>
          <w:b/>
        </w:rPr>
      </w:pPr>
      <w:r w:rsidRPr="00437AC0">
        <w:rPr>
          <w:b/>
        </w:rPr>
        <w:t>(Data)</w:t>
      </w:r>
    </w:p>
    <w:p w:rsidR="001209CF" w:rsidRPr="00437AC0" w:rsidRDefault="001209CF" w:rsidP="00563C2E">
      <w:pPr>
        <w:jc w:val="center"/>
        <w:rPr>
          <w:b/>
        </w:rPr>
      </w:pPr>
    </w:p>
    <w:p w:rsidR="00563C2E" w:rsidRPr="00DC0349" w:rsidRDefault="00DC0349" w:rsidP="00DC0349">
      <w:pPr>
        <w:ind w:left="360"/>
        <w:jc w:val="center"/>
        <w:rPr>
          <w:b/>
        </w:rPr>
      </w:pPr>
      <w:r>
        <w:rPr>
          <w:b/>
        </w:rPr>
        <w:t xml:space="preserve">I. </w:t>
      </w:r>
      <w:r w:rsidR="001209CF" w:rsidRPr="00DC0349">
        <w:rPr>
          <w:b/>
        </w:rPr>
        <w:t xml:space="preserve">INFORMACIJA APIE TIEKĖJĄ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rsidTr="00801213">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tcPr>
          <w:p w:rsidR="000D7F8C" w:rsidRPr="008A1F07" w:rsidRDefault="000D7F8C" w:rsidP="00FD5A02">
            <w:pPr>
              <w:rPr>
                <w:lang w:val="en-GB"/>
              </w:rPr>
            </w:pPr>
            <w:r w:rsidRPr="008A1F07">
              <w:rPr>
                <w:lang w:val="en-GB"/>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rsidR="000D7F8C" w:rsidRPr="00152C1E" w:rsidRDefault="000D7F8C" w:rsidP="00740D1C">
            <w:pPr>
              <w:spacing w:before="60" w:after="60"/>
              <w:jc w:val="both"/>
            </w:pPr>
          </w:p>
        </w:tc>
      </w:tr>
      <w:tr w:rsidR="000D7F8C" w:rsidRPr="00152C1E" w:rsidTr="00801213">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tcPr>
          <w:p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rsidR="000D7F8C" w:rsidRPr="00152C1E" w:rsidRDefault="000D7F8C" w:rsidP="00740D1C">
            <w:pPr>
              <w:spacing w:before="60" w:after="60"/>
              <w:jc w:val="both"/>
            </w:pPr>
          </w:p>
        </w:tc>
      </w:tr>
      <w:tr w:rsidR="000D7F8C" w:rsidRPr="00152C1E" w:rsidTr="00801213">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tcPr>
          <w:p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rsidR="000D7F8C" w:rsidRPr="00152C1E" w:rsidRDefault="000D7F8C" w:rsidP="00740D1C">
            <w:pPr>
              <w:spacing w:before="60" w:after="60"/>
              <w:jc w:val="both"/>
            </w:pPr>
          </w:p>
        </w:tc>
      </w:tr>
      <w:tr w:rsidR="000D7F8C" w:rsidRPr="00152C1E" w:rsidTr="00801213">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tcPr>
          <w:p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rsidR="000D7F8C" w:rsidRPr="00152C1E" w:rsidRDefault="000D7F8C" w:rsidP="00740D1C">
            <w:pPr>
              <w:spacing w:before="60" w:after="60"/>
              <w:jc w:val="both"/>
            </w:pPr>
          </w:p>
        </w:tc>
      </w:tr>
    </w:tbl>
    <w:p w:rsidR="001209CF" w:rsidRDefault="001209CF" w:rsidP="00563C2E">
      <w:pPr>
        <w:spacing w:line="259" w:lineRule="auto"/>
        <w:ind w:left="720"/>
        <w:jc w:val="center"/>
        <w:rPr>
          <w:bCs/>
        </w:rPr>
      </w:pPr>
      <w:bookmarkStart w:id="1" w:name="_Toc329443227"/>
    </w:p>
    <w:p w:rsidR="004020B6" w:rsidRPr="00384511" w:rsidRDefault="00DC0349" w:rsidP="004020B6">
      <w:pPr>
        <w:spacing w:line="259" w:lineRule="auto"/>
        <w:ind w:left="720"/>
        <w:jc w:val="center"/>
        <w:rPr>
          <w:b/>
          <w:bCs/>
          <w:sz w:val="20"/>
          <w:szCs w:val="20"/>
        </w:rPr>
      </w:pPr>
      <w:r>
        <w:rPr>
          <w:b/>
          <w:bCs/>
          <w:sz w:val="20"/>
          <w:szCs w:val="20"/>
        </w:rPr>
        <w:t>II</w:t>
      </w:r>
      <w:r w:rsidR="00563C2E" w:rsidRPr="00384511">
        <w:rPr>
          <w:b/>
          <w:bCs/>
          <w:sz w:val="20"/>
          <w:szCs w:val="20"/>
        </w:rPr>
        <w:t xml:space="preserve">. INFORMACIJA APIE </w:t>
      </w:r>
      <w:bookmarkEnd w:id="1"/>
      <w:r w:rsidR="001209CF" w:rsidRPr="00384511">
        <w:rPr>
          <w:b/>
          <w:bCs/>
          <w:sz w:val="20"/>
          <w:szCs w:val="20"/>
        </w:rPr>
        <w:t>ŪKIO SUBJEKTUS</w:t>
      </w:r>
      <w:r w:rsidR="005257A8" w:rsidRPr="00384511">
        <w:rPr>
          <w:b/>
          <w:bCs/>
          <w:sz w:val="20"/>
          <w:szCs w:val="20"/>
        </w:rPr>
        <w:t xml:space="preserve"> KURIŲ PAJĖGUMAIS REMIASI</w:t>
      </w:r>
    </w:p>
    <w:p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1209CF">
            <w:pPr>
              <w:suppressAutoHyphens/>
              <w:jc w:val="both"/>
              <w:rPr>
                <w:rFonts w:eastAsia="Calibri" w:cs="Calibri"/>
                <w:sz w:val="20"/>
                <w:szCs w:val="20"/>
                <w:lang w:eastAsia="ar-SA"/>
              </w:rPr>
            </w:pPr>
          </w:p>
        </w:tc>
      </w:tr>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1209CF">
            <w:pPr>
              <w:suppressAutoHyphens/>
              <w:jc w:val="both"/>
              <w:rPr>
                <w:rFonts w:eastAsia="Calibri" w:cs="Calibri"/>
                <w:sz w:val="20"/>
                <w:szCs w:val="20"/>
                <w:lang w:eastAsia="ar-SA"/>
              </w:rPr>
            </w:pPr>
          </w:p>
        </w:tc>
      </w:tr>
      <w:tr w:rsidR="00563C2E"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rsidR="00563C2E" w:rsidRPr="00384511" w:rsidRDefault="00563C2E" w:rsidP="00740D1C">
            <w:pPr>
              <w:suppressAutoHyphens/>
              <w:jc w:val="both"/>
              <w:rPr>
                <w:rFonts w:eastAsia="Calibri" w:cs="Calibri"/>
                <w:sz w:val="20"/>
                <w:szCs w:val="20"/>
                <w:lang w:eastAsia="ar-SA"/>
              </w:rPr>
            </w:pPr>
          </w:p>
        </w:tc>
      </w:tr>
      <w:tr w:rsidR="00563C2E"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rsidR="00563C2E" w:rsidRPr="00384511" w:rsidRDefault="00563C2E" w:rsidP="00740D1C">
            <w:pPr>
              <w:suppressAutoHyphens/>
              <w:jc w:val="both"/>
              <w:rPr>
                <w:rFonts w:eastAsia="Calibri" w:cs="Calibri"/>
                <w:sz w:val="20"/>
                <w:szCs w:val="20"/>
                <w:lang w:eastAsia="ar-SA"/>
              </w:rPr>
            </w:pPr>
          </w:p>
        </w:tc>
      </w:tr>
    </w:tbl>
    <w:p w:rsidR="00563C2E" w:rsidRPr="00384511" w:rsidRDefault="00563C2E" w:rsidP="00563C2E">
      <w:pPr>
        <w:jc w:val="both"/>
        <w:rPr>
          <w:i/>
          <w:spacing w:val="-4"/>
          <w:sz w:val="20"/>
          <w:szCs w:val="20"/>
          <w:lang w:val="en-GB"/>
        </w:rPr>
      </w:pPr>
    </w:p>
    <w:p w:rsidR="001209CF" w:rsidRPr="00384511" w:rsidRDefault="00DC0349" w:rsidP="001209CF">
      <w:pPr>
        <w:spacing w:line="259" w:lineRule="auto"/>
        <w:jc w:val="center"/>
        <w:rPr>
          <w:sz w:val="20"/>
          <w:szCs w:val="20"/>
        </w:rPr>
      </w:pPr>
      <w:r>
        <w:rPr>
          <w:b/>
          <w:bCs/>
          <w:sz w:val="20"/>
          <w:szCs w:val="20"/>
        </w:rPr>
        <w:t>III</w:t>
      </w:r>
      <w:r w:rsidR="001209CF" w:rsidRPr="00384511">
        <w:rPr>
          <w:b/>
          <w:bCs/>
          <w:sz w:val="20"/>
          <w:szCs w:val="20"/>
        </w:rPr>
        <w:t>. INFORMACIJA APIE SUBTIEKĖJUS</w:t>
      </w:r>
    </w:p>
    <w:p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B80D71">
            <w:pPr>
              <w:suppressAutoHyphens/>
              <w:jc w:val="both"/>
              <w:rPr>
                <w:rFonts w:eastAsia="Calibri"/>
                <w:sz w:val="20"/>
                <w:szCs w:val="20"/>
                <w:lang w:eastAsia="ar-SA"/>
              </w:rPr>
            </w:pPr>
          </w:p>
        </w:tc>
      </w:tr>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B80D71">
            <w:pPr>
              <w:suppressAutoHyphens/>
              <w:jc w:val="both"/>
              <w:rPr>
                <w:rFonts w:eastAsia="Calibri"/>
                <w:sz w:val="20"/>
                <w:szCs w:val="20"/>
                <w:lang w:eastAsia="ar-SA"/>
              </w:rPr>
            </w:pPr>
          </w:p>
        </w:tc>
      </w:tr>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B80D71">
            <w:pPr>
              <w:suppressAutoHyphens/>
              <w:jc w:val="both"/>
              <w:rPr>
                <w:rFonts w:eastAsia="Calibri"/>
                <w:sz w:val="20"/>
                <w:szCs w:val="20"/>
                <w:lang w:eastAsia="ar-SA"/>
              </w:rPr>
            </w:pPr>
          </w:p>
        </w:tc>
      </w:tr>
      <w:tr w:rsidR="001209CF" w:rsidRPr="00384511" w:rsidTr="00801213">
        <w:tc>
          <w:tcPr>
            <w:tcW w:w="6488"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rsidR="001209CF" w:rsidRPr="00384511" w:rsidRDefault="001209CF" w:rsidP="00B80D71">
            <w:pPr>
              <w:suppressAutoHyphens/>
              <w:jc w:val="both"/>
              <w:rPr>
                <w:rFonts w:eastAsia="Calibri"/>
                <w:sz w:val="20"/>
                <w:szCs w:val="20"/>
                <w:lang w:eastAsia="ar-SA"/>
              </w:rPr>
            </w:pPr>
          </w:p>
        </w:tc>
      </w:tr>
    </w:tbl>
    <w:p w:rsidR="001209CF" w:rsidRPr="00384511" w:rsidRDefault="001209CF" w:rsidP="00563C2E">
      <w:pPr>
        <w:jc w:val="both"/>
        <w:rPr>
          <w:i/>
          <w:spacing w:val="-4"/>
          <w:sz w:val="20"/>
          <w:szCs w:val="20"/>
          <w:lang w:val="en-GB"/>
        </w:rPr>
      </w:pPr>
    </w:p>
    <w:p w:rsidR="001209CF" w:rsidRPr="00384511" w:rsidRDefault="00DC0349" w:rsidP="001209CF">
      <w:pPr>
        <w:tabs>
          <w:tab w:val="left" w:pos="4008"/>
        </w:tabs>
        <w:jc w:val="center"/>
        <w:rPr>
          <w:b/>
          <w:sz w:val="20"/>
          <w:szCs w:val="20"/>
          <w:lang w:val="en-GB"/>
        </w:rPr>
      </w:pPr>
      <w:r>
        <w:rPr>
          <w:b/>
          <w:sz w:val="20"/>
          <w:szCs w:val="20"/>
          <w:lang w:val="en-GB"/>
        </w:rPr>
        <w:t>IV</w:t>
      </w:r>
      <w:r w:rsidR="001209CF" w:rsidRPr="00384511">
        <w:rPr>
          <w:b/>
          <w:sz w:val="20"/>
          <w:szCs w:val="20"/>
          <w:lang w:val="en-GB"/>
        </w:rPr>
        <w:t>. INFORMACIJA APIE SPECIALISTUS (KVAZISUBTIEKĖJUS)</w:t>
      </w:r>
    </w:p>
    <w:p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rsidTr="005D641B">
        <w:trPr>
          <w:trHeight w:val="276"/>
        </w:trPr>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rsidTr="00801213">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rsidTr="00801213">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EEECE1" w:themeFill="background2"/>
          </w:tcPr>
          <w:p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rsidR="001209CF" w:rsidRPr="00384511" w:rsidRDefault="001209CF" w:rsidP="00B80D71">
            <w:pPr>
              <w:jc w:val="both"/>
              <w:rPr>
                <w:sz w:val="20"/>
                <w:szCs w:val="20"/>
                <w:lang w:val="en-GB" w:eastAsia="lt-LT"/>
              </w:rPr>
            </w:pPr>
          </w:p>
        </w:tc>
      </w:tr>
    </w:tbl>
    <w:p w:rsidR="002212EA" w:rsidRDefault="002212EA" w:rsidP="002212EA">
      <w:pPr>
        <w:rPr>
          <w:b/>
        </w:rPr>
      </w:pPr>
    </w:p>
    <w:p w:rsidR="00684494" w:rsidRDefault="00684494" w:rsidP="00C07009">
      <w:pPr>
        <w:jc w:val="center"/>
        <w:rPr>
          <w:b/>
        </w:rPr>
      </w:pPr>
    </w:p>
    <w:p w:rsidR="00563C2E" w:rsidRPr="00C07009" w:rsidRDefault="00DC0349" w:rsidP="00C07009">
      <w:pPr>
        <w:jc w:val="center"/>
        <w:rPr>
          <w:b/>
        </w:rPr>
      </w:pPr>
      <w:r>
        <w:rPr>
          <w:b/>
        </w:rPr>
        <w:lastRenderedPageBreak/>
        <w:t>V</w:t>
      </w:r>
      <w:r w:rsidR="00563C2E" w:rsidRPr="00310567">
        <w:rPr>
          <w:b/>
        </w:rPr>
        <w:t xml:space="preserve">. </w:t>
      </w:r>
      <w:r w:rsidR="00563C2E" w:rsidRPr="00DE1360">
        <w:rPr>
          <w:b/>
        </w:rPr>
        <w:t xml:space="preserve">PASIŪLYMO KAINA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261"/>
        <w:gridCol w:w="850"/>
        <w:gridCol w:w="1276"/>
        <w:gridCol w:w="1276"/>
        <w:gridCol w:w="1134"/>
        <w:gridCol w:w="1842"/>
      </w:tblGrid>
      <w:tr w:rsidR="00225017" w:rsidRPr="00152C1E" w:rsidTr="008E687B">
        <w:trPr>
          <w:trHeight w:val="309"/>
        </w:trPr>
        <w:tc>
          <w:tcPr>
            <w:tcW w:w="675" w:type="dxa"/>
            <w:shd w:val="clear" w:color="auto" w:fill="EEECE1" w:themeFill="background2"/>
            <w:vAlign w:val="center"/>
          </w:tcPr>
          <w:p w:rsidR="00225017" w:rsidRPr="00152C1E" w:rsidRDefault="00225017" w:rsidP="005D641B">
            <w:pPr>
              <w:jc w:val="center"/>
              <w:rPr>
                <w:b/>
              </w:rPr>
            </w:pPr>
            <w:r w:rsidRPr="00152C1E">
              <w:rPr>
                <w:b/>
              </w:rPr>
              <w:t>Eil. Nr.</w:t>
            </w:r>
          </w:p>
        </w:tc>
        <w:tc>
          <w:tcPr>
            <w:tcW w:w="3261" w:type="dxa"/>
            <w:shd w:val="clear" w:color="auto" w:fill="EEECE1" w:themeFill="background2"/>
            <w:vAlign w:val="center"/>
          </w:tcPr>
          <w:p w:rsidR="00225017" w:rsidRPr="00152C1E" w:rsidRDefault="00A74515" w:rsidP="005D641B">
            <w:pPr>
              <w:jc w:val="center"/>
              <w:rPr>
                <w:b/>
              </w:rPr>
            </w:pPr>
            <w:r>
              <w:rPr>
                <w:color w:val="000000"/>
                <w:spacing w:val="-4"/>
              </w:rPr>
              <w:t>Darbų</w:t>
            </w:r>
            <w:bookmarkStart w:id="2" w:name="_GoBack"/>
            <w:bookmarkEnd w:id="2"/>
            <w:r w:rsidR="00225017" w:rsidRPr="00225017">
              <w:rPr>
                <w:color w:val="000000"/>
                <w:spacing w:val="-4"/>
              </w:rPr>
              <w:t> </w:t>
            </w:r>
            <w:r w:rsidR="00225017" w:rsidRPr="00225017">
              <w:rPr>
                <w:color w:val="000000"/>
              </w:rPr>
              <w:t> pavadinimas</w:t>
            </w:r>
          </w:p>
        </w:tc>
        <w:tc>
          <w:tcPr>
            <w:tcW w:w="850" w:type="dxa"/>
            <w:shd w:val="clear" w:color="auto" w:fill="EEECE1" w:themeFill="background2"/>
          </w:tcPr>
          <w:p w:rsidR="00225017" w:rsidRDefault="00225017" w:rsidP="00E73D9B">
            <w:pPr>
              <w:jc w:val="center"/>
              <w:rPr>
                <w:color w:val="000000"/>
              </w:rPr>
            </w:pPr>
            <w:r>
              <w:rPr>
                <w:color w:val="000000"/>
              </w:rPr>
              <w:t>Mato vnt.</w:t>
            </w:r>
          </w:p>
        </w:tc>
        <w:tc>
          <w:tcPr>
            <w:tcW w:w="1276" w:type="dxa"/>
            <w:shd w:val="clear" w:color="auto" w:fill="EEECE1" w:themeFill="background2"/>
          </w:tcPr>
          <w:p w:rsidR="00225017" w:rsidRPr="00DC6390" w:rsidRDefault="00225017" w:rsidP="00684494">
            <w:pPr>
              <w:jc w:val="center"/>
            </w:pPr>
            <w:r>
              <w:t>Bendras laistomų žvyrkelių ilgis</w:t>
            </w:r>
          </w:p>
        </w:tc>
        <w:tc>
          <w:tcPr>
            <w:tcW w:w="1276" w:type="dxa"/>
            <w:tcBorders>
              <w:right w:val="single" w:sz="4" w:space="0" w:color="auto"/>
            </w:tcBorders>
            <w:shd w:val="clear" w:color="auto" w:fill="EEECE1" w:themeFill="background2"/>
          </w:tcPr>
          <w:p w:rsidR="00225017" w:rsidRPr="00F76F33" w:rsidRDefault="00225017" w:rsidP="00E73D9B">
            <w:pPr>
              <w:jc w:val="center"/>
              <w:rPr>
                <w:rFonts w:eastAsia="Batang"/>
                <w:color w:val="222222"/>
                <w:sz w:val="22"/>
                <w:szCs w:val="22"/>
              </w:rPr>
            </w:pPr>
            <w:r>
              <w:rPr>
                <w:rFonts w:eastAsia="Calibri"/>
                <w:sz w:val="22"/>
                <w:szCs w:val="22"/>
              </w:rPr>
              <w:t xml:space="preserve">Vnt. įkainis </w:t>
            </w:r>
            <w:r w:rsidRPr="00F76F33">
              <w:rPr>
                <w:rFonts w:eastAsia="Calibri"/>
                <w:sz w:val="22"/>
                <w:szCs w:val="22"/>
              </w:rPr>
              <w:t>Eur be PVM</w:t>
            </w:r>
          </w:p>
        </w:tc>
        <w:tc>
          <w:tcPr>
            <w:tcW w:w="1134" w:type="dxa"/>
            <w:tcBorders>
              <w:left w:val="single" w:sz="4" w:space="0" w:color="auto"/>
              <w:right w:val="single" w:sz="4" w:space="0" w:color="auto"/>
            </w:tcBorders>
            <w:shd w:val="clear" w:color="auto" w:fill="EEECE1" w:themeFill="background2"/>
          </w:tcPr>
          <w:p w:rsidR="00225017" w:rsidRPr="00F76F33" w:rsidRDefault="00225017" w:rsidP="00E73D9B">
            <w:pPr>
              <w:jc w:val="center"/>
              <w:rPr>
                <w:rFonts w:eastAsia="Batang"/>
                <w:color w:val="222222"/>
                <w:sz w:val="22"/>
                <w:szCs w:val="22"/>
              </w:rPr>
            </w:pPr>
            <w:r>
              <w:rPr>
                <w:rFonts w:eastAsia="Calibri"/>
                <w:sz w:val="22"/>
                <w:szCs w:val="22"/>
              </w:rPr>
              <w:t>Vnt. įkainis</w:t>
            </w:r>
            <w:r w:rsidRPr="00F76F33">
              <w:rPr>
                <w:rFonts w:eastAsia="Calibri"/>
                <w:sz w:val="22"/>
                <w:szCs w:val="22"/>
              </w:rPr>
              <w:t xml:space="preserve"> EUR su PVM </w:t>
            </w:r>
          </w:p>
        </w:tc>
        <w:tc>
          <w:tcPr>
            <w:tcW w:w="1842" w:type="dxa"/>
            <w:tcBorders>
              <w:left w:val="single" w:sz="4" w:space="0" w:color="auto"/>
            </w:tcBorders>
            <w:shd w:val="clear" w:color="auto" w:fill="EEECE1" w:themeFill="background2"/>
          </w:tcPr>
          <w:p w:rsidR="00225017" w:rsidRPr="00F76F33" w:rsidRDefault="00225017" w:rsidP="00E73D9B">
            <w:pPr>
              <w:tabs>
                <w:tab w:val="left" w:pos="993"/>
              </w:tabs>
              <w:jc w:val="center"/>
              <w:rPr>
                <w:rFonts w:eastAsia="Calibri"/>
                <w:sz w:val="22"/>
                <w:szCs w:val="22"/>
              </w:rPr>
            </w:pPr>
            <w:r w:rsidRPr="00F76F33">
              <w:rPr>
                <w:rFonts w:eastAsia="Calibri"/>
                <w:sz w:val="22"/>
                <w:szCs w:val="22"/>
              </w:rPr>
              <w:t>Bendra</w:t>
            </w:r>
            <w:r>
              <w:rPr>
                <w:rFonts w:eastAsia="Calibri"/>
                <w:sz w:val="22"/>
                <w:szCs w:val="22"/>
              </w:rPr>
              <w:t xml:space="preserve"> </w:t>
            </w:r>
            <w:r w:rsidR="002212EA">
              <w:rPr>
                <w:rFonts w:eastAsia="Calibri"/>
                <w:sz w:val="22"/>
                <w:szCs w:val="22"/>
              </w:rPr>
              <w:t xml:space="preserve">palyginamoji </w:t>
            </w:r>
            <w:r w:rsidRPr="00F76F33">
              <w:rPr>
                <w:rFonts w:eastAsia="Calibri"/>
                <w:sz w:val="22"/>
                <w:szCs w:val="22"/>
              </w:rPr>
              <w:t xml:space="preserve">kaina EUR su PVM, </w:t>
            </w:r>
          </w:p>
          <w:p w:rsidR="00225017" w:rsidRPr="00F76F33" w:rsidRDefault="00225017" w:rsidP="00E73D9B">
            <w:pPr>
              <w:jc w:val="center"/>
              <w:rPr>
                <w:rFonts w:eastAsia="Batang"/>
                <w:color w:val="222222"/>
                <w:sz w:val="22"/>
                <w:szCs w:val="22"/>
              </w:rPr>
            </w:pPr>
            <w:r w:rsidRPr="00F76F33">
              <w:rPr>
                <w:rFonts w:eastAsia="Calibri"/>
                <w:sz w:val="22"/>
                <w:szCs w:val="22"/>
              </w:rPr>
              <w:t>(4x6)</w:t>
            </w:r>
          </w:p>
        </w:tc>
      </w:tr>
      <w:tr w:rsidR="00225017" w:rsidRPr="00152C1E" w:rsidTr="008E687B">
        <w:trPr>
          <w:trHeight w:val="141"/>
        </w:trPr>
        <w:tc>
          <w:tcPr>
            <w:tcW w:w="675" w:type="dxa"/>
            <w:vAlign w:val="center"/>
          </w:tcPr>
          <w:p w:rsidR="00225017" w:rsidRPr="00225017" w:rsidRDefault="00225017" w:rsidP="005D641B">
            <w:pPr>
              <w:jc w:val="center"/>
              <w:rPr>
                <w:sz w:val="20"/>
                <w:szCs w:val="20"/>
                <w:lang w:val="en-US"/>
              </w:rPr>
            </w:pPr>
            <w:r w:rsidRPr="00225017">
              <w:rPr>
                <w:sz w:val="20"/>
                <w:szCs w:val="20"/>
                <w:lang w:val="en-US"/>
              </w:rPr>
              <w:t>1</w:t>
            </w:r>
          </w:p>
        </w:tc>
        <w:tc>
          <w:tcPr>
            <w:tcW w:w="3261" w:type="dxa"/>
            <w:vAlign w:val="center"/>
          </w:tcPr>
          <w:p w:rsidR="00225017" w:rsidRPr="00225017" w:rsidRDefault="00225017" w:rsidP="005D641B">
            <w:pPr>
              <w:jc w:val="center"/>
              <w:rPr>
                <w:sz w:val="20"/>
                <w:szCs w:val="20"/>
              </w:rPr>
            </w:pPr>
            <w:r w:rsidRPr="00225017">
              <w:rPr>
                <w:iCs/>
                <w:sz w:val="20"/>
                <w:szCs w:val="20"/>
              </w:rPr>
              <w:t>2</w:t>
            </w:r>
          </w:p>
        </w:tc>
        <w:tc>
          <w:tcPr>
            <w:tcW w:w="850" w:type="dxa"/>
          </w:tcPr>
          <w:p w:rsidR="00225017" w:rsidRPr="00225017" w:rsidRDefault="00225017" w:rsidP="005D641B">
            <w:pPr>
              <w:jc w:val="center"/>
              <w:rPr>
                <w:sz w:val="20"/>
                <w:szCs w:val="20"/>
              </w:rPr>
            </w:pPr>
            <w:r w:rsidRPr="00225017">
              <w:rPr>
                <w:sz w:val="20"/>
                <w:szCs w:val="20"/>
              </w:rPr>
              <w:t>3</w:t>
            </w:r>
          </w:p>
        </w:tc>
        <w:tc>
          <w:tcPr>
            <w:tcW w:w="1276" w:type="dxa"/>
          </w:tcPr>
          <w:p w:rsidR="00225017" w:rsidRPr="00225017" w:rsidRDefault="00225017" w:rsidP="005D641B">
            <w:pPr>
              <w:jc w:val="center"/>
              <w:rPr>
                <w:sz w:val="20"/>
                <w:szCs w:val="20"/>
              </w:rPr>
            </w:pPr>
            <w:r w:rsidRPr="00225017">
              <w:rPr>
                <w:sz w:val="20"/>
                <w:szCs w:val="20"/>
              </w:rPr>
              <w:t>4</w:t>
            </w:r>
          </w:p>
        </w:tc>
        <w:tc>
          <w:tcPr>
            <w:tcW w:w="1276" w:type="dxa"/>
            <w:tcBorders>
              <w:right w:val="single" w:sz="4" w:space="0" w:color="auto"/>
            </w:tcBorders>
            <w:vAlign w:val="center"/>
          </w:tcPr>
          <w:p w:rsidR="00225017" w:rsidRPr="00225017" w:rsidRDefault="00225017" w:rsidP="00E35352">
            <w:pPr>
              <w:jc w:val="center"/>
              <w:rPr>
                <w:sz w:val="20"/>
                <w:szCs w:val="20"/>
              </w:rPr>
            </w:pPr>
            <w:r w:rsidRPr="00225017">
              <w:rPr>
                <w:sz w:val="20"/>
                <w:szCs w:val="20"/>
              </w:rPr>
              <w:t>5</w:t>
            </w:r>
          </w:p>
        </w:tc>
        <w:tc>
          <w:tcPr>
            <w:tcW w:w="1134" w:type="dxa"/>
            <w:tcBorders>
              <w:left w:val="single" w:sz="4" w:space="0" w:color="auto"/>
              <w:right w:val="single" w:sz="4" w:space="0" w:color="auto"/>
            </w:tcBorders>
            <w:vAlign w:val="center"/>
          </w:tcPr>
          <w:p w:rsidR="00225017" w:rsidRPr="00225017" w:rsidRDefault="00225017" w:rsidP="005D641B">
            <w:pPr>
              <w:jc w:val="center"/>
              <w:rPr>
                <w:sz w:val="20"/>
                <w:szCs w:val="20"/>
              </w:rPr>
            </w:pPr>
            <w:r w:rsidRPr="00225017">
              <w:rPr>
                <w:sz w:val="20"/>
                <w:szCs w:val="20"/>
              </w:rPr>
              <w:t>6</w:t>
            </w:r>
          </w:p>
        </w:tc>
        <w:tc>
          <w:tcPr>
            <w:tcW w:w="1842" w:type="dxa"/>
            <w:tcBorders>
              <w:left w:val="single" w:sz="4" w:space="0" w:color="auto"/>
            </w:tcBorders>
            <w:vAlign w:val="center"/>
          </w:tcPr>
          <w:p w:rsidR="00225017" w:rsidRPr="00225017" w:rsidRDefault="00225017" w:rsidP="005D641B">
            <w:pPr>
              <w:jc w:val="center"/>
              <w:rPr>
                <w:sz w:val="20"/>
                <w:szCs w:val="20"/>
              </w:rPr>
            </w:pPr>
            <w:r w:rsidRPr="00225017">
              <w:rPr>
                <w:sz w:val="20"/>
                <w:szCs w:val="20"/>
              </w:rPr>
              <w:t>7</w:t>
            </w:r>
          </w:p>
        </w:tc>
      </w:tr>
      <w:tr w:rsidR="00225017" w:rsidRPr="00152C1E" w:rsidTr="008E687B">
        <w:tc>
          <w:tcPr>
            <w:tcW w:w="675" w:type="dxa"/>
          </w:tcPr>
          <w:p w:rsidR="00225017" w:rsidRPr="00F04BFA" w:rsidRDefault="00F04BFA" w:rsidP="005D641B">
            <w:pPr>
              <w:jc w:val="center"/>
            </w:pPr>
            <w:r w:rsidRPr="00F04BFA">
              <w:t>5.1</w:t>
            </w:r>
          </w:p>
        </w:tc>
        <w:tc>
          <w:tcPr>
            <w:tcW w:w="3261" w:type="dxa"/>
          </w:tcPr>
          <w:p w:rsidR="00225017" w:rsidRPr="003C0EB7" w:rsidRDefault="00225017" w:rsidP="00A74515">
            <w:pPr>
              <w:jc w:val="center"/>
              <w:rPr>
                <w:b/>
                <w:i/>
                <w:color w:val="00000A"/>
                <w:lang w:eastAsia="lt-LT"/>
              </w:rPr>
            </w:pPr>
            <w:r w:rsidRPr="003C0EB7">
              <w:rPr>
                <w:b/>
                <w:lang w:eastAsia="lt-LT"/>
              </w:rPr>
              <w:t xml:space="preserve">Skuodo rajono savivaldybės vietinės reikšmės kelių ir gatvių su žvyro danga laistymo sūrymu </w:t>
            </w:r>
            <w:r w:rsidR="00A74515">
              <w:rPr>
                <w:b/>
                <w:lang w:eastAsia="lt-LT"/>
              </w:rPr>
              <w:t>darbai</w:t>
            </w:r>
          </w:p>
        </w:tc>
        <w:tc>
          <w:tcPr>
            <w:tcW w:w="850" w:type="dxa"/>
          </w:tcPr>
          <w:p w:rsidR="00225017" w:rsidRPr="00152C1E" w:rsidRDefault="00225017" w:rsidP="00DC0349">
            <w:pPr>
              <w:ind w:firstLine="41"/>
              <w:jc w:val="center"/>
            </w:pPr>
            <w:r w:rsidRPr="00225017">
              <w:rPr>
                <w:color w:val="000000"/>
              </w:rPr>
              <w:t>km.</w:t>
            </w:r>
          </w:p>
        </w:tc>
        <w:tc>
          <w:tcPr>
            <w:tcW w:w="1276" w:type="dxa"/>
          </w:tcPr>
          <w:p w:rsidR="00225017" w:rsidRPr="00152C1E" w:rsidRDefault="008E687B" w:rsidP="00225017">
            <w:pPr>
              <w:ind w:firstLine="41"/>
              <w:jc w:val="center"/>
            </w:pPr>
            <w:r>
              <w:t>301</w:t>
            </w:r>
          </w:p>
        </w:tc>
        <w:tc>
          <w:tcPr>
            <w:tcW w:w="1276" w:type="dxa"/>
            <w:tcBorders>
              <w:right w:val="single" w:sz="4" w:space="0" w:color="auto"/>
            </w:tcBorders>
          </w:tcPr>
          <w:p w:rsidR="00225017" w:rsidRPr="00152C1E" w:rsidRDefault="00225017" w:rsidP="005D641B">
            <w:pPr>
              <w:ind w:firstLine="41"/>
            </w:pPr>
          </w:p>
        </w:tc>
        <w:tc>
          <w:tcPr>
            <w:tcW w:w="1134" w:type="dxa"/>
            <w:tcBorders>
              <w:left w:val="single" w:sz="4" w:space="0" w:color="auto"/>
              <w:right w:val="single" w:sz="4" w:space="0" w:color="auto"/>
            </w:tcBorders>
          </w:tcPr>
          <w:p w:rsidR="00225017" w:rsidRPr="00152C1E" w:rsidRDefault="00225017" w:rsidP="005D641B">
            <w:pPr>
              <w:ind w:firstLine="41"/>
            </w:pPr>
          </w:p>
        </w:tc>
        <w:tc>
          <w:tcPr>
            <w:tcW w:w="1842" w:type="dxa"/>
            <w:tcBorders>
              <w:left w:val="single" w:sz="4" w:space="0" w:color="auto"/>
            </w:tcBorders>
          </w:tcPr>
          <w:p w:rsidR="00225017" w:rsidRPr="00152C1E" w:rsidRDefault="00225017" w:rsidP="005D641B">
            <w:pPr>
              <w:ind w:firstLine="41"/>
            </w:pPr>
          </w:p>
        </w:tc>
      </w:tr>
    </w:tbl>
    <w:p w:rsidR="008E687B" w:rsidRDefault="008E687B" w:rsidP="008E687B">
      <w:pPr>
        <w:ind w:firstLine="720"/>
      </w:pPr>
      <w:r>
        <w:t>(Pateikiama</w:t>
      </w:r>
      <w:r w:rsidRPr="002C0F99">
        <w:t xml:space="preserve"> kaina</w:t>
      </w:r>
      <w:r>
        <w:t>,</w:t>
      </w:r>
      <w:r w:rsidRPr="002C0F99">
        <w:t xml:space="preserve"> nurodant</w:t>
      </w:r>
      <w:r>
        <w:t xml:space="preserve"> </w:t>
      </w:r>
      <w:r w:rsidRPr="00F77353">
        <w:rPr>
          <w:rFonts w:eastAsia="Calibri"/>
        </w:rPr>
        <w:t>2 (du)</w:t>
      </w:r>
      <w:r w:rsidRPr="00F77353">
        <w:t xml:space="preserve"> </w:t>
      </w:r>
      <w:r w:rsidRPr="002C0F99">
        <w:t>skaičius po kablelio</w:t>
      </w:r>
      <w:r>
        <w:t>)</w:t>
      </w:r>
    </w:p>
    <w:p w:rsidR="00684494" w:rsidRDefault="00684494" w:rsidP="002212EA">
      <w:pPr>
        <w:ind w:firstLine="720"/>
        <w:rPr>
          <w:rFonts w:eastAsia="Calibri" w:cs="Calibri"/>
          <w:b/>
          <w:bCs/>
          <w:i/>
          <w:color w:val="222222"/>
          <w:szCs w:val="22"/>
          <w:lang w:eastAsia="ar-SA"/>
        </w:rPr>
      </w:pPr>
    </w:p>
    <w:p w:rsidR="00684494" w:rsidRPr="008E687B" w:rsidRDefault="00563C2E" w:rsidP="008E687B">
      <w:pPr>
        <w:ind w:firstLine="720"/>
        <w:rPr>
          <w:b/>
          <w:sz w:val="28"/>
          <w:szCs w:val="28"/>
        </w:rPr>
      </w:pPr>
      <w:r w:rsidRPr="00684494">
        <w:rPr>
          <w:rFonts w:eastAsia="Calibri" w:cs="Calibri"/>
          <w:b/>
          <w:bCs/>
          <w:i/>
          <w:color w:val="222222"/>
          <w:sz w:val="28"/>
          <w:szCs w:val="28"/>
          <w:lang w:eastAsia="ar-SA"/>
        </w:rPr>
        <w:t>Pasiūlymo kaina su PVM, Eur (žodžiais):</w:t>
      </w:r>
      <w:r w:rsidRPr="00684494">
        <w:rPr>
          <w:b/>
          <w:sz w:val="28"/>
          <w:szCs w:val="28"/>
        </w:rPr>
        <w:t xml:space="preserve"> </w:t>
      </w:r>
      <w:r w:rsidR="00B8524A" w:rsidRPr="00684494">
        <w:rPr>
          <w:b/>
          <w:sz w:val="28"/>
          <w:szCs w:val="28"/>
        </w:rPr>
        <w:t>.................................</w:t>
      </w:r>
    </w:p>
    <w:p w:rsidR="002212EA" w:rsidRDefault="002212EA" w:rsidP="002212EA">
      <w:pPr>
        <w:ind w:firstLine="720"/>
        <w:jc w:val="both"/>
      </w:pPr>
      <w:r>
        <w:t>Apimtys yra preliminarios ir gali keistis (didėti, mažėti 30%) priklausomai nuo perkančiosios organizacijos poreikio, bet negalės būti viršy</w:t>
      </w:r>
      <w:r w:rsidR="008E687B">
        <w:t>ta pirkimui suplanuota 21</w:t>
      </w:r>
      <w:r w:rsidR="008B5233">
        <w:t xml:space="preserve"> 0</w:t>
      </w:r>
      <w:r w:rsidR="00684494">
        <w:t>00,00</w:t>
      </w:r>
      <w:r>
        <w:t xml:space="preserve"> Eur su PVM vertė.</w:t>
      </w:r>
    </w:p>
    <w:p w:rsidR="002212EA" w:rsidRDefault="002212EA" w:rsidP="00684494">
      <w:pPr>
        <w:ind w:firstLine="720"/>
      </w:pPr>
      <w:r>
        <w:t>Bendra palyginamoji pasiūlymo kaina naudojama palyginimui ir laimėtojui nustatyti.</w:t>
      </w:r>
    </w:p>
    <w:p w:rsidR="00563C2E" w:rsidRPr="002212EA" w:rsidRDefault="00563C2E" w:rsidP="002212EA">
      <w:pPr>
        <w:widowControl w:val="0"/>
        <w:jc w:val="both"/>
        <w:rPr>
          <w:rFonts w:eastAsia="Calibri"/>
          <w:i/>
        </w:rPr>
      </w:pPr>
      <w:r w:rsidRPr="00152C1E">
        <w:rPr>
          <w:rFonts w:eastAsia="Calibri"/>
        </w:rPr>
        <w:t xml:space="preserve"> </w:t>
      </w:r>
      <w:r w:rsidR="002212EA">
        <w:rPr>
          <w:rFonts w:eastAsia="Calibri"/>
        </w:rPr>
        <w:tab/>
      </w:r>
      <w:r w:rsidR="002212EA" w:rsidRPr="002212EA">
        <w:rPr>
          <w:rFonts w:eastAsia="Calibri"/>
          <w:i/>
        </w:rPr>
        <w:t>Tais atvejais, kai pagal galiojančius teisės aktus teikėjui nereikia mokėti PVM, tiekėjas pasiūlymo kainą pateikia be PVM, bet nurodo priežastis, dėl kurių PVM nemoka:.......................</w:t>
      </w:r>
    </w:p>
    <w:p w:rsidR="005D641B" w:rsidRPr="000D7F8C" w:rsidRDefault="00A227B1" w:rsidP="000D7F8C">
      <w:pPr>
        <w:widowControl w:val="0"/>
        <w:jc w:val="both"/>
      </w:pPr>
      <w:r>
        <w:t xml:space="preserve"> </w:t>
      </w:r>
      <w:r>
        <w:tab/>
      </w:r>
    </w:p>
    <w:p w:rsidR="00563C2E" w:rsidRPr="00E572DF" w:rsidRDefault="00DC0349" w:rsidP="00563C2E">
      <w:pPr>
        <w:pStyle w:val="Sraopastraipa"/>
        <w:autoSpaceDE w:val="0"/>
        <w:autoSpaceDN w:val="0"/>
        <w:adjustRightInd w:val="0"/>
        <w:spacing w:before="60" w:after="60"/>
        <w:ind w:left="714"/>
        <w:contextualSpacing w:val="0"/>
        <w:jc w:val="center"/>
        <w:rPr>
          <w:b/>
          <w:bCs/>
        </w:rPr>
      </w:pPr>
      <w:r>
        <w:rPr>
          <w:b/>
          <w:bCs/>
        </w:rPr>
        <w:t>VI</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1242"/>
        <w:gridCol w:w="6550"/>
        <w:gridCol w:w="2097"/>
      </w:tblGrid>
      <w:tr w:rsidR="00563C2E" w:rsidRPr="00152C1E" w:rsidTr="008E687B">
        <w:tc>
          <w:tcPr>
            <w:tcW w:w="1242" w:type="dxa"/>
            <w:shd w:val="clear" w:color="auto" w:fill="EEECE1" w:themeFill="background2"/>
            <w:vAlign w:val="center"/>
          </w:tcPr>
          <w:p w:rsidR="00563C2E" w:rsidRPr="00152C1E" w:rsidRDefault="00563C2E" w:rsidP="00740D1C">
            <w:pPr>
              <w:spacing w:before="60" w:after="60"/>
              <w:jc w:val="center"/>
              <w:rPr>
                <w:b/>
                <w:bCs/>
              </w:rPr>
            </w:pPr>
            <w:r w:rsidRPr="00152C1E">
              <w:rPr>
                <w:b/>
                <w:bCs/>
              </w:rPr>
              <w:t>Eil. Nr.</w:t>
            </w:r>
          </w:p>
        </w:tc>
        <w:tc>
          <w:tcPr>
            <w:tcW w:w="6550" w:type="dxa"/>
            <w:shd w:val="clear" w:color="auto" w:fill="EEECE1" w:themeFill="background2"/>
            <w:vAlign w:val="center"/>
          </w:tcPr>
          <w:p w:rsidR="00563C2E" w:rsidRPr="008E687B" w:rsidRDefault="00563C2E" w:rsidP="008E687B">
            <w:pPr>
              <w:spacing w:before="60" w:after="60"/>
              <w:jc w:val="center"/>
              <w:rPr>
                <w:b/>
                <w:color w:val="000000" w:themeColor="text1"/>
              </w:rPr>
            </w:pPr>
            <w:r w:rsidRPr="00152C1E">
              <w:rPr>
                <w:b/>
                <w:color w:val="000000" w:themeColor="text1"/>
              </w:rPr>
              <w:t>Dokumento pavadinimas</w:t>
            </w:r>
          </w:p>
        </w:tc>
        <w:tc>
          <w:tcPr>
            <w:tcW w:w="2097" w:type="dxa"/>
            <w:shd w:val="clear" w:color="auto" w:fill="EEECE1" w:themeFill="background2"/>
          </w:tcPr>
          <w:p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rsidTr="008E687B">
        <w:tc>
          <w:tcPr>
            <w:tcW w:w="1242" w:type="dxa"/>
            <w:vAlign w:val="center"/>
          </w:tcPr>
          <w:p w:rsidR="00563C2E" w:rsidRPr="00727D16" w:rsidRDefault="00684494" w:rsidP="00684494">
            <w:pPr>
              <w:spacing w:before="60" w:after="60"/>
              <w:jc w:val="center"/>
              <w:rPr>
                <w:b/>
              </w:rPr>
            </w:pPr>
            <w:r>
              <w:rPr>
                <w:b/>
              </w:rPr>
              <w:t>1.</w:t>
            </w:r>
          </w:p>
        </w:tc>
        <w:tc>
          <w:tcPr>
            <w:tcW w:w="6550" w:type="dxa"/>
          </w:tcPr>
          <w:p w:rsidR="00563C2E" w:rsidRPr="00152C1E" w:rsidRDefault="00563C2E" w:rsidP="00740D1C">
            <w:pPr>
              <w:pStyle w:val="Standard1"/>
              <w:spacing w:before="60" w:after="60"/>
              <w:rPr>
                <w:szCs w:val="24"/>
                <w:lang w:val="lt-LT"/>
              </w:rPr>
            </w:pPr>
          </w:p>
        </w:tc>
        <w:tc>
          <w:tcPr>
            <w:tcW w:w="2097" w:type="dxa"/>
          </w:tcPr>
          <w:p w:rsidR="00563C2E" w:rsidRPr="00152C1E" w:rsidRDefault="00563C2E" w:rsidP="00740D1C">
            <w:pPr>
              <w:pStyle w:val="Standard1"/>
              <w:spacing w:before="60" w:after="60"/>
              <w:jc w:val="both"/>
              <w:rPr>
                <w:szCs w:val="24"/>
                <w:lang w:val="lt-LT"/>
              </w:rPr>
            </w:pPr>
          </w:p>
        </w:tc>
      </w:tr>
      <w:tr w:rsidR="00563C2E" w:rsidRPr="00152C1E" w:rsidTr="008E687B">
        <w:tc>
          <w:tcPr>
            <w:tcW w:w="1242" w:type="dxa"/>
            <w:vAlign w:val="center"/>
          </w:tcPr>
          <w:p w:rsidR="00563C2E" w:rsidRPr="00684494" w:rsidRDefault="00684494" w:rsidP="00740D1C">
            <w:pPr>
              <w:spacing w:before="60" w:after="60"/>
              <w:jc w:val="center"/>
            </w:pPr>
            <w:r w:rsidRPr="00684494">
              <w:t>...</w:t>
            </w:r>
          </w:p>
        </w:tc>
        <w:tc>
          <w:tcPr>
            <w:tcW w:w="6550" w:type="dxa"/>
          </w:tcPr>
          <w:p w:rsidR="00563C2E" w:rsidRPr="00542933" w:rsidRDefault="00563C2E" w:rsidP="00740D1C">
            <w:pPr>
              <w:pStyle w:val="Standard1"/>
              <w:spacing w:before="60" w:after="60"/>
            </w:pPr>
          </w:p>
        </w:tc>
        <w:tc>
          <w:tcPr>
            <w:tcW w:w="2097" w:type="dxa"/>
          </w:tcPr>
          <w:p w:rsidR="00563C2E" w:rsidRPr="00152C1E" w:rsidRDefault="00563C2E" w:rsidP="00740D1C">
            <w:pPr>
              <w:pStyle w:val="Standard1"/>
              <w:spacing w:before="60" w:after="60"/>
              <w:jc w:val="both"/>
              <w:rPr>
                <w:szCs w:val="24"/>
                <w:lang w:val="lt-LT"/>
              </w:rPr>
            </w:pPr>
          </w:p>
        </w:tc>
      </w:tr>
    </w:tbl>
    <w:p w:rsidR="00563C2E" w:rsidRPr="009E585F" w:rsidRDefault="00DC0349" w:rsidP="00563C2E">
      <w:pPr>
        <w:pStyle w:val="Sraopastraipa"/>
        <w:autoSpaceDE w:val="0"/>
        <w:autoSpaceDN w:val="0"/>
        <w:adjustRightInd w:val="0"/>
        <w:spacing w:before="60" w:after="60"/>
        <w:ind w:left="714"/>
        <w:contextualSpacing w:val="0"/>
        <w:jc w:val="center"/>
        <w:rPr>
          <w:b/>
          <w:bCs/>
        </w:rPr>
      </w:pPr>
      <w:r>
        <w:rPr>
          <w:b/>
          <w:bCs/>
        </w:rPr>
        <w:t>VII</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1101"/>
        <w:gridCol w:w="8788"/>
      </w:tblGrid>
      <w:tr w:rsidR="00563C2E" w:rsidRPr="00152C1E" w:rsidTr="008E687B">
        <w:trPr>
          <w:trHeight w:val="420"/>
        </w:trPr>
        <w:tc>
          <w:tcPr>
            <w:tcW w:w="1101" w:type="dxa"/>
            <w:shd w:val="clear" w:color="auto" w:fill="EEECE1" w:themeFill="background2"/>
            <w:vAlign w:val="center"/>
          </w:tcPr>
          <w:p w:rsidR="00563C2E" w:rsidRPr="00152C1E" w:rsidRDefault="00563C2E" w:rsidP="00740D1C">
            <w:pPr>
              <w:spacing w:before="60" w:after="60"/>
              <w:jc w:val="center"/>
              <w:rPr>
                <w:b/>
                <w:bCs/>
              </w:rPr>
            </w:pPr>
            <w:r w:rsidRPr="00152C1E">
              <w:rPr>
                <w:b/>
                <w:bCs/>
              </w:rPr>
              <w:t>Eil. Nr.</w:t>
            </w:r>
          </w:p>
        </w:tc>
        <w:tc>
          <w:tcPr>
            <w:tcW w:w="8788" w:type="dxa"/>
            <w:shd w:val="clear" w:color="auto" w:fill="EEECE1" w:themeFill="background2"/>
            <w:vAlign w:val="center"/>
          </w:tcPr>
          <w:p w:rsidR="00563C2E" w:rsidRPr="008E687B" w:rsidRDefault="00563C2E" w:rsidP="008E687B">
            <w:pPr>
              <w:spacing w:before="60" w:after="60"/>
              <w:jc w:val="center"/>
              <w:rPr>
                <w:b/>
                <w:color w:val="000000" w:themeColor="text1"/>
              </w:rPr>
            </w:pPr>
            <w:r w:rsidRPr="00152C1E">
              <w:rPr>
                <w:b/>
                <w:color w:val="000000" w:themeColor="text1"/>
              </w:rPr>
              <w:t>Pateikto dokumento pavadinimas</w:t>
            </w:r>
          </w:p>
        </w:tc>
      </w:tr>
      <w:tr w:rsidR="00563C2E" w:rsidRPr="00152C1E" w:rsidTr="008E687B">
        <w:tc>
          <w:tcPr>
            <w:tcW w:w="1101" w:type="dxa"/>
            <w:vAlign w:val="center"/>
          </w:tcPr>
          <w:p w:rsidR="00563C2E" w:rsidRPr="00934ECD" w:rsidRDefault="00563C2E" w:rsidP="00740D1C">
            <w:pPr>
              <w:spacing w:before="60" w:after="60"/>
              <w:rPr>
                <w:b/>
              </w:rPr>
            </w:pPr>
            <w:r>
              <w:rPr>
                <w:b/>
              </w:rPr>
              <w:t xml:space="preserve">   </w:t>
            </w:r>
            <w:r w:rsidRPr="00934ECD">
              <w:rPr>
                <w:b/>
              </w:rPr>
              <w:t>1.</w:t>
            </w:r>
          </w:p>
        </w:tc>
        <w:tc>
          <w:tcPr>
            <w:tcW w:w="8788" w:type="dxa"/>
          </w:tcPr>
          <w:p w:rsidR="00563C2E" w:rsidRPr="00152C1E" w:rsidRDefault="00563C2E" w:rsidP="00740D1C">
            <w:pPr>
              <w:pStyle w:val="Standard1"/>
              <w:spacing w:before="60" w:after="60"/>
              <w:jc w:val="both"/>
              <w:rPr>
                <w:szCs w:val="24"/>
                <w:lang w:val="lt-LT"/>
              </w:rPr>
            </w:pPr>
          </w:p>
        </w:tc>
      </w:tr>
      <w:tr w:rsidR="00563C2E" w:rsidRPr="00152C1E" w:rsidTr="008E687B">
        <w:tc>
          <w:tcPr>
            <w:tcW w:w="1101" w:type="dxa"/>
            <w:vAlign w:val="center"/>
          </w:tcPr>
          <w:p w:rsidR="00563C2E" w:rsidRPr="00152C1E" w:rsidRDefault="00563C2E" w:rsidP="00740D1C">
            <w:pPr>
              <w:spacing w:before="60" w:after="60"/>
              <w:jc w:val="center"/>
            </w:pPr>
            <w:r w:rsidRPr="00152C1E">
              <w:t>...</w:t>
            </w:r>
          </w:p>
        </w:tc>
        <w:tc>
          <w:tcPr>
            <w:tcW w:w="8788" w:type="dxa"/>
          </w:tcPr>
          <w:p w:rsidR="00563C2E" w:rsidRPr="00152C1E" w:rsidRDefault="00563C2E" w:rsidP="00740D1C">
            <w:pPr>
              <w:pStyle w:val="Standard1"/>
              <w:spacing w:before="60" w:after="60"/>
              <w:jc w:val="both"/>
              <w:rPr>
                <w:szCs w:val="24"/>
                <w:lang w:val="lt-LT"/>
              </w:rPr>
            </w:pPr>
          </w:p>
        </w:tc>
      </w:tr>
    </w:tbl>
    <w:p w:rsidR="00563C2E" w:rsidRPr="00684494" w:rsidRDefault="00563C2E" w:rsidP="00563C2E">
      <w:pPr>
        <w:spacing w:before="60" w:after="60"/>
        <w:ind w:firstLine="720"/>
        <w:jc w:val="both"/>
        <w:rPr>
          <w:color w:val="000000" w:themeColor="text1"/>
          <w:sz w:val="22"/>
          <w:szCs w:val="22"/>
        </w:rPr>
      </w:pPr>
      <w:r w:rsidRPr="00684494">
        <w:rPr>
          <w:color w:val="000000" w:themeColor="text1"/>
          <w:sz w:val="22"/>
          <w:szCs w:val="22"/>
        </w:rPr>
        <w:t>Pasirašydamas šį pasiūlymą, tvirtintu, kad:</w:t>
      </w:r>
    </w:p>
    <w:p w:rsidR="00563C2E" w:rsidRPr="00684494" w:rsidRDefault="00384511" w:rsidP="00563C2E">
      <w:pPr>
        <w:pStyle w:val="Sraopastraipa"/>
        <w:numPr>
          <w:ilvl w:val="0"/>
          <w:numId w:val="1"/>
        </w:numPr>
        <w:spacing w:before="60" w:after="60"/>
        <w:jc w:val="both"/>
        <w:rPr>
          <w:sz w:val="22"/>
          <w:szCs w:val="22"/>
        </w:rPr>
      </w:pPr>
      <w:r w:rsidRPr="00684494">
        <w:rPr>
          <w:sz w:val="22"/>
          <w:szCs w:val="22"/>
        </w:rPr>
        <w:t>pasiūlymas galioja Sąlygų 5.9</w:t>
      </w:r>
      <w:r w:rsidR="00563C2E" w:rsidRPr="00684494">
        <w:rPr>
          <w:sz w:val="22"/>
          <w:szCs w:val="22"/>
        </w:rPr>
        <w:t xml:space="preserve"> punkte nurodytą terminą;</w:t>
      </w:r>
    </w:p>
    <w:p w:rsidR="00563C2E" w:rsidRPr="00684494" w:rsidRDefault="00563C2E" w:rsidP="00563C2E">
      <w:pPr>
        <w:pStyle w:val="Sraopastraipa"/>
        <w:numPr>
          <w:ilvl w:val="0"/>
          <w:numId w:val="1"/>
        </w:numPr>
        <w:spacing w:before="60" w:after="60"/>
        <w:jc w:val="both"/>
        <w:rPr>
          <w:color w:val="000000" w:themeColor="text1"/>
          <w:sz w:val="22"/>
          <w:szCs w:val="22"/>
        </w:rPr>
      </w:pPr>
      <w:r w:rsidRPr="00684494">
        <w:rPr>
          <w:color w:val="000000" w:themeColor="text1"/>
          <w:sz w:val="22"/>
          <w:szCs w:val="22"/>
        </w:rPr>
        <w:t>sutinku su visomis pirkimo dokumentuose nustatytomis sąlygomis;</w:t>
      </w:r>
    </w:p>
    <w:p w:rsidR="00563C2E" w:rsidRPr="00684494" w:rsidRDefault="00563C2E" w:rsidP="00563C2E">
      <w:pPr>
        <w:pStyle w:val="Sraopastraipa"/>
        <w:numPr>
          <w:ilvl w:val="0"/>
          <w:numId w:val="1"/>
        </w:numPr>
        <w:tabs>
          <w:tab w:val="left" w:pos="567"/>
        </w:tabs>
        <w:spacing w:before="60" w:after="60"/>
        <w:contextualSpacing w:val="0"/>
        <w:jc w:val="both"/>
        <w:rPr>
          <w:color w:val="000000" w:themeColor="text1"/>
          <w:sz w:val="22"/>
          <w:szCs w:val="22"/>
        </w:rPr>
      </w:pPr>
      <w:r w:rsidRPr="00684494">
        <w:rPr>
          <w:color w:val="000000" w:themeColor="text1"/>
          <w:sz w:val="22"/>
          <w:szCs w:val="22"/>
        </w:rPr>
        <w:t>pasiūlyme pateikti duomenys yra tikri;</w:t>
      </w:r>
    </w:p>
    <w:bookmarkEnd w:id="0"/>
    <w:p w:rsidR="00304897" w:rsidRPr="008E687B" w:rsidRDefault="00563C2E" w:rsidP="00304897">
      <w:pPr>
        <w:pStyle w:val="Sraopastraipa"/>
        <w:numPr>
          <w:ilvl w:val="0"/>
          <w:numId w:val="1"/>
        </w:numPr>
        <w:tabs>
          <w:tab w:val="left" w:pos="567"/>
        </w:tabs>
        <w:spacing w:before="60" w:after="60"/>
        <w:contextualSpacing w:val="0"/>
        <w:jc w:val="both"/>
        <w:rPr>
          <w:color w:val="000000" w:themeColor="text1"/>
          <w:sz w:val="22"/>
          <w:szCs w:val="22"/>
        </w:rPr>
      </w:pPr>
      <w:r w:rsidRPr="00684494">
        <w:rPr>
          <w:bCs/>
          <w:iCs/>
          <w:color w:val="000000" w:themeColor="text1"/>
          <w:sz w:val="22"/>
          <w:szCs w:val="22"/>
        </w:rPr>
        <w:t>jeigu kvalifikacija dėl teisės verstis atitinkama veikla nebuvo tikrinama arba tikrinama ne visa apimtimi, įsipareigojame perkančiajai organizacijai, kad pirkimo sutartį vykdys tik tokią teisę turintys asmenys.</w:t>
      </w:r>
    </w:p>
    <w:p w:rsidR="008E687B" w:rsidRPr="002C7ED1" w:rsidRDefault="008E687B" w:rsidP="008E687B">
      <w:pPr>
        <w:pStyle w:val="Sraopastraipa"/>
        <w:numPr>
          <w:ilvl w:val="0"/>
          <w:numId w:val="1"/>
        </w:numPr>
        <w:rPr>
          <w:b/>
          <w:bCs/>
          <w:u w:val="single"/>
          <w:lang w:eastAsia="zh-CN"/>
        </w:rPr>
      </w:pPr>
      <w:r w:rsidRPr="002C7ED1">
        <w:rPr>
          <w:b/>
          <w:bCs/>
          <w:u w:val="single"/>
          <w:lang w:eastAsia="zh-CN"/>
        </w:rPr>
        <w:t>Patvirtiname, kad mums nėra taikomas pašalinimo pagrindas pagal VPĮ 46 str. 2</w:t>
      </w:r>
      <w:r w:rsidRPr="002C7ED1">
        <w:rPr>
          <w:b/>
          <w:bCs/>
          <w:u w:val="single"/>
          <w:vertAlign w:val="superscript"/>
          <w:lang w:eastAsia="zh-CN"/>
        </w:rPr>
        <w:t>1</w:t>
      </w:r>
      <w:r w:rsidRPr="002C7ED1">
        <w:rPr>
          <w:b/>
          <w:bCs/>
          <w:u w:val="single"/>
          <w:lang w:eastAsia="zh-CN"/>
        </w:rPr>
        <w:t xml:space="preserve"> d.</w:t>
      </w:r>
    </w:p>
    <w:p w:rsidR="008E687B" w:rsidRDefault="008E687B" w:rsidP="008E687B">
      <w:pPr>
        <w:pStyle w:val="Sraopastraipa"/>
        <w:tabs>
          <w:tab w:val="left" w:pos="567"/>
        </w:tabs>
        <w:spacing w:before="60" w:after="60"/>
        <w:ind w:left="1080"/>
        <w:contextualSpacing w:val="0"/>
        <w:jc w:val="both"/>
        <w:rPr>
          <w:color w:val="000000" w:themeColor="text1"/>
          <w:sz w:val="22"/>
          <w:szCs w:val="22"/>
        </w:rPr>
      </w:pPr>
    </w:p>
    <w:p w:rsidR="008E687B" w:rsidRPr="00684494" w:rsidRDefault="008E687B" w:rsidP="008E687B">
      <w:pPr>
        <w:pStyle w:val="Sraopastraipa"/>
        <w:tabs>
          <w:tab w:val="left" w:pos="567"/>
        </w:tabs>
        <w:spacing w:before="60" w:after="60"/>
        <w:ind w:left="1080"/>
        <w:contextualSpacing w:val="0"/>
        <w:jc w:val="both"/>
        <w:rPr>
          <w:color w:val="000000" w:themeColor="text1"/>
          <w:sz w:val="22"/>
          <w:szCs w:val="22"/>
        </w:rPr>
      </w:pPr>
    </w:p>
    <w:p w:rsidR="00563C2E" w:rsidRDefault="00563C2E" w:rsidP="00563C2E">
      <w:pPr>
        <w:tabs>
          <w:tab w:val="left" w:pos="567"/>
        </w:tabs>
        <w:spacing w:before="60" w:after="60"/>
        <w:jc w:val="both"/>
      </w:pPr>
      <w:r>
        <w:t xml:space="preserve">_______________________                 ________________                 ____________________                                                                               </w:t>
      </w:r>
    </w:p>
    <w:p w:rsidR="00563C2E" w:rsidRDefault="00563C2E" w:rsidP="00563C2E">
      <w:pPr>
        <w:tabs>
          <w:tab w:val="left" w:pos="567"/>
        </w:tabs>
        <w:spacing w:before="60" w:after="60"/>
        <w:jc w:val="both"/>
      </w:pPr>
      <w:r>
        <w:t xml:space="preserve">(Tiekėjo arba jo įgalioto   </w:t>
      </w:r>
      <w:r w:rsidR="008E687B">
        <w:t xml:space="preserve">                           </w:t>
      </w:r>
      <w:r>
        <w:t xml:space="preserve"> (parašas)                                   (vardas, pavardė)</w:t>
      </w:r>
    </w:p>
    <w:p w:rsidR="00C3206D" w:rsidRDefault="008E687B" w:rsidP="0038788C">
      <w:pPr>
        <w:tabs>
          <w:tab w:val="left" w:pos="567"/>
        </w:tabs>
        <w:spacing w:before="60" w:after="60"/>
        <w:jc w:val="both"/>
      </w:pPr>
      <w:r>
        <w:t xml:space="preserve">asmens pareigų pavadinimas) </w:t>
      </w:r>
    </w:p>
    <w:sectPr w:rsidR="00C3206D" w:rsidSect="00E87133">
      <w:headerReference w:type="even" r:id="rId7"/>
      <w:headerReference w:type="default" r:id="rId8"/>
      <w:footerReference w:type="even" r:id="rId9"/>
      <w:footerReference w:type="default" r:id="rId10"/>
      <w:headerReference w:type="first" r:id="rId11"/>
      <w:footerReference w:type="first" r:id="rId12"/>
      <w:pgSz w:w="12240" w:h="15840"/>
      <w:pgMar w:top="993" w:right="616" w:bottom="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1F" w:rsidRDefault="003F611F" w:rsidP="00A227B1">
      <w:r>
        <w:separator/>
      </w:r>
    </w:p>
  </w:endnote>
  <w:endnote w:type="continuationSeparator" w:id="0">
    <w:p w:rsidR="003F611F" w:rsidRDefault="003F611F"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B1" w:rsidRDefault="00A227B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B1" w:rsidRDefault="00A227B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B1" w:rsidRDefault="00A227B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1F" w:rsidRDefault="003F611F" w:rsidP="00A227B1">
      <w:r>
        <w:separator/>
      </w:r>
    </w:p>
  </w:footnote>
  <w:footnote w:type="continuationSeparator" w:id="0">
    <w:p w:rsidR="003F611F" w:rsidRDefault="003F611F" w:rsidP="00A2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B1" w:rsidRDefault="00A227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8167"/>
      <w:docPartObj>
        <w:docPartGallery w:val="Page Numbers (Top of Page)"/>
        <w:docPartUnique/>
      </w:docPartObj>
    </w:sdtPr>
    <w:sdtEndPr/>
    <w:sdtContent>
      <w:p w:rsidR="00A227B1" w:rsidRDefault="00A227B1">
        <w:pPr>
          <w:pStyle w:val="Antrats"/>
          <w:jc w:val="center"/>
        </w:pPr>
        <w:r>
          <w:fldChar w:fldCharType="begin"/>
        </w:r>
        <w:r>
          <w:instrText>PAGE   \* MERGEFORMAT</w:instrText>
        </w:r>
        <w:r>
          <w:fldChar w:fldCharType="separate"/>
        </w:r>
        <w:r w:rsidR="00A74515">
          <w:rPr>
            <w:noProof/>
          </w:rPr>
          <w:t>2</w:t>
        </w:r>
        <w:r>
          <w:fldChar w:fldCharType="end"/>
        </w:r>
      </w:p>
    </w:sdtContent>
  </w:sdt>
  <w:p w:rsidR="00A227B1" w:rsidRDefault="00A227B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B1" w:rsidRDefault="00A227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38"/>
    <w:rsid w:val="0001787F"/>
    <w:rsid w:val="000D6AE0"/>
    <w:rsid w:val="000D7F8C"/>
    <w:rsid w:val="001209CF"/>
    <w:rsid w:val="002212EA"/>
    <w:rsid w:val="00225017"/>
    <w:rsid w:val="00246090"/>
    <w:rsid w:val="00296D02"/>
    <w:rsid w:val="00304897"/>
    <w:rsid w:val="00384511"/>
    <w:rsid w:val="0038788C"/>
    <w:rsid w:val="003A6372"/>
    <w:rsid w:val="003C0EB7"/>
    <w:rsid w:val="003F611F"/>
    <w:rsid w:val="004020B6"/>
    <w:rsid w:val="00407FDC"/>
    <w:rsid w:val="0043757A"/>
    <w:rsid w:val="004D3249"/>
    <w:rsid w:val="005257A8"/>
    <w:rsid w:val="005340A8"/>
    <w:rsid w:val="0054144E"/>
    <w:rsid w:val="00563C2E"/>
    <w:rsid w:val="005D641B"/>
    <w:rsid w:val="005E1A7B"/>
    <w:rsid w:val="00684494"/>
    <w:rsid w:val="00695744"/>
    <w:rsid w:val="006F1861"/>
    <w:rsid w:val="007023CA"/>
    <w:rsid w:val="00754A38"/>
    <w:rsid w:val="00801213"/>
    <w:rsid w:val="00847F99"/>
    <w:rsid w:val="0085110C"/>
    <w:rsid w:val="008B5233"/>
    <w:rsid w:val="008E687B"/>
    <w:rsid w:val="00950269"/>
    <w:rsid w:val="00A10D7E"/>
    <w:rsid w:val="00A227B1"/>
    <w:rsid w:val="00A74515"/>
    <w:rsid w:val="00AE486E"/>
    <w:rsid w:val="00B8524A"/>
    <w:rsid w:val="00C07009"/>
    <w:rsid w:val="00C2048A"/>
    <w:rsid w:val="00C3206D"/>
    <w:rsid w:val="00C8398F"/>
    <w:rsid w:val="00C93038"/>
    <w:rsid w:val="00D0297F"/>
    <w:rsid w:val="00D032E5"/>
    <w:rsid w:val="00D10359"/>
    <w:rsid w:val="00DC0349"/>
    <w:rsid w:val="00DD326C"/>
    <w:rsid w:val="00DD7425"/>
    <w:rsid w:val="00E35352"/>
    <w:rsid w:val="00E4229E"/>
    <w:rsid w:val="00E62C37"/>
    <w:rsid w:val="00E87133"/>
    <w:rsid w:val="00EC7FEA"/>
    <w:rsid w:val="00F04BFA"/>
    <w:rsid w:val="00F2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F2AC3-0864-4CB1-9F4A-02EFDEDD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paragraph" w:styleId="Debesliotekstas">
    <w:name w:val="Balloon Text"/>
    <w:basedOn w:val="prastasis"/>
    <w:link w:val="DebesliotekstasDiagrama"/>
    <w:uiPriority w:val="99"/>
    <w:semiHidden/>
    <w:unhideWhenUsed/>
    <w:rsid w:val="00E871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7133"/>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2709</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Bertašienė, Eglė</cp:lastModifiedBy>
  <cp:revision>49</cp:revision>
  <cp:lastPrinted>2025-03-20T13:34:00Z</cp:lastPrinted>
  <dcterms:created xsi:type="dcterms:W3CDTF">2021-01-11T07:07:00Z</dcterms:created>
  <dcterms:modified xsi:type="dcterms:W3CDTF">2025-03-20T13:34:00Z</dcterms:modified>
</cp:coreProperties>
</file>