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921" w:rsidRPr="00C56E47" w:rsidRDefault="00616921" w:rsidP="00616921">
      <w:pPr>
        <w:spacing w:after="0" w:line="240" w:lineRule="auto"/>
        <w:jc w:val="right"/>
        <w:rPr>
          <w:rFonts w:ascii="Times New Roman" w:eastAsia="Calibri" w:hAnsi="Times New Roman" w:cs="Times New Roman"/>
          <w:b/>
          <w:sz w:val="24"/>
          <w:szCs w:val="24"/>
        </w:rPr>
      </w:pPr>
      <w:r w:rsidRPr="00C56E47">
        <w:rPr>
          <w:rFonts w:ascii="Times New Roman" w:eastAsia="Calibri" w:hAnsi="Times New Roman" w:cs="Times New Roman"/>
          <w:b/>
          <w:sz w:val="24"/>
          <w:szCs w:val="24"/>
        </w:rPr>
        <w:t>Priedas Nr. 3</w:t>
      </w:r>
    </w:p>
    <w:p w:rsidR="00616921" w:rsidRDefault="007F3419" w:rsidP="00E71A0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(Sutarties projektas)</w:t>
      </w:r>
    </w:p>
    <w:p w:rsidR="007F3419" w:rsidRDefault="007F3419" w:rsidP="00E71A01">
      <w:pPr>
        <w:spacing w:after="0" w:line="240" w:lineRule="auto"/>
        <w:jc w:val="center"/>
        <w:rPr>
          <w:rFonts w:ascii="Times New Roman" w:eastAsia="Calibri" w:hAnsi="Times New Roman" w:cs="Times New Roman"/>
          <w:b/>
          <w:sz w:val="24"/>
          <w:szCs w:val="24"/>
        </w:rPr>
      </w:pPr>
    </w:p>
    <w:p w:rsidR="00793354" w:rsidRDefault="00C63755" w:rsidP="00E71A01">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DARBŲ</w:t>
      </w:r>
      <w:r w:rsidR="002055BB" w:rsidRPr="00647CE0">
        <w:rPr>
          <w:rFonts w:ascii="Times New Roman" w:eastAsia="Calibri" w:hAnsi="Times New Roman" w:cs="Times New Roman"/>
          <w:b/>
          <w:bCs/>
          <w:sz w:val="24"/>
          <w:szCs w:val="24"/>
        </w:rPr>
        <w:t xml:space="preserve"> </w:t>
      </w:r>
      <w:r w:rsidR="00793354" w:rsidRPr="00647CE0">
        <w:rPr>
          <w:rFonts w:ascii="Times New Roman" w:eastAsia="Calibri" w:hAnsi="Times New Roman" w:cs="Times New Roman"/>
          <w:b/>
          <w:bCs/>
          <w:sz w:val="24"/>
          <w:szCs w:val="24"/>
        </w:rPr>
        <w:t>SUTARTIS</w:t>
      </w:r>
    </w:p>
    <w:p w:rsidR="001403E5" w:rsidRDefault="001403E5" w:rsidP="00E71A01">
      <w:pPr>
        <w:spacing w:after="0" w:line="240" w:lineRule="auto"/>
        <w:jc w:val="center"/>
        <w:rPr>
          <w:rFonts w:ascii="Times New Roman" w:eastAsia="Calibri" w:hAnsi="Times New Roman" w:cs="Times New Roman"/>
          <w:b/>
          <w:sz w:val="24"/>
          <w:szCs w:val="24"/>
        </w:rPr>
      </w:pPr>
    </w:p>
    <w:p w:rsidR="00616921" w:rsidRDefault="00616921" w:rsidP="00E91AF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(data, numeris)</w:t>
      </w:r>
    </w:p>
    <w:p w:rsidR="00E91AF3" w:rsidRDefault="00793354" w:rsidP="00E91AF3">
      <w:pPr>
        <w:spacing w:after="0" w:line="240" w:lineRule="auto"/>
        <w:jc w:val="center"/>
        <w:rPr>
          <w:rFonts w:ascii="Times New Roman" w:eastAsia="Calibri" w:hAnsi="Times New Roman" w:cs="Times New Roman"/>
          <w:sz w:val="24"/>
          <w:szCs w:val="24"/>
        </w:rPr>
      </w:pPr>
      <w:r w:rsidRPr="00793354">
        <w:rPr>
          <w:rFonts w:ascii="Times New Roman" w:eastAsia="Calibri" w:hAnsi="Times New Roman" w:cs="Times New Roman"/>
          <w:sz w:val="24"/>
          <w:szCs w:val="24"/>
        </w:rPr>
        <w:t>Skuodas</w:t>
      </w:r>
    </w:p>
    <w:p w:rsidR="00656E95" w:rsidRDefault="00656E95" w:rsidP="00E91AF3">
      <w:pPr>
        <w:spacing w:after="0" w:line="240" w:lineRule="auto"/>
        <w:jc w:val="center"/>
        <w:rPr>
          <w:rFonts w:ascii="Times New Roman" w:eastAsia="Calibri" w:hAnsi="Times New Roman" w:cs="Times New Roman"/>
          <w:sz w:val="24"/>
          <w:szCs w:val="24"/>
        </w:rPr>
      </w:pPr>
    </w:p>
    <w:p w:rsidR="00B472C7" w:rsidRPr="00B472C7" w:rsidRDefault="001D034A" w:rsidP="00EA309F">
      <w:pPr>
        <w:spacing w:after="0" w:line="240" w:lineRule="auto"/>
        <w:ind w:firstLine="1247"/>
        <w:jc w:val="both"/>
        <w:rPr>
          <w:rFonts w:ascii="Times New Roman" w:eastAsia="Calibri" w:hAnsi="Times New Roman" w:cs="Times New Roman"/>
          <w:sz w:val="24"/>
          <w:szCs w:val="24"/>
        </w:rPr>
      </w:pPr>
      <w:r w:rsidRPr="00EA309F">
        <w:rPr>
          <w:rFonts w:ascii="Times New Roman" w:eastAsia="Calibri" w:hAnsi="Times New Roman" w:cs="Times New Roman"/>
          <w:b/>
          <w:sz w:val="24"/>
          <w:szCs w:val="24"/>
        </w:rPr>
        <w:t>Skuodo</w:t>
      </w:r>
      <w:r w:rsidR="007F39B5" w:rsidRPr="00EA309F">
        <w:rPr>
          <w:rFonts w:ascii="Times New Roman" w:eastAsia="Calibri" w:hAnsi="Times New Roman" w:cs="Times New Roman"/>
          <w:b/>
          <w:sz w:val="24"/>
          <w:szCs w:val="24"/>
        </w:rPr>
        <w:t xml:space="preserve"> rajono savivaldybės administracija</w:t>
      </w:r>
      <w:r w:rsidR="007F39B5" w:rsidRPr="007F39B5">
        <w:rPr>
          <w:rFonts w:ascii="Times New Roman" w:eastAsia="Calibri" w:hAnsi="Times New Roman" w:cs="Times New Roman"/>
          <w:sz w:val="24"/>
          <w:szCs w:val="24"/>
        </w:rPr>
        <w:t>, juridinio asmens kodas 1887518</w:t>
      </w:r>
      <w:r w:rsidR="00EA309F">
        <w:rPr>
          <w:rFonts w:ascii="Times New Roman" w:eastAsia="Calibri" w:hAnsi="Times New Roman" w:cs="Times New Roman"/>
          <w:sz w:val="24"/>
          <w:szCs w:val="24"/>
        </w:rPr>
        <w:t>34,</w:t>
      </w:r>
      <w:r w:rsidR="007F39B5" w:rsidRPr="007F39B5">
        <w:rPr>
          <w:rFonts w:ascii="Times New Roman" w:eastAsia="Calibri" w:hAnsi="Times New Roman" w:cs="Times New Roman"/>
          <w:sz w:val="24"/>
          <w:szCs w:val="24"/>
        </w:rPr>
        <w:t xml:space="preserve"> </w:t>
      </w:r>
      <w:r w:rsidR="00EA309F" w:rsidRPr="00EA309F">
        <w:rPr>
          <w:rFonts w:ascii="Times New Roman" w:eastAsia="Calibri" w:hAnsi="Times New Roman" w:cs="Times New Roman"/>
          <w:sz w:val="24"/>
          <w:szCs w:val="24"/>
        </w:rPr>
        <w:t>atstovaujama</w:t>
      </w:r>
      <w:r w:rsidR="002055BB">
        <w:rPr>
          <w:rFonts w:ascii="Times New Roman" w:eastAsia="Calibri" w:hAnsi="Times New Roman" w:cs="Times New Roman"/>
          <w:sz w:val="24"/>
          <w:szCs w:val="24"/>
        </w:rPr>
        <w:t xml:space="preserve"> ..............</w:t>
      </w:r>
      <w:r w:rsidR="00EA309F" w:rsidRPr="00EA309F">
        <w:rPr>
          <w:rFonts w:ascii="Times New Roman" w:eastAsia="Calibri" w:hAnsi="Times New Roman" w:cs="Times New Roman"/>
          <w:sz w:val="24"/>
          <w:szCs w:val="24"/>
        </w:rPr>
        <w:t xml:space="preserve">, </w:t>
      </w:r>
      <w:r w:rsidR="007F39B5">
        <w:rPr>
          <w:rFonts w:ascii="Times New Roman" w:eastAsia="Calibri" w:hAnsi="Times New Roman" w:cs="Times New Roman"/>
          <w:sz w:val="24"/>
          <w:szCs w:val="24"/>
        </w:rPr>
        <w:t>(toliau − Užsakovas)</w:t>
      </w:r>
      <w:r w:rsidR="00F41ECE">
        <w:rPr>
          <w:rFonts w:ascii="Times New Roman" w:eastAsia="Calibri" w:hAnsi="Times New Roman" w:cs="Times New Roman"/>
          <w:sz w:val="24"/>
          <w:szCs w:val="24"/>
        </w:rPr>
        <w:t>,</w:t>
      </w:r>
      <w:r w:rsidR="00CA5D38">
        <w:rPr>
          <w:rFonts w:ascii="Times New Roman" w:eastAsia="Calibri" w:hAnsi="Times New Roman" w:cs="Times New Roman"/>
          <w:sz w:val="24"/>
          <w:szCs w:val="24"/>
        </w:rPr>
        <w:t xml:space="preserve"> </w:t>
      </w:r>
      <w:r w:rsidR="00B83A68">
        <w:rPr>
          <w:rFonts w:ascii="Times New Roman" w:eastAsia="Calibri" w:hAnsi="Times New Roman" w:cs="Times New Roman"/>
          <w:sz w:val="24"/>
          <w:szCs w:val="24"/>
        </w:rPr>
        <w:t>ir</w:t>
      </w:r>
      <w:r w:rsidR="002055BB">
        <w:rPr>
          <w:rFonts w:ascii="Times New Roman" w:eastAsia="Calibri" w:hAnsi="Times New Roman" w:cs="Times New Roman"/>
          <w:sz w:val="24"/>
          <w:szCs w:val="24"/>
        </w:rPr>
        <w:t>.........</w:t>
      </w:r>
      <w:r w:rsidR="00B83A68" w:rsidRPr="00647CE0">
        <w:rPr>
          <w:rFonts w:ascii="Times New Roman" w:eastAsia="Calibri" w:hAnsi="Times New Roman" w:cs="Times New Roman"/>
          <w:sz w:val="24"/>
          <w:szCs w:val="24"/>
        </w:rPr>
        <w:t xml:space="preserve">, </w:t>
      </w:r>
      <w:r w:rsidR="002055BB">
        <w:rPr>
          <w:rFonts w:ascii="Times New Roman" w:eastAsia="Calibri" w:hAnsi="Times New Roman" w:cs="Times New Roman"/>
          <w:sz w:val="24"/>
          <w:szCs w:val="24"/>
        </w:rPr>
        <w:t xml:space="preserve"> </w:t>
      </w:r>
      <w:r w:rsidR="00B83A68" w:rsidRPr="00A8398E">
        <w:rPr>
          <w:rFonts w:ascii="Times New Roman" w:eastAsia="Calibri" w:hAnsi="Times New Roman" w:cs="Times New Roman"/>
          <w:sz w:val="24"/>
          <w:szCs w:val="24"/>
        </w:rPr>
        <w:t xml:space="preserve">atstovaujama </w:t>
      </w:r>
      <w:r w:rsidR="002055BB">
        <w:rPr>
          <w:rFonts w:ascii="Times New Roman" w:eastAsia="Calibri" w:hAnsi="Times New Roman" w:cs="Times New Roman"/>
          <w:sz w:val="24"/>
          <w:szCs w:val="24"/>
        </w:rPr>
        <w:t>..........</w:t>
      </w:r>
      <w:r w:rsidR="00DA1A03" w:rsidRPr="00DA1A03">
        <w:rPr>
          <w:rFonts w:ascii="Times New Roman" w:eastAsia="Calibri" w:hAnsi="Times New Roman" w:cs="Times New Roman"/>
          <w:sz w:val="24"/>
          <w:szCs w:val="24"/>
        </w:rPr>
        <w:t xml:space="preserve">(toliau – </w:t>
      </w:r>
      <w:r w:rsidR="00C63755">
        <w:rPr>
          <w:rFonts w:ascii="Times New Roman" w:eastAsia="Calibri" w:hAnsi="Times New Roman" w:cs="Times New Roman"/>
          <w:sz w:val="24"/>
          <w:szCs w:val="24"/>
        </w:rPr>
        <w:t>Rangovas</w:t>
      </w:r>
      <w:r w:rsidR="00DA1A03" w:rsidRPr="00DA1A03">
        <w:rPr>
          <w:rFonts w:ascii="Times New Roman" w:eastAsia="Calibri" w:hAnsi="Times New Roman" w:cs="Times New Roman"/>
          <w:sz w:val="24"/>
          <w:szCs w:val="24"/>
        </w:rPr>
        <w:t>)</w:t>
      </w:r>
      <w:r w:rsidR="00DA1A03">
        <w:rPr>
          <w:rFonts w:ascii="Times New Roman" w:eastAsia="Calibri" w:hAnsi="Times New Roman" w:cs="Times New Roman"/>
          <w:sz w:val="24"/>
          <w:szCs w:val="24"/>
        </w:rPr>
        <w:t>,</w:t>
      </w:r>
      <w:r w:rsidR="00B83A68" w:rsidRPr="00B83A68">
        <w:rPr>
          <w:rFonts w:ascii="Times New Roman" w:eastAsia="Calibri" w:hAnsi="Times New Roman" w:cs="Times New Roman"/>
          <w:sz w:val="24"/>
          <w:szCs w:val="24"/>
        </w:rPr>
        <w:t xml:space="preserve"> </w:t>
      </w:r>
      <w:r w:rsidR="00B472C7" w:rsidRPr="00B472C7">
        <w:rPr>
          <w:rFonts w:ascii="Times New Roman" w:eastAsia="Calibri" w:hAnsi="Times New Roman" w:cs="Times New Roman"/>
          <w:spacing w:val="-8"/>
          <w:sz w:val="24"/>
          <w:szCs w:val="24"/>
        </w:rPr>
        <w:t xml:space="preserve">toliau kartu šioje </w:t>
      </w:r>
      <w:r w:rsidR="002055BB">
        <w:rPr>
          <w:rFonts w:ascii="Times New Roman" w:eastAsia="Calibri" w:hAnsi="Times New Roman" w:cs="Times New Roman"/>
          <w:spacing w:val="-8"/>
          <w:sz w:val="24"/>
          <w:szCs w:val="24"/>
        </w:rPr>
        <w:t>paslaugų</w:t>
      </w:r>
      <w:r w:rsidR="002055BB" w:rsidRPr="00B472C7">
        <w:rPr>
          <w:rFonts w:ascii="Times New Roman" w:eastAsia="Calibri" w:hAnsi="Times New Roman" w:cs="Times New Roman"/>
          <w:spacing w:val="-8"/>
          <w:sz w:val="24"/>
          <w:szCs w:val="24"/>
        </w:rPr>
        <w:t xml:space="preserve"> </w:t>
      </w:r>
      <w:r w:rsidR="00B472C7" w:rsidRPr="00B472C7">
        <w:rPr>
          <w:rFonts w:ascii="Times New Roman" w:eastAsia="Calibri" w:hAnsi="Times New Roman" w:cs="Times New Roman"/>
          <w:spacing w:val="-8"/>
          <w:sz w:val="24"/>
          <w:szCs w:val="24"/>
        </w:rPr>
        <w:t>sutartyje vadinam</w:t>
      </w:r>
      <w:r w:rsidR="00F41ECE">
        <w:rPr>
          <w:rFonts w:ascii="Times New Roman" w:eastAsia="Calibri" w:hAnsi="Times New Roman" w:cs="Times New Roman"/>
          <w:spacing w:val="-8"/>
          <w:sz w:val="24"/>
          <w:szCs w:val="24"/>
        </w:rPr>
        <w:t>os</w:t>
      </w:r>
      <w:r w:rsidR="00B472C7" w:rsidRPr="00B472C7">
        <w:rPr>
          <w:rFonts w:ascii="Times New Roman" w:eastAsia="Calibri" w:hAnsi="Times New Roman" w:cs="Times New Roman"/>
          <w:spacing w:val="-8"/>
          <w:sz w:val="24"/>
          <w:szCs w:val="24"/>
        </w:rPr>
        <w:t xml:space="preserve"> „Šal</w:t>
      </w:r>
      <w:r w:rsidR="00F41ECE">
        <w:rPr>
          <w:rFonts w:ascii="Times New Roman" w:eastAsia="Calibri" w:hAnsi="Times New Roman" w:cs="Times New Roman"/>
          <w:spacing w:val="-8"/>
          <w:sz w:val="24"/>
          <w:szCs w:val="24"/>
        </w:rPr>
        <w:t>imis</w:t>
      </w:r>
      <w:r w:rsidR="00B472C7" w:rsidRPr="00B472C7">
        <w:rPr>
          <w:rFonts w:ascii="Times New Roman" w:eastAsia="Calibri" w:hAnsi="Times New Roman" w:cs="Times New Roman"/>
          <w:spacing w:val="-8"/>
          <w:sz w:val="24"/>
          <w:szCs w:val="24"/>
        </w:rPr>
        <w:t>“, o atskirai – „Šali</w:t>
      </w:r>
      <w:r w:rsidR="00F41ECE">
        <w:rPr>
          <w:rFonts w:ascii="Times New Roman" w:eastAsia="Calibri" w:hAnsi="Times New Roman" w:cs="Times New Roman"/>
          <w:spacing w:val="-8"/>
          <w:sz w:val="24"/>
          <w:szCs w:val="24"/>
        </w:rPr>
        <w:t>mi</w:t>
      </w:r>
      <w:r w:rsidR="00B472C7" w:rsidRPr="00B472C7">
        <w:rPr>
          <w:rFonts w:ascii="Times New Roman" w:eastAsia="Calibri" w:hAnsi="Times New Roman" w:cs="Times New Roman"/>
          <w:spacing w:val="-8"/>
          <w:sz w:val="24"/>
          <w:szCs w:val="24"/>
        </w:rPr>
        <w:t xml:space="preserve">“, </w:t>
      </w:r>
      <w:r w:rsidR="00B472C7" w:rsidRPr="00B472C7">
        <w:rPr>
          <w:rFonts w:ascii="Times New Roman" w:eastAsia="Calibri" w:hAnsi="Times New Roman" w:cs="Times New Roman"/>
          <w:sz w:val="24"/>
          <w:szCs w:val="24"/>
        </w:rPr>
        <w:t xml:space="preserve">sudarė šią </w:t>
      </w:r>
      <w:r w:rsidR="00C63755">
        <w:rPr>
          <w:rFonts w:ascii="Times New Roman" w:eastAsia="Calibri" w:hAnsi="Times New Roman" w:cs="Times New Roman"/>
          <w:sz w:val="24"/>
          <w:szCs w:val="24"/>
        </w:rPr>
        <w:t>darbų</w:t>
      </w:r>
      <w:r w:rsidR="00C63755" w:rsidRPr="00B472C7">
        <w:rPr>
          <w:rFonts w:ascii="Times New Roman" w:eastAsia="Calibri" w:hAnsi="Times New Roman" w:cs="Times New Roman"/>
          <w:sz w:val="24"/>
          <w:szCs w:val="24"/>
        </w:rPr>
        <w:t xml:space="preserve"> </w:t>
      </w:r>
      <w:r w:rsidR="00B472C7" w:rsidRPr="00B472C7">
        <w:rPr>
          <w:rFonts w:ascii="Times New Roman" w:eastAsia="Calibri" w:hAnsi="Times New Roman" w:cs="Times New Roman"/>
          <w:sz w:val="24"/>
          <w:szCs w:val="24"/>
        </w:rPr>
        <w:t xml:space="preserve">sutartį, toliau vadinamą „Sutartimi“, ir susitarė dėl toliau išvardytų sąlygų. </w:t>
      </w:r>
    </w:p>
    <w:p w:rsidR="005651C5" w:rsidRDefault="005651C5" w:rsidP="005651C5">
      <w:pPr>
        <w:spacing w:after="0" w:line="240" w:lineRule="auto"/>
        <w:jc w:val="both"/>
        <w:rPr>
          <w:rFonts w:ascii="Times New Roman" w:eastAsia="Calibri" w:hAnsi="Times New Roman" w:cs="Times New Roman"/>
          <w:b/>
          <w:spacing w:val="1"/>
          <w:sz w:val="24"/>
          <w:szCs w:val="24"/>
        </w:rPr>
      </w:pPr>
    </w:p>
    <w:p w:rsidR="000F05C7" w:rsidRDefault="00995E03" w:rsidP="00EA309F">
      <w:pPr>
        <w:spacing w:after="0" w:line="240" w:lineRule="auto"/>
        <w:jc w:val="center"/>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I</w:t>
      </w:r>
      <w:r w:rsidR="00793354" w:rsidRPr="00793354">
        <w:rPr>
          <w:rFonts w:ascii="Times New Roman" w:eastAsia="Times New Roman" w:hAnsi="Times New Roman" w:cs="Times New Roman"/>
          <w:b/>
          <w:sz w:val="24"/>
          <w:szCs w:val="20"/>
          <w:lang w:eastAsia="lt-LT"/>
        </w:rPr>
        <w:t>. SUTARTIES DALYKAS</w:t>
      </w:r>
    </w:p>
    <w:p w:rsidR="003854C7" w:rsidRPr="001B1203" w:rsidRDefault="003854C7" w:rsidP="00EA309F">
      <w:pPr>
        <w:spacing w:after="0" w:line="240" w:lineRule="auto"/>
        <w:jc w:val="center"/>
        <w:rPr>
          <w:rFonts w:ascii="Times New Roman" w:eastAsia="Times New Roman" w:hAnsi="Times New Roman" w:cs="Times New Roman"/>
          <w:b/>
          <w:sz w:val="24"/>
          <w:szCs w:val="20"/>
          <w:lang w:eastAsia="lt-LT"/>
        </w:rPr>
      </w:pPr>
    </w:p>
    <w:p w:rsidR="00410AAC" w:rsidRPr="007D4025" w:rsidRDefault="007D4025" w:rsidP="007D4025">
      <w:pPr>
        <w:widowControl w:val="0"/>
        <w:autoSpaceDE w:val="0"/>
        <w:autoSpaceDN w:val="0"/>
        <w:adjustRightInd w:val="0"/>
        <w:spacing w:after="24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0"/>
        </w:rPr>
        <w:t xml:space="preserve">1.1. </w:t>
      </w:r>
      <w:r w:rsidR="002B54E2" w:rsidRPr="00415E83">
        <w:rPr>
          <w:rFonts w:ascii="Times New Roman" w:eastAsia="Times New Roman" w:hAnsi="Times New Roman" w:cs="Times New Roman"/>
          <w:b/>
          <w:sz w:val="24"/>
          <w:szCs w:val="20"/>
        </w:rPr>
        <w:t xml:space="preserve">Skuodo rajono savivaldybės vietinės reikšmės kelių </w:t>
      </w:r>
      <w:r w:rsidR="00415E83">
        <w:rPr>
          <w:rFonts w:ascii="Times New Roman" w:eastAsia="Times New Roman" w:hAnsi="Times New Roman" w:cs="Times New Roman"/>
          <w:b/>
          <w:sz w:val="24"/>
          <w:szCs w:val="20"/>
        </w:rPr>
        <w:t>ir gatvių dangų laistymo sūr</w:t>
      </w:r>
      <w:r w:rsidR="00BF4896">
        <w:rPr>
          <w:rFonts w:ascii="Times New Roman" w:eastAsia="Times New Roman" w:hAnsi="Times New Roman" w:cs="Times New Roman"/>
          <w:b/>
          <w:sz w:val="24"/>
          <w:szCs w:val="20"/>
        </w:rPr>
        <w:t>y</w:t>
      </w:r>
      <w:r w:rsidR="00415E83">
        <w:rPr>
          <w:rFonts w:ascii="Times New Roman" w:eastAsia="Times New Roman" w:hAnsi="Times New Roman" w:cs="Times New Roman"/>
          <w:b/>
          <w:sz w:val="24"/>
          <w:szCs w:val="20"/>
        </w:rPr>
        <w:t xml:space="preserve">mu </w:t>
      </w:r>
      <w:r w:rsidR="00C63755">
        <w:rPr>
          <w:rFonts w:ascii="Times New Roman" w:eastAsia="Times New Roman" w:hAnsi="Times New Roman" w:cs="Times New Roman"/>
          <w:b/>
          <w:sz w:val="24"/>
          <w:szCs w:val="20"/>
        </w:rPr>
        <w:t>darbai</w:t>
      </w:r>
      <w:r w:rsidR="00C63755" w:rsidRPr="00415E83">
        <w:rPr>
          <w:rFonts w:ascii="Times New Roman" w:eastAsia="Times New Roman" w:hAnsi="Times New Roman" w:cs="Times New Roman"/>
          <w:b/>
          <w:sz w:val="24"/>
          <w:szCs w:val="20"/>
        </w:rPr>
        <w:t xml:space="preserve"> </w:t>
      </w:r>
      <w:r w:rsidR="007A78E9" w:rsidRPr="00415E83">
        <w:rPr>
          <w:rFonts w:ascii="Times New Roman" w:hAnsi="Times New Roman" w:cs="Times New Roman"/>
          <w:b/>
          <w:sz w:val="24"/>
          <w:szCs w:val="24"/>
        </w:rPr>
        <w:t xml:space="preserve">(toliau </w:t>
      </w:r>
      <w:r w:rsidR="002D1AA2" w:rsidRPr="00415E83">
        <w:rPr>
          <w:rFonts w:ascii="Times New Roman" w:hAnsi="Times New Roman" w:cs="Times New Roman"/>
          <w:b/>
          <w:sz w:val="24"/>
          <w:szCs w:val="24"/>
        </w:rPr>
        <w:t>–</w:t>
      </w:r>
      <w:r w:rsidR="007A78E9" w:rsidRPr="00415E83">
        <w:rPr>
          <w:rFonts w:ascii="Times New Roman" w:hAnsi="Times New Roman" w:cs="Times New Roman"/>
          <w:b/>
          <w:sz w:val="24"/>
          <w:szCs w:val="24"/>
        </w:rPr>
        <w:t xml:space="preserve"> </w:t>
      </w:r>
      <w:r w:rsidR="00C63755">
        <w:rPr>
          <w:rFonts w:ascii="Times New Roman" w:hAnsi="Times New Roman" w:cs="Times New Roman"/>
          <w:b/>
          <w:sz w:val="24"/>
          <w:szCs w:val="24"/>
        </w:rPr>
        <w:t>Darbai</w:t>
      </w:r>
      <w:r w:rsidR="002D1AA2" w:rsidRPr="00415E83">
        <w:rPr>
          <w:rFonts w:ascii="Times New Roman" w:hAnsi="Times New Roman" w:cs="Times New Roman"/>
          <w:b/>
          <w:sz w:val="24"/>
          <w:szCs w:val="24"/>
        </w:rPr>
        <w:t>)</w:t>
      </w:r>
      <w:r w:rsidR="00415E83">
        <w:rPr>
          <w:rFonts w:ascii="Times New Roman" w:hAnsi="Times New Roman" w:cs="Times New Roman"/>
          <w:b/>
          <w:sz w:val="24"/>
          <w:szCs w:val="24"/>
        </w:rPr>
        <w:t xml:space="preserve">. </w:t>
      </w:r>
      <w:r w:rsidRPr="007D4025">
        <w:rPr>
          <w:rFonts w:ascii="Times New Roman" w:eastAsia="Times New Roman" w:hAnsi="Times New Roman" w:cs="Times New Roman"/>
          <w:sz w:val="24"/>
          <w:szCs w:val="24"/>
          <w:lang w:eastAsia="lt-LT"/>
        </w:rPr>
        <w:t xml:space="preserve">Išsamus </w:t>
      </w:r>
      <w:r>
        <w:rPr>
          <w:rFonts w:ascii="Times New Roman" w:eastAsia="Times New Roman" w:hAnsi="Times New Roman" w:cs="Times New Roman"/>
          <w:sz w:val="24"/>
          <w:szCs w:val="24"/>
          <w:lang w:eastAsia="lt-LT"/>
        </w:rPr>
        <w:t xml:space="preserve">perkamų </w:t>
      </w:r>
      <w:r w:rsidR="00C63755">
        <w:rPr>
          <w:rFonts w:ascii="Times New Roman" w:eastAsia="Times New Roman" w:hAnsi="Times New Roman" w:cs="Times New Roman"/>
          <w:sz w:val="24"/>
          <w:szCs w:val="24"/>
          <w:lang w:eastAsia="lt-LT"/>
        </w:rPr>
        <w:t>Darbų</w:t>
      </w:r>
      <w:r w:rsidR="00C63755" w:rsidRPr="007D4025">
        <w:rPr>
          <w:rFonts w:ascii="Times New Roman" w:eastAsia="Times New Roman" w:hAnsi="Times New Roman" w:cs="Times New Roman"/>
          <w:sz w:val="24"/>
          <w:szCs w:val="24"/>
          <w:lang w:eastAsia="lt-LT"/>
        </w:rPr>
        <w:t xml:space="preserve"> </w:t>
      </w:r>
      <w:r w:rsidRPr="007D4025">
        <w:rPr>
          <w:rFonts w:ascii="Times New Roman" w:eastAsia="Times New Roman" w:hAnsi="Times New Roman" w:cs="Times New Roman"/>
          <w:sz w:val="24"/>
          <w:szCs w:val="24"/>
          <w:lang w:eastAsia="lt-LT"/>
        </w:rPr>
        <w:t>aprašymas pateiktas Sutarties priede</w:t>
      </w:r>
      <w:r w:rsidR="00C63755">
        <w:rPr>
          <w:rFonts w:ascii="Times New Roman" w:eastAsia="Times New Roman" w:hAnsi="Times New Roman" w:cs="Times New Roman"/>
          <w:sz w:val="24"/>
          <w:szCs w:val="24"/>
          <w:lang w:eastAsia="lt-LT"/>
        </w:rPr>
        <w:t xml:space="preserve"> Nr. 1</w:t>
      </w:r>
      <w:r w:rsidRPr="007D4025">
        <w:rPr>
          <w:rFonts w:ascii="Times New Roman" w:eastAsia="Times New Roman" w:hAnsi="Times New Roman" w:cs="Times New Roman"/>
          <w:sz w:val="24"/>
          <w:szCs w:val="24"/>
          <w:lang w:eastAsia="lt-LT"/>
        </w:rPr>
        <w:t xml:space="preserve"> </w:t>
      </w:r>
      <w:r w:rsidR="00A175A6">
        <w:rPr>
          <w:rFonts w:ascii="Times New Roman" w:eastAsia="Times New Roman" w:hAnsi="Times New Roman" w:cs="Times New Roman"/>
          <w:sz w:val="24"/>
          <w:szCs w:val="24"/>
          <w:lang w:eastAsia="lt-LT"/>
        </w:rPr>
        <w:t>„</w:t>
      </w:r>
      <w:r w:rsidRPr="007D4025">
        <w:rPr>
          <w:rFonts w:ascii="Times New Roman" w:eastAsia="Times New Roman" w:hAnsi="Times New Roman" w:cs="Times New Roman"/>
          <w:sz w:val="24"/>
          <w:szCs w:val="24"/>
          <w:lang w:eastAsia="lt-LT"/>
        </w:rPr>
        <w:t>Techninė specifikacija</w:t>
      </w:r>
      <w:r w:rsidR="00A175A6">
        <w:rPr>
          <w:rFonts w:ascii="Times New Roman" w:eastAsia="Times New Roman" w:hAnsi="Times New Roman" w:cs="Times New Roman"/>
          <w:sz w:val="24"/>
          <w:szCs w:val="24"/>
          <w:lang w:eastAsia="lt-LT"/>
        </w:rPr>
        <w:t>“</w:t>
      </w:r>
      <w:r w:rsidRPr="007D4025">
        <w:rPr>
          <w:rFonts w:ascii="Times New Roman" w:eastAsia="Times New Roman" w:hAnsi="Times New Roman" w:cs="Times New Roman"/>
          <w:sz w:val="24"/>
          <w:szCs w:val="24"/>
          <w:lang w:eastAsia="lt-LT"/>
        </w:rPr>
        <w:t>.</w:t>
      </w:r>
    </w:p>
    <w:p w:rsidR="0037572F" w:rsidRDefault="00995E03" w:rsidP="00EA309F">
      <w:pPr>
        <w:tabs>
          <w:tab w:val="left" w:pos="90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II</w:t>
      </w:r>
      <w:r w:rsidR="0037572F" w:rsidRPr="00793354">
        <w:rPr>
          <w:rFonts w:ascii="Times New Roman" w:eastAsia="Calibri" w:hAnsi="Times New Roman" w:cs="Times New Roman"/>
          <w:b/>
          <w:sz w:val="24"/>
          <w:szCs w:val="24"/>
        </w:rPr>
        <w:t>. SUTARTIES KAINA IR APMOKĖJIMAS</w:t>
      </w:r>
    </w:p>
    <w:p w:rsidR="003854C7" w:rsidRPr="00793354" w:rsidRDefault="003854C7" w:rsidP="00EA309F">
      <w:pPr>
        <w:tabs>
          <w:tab w:val="left" w:pos="900"/>
        </w:tabs>
        <w:spacing w:after="0" w:line="240" w:lineRule="auto"/>
        <w:jc w:val="center"/>
        <w:rPr>
          <w:rFonts w:ascii="Times New Roman" w:eastAsia="Calibri" w:hAnsi="Times New Roman" w:cs="Times New Roman"/>
          <w:b/>
          <w:sz w:val="24"/>
          <w:szCs w:val="24"/>
        </w:rPr>
      </w:pPr>
    </w:p>
    <w:p w:rsidR="0037572F" w:rsidRPr="00C9125B" w:rsidRDefault="0037572F" w:rsidP="00F41ECE">
      <w:pPr>
        <w:pStyle w:val="Numeracija2"/>
        <w:numPr>
          <w:ilvl w:val="0"/>
          <w:numId w:val="0"/>
        </w:numPr>
        <w:tabs>
          <w:tab w:val="left" w:pos="1259"/>
        </w:tabs>
        <w:ind w:firstLine="1247"/>
        <w:jc w:val="both"/>
        <w:rPr>
          <w:b/>
        </w:rPr>
      </w:pPr>
      <w:r>
        <w:rPr>
          <w:rFonts w:eastAsia="Calibri"/>
          <w:b/>
        </w:rPr>
        <w:tab/>
      </w:r>
      <w:r w:rsidR="00B10450">
        <w:rPr>
          <w:rFonts w:eastAsia="Calibri"/>
          <w:b/>
        </w:rPr>
        <w:t>2</w:t>
      </w:r>
      <w:r w:rsidRPr="00703D42">
        <w:rPr>
          <w:rFonts w:eastAsia="Calibri"/>
          <w:b/>
        </w:rPr>
        <w:t xml:space="preserve">.1. </w:t>
      </w:r>
      <w:r w:rsidR="00DB4ECA">
        <w:rPr>
          <w:rFonts w:eastAsia="Calibri"/>
          <w:b/>
        </w:rPr>
        <w:t xml:space="preserve">1 km laistymo </w:t>
      </w:r>
      <w:r w:rsidR="00C63755">
        <w:rPr>
          <w:rFonts w:eastAsia="Calibri"/>
          <w:b/>
        </w:rPr>
        <w:t>darbų</w:t>
      </w:r>
      <w:r w:rsidR="00C63755">
        <w:rPr>
          <w:rFonts w:eastAsia="Calibri"/>
          <w:b/>
        </w:rPr>
        <w:t xml:space="preserve"> </w:t>
      </w:r>
      <w:r w:rsidR="00DB4ECA">
        <w:rPr>
          <w:rFonts w:eastAsia="Calibri"/>
          <w:b/>
        </w:rPr>
        <w:t>įkainis</w:t>
      </w:r>
      <w:r w:rsidR="00C9125B">
        <w:rPr>
          <w:rFonts w:eastAsia="Calibri"/>
          <w:b/>
        </w:rPr>
        <w:t xml:space="preserve"> yra: </w:t>
      </w:r>
      <w:r w:rsidR="002055BB">
        <w:rPr>
          <w:rFonts w:eastAsia="Calibri"/>
          <w:b/>
        </w:rPr>
        <w:t xml:space="preserve">........ </w:t>
      </w:r>
      <w:r w:rsidRPr="00703D42">
        <w:rPr>
          <w:b/>
        </w:rPr>
        <w:t>Eur</w:t>
      </w:r>
      <w:r w:rsidR="00995E03">
        <w:rPr>
          <w:b/>
        </w:rPr>
        <w:t xml:space="preserve"> </w:t>
      </w:r>
      <w:r w:rsidRPr="00703D42">
        <w:rPr>
          <w:rFonts w:eastAsia="Calibri"/>
          <w:b/>
        </w:rPr>
        <w:t>su PVM</w:t>
      </w:r>
      <w:r>
        <w:rPr>
          <w:b/>
          <w:spacing w:val="-5"/>
        </w:rPr>
        <w:t xml:space="preserve">. </w:t>
      </w:r>
    </w:p>
    <w:p w:rsidR="00EA309F" w:rsidRDefault="0037572F" w:rsidP="00616921">
      <w:pPr>
        <w:pStyle w:val="Numeracija2"/>
        <w:numPr>
          <w:ilvl w:val="0"/>
          <w:numId w:val="0"/>
        </w:numPr>
        <w:tabs>
          <w:tab w:val="left" w:pos="1259"/>
        </w:tabs>
        <w:ind w:firstLine="1247"/>
        <w:jc w:val="both"/>
        <w:rPr>
          <w:b/>
        </w:rPr>
      </w:pPr>
      <w:r>
        <w:rPr>
          <w:b/>
          <w:spacing w:val="-5"/>
        </w:rPr>
        <w:tab/>
      </w:r>
      <w:r w:rsidR="00EA309F">
        <w:rPr>
          <w:b/>
          <w:spacing w:val="-5"/>
        </w:rPr>
        <w:t xml:space="preserve">2.2. </w:t>
      </w:r>
      <w:r w:rsidRPr="005E4E0C">
        <w:rPr>
          <w:b/>
        </w:rPr>
        <w:t xml:space="preserve">Bendra </w:t>
      </w:r>
      <w:r w:rsidR="00F41ECE">
        <w:rPr>
          <w:b/>
        </w:rPr>
        <w:t>S</w:t>
      </w:r>
      <w:r w:rsidR="005B6EAB">
        <w:rPr>
          <w:b/>
        </w:rPr>
        <w:t>utarties kaina</w:t>
      </w:r>
      <w:r w:rsidRPr="005E4E0C">
        <w:rPr>
          <w:b/>
        </w:rPr>
        <w:t xml:space="preserve"> </w:t>
      </w:r>
      <w:r w:rsidR="007D4025">
        <w:rPr>
          <w:b/>
        </w:rPr>
        <w:t>(</w:t>
      </w:r>
      <w:r w:rsidR="00070285">
        <w:rPr>
          <w:b/>
        </w:rPr>
        <w:t>301</w:t>
      </w:r>
      <w:r w:rsidR="002055BB">
        <w:rPr>
          <w:b/>
        </w:rPr>
        <w:t xml:space="preserve"> </w:t>
      </w:r>
      <w:r w:rsidR="007D4025">
        <w:rPr>
          <w:b/>
        </w:rPr>
        <w:t xml:space="preserve">km laistymo kaina) </w:t>
      </w:r>
      <w:r w:rsidRPr="005E4E0C">
        <w:rPr>
          <w:b/>
        </w:rPr>
        <w:t>–</w:t>
      </w:r>
      <w:r w:rsidR="002055BB">
        <w:rPr>
          <w:b/>
        </w:rPr>
        <w:t xml:space="preserve"> ....... </w:t>
      </w:r>
      <w:r w:rsidRPr="005E4E0C">
        <w:rPr>
          <w:b/>
        </w:rPr>
        <w:t xml:space="preserve">Eur </w:t>
      </w:r>
      <w:r w:rsidR="005B6EAB">
        <w:rPr>
          <w:b/>
        </w:rPr>
        <w:t>su PVM</w:t>
      </w:r>
      <w:r w:rsidRPr="005E4E0C">
        <w:rPr>
          <w:b/>
        </w:rPr>
        <w:t xml:space="preserve">. </w:t>
      </w:r>
    </w:p>
    <w:p w:rsidR="005C277F" w:rsidRPr="005C277F" w:rsidRDefault="005C277F" w:rsidP="00616921">
      <w:pPr>
        <w:pStyle w:val="Numeracija2"/>
        <w:numPr>
          <w:ilvl w:val="0"/>
          <w:numId w:val="0"/>
        </w:numPr>
        <w:tabs>
          <w:tab w:val="left" w:pos="1259"/>
        </w:tabs>
        <w:ind w:firstLine="1247"/>
        <w:jc w:val="both"/>
      </w:pPr>
      <w:r w:rsidRPr="005C277F">
        <w:t xml:space="preserve">2.3. Užsakovas perkamų </w:t>
      </w:r>
      <w:r w:rsidR="00C63755">
        <w:t>Darbų</w:t>
      </w:r>
      <w:r w:rsidR="00C63755" w:rsidRPr="005C277F">
        <w:t xml:space="preserve"> </w:t>
      </w:r>
      <w:r w:rsidRPr="005C277F">
        <w:t xml:space="preserve">(kilometrų) kiekį gali didinti arba mažinti iki 30 proc., tačiau bus nupirkta ne daugiau kaip už </w:t>
      </w:r>
      <w:r w:rsidR="00316523">
        <w:t>2</w:t>
      </w:r>
      <w:r w:rsidR="00070285">
        <w:t>1</w:t>
      </w:r>
      <w:r w:rsidR="007D5447">
        <w:t xml:space="preserve"> 0</w:t>
      </w:r>
      <w:r w:rsidR="00316523">
        <w:t>00,00</w:t>
      </w:r>
      <w:r w:rsidRPr="005C277F">
        <w:t xml:space="preserve"> Eur su PVM.</w:t>
      </w:r>
    </w:p>
    <w:p w:rsidR="007F3419" w:rsidRPr="009D59B8" w:rsidRDefault="00B10450" w:rsidP="009D59B8">
      <w:pPr>
        <w:spacing w:after="0" w:line="240" w:lineRule="auto"/>
        <w:ind w:firstLine="1247"/>
        <w:jc w:val="both"/>
        <w:rPr>
          <w:rFonts w:ascii="Times New Roman" w:eastAsia="Calibri" w:hAnsi="Times New Roman" w:cs="Times New Roman"/>
          <w:sz w:val="24"/>
          <w:szCs w:val="24"/>
        </w:rPr>
      </w:pPr>
      <w:r w:rsidRPr="009D59B8">
        <w:rPr>
          <w:rFonts w:ascii="Times New Roman" w:eastAsia="Calibri" w:hAnsi="Times New Roman" w:cs="Times New Roman"/>
          <w:sz w:val="24"/>
          <w:szCs w:val="24"/>
        </w:rPr>
        <w:t>2</w:t>
      </w:r>
      <w:r w:rsidR="00EA309F" w:rsidRPr="009D59B8">
        <w:rPr>
          <w:rFonts w:ascii="Times New Roman" w:eastAsia="Calibri" w:hAnsi="Times New Roman" w:cs="Times New Roman"/>
          <w:sz w:val="24"/>
          <w:szCs w:val="24"/>
        </w:rPr>
        <w:t>.</w:t>
      </w:r>
      <w:r w:rsidR="005C277F" w:rsidRPr="009D59B8">
        <w:rPr>
          <w:rFonts w:ascii="Times New Roman" w:eastAsia="Calibri" w:hAnsi="Times New Roman" w:cs="Times New Roman"/>
          <w:sz w:val="24"/>
          <w:szCs w:val="24"/>
        </w:rPr>
        <w:t>4</w:t>
      </w:r>
      <w:r w:rsidR="0037572F" w:rsidRPr="009D59B8">
        <w:rPr>
          <w:rFonts w:ascii="Times New Roman" w:eastAsia="Calibri" w:hAnsi="Times New Roman" w:cs="Times New Roman"/>
          <w:sz w:val="24"/>
          <w:szCs w:val="24"/>
        </w:rPr>
        <w:t xml:space="preserve">. </w:t>
      </w:r>
      <w:r w:rsidR="0037572F" w:rsidRPr="009D59B8">
        <w:rPr>
          <w:rFonts w:ascii="Times New Roman" w:eastAsia="Calibri" w:hAnsi="Times New Roman" w:cs="Times New Roman"/>
          <w:bCs/>
          <w:sz w:val="24"/>
          <w:szCs w:val="24"/>
        </w:rPr>
        <w:t>Apmokėjimas už atlikt</w:t>
      </w:r>
      <w:r w:rsidR="00C63755" w:rsidRPr="009D59B8">
        <w:rPr>
          <w:rFonts w:ascii="Times New Roman" w:eastAsia="Calibri" w:hAnsi="Times New Roman" w:cs="Times New Roman"/>
          <w:bCs/>
          <w:sz w:val="24"/>
          <w:szCs w:val="24"/>
        </w:rPr>
        <w:t>us</w:t>
      </w:r>
      <w:r w:rsidR="002055BB" w:rsidRPr="009D59B8">
        <w:rPr>
          <w:rFonts w:ascii="Times New Roman" w:eastAsia="Calibri" w:hAnsi="Times New Roman" w:cs="Times New Roman"/>
          <w:bCs/>
          <w:sz w:val="24"/>
          <w:szCs w:val="24"/>
        </w:rPr>
        <w:t xml:space="preserve"> </w:t>
      </w:r>
      <w:r w:rsidR="00C63755" w:rsidRPr="009D59B8">
        <w:rPr>
          <w:rFonts w:ascii="Times New Roman" w:eastAsia="Calibri" w:hAnsi="Times New Roman" w:cs="Times New Roman"/>
          <w:bCs/>
          <w:sz w:val="24"/>
          <w:szCs w:val="24"/>
        </w:rPr>
        <w:t>Darbus</w:t>
      </w:r>
      <w:r w:rsidR="00C63755" w:rsidRPr="009D59B8">
        <w:rPr>
          <w:rFonts w:ascii="Times New Roman" w:eastAsia="Calibri" w:hAnsi="Times New Roman" w:cs="Times New Roman"/>
          <w:bCs/>
          <w:sz w:val="24"/>
          <w:szCs w:val="24"/>
        </w:rPr>
        <w:t xml:space="preserve"> </w:t>
      </w:r>
      <w:r w:rsidR="0037572F" w:rsidRPr="009D59B8">
        <w:rPr>
          <w:rFonts w:ascii="Times New Roman" w:eastAsia="Calibri" w:hAnsi="Times New Roman" w:cs="Times New Roman"/>
          <w:bCs/>
          <w:sz w:val="24"/>
          <w:szCs w:val="24"/>
        </w:rPr>
        <w:t xml:space="preserve">bus atliekamas </w:t>
      </w:r>
      <w:r w:rsidR="0037572F" w:rsidRPr="009D59B8">
        <w:rPr>
          <w:rFonts w:ascii="Times New Roman" w:eastAsia="Calibri" w:hAnsi="Times New Roman" w:cs="Times New Roman"/>
          <w:sz w:val="24"/>
          <w:szCs w:val="24"/>
        </w:rPr>
        <w:t xml:space="preserve">pagal </w:t>
      </w:r>
      <w:r w:rsidR="00C63755" w:rsidRPr="009D59B8">
        <w:rPr>
          <w:rFonts w:ascii="Times New Roman" w:eastAsia="Calibri" w:hAnsi="Times New Roman" w:cs="Times New Roman"/>
          <w:sz w:val="24"/>
          <w:szCs w:val="24"/>
        </w:rPr>
        <w:t xml:space="preserve">Rangovo pateiktus </w:t>
      </w:r>
      <w:r w:rsidR="00C63755" w:rsidRPr="009D59B8">
        <w:rPr>
          <w:rFonts w:ascii="Times New Roman" w:hAnsi="Times New Roman" w:cs="Times New Roman"/>
          <w:sz w:val="24"/>
          <w:szCs w:val="24"/>
        </w:rPr>
        <w:t>atliktų darbų</w:t>
      </w:r>
      <w:r w:rsidR="00C63755" w:rsidRPr="009D59B8">
        <w:rPr>
          <w:rFonts w:ascii="Times New Roman" w:hAnsi="Times New Roman" w:cs="Times New Roman"/>
          <w:sz w:val="24"/>
          <w:szCs w:val="24"/>
        </w:rPr>
        <w:t xml:space="preserve"> aktus</w:t>
      </w:r>
      <w:r w:rsidR="00C63755" w:rsidRPr="009D59B8">
        <w:rPr>
          <w:rFonts w:ascii="Times New Roman" w:hAnsi="Times New Roman" w:cs="Times New Roman"/>
          <w:sz w:val="24"/>
          <w:szCs w:val="24"/>
        </w:rPr>
        <w:t xml:space="preserve"> (F-2)</w:t>
      </w:r>
      <w:r w:rsidR="00C63755" w:rsidRPr="009D59B8">
        <w:rPr>
          <w:rFonts w:ascii="Times New Roman" w:hAnsi="Times New Roman" w:cs="Times New Roman"/>
          <w:sz w:val="24"/>
          <w:szCs w:val="24"/>
        </w:rPr>
        <w:t xml:space="preserve"> Sutarties priedas Nr. 2</w:t>
      </w:r>
      <w:r w:rsidR="00C63755">
        <w:rPr>
          <w:rFonts w:ascii="Times New Roman" w:hAnsi="Times New Roman" w:cs="Times New Roman"/>
          <w:sz w:val="24"/>
          <w:szCs w:val="24"/>
        </w:rPr>
        <w:t>,</w:t>
      </w:r>
      <w:r w:rsidR="00C63755" w:rsidRPr="009D59B8">
        <w:rPr>
          <w:rFonts w:ascii="Times New Roman" w:hAnsi="Times New Roman" w:cs="Times New Roman"/>
          <w:sz w:val="24"/>
          <w:szCs w:val="24"/>
        </w:rPr>
        <w:t xml:space="preserve"> atliktų darbų</w:t>
      </w:r>
      <w:r w:rsidR="00C63755" w:rsidRPr="009D59B8">
        <w:rPr>
          <w:rFonts w:ascii="Times New Roman" w:hAnsi="Times New Roman" w:cs="Times New Roman"/>
          <w:sz w:val="24"/>
          <w:szCs w:val="24"/>
        </w:rPr>
        <w:t xml:space="preserve"> ir išlaidų apmokėjimo pažym</w:t>
      </w:r>
      <w:r w:rsidR="00C63755">
        <w:rPr>
          <w:rFonts w:ascii="Times New Roman" w:hAnsi="Times New Roman" w:cs="Times New Roman"/>
          <w:sz w:val="24"/>
          <w:szCs w:val="24"/>
        </w:rPr>
        <w:t>as</w:t>
      </w:r>
      <w:r w:rsidR="00C63755" w:rsidRPr="009D59B8">
        <w:rPr>
          <w:rFonts w:ascii="Times New Roman" w:hAnsi="Times New Roman" w:cs="Times New Roman"/>
          <w:sz w:val="24"/>
          <w:szCs w:val="24"/>
        </w:rPr>
        <w:t xml:space="preserve"> </w:t>
      </w:r>
      <w:r w:rsidR="00C63755" w:rsidRPr="009D59B8">
        <w:rPr>
          <w:rFonts w:ascii="Times New Roman" w:hAnsi="Times New Roman" w:cs="Times New Roman"/>
          <w:sz w:val="24"/>
          <w:szCs w:val="24"/>
        </w:rPr>
        <w:t>(F-3)</w:t>
      </w:r>
      <w:r w:rsidR="00C63755" w:rsidRPr="009D59B8">
        <w:rPr>
          <w:rFonts w:ascii="Times New Roman" w:hAnsi="Times New Roman" w:cs="Times New Roman"/>
          <w:sz w:val="24"/>
          <w:szCs w:val="24"/>
        </w:rPr>
        <w:t xml:space="preserve"> Sutarties priedas Nr. 3</w:t>
      </w:r>
      <w:r w:rsidR="00C63755">
        <w:rPr>
          <w:rFonts w:ascii="Times New Roman" w:hAnsi="Times New Roman" w:cs="Times New Roman"/>
          <w:sz w:val="24"/>
          <w:szCs w:val="24"/>
        </w:rPr>
        <w:t xml:space="preserve"> ir</w:t>
      </w:r>
      <w:r w:rsidR="00C63755">
        <w:rPr>
          <w:rFonts w:ascii="Times New Roman" w:eastAsia="Calibri" w:hAnsi="Times New Roman" w:cs="Times New Roman"/>
          <w:sz w:val="24"/>
          <w:szCs w:val="24"/>
        </w:rPr>
        <w:t xml:space="preserve"> </w:t>
      </w:r>
      <w:r w:rsidR="0037572F" w:rsidRPr="007F3419">
        <w:rPr>
          <w:rFonts w:ascii="Times New Roman" w:eastAsia="Calibri" w:hAnsi="Times New Roman" w:cs="Times New Roman"/>
          <w:sz w:val="24"/>
          <w:szCs w:val="24"/>
        </w:rPr>
        <w:t>sąskaitas faktūras per 30 kalendorinių dienų nuo</w:t>
      </w:r>
      <w:r w:rsidR="00C63755" w:rsidRPr="007F3419">
        <w:rPr>
          <w:rFonts w:ascii="Times New Roman" w:eastAsia="Calibri" w:hAnsi="Times New Roman" w:cs="Times New Roman"/>
          <w:sz w:val="24"/>
          <w:szCs w:val="24"/>
        </w:rPr>
        <w:t xml:space="preserve"> </w:t>
      </w:r>
      <w:r w:rsidR="0037572F" w:rsidRPr="007F3419">
        <w:rPr>
          <w:rFonts w:ascii="Times New Roman" w:eastAsia="Calibri" w:hAnsi="Times New Roman" w:cs="Times New Roman"/>
          <w:sz w:val="24"/>
          <w:szCs w:val="24"/>
        </w:rPr>
        <w:t>pateiktų dokumentų.</w:t>
      </w:r>
      <w:r w:rsidR="00DB4ECA" w:rsidRPr="007F3419">
        <w:rPr>
          <w:rFonts w:ascii="Times New Roman" w:eastAsia="Times New Roman" w:hAnsi="Times New Roman" w:cs="Times New Roman"/>
          <w:sz w:val="24"/>
          <w:szCs w:val="24"/>
        </w:rPr>
        <w:t xml:space="preserve"> </w:t>
      </w:r>
    </w:p>
    <w:p w:rsidR="0037572F" w:rsidRPr="007F3419" w:rsidRDefault="007F3419" w:rsidP="007F3419">
      <w:pPr>
        <w:spacing w:after="0" w:line="240" w:lineRule="auto"/>
        <w:ind w:firstLine="1247"/>
        <w:jc w:val="both"/>
        <w:rPr>
          <w:rFonts w:ascii="Times New Roman" w:eastAsia="Times New Roman" w:hAnsi="Times New Roman" w:cs="Times New Roman"/>
          <w:sz w:val="24"/>
          <w:szCs w:val="24"/>
        </w:rPr>
      </w:pPr>
      <w:r w:rsidRPr="007F3419">
        <w:rPr>
          <w:rFonts w:ascii="Times New Roman" w:eastAsia="Times New Roman" w:hAnsi="Times New Roman" w:cs="Times New Roman"/>
          <w:sz w:val="24"/>
          <w:szCs w:val="24"/>
        </w:rPr>
        <w:t xml:space="preserve">2.5. </w:t>
      </w:r>
      <w:r w:rsidR="00C63755">
        <w:rPr>
          <w:rFonts w:ascii="Times New Roman" w:eastAsia="Times New Roman" w:hAnsi="Times New Roman" w:cs="Times New Roman"/>
          <w:sz w:val="24"/>
          <w:szCs w:val="24"/>
        </w:rPr>
        <w:t>Rangovas</w:t>
      </w:r>
      <w:r w:rsidR="00C63755" w:rsidRPr="007F3419">
        <w:rPr>
          <w:rFonts w:ascii="Times New Roman" w:eastAsia="Times New Roman" w:hAnsi="Times New Roman" w:cs="Times New Roman"/>
          <w:sz w:val="24"/>
          <w:szCs w:val="24"/>
        </w:rPr>
        <w:t xml:space="preserve"> </w:t>
      </w:r>
      <w:r w:rsidRPr="007F3419">
        <w:rPr>
          <w:rFonts w:ascii="Times New Roman" w:eastAsia="Times New Roman" w:hAnsi="Times New Roman" w:cs="Times New Roman"/>
          <w:sz w:val="24"/>
          <w:szCs w:val="24"/>
        </w:rPr>
        <w:t>sąskaitą faktūrą turi pateikti naudojantis informacinės sistemos „</w:t>
      </w:r>
      <w:r w:rsidR="00070285">
        <w:rPr>
          <w:rFonts w:ascii="Times New Roman" w:eastAsia="Times New Roman" w:hAnsi="Times New Roman" w:cs="Times New Roman"/>
          <w:sz w:val="24"/>
          <w:szCs w:val="24"/>
        </w:rPr>
        <w:t>SABIS</w:t>
      </w:r>
      <w:r w:rsidRPr="007F3419">
        <w:rPr>
          <w:rFonts w:ascii="Times New Roman" w:eastAsia="Times New Roman" w:hAnsi="Times New Roman" w:cs="Times New Roman"/>
          <w:sz w:val="24"/>
          <w:szCs w:val="24"/>
        </w:rPr>
        <w:t>“ priemonėmis. Kiti išlaidas pagrindžiantys dokumentai gali būti teikiami naudojantis informacinės sistemos „</w:t>
      </w:r>
      <w:r w:rsidR="00070285">
        <w:rPr>
          <w:rFonts w:ascii="Times New Roman" w:eastAsia="Times New Roman" w:hAnsi="Times New Roman" w:cs="Times New Roman"/>
          <w:sz w:val="24"/>
          <w:szCs w:val="24"/>
        </w:rPr>
        <w:t>SABIS</w:t>
      </w:r>
      <w:r w:rsidRPr="007F3419">
        <w:rPr>
          <w:rFonts w:ascii="Times New Roman" w:eastAsia="Times New Roman" w:hAnsi="Times New Roman" w:cs="Times New Roman"/>
          <w:sz w:val="24"/>
          <w:szCs w:val="24"/>
        </w:rPr>
        <w:t>“ priemonėmis. PVM sąskaitose faktūrose būtina nurodyti sutarties, kurios pagrindu išrašomos  sąskaitos, numerį.</w:t>
      </w:r>
    </w:p>
    <w:p w:rsidR="0037572F" w:rsidRPr="00793354" w:rsidRDefault="00B10450" w:rsidP="00F41ECE">
      <w:pPr>
        <w:tabs>
          <w:tab w:val="left" w:pos="900"/>
          <w:tab w:val="left" w:pos="1440"/>
        </w:tabs>
        <w:spacing w:after="0" w:line="240" w:lineRule="auto"/>
        <w:ind w:firstLine="1247"/>
        <w:jc w:val="both"/>
        <w:rPr>
          <w:rFonts w:ascii="Times New Roman" w:eastAsia="Times New Roman" w:hAnsi="Times New Roman" w:cs="Times New Roman"/>
          <w:sz w:val="24"/>
          <w:szCs w:val="24"/>
        </w:rPr>
      </w:pPr>
      <w:r w:rsidRPr="007F3419">
        <w:rPr>
          <w:rFonts w:ascii="Times New Roman" w:eastAsia="Times New Roman" w:hAnsi="Times New Roman" w:cs="Times New Roman"/>
          <w:sz w:val="24"/>
          <w:szCs w:val="24"/>
        </w:rPr>
        <w:t>2</w:t>
      </w:r>
      <w:r w:rsidR="00EA309F" w:rsidRPr="007F3419">
        <w:rPr>
          <w:rFonts w:ascii="Times New Roman" w:eastAsia="Times New Roman" w:hAnsi="Times New Roman" w:cs="Times New Roman"/>
          <w:sz w:val="24"/>
          <w:szCs w:val="24"/>
        </w:rPr>
        <w:t>.</w:t>
      </w:r>
      <w:r w:rsidR="007F3419" w:rsidRPr="007F3419">
        <w:rPr>
          <w:rFonts w:ascii="Times New Roman" w:eastAsia="Times New Roman" w:hAnsi="Times New Roman" w:cs="Times New Roman"/>
          <w:sz w:val="24"/>
          <w:szCs w:val="24"/>
        </w:rPr>
        <w:t>6</w:t>
      </w:r>
      <w:r w:rsidR="0037572F" w:rsidRPr="007F3419">
        <w:rPr>
          <w:rFonts w:ascii="Times New Roman" w:eastAsia="Times New Roman" w:hAnsi="Times New Roman" w:cs="Times New Roman"/>
          <w:sz w:val="24"/>
          <w:szCs w:val="24"/>
        </w:rPr>
        <w:t xml:space="preserve">. Sutarties kaina Sutarties galiojimo metu nekeičiama, išskyrus </w:t>
      </w:r>
      <w:r w:rsidR="0037572F">
        <w:rPr>
          <w:rFonts w:ascii="Times New Roman" w:eastAsia="Times New Roman" w:hAnsi="Times New Roman" w:cs="Times New Roman"/>
          <w:sz w:val="24"/>
          <w:szCs w:val="24"/>
        </w:rPr>
        <w:t>šiame punkte nurodytu atveju</w:t>
      </w:r>
      <w:r w:rsidR="0037572F" w:rsidRPr="009F005A">
        <w:rPr>
          <w:rFonts w:ascii="Times New Roman" w:eastAsia="Times New Roman" w:hAnsi="Times New Roman" w:cs="Times New Roman"/>
          <w:sz w:val="24"/>
          <w:szCs w:val="24"/>
        </w:rPr>
        <w:t xml:space="preserve">, padidėjus arba sumažėjus pridėtinės vertės mokesčio (PVM) tarifui Sutarties kaina atitinkamai didinama arba mažinama. </w:t>
      </w:r>
    </w:p>
    <w:p w:rsidR="00793354" w:rsidRPr="00793354" w:rsidRDefault="00793354" w:rsidP="00224013">
      <w:pPr>
        <w:tabs>
          <w:tab w:val="left" w:pos="900"/>
        </w:tabs>
        <w:spacing w:after="0" w:line="240" w:lineRule="auto"/>
        <w:jc w:val="center"/>
        <w:outlineLvl w:val="1"/>
        <w:rPr>
          <w:rFonts w:ascii="Times New Roman" w:eastAsia="Times New Roman" w:hAnsi="Times New Roman" w:cs="Times New Roman"/>
          <w:b/>
          <w:sz w:val="24"/>
          <w:szCs w:val="20"/>
          <w:lang w:eastAsia="lt-LT"/>
        </w:rPr>
      </w:pPr>
    </w:p>
    <w:p w:rsidR="000F05C7" w:rsidRDefault="00995E03" w:rsidP="00EA309F">
      <w:pPr>
        <w:tabs>
          <w:tab w:val="left" w:pos="900"/>
        </w:tabs>
        <w:spacing w:after="0" w:line="240" w:lineRule="auto"/>
        <w:jc w:val="center"/>
        <w:outlineLvl w:val="1"/>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III</w:t>
      </w:r>
      <w:r w:rsidR="00793354" w:rsidRPr="00793354">
        <w:rPr>
          <w:rFonts w:ascii="Times New Roman" w:eastAsia="Times New Roman" w:hAnsi="Times New Roman" w:cs="Times New Roman"/>
          <w:b/>
          <w:sz w:val="24"/>
          <w:szCs w:val="20"/>
          <w:lang w:eastAsia="lt-LT"/>
        </w:rPr>
        <w:t xml:space="preserve">. </w:t>
      </w:r>
      <w:r w:rsidR="009D59B8">
        <w:rPr>
          <w:rFonts w:ascii="Times New Roman" w:eastAsia="Times New Roman" w:hAnsi="Times New Roman" w:cs="Times New Roman"/>
          <w:b/>
          <w:sz w:val="24"/>
          <w:szCs w:val="20"/>
          <w:lang w:eastAsia="lt-LT"/>
        </w:rPr>
        <w:t>RANGOVO</w:t>
      </w:r>
      <w:bookmarkStart w:id="0" w:name="_GoBack"/>
      <w:bookmarkEnd w:id="0"/>
      <w:r w:rsidR="002055BB" w:rsidRPr="00793354">
        <w:rPr>
          <w:rFonts w:ascii="Times New Roman" w:eastAsia="Times New Roman" w:hAnsi="Times New Roman" w:cs="Times New Roman"/>
          <w:b/>
          <w:sz w:val="24"/>
          <w:szCs w:val="20"/>
          <w:lang w:eastAsia="lt-LT"/>
        </w:rPr>
        <w:t xml:space="preserve"> </w:t>
      </w:r>
      <w:r w:rsidR="00793354" w:rsidRPr="00793354">
        <w:rPr>
          <w:rFonts w:ascii="Times New Roman" w:eastAsia="Times New Roman" w:hAnsi="Times New Roman" w:cs="Times New Roman"/>
          <w:b/>
          <w:sz w:val="24"/>
          <w:szCs w:val="20"/>
          <w:lang w:eastAsia="lt-LT"/>
        </w:rPr>
        <w:t>TEISĖS, PAREIGOS IR ATSAKOMYBĖ</w:t>
      </w:r>
    </w:p>
    <w:p w:rsidR="003854C7" w:rsidRPr="00BC2033" w:rsidRDefault="003854C7" w:rsidP="00EA309F">
      <w:pPr>
        <w:tabs>
          <w:tab w:val="left" w:pos="900"/>
        </w:tabs>
        <w:spacing w:after="0" w:line="240" w:lineRule="auto"/>
        <w:jc w:val="center"/>
        <w:outlineLvl w:val="1"/>
        <w:rPr>
          <w:rFonts w:ascii="Times New Roman" w:eastAsia="Times New Roman" w:hAnsi="Times New Roman" w:cs="Times New Roman"/>
          <w:b/>
          <w:sz w:val="24"/>
          <w:szCs w:val="20"/>
          <w:lang w:eastAsia="lt-LT"/>
        </w:rPr>
      </w:pPr>
    </w:p>
    <w:p w:rsidR="00AA194A" w:rsidRDefault="00B10450" w:rsidP="00AA194A">
      <w:pPr>
        <w:widowControl w:val="0"/>
        <w:tabs>
          <w:tab w:val="left" w:pos="720"/>
          <w:tab w:val="left" w:pos="1440"/>
        </w:tabs>
        <w:spacing w:after="0" w:line="240" w:lineRule="auto"/>
        <w:ind w:firstLine="1247"/>
        <w:jc w:val="both"/>
        <w:rPr>
          <w:rFonts w:ascii="Times New Roman" w:eastAsia="Calibri" w:hAnsi="Times New Roman" w:cs="Times New Roman"/>
          <w:sz w:val="24"/>
        </w:rPr>
      </w:pPr>
      <w:r>
        <w:rPr>
          <w:rFonts w:ascii="Times New Roman" w:eastAsia="Calibri" w:hAnsi="Times New Roman" w:cs="Times New Roman"/>
          <w:sz w:val="24"/>
        </w:rPr>
        <w:t>3</w:t>
      </w:r>
      <w:r w:rsidR="00793354" w:rsidRPr="00793354">
        <w:rPr>
          <w:rFonts w:ascii="Times New Roman" w:eastAsia="Calibri" w:hAnsi="Times New Roman" w:cs="Times New Roman"/>
          <w:sz w:val="24"/>
        </w:rPr>
        <w:t>.</w:t>
      </w:r>
      <w:r w:rsidR="00405AB5">
        <w:rPr>
          <w:rFonts w:ascii="Times New Roman" w:eastAsia="Calibri" w:hAnsi="Times New Roman" w:cs="Times New Roman"/>
          <w:sz w:val="24"/>
        </w:rPr>
        <w:t>1</w:t>
      </w:r>
      <w:r w:rsidR="009D580E">
        <w:rPr>
          <w:rFonts w:ascii="Times New Roman" w:eastAsia="Calibri" w:hAnsi="Times New Roman" w:cs="Times New Roman"/>
          <w:sz w:val="24"/>
        </w:rPr>
        <w:t xml:space="preserve">. </w:t>
      </w:r>
      <w:r w:rsidR="00C63755">
        <w:rPr>
          <w:rFonts w:ascii="Times New Roman" w:eastAsia="Calibri" w:hAnsi="Times New Roman" w:cs="Times New Roman"/>
          <w:sz w:val="24"/>
        </w:rPr>
        <w:t>Rangovas</w:t>
      </w:r>
      <w:r w:rsidR="00C63755" w:rsidRPr="00793354">
        <w:rPr>
          <w:rFonts w:ascii="Times New Roman" w:eastAsia="Calibri" w:hAnsi="Times New Roman" w:cs="Times New Roman"/>
          <w:sz w:val="24"/>
        </w:rPr>
        <w:t xml:space="preserve"> </w:t>
      </w:r>
      <w:r w:rsidR="00793354" w:rsidRPr="00793354">
        <w:rPr>
          <w:rFonts w:ascii="Times New Roman" w:eastAsia="Calibri" w:hAnsi="Times New Roman" w:cs="Times New Roman"/>
          <w:sz w:val="24"/>
        </w:rPr>
        <w:t xml:space="preserve">įsipareigoja </w:t>
      </w:r>
      <w:r w:rsidR="00EB1B31">
        <w:rPr>
          <w:rFonts w:ascii="Times New Roman" w:eastAsia="Calibri" w:hAnsi="Times New Roman" w:cs="Times New Roman"/>
          <w:sz w:val="24"/>
        </w:rPr>
        <w:t xml:space="preserve">atlikti </w:t>
      </w:r>
      <w:r w:rsidR="00C63755">
        <w:rPr>
          <w:rFonts w:ascii="Times New Roman" w:eastAsia="Calibri" w:hAnsi="Times New Roman" w:cs="Times New Roman"/>
          <w:sz w:val="24"/>
        </w:rPr>
        <w:t>Darbus</w:t>
      </w:r>
      <w:r w:rsidR="00C63755">
        <w:rPr>
          <w:rFonts w:ascii="Times New Roman" w:eastAsia="Calibri" w:hAnsi="Times New Roman" w:cs="Times New Roman"/>
          <w:sz w:val="24"/>
        </w:rPr>
        <w:t xml:space="preserve"> </w:t>
      </w:r>
      <w:r w:rsidR="008E50A2">
        <w:rPr>
          <w:rFonts w:ascii="Times New Roman" w:eastAsia="Calibri" w:hAnsi="Times New Roman" w:cs="Times New Roman"/>
          <w:sz w:val="24"/>
        </w:rPr>
        <w:t>pagal techninėje specifikacijoje (</w:t>
      </w:r>
      <w:r w:rsidR="00C63755">
        <w:rPr>
          <w:rFonts w:ascii="Times New Roman" w:eastAsia="Calibri" w:hAnsi="Times New Roman" w:cs="Times New Roman"/>
          <w:sz w:val="24"/>
        </w:rPr>
        <w:t>S</w:t>
      </w:r>
      <w:r w:rsidR="008E50A2">
        <w:rPr>
          <w:rFonts w:ascii="Times New Roman" w:eastAsia="Calibri" w:hAnsi="Times New Roman" w:cs="Times New Roman"/>
          <w:sz w:val="24"/>
        </w:rPr>
        <w:t>utarties 1 prie</w:t>
      </w:r>
      <w:r w:rsidR="009D580E">
        <w:rPr>
          <w:rFonts w:ascii="Times New Roman" w:eastAsia="Calibri" w:hAnsi="Times New Roman" w:cs="Times New Roman"/>
          <w:sz w:val="24"/>
        </w:rPr>
        <w:t>das) išvardytas sąlygas</w:t>
      </w:r>
      <w:r w:rsidR="00793354" w:rsidRPr="00793354">
        <w:rPr>
          <w:rFonts w:ascii="Times New Roman" w:eastAsia="Calibri" w:hAnsi="Times New Roman" w:cs="Times New Roman"/>
          <w:sz w:val="24"/>
        </w:rPr>
        <w:t xml:space="preserve">. </w:t>
      </w:r>
    </w:p>
    <w:p w:rsidR="003162B7" w:rsidRDefault="00B10450" w:rsidP="003162B7">
      <w:pPr>
        <w:widowControl w:val="0"/>
        <w:tabs>
          <w:tab w:val="left" w:pos="720"/>
          <w:tab w:val="left" w:pos="1440"/>
        </w:tabs>
        <w:spacing w:after="0" w:line="240" w:lineRule="auto"/>
        <w:ind w:firstLine="1247"/>
        <w:jc w:val="both"/>
        <w:rPr>
          <w:rFonts w:ascii="Times New Roman" w:eastAsia="Calibri" w:hAnsi="Times New Roman" w:cs="Times New Roman"/>
          <w:sz w:val="24"/>
        </w:rPr>
      </w:pPr>
      <w:r>
        <w:rPr>
          <w:rFonts w:ascii="Times New Roman" w:eastAsia="Calibri" w:hAnsi="Times New Roman" w:cs="Times New Roman"/>
          <w:sz w:val="24"/>
          <w:szCs w:val="24"/>
          <w:lang w:eastAsia="ar-SA"/>
        </w:rPr>
        <w:t>3</w:t>
      </w:r>
      <w:r w:rsidR="00793354" w:rsidRPr="00793354">
        <w:rPr>
          <w:rFonts w:ascii="Times New Roman" w:eastAsia="Calibri" w:hAnsi="Times New Roman" w:cs="Times New Roman"/>
          <w:sz w:val="24"/>
          <w:szCs w:val="24"/>
          <w:lang w:eastAsia="ar-SA"/>
        </w:rPr>
        <w:t>.</w:t>
      </w:r>
      <w:r w:rsidR="00641E43">
        <w:rPr>
          <w:rFonts w:ascii="Times New Roman" w:eastAsia="Calibri" w:hAnsi="Times New Roman" w:cs="Times New Roman"/>
          <w:sz w:val="24"/>
          <w:szCs w:val="24"/>
          <w:lang w:eastAsia="ar-SA"/>
        </w:rPr>
        <w:t>2</w:t>
      </w:r>
      <w:r w:rsidR="00793354" w:rsidRPr="00793354">
        <w:rPr>
          <w:rFonts w:ascii="Times New Roman" w:eastAsia="Calibri" w:hAnsi="Times New Roman" w:cs="Times New Roman"/>
          <w:sz w:val="24"/>
          <w:szCs w:val="24"/>
          <w:lang w:eastAsia="ar-SA"/>
        </w:rPr>
        <w:t xml:space="preserve">. </w:t>
      </w:r>
      <w:r w:rsidR="00C63755">
        <w:rPr>
          <w:rFonts w:ascii="Times New Roman" w:eastAsia="Calibri" w:hAnsi="Times New Roman" w:cs="Times New Roman"/>
          <w:sz w:val="24"/>
          <w:szCs w:val="24"/>
        </w:rPr>
        <w:t>Rangovas</w:t>
      </w:r>
      <w:r w:rsidR="00C63755" w:rsidRPr="00793354">
        <w:rPr>
          <w:rFonts w:ascii="Times New Roman" w:eastAsia="Calibri" w:hAnsi="Times New Roman" w:cs="Times New Roman"/>
          <w:sz w:val="24"/>
          <w:szCs w:val="24"/>
        </w:rPr>
        <w:t xml:space="preserve"> </w:t>
      </w:r>
      <w:r w:rsidR="00793354" w:rsidRPr="00793354">
        <w:rPr>
          <w:rFonts w:ascii="Times New Roman" w:eastAsia="Calibri" w:hAnsi="Times New Roman" w:cs="Times New Roman"/>
          <w:sz w:val="24"/>
          <w:szCs w:val="24"/>
        </w:rPr>
        <w:t xml:space="preserve">yra atsakingas už visus savo veiksmus ir </w:t>
      </w:r>
      <w:r w:rsidR="002055BB">
        <w:rPr>
          <w:rFonts w:ascii="Times New Roman" w:eastAsia="Calibri" w:hAnsi="Times New Roman" w:cs="Times New Roman"/>
          <w:sz w:val="24"/>
          <w:szCs w:val="24"/>
        </w:rPr>
        <w:t>paslaugų</w:t>
      </w:r>
      <w:r w:rsidR="002055BB" w:rsidRPr="00793354">
        <w:rPr>
          <w:rFonts w:ascii="Times New Roman" w:eastAsia="Calibri" w:hAnsi="Times New Roman" w:cs="Times New Roman"/>
          <w:sz w:val="24"/>
          <w:szCs w:val="24"/>
        </w:rPr>
        <w:t xml:space="preserve"> </w:t>
      </w:r>
      <w:r w:rsidR="00793354" w:rsidRPr="00793354">
        <w:rPr>
          <w:rFonts w:ascii="Times New Roman" w:eastAsia="Calibri" w:hAnsi="Times New Roman" w:cs="Times New Roman"/>
          <w:sz w:val="24"/>
          <w:szCs w:val="24"/>
        </w:rPr>
        <w:t xml:space="preserve">metodų tinkamumą, patikimumą bei </w:t>
      </w:r>
      <w:r w:rsidR="002055BB">
        <w:rPr>
          <w:rFonts w:ascii="Times New Roman" w:eastAsia="Calibri" w:hAnsi="Times New Roman" w:cs="Times New Roman"/>
          <w:sz w:val="24"/>
          <w:szCs w:val="24"/>
        </w:rPr>
        <w:t>paslaugų</w:t>
      </w:r>
      <w:r w:rsidR="002055BB" w:rsidRPr="00793354">
        <w:rPr>
          <w:rFonts w:ascii="Times New Roman" w:eastAsia="Calibri" w:hAnsi="Times New Roman" w:cs="Times New Roman"/>
          <w:sz w:val="24"/>
          <w:szCs w:val="24"/>
        </w:rPr>
        <w:t xml:space="preserve"> </w:t>
      </w:r>
      <w:r w:rsidR="00793354" w:rsidRPr="00793354">
        <w:rPr>
          <w:rFonts w:ascii="Times New Roman" w:eastAsia="Calibri" w:hAnsi="Times New Roman" w:cs="Times New Roman"/>
          <w:sz w:val="24"/>
          <w:szCs w:val="24"/>
        </w:rPr>
        <w:t>saugą</w:t>
      </w:r>
      <w:r w:rsidR="0040422D">
        <w:rPr>
          <w:rFonts w:ascii="Times New Roman" w:eastAsia="Calibri" w:hAnsi="Times New Roman" w:cs="Times New Roman"/>
          <w:sz w:val="24"/>
          <w:szCs w:val="24"/>
        </w:rPr>
        <w:t>,</w:t>
      </w:r>
      <w:r w:rsidR="00793354" w:rsidRPr="00793354">
        <w:rPr>
          <w:rFonts w:ascii="Times New Roman" w:eastAsia="Calibri" w:hAnsi="Times New Roman" w:cs="Times New Roman"/>
          <w:sz w:val="24"/>
          <w:szCs w:val="24"/>
        </w:rPr>
        <w:t xml:space="preserve"> </w:t>
      </w:r>
      <w:r w:rsidR="0040422D">
        <w:rPr>
          <w:rFonts w:ascii="Times New Roman" w:eastAsia="Calibri" w:hAnsi="Times New Roman" w:cs="Times New Roman"/>
          <w:sz w:val="24"/>
          <w:szCs w:val="24"/>
        </w:rPr>
        <w:t xml:space="preserve">priešgaisrinę apsaugą, aplinkos ekologinę apsaugą, apstatymą kelio ženklais </w:t>
      </w:r>
      <w:r w:rsidR="00793354" w:rsidRPr="00793354">
        <w:rPr>
          <w:rFonts w:ascii="Times New Roman" w:eastAsia="Calibri" w:hAnsi="Times New Roman" w:cs="Times New Roman"/>
          <w:sz w:val="24"/>
          <w:szCs w:val="24"/>
        </w:rPr>
        <w:t xml:space="preserve">visu </w:t>
      </w:r>
      <w:r w:rsidR="002055BB">
        <w:rPr>
          <w:rFonts w:ascii="Times New Roman" w:eastAsia="Calibri" w:hAnsi="Times New Roman" w:cs="Times New Roman"/>
          <w:sz w:val="24"/>
          <w:szCs w:val="24"/>
        </w:rPr>
        <w:t>Paslaugų</w:t>
      </w:r>
      <w:r w:rsidR="002055BB" w:rsidRPr="00793354">
        <w:rPr>
          <w:rFonts w:ascii="Times New Roman" w:eastAsia="Calibri" w:hAnsi="Times New Roman" w:cs="Times New Roman"/>
          <w:sz w:val="24"/>
          <w:szCs w:val="24"/>
        </w:rPr>
        <w:t xml:space="preserve"> </w:t>
      </w:r>
      <w:r w:rsidR="00793354" w:rsidRPr="00793354">
        <w:rPr>
          <w:rFonts w:ascii="Times New Roman" w:eastAsia="Calibri" w:hAnsi="Times New Roman" w:cs="Times New Roman"/>
          <w:sz w:val="24"/>
          <w:szCs w:val="24"/>
        </w:rPr>
        <w:t>vykdymo laikotarpiu.</w:t>
      </w:r>
    </w:p>
    <w:p w:rsidR="003162B7" w:rsidRDefault="00B10450" w:rsidP="003162B7">
      <w:pPr>
        <w:widowControl w:val="0"/>
        <w:tabs>
          <w:tab w:val="left" w:pos="720"/>
          <w:tab w:val="left" w:pos="1440"/>
        </w:tabs>
        <w:spacing w:after="0" w:line="240" w:lineRule="auto"/>
        <w:ind w:firstLine="1247"/>
        <w:jc w:val="both"/>
        <w:rPr>
          <w:rFonts w:ascii="Times New Roman" w:eastAsia="Calibri" w:hAnsi="Times New Roman" w:cs="Times New Roman"/>
          <w:sz w:val="24"/>
        </w:rPr>
      </w:pPr>
      <w:r>
        <w:rPr>
          <w:rFonts w:ascii="Times New Roman" w:eastAsia="Times New Roman" w:hAnsi="Times New Roman" w:cs="Times New Roman"/>
          <w:sz w:val="24"/>
          <w:szCs w:val="20"/>
          <w:lang w:eastAsia="lt-LT"/>
        </w:rPr>
        <w:t>3</w:t>
      </w:r>
      <w:r w:rsidR="00641E43">
        <w:rPr>
          <w:rFonts w:ascii="Times New Roman" w:eastAsia="Times New Roman" w:hAnsi="Times New Roman" w:cs="Times New Roman"/>
          <w:sz w:val="24"/>
          <w:szCs w:val="20"/>
          <w:lang w:eastAsia="lt-LT"/>
        </w:rPr>
        <w:t>.3</w:t>
      </w:r>
      <w:r w:rsidR="00793354" w:rsidRPr="00793354">
        <w:rPr>
          <w:rFonts w:ascii="Times New Roman" w:eastAsia="Times New Roman" w:hAnsi="Times New Roman" w:cs="Times New Roman"/>
          <w:sz w:val="24"/>
          <w:szCs w:val="20"/>
          <w:lang w:eastAsia="lt-LT"/>
        </w:rPr>
        <w:t xml:space="preserve">. </w:t>
      </w:r>
      <w:r w:rsidR="00C63755">
        <w:rPr>
          <w:rFonts w:ascii="Times New Roman" w:eastAsia="Times New Roman" w:hAnsi="Times New Roman" w:cs="Times New Roman"/>
          <w:sz w:val="24"/>
          <w:szCs w:val="20"/>
          <w:lang w:eastAsia="lt-LT"/>
        </w:rPr>
        <w:t>Rangovas</w:t>
      </w:r>
      <w:r w:rsidR="002055BB" w:rsidRPr="00793354">
        <w:rPr>
          <w:rFonts w:ascii="Times New Roman" w:eastAsia="Times New Roman" w:hAnsi="Times New Roman" w:cs="Times New Roman"/>
          <w:sz w:val="24"/>
          <w:szCs w:val="20"/>
          <w:lang w:eastAsia="lt-LT"/>
        </w:rPr>
        <w:t xml:space="preserve"> </w:t>
      </w:r>
      <w:r w:rsidR="00793354" w:rsidRPr="00793354">
        <w:rPr>
          <w:rFonts w:ascii="Times New Roman" w:eastAsia="Times New Roman" w:hAnsi="Times New Roman" w:cs="Times New Roman"/>
          <w:sz w:val="24"/>
          <w:szCs w:val="20"/>
          <w:lang w:eastAsia="lt-LT"/>
        </w:rPr>
        <w:t xml:space="preserve">savarankiškai privalo apsirūpinti </w:t>
      </w:r>
      <w:r w:rsidR="002055BB">
        <w:rPr>
          <w:rFonts w:ascii="Times New Roman" w:eastAsia="Times New Roman" w:hAnsi="Times New Roman" w:cs="Times New Roman"/>
          <w:sz w:val="24"/>
          <w:szCs w:val="20"/>
          <w:lang w:eastAsia="lt-LT"/>
        </w:rPr>
        <w:t>Paslaugų</w:t>
      </w:r>
      <w:r w:rsidR="002055BB" w:rsidRPr="00793354">
        <w:rPr>
          <w:rFonts w:ascii="Times New Roman" w:eastAsia="Times New Roman" w:hAnsi="Times New Roman" w:cs="Times New Roman"/>
          <w:sz w:val="24"/>
          <w:szCs w:val="20"/>
          <w:lang w:eastAsia="lt-LT"/>
        </w:rPr>
        <w:t xml:space="preserve"> </w:t>
      </w:r>
      <w:r w:rsidR="00793354" w:rsidRPr="00793354">
        <w:rPr>
          <w:rFonts w:ascii="Times New Roman" w:eastAsia="Times New Roman" w:hAnsi="Times New Roman" w:cs="Times New Roman"/>
          <w:sz w:val="24"/>
          <w:szCs w:val="20"/>
          <w:lang w:eastAsia="lt-LT"/>
        </w:rPr>
        <w:t xml:space="preserve">atlikimui reikalingais materialiniais ištekliais, atsakyti už blogą medžiagų kokybę. </w:t>
      </w:r>
    </w:p>
    <w:p w:rsidR="003760A9" w:rsidRDefault="00B10450" w:rsidP="003760A9">
      <w:pPr>
        <w:widowControl w:val="0"/>
        <w:tabs>
          <w:tab w:val="left" w:pos="720"/>
          <w:tab w:val="left" w:pos="1440"/>
        </w:tabs>
        <w:spacing w:after="0" w:line="240" w:lineRule="auto"/>
        <w:ind w:firstLine="1247"/>
        <w:jc w:val="both"/>
        <w:rPr>
          <w:rFonts w:ascii="Times New Roman" w:eastAsia="Calibri" w:hAnsi="Times New Roman" w:cs="Times New Roman"/>
          <w:sz w:val="24"/>
          <w:szCs w:val="24"/>
        </w:rPr>
      </w:pPr>
      <w:r>
        <w:rPr>
          <w:rFonts w:ascii="Times New Roman" w:hAnsi="Times New Roman" w:cs="Times New Roman"/>
          <w:sz w:val="24"/>
          <w:szCs w:val="24"/>
        </w:rPr>
        <w:t>3</w:t>
      </w:r>
      <w:r w:rsidR="00A0798A" w:rsidRPr="002D73DF">
        <w:rPr>
          <w:rFonts w:ascii="Times New Roman" w:hAnsi="Times New Roman" w:cs="Times New Roman"/>
          <w:sz w:val="24"/>
          <w:szCs w:val="24"/>
        </w:rPr>
        <w:t>.</w:t>
      </w:r>
      <w:r w:rsidR="008F6C9D">
        <w:rPr>
          <w:rFonts w:ascii="Times New Roman" w:hAnsi="Times New Roman" w:cs="Times New Roman"/>
          <w:sz w:val="24"/>
          <w:szCs w:val="24"/>
        </w:rPr>
        <w:t>4</w:t>
      </w:r>
      <w:r w:rsidR="004F19A8">
        <w:rPr>
          <w:rFonts w:ascii="Times New Roman" w:hAnsi="Times New Roman" w:cs="Times New Roman"/>
          <w:sz w:val="24"/>
          <w:szCs w:val="24"/>
        </w:rPr>
        <w:t>.</w:t>
      </w:r>
      <w:r w:rsidR="00013A27" w:rsidRPr="002D73DF">
        <w:rPr>
          <w:rFonts w:ascii="Times New Roman" w:hAnsi="Times New Roman" w:cs="Times New Roman"/>
          <w:sz w:val="24"/>
          <w:szCs w:val="24"/>
        </w:rPr>
        <w:t xml:space="preserve"> </w:t>
      </w:r>
      <w:r w:rsidR="00C63755">
        <w:rPr>
          <w:rFonts w:ascii="Times New Roman" w:eastAsia="Times New Roman" w:hAnsi="Times New Roman" w:cs="Times New Roman"/>
          <w:sz w:val="24"/>
          <w:szCs w:val="24"/>
          <w:lang w:eastAsia="lt-LT"/>
        </w:rPr>
        <w:t>Rangovas</w:t>
      </w:r>
      <w:r w:rsidR="002055BB" w:rsidRPr="002D73DF">
        <w:rPr>
          <w:rFonts w:ascii="Times New Roman" w:eastAsia="Times New Roman" w:hAnsi="Times New Roman" w:cs="Times New Roman"/>
          <w:sz w:val="24"/>
          <w:szCs w:val="24"/>
          <w:lang w:eastAsia="lt-LT"/>
        </w:rPr>
        <w:t xml:space="preserve"> </w:t>
      </w:r>
      <w:r w:rsidR="00013A27" w:rsidRPr="002D73DF">
        <w:rPr>
          <w:rFonts w:ascii="Times New Roman" w:eastAsia="Times New Roman" w:hAnsi="Times New Roman" w:cs="Times New Roman"/>
          <w:sz w:val="24"/>
          <w:szCs w:val="24"/>
          <w:lang w:eastAsia="lt-LT"/>
        </w:rPr>
        <w:t>privalo</w:t>
      </w:r>
      <w:r w:rsidR="00A0798A" w:rsidRPr="002D73DF">
        <w:rPr>
          <w:rFonts w:ascii="Times New Roman" w:hAnsi="Times New Roman" w:cs="Times New Roman"/>
          <w:sz w:val="24"/>
          <w:szCs w:val="24"/>
        </w:rPr>
        <w:t xml:space="preserve"> </w:t>
      </w:r>
      <w:r w:rsidR="00BA3785" w:rsidRPr="002D73DF">
        <w:rPr>
          <w:rFonts w:ascii="Times New Roman" w:hAnsi="Times New Roman" w:cs="Times New Roman"/>
          <w:sz w:val="24"/>
          <w:szCs w:val="24"/>
        </w:rPr>
        <w:t>laiku ir tinkamai informuoti Užsakovą apie atlikt</w:t>
      </w:r>
      <w:r w:rsidR="00C63755">
        <w:rPr>
          <w:rFonts w:ascii="Times New Roman" w:hAnsi="Times New Roman" w:cs="Times New Roman"/>
          <w:bCs/>
          <w:sz w:val="24"/>
          <w:szCs w:val="24"/>
        </w:rPr>
        <w:t>u</w:t>
      </w:r>
      <w:r w:rsidR="002055BB">
        <w:rPr>
          <w:rFonts w:ascii="Times New Roman" w:hAnsi="Times New Roman" w:cs="Times New Roman"/>
          <w:bCs/>
          <w:sz w:val="24"/>
          <w:szCs w:val="24"/>
        </w:rPr>
        <w:t xml:space="preserve">s </w:t>
      </w:r>
      <w:r w:rsidR="00C63755">
        <w:rPr>
          <w:rFonts w:ascii="Times New Roman" w:hAnsi="Times New Roman" w:cs="Times New Roman"/>
          <w:bCs/>
          <w:sz w:val="24"/>
          <w:szCs w:val="24"/>
        </w:rPr>
        <w:t>Darbus</w:t>
      </w:r>
      <w:r w:rsidR="00C63755">
        <w:rPr>
          <w:rFonts w:ascii="Times New Roman" w:hAnsi="Times New Roman" w:cs="Times New Roman"/>
          <w:bCs/>
          <w:sz w:val="24"/>
          <w:szCs w:val="24"/>
        </w:rPr>
        <w:t xml:space="preserve"> </w:t>
      </w:r>
      <w:r w:rsidR="00BA3785" w:rsidRPr="002D73DF">
        <w:rPr>
          <w:rFonts w:ascii="Times New Roman" w:hAnsi="Times New Roman" w:cs="Times New Roman"/>
          <w:sz w:val="24"/>
          <w:szCs w:val="24"/>
        </w:rPr>
        <w:t xml:space="preserve">ir pateikti Užsakovui atliktų </w:t>
      </w:r>
      <w:r w:rsidR="00C63755">
        <w:rPr>
          <w:rFonts w:ascii="Times New Roman" w:hAnsi="Times New Roman" w:cs="Times New Roman"/>
          <w:sz w:val="24"/>
          <w:szCs w:val="24"/>
        </w:rPr>
        <w:t>Darbų</w:t>
      </w:r>
      <w:r w:rsidR="00C63755">
        <w:rPr>
          <w:rFonts w:ascii="Times New Roman" w:hAnsi="Times New Roman" w:cs="Times New Roman"/>
          <w:sz w:val="24"/>
          <w:szCs w:val="24"/>
        </w:rPr>
        <w:t xml:space="preserve"> </w:t>
      </w:r>
      <w:r w:rsidR="00604E60">
        <w:rPr>
          <w:rFonts w:ascii="Times New Roman" w:hAnsi="Times New Roman" w:cs="Times New Roman"/>
          <w:sz w:val="24"/>
          <w:szCs w:val="24"/>
        </w:rPr>
        <w:t>aktus</w:t>
      </w:r>
      <w:r w:rsidR="00563A79">
        <w:rPr>
          <w:rFonts w:ascii="Times New Roman" w:hAnsi="Times New Roman" w:cs="Times New Roman"/>
          <w:sz w:val="24"/>
          <w:szCs w:val="24"/>
        </w:rPr>
        <w:t>, pažymas (su seniūno suderinimu)</w:t>
      </w:r>
      <w:r w:rsidR="00604E60">
        <w:rPr>
          <w:rFonts w:ascii="Times New Roman" w:hAnsi="Times New Roman" w:cs="Times New Roman"/>
          <w:sz w:val="24"/>
          <w:szCs w:val="24"/>
        </w:rPr>
        <w:t xml:space="preserve"> bei</w:t>
      </w:r>
      <w:r w:rsidR="0098609D">
        <w:rPr>
          <w:rFonts w:ascii="Times New Roman" w:hAnsi="Times New Roman" w:cs="Times New Roman"/>
          <w:sz w:val="24"/>
          <w:szCs w:val="24"/>
        </w:rPr>
        <w:t xml:space="preserve"> sąskaitas faktūras.</w:t>
      </w:r>
    </w:p>
    <w:p w:rsidR="0058068E" w:rsidRPr="003760A9" w:rsidRDefault="00B31ED6" w:rsidP="003760A9">
      <w:pPr>
        <w:widowControl w:val="0"/>
        <w:tabs>
          <w:tab w:val="left" w:pos="720"/>
          <w:tab w:val="left" w:pos="1440"/>
        </w:tabs>
        <w:spacing w:after="0" w:line="240" w:lineRule="auto"/>
        <w:ind w:firstLine="1247"/>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793354" w:rsidRPr="003760A9">
        <w:rPr>
          <w:rFonts w:ascii="Times New Roman" w:eastAsia="Calibri" w:hAnsi="Times New Roman" w:cs="Times New Roman"/>
          <w:sz w:val="24"/>
          <w:szCs w:val="24"/>
        </w:rPr>
        <w:t>.</w:t>
      </w:r>
      <w:r w:rsidR="008F6C9D">
        <w:rPr>
          <w:rFonts w:ascii="Times New Roman" w:eastAsia="Calibri" w:hAnsi="Times New Roman" w:cs="Times New Roman"/>
          <w:sz w:val="24"/>
          <w:szCs w:val="24"/>
        </w:rPr>
        <w:t>5</w:t>
      </w:r>
      <w:r w:rsidR="00793354" w:rsidRPr="003760A9">
        <w:rPr>
          <w:rFonts w:ascii="Times New Roman" w:eastAsia="Calibri" w:hAnsi="Times New Roman" w:cs="Times New Roman"/>
          <w:sz w:val="24"/>
          <w:szCs w:val="24"/>
        </w:rPr>
        <w:t xml:space="preserve">. </w:t>
      </w:r>
      <w:r w:rsidR="00C63755">
        <w:rPr>
          <w:rFonts w:ascii="Times New Roman" w:hAnsi="Times New Roman" w:cs="Times New Roman"/>
          <w:sz w:val="24"/>
          <w:szCs w:val="24"/>
        </w:rPr>
        <w:t>Rangovas</w:t>
      </w:r>
      <w:r w:rsidR="0058068E" w:rsidRPr="003760A9">
        <w:rPr>
          <w:rFonts w:ascii="Times New Roman" w:hAnsi="Times New Roman" w:cs="Times New Roman"/>
          <w:sz w:val="24"/>
          <w:szCs w:val="24"/>
        </w:rPr>
        <w:t xml:space="preserve">, neužbaigęs </w:t>
      </w:r>
      <w:r w:rsidR="00C63755">
        <w:rPr>
          <w:rFonts w:ascii="Times New Roman" w:hAnsi="Times New Roman" w:cs="Times New Roman"/>
          <w:sz w:val="24"/>
          <w:szCs w:val="24"/>
        </w:rPr>
        <w:t>Darbų</w:t>
      </w:r>
      <w:r w:rsidR="00C63755" w:rsidRPr="003760A9">
        <w:rPr>
          <w:rFonts w:ascii="Times New Roman" w:hAnsi="Times New Roman" w:cs="Times New Roman"/>
          <w:sz w:val="24"/>
          <w:szCs w:val="24"/>
        </w:rPr>
        <w:t xml:space="preserve"> </w:t>
      </w:r>
      <w:r w:rsidR="0058068E" w:rsidRPr="003760A9">
        <w:rPr>
          <w:rFonts w:ascii="Times New Roman" w:hAnsi="Times New Roman" w:cs="Times New Roman"/>
          <w:sz w:val="24"/>
          <w:szCs w:val="24"/>
        </w:rPr>
        <w:t>Sutartyje nurodytu laiku</w:t>
      </w:r>
      <w:r w:rsidR="00F32674">
        <w:rPr>
          <w:rFonts w:ascii="Times New Roman" w:hAnsi="Times New Roman" w:cs="Times New Roman"/>
          <w:sz w:val="24"/>
          <w:szCs w:val="24"/>
        </w:rPr>
        <w:t>,</w:t>
      </w:r>
      <w:r w:rsidR="0058068E" w:rsidRPr="003760A9">
        <w:rPr>
          <w:rFonts w:ascii="Times New Roman" w:hAnsi="Times New Roman" w:cs="Times New Roman"/>
          <w:sz w:val="24"/>
          <w:szCs w:val="24"/>
        </w:rPr>
        <w:t xml:space="preserve"> moka Užsakovui 0,0</w:t>
      </w:r>
      <w:r w:rsidR="00256C2A">
        <w:rPr>
          <w:rFonts w:ascii="Times New Roman" w:hAnsi="Times New Roman" w:cs="Times New Roman"/>
          <w:sz w:val="24"/>
          <w:szCs w:val="24"/>
        </w:rPr>
        <w:t>3</w:t>
      </w:r>
      <w:r w:rsidR="0058068E" w:rsidRPr="003760A9">
        <w:rPr>
          <w:rFonts w:ascii="Times New Roman" w:hAnsi="Times New Roman" w:cs="Times New Roman"/>
          <w:sz w:val="24"/>
          <w:szCs w:val="24"/>
        </w:rPr>
        <w:t xml:space="preserve"> proc. dydžio delspinigius už kiekvieną pavėluotą dieną nuo neįvykdytų pagal Sutartį </w:t>
      </w:r>
      <w:r w:rsidR="00C63755">
        <w:rPr>
          <w:rFonts w:ascii="Times New Roman" w:hAnsi="Times New Roman" w:cs="Times New Roman"/>
          <w:sz w:val="24"/>
          <w:szCs w:val="24"/>
        </w:rPr>
        <w:t>Darbų</w:t>
      </w:r>
      <w:r w:rsidR="00C63755" w:rsidRPr="003760A9">
        <w:rPr>
          <w:rFonts w:ascii="Times New Roman" w:hAnsi="Times New Roman" w:cs="Times New Roman"/>
          <w:sz w:val="24"/>
          <w:szCs w:val="24"/>
        </w:rPr>
        <w:t xml:space="preserve"> </w:t>
      </w:r>
      <w:r w:rsidR="0058068E" w:rsidRPr="003760A9">
        <w:rPr>
          <w:rFonts w:ascii="Times New Roman" w:hAnsi="Times New Roman" w:cs="Times New Roman"/>
          <w:sz w:val="24"/>
          <w:szCs w:val="24"/>
        </w:rPr>
        <w:t>vertės iki bus atlikt</w:t>
      </w:r>
      <w:r w:rsidR="00C63755">
        <w:rPr>
          <w:rFonts w:ascii="Times New Roman" w:hAnsi="Times New Roman" w:cs="Times New Roman"/>
          <w:sz w:val="24"/>
          <w:szCs w:val="24"/>
        </w:rPr>
        <w:t>i</w:t>
      </w:r>
      <w:r w:rsidR="00616921">
        <w:rPr>
          <w:rFonts w:ascii="Times New Roman" w:hAnsi="Times New Roman" w:cs="Times New Roman"/>
          <w:sz w:val="24"/>
          <w:szCs w:val="24"/>
        </w:rPr>
        <w:t xml:space="preserve"> </w:t>
      </w:r>
      <w:r w:rsidR="00C63755">
        <w:rPr>
          <w:rFonts w:ascii="Times New Roman" w:hAnsi="Times New Roman" w:cs="Times New Roman"/>
          <w:sz w:val="24"/>
          <w:szCs w:val="24"/>
        </w:rPr>
        <w:t>Darbai</w:t>
      </w:r>
      <w:r w:rsidR="0058068E" w:rsidRPr="003760A9">
        <w:rPr>
          <w:rFonts w:ascii="Times New Roman" w:hAnsi="Times New Roman" w:cs="Times New Roman"/>
          <w:sz w:val="24"/>
          <w:szCs w:val="24"/>
        </w:rPr>
        <w:t>.</w:t>
      </w:r>
    </w:p>
    <w:p w:rsidR="00793354" w:rsidRPr="00793354" w:rsidRDefault="00793354" w:rsidP="00CC5B0F">
      <w:pPr>
        <w:tabs>
          <w:tab w:val="left" w:pos="1260"/>
        </w:tabs>
        <w:spacing w:after="0" w:line="240" w:lineRule="auto"/>
        <w:rPr>
          <w:rFonts w:ascii="Times New Roman" w:eastAsia="Calibri" w:hAnsi="Times New Roman" w:cs="Times New Roman"/>
          <w:b/>
          <w:sz w:val="24"/>
          <w:szCs w:val="24"/>
        </w:rPr>
      </w:pPr>
    </w:p>
    <w:p w:rsidR="000F05C7" w:rsidRDefault="00995E03" w:rsidP="00EA309F">
      <w:pPr>
        <w:tabs>
          <w:tab w:val="left" w:pos="126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IV</w:t>
      </w:r>
      <w:r w:rsidR="00793354" w:rsidRPr="00793354">
        <w:rPr>
          <w:rFonts w:ascii="Times New Roman" w:eastAsia="Calibri" w:hAnsi="Times New Roman" w:cs="Times New Roman"/>
          <w:b/>
          <w:sz w:val="24"/>
          <w:szCs w:val="24"/>
        </w:rPr>
        <w:t>. UŽSAKOVO TEISĖS, PAREIGOS IR ATSAKOMYBĖ</w:t>
      </w:r>
    </w:p>
    <w:p w:rsidR="003854C7" w:rsidRPr="00793354" w:rsidRDefault="003854C7" w:rsidP="00EA309F">
      <w:pPr>
        <w:tabs>
          <w:tab w:val="left" w:pos="1260"/>
        </w:tabs>
        <w:spacing w:after="0" w:line="240" w:lineRule="auto"/>
        <w:jc w:val="center"/>
        <w:rPr>
          <w:rFonts w:ascii="Times New Roman" w:eastAsia="Calibri" w:hAnsi="Times New Roman" w:cs="Times New Roman"/>
          <w:b/>
          <w:sz w:val="24"/>
          <w:szCs w:val="24"/>
        </w:rPr>
      </w:pPr>
    </w:p>
    <w:p w:rsidR="002D2EDD" w:rsidRDefault="00B31ED6" w:rsidP="00815A91">
      <w:pPr>
        <w:tabs>
          <w:tab w:val="left" w:pos="1260"/>
          <w:tab w:val="left" w:pos="1440"/>
        </w:tabs>
        <w:spacing w:after="0" w:line="240" w:lineRule="auto"/>
        <w:ind w:firstLine="1247"/>
        <w:jc w:val="both"/>
        <w:rPr>
          <w:rFonts w:ascii="Times New Roman" w:eastAsia="Calibri" w:hAnsi="Times New Roman" w:cs="Times New Roman"/>
          <w:sz w:val="24"/>
          <w:szCs w:val="24"/>
        </w:rPr>
      </w:pPr>
      <w:r>
        <w:rPr>
          <w:rFonts w:ascii="Times New Roman" w:eastAsia="Calibri" w:hAnsi="Times New Roman" w:cs="Times New Roman"/>
          <w:sz w:val="24"/>
          <w:szCs w:val="24"/>
          <w:lang w:eastAsia="ar-SA"/>
        </w:rPr>
        <w:lastRenderedPageBreak/>
        <w:t>4</w:t>
      </w:r>
      <w:r w:rsidR="00793354" w:rsidRPr="00793354">
        <w:rPr>
          <w:rFonts w:ascii="Times New Roman" w:eastAsia="Calibri" w:hAnsi="Times New Roman" w:cs="Times New Roman"/>
          <w:sz w:val="24"/>
          <w:szCs w:val="24"/>
          <w:lang w:eastAsia="ar-SA"/>
        </w:rPr>
        <w:t>.</w:t>
      </w:r>
      <w:r w:rsidR="002D2EDD">
        <w:rPr>
          <w:rFonts w:ascii="Times New Roman" w:eastAsia="Calibri" w:hAnsi="Times New Roman" w:cs="Times New Roman"/>
          <w:sz w:val="24"/>
          <w:szCs w:val="24"/>
          <w:lang w:eastAsia="ar-SA"/>
        </w:rPr>
        <w:t>1</w:t>
      </w:r>
      <w:r w:rsidR="00793354" w:rsidRPr="00793354">
        <w:rPr>
          <w:rFonts w:ascii="Times New Roman" w:eastAsia="Calibri" w:hAnsi="Times New Roman" w:cs="Times New Roman"/>
          <w:sz w:val="24"/>
          <w:szCs w:val="24"/>
          <w:lang w:eastAsia="ar-SA"/>
        </w:rPr>
        <w:t>.</w:t>
      </w:r>
      <w:r w:rsidR="00793354" w:rsidRPr="00793354">
        <w:rPr>
          <w:rFonts w:ascii="Times New Roman" w:eastAsia="Calibri" w:hAnsi="Times New Roman" w:cs="Times New Roman"/>
          <w:sz w:val="24"/>
          <w:lang w:eastAsia="ar-SA"/>
        </w:rPr>
        <w:t xml:space="preserve"> </w:t>
      </w:r>
      <w:r w:rsidR="00793354" w:rsidRPr="00793354">
        <w:rPr>
          <w:rFonts w:ascii="Times New Roman" w:eastAsia="Calibri" w:hAnsi="Times New Roman" w:cs="Times New Roman"/>
          <w:sz w:val="24"/>
          <w:szCs w:val="24"/>
        </w:rPr>
        <w:t xml:space="preserve">Užsakovas turi teisę bet kuriuo metu tikrinti </w:t>
      </w:r>
      <w:r w:rsidR="00C63755">
        <w:rPr>
          <w:rFonts w:ascii="Times New Roman" w:eastAsia="Calibri" w:hAnsi="Times New Roman" w:cs="Times New Roman"/>
          <w:sz w:val="24"/>
          <w:szCs w:val="24"/>
        </w:rPr>
        <w:t>Darbų</w:t>
      </w:r>
      <w:r w:rsidR="00C63755" w:rsidRPr="00793354">
        <w:rPr>
          <w:rFonts w:ascii="Times New Roman" w:eastAsia="Calibri" w:hAnsi="Times New Roman" w:cs="Times New Roman"/>
          <w:sz w:val="24"/>
          <w:szCs w:val="24"/>
        </w:rPr>
        <w:t xml:space="preserve"> </w:t>
      </w:r>
      <w:r w:rsidR="00793354" w:rsidRPr="00793354">
        <w:rPr>
          <w:rFonts w:ascii="Times New Roman" w:eastAsia="Calibri" w:hAnsi="Times New Roman" w:cs="Times New Roman"/>
          <w:sz w:val="24"/>
          <w:szCs w:val="24"/>
        </w:rPr>
        <w:t xml:space="preserve">eigą ir kokybę, </w:t>
      </w:r>
      <w:r w:rsidR="00C63755">
        <w:rPr>
          <w:rFonts w:ascii="Times New Roman" w:eastAsia="Calibri" w:hAnsi="Times New Roman" w:cs="Times New Roman"/>
          <w:sz w:val="24"/>
          <w:szCs w:val="24"/>
        </w:rPr>
        <w:t>Rangovo</w:t>
      </w:r>
      <w:r w:rsidR="00793354" w:rsidRPr="00793354">
        <w:rPr>
          <w:rFonts w:ascii="Times New Roman" w:eastAsia="Calibri" w:hAnsi="Times New Roman" w:cs="Times New Roman"/>
          <w:sz w:val="24"/>
          <w:szCs w:val="24"/>
        </w:rPr>
        <w:t xml:space="preserve"> tiekiamų </w:t>
      </w:r>
      <w:r w:rsidR="00F41ECE">
        <w:rPr>
          <w:rFonts w:ascii="Times New Roman" w:eastAsia="Calibri" w:hAnsi="Times New Roman" w:cs="Times New Roman"/>
          <w:sz w:val="24"/>
          <w:szCs w:val="24"/>
        </w:rPr>
        <w:t>m</w:t>
      </w:r>
      <w:r w:rsidR="00793354" w:rsidRPr="00793354">
        <w:rPr>
          <w:rFonts w:ascii="Times New Roman" w:eastAsia="Calibri" w:hAnsi="Times New Roman" w:cs="Times New Roman"/>
          <w:sz w:val="24"/>
          <w:szCs w:val="24"/>
        </w:rPr>
        <w:t xml:space="preserve">edžiagų kokybę, </w:t>
      </w:r>
      <w:r w:rsidR="00F41ECE">
        <w:rPr>
          <w:rFonts w:ascii="Times New Roman" w:eastAsia="Calibri" w:hAnsi="Times New Roman" w:cs="Times New Roman"/>
          <w:sz w:val="24"/>
          <w:szCs w:val="24"/>
        </w:rPr>
        <w:t>m</w:t>
      </w:r>
      <w:r w:rsidR="00793354" w:rsidRPr="00793354">
        <w:rPr>
          <w:rFonts w:ascii="Times New Roman" w:eastAsia="Calibri" w:hAnsi="Times New Roman" w:cs="Times New Roman"/>
          <w:sz w:val="24"/>
          <w:szCs w:val="24"/>
        </w:rPr>
        <w:t xml:space="preserve">edžiagų naudojimą, o pastebėjęs nukrypimus nuo Sutarties sąlygų, bloginančius </w:t>
      </w:r>
      <w:r w:rsidR="00C63755">
        <w:rPr>
          <w:rFonts w:ascii="Times New Roman" w:eastAsia="Calibri" w:hAnsi="Times New Roman" w:cs="Times New Roman"/>
          <w:sz w:val="24"/>
          <w:szCs w:val="24"/>
        </w:rPr>
        <w:t>Darbų</w:t>
      </w:r>
      <w:r w:rsidR="00C63755" w:rsidRPr="00793354">
        <w:rPr>
          <w:rFonts w:ascii="Times New Roman" w:eastAsia="Calibri" w:hAnsi="Times New Roman" w:cs="Times New Roman"/>
          <w:sz w:val="24"/>
          <w:szCs w:val="24"/>
        </w:rPr>
        <w:t xml:space="preserve"> </w:t>
      </w:r>
      <w:r w:rsidR="00793354" w:rsidRPr="00793354">
        <w:rPr>
          <w:rFonts w:ascii="Times New Roman" w:eastAsia="Calibri" w:hAnsi="Times New Roman" w:cs="Times New Roman"/>
          <w:sz w:val="24"/>
          <w:szCs w:val="24"/>
        </w:rPr>
        <w:t xml:space="preserve">rezultato kokybę, ar kitus trūkumus, nedelsiant apie tai pranešti </w:t>
      </w:r>
      <w:r w:rsidR="00C63755">
        <w:rPr>
          <w:rFonts w:ascii="Times New Roman" w:eastAsia="Calibri" w:hAnsi="Times New Roman" w:cs="Times New Roman"/>
          <w:sz w:val="24"/>
          <w:szCs w:val="24"/>
        </w:rPr>
        <w:t>Rangovui</w:t>
      </w:r>
      <w:r w:rsidR="00793354" w:rsidRPr="00793354">
        <w:rPr>
          <w:rFonts w:ascii="Times New Roman" w:eastAsia="Calibri" w:hAnsi="Times New Roman" w:cs="Times New Roman"/>
          <w:sz w:val="24"/>
          <w:szCs w:val="24"/>
        </w:rPr>
        <w:t xml:space="preserve">. </w:t>
      </w:r>
    </w:p>
    <w:p w:rsidR="00815A91" w:rsidRDefault="00B31ED6" w:rsidP="00815A91">
      <w:pPr>
        <w:tabs>
          <w:tab w:val="left" w:pos="1260"/>
          <w:tab w:val="left" w:pos="1440"/>
        </w:tabs>
        <w:spacing w:after="0" w:line="240" w:lineRule="auto"/>
        <w:ind w:firstLine="124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793354" w:rsidRPr="00793354">
        <w:rPr>
          <w:rFonts w:ascii="Times New Roman" w:eastAsia="Calibri" w:hAnsi="Times New Roman" w:cs="Times New Roman"/>
          <w:sz w:val="24"/>
          <w:szCs w:val="24"/>
        </w:rPr>
        <w:t>.</w:t>
      </w:r>
      <w:r w:rsidR="004D16FF">
        <w:rPr>
          <w:rFonts w:ascii="Times New Roman" w:eastAsia="Calibri" w:hAnsi="Times New Roman" w:cs="Times New Roman"/>
          <w:sz w:val="24"/>
          <w:szCs w:val="24"/>
        </w:rPr>
        <w:t>2</w:t>
      </w:r>
      <w:r w:rsidR="00793354" w:rsidRPr="00793354">
        <w:rPr>
          <w:rFonts w:ascii="Times New Roman" w:eastAsia="Calibri" w:hAnsi="Times New Roman" w:cs="Times New Roman"/>
          <w:sz w:val="24"/>
          <w:szCs w:val="24"/>
        </w:rPr>
        <w:t xml:space="preserve">. Nustačius esminius nukrypimus nuo Sutarties sąlygų ar kitokius esminius </w:t>
      </w:r>
      <w:r w:rsidR="00C63755">
        <w:rPr>
          <w:rFonts w:ascii="Times New Roman" w:eastAsia="Calibri" w:hAnsi="Times New Roman" w:cs="Times New Roman"/>
          <w:sz w:val="24"/>
          <w:szCs w:val="24"/>
        </w:rPr>
        <w:t>darbų</w:t>
      </w:r>
      <w:r w:rsidR="00C63755" w:rsidRPr="00793354">
        <w:rPr>
          <w:rFonts w:ascii="Times New Roman" w:eastAsia="Calibri" w:hAnsi="Times New Roman" w:cs="Times New Roman"/>
          <w:sz w:val="24"/>
          <w:szCs w:val="24"/>
        </w:rPr>
        <w:t xml:space="preserve"> </w:t>
      </w:r>
      <w:r w:rsidR="00793354" w:rsidRPr="00793354">
        <w:rPr>
          <w:rFonts w:ascii="Times New Roman" w:eastAsia="Calibri" w:hAnsi="Times New Roman" w:cs="Times New Roman"/>
          <w:sz w:val="24"/>
          <w:szCs w:val="24"/>
        </w:rPr>
        <w:t xml:space="preserve">trūkumus, pasinaudoti teise nutraukti su </w:t>
      </w:r>
      <w:r w:rsidR="00C63755">
        <w:rPr>
          <w:rFonts w:ascii="Times New Roman" w:eastAsia="Calibri" w:hAnsi="Times New Roman" w:cs="Times New Roman"/>
          <w:sz w:val="24"/>
          <w:szCs w:val="24"/>
        </w:rPr>
        <w:t>Rangovu</w:t>
      </w:r>
      <w:r w:rsidR="00C63755" w:rsidRPr="00793354">
        <w:rPr>
          <w:rFonts w:ascii="Times New Roman" w:eastAsia="Calibri" w:hAnsi="Times New Roman" w:cs="Times New Roman"/>
          <w:sz w:val="24"/>
          <w:szCs w:val="24"/>
        </w:rPr>
        <w:t xml:space="preserve"> </w:t>
      </w:r>
      <w:r w:rsidR="00793354" w:rsidRPr="00793354">
        <w:rPr>
          <w:rFonts w:ascii="Times New Roman" w:eastAsia="Calibri" w:hAnsi="Times New Roman" w:cs="Times New Roman"/>
          <w:sz w:val="24"/>
          <w:szCs w:val="24"/>
        </w:rPr>
        <w:t>Sutartį ir reikalauti</w:t>
      </w:r>
      <w:r w:rsidR="00815A91">
        <w:rPr>
          <w:rFonts w:ascii="Times New Roman" w:eastAsia="Calibri" w:hAnsi="Times New Roman" w:cs="Times New Roman"/>
          <w:sz w:val="24"/>
          <w:szCs w:val="24"/>
        </w:rPr>
        <w:t xml:space="preserve"> atlyginti patirtus nuostolius.</w:t>
      </w:r>
    </w:p>
    <w:p w:rsidR="0021229A" w:rsidRDefault="00B31ED6" w:rsidP="0021229A">
      <w:pPr>
        <w:tabs>
          <w:tab w:val="left" w:pos="1260"/>
          <w:tab w:val="left" w:pos="1440"/>
        </w:tabs>
        <w:spacing w:after="0" w:line="240" w:lineRule="auto"/>
        <w:ind w:firstLine="124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160307">
        <w:rPr>
          <w:rFonts w:ascii="Times New Roman" w:eastAsia="Calibri" w:hAnsi="Times New Roman" w:cs="Times New Roman"/>
          <w:sz w:val="24"/>
          <w:szCs w:val="24"/>
        </w:rPr>
        <w:t>.</w:t>
      </w:r>
      <w:r w:rsidR="004D16FF">
        <w:rPr>
          <w:rFonts w:ascii="Times New Roman" w:eastAsia="Calibri" w:hAnsi="Times New Roman" w:cs="Times New Roman"/>
          <w:sz w:val="24"/>
          <w:szCs w:val="24"/>
        </w:rPr>
        <w:t>3</w:t>
      </w:r>
      <w:r w:rsidR="00793354" w:rsidRPr="00793354">
        <w:rPr>
          <w:rFonts w:ascii="Times New Roman" w:eastAsia="Calibri" w:hAnsi="Times New Roman" w:cs="Times New Roman"/>
          <w:sz w:val="24"/>
          <w:szCs w:val="24"/>
        </w:rPr>
        <w:t xml:space="preserve">. Nutraukus Sutartį ne dėl </w:t>
      </w:r>
      <w:r w:rsidR="00C63755">
        <w:rPr>
          <w:rFonts w:ascii="Times New Roman" w:eastAsia="Calibri" w:hAnsi="Times New Roman" w:cs="Times New Roman"/>
          <w:sz w:val="24"/>
          <w:szCs w:val="24"/>
        </w:rPr>
        <w:t>Rangovo</w:t>
      </w:r>
      <w:r w:rsidR="00C63755" w:rsidRPr="00793354">
        <w:rPr>
          <w:rFonts w:ascii="Times New Roman" w:eastAsia="Calibri" w:hAnsi="Times New Roman" w:cs="Times New Roman"/>
          <w:sz w:val="24"/>
          <w:szCs w:val="24"/>
        </w:rPr>
        <w:t xml:space="preserve"> </w:t>
      </w:r>
      <w:r w:rsidR="00793354" w:rsidRPr="00793354">
        <w:rPr>
          <w:rFonts w:ascii="Times New Roman" w:eastAsia="Calibri" w:hAnsi="Times New Roman" w:cs="Times New Roman"/>
          <w:sz w:val="24"/>
          <w:szCs w:val="24"/>
        </w:rPr>
        <w:t xml:space="preserve">kaltės, atlyginti </w:t>
      </w:r>
      <w:r w:rsidR="00C63755">
        <w:rPr>
          <w:rFonts w:ascii="Times New Roman" w:eastAsia="Calibri" w:hAnsi="Times New Roman" w:cs="Times New Roman"/>
          <w:sz w:val="24"/>
          <w:szCs w:val="24"/>
        </w:rPr>
        <w:t>Rangovui</w:t>
      </w:r>
      <w:r w:rsidR="00C63755" w:rsidRPr="00793354">
        <w:rPr>
          <w:rFonts w:ascii="Times New Roman" w:eastAsia="Calibri" w:hAnsi="Times New Roman" w:cs="Times New Roman"/>
          <w:sz w:val="24"/>
          <w:szCs w:val="24"/>
        </w:rPr>
        <w:t xml:space="preserve"> </w:t>
      </w:r>
      <w:r w:rsidR="00793354" w:rsidRPr="00793354">
        <w:rPr>
          <w:rFonts w:ascii="Times New Roman" w:eastAsia="Calibri" w:hAnsi="Times New Roman" w:cs="Times New Roman"/>
          <w:sz w:val="24"/>
          <w:szCs w:val="24"/>
        </w:rPr>
        <w:t>jo turėtas pagrįstas išlaidas ir nuostolius, susijusius su sutarties nutraukimu.</w:t>
      </w:r>
    </w:p>
    <w:p w:rsidR="005E4E0C" w:rsidRDefault="00B31ED6" w:rsidP="0037572F">
      <w:pPr>
        <w:tabs>
          <w:tab w:val="left" w:pos="1260"/>
          <w:tab w:val="left" w:pos="1457"/>
        </w:tabs>
        <w:spacing w:after="0" w:line="240" w:lineRule="auto"/>
        <w:ind w:firstLine="1247"/>
        <w:jc w:val="both"/>
        <w:rPr>
          <w:rFonts w:ascii="Times New Roman" w:hAnsi="Times New Roman" w:cs="Times New Roman"/>
          <w:color w:val="000000"/>
          <w:sz w:val="24"/>
          <w:szCs w:val="24"/>
        </w:rPr>
      </w:pPr>
      <w:r>
        <w:rPr>
          <w:rFonts w:ascii="Times New Roman" w:eastAsia="Calibri" w:hAnsi="Times New Roman" w:cs="Times New Roman"/>
          <w:sz w:val="24"/>
          <w:szCs w:val="24"/>
        </w:rPr>
        <w:t>4</w:t>
      </w:r>
      <w:r w:rsidR="00160307">
        <w:rPr>
          <w:rFonts w:ascii="Times New Roman" w:eastAsia="Calibri" w:hAnsi="Times New Roman" w:cs="Times New Roman"/>
          <w:sz w:val="24"/>
          <w:szCs w:val="24"/>
        </w:rPr>
        <w:t>.</w:t>
      </w:r>
      <w:r w:rsidR="004D16FF">
        <w:rPr>
          <w:rFonts w:ascii="Times New Roman" w:eastAsia="Calibri" w:hAnsi="Times New Roman" w:cs="Times New Roman"/>
          <w:sz w:val="24"/>
          <w:szCs w:val="24"/>
        </w:rPr>
        <w:t>4</w:t>
      </w:r>
      <w:r w:rsidR="0021229A">
        <w:rPr>
          <w:rFonts w:ascii="Times New Roman" w:eastAsia="Calibri" w:hAnsi="Times New Roman" w:cs="Times New Roman"/>
          <w:sz w:val="24"/>
          <w:szCs w:val="24"/>
        </w:rPr>
        <w:t xml:space="preserve">. </w:t>
      </w:r>
      <w:r w:rsidR="005B2901" w:rsidRPr="00ED3E86">
        <w:rPr>
          <w:rFonts w:ascii="Times New Roman" w:hAnsi="Times New Roman" w:cs="Times New Roman"/>
          <w:sz w:val="24"/>
          <w:szCs w:val="24"/>
        </w:rPr>
        <w:t xml:space="preserve">Užsakovas, uždelsęs sumokėti </w:t>
      </w:r>
      <w:r w:rsidR="00C63755">
        <w:rPr>
          <w:rFonts w:ascii="Times New Roman" w:hAnsi="Times New Roman" w:cs="Times New Roman"/>
          <w:sz w:val="24"/>
          <w:szCs w:val="24"/>
        </w:rPr>
        <w:t>Rangovui</w:t>
      </w:r>
      <w:r w:rsidR="00C63755" w:rsidRPr="00ED3E86">
        <w:rPr>
          <w:rFonts w:ascii="Times New Roman" w:hAnsi="Times New Roman" w:cs="Times New Roman"/>
          <w:sz w:val="24"/>
          <w:szCs w:val="24"/>
        </w:rPr>
        <w:t xml:space="preserve"> </w:t>
      </w:r>
      <w:r w:rsidR="005B2901" w:rsidRPr="00ED3E86">
        <w:rPr>
          <w:rFonts w:ascii="Times New Roman" w:hAnsi="Times New Roman" w:cs="Times New Roman"/>
          <w:color w:val="000000"/>
          <w:spacing w:val="-1"/>
          <w:sz w:val="24"/>
          <w:szCs w:val="24"/>
        </w:rPr>
        <w:t>už atlikt</w:t>
      </w:r>
      <w:r w:rsidR="00616921">
        <w:rPr>
          <w:rFonts w:ascii="Times New Roman" w:hAnsi="Times New Roman" w:cs="Times New Roman"/>
          <w:color w:val="000000"/>
          <w:spacing w:val="-1"/>
          <w:sz w:val="24"/>
          <w:szCs w:val="24"/>
        </w:rPr>
        <w:t>as</w:t>
      </w:r>
      <w:r w:rsidR="005B2901" w:rsidRPr="00ED3E86">
        <w:rPr>
          <w:rFonts w:ascii="Times New Roman" w:hAnsi="Times New Roman" w:cs="Times New Roman"/>
          <w:color w:val="000000"/>
          <w:spacing w:val="-1"/>
          <w:sz w:val="24"/>
          <w:szCs w:val="24"/>
        </w:rPr>
        <w:t xml:space="preserve"> </w:t>
      </w:r>
      <w:r w:rsidR="00C63755">
        <w:rPr>
          <w:rFonts w:ascii="Times New Roman" w:hAnsi="Times New Roman" w:cs="Times New Roman"/>
          <w:color w:val="000000"/>
          <w:spacing w:val="-1"/>
          <w:sz w:val="24"/>
          <w:szCs w:val="24"/>
        </w:rPr>
        <w:t>Darbai</w:t>
      </w:r>
      <w:r w:rsidR="00616921">
        <w:rPr>
          <w:rFonts w:ascii="Times New Roman" w:hAnsi="Times New Roman" w:cs="Times New Roman"/>
          <w:color w:val="000000"/>
          <w:spacing w:val="-1"/>
          <w:sz w:val="24"/>
          <w:szCs w:val="24"/>
        </w:rPr>
        <w:t>s</w:t>
      </w:r>
      <w:r w:rsidR="00616921" w:rsidRPr="00ED3E86">
        <w:rPr>
          <w:rFonts w:ascii="Times New Roman" w:hAnsi="Times New Roman" w:cs="Times New Roman"/>
          <w:sz w:val="24"/>
          <w:szCs w:val="24"/>
        </w:rPr>
        <w:t xml:space="preserve"> </w:t>
      </w:r>
      <w:r w:rsidR="005B2901" w:rsidRPr="00ED3E86">
        <w:rPr>
          <w:rFonts w:ascii="Times New Roman" w:hAnsi="Times New Roman" w:cs="Times New Roman"/>
          <w:sz w:val="24"/>
          <w:szCs w:val="24"/>
        </w:rPr>
        <w:t xml:space="preserve">šioje Sutartyje nustatyta tvarka ir terminais, moka </w:t>
      </w:r>
      <w:r w:rsidR="00C63755">
        <w:rPr>
          <w:rFonts w:ascii="Times New Roman" w:hAnsi="Times New Roman" w:cs="Times New Roman"/>
          <w:sz w:val="24"/>
          <w:szCs w:val="24"/>
        </w:rPr>
        <w:t>Rangovui</w:t>
      </w:r>
      <w:r w:rsidR="00C63755" w:rsidRPr="00ED3E86">
        <w:rPr>
          <w:rFonts w:ascii="Times New Roman" w:hAnsi="Times New Roman" w:cs="Times New Roman"/>
          <w:sz w:val="24"/>
          <w:szCs w:val="24"/>
        </w:rPr>
        <w:t xml:space="preserve"> </w:t>
      </w:r>
      <w:r w:rsidR="005B2901" w:rsidRPr="00ED3E86">
        <w:rPr>
          <w:rFonts w:ascii="Times New Roman" w:hAnsi="Times New Roman" w:cs="Times New Roman"/>
          <w:sz w:val="24"/>
          <w:szCs w:val="24"/>
        </w:rPr>
        <w:t>0,0</w:t>
      </w:r>
      <w:r w:rsidR="00256C2A">
        <w:rPr>
          <w:rFonts w:ascii="Times New Roman" w:hAnsi="Times New Roman" w:cs="Times New Roman"/>
          <w:sz w:val="24"/>
          <w:szCs w:val="24"/>
        </w:rPr>
        <w:t>3</w:t>
      </w:r>
      <w:r w:rsidR="005B2901" w:rsidRPr="00ED3E86">
        <w:rPr>
          <w:rFonts w:ascii="Times New Roman" w:hAnsi="Times New Roman" w:cs="Times New Roman"/>
          <w:sz w:val="24"/>
          <w:szCs w:val="24"/>
        </w:rPr>
        <w:t xml:space="preserve"> proc. dydžio delspinigius </w:t>
      </w:r>
      <w:r w:rsidR="005B2901" w:rsidRPr="00ED3E86">
        <w:rPr>
          <w:rFonts w:ascii="Times New Roman" w:hAnsi="Times New Roman" w:cs="Times New Roman"/>
          <w:color w:val="000000"/>
          <w:sz w:val="24"/>
          <w:szCs w:val="24"/>
        </w:rPr>
        <w:t xml:space="preserve">nuo neapmokėtų </w:t>
      </w:r>
      <w:r w:rsidR="00C63755">
        <w:rPr>
          <w:rFonts w:ascii="Times New Roman" w:hAnsi="Times New Roman" w:cs="Times New Roman"/>
          <w:color w:val="000000"/>
          <w:sz w:val="24"/>
          <w:szCs w:val="24"/>
        </w:rPr>
        <w:t>Darbų</w:t>
      </w:r>
      <w:r w:rsidR="00C63755" w:rsidRPr="00ED3E86">
        <w:rPr>
          <w:rFonts w:ascii="Times New Roman" w:hAnsi="Times New Roman" w:cs="Times New Roman"/>
          <w:color w:val="000000"/>
          <w:sz w:val="24"/>
          <w:szCs w:val="24"/>
        </w:rPr>
        <w:t xml:space="preserve"> </w:t>
      </w:r>
      <w:r w:rsidR="005B2901" w:rsidRPr="00ED3E86">
        <w:rPr>
          <w:rFonts w:ascii="Times New Roman" w:hAnsi="Times New Roman" w:cs="Times New Roman"/>
          <w:color w:val="000000"/>
          <w:sz w:val="24"/>
          <w:szCs w:val="24"/>
        </w:rPr>
        <w:t>kainos už kiekvieną uždelstą dieną.</w:t>
      </w:r>
    </w:p>
    <w:p w:rsidR="0080273F" w:rsidRPr="0037572F" w:rsidRDefault="0080273F" w:rsidP="0037572F">
      <w:pPr>
        <w:tabs>
          <w:tab w:val="left" w:pos="1260"/>
          <w:tab w:val="left" w:pos="1457"/>
        </w:tabs>
        <w:spacing w:after="0" w:line="240" w:lineRule="auto"/>
        <w:ind w:firstLine="1247"/>
        <w:jc w:val="both"/>
        <w:rPr>
          <w:rFonts w:ascii="Times New Roman" w:eastAsia="Calibri" w:hAnsi="Times New Roman" w:cs="Times New Roman"/>
          <w:sz w:val="24"/>
          <w:szCs w:val="24"/>
        </w:rPr>
      </w:pPr>
    </w:p>
    <w:p w:rsidR="0037572F" w:rsidRDefault="00995E03" w:rsidP="00EA309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w:t>
      </w:r>
      <w:r w:rsidR="0037572F" w:rsidRPr="00793354">
        <w:rPr>
          <w:rFonts w:ascii="Times New Roman" w:eastAsia="Times New Roman" w:hAnsi="Times New Roman" w:cs="Times New Roman"/>
          <w:b/>
          <w:bCs/>
          <w:sz w:val="24"/>
          <w:szCs w:val="24"/>
        </w:rPr>
        <w:t xml:space="preserve">. SUTARTIES </w:t>
      </w:r>
      <w:r w:rsidR="0037572F">
        <w:rPr>
          <w:rFonts w:ascii="Times New Roman" w:eastAsia="Times New Roman" w:hAnsi="Times New Roman" w:cs="Times New Roman"/>
          <w:b/>
          <w:bCs/>
          <w:sz w:val="24"/>
          <w:szCs w:val="24"/>
        </w:rPr>
        <w:t xml:space="preserve">GALIOJIMAS IR </w:t>
      </w:r>
      <w:r w:rsidR="0037572F" w:rsidRPr="00793354">
        <w:rPr>
          <w:rFonts w:ascii="Times New Roman" w:eastAsia="Times New Roman" w:hAnsi="Times New Roman" w:cs="Times New Roman"/>
          <w:b/>
          <w:bCs/>
          <w:sz w:val="24"/>
          <w:szCs w:val="24"/>
        </w:rPr>
        <w:t>NUTRAUKIMAS</w:t>
      </w:r>
    </w:p>
    <w:p w:rsidR="003854C7" w:rsidRDefault="003854C7" w:rsidP="00EA309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imes New Roman" w:eastAsia="Times New Roman" w:hAnsi="Times New Roman" w:cs="Times New Roman"/>
          <w:b/>
          <w:bCs/>
          <w:sz w:val="24"/>
          <w:szCs w:val="24"/>
        </w:rPr>
      </w:pPr>
    </w:p>
    <w:p w:rsidR="0037572F" w:rsidRPr="00AB41E3" w:rsidRDefault="00B31ED6" w:rsidP="0037572F">
      <w:pPr>
        <w:tabs>
          <w:tab w:val="left" w:pos="720"/>
          <w:tab w:val="left" w:pos="1260"/>
          <w:tab w:val="left" w:pos="1320"/>
        </w:tabs>
        <w:spacing w:after="0" w:line="240" w:lineRule="auto"/>
        <w:ind w:firstLine="1247"/>
        <w:jc w:val="both"/>
        <w:rPr>
          <w:rFonts w:ascii="Times New Roman" w:eastAsia="Calibri" w:hAnsi="Times New Roman" w:cs="Times New Roman"/>
          <w:b/>
          <w:color w:val="FF0000"/>
          <w:sz w:val="24"/>
          <w:szCs w:val="24"/>
        </w:rPr>
      </w:pPr>
      <w:r w:rsidRPr="00AB41E3">
        <w:rPr>
          <w:rFonts w:ascii="Times New Roman" w:eastAsia="Calibri" w:hAnsi="Times New Roman" w:cs="Times New Roman"/>
          <w:sz w:val="24"/>
          <w:szCs w:val="24"/>
          <w:lang w:eastAsia="ar-SA"/>
        </w:rPr>
        <w:t>5</w:t>
      </w:r>
      <w:r w:rsidR="0037572F" w:rsidRPr="00AB41E3">
        <w:rPr>
          <w:rFonts w:ascii="Times New Roman" w:eastAsia="Calibri" w:hAnsi="Times New Roman" w:cs="Times New Roman"/>
          <w:sz w:val="24"/>
          <w:szCs w:val="24"/>
          <w:lang w:eastAsia="ar-SA"/>
        </w:rPr>
        <w:t xml:space="preserve">.1. </w:t>
      </w:r>
      <w:r w:rsidR="00C63755">
        <w:rPr>
          <w:rFonts w:ascii="Times New Roman" w:eastAsia="Times New Roman" w:hAnsi="Times New Roman" w:cs="Times New Roman"/>
          <w:b/>
          <w:color w:val="000000"/>
          <w:spacing w:val="-2"/>
          <w:sz w:val="24"/>
          <w:szCs w:val="24"/>
        </w:rPr>
        <w:t>Darbų</w:t>
      </w:r>
      <w:r w:rsidR="00C63755" w:rsidRPr="00AB41E3">
        <w:rPr>
          <w:rFonts w:ascii="Times New Roman" w:eastAsia="Times New Roman" w:hAnsi="Times New Roman" w:cs="Times New Roman"/>
          <w:b/>
          <w:color w:val="000000"/>
          <w:spacing w:val="-2"/>
          <w:sz w:val="24"/>
          <w:szCs w:val="24"/>
        </w:rPr>
        <w:t xml:space="preserve"> </w:t>
      </w:r>
      <w:r w:rsidR="0037572F" w:rsidRPr="00AB41E3">
        <w:rPr>
          <w:rFonts w:ascii="Times New Roman" w:eastAsia="Times New Roman" w:hAnsi="Times New Roman" w:cs="Times New Roman"/>
          <w:b/>
          <w:color w:val="000000"/>
          <w:spacing w:val="-2"/>
          <w:sz w:val="24"/>
          <w:szCs w:val="24"/>
        </w:rPr>
        <w:t>pradžia − sutartie</w:t>
      </w:r>
      <w:r w:rsidR="00C9125B">
        <w:rPr>
          <w:rFonts w:ascii="Times New Roman" w:eastAsia="Times New Roman" w:hAnsi="Times New Roman" w:cs="Times New Roman"/>
          <w:b/>
          <w:color w:val="000000"/>
          <w:spacing w:val="-2"/>
          <w:sz w:val="24"/>
          <w:szCs w:val="24"/>
        </w:rPr>
        <w:t>s pasirašymo data, pabaiga –20</w:t>
      </w:r>
      <w:r w:rsidR="00616921">
        <w:rPr>
          <w:rFonts w:ascii="Times New Roman" w:eastAsia="Times New Roman" w:hAnsi="Times New Roman" w:cs="Times New Roman"/>
          <w:b/>
          <w:color w:val="000000"/>
          <w:spacing w:val="-2"/>
          <w:sz w:val="24"/>
          <w:szCs w:val="24"/>
        </w:rPr>
        <w:t>2</w:t>
      </w:r>
      <w:r w:rsidR="00070285">
        <w:rPr>
          <w:rFonts w:ascii="Times New Roman" w:eastAsia="Times New Roman" w:hAnsi="Times New Roman" w:cs="Times New Roman"/>
          <w:b/>
          <w:color w:val="000000"/>
          <w:spacing w:val="-2"/>
          <w:sz w:val="24"/>
          <w:szCs w:val="24"/>
        </w:rPr>
        <w:t>5</w:t>
      </w:r>
      <w:r w:rsidR="00DB4ECA">
        <w:rPr>
          <w:rFonts w:ascii="Times New Roman" w:eastAsia="Times New Roman" w:hAnsi="Times New Roman" w:cs="Times New Roman"/>
          <w:b/>
          <w:color w:val="000000"/>
          <w:spacing w:val="-2"/>
          <w:sz w:val="24"/>
          <w:szCs w:val="24"/>
        </w:rPr>
        <w:t>-1</w:t>
      </w:r>
      <w:r w:rsidR="00070285">
        <w:rPr>
          <w:rFonts w:ascii="Times New Roman" w:eastAsia="Times New Roman" w:hAnsi="Times New Roman" w:cs="Times New Roman"/>
          <w:b/>
          <w:color w:val="000000"/>
          <w:spacing w:val="-2"/>
          <w:sz w:val="24"/>
          <w:szCs w:val="24"/>
        </w:rPr>
        <w:t>1</w:t>
      </w:r>
      <w:r w:rsidR="00DB4ECA">
        <w:rPr>
          <w:rFonts w:ascii="Times New Roman" w:eastAsia="Times New Roman" w:hAnsi="Times New Roman" w:cs="Times New Roman"/>
          <w:b/>
          <w:color w:val="000000"/>
          <w:spacing w:val="-2"/>
          <w:sz w:val="24"/>
          <w:szCs w:val="24"/>
        </w:rPr>
        <w:t>-30</w:t>
      </w:r>
      <w:r w:rsidR="0037572F" w:rsidRPr="00AB41E3">
        <w:rPr>
          <w:rFonts w:ascii="Times New Roman" w:eastAsia="Times New Roman" w:hAnsi="Times New Roman" w:cs="Times New Roman"/>
          <w:b/>
          <w:spacing w:val="-2"/>
          <w:sz w:val="24"/>
          <w:szCs w:val="24"/>
        </w:rPr>
        <w:t>.</w:t>
      </w:r>
    </w:p>
    <w:p w:rsidR="0037572F" w:rsidRPr="00AB41E3" w:rsidRDefault="00B31ED6" w:rsidP="0037572F">
      <w:pPr>
        <w:tabs>
          <w:tab w:val="left" w:pos="1440"/>
        </w:tabs>
        <w:snapToGrid w:val="0"/>
        <w:spacing w:after="0" w:line="240" w:lineRule="auto"/>
        <w:ind w:firstLine="1247"/>
        <w:jc w:val="both"/>
        <w:rPr>
          <w:rFonts w:ascii="Times New Roman" w:eastAsia="Calibri" w:hAnsi="Times New Roman" w:cs="TimesLT"/>
          <w:sz w:val="24"/>
          <w:szCs w:val="24"/>
        </w:rPr>
      </w:pPr>
      <w:r w:rsidRPr="00AB41E3">
        <w:rPr>
          <w:rFonts w:ascii="Times New Roman" w:eastAsia="Calibri" w:hAnsi="Times New Roman" w:cs="TimesLT"/>
          <w:sz w:val="24"/>
          <w:szCs w:val="24"/>
        </w:rPr>
        <w:t>5</w:t>
      </w:r>
      <w:r w:rsidR="00A82086" w:rsidRPr="00AB41E3">
        <w:rPr>
          <w:rFonts w:ascii="Times New Roman" w:eastAsia="Calibri" w:hAnsi="Times New Roman" w:cs="TimesLT"/>
          <w:sz w:val="24"/>
          <w:szCs w:val="24"/>
        </w:rPr>
        <w:t>.2</w:t>
      </w:r>
      <w:r w:rsidR="0037572F" w:rsidRPr="00AB41E3">
        <w:rPr>
          <w:rFonts w:ascii="Times New Roman" w:eastAsia="Calibri" w:hAnsi="Times New Roman" w:cs="TimesLT"/>
          <w:sz w:val="24"/>
          <w:szCs w:val="24"/>
        </w:rPr>
        <w:t>. Sutartis gali būti nutraukta raštišku Šalių susitarimu arba vienos iš Šalių valia.</w:t>
      </w:r>
    </w:p>
    <w:p w:rsidR="0037572F" w:rsidRPr="00AB41E3" w:rsidRDefault="00B31ED6" w:rsidP="0037572F">
      <w:pPr>
        <w:tabs>
          <w:tab w:val="left" w:pos="1440"/>
        </w:tabs>
        <w:snapToGrid w:val="0"/>
        <w:spacing w:after="0" w:line="240" w:lineRule="auto"/>
        <w:ind w:firstLine="1247"/>
        <w:jc w:val="both"/>
        <w:rPr>
          <w:rFonts w:ascii="Times New Roman" w:eastAsia="Calibri" w:hAnsi="Times New Roman" w:cs="TimesLT"/>
          <w:sz w:val="24"/>
          <w:szCs w:val="24"/>
        </w:rPr>
      </w:pPr>
      <w:r w:rsidRPr="00AB41E3">
        <w:rPr>
          <w:rFonts w:ascii="Times New Roman" w:eastAsia="Calibri" w:hAnsi="Times New Roman" w:cs="TimesLT"/>
          <w:sz w:val="24"/>
          <w:szCs w:val="24"/>
        </w:rPr>
        <w:t>5</w:t>
      </w:r>
      <w:r w:rsidR="00A82086" w:rsidRPr="00AB41E3">
        <w:rPr>
          <w:rFonts w:ascii="Times New Roman" w:eastAsia="Calibri" w:hAnsi="Times New Roman" w:cs="TimesLT"/>
          <w:sz w:val="24"/>
          <w:szCs w:val="24"/>
        </w:rPr>
        <w:t>.3</w:t>
      </w:r>
      <w:r w:rsidR="0037572F" w:rsidRPr="00AB41E3">
        <w:rPr>
          <w:rFonts w:ascii="Times New Roman" w:eastAsia="Calibri" w:hAnsi="Times New Roman" w:cs="TimesLT"/>
          <w:sz w:val="24"/>
          <w:szCs w:val="24"/>
        </w:rPr>
        <w:t>. Užsakovas turi teisę vienašališkai nutraukti Sutartį prieš terminą šiais atvejais:</w:t>
      </w:r>
    </w:p>
    <w:p w:rsidR="0037572F" w:rsidRPr="00AB41E3" w:rsidRDefault="00B31ED6" w:rsidP="0037572F">
      <w:pPr>
        <w:tabs>
          <w:tab w:val="left" w:pos="1440"/>
        </w:tabs>
        <w:snapToGrid w:val="0"/>
        <w:spacing w:after="0" w:line="240" w:lineRule="auto"/>
        <w:ind w:firstLine="1247"/>
        <w:jc w:val="both"/>
        <w:rPr>
          <w:rFonts w:ascii="Times New Roman" w:eastAsia="Calibri" w:hAnsi="Times New Roman" w:cs="TimesLT"/>
          <w:sz w:val="24"/>
          <w:szCs w:val="24"/>
        </w:rPr>
      </w:pPr>
      <w:r w:rsidRPr="00AB41E3">
        <w:rPr>
          <w:rFonts w:ascii="Times New Roman" w:eastAsia="Calibri" w:hAnsi="Times New Roman" w:cs="TimesLT"/>
          <w:sz w:val="24"/>
          <w:szCs w:val="24"/>
        </w:rPr>
        <w:t>5</w:t>
      </w:r>
      <w:r w:rsidR="00A82086" w:rsidRPr="00AB41E3">
        <w:rPr>
          <w:rFonts w:ascii="Times New Roman" w:eastAsia="Calibri" w:hAnsi="Times New Roman" w:cs="TimesLT"/>
          <w:sz w:val="24"/>
          <w:szCs w:val="24"/>
        </w:rPr>
        <w:t>.3</w:t>
      </w:r>
      <w:r w:rsidR="0037572F" w:rsidRPr="00AB41E3">
        <w:rPr>
          <w:rFonts w:ascii="Times New Roman" w:eastAsia="Calibri" w:hAnsi="Times New Roman" w:cs="TimesLT"/>
          <w:sz w:val="24"/>
          <w:szCs w:val="24"/>
        </w:rPr>
        <w:t xml:space="preserve">.1. kai </w:t>
      </w:r>
      <w:r w:rsidR="00C63755">
        <w:rPr>
          <w:rFonts w:ascii="Times New Roman" w:eastAsia="Calibri" w:hAnsi="Times New Roman" w:cs="TimesLT"/>
          <w:sz w:val="24"/>
          <w:szCs w:val="24"/>
        </w:rPr>
        <w:t>Rangovas</w:t>
      </w:r>
      <w:r w:rsidR="00616921" w:rsidRPr="00AB41E3">
        <w:rPr>
          <w:rFonts w:ascii="Times New Roman" w:eastAsia="Calibri" w:hAnsi="Times New Roman" w:cs="TimesLT"/>
          <w:sz w:val="24"/>
          <w:szCs w:val="24"/>
        </w:rPr>
        <w:t xml:space="preserve"> </w:t>
      </w:r>
      <w:r w:rsidR="0037572F" w:rsidRPr="00AB41E3">
        <w:rPr>
          <w:rFonts w:ascii="Times New Roman" w:eastAsia="Calibri" w:hAnsi="Times New Roman" w:cs="TimesLT"/>
          <w:sz w:val="24"/>
          <w:szCs w:val="24"/>
        </w:rPr>
        <w:t>nevykdo ar netinkamai vykdo savo sutartinius įsipareigojimus ir toks nevykdymas ar netinkamas vykdymas yra esminis Sutarties sąlygų pažeidimas;</w:t>
      </w:r>
    </w:p>
    <w:p w:rsidR="0037572F" w:rsidRPr="00AB41E3" w:rsidRDefault="00B31ED6" w:rsidP="0037572F">
      <w:pPr>
        <w:tabs>
          <w:tab w:val="left" w:pos="1440"/>
        </w:tabs>
        <w:snapToGrid w:val="0"/>
        <w:spacing w:after="0" w:line="240" w:lineRule="auto"/>
        <w:ind w:firstLine="1247"/>
        <w:jc w:val="both"/>
        <w:rPr>
          <w:rFonts w:ascii="Times New Roman" w:eastAsia="Calibri" w:hAnsi="Times New Roman" w:cs="TimesLT"/>
          <w:sz w:val="24"/>
          <w:szCs w:val="24"/>
        </w:rPr>
      </w:pPr>
      <w:r w:rsidRPr="00AB41E3">
        <w:rPr>
          <w:rFonts w:ascii="Times New Roman" w:eastAsia="Calibri" w:hAnsi="Times New Roman" w:cs="TimesLT"/>
          <w:sz w:val="24"/>
          <w:szCs w:val="24"/>
        </w:rPr>
        <w:t>5</w:t>
      </w:r>
      <w:r w:rsidR="00A82086" w:rsidRPr="00AB41E3">
        <w:rPr>
          <w:rFonts w:ascii="Times New Roman" w:eastAsia="Calibri" w:hAnsi="Times New Roman" w:cs="TimesLT"/>
          <w:sz w:val="24"/>
          <w:szCs w:val="24"/>
        </w:rPr>
        <w:t>.3</w:t>
      </w:r>
      <w:r w:rsidR="0037572F" w:rsidRPr="00AB41E3">
        <w:rPr>
          <w:rFonts w:ascii="Times New Roman" w:eastAsia="Calibri" w:hAnsi="Times New Roman" w:cs="TimesLT"/>
          <w:sz w:val="24"/>
          <w:szCs w:val="24"/>
        </w:rPr>
        <w:t xml:space="preserve">.2. kai </w:t>
      </w:r>
      <w:r w:rsidR="00C63755">
        <w:rPr>
          <w:rFonts w:ascii="Times New Roman" w:eastAsia="Calibri" w:hAnsi="Times New Roman" w:cs="TimesLT"/>
          <w:sz w:val="24"/>
          <w:szCs w:val="24"/>
        </w:rPr>
        <w:t>Rangovas</w:t>
      </w:r>
      <w:r w:rsidR="00616921" w:rsidRPr="00AB41E3">
        <w:rPr>
          <w:rFonts w:ascii="Times New Roman" w:eastAsia="Calibri" w:hAnsi="Times New Roman" w:cs="TimesLT"/>
          <w:sz w:val="24"/>
          <w:szCs w:val="24"/>
        </w:rPr>
        <w:t xml:space="preserve"> </w:t>
      </w:r>
      <w:r w:rsidR="0037572F" w:rsidRPr="00AB41E3">
        <w:rPr>
          <w:rFonts w:ascii="Times New Roman" w:eastAsia="Calibri" w:hAnsi="Times New Roman" w:cs="TimesLT"/>
          <w:sz w:val="24"/>
          <w:szCs w:val="24"/>
        </w:rPr>
        <w:t>sudaro subrangos sutartį be Užsakovo sutikimo;</w:t>
      </w:r>
    </w:p>
    <w:p w:rsidR="0037572F" w:rsidRPr="00AB41E3" w:rsidRDefault="00B31ED6" w:rsidP="0037572F">
      <w:pPr>
        <w:tabs>
          <w:tab w:val="left" w:pos="1440"/>
        </w:tabs>
        <w:snapToGrid w:val="0"/>
        <w:spacing w:after="0" w:line="240" w:lineRule="auto"/>
        <w:ind w:firstLine="1247"/>
        <w:jc w:val="both"/>
        <w:rPr>
          <w:rFonts w:ascii="Times New Roman" w:eastAsia="Calibri" w:hAnsi="Times New Roman" w:cs="TimesLT"/>
          <w:sz w:val="24"/>
          <w:szCs w:val="24"/>
        </w:rPr>
      </w:pPr>
      <w:r w:rsidRPr="00AB41E3">
        <w:rPr>
          <w:rFonts w:ascii="Times New Roman" w:eastAsia="Calibri" w:hAnsi="Times New Roman" w:cs="TimesLT"/>
          <w:sz w:val="24"/>
          <w:szCs w:val="24"/>
        </w:rPr>
        <w:t>5</w:t>
      </w:r>
      <w:r w:rsidR="00A82086" w:rsidRPr="00AB41E3">
        <w:rPr>
          <w:rFonts w:ascii="Times New Roman" w:eastAsia="Calibri" w:hAnsi="Times New Roman" w:cs="TimesLT"/>
          <w:sz w:val="24"/>
          <w:szCs w:val="24"/>
        </w:rPr>
        <w:t>.3</w:t>
      </w:r>
      <w:r w:rsidR="004E70D5" w:rsidRPr="00AB41E3">
        <w:rPr>
          <w:rFonts w:ascii="Times New Roman" w:eastAsia="Calibri" w:hAnsi="Times New Roman" w:cs="TimesLT"/>
          <w:sz w:val="24"/>
          <w:szCs w:val="24"/>
        </w:rPr>
        <w:t>.3</w:t>
      </w:r>
      <w:r w:rsidR="0037572F" w:rsidRPr="00AB41E3">
        <w:rPr>
          <w:rFonts w:ascii="Times New Roman" w:eastAsia="Calibri" w:hAnsi="Times New Roman" w:cs="TimesLT"/>
          <w:sz w:val="24"/>
          <w:szCs w:val="24"/>
        </w:rPr>
        <w:t>. dėl kitokio pobūdžio neveikimo, trukdančio vykdyti Sutartį.</w:t>
      </w:r>
    </w:p>
    <w:p w:rsidR="0037572F" w:rsidRPr="00AB41E3" w:rsidRDefault="00B31ED6" w:rsidP="0037572F">
      <w:pPr>
        <w:tabs>
          <w:tab w:val="left" w:pos="1440"/>
        </w:tabs>
        <w:snapToGrid w:val="0"/>
        <w:spacing w:after="0" w:line="240" w:lineRule="auto"/>
        <w:ind w:firstLine="1247"/>
        <w:jc w:val="both"/>
        <w:rPr>
          <w:rFonts w:ascii="Times New Roman" w:eastAsia="Calibri" w:hAnsi="Times New Roman" w:cs="TimesLT"/>
          <w:sz w:val="24"/>
          <w:szCs w:val="24"/>
        </w:rPr>
      </w:pPr>
      <w:r w:rsidRPr="00AB41E3">
        <w:rPr>
          <w:rFonts w:ascii="Times New Roman" w:eastAsia="Calibri" w:hAnsi="Times New Roman" w:cs="TimesLT"/>
          <w:sz w:val="24"/>
          <w:szCs w:val="24"/>
        </w:rPr>
        <w:t>5</w:t>
      </w:r>
      <w:r w:rsidR="00A82086" w:rsidRPr="00AB41E3">
        <w:rPr>
          <w:rFonts w:ascii="Times New Roman" w:eastAsia="Calibri" w:hAnsi="Times New Roman" w:cs="TimesLT"/>
          <w:sz w:val="24"/>
          <w:szCs w:val="24"/>
        </w:rPr>
        <w:t>.4</w:t>
      </w:r>
      <w:r w:rsidR="0037572F" w:rsidRPr="00AB41E3">
        <w:rPr>
          <w:rFonts w:ascii="Times New Roman" w:eastAsia="Calibri" w:hAnsi="Times New Roman" w:cs="TimesLT"/>
          <w:sz w:val="24"/>
          <w:szCs w:val="24"/>
        </w:rPr>
        <w:t xml:space="preserve">. </w:t>
      </w:r>
      <w:r w:rsidR="00C63755">
        <w:rPr>
          <w:rFonts w:ascii="Times New Roman" w:eastAsia="Calibri" w:hAnsi="Times New Roman" w:cs="TimesLT"/>
          <w:sz w:val="24"/>
          <w:szCs w:val="24"/>
        </w:rPr>
        <w:t>Rangovas</w:t>
      </w:r>
      <w:r w:rsidR="00616921" w:rsidRPr="00AB41E3">
        <w:rPr>
          <w:rFonts w:ascii="Times New Roman" w:eastAsia="Calibri" w:hAnsi="Times New Roman" w:cs="TimesLT"/>
          <w:sz w:val="24"/>
          <w:szCs w:val="24"/>
        </w:rPr>
        <w:t xml:space="preserve"> </w:t>
      </w:r>
      <w:r w:rsidR="0037572F" w:rsidRPr="00AB41E3">
        <w:rPr>
          <w:rFonts w:ascii="Times New Roman" w:eastAsia="Calibri" w:hAnsi="Times New Roman" w:cs="TimesLT"/>
          <w:sz w:val="24"/>
          <w:szCs w:val="24"/>
        </w:rPr>
        <w:t>turi teisę vienašališkai nutraukti šią Sutartį prieš terminą, kai Užsakovas nevykdo ar netinkamai vykdo savo sutartinius įsipareigojimus ir toks nevykdymas ar netinkamas vykdymas yra esminis Sutarties sąlygų pažeidimas.</w:t>
      </w:r>
    </w:p>
    <w:p w:rsidR="0037572F" w:rsidRPr="00AB41E3" w:rsidRDefault="00B31ED6" w:rsidP="0037572F">
      <w:pPr>
        <w:tabs>
          <w:tab w:val="left" w:pos="1457"/>
        </w:tabs>
        <w:snapToGrid w:val="0"/>
        <w:spacing w:after="0" w:line="240" w:lineRule="auto"/>
        <w:ind w:firstLine="1247"/>
        <w:jc w:val="both"/>
        <w:rPr>
          <w:rFonts w:ascii="Times New Roman" w:eastAsia="Calibri" w:hAnsi="Times New Roman" w:cs="TimesLT"/>
          <w:sz w:val="24"/>
          <w:szCs w:val="24"/>
        </w:rPr>
      </w:pPr>
      <w:r w:rsidRPr="00AB41E3">
        <w:rPr>
          <w:rFonts w:ascii="Times New Roman" w:eastAsia="Calibri" w:hAnsi="Times New Roman" w:cs="TimesLT"/>
          <w:sz w:val="24"/>
          <w:szCs w:val="24"/>
        </w:rPr>
        <w:t>5</w:t>
      </w:r>
      <w:r w:rsidR="00A82086" w:rsidRPr="00AB41E3">
        <w:rPr>
          <w:rFonts w:ascii="Times New Roman" w:eastAsia="Calibri" w:hAnsi="Times New Roman" w:cs="TimesLT"/>
          <w:sz w:val="24"/>
          <w:szCs w:val="24"/>
        </w:rPr>
        <w:t>.5</w:t>
      </w:r>
      <w:r w:rsidR="0037572F" w:rsidRPr="00AB41E3">
        <w:rPr>
          <w:rFonts w:ascii="Times New Roman" w:eastAsia="Calibri" w:hAnsi="Times New Roman" w:cs="TimesLT"/>
          <w:sz w:val="24"/>
          <w:szCs w:val="24"/>
        </w:rPr>
        <w:t>. Šalis, ketinanti vienašališkai nutraukti Sutartį, prieš 7 kalendorines dienas raštu praneša kitai Šaliai apie savo ketinimus ir nustato ne trumpesnį nei 3 darbo dienų terminą pranešime nurodytiems trūkumams ištaisyti. Jei kaltoji Šalis per pranešime nurodytą terminą nepašalina Sutarties pažeidimų, Sutartis laikoma nutraukta nuo termino pasibaigimo dienos.</w:t>
      </w:r>
    </w:p>
    <w:p w:rsidR="0098609D" w:rsidRDefault="0098609D" w:rsidP="004F64E6">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imes New Roman" w:eastAsia="Times New Roman" w:hAnsi="Times New Roman" w:cs="Times New Roman"/>
          <w:b/>
          <w:bCs/>
          <w:sz w:val="24"/>
          <w:szCs w:val="24"/>
        </w:rPr>
      </w:pPr>
    </w:p>
    <w:p w:rsidR="000F05C7" w:rsidRDefault="00995E03" w:rsidP="00EA309F">
      <w:pPr>
        <w:tabs>
          <w:tab w:val="left" w:pos="1260"/>
        </w:tabs>
        <w:snapToGrid w:val="0"/>
        <w:spacing w:after="0" w:line="240" w:lineRule="auto"/>
        <w:jc w:val="center"/>
        <w:rPr>
          <w:rFonts w:ascii="Times New Roman" w:eastAsia="Times New Roman" w:hAnsi="Times New Roman" w:cs="TimesLT"/>
          <w:b/>
          <w:sz w:val="24"/>
          <w:szCs w:val="24"/>
        </w:rPr>
      </w:pPr>
      <w:r>
        <w:rPr>
          <w:rFonts w:ascii="Times New Roman" w:eastAsia="Times New Roman" w:hAnsi="Times New Roman" w:cs="TimesLT"/>
          <w:b/>
          <w:sz w:val="24"/>
          <w:szCs w:val="24"/>
        </w:rPr>
        <w:t>VI</w:t>
      </w:r>
      <w:r w:rsidR="00793354" w:rsidRPr="00793354">
        <w:rPr>
          <w:rFonts w:ascii="Times New Roman" w:eastAsia="Times New Roman" w:hAnsi="Times New Roman" w:cs="TimesLT"/>
          <w:b/>
          <w:sz w:val="24"/>
          <w:szCs w:val="24"/>
        </w:rPr>
        <w:t>. NENUGALIMA JĖGA</w:t>
      </w:r>
    </w:p>
    <w:p w:rsidR="003854C7" w:rsidRPr="00793354" w:rsidRDefault="003854C7" w:rsidP="00EA309F">
      <w:pPr>
        <w:tabs>
          <w:tab w:val="left" w:pos="1260"/>
        </w:tabs>
        <w:snapToGrid w:val="0"/>
        <w:spacing w:after="0" w:line="240" w:lineRule="auto"/>
        <w:jc w:val="center"/>
        <w:rPr>
          <w:rFonts w:ascii="Times New Roman" w:eastAsia="Times New Roman" w:hAnsi="Times New Roman" w:cs="TimesLT"/>
          <w:b/>
          <w:sz w:val="24"/>
          <w:szCs w:val="24"/>
        </w:rPr>
      </w:pPr>
    </w:p>
    <w:p w:rsidR="001C18F2" w:rsidRDefault="008A0C80" w:rsidP="001C18F2">
      <w:pPr>
        <w:tabs>
          <w:tab w:val="left" w:pos="1440"/>
        </w:tabs>
        <w:snapToGrid w:val="0"/>
        <w:spacing w:after="0" w:line="240" w:lineRule="auto"/>
        <w:ind w:firstLine="1247"/>
        <w:jc w:val="both"/>
        <w:rPr>
          <w:rFonts w:ascii="Times New Roman" w:eastAsia="Times New Roman" w:hAnsi="Times New Roman" w:cs="TimesLT"/>
          <w:sz w:val="24"/>
          <w:szCs w:val="24"/>
        </w:rPr>
      </w:pPr>
      <w:r>
        <w:rPr>
          <w:rFonts w:ascii="Times New Roman" w:eastAsia="Times New Roman" w:hAnsi="Times New Roman" w:cs="TimesLT"/>
          <w:sz w:val="24"/>
          <w:szCs w:val="24"/>
        </w:rPr>
        <w:t>6</w:t>
      </w:r>
      <w:r w:rsidR="00793354" w:rsidRPr="00793354">
        <w:rPr>
          <w:rFonts w:ascii="Times New Roman" w:eastAsia="Times New Roman" w:hAnsi="Times New Roman" w:cs="TimesLT"/>
          <w:sz w:val="24"/>
          <w:szCs w:val="24"/>
        </w:rPr>
        <w:t>.1. Šalis gali būti visiškai ar iš dalies atleidžiama nuo atsakomybės už Sutarties nevykdymą dėl nenugalimos jėgos (</w:t>
      </w:r>
      <w:r w:rsidR="00793354" w:rsidRPr="00793354">
        <w:rPr>
          <w:rFonts w:ascii="Times New Roman" w:eastAsia="Times New Roman" w:hAnsi="Times New Roman" w:cs="TimesLT"/>
          <w:i/>
          <w:sz w:val="24"/>
          <w:szCs w:val="24"/>
        </w:rPr>
        <w:t>force majeure</w:t>
      </w:r>
      <w:r w:rsidR="00793354" w:rsidRPr="00793354">
        <w:rPr>
          <w:rFonts w:ascii="Times New Roman" w:eastAsia="Times New Roman" w:hAnsi="Times New Roman" w:cs="TimesLT"/>
          <w:sz w:val="24"/>
          <w:szCs w:val="24"/>
        </w:rPr>
        <w:t xml:space="preserve">) aplinkybių, atsiradusių po Sutarties įsigaliojimo dienos, bei nustatytų ir jas patyrusios </w:t>
      </w:r>
      <w:r w:rsidR="006670A2">
        <w:rPr>
          <w:rFonts w:ascii="Times New Roman" w:eastAsia="Times New Roman" w:hAnsi="Times New Roman" w:cs="TimesLT"/>
          <w:sz w:val="24"/>
          <w:szCs w:val="24"/>
        </w:rPr>
        <w:t>Š</w:t>
      </w:r>
      <w:r w:rsidR="00793354" w:rsidRPr="00793354">
        <w:rPr>
          <w:rFonts w:ascii="Times New Roman" w:eastAsia="Times New Roman" w:hAnsi="Times New Roman" w:cs="TimesLT"/>
          <w:sz w:val="24"/>
          <w:szCs w:val="24"/>
        </w:rPr>
        <w:t xml:space="preserve">alies įrodytų pagal Lietuvos Respublikos civilinį kodeksą, jeigu šalis nedelsiant pranešė kitai </w:t>
      </w:r>
      <w:r w:rsidR="006670A2">
        <w:rPr>
          <w:rFonts w:ascii="Times New Roman" w:eastAsia="Times New Roman" w:hAnsi="Times New Roman" w:cs="TimesLT"/>
          <w:sz w:val="24"/>
          <w:szCs w:val="24"/>
        </w:rPr>
        <w:t>Š</w:t>
      </w:r>
      <w:r w:rsidR="00793354" w:rsidRPr="00793354">
        <w:rPr>
          <w:rFonts w:ascii="Times New Roman" w:eastAsia="Times New Roman" w:hAnsi="Times New Roman" w:cs="TimesLT"/>
          <w:sz w:val="24"/>
          <w:szCs w:val="24"/>
        </w:rPr>
        <w:t>aliai apie kliūtį bei jos poveikį įsipareigojimų vykdymui.</w:t>
      </w:r>
    </w:p>
    <w:p w:rsidR="001C18F2" w:rsidRDefault="008A0C80" w:rsidP="001C18F2">
      <w:pPr>
        <w:tabs>
          <w:tab w:val="left" w:pos="1440"/>
        </w:tabs>
        <w:snapToGrid w:val="0"/>
        <w:spacing w:after="0" w:line="240" w:lineRule="auto"/>
        <w:ind w:firstLine="1247"/>
        <w:jc w:val="both"/>
        <w:rPr>
          <w:rFonts w:ascii="Times New Roman" w:eastAsia="Times New Roman" w:hAnsi="Times New Roman" w:cs="TimesLT"/>
          <w:sz w:val="24"/>
          <w:szCs w:val="24"/>
        </w:rPr>
      </w:pPr>
      <w:r>
        <w:rPr>
          <w:rFonts w:ascii="Times New Roman" w:eastAsia="Times New Roman" w:hAnsi="Times New Roman" w:cs="TimesLT"/>
          <w:sz w:val="24"/>
          <w:szCs w:val="24"/>
        </w:rPr>
        <w:t>6</w:t>
      </w:r>
      <w:r w:rsidR="00793354" w:rsidRPr="00793354">
        <w:rPr>
          <w:rFonts w:ascii="Times New Roman" w:eastAsia="Times New Roman" w:hAnsi="Times New Roman" w:cs="TimesLT"/>
          <w:sz w:val="24"/>
          <w:szCs w:val="24"/>
        </w:rPr>
        <w:t>.2. Nenugalima jėga (</w:t>
      </w:r>
      <w:r w:rsidR="00793354" w:rsidRPr="00793354">
        <w:rPr>
          <w:rFonts w:ascii="Times New Roman" w:eastAsia="Times New Roman" w:hAnsi="Times New Roman" w:cs="TimesLT"/>
          <w:i/>
          <w:sz w:val="24"/>
          <w:szCs w:val="24"/>
        </w:rPr>
        <w:t>force majeure</w:t>
      </w:r>
      <w:r w:rsidR="00793354" w:rsidRPr="00793354">
        <w:rPr>
          <w:rFonts w:ascii="Times New Roman" w:eastAsia="Times New Roman" w:hAnsi="Times New Roman" w:cs="TimesLT"/>
          <w:sz w:val="24"/>
          <w:szCs w:val="24"/>
        </w:rPr>
        <w:t>) nelaikoma tai, kad rinkoje nėra reikalingų prievolei vykdyti prekių, šalis neturi reikiamų finansinių išteklių arba šal</w:t>
      </w:r>
      <w:r w:rsidR="006670A2">
        <w:rPr>
          <w:rFonts w:ascii="Times New Roman" w:eastAsia="Times New Roman" w:hAnsi="Times New Roman" w:cs="TimesLT"/>
          <w:sz w:val="24"/>
          <w:szCs w:val="24"/>
        </w:rPr>
        <w:t>ys</w:t>
      </w:r>
      <w:r w:rsidR="00793354" w:rsidRPr="00793354">
        <w:rPr>
          <w:rFonts w:ascii="Times New Roman" w:eastAsia="Times New Roman" w:hAnsi="Times New Roman" w:cs="TimesLT"/>
          <w:sz w:val="24"/>
          <w:szCs w:val="24"/>
        </w:rPr>
        <w:t xml:space="preserve"> pažeidžia savo prievoles. Nenugalima jėga (</w:t>
      </w:r>
      <w:r w:rsidR="00793354" w:rsidRPr="00793354">
        <w:rPr>
          <w:rFonts w:ascii="Times New Roman" w:eastAsia="Times New Roman" w:hAnsi="Times New Roman" w:cs="TimesLT"/>
          <w:i/>
          <w:sz w:val="24"/>
          <w:szCs w:val="24"/>
        </w:rPr>
        <w:t>force majeure</w:t>
      </w:r>
      <w:r w:rsidR="00793354" w:rsidRPr="00793354">
        <w:rPr>
          <w:rFonts w:ascii="Times New Roman" w:eastAsia="Times New Roman" w:hAnsi="Times New Roman" w:cs="TimesLT"/>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rsidR="00793354" w:rsidRDefault="008A0C80" w:rsidP="001C18F2">
      <w:pPr>
        <w:tabs>
          <w:tab w:val="left" w:pos="1440"/>
        </w:tabs>
        <w:snapToGrid w:val="0"/>
        <w:spacing w:after="0" w:line="240" w:lineRule="auto"/>
        <w:ind w:firstLine="1247"/>
        <w:jc w:val="both"/>
        <w:rPr>
          <w:rFonts w:ascii="Times New Roman" w:eastAsia="Times New Roman" w:hAnsi="Times New Roman" w:cs="TimesLT"/>
          <w:sz w:val="24"/>
          <w:szCs w:val="24"/>
        </w:rPr>
      </w:pPr>
      <w:r>
        <w:rPr>
          <w:rFonts w:ascii="Times New Roman" w:eastAsia="Times New Roman" w:hAnsi="Times New Roman" w:cs="TimesLT"/>
          <w:sz w:val="24"/>
          <w:szCs w:val="24"/>
        </w:rPr>
        <w:t>6</w:t>
      </w:r>
      <w:r w:rsidR="00793354" w:rsidRPr="00793354">
        <w:rPr>
          <w:rFonts w:ascii="Times New Roman" w:eastAsia="Times New Roman" w:hAnsi="Times New Roman" w:cs="TimesLT"/>
          <w:sz w:val="24"/>
          <w:szCs w:val="24"/>
        </w:rPr>
        <w:t>.3.</w:t>
      </w:r>
      <w:r w:rsidR="00793354" w:rsidRPr="00793354">
        <w:rPr>
          <w:rFonts w:ascii="Times New Roman" w:eastAsia="Times New Roman" w:hAnsi="Times New Roman" w:cs="TimesLT"/>
          <w:b/>
          <w:sz w:val="24"/>
          <w:szCs w:val="24"/>
        </w:rPr>
        <w:t xml:space="preserve"> </w:t>
      </w:r>
      <w:r w:rsidR="00793354" w:rsidRPr="00793354">
        <w:rPr>
          <w:rFonts w:ascii="Times New Roman" w:eastAsia="Times New Roman" w:hAnsi="Times New Roman" w:cs="TimesLT"/>
          <w:sz w:val="24"/>
          <w:szCs w:val="24"/>
        </w:rPr>
        <w:t xml:space="preserve">Sutartis baigiasi kitos </w:t>
      </w:r>
      <w:r w:rsidR="006670A2">
        <w:rPr>
          <w:rFonts w:ascii="Times New Roman" w:eastAsia="Times New Roman" w:hAnsi="Times New Roman" w:cs="TimesLT"/>
          <w:sz w:val="24"/>
          <w:szCs w:val="24"/>
        </w:rPr>
        <w:t>Š</w:t>
      </w:r>
      <w:r w:rsidR="00793354" w:rsidRPr="00793354">
        <w:rPr>
          <w:rFonts w:ascii="Times New Roman" w:eastAsia="Times New Roman" w:hAnsi="Times New Roman" w:cs="TimesLT"/>
          <w:sz w:val="24"/>
          <w:szCs w:val="24"/>
        </w:rPr>
        <w:t xml:space="preserve">alies reikalavimu, kai ją įvykdyti kitai </w:t>
      </w:r>
      <w:r w:rsidR="006670A2">
        <w:rPr>
          <w:rFonts w:ascii="Times New Roman" w:eastAsia="Times New Roman" w:hAnsi="Times New Roman" w:cs="TimesLT"/>
          <w:sz w:val="24"/>
          <w:szCs w:val="24"/>
        </w:rPr>
        <w:t>Š</w:t>
      </w:r>
      <w:r w:rsidR="00793354" w:rsidRPr="00793354">
        <w:rPr>
          <w:rFonts w:ascii="Times New Roman" w:eastAsia="Times New Roman" w:hAnsi="Times New Roman" w:cs="TimesLT"/>
          <w:sz w:val="24"/>
          <w:szCs w:val="24"/>
        </w:rPr>
        <w:t>aliai neįmanoma dėl nenugalimos jėgos (</w:t>
      </w:r>
      <w:r w:rsidR="00793354" w:rsidRPr="00793354">
        <w:rPr>
          <w:rFonts w:ascii="Times New Roman" w:eastAsia="Times New Roman" w:hAnsi="Times New Roman" w:cs="TimesLT"/>
          <w:i/>
          <w:sz w:val="24"/>
          <w:szCs w:val="24"/>
        </w:rPr>
        <w:t>force majeure</w:t>
      </w:r>
      <w:r w:rsidR="00793354" w:rsidRPr="00793354">
        <w:rPr>
          <w:rFonts w:ascii="Times New Roman" w:eastAsia="Times New Roman" w:hAnsi="Times New Roman" w:cs="TimesLT"/>
          <w:sz w:val="24"/>
          <w:szCs w:val="24"/>
        </w:rPr>
        <w:t>).</w:t>
      </w:r>
    </w:p>
    <w:p w:rsidR="00995E03" w:rsidRDefault="00995E03" w:rsidP="001C18F2">
      <w:pPr>
        <w:tabs>
          <w:tab w:val="left" w:pos="1440"/>
        </w:tabs>
        <w:snapToGrid w:val="0"/>
        <w:spacing w:after="0" w:line="240" w:lineRule="auto"/>
        <w:ind w:firstLine="1247"/>
        <w:jc w:val="both"/>
        <w:rPr>
          <w:rFonts w:ascii="Times New Roman" w:eastAsia="Times New Roman" w:hAnsi="Times New Roman" w:cs="TimesLT"/>
          <w:sz w:val="24"/>
          <w:szCs w:val="24"/>
        </w:rPr>
      </w:pPr>
    </w:p>
    <w:p w:rsidR="003854C7" w:rsidRPr="00995E03" w:rsidRDefault="00995E03" w:rsidP="003854C7">
      <w:pPr>
        <w:tabs>
          <w:tab w:val="left" w:pos="1440"/>
        </w:tabs>
        <w:snapToGrid w:val="0"/>
        <w:spacing w:after="0" w:line="240" w:lineRule="auto"/>
        <w:ind w:firstLine="1247"/>
        <w:jc w:val="center"/>
        <w:rPr>
          <w:rFonts w:ascii="Times New Roman" w:eastAsia="Times New Roman" w:hAnsi="Times New Roman" w:cs="TimesLT"/>
          <w:sz w:val="24"/>
          <w:szCs w:val="24"/>
        </w:rPr>
      </w:pPr>
      <w:r w:rsidRPr="00995E03">
        <w:rPr>
          <w:rFonts w:ascii="Times New Roman" w:eastAsia="Times New Roman" w:hAnsi="Times New Roman" w:cs="TimesLT"/>
          <w:b/>
          <w:sz w:val="24"/>
          <w:szCs w:val="24"/>
        </w:rPr>
        <w:t>VI</w:t>
      </w:r>
      <w:r>
        <w:rPr>
          <w:rFonts w:ascii="Times New Roman" w:eastAsia="Times New Roman" w:hAnsi="Times New Roman" w:cs="TimesLT"/>
          <w:b/>
          <w:sz w:val="24"/>
          <w:szCs w:val="24"/>
        </w:rPr>
        <w:t>I</w:t>
      </w:r>
      <w:r w:rsidRPr="00995E03">
        <w:rPr>
          <w:rFonts w:ascii="Times New Roman" w:eastAsia="Times New Roman" w:hAnsi="Times New Roman" w:cs="TimesLT"/>
          <w:b/>
          <w:sz w:val="24"/>
          <w:szCs w:val="24"/>
        </w:rPr>
        <w:t>. ŪKIO SUBJEKTAI, SPECIALISTAI, SUBTIEKĖJAI IR JŲ KEITIMO TVARKA</w:t>
      </w:r>
    </w:p>
    <w:p w:rsidR="00995E03" w:rsidRPr="00995E03" w:rsidRDefault="00995E03" w:rsidP="00995E03">
      <w:pPr>
        <w:tabs>
          <w:tab w:val="left" w:pos="1440"/>
        </w:tabs>
        <w:snapToGrid w:val="0"/>
        <w:spacing w:after="0" w:line="240" w:lineRule="auto"/>
        <w:ind w:firstLine="1247"/>
        <w:jc w:val="both"/>
        <w:rPr>
          <w:rFonts w:ascii="Times New Roman" w:eastAsia="Times New Roman" w:hAnsi="Times New Roman" w:cs="TimesLT"/>
          <w:sz w:val="24"/>
          <w:szCs w:val="24"/>
        </w:rPr>
      </w:pPr>
      <w:r>
        <w:rPr>
          <w:rFonts w:ascii="Times New Roman" w:eastAsia="Times New Roman" w:hAnsi="Times New Roman" w:cs="TimesLT"/>
          <w:sz w:val="24"/>
          <w:szCs w:val="24"/>
        </w:rPr>
        <w:t>7</w:t>
      </w:r>
      <w:r w:rsidRPr="00995E03">
        <w:rPr>
          <w:rFonts w:ascii="Times New Roman" w:eastAsia="Times New Roman" w:hAnsi="Times New Roman" w:cs="TimesLT"/>
          <w:sz w:val="24"/>
          <w:szCs w:val="24"/>
        </w:rPr>
        <w:t xml:space="preserve">.1. Sudarius Sutartį, tačiau ne vėliau negu Sutartis pradedama vykdyti, </w:t>
      </w:r>
      <w:r w:rsidR="00C63755">
        <w:rPr>
          <w:rFonts w:ascii="Times New Roman" w:eastAsia="Times New Roman" w:hAnsi="Times New Roman" w:cs="TimesLT"/>
          <w:sz w:val="24"/>
          <w:szCs w:val="24"/>
        </w:rPr>
        <w:t>Rangovas</w:t>
      </w:r>
      <w:r w:rsidRPr="00995E03">
        <w:rPr>
          <w:rFonts w:ascii="Times New Roman" w:eastAsia="Times New Roman" w:hAnsi="Times New Roman" w:cs="TimesLT"/>
          <w:sz w:val="24"/>
          <w:szCs w:val="24"/>
        </w:rPr>
        <w:t xml:space="preserve"> įsipareigoja pranešti Užsakovui Subtiekėjų pavadinimus, kontaktinius duomenis ir jų atstovus (jeigu ketinama pasitelkti), taip pat informuoti apie minėtos informacijos pasikeitimus visu Sutarties vykdymo metu, taip pat apie naujus Subtiekėjus, kuriuos jis ketina pasitelkti vėliau.</w:t>
      </w:r>
    </w:p>
    <w:p w:rsidR="00995E03" w:rsidRPr="00995E03" w:rsidRDefault="00995E03" w:rsidP="00995E03">
      <w:pPr>
        <w:tabs>
          <w:tab w:val="left" w:pos="1440"/>
        </w:tabs>
        <w:snapToGrid w:val="0"/>
        <w:spacing w:after="0" w:line="240" w:lineRule="auto"/>
        <w:ind w:firstLine="1247"/>
        <w:jc w:val="both"/>
        <w:rPr>
          <w:rFonts w:ascii="Times New Roman" w:eastAsia="Times New Roman" w:hAnsi="Times New Roman" w:cs="TimesLT"/>
          <w:sz w:val="24"/>
          <w:szCs w:val="24"/>
        </w:rPr>
      </w:pPr>
      <w:r>
        <w:rPr>
          <w:rFonts w:ascii="Times New Roman" w:eastAsia="Times New Roman" w:hAnsi="Times New Roman" w:cs="TimesLT"/>
          <w:sz w:val="24"/>
          <w:szCs w:val="24"/>
        </w:rPr>
        <w:t>7</w:t>
      </w:r>
      <w:r w:rsidRPr="00995E03">
        <w:rPr>
          <w:rFonts w:ascii="Times New Roman" w:eastAsia="Times New Roman" w:hAnsi="Times New Roman" w:cs="TimesLT"/>
          <w:sz w:val="24"/>
          <w:szCs w:val="24"/>
        </w:rPr>
        <w:t xml:space="preserve">.2. Vykdant Sutartį </w:t>
      </w:r>
      <w:r w:rsidR="00C63755">
        <w:rPr>
          <w:rFonts w:ascii="Times New Roman" w:eastAsia="Times New Roman" w:hAnsi="Times New Roman" w:cs="TimesLT"/>
          <w:sz w:val="24"/>
          <w:szCs w:val="24"/>
        </w:rPr>
        <w:t>Rangovas</w:t>
      </w:r>
      <w:r w:rsidRPr="00995E03">
        <w:rPr>
          <w:rFonts w:ascii="Times New Roman" w:eastAsia="Times New Roman" w:hAnsi="Times New Roman" w:cs="TimesLT"/>
          <w:sz w:val="24"/>
          <w:szCs w:val="24"/>
        </w:rPr>
        <w:t xml:space="preserve"> numato pasitelkti šiuos Ūkio subjektus, Specialistus (kvazisubtiekėjus), Subtiekėjus: </w:t>
      </w:r>
    </w:p>
    <w:p w:rsidR="00995E03" w:rsidRPr="00995E03" w:rsidRDefault="00995E03" w:rsidP="00995E03">
      <w:pPr>
        <w:tabs>
          <w:tab w:val="left" w:pos="1440"/>
        </w:tabs>
        <w:snapToGrid w:val="0"/>
        <w:spacing w:after="0" w:line="240" w:lineRule="auto"/>
        <w:ind w:firstLine="1247"/>
        <w:jc w:val="both"/>
        <w:rPr>
          <w:rFonts w:ascii="Times New Roman" w:eastAsia="Times New Roman" w:hAnsi="Times New Roman" w:cs="TimesLT"/>
          <w:sz w:val="24"/>
          <w:szCs w:val="24"/>
        </w:rPr>
      </w:pPr>
      <w:r>
        <w:rPr>
          <w:rFonts w:ascii="Times New Roman" w:eastAsia="Times New Roman" w:hAnsi="Times New Roman" w:cs="TimesLT"/>
          <w:sz w:val="24"/>
          <w:szCs w:val="24"/>
        </w:rPr>
        <w:lastRenderedPageBreak/>
        <w:t>7</w:t>
      </w:r>
      <w:r w:rsidRPr="00995E03">
        <w:rPr>
          <w:rFonts w:ascii="Times New Roman" w:eastAsia="Times New Roman" w:hAnsi="Times New Roman" w:cs="TimesLT"/>
          <w:sz w:val="24"/>
          <w:szCs w:val="24"/>
        </w:rPr>
        <w:t xml:space="preserve">.3. </w:t>
      </w:r>
      <w:r w:rsidR="00C63755">
        <w:rPr>
          <w:rFonts w:ascii="Times New Roman" w:eastAsia="Times New Roman" w:hAnsi="Times New Roman" w:cs="TimesLT"/>
          <w:sz w:val="24"/>
          <w:szCs w:val="24"/>
        </w:rPr>
        <w:t>Rangovas</w:t>
      </w:r>
      <w:r w:rsidRPr="00995E03">
        <w:rPr>
          <w:rFonts w:ascii="Times New Roman" w:eastAsia="Times New Roman" w:hAnsi="Times New Roman" w:cs="TimesLT"/>
          <w:sz w:val="24"/>
          <w:szCs w:val="24"/>
        </w:rPr>
        <w:t xml:space="preserve"> turi teisę samdyti Ūkio subjektus ir Specialistus (kvazisubtiekėjus) tik tuo atveju, jeigu juos nurodė pasiūlymo pateikimo metu Paslaugų pirkime. </w:t>
      </w:r>
    </w:p>
    <w:p w:rsidR="00995E03" w:rsidRPr="00995E03" w:rsidRDefault="00995E03" w:rsidP="00995E03">
      <w:pPr>
        <w:tabs>
          <w:tab w:val="left" w:pos="1440"/>
        </w:tabs>
        <w:snapToGrid w:val="0"/>
        <w:spacing w:after="0" w:line="240" w:lineRule="auto"/>
        <w:ind w:firstLine="1247"/>
        <w:jc w:val="both"/>
        <w:rPr>
          <w:rFonts w:ascii="Times New Roman" w:eastAsia="Times New Roman" w:hAnsi="Times New Roman" w:cs="TimesLT"/>
          <w:sz w:val="24"/>
          <w:szCs w:val="24"/>
        </w:rPr>
      </w:pPr>
      <w:r>
        <w:rPr>
          <w:rFonts w:ascii="Times New Roman" w:eastAsia="Times New Roman" w:hAnsi="Times New Roman" w:cs="TimesLT"/>
          <w:sz w:val="24"/>
          <w:szCs w:val="24"/>
        </w:rPr>
        <w:t>7</w:t>
      </w:r>
      <w:r w:rsidRPr="00995E03">
        <w:rPr>
          <w:rFonts w:ascii="Times New Roman" w:eastAsia="Times New Roman" w:hAnsi="Times New Roman" w:cs="TimesLT"/>
          <w:sz w:val="24"/>
          <w:szCs w:val="24"/>
        </w:rPr>
        <w:t xml:space="preserve">.4. </w:t>
      </w:r>
      <w:r w:rsidR="00C63755">
        <w:rPr>
          <w:rFonts w:ascii="Times New Roman" w:eastAsia="Times New Roman" w:hAnsi="Times New Roman" w:cs="TimesLT"/>
          <w:sz w:val="24"/>
          <w:szCs w:val="24"/>
        </w:rPr>
        <w:t>Rangovas</w:t>
      </w:r>
      <w:r w:rsidRPr="00995E03">
        <w:rPr>
          <w:rFonts w:ascii="Times New Roman" w:eastAsia="Times New Roman" w:hAnsi="Times New Roman" w:cs="TimesLT"/>
          <w:sz w:val="24"/>
          <w:szCs w:val="24"/>
        </w:rPr>
        <w:t xml:space="preserve">, norėdamas pakeisti vieną Ūkio subjektą, Subtiekėją ir (ar) Specialistą (kvazisubtiekėją) kitu, privalo apie tai raštu ne vėliau kaip prieš 3 darbo dienas informuoti Užsakovą. Jei pirkimo dokumentuose buvo nurodyti kvalifikaciniai reikalavimai Ūkio subjektui ir (ar) Specialistui (kvazisubtiekėjui) ir jų pašalinimo pagrindai, tuomet </w:t>
      </w:r>
      <w:r w:rsidR="00C63755">
        <w:rPr>
          <w:rFonts w:ascii="Times New Roman" w:eastAsia="Times New Roman" w:hAnsi="Times New Roman" w:cs="TimesLT"/>
          <w:sz w:val="24"/>
          <w:szCs w:val="24"/>
        </w:rPr>
        <w:t>Rangovas</w:t>
      </w:r>
      <w:r w:rsidRPr="00995E03">
        <w:rPr>
          <w:rFonts w:ascii="Times New Roman" w:eastAsia="Times New Roman" w:hAnsi="Times New Roman" w:cs="TimesLT"/>
          <w:sz w:val="24"/>
          <w:szCs w:val="24"/>
        </w:rPr>
        <w:t xml:space="preserve"> pateikia būsimojo Ūkio subjekto ir (ar) Specialisto (kvazisubtiekėjo) kvalifikaciją pagrindžiančius dokumentus ir dokumentus, įrodančius, kad nėra pašalinimo pagrindų, o Užsakovas, prieš patvirtindamas tokį keitimą, įsitikina, kad būsimas Ūkio subjektas ir (ar) Specialistas (kvazisubtiekėjas) juos atitinka ir jų keitimui duoda sutikimą. </w:t>
      </w:r>
    </w:p>
    <w:p w:rsidR="00995E03" w:rsidRPr="001C18F2" w:rsidRDefault="00995E03" w:rsidP="00995E03">
      <w:pPr>
        <w:tabs>
          <w:tab w:val="left" w:pos="1440"/>
        </w:tabs>
        <w:snapToGrid w:val="0"/>
        <w:spacing w:after="0" w:line="240" w:lineRule="auto"/>
        <w:ind w:firstLine="1247"/>
        <w:jc w:val="both"/>
        <w:rPr>
          <w:rFonts w:ascii="Times New Roman" w:eastAsia="Times New Roman" w:hAnsi="Times New Roman" w:cs="TimesLT"/>
          <w:sz w:val="24"/>
          <w:szCs w:val="24"/>
        </w:rPr>
      </w:pPr>
      <w:r>
        <w:rPr>
          <w:rFonts w:ascii="Times New Roman" w:eastAsia="Times New Roman" w:hAnsi="Times New Roman" w:cs="TimesLT"/>
          <w:sz w:val="24"/>
          <w:szCs w:val="24"/>
        </w:rPr>
        <w:t>7</w:t>
      </w:r>
      <w:r w:rsidRPr="00995E03">
        <w:rPr>
          <w:rFonts w:ascii="Times New Roman" w:eastAsia="Times New Roman" w:hAnsi="Times New Roman" w:cs="TimesLT"/>
          <w:sz w:val="24"/>
          <w:szCs w:val="24"/>
        </w:rPr>
        <w:t xml:space="preserve">.5. Užsakovas kartu su </w:t>
      </w:r>
      <w:r w:rsidR="00C63755">
        <w:rPr>
          <w:rFonts w:ascii="Times New Roman" w:eastAsia="Times New Roman" w:hAnsi="Times New Roman" w:cs="TimesLT"/>
          <w:sz w:val="24"/>
          <w:szCs w:val="24"/>
        </w:rPr>
        <w:t>Rangovu</w:t>
      </w:r>
      <w:r w:rsidR="00C63755" w:rsidRPr="00995E03">
        <w:rPr>
          <w:rFonts w:ascii="Times New Roman" w:eastAsia="Times New Roman" w:hAnsi="Times New Roman" w:cs="TimesLT"/>
          <w:sz w:val="24"/>
          <w:szCs w:val="24"/>
        </w:rPr>
        <w:t xml:space="preserve"> </w:t>
      </w:r>
      <w:r w:rsidRPr="00995E03">
        <w:rPr>
          <w:rFonts w:ascii="Times New Roman" w:eastAsia="Times New Roman" w:hAnsi="Times New Roman" w:cs="TimesLT"/>
          <w:sz w:val="24"/>
          <w:szCs w:val="24"/>
        </w:rPr>
        <w:t>raštu sudaro susitarimą dėl Ūkio subjektų ir (ar) Specialistų (kvazisubtiekėjų) keitimo arba naujų Subtiekėjų pasitelkimo.</w:t>
      </w:r>
    </w:p>
    <w:p w:rsidR="00793354" w:rsidRPr="00793354" w:rsidRDefault="00793354" w:rsidP="00793354">
      <w:pPr>
        <w:tabs>
          <w:tab w:val="left" w:pos="1440"/>
        </w:tabs>
        <w:snapToGrid w:val="0"/>
        <w:spacing w:after="0" w:line="240" w:lineRule="auto"/>
        <w:jc w:val="both"/>
        <w:rPr>
          <w:rFonts w:ascii="Times New Roman" w:eastAsia="Times New Roman" w:hAnsi="Times New Roman" w:cs="TimesLT"/>
          <w:b/>
          <w:sz w:val="24"/>
          <w:szCs w:val="24"/>
        </w:rPr>
      </w:pPr>
    </w:p>
    <w:p w:rsidR="000F05C7" w:rsidRDefault="00995E03" w:rsidP="00EA309F">
      <w:pPr>
        <w:tabs>
          <w:tab w:val="left" w:pos="1304"/>
          <w:tab w:val="left" w:pos="1440"/>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VIII</w:t>
      </w:r>
      <w:r w:rsidR="00793354" w:rsidRPr="00793354">
        <w:rPr>
          <w:rFonts w:ascii="Times New Roman" w:eastAsia="Times New Roman" w:hAnsi="Times New Roman" w:cs="Times New Roman"/>
          <w:b/>
          <w:bCs/>
          <w:sz w:val="24"/>
          <w:szCs w:val="24"/>
        </w:rPr>
        <w:t>. BAIGIAMOSIOS NUOSTATOS</w:t>
      </w:r>
    </w:p>
    <w:p w:rsidR="003854C7" w:rsidRDefault="003854C7" w:rsidP="00EA309F">
      <w:pPr>
        <w:tabs>
          <w:tab w:val="left" w:pos="1304"/>
          <w:tab w:val="left" w:pos="1440"/>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rPr>
      </w:pPr>
    </w:p>
    <w:p w:rsidR="00DB4ECA" w:rsidRDefault="00995E03" w:rsidP="00DB4ECA">
      <w:pPr>
        <w:tabs>
          <w:tab w:val="left" w:pos="1304"/>
        </w:tabs>
        <w:suppressAutoHyphens/>
        <w:spacing w:after="0" w:line="240" w:lineRule="auto"/>
        <w:ind w:firstLine="1247"/>
        <w:jc w:val="both"/>
        <w:rPr>
          <w:rFonts w:ascii="Times New Roman" w:eastAsia="Times New Roman" w:hAnsi="Times New Roman" w:cs="TimesLT"/>
          <w:i/>
          <w:sz w:val="24"/>
          <w:szCs w:val="24"/>
          <w:lang w:eastAsia="lt-LT"/>
        </w:rPr>
      </w:pPr>
      <w:r>
        <w:rPr>
          <w:rFonts w:ascii="Times New Roman" w:eastAsia="Times New Roman" w:hAnsi="Times New Roman" w:cs="Times New Roman"/>
          <w:bCs/>
          <w:sz w:val="24"/>
          <w:szCs w:val="24"/>
        </w:rPr>
        <w:t>8</w:t>
      </w:r>
      <w:r w:rsidR="00AE15B0" w:rsidRPr="00A9735D">
        <w:rPr>
          <w:rFonts w:ascii="Times New Roman" w:eastAsia="Times New Roman" w:hAnsi="Times New Roman" w:cs="Times New Roman"/>
          <w:bCs/>
          <w:sz w:val="24"/>
          <w:szCs w:val="24"/>
        </w:rPr>
        <w:t>.1.</w:t>
      </w:r>
      <w:r w:rsidR="009772D0" w:rsidRPr="00A9735D">
        <w:rPr>
          <w:rFonts w:ascii="Times New Roman" w:eastAsia="Times New Roman" w:hAnsi="Times New Roman" w:cs="Times New Roman"/>
          <w:bCs/>
          <w:sz w:val="24"/>
          <w:szCs w:val="24"/>
        </w:rPr>
        <w:t xml:space="preserve"> </w:t>
      </w:r>
      <w:r w:rsidR="00DB4ECA" w:rsidRPr="00DB4ECA">
        <w:rPr>
          <w:rFonts w:ascii="Times New Roman" w:eastAsia="Times New Roman" w:hAnsi="Times New Roman" w:cs="TimesLT"/>
          <w:i/>
          <w:sz w:val="24"/>
          <w:szCs w:val="24"/>
          <w:lang w:eastAsia="lt-LT"/>
        </w:rPr>
        <w:t>Užsakovo paskirtas atsakingas asmuo</w:t>
      </w:r>
      <w:r w:rsidR="00C63755">
        <w:rPr>
          <w:rFonts w:ascii="Times New Roman" w:eastAsia="Times New Roman" w:hAnsi="Times New Roman" w:cs="TimesLT"/>
          <w:i/>
          <w:sz w:val="24"/>
          <w:szCs w:val="24"/>
          <w:lang w:eastAsia="lt-LT"/>
        </w:rPr>
        <w:t xml:space="preserve"> už sutarties vykdymą</w:t>
      </w:r>
      <w:r w:rsidR="00DB4ECA" w:rsidRPr="00DB4ECA">
        <w:rPr>
          <w:rFonts w:ascii="Times New Roman" w:eastAsia="Times New Roman" w:hAnsi="Times New Roman" w:cs="TimesLT"/>
          <w:i/>
          <w:sz w:val="24"/>
          <w:szCs w:val="24"/>
          <w:lang w:eastAsia="lt-LT"/>
        </w:rPr>
        <w:t xml:space="preserve">: </w:t>
      </w:r>
      <w:r>
        <w:rPr>
          <w:rFonts w:ascii="Times New Roman" w:eastAsia="Times New Roman" w:hAnsi="Times New Roman" w:cs="TimesLT"/>
          <w:i/>
          <w:sz w:val="24"/>
          <w:szCs w:val="24"/>
          <w:lang w:eastAsia="lt-LT"/>
        </w:rPr>
        <w:t>Statybos,</w:t>
      </w:r>
      <w:r w:rsidR="00616921">
        <w:rPr>
          <w:rFonts w:ascii="Times New Roman" w:eastAsia="Times New Roman" w:hAnsi="Times New Roman" w:cs="TimesLT"/>
          <w:i/>
          <w:sz w:val="24"/>
          <w:szCs w:val="24"/>
          <w:lang w:eastAsia="lt-LT"/>
        </w:rPr>
        <w:t xml:space="preserve"> investicijų </w:t>
      </w:r>
      <w:r>
        <w:rPr>
          <w:rFonts w:ascii="Times New Roman" w:eastAsia="Times New Roman" w:hAnsi="Times New Roman" w:cs="TimesLT"/>
          <w:i/>
          <w:sz w:val="24"/>
          <w:szCs w:val="24"/>
          <w:lang w:eastAsia="lt-LT"/>
        </w:rPr>
        <w:t xml:space="preserve">ir turto valdymo </w:t>
      </w:r>
      <w:r w:rsidR="00616921">
        <w:rPr>
          <w:rFonts w:ascii="Times New Roman" w:eastAsia="Times New Roman" w:hAnsi="Times New Roman" w:cs="TimesLT"/>
          <w:i/>
          <w:sz w:val="24"/>
          <w:szCs w:val="24"/>
          <w:lang w:eastAsia="lt-LT"/>
        </w:rPr>
        <w:t xml:space="preserve">skyriaus vedėjas Vygintas Pitrėnas, tel. </w:t>
      </w:r>
      <w:r w:rsidR="00070285">
        <w:rPr>
          <w:rFonts w:ascii="Times New Roman" w:eastAsia="Times New Roman" w:hAnsi="Times New Roman" w:cs="TimesLT"/>
          <w:i/>
          <w:sz w:val="24"/>
          <w:szCs w:val="24"/>
          <w:lang w:eastAsia="lt-LT"/>
        </w:rPr>
        <w:t>0</w:t>
      </w:r>
      <w:r w:rsidR="00616921">
        <w:rPr>
          <w:rFonts w:ascii="Times New Roman" w:eastAsia="Times New Roman" w:hAnsi="Times New Roman" w:cs="TimesLT"/>
          <w:i/>
          <w:sz w:val="24"/>
          <w:szCs w:val="24"/>
          <w:lang w:eastAsia="lt-LT"/>
        </w:rPr>
        <w:t xml:space="preserve"> 440 45 557, el. p. </w:t>
      </w:r>
      <w:hyperlink r:id="rId7" w:history="1">
        <w:r w:rsidR="00C63755" w:rsidRPr="00FD7B30">
          <w:rPr>
            <w:rStyle w:val="Hipersaitas"/>
            <w:rFonts w:ascii="Times New Roman" w:eastAsia="Times New Roman" w:hAnsi="Times New Roman" w:cs="TimesLT"/>
            <w:i/>
            <w:sz w:val="24"/>
            <w:szCs w:val="24"/>
            <w:lang w:eastAsia="lt-LT"/>
          </w:rPr>
          <w:t>vygintas.pitrenas@skuodas.lt</w:t>
        </w:r>
      </w:hyperlink>
      <w:r w:rsidR="00C63755">
        <w:rPr>
          <w:rFonts w:ascii="Times New Roman" w:eastAsia="Times New Roman" w:hAnsi="Times New Roman" w:cs="TimesLT"/>
          <w:i/>
          <w:sz w:val="24"/>
          <w:szCs w:val="24"/>
          <w:lang w:eastAsia="lt-LT"/>
        </w:rPr>
        <w:t>;</w:t>
      </w:r>
    </w:p>
    <w:p w:rsidR="00C63755" w:rsidRPr="00DB4ECA" w:rsidRDefault="00C63755" w:rsidP="00DB4ECA">
      <w:pPr>
        <w:tabs>
          <w:tab w:val="left" w:pos="1304"/>
        </w:tabs>
        <w:suppressAutoHyphens/>
        <w:spacing w:after="0" w:line="240" w:lineRule="auto"/>
        <w:ind w:firstLine="1247"/>
        <w:jc w:val="both"/>
        <w:rPr>
          <w:rFonts w:ascii="Times New Roman" w:eastAsia="Times New Roman" w:hAnsi="Times New Roman" w:cs="Times New Roman"/>
          <w:i/>
          <w:sz w:val="24"/>
          <w:szCs w:val="20"/>
        </w:rPr>
      </w:pPr>
      <w:r>
        <w:rPr>
          <w:rFonts w:ascii="Times New Roman" w:eastAsia="Times New Roman" w:hAnsi="Times New Roman" w:cs="TimesLT"/>
          <w:i/>
          <w:sz w:val="24"/>
          <w:szCs w:val="24"/>
          <w:lang w:eastAsia="lt-LT"/>
        </w:rPr>
        <w:t>8.2. Rangovo paskirtas atsakingas asmuo už sutarties vykdymą:</w:t>
      </w:r>
    </w:p>
    <w:p w:rsidR="0012415D" w:rsidRPr="00A9735D" w:rsidRDefault="00995E03" w:rsidP="00BF56B5">
      <w:pPr>
        <w:tabs>
          <w:tab w:val="left" w:pos="1304"/>
          <w:tab w:val="left" w:pos="1440"/>
          <w:tab w:val="left" w:pos="1604"/>
          <w:tab w:val="left" w:pos="1757"/>
          <w:tab w:val="left" w:pos="1860"/>
          <w:tab w:val="left" w:pos="1984"/>
          <w:tab w:val="left" w:pos="2098"/>
          <w:tab w:val="left" w:pos="2211"/>
        </w:tabs>
        <w:autoSpaceDE w:val="0"/>
        <w:autoSpaceDN w:val="0"/>
        <w:adjustRightInd w:val="0"/>
        <w:spacing w:after="0" w:line="240" w:lineRule="auto"/>
        <w:ind w:firstLine="1247"/>
        <w:jc w:val="both"/>
        <w:rPr>
          <w:rFonts w:ascii="Times New Roman" w:eastAsia="Times New Roman" w:hAnsi="Times New Roman" w:cs="Times New Roman"/>
          <w:bCs/>
          <w:sz w:val="24"/>
          <w:szCs w:val="24"/>
        </w:rPr>
      </w:pPr>
      <w:r>
        <w:rPr>
          <w:rFonts w:ascii="Times New Roman" w:hAnsi="Times New Roman" w:cs="Times New Roman"/>
          <w:color w:val="000000"/>
          <w:sz w:val="24"/>
          <w:szCs w:val="24"/>
          <w:lang w:eastAsia="lt-LT"/>
        </w:rPr>
        <w:t>8</w:t>
      </w:r>
      <w:r w:rsidR="00DB4ECA">
        <w:rPr>
          <w:rFonts w:ascii="Times New Roman" w:hAnsi="Times New Roman" w:cs="Times New Roman"/>
          <w:color w:val="000000"/>
          <w:sz w:val="24"/>
          <w:szCs w:val="24"/>
          <w:lang w:eastAsia="lt-LT"/>
        </w:rPr>
        <w:t xml:space="preserve">.2. </w:t>
      </w:r>
      <w:r w:rsidR="00A9735D" w:rsidRPr="00A9735D">
        <w:rPr>
          <w:rFonts w:ascii="Times New Roman" w:hAnsi="Times New Roman" w:cs="Times New Roman"/>
          <w:color w:val="000000"/>
          <w:sz w:val="24"/>
          <w:szCs w:val="24"/>
          <w:lang w:eastAsia="lt-LT"/>
        </w:rPr>
        <w:t xml:space="preserve">Sutartis įsigalioja </w:t>
      </w:r>
      <w:r w:rsidR="00A82086">
        <w:rPr>
          <w:rFonts w:ascii="Times New Roman" w:hAnsi="Times New Roman" w:cs="Times New Roman"/>
          <w:color w:val="000000"/>
          <w:sz w:val="24"/>
          <w:szCs w:val="24"/>
          <w:lang w:eastAsia="lt-LT"/>
        </w:rPr>
        <w:t>ją pasirašius abiem Šalims ir</w:t>
      </w:r>
      <w:r w:rsidR="00A9735D" w:rsidRPr="00A9735D">
        <w:rPr>
          <w:rFonts w:ascii="Times New Roman" w:hAnsi="Times New Roman" w:cs="Times New Roman"/>
          <w:color w:val="000000"/>
          <w:sz w:val="24"/>
          <w:szCs w:val="24"/>
          <w:lang w:eastAsia="lt-LT"/>
        </w:rPr>
        <w:t xml:space="preserve"> galioja iki visiško Sutartyje numatytų įsipareigojimų įvykdymo.</w:t>
      </w:r>
    </w:p>
    <w:p w:rsidR="00D823F0" w:rsidRDefault="00995E03" w:rsidP="00D823F0">
      <w:pPr>
        <w:tabs>
          <w:tab w:val="left" w:pos="1260"/>
          <w:tab w:val="left" w:pos="1440"/>
        </w:tabs>
        <w:snapToGrid w:val="0"/>
        <w:spacing w:after="0" w:line="240" w:lineRule="auto"/>
        <w:ind w:firstLine="1247"/>
        <w:jc w:val="both"/>
        <w:rPr>
          <w:rFonts w:ascii="Times New Roman" w:eastAsia="Times New Roman" w:hAnsi="Times New Roman" w:cs="TimesLT"/>
          <w:sz w:val="24"/>
          <w:szCs w:val="24"/>
        </w:rPr>
      </w:pPr>
      <w:r>
        <w:rPr>
          <w:rFonts w:ascii="Times New Roman" w:eastAsia="Times New Roman" w:hAnsi="Times New Roman" w:cs="TimesLT"/>
          <w:sz w:val="24"/>
          <w:szCs w:val="24"/>
        </w:rPr>
        <w:t>8</w:t>
      </w:r>
      <w:r w:rsidR="00793354" w:rsidRPr="00793354">
        <w:rPr>
          <w:rFonts w:ascii="Times New Roman" w:eastAsia="Times New Roman" w:hAnsi="Times New Roman" w:cs="TimesLT"/>
          <w:sz w:val="24"/>
          <w:szCs w:val="24"/>
        </w:rPr>
        <w:t>.</w:t>
      </w:r>
      <w:r w:rsidR="00DB4ECA">
        <w:rPr>
          <w:rFonts w:ascii="Times New Roman" w:eastAsia="Times New Roman" w:hAnsi="Times New Roman" w:cs="TimesLT"/>
          <w:sz w:val="24"/>
          <w:szCs w:val="24"/>
        </w:rPr>
        <w:t>3</w:t>
      </w:r>
      <w:r w:rsidR="00793354" w:rsidRPr="00793354">
        <w:rPr>
          <w:rFonts w:ascii="Times New Roman" w:eastAsia="Times New Roman" w:hAnsi="Times New Roman" w:cs="TimesLT"/>
          <w:sz w:val="24"/>
          <w:szCs w:val="24"/>
        </w:rPr>
        <w:t xml:space="preserve">. Nė viena </w:t>
      </w:r>
      <w:r w:rsidR="006670A2">
        <w:rPr>
          <w:rFonts w:ascii="Times New Roman" w:eastAsia="Times New Roman" w:hAnsi="Times New Roman" w:cs="TimesLT"/>
          <w:sz w:val="24"/>
          <w:szCs w:val="24"/>
        </w:rPr>
        <w:t>Š</w:t>
      </w:r>
      <w:r w:rsidR="00793354" w:rsidRPr="00793354">
        <w:rPr>
          <w:rFonts w:ascii="Times New Roman" w:eastAsia="Times New Roman" w:hAnsi="Times New Roman" w:cs="TimesLT"/>
          <w:sz w:val="24"/>
          <w:szCs w:val="24"/>
        </w:rPr>
        <w:t xml:space="preserve">alis neturi teisės perleisti visų arba dalies teisių ir pareigų pagal šią Sutartį jokiai trečiajai šaliai be išankstinio raštiško kitos </w:t>
      </w:r>
      <w:r w:rsidR="00DB57AB">
        <w:rPr>
          <w:rFonts w:ascii="Times New Roman" w:eastAsia="Times New Roman" w:hAnsi="Times New Roman" w:cs="TimesLT"/>
          <w:sz w:val="24"/>
          <w:szCs w:val="24"/>
        </w:rPr>
        <w:t>Š</w:t>
      </w:r>
      <w:r w:rsidR="00793354" w:rsidRPr="00793354">
        <w:rPr>
          <w:rFonts w:ascii="Times New Roman" w:eastAsia="Times New Roman" w:hAnsi="Times New Roman" w:cs="TimesLT"/>
          <w:sz w:val="24"/>
          <w:szCs w:val="24"/>
        </w:rPr>
        <w:t>alies sutikimo.</w:t>
      </w:r>
    </w:p>
    <w:p w:rsidR="008A0C80" w:rsidRDefault="00995E03" w:rsidP="008A0C80">
      <w:pPr>
        <w:tabs>
          <w:tab w:val="left" w:pos="1440"/>
        </w:tabs>
        <w:snapToGrid w:val="0"/>
        <w:spacing w:after="0" w:line="240" w:lineRule="auto"/>
        <w:ind w:firstLine="1247"/>
        <w:jc w:val="both"/>
        <w:rPr>
          <w:rFonts w:ascii="Times New Roman" w:eastAsia="Times New Roman" w:hAnsi="Times New Roman" w:cs="TimesLT"/>
          <w:sz w:val="24"/>
          <w:szCs w:val="24"/>
        </w:rPr>
      </w:pPr>
      <w:r>
        <w:rPr>
          <w:rFonts w:ascii="Times New Roman" w:eastAsia="Times New Roman" w:hAnsi="Times New Roman" w:cs="TimesLT"/>
          <w:sz w:val="24"/>
          <w:szCs w:val="24"/>
        </w:rPr>
        <w:t>8</w:t>
      </w:r>
      <w:r w:rsidR="00DB4ECA">
        <w:rPr>
          <w:rFonts w:ascii="Times New Roman" w:eastAsia="Times New Roman" w:hAnsi="Times New Roman" w:cs="TimesLT"/>
          <w:sz w:val="24"/>
          <w:szCs w:val="24"/>
        </w:rPr>
        <w:t>.4</w:t>
      </w:r>
      <w:r w:rsidR="008A0C80" w:rsidRPr="00793354">
        <w:rPr>
          <w:rFonts w:ascii="Times New Roman" w:eastAsia="Times New Roman" w:hAnsi="Times New Roman" w:cs="TimesLT"/>
          <w:sz w:val="24"/>
          <w:szCs w:val="24"/>
        </w:rPr>
        <w:t>. Šiai Sutarčiai ir visoms iš šios Sutarties atsirandančioms teisėms ir pareigoms taikomi Lietuvos Respublikos įstatymai bei kiti norminiai teisės aktai. Sutartis sudaryta ir turi būti aiškinama pagal Lietuvos Respublikos teisę.</w:t>
      </w:r>
    </w:p>
    <w:p w:rsidR="008A0C80" w:rsidRPr="009B1B0C" w:rsidRDefault="00995E03" w:rsidP="008A0C80">
      <w:pPr>
        <w:tabs>
          <w:tab w:val="left" w:pos="1440"/>
        </w:tabs>
        <w:snapToGrid w:val="0"/>
        <w:spacing w:after="0" w:line="240" w:lineRule="auto"/>
        <w:ind w:firstLine="1247"/>
        <w:jc w:val="both"/>
        <w:rPr>
          <w:rFonts w:ascii="Times New Roman" w:eastAsia="Times New Roman" w:hAnsi="Times New Roman" w:cs="TimesLT"/>
          <w:sz w:val="24"/>
          <w:szCs w:val="24"/>
        </w:rPr>
      </w:pPr>
      <w:r>
        <w:rPr>
          <w:rFonts w:ascii="Times New Roman" w:eastAsia="Times New Roman" w:hAnsi="Times New Roman" w:cs="TimesLT"/>
          <w:sz w:val="24"/>
          <w:szCs w:val="24"/>
        </w:rPr>
        <w:t>8</w:t>
      </w:r>
      <w:r w:rsidR="00DB4ECA">
        <w:rPr>
          <w:rFonts w:ascii="Times New Roman" w:eastAsia="Times New Roman" w:hAnsi="Times New Roman" w:cs="TimesLT"/>
          <w:sz w:val="24"/>
          <w:szCs w:val="24"/>
        </w:rPr>
        <w:t>.5</w:t>
      </w:r>
      <w:r w:rsidR="008A0C80" w:rsidRPr="00793354">
        <w:rPr>
          <w:rFonts w:ascii="Times New Roman" w:eastAsia="Times New Roman" w:hAnsi="Times New Roman" w:cs="TimesLT"/>
          <w:sz w:val="24"/>
          <w:szCs w:val="24"/>
        </w:rPr>
        <w:t xml:space="preserve">. Bet kokie nesutarimai ar ginčai, kylantys tarp </w:t>
      </w:r>
      <w:r w:rsidR="008A0C80">
        <w:rPr>
          <w:rFonts w:ascii="Times New Roman" w:eastAsia="Times New Roman" w:hAnsi="Times New Roman" w:cs="TimesLT"/>
          <w:sz w:val="24"/>
          <w:szCs w:val="24"/>
        </w:rPr>
        <w:t>Š</w:t>
      </w:r>
      <w:r w:rsidR="008A0C80" w:rsidRPr="00793354">
        <w:rPr>
          <w:rFonts w:ascii="Times New Roman" w:eastAsia="Times New Roman" w:hAnsi="Times New Roman" w:cs="TimesLT"/>
          <w:sz w:val="24"/>
          <w:szCs w:val="24"/>
        </w:rPr>
        <w:t xml:space="preserve">alių dėl šios Sutarties, sprendžiami abipusiu susitarimu. Šalims nepavykus susitarti, bet kokie ginčai, nesutarimai ar reikalavimai, kylantys iš šios Sutarties ar susiję su ja, jos pažeidimu, nutraukimu ar galiojimu, neišspręsti </w:t>
      </w:r>
      <w:r w:rsidR="008A0C80">
        <w:rPr>
          <w:rFonts w:ascii="Times New Roman" w:eastAsia="Times New Roman" w:hAnsi="Times New Roman" w:cs="TimesLT"/>
          <w:sz w:val="24"/>
          <w:szCs w:val="24"/>
        </w:rPr>
        <w:t>Š</w:t>
      </w:r>
      <w:r w:rsidR="008A0C80" w:rsidRPr="00793354">
        <w:rPr>
          <w:rFonts w:ascii="Times New Roman" w:eastAsia="Times New Roman" w:hAnsi="Times New Roman" w:cs="TimesLT"/>
          <w:sz w:val="24"/>
          <w:szCs w:val="24"/>
        </w:rPr>
        <w:t>alių susitarimu, sprendžiami kompetentingame Lietuvos Respublikos teisme.</w:t>
      </w:r>
    </w:p>
    <w:p w:rsidR="00D823F0" w:rsidRDefault="00995E03" w:rsidP="00D823F0">
      <w:pPr>
        <w:tabs>
          <w:tab w:val="left" w:pos="1260"/>
          <w:tab w:val="left" w:pos="1440"/>
        </w:tabs>
        <w:snapToGrid w:val="0"/>
        <w:spacing w:after="0" w:line="240" w:lineRule="auto"/>
        <w:ind w:firstLine="1247"/>
        <w:jc w:val="both"/>
        <w:rPr>
          <w:rFonts w:ascii="Times New Roman" w:eastAsia="Times New Roman" w:hAnsi="Times New Roman" w:cs="TimesLT"/>
          <w:sz w:val="24"/>
          <w:szCs w:val="24"/>
        </w:rPr>
      </w:pPr>
      <w:r>
        <w:rPr>
          <w:rFonts w:ascii="Times New Roman" w:eastAsia="Times New Roman" w:hAnsi="Times New Roman" w:cs="Times New Roman"/>
          <w:sz w:val="24"/>
          <w:szCs w:val="20"/>
          <w:lang w:eastAsia="lt-LT"/>
        </w:rPr>
        <w:t>8</w:t>
      </w:r>
      <w:r w:rsidR="00793354" w:rsidRPr="00793354">
        <w:rPr>
          <w:rFonts w:ascii="Times New Roman" w:eastAsia="Times New Roman" w:hAnsi="Times New Roman" w:cs="Times New Roman"/>
          <w:sz w:val="24"/>
          <w:szCs w:val="20"/>
          <w:lang w:eastAsia="lt-LT"/>
        </w:rPr>
        <w:t>.</w:t>
      </w:r>
      <w:r w:rsidR="00DB4ECA">
        <w:rPr>
          <w:rFonts w:ascii="Times New Roman" w:eastAsia="Times New Roman" w:hAnsi="Times New Roman" w:cs="Times New Roman"/>
          <w:sz w:val="24"/>
          <w:szCs w:val="20"/>
          <w:lang w:eastAsia="lt-LT"/>
        </w:rPr>
        <w:t>6</w:t>
      </w:r>
      <w:r w:rsidR="00793354" w:rsidRPr="00793354">
        <w:rPr>
          <w:rFonts w:ascii="Times New Roman" w:eastAsia="Times New Roman" w:hAnsi="Times New Roman" w:cs="Times New Roman"/>
          <w:sz w:val="24"/>
          <w:szCs w:val="20"/>
          <w:lang w:eastAsia="lt-LT"/>
        </w:rPr>
        <w:t xml:space="preserve">. Sutartis yra Sutarties </w:t>
      </w:r>
      <w:r w:rsidR="00DB57AB">
        <w:rPr>
          <w:rFonts w:ascii="Times New Roman" w:eastAsia="Times New Roman" w:hAnsi="Times New Roman" w:cs="Times New Roman"/>
          <w:sz w:val="24"/>
          <w:szCs w:val="20"/>
          <w:lang w:eastAsia="lt-LT"/>
        </w:rPr>
        <w:t>Š</w:t>
      </w:r>
      <w:r w:rsidR="00793354" w:rsidRPr="00793354">
        <w:rPr>
          <w:rFonts w:ascii="Times New Roman" w:eastAsia="Times New Roman" w:hAnsi="Times New Roman" w:cs="Times New Roman"/>
          <w:sz w:val="24"/>
          <w:szCs w:val="20"/>
          <w:lang w:eastAsia="lt-LT"/>
        </w:rPr>
        <w:t xml:space="preserve">alių perskaityta, jų suprasta ir jos autentiškumas patvirtintas ant kiekvieno Sutarties lapo kiekvienos </w:t>
      </w:r>
      <w:r w:rsidR="00DB57AB">
        <w:rPr>
          <w:rFonts w:ascii="Times New Roman" w:eastAsia="Times New Roman" w:hAnsi="Times New Roman" w:cs="Times New Roman"/>
          <w:sz w:val="24"/>
          <w:szCs w:val="20"/>
          <w:lang w:eastAsia="lt-LT"/>
        </w:rPr>
        <w:t>Š</w:t>
      </w:r>
      <w:r w:rsidR="00793354" w:rsidRPr="00793354">
        <w:rPr>
          <w:rFonts w:ascii="Times New Roman" w:eastAsia="Times New Roman" w:hAnsi="Times New Roman" w:cs="Times New Roman"/>
          <w:sz w:val="24"/>
          <w:szCs w:val="20"/>
          <w:lang w:eastAsia="lt-LT"/>
        </w:rPr>
        <w:t>alies tinkamus įgaliojimus turinčių asmenų parašais.</w:t>
      </w:r>
    </w:p>
    <w:p w:rsidR="00793354" w:rsidRDefault="00995E03" w:rsidP="005179AD">
      <w:pPr>
        <w:tabs>
          <w:tab w:val="left" w:pos="1260"/>
          <w:tab w:val="left" w:pos="1440"/>
        </w:tabs>
        <w:snapToGrid w:val="0"/>
        <w:spacing w:after="0" w:line="240" w:lineRule="auto"/>
        <w:ind w:firstLine="1247"/>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8</w:t>
      </w:r>
      <w:r w:rsidR="00793354" w:rsidRPr="00793354">
        <w:rPr>
          <w:rFonts w:ascii="Times New Roman" w:eastAsia="Times New Roman" w:hAnsi="Times New Roman" w:cs="Times New Roman"/>
          <w:sz w:val="24"/>
          <w:szCs w:val="20"/>
          <w:lang w:eastAsia="lt-LT"/>
        </w:rPr>
        <w:t>.</w:t>
      </w:r>
      <w:r w:rsidR="00DB4ECA">
        <w:rPr>
          <w:rFonts w:ascii="Times New Roman" w:eastAsia="Times New Roman" w:hAnsi="Times New Roman" w:cs="Times New Roman"/>
          <w:sz w:val="24"/>
          <w:szCs w:val="20"/>
          <w:lang w:eastAsia="lt-LT"/>
        </w:rPr>
        <w:t>7</w:t>
      </w:r>
      <w:r w:rsidR="00793354" w:rsidRPr="00793354">
        <w:rPr>
          <w:rFonts w:ascii="Times New Roman" w:eastAsia="Times New Roman" w:hAnsi="Times New Roman" w:cs="Times New Roman"/>
          <w:sz w:val="24"/>
          <w:szCs w:val="20"/>
          <w:lang w:eastAsia="lt-LT"/>
        </w:rPr>
        <w:t xml:space="preserve">. </w:t>
      </w:r>
      <w:r w:rsidR="00316523" w:rsidRPr="00316523">
        <w:rPr>
          <w:rFonts w:ascii="Times New Roman" w:eastAsia="Times New Roman" w:hAnsi="Times New Roman" w:cs="Times New Roman"/>
          <w:sz w:val="24"/>
          <w:szCs w:val="20"/>
          <w:lang w:eastAsia="lt-LT"/>
        </w:rPr>
        <w:t>Šalys sutaria, kad Sutartis pasirašoma elektroniniais parašais vienu egzemplioriu</w:t>
      </w:r>
      <w:r w:rsidR="00C63755">
        <w:rPr>
          <w:rFonts w:ascii="Times New Roman" w:eastAsia="Times New Roman" w:hAnsi="Times New Roman" w:cs="Times New Roman"/>
          <w:sz w:val="24"/>
          <w:szCs w:val="20"/>
          <w:lang w:eastAsia="lt-LT"/>
        </w:rPr>
        <w:t>mi</w:t>
      </w:r>
      <w:r w:rsidR="00316523" w:rsidRPr="00316523">
        <w:rPr>
          <w:rFonts w:ascii="Times New Roman" w:eastAsia="Times New Roman" w:hAnsi="Times New Roman" w:cs="Times New Roman"/>
          <w:sz w:val="24"/>
          <w:szCs w:val="20"/>
          <w:lang w:eastAsia="lt-LT"/>
        </w:rPr>
        <w:t xml:space="preserve"> turinčiu juridinę galią.</w:t>
      </w:r>
    </w:p>
    <w:p w:rsidR="00316523" w:rsidRDefault="00316523" w:rsidP="005179AD">
      <w:pPr>
        <w:tabs>
          <w:tab w:val="left" w:pos="1260"/>
          <w:tab w:val="left" w:pos="1440"/>
        </w:tabs>
        <w:snapToGrid w:val="0"/>
        <w:spacing w:after="0" w:line="240" w:lineRule="auto"/>
        <w:ind w:firstLine="1247"/>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ab/>
        <w:t>8.8</w:t>
      </w:r>
      <w:r w:rsidRPr="00316523">
        <w:rPr>
          <w:rFonts w:ascii="Times New Roman" w:eastAsia="Times New Roman" w:hAnsi="Times New Roman" w:cs="Times New Roman"/>
          <w:sz w:val="24"/>
          <w:szCs w:val="20"/>
          <w:lang w:eastAsia="lt-LT"/>
        </w:rPr>
        <w:t>. PRIEDAS: techninė specifikacija.</w:t>
      </w:r>
    </w:p>
    <w:p w:rsidR="000E65A5" w:rsidRPr="005179AD" w:rsidRDefault="000E65A5" w:rsidP="00C56E47">
      <w:pPr>
        <w:tabs>
          <w:tab w:val="left" w:pos="1260"/>
          <w:tab w:val="left" w:pos="1440"/>
        </w:tabs>
        <w:snapToGrid w:val="0"/>
        <w:spacing w:after="0" w:line="240" w:lineRule="auto"/>
        <w:jc w:val="both"/>
        <w:rPr>
          <w:rFonts w:ascii="Times New Roman" w:eastAsia="Times New Roman" w:hAnsi="Times New Roman" w:cs="TimesLT"/>
          <w:sz w:val="24"/>
          <w:szCs w:val="24"/>
        </w:rPr>
      </w:pPr>
    </w:p>
    <w:p w:rsidR="00793354" w:rsidRDefault="00995E03" w:rsidP="005E67DF">
      <w:pPr>
        <w:tabs>
          <w:tab w:val="left" w:pos="900"/>
        </w:tabs>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IX</w:t>
      </w:r>
      <w:r w:rsidR="00793354" w:rsidRPr="00793354">
        <w:rPr>
          <w:rFonts w:ascii="Times New Roman" w:eastAsia="Calibri" w:hAnsi="Times New Roman" w:cs="Times New Roman"/>
          <w:b/>
          <w:sz w:val="24"/>
        </w:rPr>
        <w:t>. ŠALIŲ REKVIZITAI</w:t>
      </w:r>
    </w:p>
    <w:p w:rsidR="00965F5D" w:rsidRDefault="00965F5D" w:rsidP="005E67DF">
      <w:pPr>
        <w:tabs>
          <w:tab w:val="left" w:pos="900"/>
        </w:tabs>
        <w:spacing w:after="0" w:line="240" w:lineRule="auto"/>
        <w:jc w:val="center"/>
        <w:rPr>
          <w:rFonts w:ascii="Times New Roman" w:eastAsia="Calibri" w:hAnsi="Times New Roman" w:cs="Times New Roman"/>
          <w:b/>
          <w:sz w:val="24"/>
        </w:rPr>
      </w:pPr>
    </w:p>
    <w:tbl>
      <w:tblPr>
        <w:tblW w:w="0" w:type="auto"/>
        <w:tblLook w:val="01E0" w:firstRow="1" w:lastRow="1" w:firstColumn="1" w:lastColumn="1" w:noHBand="0" w:noVBand="0"/>
      </w:tblPr>
      <w:tblGrid>
        <w:gridCol w:w="4927"/>
        <w:gridCol w:w="4927"/>
      </w:tblGrid>
      <w:tr w:rsidR="00965F5D" w:rsidRPr="00965F5D" w:rsidTr="00965F5D">
        <w:tc>
          <w:tcPr>
            <w:tcW w:w="4927" w:type="dxa"/>
          </w:tcPr>
          <w:p w:rsidR="00387C90" w:rsidRPr="00965F5D" w:rsidRDefault="00965F5D" w:rsidP="00965F5D">
            <w:pPr>
              <w:tabs>
                <w:tab w:val="left" w:pos="720"/>
                <w:tab w:val="left" w:pos="900"/>
              </w:tabs>
              <w:spacing w:after="0" w:line="240" w:lineRule="auto"/>
              <w:rPr>
                <w:rFonts w:ascii="Times New Roman" w:eastAsia="Times New Roman" w:hAnsi="Times New Roman" w:cs="Times New Roman"/>
                <w:b/>
                <w:sz w:val="24"/>
                <w:szCs w:val="24"/>
              </w:rPr>
            </w:pPr>
            <w:r w:rsidRPr="00965F5D">
              <w:rPr>
                <w:rFonts w:ascii="Times New Roman" w:eastAsia="Times New Roman" w:hAnsi="Times New Roman" w:cs="Times New Roman"/>
                <w:b/>
                <w:sz w:val="24"/>
                <w:szCs w:val="24"/>
              </w:rPr>
              <w:t>UŽSAKOVAS</w:t>
            </w:r>
          </w:p>
          <w:p w:rsidR="00D45186" w:rsidRPr="00D45186" w:rsidRDefault="00D45186" w:rsidP="00D45186">
            <w:pPr>
              <w:spacing w:after="0" w:line="240" w:lineRule="auto"/>
              <w:jc w:val="both"/>
              <w:rPr>
                <w:rFonts w:ascii="Times New Roman" w:eastAsia="Calibri" w:hAnsi="Times New Roman" w:cs="Times New Roman"/>
                <w:sz w:val="24"/>
                <w:szCs w:val="24"/>
              </w:rPr>
            </w:pPr>
            <w:r w:rsidRPr="00D45186">
              <w:rPr>
                <w:rFonts w:ascii="Times New Roman" w:eastAsia="Calibri" w:hAnsi="Times New Roman" w:cs="Times New Roman"/>
                <w:sz w:val="24"/>
                <w:szCs w:val="24"/>
              </w:rPr>
              <w:t>Skuodo rajono savivaldybės administracija</w:t>
            </w:r>
          </w:p>
          <w:p w:rsidR="00D45186" w:rsidRPr="00D45186" w:rsidRDefault="00D45186" w:rsidP="00D45186">
            <w:pPr>
              <w:spacing w:after="0" w:line="240" w:lineRule="auto"/>
              <w:jc w:val="both"/>
              <w:rPr>
                <w:rFonts w:ascii="Times New Roman" w:eastAsia="Calibri" w:hAnsi="Times New Roman" w:cs="Times New Roman"/>
                <w:sz w:val="24"/>
                <w:szCs w:val="24"/>
              </w:rPr>
            </w:pPr>
            <w:r w:rsidRPr="00D45186">
              <w:rPr>
                <w:rFonts w:ascii="Times New Roman" w:eastAsia="Calibri" w:hAnsi="Times New Roman" w:cs="Times New Roman"/>
                <w:sz w:val="24"/>
                <w:szCs w:val="24"/>
              </w:rPr>
              <w:t xml:space="preserve">Vilniaus g. 13, LT-98112 Skuodas </w:t>
            </w:r>
          </w:p>
          <w:p w:rsidR="00D45186" w:rsidRPr="00D45186" w:rsidRDefault="00D45186" w:rsidP="00D45186">
            <w:pPr>
              <w:spacing w:after="0" w:line="240" w:lineRule="auto"/>
              <w:jc w:val="both"/>
              <w:rPr>
                <w:rFonts w:ascii="Times New Roman" w:eastAsia="Calibri" w:hAnsi="Times New Roman" w:cs="Times New Roman"/>
                <w:sz w:val="24"/>
                <w:szCs w:val="24"/>
              </w:rPr>
            </w:pPr>
            <w:r w:rsidRPr="00D45186">
              <w:rPr>
                <w:rFonts w:ascii="Times New Roman" w:eastAsia="Calibri" w:hAnsi="Times New Roman" w:cs="Times New Roman"/>
                <w:sz w:val="24"/>
                <w:szCs w:val="24"/>
              </w:rPr>
              <w:t>Įstaigos kodas 188751834</w:t>
            </w:r>
          </w:p>
          <w:p w:rsidR="00D45186" w:rsidRPr="00D45186" w:rsidRDefault="00D45186" w:rsidP="00D45186">
            <w:pPr>
              <w:spacing w:after="0" w:line="240" w:lineRule="auto"/>
              <w:jc w:val="both"/>
              <w:rPr>
                <w:rFonts w:ascii="Times New Roman" w:eastAsia="Calibri" w:hAnsi="Times New Roman" w:cs="Times New Roman"/>
                <w:sz w:val="24"/>
                <w:szCs w:val="24"/>
              </w:rPr>
            </w:pPr>
            <w:r w:rsidRPr="00D45186">
              <w:rPr>
                <w:rFonts w:ascii="Times New Roman" w:eastAsia="Calibri" w:hAnsi="Times New Roman" w:cs="Times New Roman"/>
                <w:sz w:val="24"/>
                <w:szCs w:val="24"/>
              </w:rPr>
              <w:t>PVM mokėtojo kodas Ne PVM mokėtojas</w:t>
            </w:r>
          </w:p>
          <w:p w:rsidR="00D45186" w:rsidRPr="00D45186" w:rsidRDefault="00D45186" w:rsidP="00D45186">
            <w:pPr>
              <w:tabs>
                <w:tab w:val="left" w:pos="720"/>
              </w:tabs>
              <w:spacing w:after="0" w:line="240" w:lineRule="auto"/>
              <w:jc w:val="both"/>
              <w:rPr>
                <w:rFonts w:ascii="Times New Roman" w:eastAsia="Calibri" w:hAnsi="Times New Roman" w:cs="Times New Roman"/>
                <w:sz w:val="24"/>
                <w:szCs w:val="24"/>
              </w:rPr>
            </w:pPr>
            <w:r w:rsidRPr="00D45186">
              <w:rPr>
                <w:rFonts w:ascii="Times New Roman" w:eastAsia="Calibri" w:hAnsi="Times New Roman" w:cs="Times New Roman"/>
                <w:sz w:val="24"/>
                <w:szCs w:val="24"/>
              </w:rPr>
              <w:t>A. s. LT114010044700010054</w:t>
            </w:r>
          </w:p>
          <w:p w:rsidR="00D45186" w:rsidRPr="00D45186" w:rsidRDefault="00972B50" w:rsidP="00D45186">
            <w:pPr>
              <w:tabs>
                <w:tab w:val="left" w:pos="720"/>
              </w:tabs>
              <w:spacing w:after="0" w:line="240" w:lineRule="auto"/>
              <w:jc w:val="both"/>
              <w:rPr>
                <w:rFonts w:ascii="Times New Roman" w:eastAsia="Calibri" w:hAnsi="Times New Roman" w:cs="Times New Roman"/>
                <w:sz w:val="24"/>
                <w:szCs w:val="24"/>
              </w:rPr>
            </w:pPr>
            <w:r w:rsidRPr="00972B50">
              <w:rPr>
                <w:rFonts w:ascii="Times New Roman" w:eastAsia="Calibri" w:hAnsi="Times New Roman" w:cs="Times New Roman"/>
                <w:sz w:val="24"/>
                <w:szCs w:val="24"/>
              </w:rPr>
              <w:t xml:space="preserve">AB </w:t>
            </w:r>
            <w:r w:rsidRPr="00972B50">
              <w:rPr>
                <w:rFonts w:ascii="Times New Roman" w:eastAsia="Times New Roman" w:hAnsi="Times New Roman" w:cs="Times New Roman"/>
                <w:sz w:val="24"/>
                <w:szCs w:val="24"/>
                <w:lang w:eastAsia="lt-LT"/>
              </w:rPr>
              <w:t>LUMINOR</w:t>
            </w:r>
            <w:r w:rsidR="00460B34">
              <w:rPr>
                <w:rFonts w:ascii="Calibri" w:eastAsia="Calibri" w:hAnsi="Calibri" w:cs="Times New Roman"/>
                <w:szCs w:val="24"/>
              </w:rPr>
              <w:t xml:space="preserve"> </w:t>
            </w:r>
            <w:r w:rsidR="00D45186" w:rsidRPr="00D45186">
              <w:rPr>
                <w:rFonts w:ascii="Times New Roman" w:eastAsia="Calibri" w:hAnsi="Times New Roman" w:cs="Times New Roman"/>
                <w:sz w:val="24"/>
                <w:szCs w:val="24"/>
              </w:rPr>
              <w:t xml:space="preserve"> </w:t>
            </w:r>
            <w:r w:rsidR="00460B34">
              <w:rPr>
                <w:rFonts w:ascii="Times New Roman" w:eastAsia="Calibri" w:hAnsi="Times New Roman" w:cs="Times New Roman"/>
                <w:sz w:val="24"/>
                <w:szCs w:val="24"/>
              </w:rPr>
              <w:t>B</w:t>
            </w:r>
            <w:r w:rsidR="00D45186" w:rsidRPr="00D45186">
              <w:rPr>
                <w:rFonts w:ascii="Times New Roman" w:eastAsia="Calibri" w:hAnsi="Times New Roman" w:cs="Times New Roman"/>
                <w:sz w:val="24"/>
                <w:szCs w:val="24"/>
              </w:rPr>
              <w:t>ank</w:t>
            </w:r>
          </w:p>
          <w:p w:rsidR="00D45186" w:rsidRPr="00D45186" w:rsidRDefault="00D45186" w:rsidP="00D45186">
            <w:pPr>
              <w:tabs>
                <w:tab w:val="left" w:pos="720"/>
              </w:tabs>
              <w:spacing w:after="0" w:line="240" w:lineRule="auto"/>
              <w:jc w:val="both"/>
              <w:rPr>
                <w:rFonts w:ascii="Times New Roman" w:eastAsia="Calibri" w:hAnsi="Times New Roman" w:cs="Times New Roman"/>
                <w:sz w:val="24"/>
                <w:szCs w:val="24"/>
              </w:rPr>
            </w:pPr>
            <w:r w:rsidRPr="00D45186">
              <w:rPr>
                <w:rFonts w:ascii="Times New Roman" w:eastAsia="Calibri" w:hAnsi="Times New Roman" w:cs="Times New Roman"/>
                <w:sz w:val="24"/>
                <w:szCs w:val="24"/>
              </w:rPr>
              <w:t>Banko kodas 40100</w:t>
            </w:r>
          </w:p>
          <w:p w:rsidR="00D45186" w:rsidRPr="00D45186" w:rsidRDefault="00D45186" w:rsidP="00D45186">
            <w:pPr>
              <w:tabs>
                <w:tab w:val="left" w:pos="720"/>
              </w:tabs>
              <w:spacing w:after="0" w:line="240" w:lineRule="auto"/>
              <w:jc w:val="both"/>
              <w:rPr>
                <w:rFonts w:ascii="Times New Roman" w:eastAsia="Calibri" w:hAnsi="Times New Roman" w:cs="Times New Roman"/>
                <w:sz w:val="24"/>
                <w:szCs w:val="24"/>
              </w:rPr>
            </w:pPr>
            <w:r w:rsidRPr="00D45186">
              <w:rPr>
                <w:rFonts w:ascii="Times New Roman" w:eastAsia="Calibri" w:hAnsi="Times New Roman" w:cs="Times New Roman"/>
                <w:sz w:val="24"/>
                <w:szCs w:val="24"/>
              </w:rPr>
              <w:t xml:space="preserve">Tel. </w:t>
            </w:r>
            <w:r w:rsidR="00070285">
              <w:rPr>
                <w:rFonts w:ascii="Times New Roman" w:eastAsia="Calibri" w:hAnsi="Times New Roman" w:cs="Times New Roman"/>
                <w:sz w:val="24"/>
                <w:szCs w:val="24"/>
              </w:rPr>
              <w:t>0</w:t>
            </w:r>
            <w:r w:rsidRPr="00D45186">
              <w:rPr>
                <w:rFonts w:ascii="Times New Roman" w:eastAsia="Calibri" w:hAnsi="Times New Roman" w:cs="Times New Roman"/>
                <w:sz w:val="24"/>
                <w:szCs w:val="24"/>
              </w:rPr>
              <w:t xml:space="preserve"> 440 73 932</w:t>
            </w:r>
          </w:p>
          <w:p w:rsidR="00D45186" w:rsidRPr="00D45186" w:rsidRDefault="00D45186" w:rsidP="00D45186">
            <w:pPr>
              <w:spacing w:after="0" w:line="240" w:lineRule="auto"/>
              <w:jc w:val="both"/>
              <w:rPr>
                <w:rFonts w:ascii="Times New Roman" w:eastAsia="Calibri" w:hAnsi="Times New Roman" w:cs="Times New Roman"/>
                <w:color w:val="000000"/>
                <w:sz w:val="24"/>
                <w:szCs w:val="24"/>
              </w:rPr>
            </w:pPr>
            <w:r w:rsidRPr="00D45186">
              <w:rPr>
                <w:rFonts w:ascii="Times New Roman" w:eastAsia="Calibri" w:hAnsi="Times New Roman" w:cs="Times New Roman"/>
                <w:sz w:val="24"/>
                <w:szCs w:val="24"/>
              </w:rPr>
              <w:t xml:space="preserve">El. p. </w:t>
            </w:r>
            <w:hyperlink r:id="rId8" w:history="1">
              <w:r w:rsidRPr="00D45186">
                <w:rPr>
                  <w:rFonts w:ascii="Times New Roman" w:eastAsia="Calibri" w:hAnsi="Times New Roman" w:cs="Times New Roman"/>
                  <w:color w:val="000000"/>
                  <w:sz w:val="24"/>
                  <w:szCs w:val="24"/>
                </w:rPr>
                <w:t>savivaldybe@skuodas.lt</w:t>
              </w:r>
            </w:hyperlink>
          </w:p>
          <w:p w:rsidR="00D45186" w:rsidRPr="00D45186" w:rsidRDefault="00D45186" w:rsidP="00D45186">
            <w:pPr>
              <w:spacing w:after="0" w:line="240" w:lineRule="auto"/>
              <w:jc w:val="both"/>
              <w:rPr>
                <w:rFonts w:ascii="Times New Roman" w:eastAsia="Calibri" w:hAnsi="Times New Roman" w:cs="Times New Roman"/>
                <w:sz w:val="24"/>
                <w:szCs w:val="24"/>
              </w:rPr>
            </w:pPr>
          </w:p>
          <w:p w:rsidR="00965F5D" w:rsidRPr="009D59B8" w:rsidRDefault="00D45186" w:rsidP="009D59B8">
            <w:pPr>
              <w:spacing w:after="0" w:line="240" w:lineRule="auto"/>
              <w:jc w:val="both"/>
              <w:rPr>
                <w:rFonts w:ascii="Times New Roman" w:eastAsia="Calibri" w:hAnsi="Times New Roman" w:cs="Times New Roman"/>
                <w:sz w:val="24"/>
                <w:szCs w:val="24"/>
              </w:rPr>
            </w:pPr>
            <w:r w:rsidRPr="00D45186">
              <w:rPr>
                <w:rFonts w:ascii="Times New Roman" w:eastAsia="Calibri" w:hAnsi="Times New Roman" w:cs="Times New Roman"/>
                <w:sz w:val="24"/>
                <w:szCs w:val="24"/>
              </w:rPr>
              <w:t>________________________</w:t>
            </w:r>
            <w:r w:rsidR="009D59B8">
              <w:rPr>
                <w:rFonts w:ascii="Times New Roman" w:eastAsia="Calibri" w:hAnsi="Times New Roman" w:cs="Times New Roman"/>
                <w:sz w:val="24"/>
                <w:szCs w:val="24"/>
              </w:rPr>
              <w:t xml:space="preserve">    </w:t>
            </w:r>
            <w:r w:rsidR="00EA309F">
              <w:rPr>
                <w:rFonts w:ascii="Times New Roman" w:eastAsia="Calibri" w:hAnsi="Times New Roman" w:cs="Times New Roman"/>
                <w:sz w:val="24"/>
                <w:szCs w:val="24"/>
              </w:rPr>
              <w:t xml:space="preserve">                            </w:t>
            </w:r>
            <w:r w:rsidR="0043662E" w:rsidRPr="0043662E">
              <w:rPr>
                <w:rFonts w:ascii="Times New Roman" w:eastAsia="Times New Roman" w:hAnsi="Times New Roman" w:cs="Times New Roman"/>
                <w:sz w:val="24"/>
                <w:szCs w:val="24"/>
                <w:lang w:eastAsia="lt-LT"/>
              </w:rPr>
              <w:tab/>
            </w:r>
          </w:p>
        </w:tc>
        <w:tc>
          <w:tcPr>
            <w:tcW w:w="4927" w:type="dxa"/>
          </w:tcPr>
          <w:p w:rsidR="00387C90" w:rsidRPr="00965F5D" w:rsidRDefault="00C63755" w:rsidP="00965F5D">
            <w:pPr>
              <w:tabs>
                <w:tab w:val="left" w:pos="720"/>
                <w:tab w:val="left" w:pos="900"/>
              </w:tabs>
              <w:spacing w:after="0" w:line="240" w:lineRule="auto"/>
              <w:jc w:val="both"/>
              <w:rPr>
                <w:rFonts w:ascii="Times New Roman" w:eastAsia="Times New Roman" w:hAnsi="Times New Roman" w:cs="Times New Roman"/>
                <w:b/>
                <w:bCs/>
                <w:iCs/>
                <w:sz w:val="24"/>
              </w:rPr>
            </w:pPr>
            <w:r>
              <w:rPr>
                <w:rFonts w:ascii="Times New Roman" w:eastAsia="Times New Roman" w:hAnsi="Times New Roman" w:cs="Times New Roman"/>
                <w:b/>
                <w:bCs/>
                <w:iCs/>
                <w:sz w:val="24"/>
              </w:rPr>
              <w:t>RANGOVAS</w:t>
            </w:r>
          </w:p>
          <w:p w:rsidR="009F2EAB" w:rsidRDefault="009F2EAB" w:rsidP="00A77645">
            <w:pPr>
              <w:spacing w:after="0" w:line="240" w:lineRule="auto"/>
              <w:jc w:val="both"/>
              <w:rPr>
                <w:rFonts w:ascii="Times New Roman" w:hAnsi="Times New Roman" w:cs="Times New Roman"/>
                <w:sz w:val="24"/>
                <w:szCs w:val="24"/>
              </w:rPr>
            </w:pPr>
          </w:p>
          <w:p w:rsidR="00616921" w:rsidRDefault="00616921" w:rsidP="00A77645">
            <w:pPr>
              <w:spacing w:after="0" w:line="240" w:lineRule="auto"/>
              <w:jc w:val="both"/>
              <w:rPr>
                <w:rFonts w:ascii="Times New Roman" w:hAnsi="Times New Roman" w:cs="Times New Roman"/>
                <w:sz w:val="24"/>
                <w:szCs w:val="24"/>
              </w:rPr>
            </w:pPr>
          </w:p>
          <w:p w:rsidR="00616921" w:rsidRDefault="00616921" w:rsidP="00A77645">
            <w:pPr>
              <w:spacing w:after="0" w:line="240" w:lineRule="auto"/>
              <w:jc w:val="both"/>
              <w:rPr>
                <w:rFonts w:ascii="Times New Roman" w:hAnsi="Times New Roman" w:cs="Times New Roman"/>
                <w:sz w:val="24"/>
                <w:szCs w:val="24"/>
              </w:rPr>
            </w:pPr>
          </w:p>
          <w:p w:rsidR="00616921" w:rsidRDefault="00616921" w:rsidP="00A77645">
            <w:pPr>
              <w:spacing w:after="0" w:line="240" w:lineRule="auto"/>
              <w:jc w:val="both"/>
              <w:rPr>
                <w:rFonts w:ascii="Times New Roman" w:hAnsi="Times New Roman" w:cs="Times New Roman"/>
                <w:sz w:val="24"/>
                <w:szCs w:val="24"/>
              </w:rPr>
            </w:pPr>
          </w:p>
          <w:p w:rsidR="00616921" w:rsidRDefault="00616921" w:rsidP="00A77645">
            <w:pPr>
              <w:spacing w:after="0" w:line="240" w:lineRule="auto"/>
              <w:jc w:val="both"/>
              <w:rPr>
                <w:rFonts w:ascii="Times New Roman" w:hAnsi="Times New Roman" w:cs="Times New Roman"/>
                <w:sz w:val="24"/>
                <w:szCs w:val="24"/>
              </w:rPr>
            </w:pPr>
          </w:p>
          <w:p w:rsidR="00616921" w:rsidRDefault="00616921" w:rsidP="00A77645">
            <w:pPr>
              <w:spacing w:after="0" w:line="240" w:lineRule="auto"/>
              <w:jc w:val="both"/>
              <w:rPr>
                <w:rFonts w:ascii="Times New Roman" w:hAnsi="Times New Roman" w:cs="Times New Roman"/>
                <w:sz w:val="24"/>
                <w:szCs w:val="24"/>
              </w:rPr>
            </w:pPr>
          </w:p>
          <w:p w:rsidR="00616921" w:rsidRDefault="00616921" w:rsidP="00A77645">
            <w:pPr>
              <w:spacing w:after="0" w:line="240" w:lineRule="auto"/>
              <w:jc w:val="both"/>
              <w:rPr>
                <w:rFonts w:ascii="Times New Roman" w:hAnsi="Times New Roman" w:cs="Times New Roman"/>
                <w:sz w:val="24"/>
                <w:szCs w:val="24"/>
              </w:rPr>
            </w:pPr>
          </w:p>
          <w:p w:rsidR="00A77645" w:rsidRDefault="00A77645" w:rsidP="00A77645">
            <w:pPr>
              <w:spacing w:after="0" w:line="240" w:lineRule="auto"/>
              <w:jc w:val="both"/>
              <w:rPr>
                <w:rFonts w:ascii="Times New Roman" w:hAnsi="Times New Roman" w:cs="Times New Roman"/>
                <w:sz w:val="24"/>
                <w:szCs w:val="24"/>
              </w:rPr>
            </w:pPr>
          </w:p>
          <w:p w:rsidR="009D59B8" w:rsidRDefault="009D59B8" w:rsidP="00A77645">
            <w:pPr>
              <w:spacing w:after="0" w:line="240" w:lineRule="auto"/>
              <w:jc w:val="both"/>
              <w:rPr>
                <w:rFonts w:ascii="Times New Roman" w:hAnsi="Times New Roman" w:cs="Times New Roman"/>
                <w:sz w:val="24"/>
                <w:szCs w:val="24"/>
              </w:rPr>
            </w:pPr>
          </w:p>
          <w:p w:rsidR="00A77645" w:rsidRPr="003B1D4C" w:rsidRDefault="00A77645" w:rsidP="00A77645">
            <w:pPr>
              <w:spacing w:after="0" w:line="240" w:lineRule="auto"/>
              <w:jc w:val="both"/>
              <w:rPr>
                <w:rFonts w:ascii="Times New Roman" w:hAnsi="Times New Roman" w:cs="Times New Roman"/>
                <w:sz w:val="24"/>
                <w:szCs w:val="24"/>
              </w:rPr>
            </w:pPr>
            <w:r w:rsidRPr="003B1D4C">
              <w:rPr>
                <w:rFonts w:ascii="Times New Roman" w:hAnsi="Times New Roman" w:cs="Times New Roman"/>
                <w:sz w:val="24"/>
                <w:szCs w:val="24"/>
              </w:rPr>
              <w:t>_____________________</w:t>
            </w:r>
          </w:p>
          <w:p w:rsidR="00A77645" w:rsidRPr="009C4854" w:rsidRDefault="00A77645" w:rsidP="00A77645">
            <w:pPr>
              <w:tabs>
                <w:tab w:val="left" w:pos="720"/>
                <w:tab w:val="left" w:pos="900"/>
              </w:tabs>
              <w:spacing w:after="0" w:line="240" w:lineRule="auto"/>
              <w:jc w:val="both"/>
              <w:rPr>
                <w:rFonts w:ascii="Times New Roman" w:eastAsia="Times New Roman" w:hAnsi="Times New Roman" w:cs="Times New Roman"/>
                <w:b/>
                <w:bCs/>
                <w:iCs/>
                <w:color w:val="FF0000"/>
                <w:sz w:val="20"/>
                <w:szCs w:val="20"/>
              </w:rPr>
            </w:pPr>
            <w:r w:rsidRPr="003B1D4C">
              <w:rPr>
                <w:rFonts w:ascii="Times New Roman" w:hAnsi="Times New Roman" w:cs="Times New Roman"/>
                <w:b/>
                <w:sz w:val="24"/>
                <w:szCs w:val="24"/>
              </w:rPr>
              <w:t xml:space="preserve">                       </w:t>
            </w:r>
            <w:r w:rsidR="00EA309F">
              <w:rPr>
                <w:rFonts w:ascii="Times New Roman" w:hAnsi="Times New Roman" w:cs="Times New Roman"/>
                <w:b/>
                <w:sz w:val="24"/>
                <w:szCs w:val="24"/>
              </w:rPr>
              <w:t xml:space="preserve">             </w:t>
            </w:r>
            <w:r w:rsidRPr="003B1D4C">
              <w:rPr>
                <w:rFonts w:ascii="Times New Roman" w:hAnsi="Times New Roman" w:cs="Times New Roman"/>
                <w:b/>
                <w:sz w:val="24"/>
                <w:szCs w:val="24"/>
              </w:rPr>
              <w:t xml:space="preserve">    </w:t>
            </w:r>
            <w:r w:rsidRPr="007C33FA">
              <w:rPr>
                <w:rFonts w:ascii="Times New Roman" w:hAnsi="Times New Roman" w:cs="Times New Roman"/>
                <w:b/>
                <w:szCs w:val="24"/>
              </w:rPr>
              <w:t xml:space="preserve">    </w:t>
            </w:r>
          </w:p>
          <w:p w:rsidR="00A77645" w:rsidRDefault="00A77645" w:rsidP="00A77645">
            <w:pPr>
              <w:spacing w:after="0" w:line="240" w:lineRule="auto"/>
              <w:jc w:val="both"/>
              <w:rPr>
                <w:rFonts w:ascii="Times New Roman" w:hAnsi="Times New Roman" w:cs="Times New Roman"/>
                <w:sz w:val="24"/>
                <w:szCs w:val="24"/>
              </w:rPr>
            </w:pPr>
          </w:p>
          <w:p w:rsidR="00965F5D" w:rsidRPr="0094242C" w:rsidRDefault="00965F5D" w:rsidP="00E3131E">
            <w:pPr>
              <w:spacing w:after="0" w:line="240" w:lineRule="auto"/>
              <w:jc w:val="both"/>
              <w:rPr>
                <w:rFonts w:ascii="Times New Roman" w:hAnsi="Times New Roman" w:cs="Times New Roman"/>
                <w:sz w:val="24"/>
                <w:szCs w:val="24"/>
              </w:rPr>
            </w:pPr>
          </w:p>
        </w:tc>
      </w:tr>
    </w:tbl>
    <w:p w:rsidR="00C9125B" w:rsidRDefault="00C9125B" w:rsidP="009D59B8">
      <w:pPr>
        <w:tabs>
          <w:tab w:val="left" w:pos="900"/>
        </w:tabs>
        <w:spacing w:after="0" w:line="240" w:lineRule="auto"/>
        <w:rPr>
          <w:rFonts w:ascii="Times New Roman" w:eastAsia="Calibri" w:hAnsi="Times New Roman" w:cs="Times New Roman"/>
          <w:b/>
          <w:sz w:val="24"/>
        </w:rPr>
      </w:pPr>
    </w:p>
    <w:sectPr w:rsidR="00C9125B" w:rsidSect="00C56E47">
      <w:headerReference w:type="defaul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0DD" w:rsidRDefault="00BD60DD" w:rsidP="00CA1A1E">
      <w:pPr>
        <w:spacing w:after="0" w:line="240" w:lineRule="auto"/>
      </w:pPr>
      <w:r>
        <w:separator/>
      </w:r>
    </w:p>
  </w:endnote>
  <w:endnote w:type="continuationSeparator" w:id="0">
    <w:p w:rsidR="00BD60DD" w:rsidRDefault="00BD60DD" w:rsidP="00CA1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0DD" w:rsidRDefault="00BD60DD" w:rsidP="00CA1A1E">
      <w:pPr>
        <w:spacing w:after="0" w:line="240" w:lineRule="auto"/>
      </w:pPr>
      <w:r>
        <w:separator/>
      </w:r>
    </w:p>
  </w:footnote>
  <w:footnote w:type="continuationSeparator" w:id="0">
    <w:p w:rsidR="00BD60DD" w:rsidRDefault="00BD60DD" w:rsidP="00CA1A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0868245"/>
      <w:docPartObj>
        <w:docPartGallery w:val="Page Numbers (Top of Page)"/>
        <w:docPartUnique/>
      </w:docPartObj>
    </w:sdtPr>
    <w:sdtEndPr>
      <w:rPr>
        <w:rFonts w:ascii="Times New Roman" w:hAnsi="Times New Roman" w:cs="Times New Roman"/>
        <w:sz w:val="24"/>
        <w:szCs w:val="24"/>
      </w:rPr>
    </w:sdtEndPr>
    <w:sdtContent>
      <w:p w:rsidR="00CA1A1E" w:rsidRPr="008B7177" w:rsidRDefault="00CA1A1E">
        <w:pPr>
          <w:pStyle w:val="Antrats"/>
          <w:jc w:val="center"/>
          <w:rPr>
            <w:rFonts w:ascii="Times New Roman" w:hAnsi="Times New Roman" w:cs="Times New Roman"/>
            <w:sz w:val="24"/>
            <w:szCs w:val="24"/>
          </w:rPr>
        </w:pPr>
        <w:r w:rsidRPr="008B7177">
          <w:rPr>
            <w:rFonts w:ascii="Times New Roman" w:hAnsi="Times New Roman" w:cs="Times New Roman"/>
            <w:sz w:val="24"/>
            <w:szCs w:val="24"/>
          </w:rPr>
          <w:fldChar w:fldCharType="begin"/>
        </w:r>
        <w:r w:rsidRPr="008B7177">
          <w:rPr>
            <w:rFonts w:ascii="Times New Roman" w:hAnsi="Times New Roman" w:cs="Times New Roman"/>
            <w:sz w:val="24"/>
            <w:szCs w:val="24"/>
          </w:rPr>
          <w:instrText>PAGE   \* MERGEFORMAT</w:instrText>
        </w:r>
        <w:r w:rsidRPr="008B7177">
          <w:rPr>
            <w:rFonts w:ascii="Times New Roman" w:hAnsi="Times New Roman" w:cs="Times New Roman"/>
            <w:sz w:val="24"/>
            <w:szCs w:val="24"/>
          </w:rPr>
          <w:fldChar w:fldCharType="separate"/>
        </w:r>
        <w:r w:rsidR="009D59B8">
          <w:rPr>
            <w:rFonts w:ascii="Times New Roman" w:hAnsi="Times New Roman" w:cs="Times New Roman"/>
            <w:noProof/>
            <w:sz w:val="24"/>
            <w:szCs w:val="24"/>
          </w:rPr>
          <w:t>3</w:t>
        </w:r>
        <w:r w:rsidRPr="008B7177">
          <w:rPr>
            <w:rFonts w:ascii="Times New Roman" w:hAnsi="Times New Roman" w:cs="Times New Roman"/>
            <w:sz w:val="24"/>
            <w:szCs w:val="24"/>
          </w:rPr>
          <w:fldChar w:fldCharType="end"/>
        </w:r>
      </w:p>
    </w:sdtContent>
  </w:sdt>
  <w:p w:rsidR="00CA1A1E" w:rsidRDefault="00CA1A1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7"/>
    <w:lvl w:ilvl="0">
      <w:start w:val="1"/>
      <w:numFmt w:val="decimal"/>
      <w:pStyle w:val="Numeracija2"/>
      <w:suff w:val="nothing"/>
      <w:lvlText w:val="%1."/>
      <w:lvlJc w:val="left"/>
      <w:pPr>
        <w:tabs>
          <w:tab w:val="num" w:pos="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4C1084E"/>
    <w:multiLevelType w:val="hybridMultilevel"/>
    <w:tmpl w:val="7BA61986"/>
    <w:lvl w:ilvl="0" w:tplc="DFF8AD4A">
      <w:start w:val="1"/>
      <w:numFmt w:val="decimal"/>
      <w:lvlText w:val="%1."/>
      <w:lvlJc w:val="left"/>
      <w:pPr>
        <w:ind w:left="1193" w:hanging="360"/>
      </w:pPr>
    </w:lvl>
    <w:lvl w:ilvl="1" w:tplc="04270019">
      <w:start w:val="1"/>
      <w:numFmt w:val="lowerLetter"/>
      <w:lvlText w:val="%2."/>
      <w:lvlJc w:val="left"/>
      <w:pPr>
        <w:ind w:left="1913" w:hanging="360"/>
      </w:pPr>
    </w:lvl>
    <w:lvl w:ilvl="2" w:tplc="0427001B">
      <w:start w:val="1"/>
      <w:numFmt w:val="lowerRoman"/>
      <w:lvlText w:val="%3."/>
      <w:lvlJc w:val="right"/>
      <w:pPr>
        <w:ind w:left="2633" w:hanging="180"/>
      </w:pPr>
    </w:lvl>
    <w:lvl w:ilvl="3" w:tplc="0427000F">
      <w:start w:val="1"/>
      <w:numFmt w:val="decimal"/>
      <w:lvlText w:val="%4."/>
      <w:lvlJc w:val="left"/>
      <w:pPr>
        <w:ind w:left="3353" w:hanging="360"/>
      </w:pPr>
    </w:lvl>
    <w:lvl w:ilvl="4" w:tplc="04270019">
      <w:start w:val="1"/>
      <w:numFmt w:val="lowerLetter"/>
      <w:lvlText w:val="%5."/>
      <w:lvlJc w:val="left"/>
      <w:pPr>
        <w:ind w:left="4073" w:hanging="360"/>
      </w:pPr>
    </w:lvl>
    <w:lvl w:ilvl="5" w:tplc="0427001B">
      <w:start w:val="1"/>
      <w:numFmt w:val="lowerRoman"/>
      <w:lvlText w:val="%6."/>
      <w:lvlJc w:val="right"/>
      <w:pPr>
        <w:ind w:left="4793" w:hanging="180"/>
      </w:pPr>
    </w:lvl>
    <w:lvl w:ilvl="6" w:tplc="0427000F">
      <w:start w:val="1"/>
      <w:numFmt w:val="decimal"/>
      <w:lvlText w:val="%7."/>
      <w:lvlJc w:val="left"/>
      <w:pPr>
        <w:ind w:left="5513" w:hanging="360"/>
      </w:pPr>
    </w:lvl>
    <w:lvl w:ilvl="7" w:tplc="04270019">
      <w:start w:val="1"/>
      <w:numFmt w:val="lowerLetter"/>
      <w:lvlText w:val="%8."/>
      <w:lvlJc w:val="left"/>
      <w:pPr>
        <w:ind w:left="6233" w:hanging="360"/>
      </w:pPr>
    </w:lvl>
    <w:lvl w:ilvl="8" w:tplc="0427001B">
      <w:start w:val="1"/>
      <w:numFmt w:val="lowerRoman"/>
      <w:lvlText w:val="%9."/>
      <w:lvlJc w:val="right"/>
      <w:pPr>
        <w:ind w:left="6953" w:hanging="180"/>
      </w:pPr>
    </w:lvl>
  </w:abstractNum>
  <w:abstractNum w:abstractNumId="2" w15:restartNumberingAfterBreak="0">
    <w:nsid w:val="26FF4255"/>
    <w:multiLevelType w:val="hybridMultilevel"/>
    <w:tmpl w:val="7BA61986"/>
    <w:lvl w:ilvl="0" w:tplc="DFF8AD4A">
      <w:start w:val="1"/>
      <w:numFmt w:val="decimal"/>
      <w:lvlText w:val="%1."/>
      <w:lvlJc w:val="left"/>
      <w:pPr>
        <w:ind w:left="1193" w:hanging="360"/>
      </w:pPr>
    </w:lvl>
    <w:lvl w:ilvl="1" w:tplc="04270019">
      <w:start w:val="1"/>
      <w:numFmt w:val="lowerLetter"/>
      <w:lvlText w:val="%2."/>
      <w:lvlJc w:val="left"/>
      <w:pPr>
        <w:ind w:left="1913" w:hanging="360"/>
      </w:pPr>
    </w:lvl>
    <w:lvl w:ilvl="2" w:tplc="0427001B">
      <w:start w:val="1"/>
      <w:numFmt w:val="lowerRoman"/>
      <w:lvlText w:val="%3."/>
      <w:lvlJc w:val="right"/>
      <w:pPr>
        <w:ind w:left="2633" w:hanging="180"/>
      </w:pPr>
    </w:lvl>
    <w:lvl w:ilvl="3" w:tplc="0427000F">
      <w:start w:val="1"/>
      <w:numFmt w:val="decimal"/>
      <w:lvlText w:val="%4."/>
      <w:lvlJc w:val="left"/>
      <w:pPr>
        <w:ind w:left="3353" w:hanging="360"/>
      </w:pPr>
    </w:lvl>
    <w:lvl w:ilvl="4" w:tplc="04270019">
      <w:start w:val="1"/>
      <w:numFmt w:val="lowerLetter"/>
      <w:lvlText w:val="%5."/>
      <w:lvlJc w:val="left"/>
      <w:pPr>
        <w:ind w:left="4073" w:hanging="360"/>
      </w:pPr>
    </w:lvl>
    <w:lvl w:ilvl="5" w:tplc="0427001B">
      <w:start w:val="1"/>
      <w:numFmt w:val="lowerRoman"/>
      <w:lvlText w:val="%6."/>
      <w:lvlJc w:val="right"/>
      <w:pPr>
        <w:ind w:left="4793" w:hanging="180"/>
      </w:pPr>
    </w:lvl>
    <w:lvl w:ilvl="6" w:tplc="0427000F">
      <w:start w:val="1"/>
      <w:numFmt w:val="decimal"/>
      <w:lvlText w:val="%7."/>
      <w:lvlJc w:val="left"/>
      <w:pPr>
        <w:ind w:left="5513" w:hanging="360"/>
      </w:pPr>
    </w:lvl>
    <w:lvl w:ilvl="7" w:tplc="04270019">
      <w:start w:val="1"/>
      <w:numFmt w:val="lowerLetter"/>
      <w:lvlText w:val="%8."/>
      <w:lvlJc w:val="left"/>
      <w:pPr>
        <w:ind w:left="6233" w:hanging="360"/>
      </w:pPr>
    </w:lvl>
    <w:lvl w:ilvl="8" w:tplc="0427001B">
      <w:start w:val="1"/>
      <w:numFmt w:val="lowerRoman"/>
      <w:lvlText w:val="%9."/>
      <w:lvlJc w:val="right"/>
      <w:pPr>
        <w:ind w:left="6953" w:hanging="180"/>
      </w:pPr>
    </w:lvl>
  </w:abstractNum>
  <w:abstractNum w:abstractNumId="3" w15:restartNumberingAfterBreak="0">
    <w:nsid w:val="3F196C58"/>
    <w:multiLevelType w:val="multilevel"/>
    <w:tmpl w:val="6228F264"/>
    <w:lvl w:ilvl="0">
      <w:start w:val="1"/>
      <w:numFmt w:val="decimal"/>
      <w:lvlText w:val="%1."/>
      <w:lvlJc w:val="left"/>
      <w:pPr>
        <w:ind w:left="450" w:hanging="450"/>
      </w:pPr>
      <w:rPr>
        <w:rFonts w:eastAsia="Calibri" w:hint="default"/>
      </w:rPr>
    </w:lvl>
    <w:lvl w:ilvl="1">
      <w:start w:val="1"/>
      <w:numFmt w:val="decimal"/>
      <w:lvlText w:val="%1.%2."/>
      <w:lvlJc w:val="left"/>
      <w:pPr>
        <w:ind w:left="734" w:hanging="450"/>
      </w:pPr>
      <w:rPr>
        <w:rFonts w:eastAsia="Calibri" w:hint="default"/>
      </w:rPr>
    </w:lvl>
    <w:lvl w:ilvl="2">
      <w:start w:val="1"/>
      <w:numFmt w:val="decimal"/>
      <w:lvlText w:val="%1.%2.%3."/>
      <w:lvlJc w:val="left"/>
      <w:pPr>
        <w:ind w:left="1288" w:hanging="720"/>
      </w:pPr>
      <w:rPr>
        <w:rFonts w:eastAsia="Calibri" w:hint="default"/>
      </w:rPr>
    </w:lvl>
    <w:lvl w:ilvl="3">
      <w:start w:val="1"/>
      <w:numFmt w:val="decimal"/>
      <w:lvlText w:val="%1.%2.%3.%4."/>
      <w:lvlJc w:val="left"/>
      <w:pPr>
        <w:ind w:left="1572" w:hanging="720"/>
      </w:pPr>
      <w:rPr>
        <w:rFonts w:eastAsia="Calibri" w:hint="default"/>
      </w:rPr>
    </w:lvl>
    <w:lvl w:ilvl="4">
      <w:start w:val="1"/>
      <w:numFmt w:val="decimal"/>
      <w:lvlText w:val="%1.%2.%3.%4.%5."/>
      <w:lvlJc w:val="left"/>
      <w:pPr>
        <w:ind w:left="2216" w:hanging="1080"/>
      </w:pPr>
      <w:rPr>
        <w:rFonts w:eastAsia="Calibri" w:hint="default"/>
      </w:rPr>
    </w:lvl>
    <w:lvl w:ilvl="5">
      <w:start w:val="1"/>
      <w:numFmt w:val="decimal"/>
      <w:lvlText w:val="%1.%2.%3.%4.%5.%6."/>
      <w:lvlJc w:val="left"/>
      <w:pPr>
        <w:ind w:left="2500" w:hanging="1080"/>
      </w:pPr>
      <w:rPr>
        <w:rFonts w:eastAsia="Calibri" w:hint="default"/>
      </w:rPr>
    </w:lvl>
    <w:lvl w:ilvl="6">
      <w:start w:val="1"/>
      <w:numFmt w:val="decimal"/>
      <w:lvlText w:val="%1.%2.%3.%4.%5.%6.%7."/>
      <w:lvlJc w:val="left"/>
      <w:pPr>
        <w:ind w:left="3144" w:hanging="1440"/>
      </w:pPr>
      <w:rPr>
        <w:rFonts w:eastAsia="Calibri" w:hint="default"/>
      </w:rPr>
    </w:lvl>
    <w:lvl w:ilvl="7">
      <w:start w:val="1"/>
      <w:numFmt w:val="decimal"/>
      <w:lvlText w:val="%1.%2.%3.%4.%5.%6.%7.%8."/>
      <w:lvlJc w:val="left"/>
      <w:pPr>
        <w:ind w:left="3428" w:hanging="1440"/>
      </w:pPr>
      <w:rPr>
        <w:rFonts w:eastAsia="Calibri" w:hint="default"/>
      </w:rPr>
    </w:lvl>
    <w:lvl w:ilvl="8">
      <w:start w:val="1"/>
      <w:numFmt w:val="decimal"/>
      <w:lvlText w:val="%1.%2.%3.%4.%5.%6.%7.%8.%9."/>
      <w:lvlJc w:val="left"/>
      <w:pPr>
        <w:ind w:left="4072" w:hanging="1800"/>
      </w:pPr>
      <w:rPr>
        <w:rFonts w:eastAsia="Calibri" w:hint="default"/>
      </w:rPr>
    </w:lvl>
  </w:abstractNum>
  <w:abstractNum w:abstractNumId="4" w15:restartNumberingAfterBreak="0">
    <w:nsid w:val="5EDD1F3E"/>
    <w:multiLevelType w:val="hybridMultilevel"/>
    <w:tmpl w:val="E1D425A8"/>
    <w:lvl w:ilvl="0" w:tplc="15EA322A">
      <w:start w:val="1"/>
      <w:numFmt w:val="upperLetter"/>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B37"/>
    <w:rsid w:val="00001048"/>
    <w:rsid w:val="00001C40"/>
    <w:rsid w:val="00001CF7"/>
    <w:rsid w:val="00003D7A"/>
    <w:rsid w:val="00004B90"/>
    <w:rsid w:val="00006B37"/>
    <w:rsid w:val="00013A27"/>
    <w:rsid w:val="0001472B"/>
    <w:rsid w:val="0001495F"/>
    <w:rsid w:val="0002180B"/>
    <w:rsid w:val="00033585"/>
    <w:rsid w:val="00047DDA"/>
    <w:rsid w:val="00047F3E"/>
    <w:rsid w:val="0005009E"/>
    <w:rsid w:val="000513F9"/>
    <w:rsid w:val="00051895"/>
    <w:rsid w:val="00053F34"/>
    <w:rsid w:val="00057682"/>
    <w:rsid w:val="000636CA"/>
    <w:rsid w:val="000639AE"/>
    <w:rsid w:val="00063A6A"/>
    <w:rsid w:val="000676EF"/>
    <w:rsid w:val="00070285"/>
    <w:rsid w:val="000771B3"/>
    <w:rsid w:val="0008019D"/>
    <w:rsid w:val="000810B9"/>
    <w:rsid w:val="0008150A"/>
    <w:rsid w:val="00090ABE"/>
    <w:rsid w:val="00090E66"/>
    <w:rsid w:val="0009224E"/>
    <w:rsid w:val="0009300B"/>
    <w:rsid w:val="00093117"/>
    <w:rsid w:val="000A1C51"/>
    <w:rsid w:val="000A42A5"/>
    <w:rsid w:val="000A47AE"/>
    <w:rsid w:val="000A6CA4"/>
    <w:rsid w:val="000A7F38"/>
    <w:rsid w:val="000B10E5"/>
    <w:rsid w:val="000B530F"/>
    <w:rsid w:val="000B6622"/>
    <w:rsid w:val="000B67D5"/>
    <w:rsid w:val="000B7406"/>
    <w:rsid w:val="000C4CE1"/>
    <w:rsid w:val="000C5319"/>
    <w:rsid w:val="000C6DE7"/>
    <w:rsid w:val="000D1904"/>
    <w:rsid w:val="000D2850"/>
    <w:rsid w:val="000E33BE"/>
    <w:rsid w:val="000E6043"/>
    <w:rsid w:val="000E65A5"/>
    <w:rsid w:val="000F05C7"/>
    <w:rsid w:val="00102475"/>
    <w:rsid w:val="00103FE1"/>
    <w:rsid w:val="00111CFF"/>
    <w:rsid w:val="00114DB3"/>
    <w:rsid w:val="00116930"/>
    <w:rsid w:val="00116B3C"/>
    <w:rsid w:val="00117AB6"/>
    <w:rsid w:val="001213CF"/>
    <w:rsid w:val="00122DAD"/>
    <w:rsid w:val="0012337A"/>
    <w:rsid w:val="00123D40"/>
    <w:rsid w:val="0012415D"/>
    <w:rsid w:val="00124EF6"/>
    <w:rsid w:val="00125275"/>
    <w:rsid w:val="00125603"/>
    <w:rsid w:val="001337D2"/>
    <w:rsid w:val="001343D8"/>
    <w:rsid w:val="0013460E"/>
    <w:rsid w:val="00134834"/>
    <w:rsid w:val="001403E5"/>
    <w:rsid w:val="00140C41"/>
    <w:rsid w:val="00143310"/>
    <w:rsid w:val="00143997"/>
    <w:rsid w:val="00153EA1"/>
    <w:rsid w:val="00155BF4"/>
    <w:rsid w:val="001569E8"/>
    <w:rsid w:val="00160307"/>
    <w:rsid w:val="00163CBB"/>
    <w:rsid w:val="00163DEE"/>
    <w:rsid w:val="0017199F"/>
    <w:rsid w:val="00174BE4"/>
    <w:rsid w:val="001813F4"/>
    <w:rsid w:val="00182421"/>
    <w:rsid w:val="00186A16"/>
    <w:rsid w:val="00190798"/>
    <w:rsid w:val="00190ABA"/>
    <w:rsid w:val="00190D72"/>
    <w:rsid w:val="00192A69"/>
    <w:rsid w:val="00194B89"/>
    <w:rsid w:val="00196093"/>
    <w:rsid w:val="001A3A5D"/>
    <w:rsid w:val="001A6F04"/>
    <w:rsid w:val="001B1203"/>
    <w:rsid w:val="001B25C7"/>
    <w:rsid w:val="001B2806"/>
    <w:rsid w:val="001C18F2"/>
    <w:rsid w:val="001C3518"/>
    <w:rsid w:val="001D003C"/>
    <w:rsid w:val="001D034A"/>
    <w:rsid w:val="001D14BF"/>
    <w:rsid w:val="001D67E2"/>
    <w:rsid w:val="001E1662"/>
    <w:rsid w:val="001E17CF"/>
    <w:rsid w:val="001E6DD6"/>
    <w:rsid w:val="001E7535"/>
    <w:rsid w:val="001E7F8D"/>
    <w:rsid w:val="001F1618"/>
    <w:rsid w:val="001F22C3"/>
    <w:rsid w:val="001F514A"/>
    <w:rsid w:val="001F7477"/>
    <w:rsid w:val="00202A1B"/>
    <w:rsid w:val="002055BB"/>
    <w:rsid w:val="0021229A"/>
    <w:rsid w:val="00216BE0"/>
    <w:rsid w:val="00224013"/>
    <w:rsid w:val="00235E57"/>
    <w:rsid w:val="0023721D"/>
    <w:rsid w:val="002416E2"/>
    <w:rsid w:val="00245F04"/>
    <w:rsid w:val="00246EAB"/>
    <w:rsid w:val="002478DE"/>
    <w:rsid w:val="00253F4F"/>
    <w:rsid w:val="00256C2A"/>
    <w:rsid w:val="00263B08"/>
    <w:rsid w:val="00265665"/>
    <w:rsid w:val="002704A4"/>
    <w:rsid w:val="00282B22"/>
    <w:rsid w:val="00284336"/>
    <w:rsid w:val="00284E4C"/>
    <w:rsid w:val="002855E7"/>
    <w:rsid w:val="00285E21"/>
    <w:rsid w:val="00287D52"/>
    <w:rsid w:val="00291995"/>
    <w:rsid w:val="002940F8"/>
    <w:rsid w:val="002965B1"/>
    <w:rsid w:val="002A489D"/>
    <w:rsid w:val="002A6483"/>
    <w:rsid w:val="002A7351"/>
    <w:rsid w:val="002B04BD"/>
    <w:rsid w:val="002B0B64"/>
    <w:rsid w:val="002B1DA7"/>
    <w:rsid w:val="002B54E2"/>
    <w:rsid w:val="002C17F7"/>
    <w:rsid w:val="002C4825"/>
    <w:rsid w:val="002D1AA2"/>
    <w:rsid w:val="002D1BA3"/>
    <w:rsid w:val="002D2EDD"/>
    <w:rsid w:val="002D73DF"/>
    <w:rsid w:val="002E1D37"/>
    <w:rsid w:val="002F00AA"/>
    <w:rsid w:val="002F484B"/>
    <w:rsid w:val="002F6C97"/>
    <w:rsid w:val="00300616"/>
    <w:rsid w:val="00304B87"/>
    <w:rsid w:val="003058DC"/>
    <w:rsid w:val="00306206"/>
    <w:rsid w:val="003138D3"/>
    <w:rsid w:val="003162B7"/>
    <w:rsid w:val="00316523"/>
    <w:rsid w:val="00320423"/>
    <w:rsid w:val="003264D9"/>
    <w:rsid w:val="00326785"/>
    <w:rsid w:val="00330D15"/>
    <w:rsid w:val="00336502"/>
    <w:rsid w:val="00342B0E"/>
    <w:rsid w:val="00343536"/>
    <w:rsid w:val="00343BE6"/>
    <w:rsid w:val="0034438D"/>
    <w:rsid w:val="00346014"/>
    <w:rsid w:val="00356C59"/>
    <w:rsid w:val="0036048D"/>
    <w:rsid w:val="003648C3"/>
    <w:rsid w:val="00373C8C"/>
    <w:rsid w:val="0037572F"/>
    <w:rsid w:val="003760A9"/>
    <w:rsid w:val="00376DE9"/>
    <w:rsid w:val="00381932"/>
    <w:rsid w:val="0038316E"/>
    <w:rsid w:val="00384ED4"/>
    <w:rsid w:val="003854C7"/>
    <w:rsid w:val="0038575A"/>
    <w:rsid w:val="003868D5"/>
    <w:rsid w:val="00387C90"/>
    <w:rsid w:val="00396779"/>
    <w:rsid w:val="00397F2D"/>
    <w:rsid w:val="003A19BE"/>
    <w:rsid w:val="003A50C9"/>
    <w:rsid w:val="003A7134"/>
    <w:rsid w:val="003A7373"/>
    <w:rsid w:val="003A7B28"/>
    <w:rsid w:val="003B1D4C"/>
    <w:rsid w:val="003B21CB"/>
    <w:rsid w:val="003B4A2E"/>
    <w:rsid w:val="003B749A"/>
    <w:rsid w:val="003C7BA8"/>
    <w:rsid w:val="003C7EE2"/>
    <w:rsid w:val="003D45DA"/>
    <w:rsid w:val="003D68FD"/>
    <w:rsid w:val="003E4387"/>
    <w:rsid w:val="003F7CD6"/>
    <w:rsid w:val="0040422D"/>
    <w:rsid w:val="004053B8"/>
    <w:rsid w:val="004054F4"/>
    <w:rsid w:val="00405AB5"/>
    <w:rsid w:val="00406835"/>
    <w:rsid w:val="00410AAC"/>
    <w:rsid w:val="00411A46"/>
    <w:rsid w:val="0041586F"/>
    <w:rsid w:val="00415E83"/>
    <w:rsid w:val="0042489A"/>
    <w:rsid w:val="004268C3"/>
    <w:rsid w:val="00426B99"/>
    <w:rsid w:val="004302AD"/>
    <w:rsid w:val="0043298D"/>
    <w:rsid w:val="00434995"/>
    <w:rsid w:val="00435B8E"/>
    <w:rsid w:val="00435FEC"/>
    <w:rsid w:val="00436443"/>
    <w:rsid w:val="0043662E"/>
    <w:rsid w:val="00436751"/>
    <w:rsid w:val="00437379"/>
    <w:rsid w:val="0044331B"/>
    <w:rsid w:val="00443B27"/>
    <w:rsid w:val="00456575"/>
    <w:rsid w:val="00456C60"/>
    <w:rsid w:val="00460B34"/>
    <w:rsid w:val="00460CAD"/>
    <w:rsid w:val="0046358B"/>
    <w:rsid w:val="00463B26"/>
    <w:rsid w:val="00464701"/>
    <w:rsid w:val="00465B46"/>
    <w:rsid w:val="00471EFB"/>
    <w:rsid w:val="00480288"/>
    <w:rsid w:val="0048374F"/>
    <w:rsid w:val="00484614"/>
    <w:rsid w:val="0048706A"/>
    <w:rsid w:val="004923C3"/>
    <w:rsid w:val="004A2365"/>
    <w:rsid w:val="004A3750"/>
    <w:rsid w:val="004B0C48"/>
    <w:rsid w:val="004B10E1"/>
    <w:rsid w:val="004B208E"/>
    <w:rsid w:val="004B24C5"/>
    <w:rsid w:val="004B6F56"/>
    <w:rsid w:val="004C173D"/>
    <w:rsid w:val="004D16CB"/>
    <w:rsid w:val="004D16FF"/>
    <w:rsid w:val="004D503B"/>
    <w:rsid w:val="004D5349"/>
    <w:rsid w:val="004E70D5"/>
    <w:rsid w:val="004F19A8"/>
    <w:rsid w:val="004F385C"/>
    <w:rsid w:val="004F5FA1"/>
    <w:rsid w:val="004F64E6"/>
    <w:rsid w:val="004F6514"/>
    <w:rsid w:val="004F7AF9"/>
    <w:rsid w:val="0050212F"/>
    <w:rsid w:val="005053C6"/>
    <w:rsid w:val="00510A58"/>
    <w:rsid w:val="005133EE"/>
    <w:rsid w:val="005179AD"/>
    <w:rsid w:val="00524EB8"/>
    <w:rsid w:val="00525098"/>
    <w:rsid w:val="0053043E"/>
    <w:rsid w:val="0053116B"/>
    <w:rsid w:val="0053120E"/>
    <w:rsid w:val="005365B9"/>
    <w:rsid w:val="00540017"/>
    <w:rsid w:val="005579BC"/>
    <w:rsid w:val="00557B50"/>
    <w:rsid w:val="00557B73"/>
    <w:rsid w:val="0056266A"/>
    <w:rsid w:val="005628D5"/>
    <w:rsid w:val="00563A79"/>
    <w:rsid w:val="005651C5"/>
    <w:rsid w:val="00566B6B"/>
    <w:rsid w:val="00567869"/>
    <w:rsid w:val="00572B93"/>
    <w:rsid w:val="00573804"/>
    <w:rsid w:val="00577CBF"/>
    <w:rsid w:val="0058068E"/>
    <w:rsid w:val="00580FD8"/>
    <w:rsid w:val="0058329C"/>
    <w:rsid w:val="00587960"/>
    <w:rsid w:val="00592F3F"/>
    <w:rsid w:val="00592F61"/>
    <w:rsid w:val="0059797E"/>
    <w:rsid w:val="005A178B"/>
    <w:rsid w:val="005A4976"/>
    <w:rsid w:val="005B2901"/>
    <w:rsid w:val="005B3A8D"/>
    <w:rsid w:val="005B6EAB"/>
    <w:rsid w:val="005B7FBF"/>
    <w:rsid w:val="005C22F9"/>
    <w:rsid w:val="005C277F"/>
    <w:rsid w:val="005C6243"/>
    <w:rsid w:val="005C7F72"/>
    <w:rsid w:val="005D20C0"/>
    <w:rsid w:val="005D6E30"/>
    <w:rsid w:val="005D6F37"/>
    <w:rsid w:val="005D7A11"/>
    <w:rsid w:val="005E2265"/>
    <w:rsid w:val="005E4E0C"/>
    <w:rsid w:val="005E59D0"/>
    <w:rsid w:val="005E67DF"/>
    <w:rsid w:val="005E71F7"/>
    <w:rsid w:val="005F1DB2"/>
    <w:rsid w:val="005F5D5C"/>
    <w:rsid w:val="006049CD"/>
    <w:rsid w:val="00604E60"/>
    <w:rsid w:val="0061122E"/>
    <w:rsid w:val="006133DF"/>
    <w:rsid w:val="006144F5"/>
    <w:rsid w:val="00615091"/>
    <w:rsid w:val="0061559D"/>
    <w:rsid w:val="00615649"/>
    <w:rsid w:val="00616921"/>
    <w:rsid w:val="0061710F"/>
    <w:rsid w:val="00620320"/>
    <w:rsid w:val="00620766"/>
    <w:rsid w:val="00623485"/>
    <w:rsid w:val="00623B99"/>
    <w:rsid w:val="00625E6B"/>
    <w:rsid w:val="006323E4"/>
    <w:rsid w:val="00634089"/>
    <w:rsid w:val="00634B22"/>
    <w:rsid w:val="0063653A"/>
    <w:rsid w:val="00641E43"/>
    <w:rsid w:val="00642BAF"/>
    <w:rsid w:val="006435AE"/>
    <w:rsid w:val="00645EF6"/>
    <w:rsid w:val="00647CC8"/>
    <w:rsid w:val="00647CE0"/>
    <w:rsid w:val="00655A84"/>
    <w:rsid w:val="00656554"/>
    <w:rsid w:val="00656E95"/>
    <w:rsid w:val="0065793B"/>
    <w:rsid w:val="00661443"/>
    <w:rsid w:val="0066370B"/>
    <w:rsid w:val="00665C36"/>
    <w:rsid w:val="00666A1A"/>
    <w:rsid w:val="006670A2"/>
    <w:rsid w:val="00672348"/>
    <w:rsid w:val="00674E6B"/>
    <w:rsid w:val="006846AF"/>
    <w:rsid w:val="00686907"/>
    <w:rsid w:val="00691B36"/>
    <w:rsid w:val="00694AD8"/>
    <w:rsid w:val="006951E1"/>
    <w:rsid w:val="006969CD"/>
    <w:rsid w:val="006A5B31"/>
    <w:rsid w:val="006B0802"/>
    <w:rsid w:val="006B0EFF"/>
    <w:rsid w:val="006B4902"/>
    <w:rsid w:val="006D1026"/>
    <w:rsid w:val="006D1EF2"/>
    <w:rsid w:val="006D4052"/>
    <w:rsid w:val="006D6353"/>
    <w:rsid w:val="006E10D1"/>
    <w:rsid w:val="006E4659"/>
    <w:rsid w:val="006F0FBF"/>
    <w:rsid w:val="006F1DBE"/>
    <w:rsid w:val="006F35EF"/>
    <w:rsid w:val="006F717F"/>
    <w:rsid w:val="00703D42"/>
    <w:rsid w:val="007041B5"/>
    <w:rsid w:val="00704625"/>
    <w:rsid w:val="007079FD"/>
    <w:rsid w:val="0071106A"/>
    <w:rsid w:val="0071156D"/>
    <w:rsid w:val="00722CD0"/>
    <w:rsid w:val="00725FC7"/>
    <w:rsid w:val="00730343"/>
    <w:rsid w:val="007313A1"/>
    <w:rsid w:val="00731D77"/>
    <w:rsid w:val="007333B1"/>
    <w:rsid w:val="00741B17"/>
    <w:rsid w:val="00743C73"/>
    <w:rsid w:val="00744630"/>
    <w:rsid w:val="00745643"/>
    <w:rsid w:val="00751817"/>
    <w:rsid w:val="00752E62"/>
    <w:rsid w:val="00757E28"/>
    <w:rsid w:val="007664E0"/>
    <w:rsid w:val="00767EB3"/>
    <w:rsid w:val="00770B0B"/>
    <w:rsid w:val="00772427"/>
    <w:rsid w:val="00775ADD"/>
    <w:rsid w:val="00783B4C"/>
    <w:rsid w:val="007845D5"/>
    <w:rsid w:val="00785A58"/>
    <w:rsid w:val="0079133F"/>
    <w:rsid w:val="00793354"/>
    <w:rsid w:val="00795608"/>
    <w:rsid w:val="00795ECA"/>
    <w:rsid w:val="007A2C66"/>
    <w:rsid w:val="007A2FC5"/>
    <w:rsid w:val="007A62CB"/>
    <w:rsid w:val="007A78E9"/>
    <w:rsid w:val="007B194B"/>
    <w:rsid w:val="007B3CD5"/>
    <w:rsid w:val="007B3CFB"/>
    <w:rsid w:val="007B416A"/>
    <w:rsid w:val="007B5351"/>
    <w:rsid w:val="007B7439"/>
    <w:rsid w:val="007C33FA"/>
    <w:rsid w:val="007C4332"/>
    <w:rsid w:val="007C4620"/>
    <w:rsid w:val="007C5F67"/>
    <w:rsid w:val="007C6C7E"/>
    <w:rsid w:val="007D3797"/>
    <w:rsid w:val="007D3A83"/>
    <w:rsid w:val="007D4025"/>
    <w:rsid w:val="007D5447"/>
    <w:rsid w:val="007D63C5"/>
    <w:rsid w:val="007E022A"/>
    <w:rsid w:val="007E1C0E"/>
    <w:rsid w:val="007E4D1B"/>
    <w:rsid w:val="007F2947"/>
    <w:rsid w:val="007F3419"/>
    <w:rsid w:val="007F39B5"/>
    <w:rsid w:val="007F42CB"/>
    <w:rsid w:val="007F4DDD"/>
    <w:rsid w:val="007F5995"/>
    <w:rsid w:val="007F7A79"/>
    <w:rsid w:val="0080273F"/>
    <w:rsid w:val="00806340"/>
    <w:rsid w:val="00811111"/>
    <w:rsid w:val="0081444D"/>
    <w:rsid w:val="00815A91"/>
    <w:rsid w:val="00821613"/>
    <w:rsid w:val="00822270"/>
    <w:rsid w:val="00827724"/>
    <w:rsid w:val="00831326"/>
    <w:rsid w:val="008328E2"/>
    <w:rsid w:val="00835301"/>
    <w:rsid w:val="00837C71"/>
    <w:rsid w:val="00854EDE"/>
    <w:rsid w:val="00856DEE"/>
    <w:rsid w:val="0085780C"/>
    <w:rsid w:val="00860947"/>
    <w:rsid w:val="0086336D"/>
    <w:rsid w:val="00866DA2"/>
    <w:rsid w:val="00870E7A"/>
    <w:rsid w:val="008711E8"/>
    <w:rsid w:val="008800FC"/>
    <w:rsid w:val="008867A1"/>
    <w:rsid w:val="008A0C80"/>
    <w:rsid w:val="008B345E"/>
    <w:rsid w:val="008B4894"/>
    <w:rsid w:val="008B4F44"/>
    <w:rsid w:val="008B6E6F"/>
    <w:rsid w:val="008B7177"/>
    <w:rsid w:val="008C2AAC"/>
    <w:rsid w:val="008E0E10"/>
    <w:rsid w:val="008E1BDF"/>
    <w:rsid w:val="008E3615"/>
    <w:rsid w:val="008E50A2"/>
    <w:rsid w:val="008F324A"/>
    <w:rsid w:val="008F469B"/>
    <w:rsid w:val="008F6143"/>
    <w:rsid w:val="008F6C9D"/>
    <w:rsid w:val="00905078"/>
    <w:rsid w:val="00914041"/>
    <w:rsid w:val="0091681E"/>
    <w:rsid w:val="00921DD8"/>
    <w:rsid w:val="00922A11"/>
    <w:rsid w:val="00922E62"/>
    <w:rsid w:val="009232F5"/>
    <w:rsid w:val="00924CA8"/>
    <w:rsid w:val="00927573"/>
    <w:rsid w:val="009323CE"/>
    <w:rsid w:val="00933D9C"/>
    <w:rsid w:val="00934E5F"/>
    <w:rsid w:val="00934FCC"/>
    <w:rsid w:val="009368CF"/>
    <w:rsid w:val="0094242C"/>
    <w:rsid w:val="00945161"/>
    <w:rsid w:val="00951D10"/>
    <w:rsid w:val="00952303"/>
    <w:rsid w:val="00955E01"/>
    <w:rsid w:val="0095699D"/>
    <w:rsid w:val="00957E13"/>
    <w:rsid w:val="00963FF3"/>
    <w:rsid w:val="00964895"/>
    <w:rsid w:val="00965625"/>
    <w:rsid w:val="00965958"/>
    <w:rsid w:val="00965F5D"/>
    <w:rsid w:val="00972089"/>
    <w:rsid w:val="00972B50"/>
    <w:rsid w:val="00975D20"/>
    <w:rsid w:val="009763EC"/>
    <w:rsid w:val="009772D0"/>
    <w:rsid w:val="0098609D"/>
    <w:rsid w:val="009911D0"/>
    <w:rsid w:val="00992E60"/>
    <w:rsid w:val="00995E03"/>
    <w:rsid w:val="0099646B"/>
    <w:rsid w:val="00996F89"/>
    <w:rsid w:val="00996FB3"/>
    <w:rsid w:val="009A0EBA"/>
    <w:rsid w:val="009A34F3"/>
    <w:rsid w:val="009A3CE4"/>
    <w:rsid w:val="009A537D"/>
    <w:rsid w:val="009A7140"/>
    <w:rsid w:val="009B1B0C"/>
    <w:rsid w:val="009B3057"/>
    <w:rsid w:val="009C0CB3"/>
    <w:rsid w:val="009C192B"/>
    <w:rsid w:val="009C4201"/>
    <w:rsid w:val="009C421D"/>
    <w:rsid w:val="009C4854"/>
    <w:rsid w:val="009D12A4"/>
    <w:rsid w:val="009D4AD3"/>
    <w:rsid w:val="009D580E"/>
    <w:rsid w:val="009D59B8"/>
    <w:rsid w:val="009F005A"/>
    <w:rsid w:val="009F064B"/>
    <w:rsid w:val="009F15C3"/>
    <w:rsid w:val="009F2BD9"/>
    <w:rsid w:val="009F2EAB"/>
    <w:rsid w:val="009F6B38"/>
    <w:rsid w:val="00A03322"/>
    <w:rsid w:val="00A06EDC"/>
    <w:rsid w:val="00A0798A"/>
    <w:rsid w:val="00A10372"/>
    <w:rsid w:val="00A15653"/>
    <w:rsid w:val="00A175A6"/>
    <w:rsid w:val="00A25204"/>
    <w:rsid w:val="00A41647"/>
    <w:rsid w:val="00A430B1"/>
    <w:rsid w:val="00A4614B"/>
    <w:rsid w:val="00A46CD6"/>
    <w:rsid w:val="00A51FF3"/>
    <w:rsid w:val="00A525BB"/>
    <w:rsid w:val="00A5273E"/>
    <w:rsid w:val="00A541BE"/>
    <w:rsid w:val="00A63E5F"/>
    <w:rsid w:val="00A65D4A"/>
    <w:rsid w:val="00A6698B"/>
    <w:rsid w:val="00A66C83"/>
    <w:rsid w:val="00A71F2D"/>
    <w:rsid w:val="00A738ED"/>
    <w:rsid w:val="00A73DFD"/>
    <w:rsid w:val="00A77645"/>
    <w:rsid w:val="00A80336"/>
    <w:rsid w:val="00A80CCF"/>
    <w:rsid w:val="00A81200"/>
    <w:rsid w:val="00A81ED6"/>
    <w:rsid w:val="00A82086"/>
    <w:rsid w:val="00A8308A"/>
    <w:rsid w:val="00A8333D"/>
    <w:rsid w:val="00A835AB"/>
    <w:rsid w:val="00A836CF"/>
    <w:rsid w:val="00A8398E"/>
    <w:rsid w:val="00A842B5"/>
    <w:rsid w:val="00A86A01"/>
    <w:rsid w:val="00A86EC3"/>
    <w:rsid w:val="00A95404"/>
    <w:rsid w:val="00A96146"/>
    <w:rsid w:val="00A9735D"/>
    <w:rsid w:val="00AA0522"/>
    <w:rsid w:val="00AA135C"/>
    <w:rsid w:val="00AA194A"/>
    <w:rsid w:val="00AA377F"/>
    <w:rsid w:val="00AA59DB"/>
    <w:rsid w:val="00AB41E3"/>
    <w:rsid w:val="00AB503F"/>
    <w:rsid w:val="00AC3F4E"/>
    <w:rsid w:val="00AC3F76"/>
    <w:rsid w:val="00AC4735"/>
    <w:rsid w:val="00AC7A50"/>
    <w:rsid w:val="00AE053A"/>
    <w:rsid w:val="00AE15B0"/>
    <w:rsid w:val="00AF019B"/>
    <w:rsid w:val="00AF350C"/>
    <w:rsid w:val="00AF3EB9"/>
    <w:rsid w:val="00B019DF"/>
    <w:rsid w:val="00B01E7D"/>
    <w:rsid w:val="00B05874"/>
    <w:rsid w:val="00B10450"/>
    <w:rsid w:val="00B112FF"/>
    <w:rsid w:val="00B11C96"/>
    <w:rsid w:val="00B12B90"/>
    <w:rsid w:val="00B14B26"/>
    <w:rsid w:val="00B161AA"/>
    <w:rsid w:val="00B16AEB"/>
    <w:rsid w:val="00B17312"/>
    <w:rsid w:val="00B17D4B"/>
    <w:rsid w:val="00B220A4"/>
    <w:rsid w:val="00B22F77"/>
    <w:rsid w:val="00B234D6"/>
    <w:rsid w:val="00B24C8F"/>
    <w:rsid w:val="00B31ED6"/>
    <w:rsid w:val="00B33D82"/>
    <w:rsid w:val="00B35B01"/>
    <w:rsid w:val="00B41855"/>
    <w:rsid w:val="00B41AB5"/>
    <w:rsid w:val="00B41EBF"/>
    <w:rsid w:val="00B42D45"/>
    <w:rsid w:val="00B45A71"/>
    <w:rsid w:val="00B46754"/>
    <w:rsid w:val="00B467F5"/>
    <w:rsid w:val="00B472C7"/>
    <w:rsid w:val="00B53529"/>
    <w:rsid w:val="00B54AED"/>
    <w:rsid w:val="00B616C9"/>
    <w:rsid w:val="00B62675"/>
    <w:rsid w:val="00B63DED"/>
    <w:rsid w:val="00B64B14"/>
    <w:rsid w:val="00B656B9"/>
    <w:rsid w:val="00B6597A"/>
    <w:rsid w:val="00B668B6"/>
    <w:rsid w:val="00B67C59"/>
    <w:rsid w:val="00B721F4"/>
    <w:rsid w:val="00B73476"/>
    <w:rsid w:val="00B80BBA"/>
    <w:rsid w:val="00B80CB8"/>
    <w:rsid w:val="00B83A68"/>
    <w:rsid w:val="00B872B0"/>
    <w:rsid w:val="00B87A1F"/>
    <w:rsid w:val="00B90F3D"/>
    <w:rsid w:val="00B9121E"/>
    <w:rsid w:val="00B9169B"/>
    <w:rsid w:val="00B93130"/>
    <w:rsid w:val="00B933C9"/>
    <w:rsid w:val="00B94554"/>
    <w:rsid w:val="00B956B0"/>
    <w:rsid w:val="00B95F30"/>
    <w:rsid w:val="00B97E01"/>
    <w:rsid w:val="00BA1624"/>
    <w:rsid w:val="00BA2B99"/>
    <w:rsid w:val="00BA2D31"/>
    <w:rsid w:val="00BA3785"/>
    <w:rsid w:val="00BA4078"/>
    <w:rsid w:val="00BA428A"/>
    <w:rsid w:val="00BA5912"/>
    <w:rsid w:val="00BA7713"/>
    <w:rsid w:val="00BA7769"/>
    <w:rsid w:val="00BB1C7F"/>
    <w:rsid w:val="00BB3186"/>
    <w:rsid w:val="00BB6F1D"/>
    <w:rsid w:val="00BC01CB"/>
    <w:rsid w:val="00BC2033"/>
    <w:rsid w:val="00BC4028"/>
    <w:rsid w:val="00BD0EBD"/>
    <w:rsid w:val="00BD392B"/>
    <w:rsid w:val="00BD581E"/>
    <w:rsid w:val="00BD60DD"/>
    <w:rsid w:val="00BE3F4A"/>
    <w:rsid w:val="00BE47D4"/>
    <w:rsid w:val="00BE50C2"/>
    <w:rsid w:val="00BE510D"/>
    <w:rsid w:val="00BF2C11"/>
    <w:rsid w:val="00BF40FA"/>
    <w:rsid w:val="00BF4896"/>
    <w:rsid w:val="00BF4BC0"/>
    <w:rsid w:val="00BF56B5"/>
    <w:rsid w:val="00C0199E"/>
    <w:rsid w:val="00C035D6"/>
    <w:rsid w:val="00C1172D"/>
    <w:rsid w:val="00C12DC7"/>
    <w:rsid w:val="00C13629"/>
    <w:rsid w:val="00C174CA"/>
    <w:rsid w:val="00C17838"/>
    <w:rsid w:val="00C23286"/>
    <w:rsid w:val="00C23B74"/>
    <w:rsid w:val="00C23FEC"/>
    <w:rsid w:val="00C23FF8"/>
    <w:rsid w:val="00C244E4"/>
    <w:rsid w:val="00C25775"/>
    <w:rsid w:val="00C2747A"/>
    <w:rsid w:val="00C310C8"/>
    <w:rsid w:val="00C3498A"/>
    <w:rsid w:val="00C364FA"/>
    <w:rsid w:val="00C43EA0"/>
    <w:rsid w:val="00C4518B"/>
    <w:rsid w:val="00C46D86"/>
    <w:rsid w:val="00C5135D"/>
    <w:rsid w:val="00C5357B"/>
    <w:rsid w:val="00C56E47"/>
    <w:rsid w:val="00C63755"/>
    <w:rsid w:val="00C652B3"/>
    <w:rsid w:val="00C65319"/>
    <w:rsid w:val="00C70486"/>
    <w:rsid w:val="00C71F58"/>
    <w:rsid w:val="00C71F8A"/>
    <w:rsid w:val="00C7545F"/>
    <w:rsid w:val="00C77305"/>
    <w:rsid w:val="00C80EAA"/>
    <w:rsid w:val="00C8327C"/>
    <w:rsid w:val="00C83E93"/>
    <w:rsid w:val="00C86406"/>
    <w:rsid w:val="00C86459"/>
    <w:rsid w:val="00C86CD5"/>
    <w:rsid w:val="00C87962"/>
    <w:rsid w:val="00C9078C"/>
    <w:rsid w:val="00C9125B"/>
    <w:rsid w:val="00C91A5E"/>
    <w:rsid w:val="00C92158"/>
    <w:rsid w:val="00C948BE"/>
    <w:rsid w:val="00C97841"/>
    <w:rsid w:val="00CA1A1E"/>
    <w:rsid w:val="00CA3D72"/>
    <w:rsid w:val="00CA3EF5"/>
    <w:rsid w:val="00CA5D38"/>
    <w:rsid w:val="00CB01B8"/>
    <w:rsid w:val="00CC2D52"/>
    <w:rsid w:val="00CC31AB"/>
    <w:rsid w:val="00CC5B0F"/>
    <w:rsid w:val="00CC78C3"/>
    <w:rsid w:val="00CD2ACD"/>
    <w:rsid w:val="00CE2256"/>
    <w:rsid w:val="00CE276C"/>
    <w:rsid w:val="00CE7546"/>
    <w:rsid w:val="00CF18FF"/>
    <w:rsid w:val="00CF7660"/>
    <w:rsid w:val="00D04F2B"/>
    <w:rsid w:val="00D05B71"/>
    <w:rsid w:val="00D0662C"/>
    <w:rsid w:val="00D10630"/>
    <w:rsid w:val="00D138B4"/>
    <w:rsid w:val="00D15394"/>
    <w:rsid w:val="00D17625"/>
    <w:rsid w:val="00D22240"/>
    <w:rsid w:val="00D3221C"/>
    <w:rsid w:val="00D33027"/>
    <w:rsid w:val="00D3305A"/>
    <w:rsid w:val="00D33645"/>
    <w:rsid w:val="00D33F80"/>
    <w:rsid w:val="00D40F6F"/>
    <w:rsid w:val="00D44126"/>
    <w:rsid w:val="00D44250"/>
    <w:rsid w:val="00D45186"/>
    <w:rsid w:val="00D52AFB"/>
    <w:rsid w:val="00D538EA"/>
    <w:rsid w:val="00D57A50"/>
    <w:rsid w:val="00D63071"/>
    <w:rsid w:val="00D65F92"/>
    <w:rsid w:val="00D67D4E"/>
    <w:rsid w:val="00D72F42"/>
    <w:rsid w:val="00D73AD2"/>
    <w:rsid w:val="00D751B8"/>
    <w:rsid w:val="00D75691"/>
    <w:rsid w:val="00D7775A"/>
    <w:rsid w:val="00D779B8"/>
    <w:rsid w:val="00D823F0"/>
    <w:rsid w:val="00D839C7"/>
    <w:rsid w:val="00D83CE3"/>
    <w:rsid w:val="00D83E08"/>
    <w:rsid w:val="00D85B4C"/>
    <w:rsid w:val="00D87BC1"/>
    <w:rsid w:val="00D92E6B"/>
    <w:rsid w:val="00D939B2"/>
    <w:rsid w:val="00D93C0F"/>
    <w:rsid w:val="00D93E55"/>
    <w:rsid w:val="00D94BCC"/>
    <w:rsid w:val="00D97047"/>
    <w:rsid w:val="00DA1A03"/>
    <w:rsid w:val="00DA38E3"/>
    <w:rsid w:val="00DA459B"/>
    <w:rsid w:val="00DA59FC"/>
    <w:rsid w:val="00DB3544"/>
    <w:rsid w:val="00DB3D2D"/>
    <w:rsid w:val="00DB4128"/>
    <w:rsid w:val="00DB4B8B"/>
    <w:rsid w:val="00DB4ECA"/>
    <w:rsid w:val="00DB548E"/>
    <w:rsid w:val="00DB57AB"/>
    <w:rsid w:val="00DB5EA6"/>
    <w:rsid w:val="00DC5D25"/>
    <w:rsid w:val="00DD5C02"/>
    <w:rsid w:val="00DD7493"/>
    <w:rsid w:val="00DE0FB6"/>
    <w:rsid w:val="00DE15D5"/>
    <w:rsid w:val="00DF16AA"/>
    <w:rsid w:val="00DF538D"/>
    <w:rsid w:val="00DF594F"/>
    <w:rsid w:val="00E01D05"/>
    <w:rsid w:val="00E02830"/>
    <w:rsid w:val="00E04608"/>
    <w:rsid w:val="00E0577F"/>
    <w:rsid w:val="00E07E06"/>
    <w:rsid w:val="00E11020"/>
    <w:rsid w:val="00E111C4"/>
    <w:rsid w:val="00E12451"/>
    <w:rsid w:val="00E148D5"/>
    <w:rsid w:val="00E167F8"/>
    <w:rsid w:val="00E20FAA"/>
    <w:rsid w:val="00E214C8"/>
    <w:rsid w:val="00E21AF5"/>
    <w:rsid w:val="00E220E3"/>
    <w:rsid w:val="00E240E3"/>
    <w:rsid w:val="00E24680"/>
    <w:rsid w:val="00E26CB0"/>
    <w:rsid w:val="00E273A9"/>
    <w:rsid w:val="00E3131E"/>
    <w:rsid w:val="00E41916"/>
    <w:rsid w:val="00E43B3A"/>
    <w:rsid w:val="00E44592"/>
    <w:rsid w:val="00E464DE"/>
    <w:rsid w:val="00E52407"/>
    <w:rsid w:val="00E52794"/>
    <w:rsid w:val="00E54085"/>
    <w:rsid w:val="00E57141"/>
    <w:rsid w:val="00E622FF"/>
    <w:rsid w:val="00E634C5"/>
    <w:rsid w:val="00E641FF"/>
    <w:rsid w:val="00E669FA"/>
    <w:rsid w:val="00E6786E"/>
    <w:rsid w:val="00E71A01"/>
    <w:rsid w:val="00E73F91"/>
    <w:rsid w:val="00E76D5C"/>
    <w:rsid w:val="00E81ADD"/>
    <w:rsid w:val="00E82728"/>
    <w:rsid w:val="00E82E64"/>
    <w:rsid w:val="00E85E82"/>
    <w:rsid w:val="00E91AF3"/>
    <w:rsid w:val="00E96441"/>
    <w:rsid w:val="00E96EB7"/>
    <w:rsid w:val="00EA05E3"/>
    <w:rsid w:val="00EA2741"/>
    <w:rsid w:val="00EA309F"/>
    <w:rsid w:val="00EA6D18"/>
    <w:rsid w:val="00EB1B31"/>
    <w:rsid w:val="00EB2987"/>
    <w:rsid w:val="00EB3112"/>
    <w:rsid w:val="00EB7A4A"/>
    <w:rsid w:val="00EC1AD2"/>
    <w:rsid w:val="00ED19FE"/>
    <w:rsid w:val="00ED2664"/>
    <w:rsid w:val="00ED3E86"/>
    <w:rsid w:val="00ED44E2"/>
    <w:rsid w:val="00ED7AEE"/>
    <w:rsid w:val="00EE2FB4"/>
    <w:rsid w:val="00EE31FA"/>
    <w:rsid w:val="00EF0180"/>
    <w:rsid w:val="00EF3326"/>
    <w:rsid w:val="00EF51F5"/>
    <w:rsid w:val="00EF6571"/>
    <w:rsid w:val="00F042DE"/>
    <w:rsid w:val="00F04D6C"/>
    <w:rsid w:val="00F12A8C"/>
    <w:rsid w:val="00F16247"/>
    <w:rsid w:val="00F218E9"/>
    <w:rsid w:val="00F2574C"/>
    <w:rsid w:val="00F30668"/>
    <w:rsid w:val="00F30806"/>
    <w:rsid w:val="00F3202D"/>
    <w:rsid w:val="00F32674"/>
    <w:rsid w:val="00F329D0"/>
    <w:rsid w:val="00F3672C"/>
    <w:rsid w:val="00F36B16"/>
    <w:rsid w:val="00F41D9B"/>
    <w:rsid w:val="00F41ECE"/>
    <w:rsid w:val="00F42385"/>
    <w:rsid w:val="00F46C0E"/>
    <w:rsid w:val="00F52397"/>
    <w:rsid w:val="00F52D63"/>
    <w:rsid w:val="00F53E7F"/>
    <w:rsid w:val="00F5443A"/>
    <w:rsid w:val="00F57DE8"/>
    <w:rsid w:val="00F64FF8"/>
    <w:rsid w:val="00F661C9"/>
    <w:rsid w:val="00F66940"/>
    <w:rsid w:val="00F66995"/>
    <w:rsid w:val="00F672CC"/>
    <w:rsid w:val="00F72361"/>
    <w:rsid w:val="00F73E11"/>
    <w:rsid w:val="00F77236"/>
    <w:rsid w:val="00F90342"/>
    <w:rsid w:val="00F93CF0"/>
    <w:rsid w:val="00FA1AF7"/>
    <w:rsid w:val="00FB5DB4"/>
    <w:rsid w:val="00FB6AFC"/>
    <w:rsid w:val="00FC4999"/>
    <w:rsid w:val="00FC6ED9"/>
    <w:rsid w:val="00FD5062"/>
    <w:rsid w:val="00FD7699"/>
    <w:rsid w:val="00FE0DF0"/>
    <w:rsid w:val="00FE1BA3"/>
    <w:rsid w:val="00FF1E5A"/>
    <w:rsid w:val="00FF2142"/>
    <w:rsid w:val="00FF24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70E9A6-0250-4AA4-9570-A6CC0B2E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933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3354"/>
    <w:rPr>
      <w:rFonts w:ascii="Tahoma" w:hAnsi="Tahoma" w:cs="Tahoma"/>
      <w:sz w:val="16"/>
      <w:szCs w:val="16"/>
    </w:rPr>
  </w:style>
  <w:style w:type="paragraph" w:styleId="Sraopastraipa">
    <w:name w:val="List Paragraph"/>
    <w:basedOn w:val="prastasis"/>
    <w:qFormat/>
    <w:rsid w:val="00811111"/>
    <w:pPr>
      <w:ind w:left="720"/>
      <w:contextualSpacing/>
    </w:pPr>
  </w:style>
  <w:style w:type="paragraph" w:styleId="Antrats">
    <w:name w:val="header"/>
    <w:basedOn w:val="prastasis"/>
    <w:link w:val="AntratsDiagrama"/>
    <w:uiPriority w:val="99"/>
    <w:unhideWhenUsed/>
    <w:rsid w:val="00CA1A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1A1E"/>
  </w:style>
  <w:style w:type="paragraph" w:styleId="Porat">
    <w:name w:val="footer"/>
    <w:basedOn w:val="prastasis"/>
    <w:link w:val="PoratDiagrama"/>
    <w:uiPriority w:val="99"/>
    <w:unhideWhenUsed/>
    <w:rsid w:val="00CA1A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1A1E"/>
  </w:style>
  <w:style w:type="paragraph" w:styleId="Pagrindinistekstas">
    <w:name w:val="Body Text"/>
    <w:basedOn w:val="prastasis"/>
    <w:link w:val="PagrindinistekstasDiagrama"/>
    <w:unhideWhenUsed/>
    <w:rsid w:val="00A0798A"/>
    <w:pPr>
      <w:spacing w:after="120"/>
    </w:pPr>
    <w:rPr>
      <w:rFonts w:ascii="Times New Roman" w:eastAsia="Calibri" w:hAnsi="Times New Roman" w:cs="Times New Roman"/>
      <w:sz w:val="24"/>
    </w:rPr>
  </w:style>
  <w:style w:type="character" w:customStyle="1" w:styleId="PagrindinistekstasDiagrama">
    <w:name w:val="Pagrindinis tekstas Diagrama"/>
    <w:basedOn w:val="Numatytasispastraiposriftas"/>
    <w:link w:val="Pagrindinistekstas"/>
    <w:rsid w:val="00A0798A"/>
    <w:rPr>
      <w:rFonts w:ascii="Times New Roman" w:eastAsia="Calibri" w:hAnsi="Times New Roman" w:cs="Times New Roman"/>
      <w:sz w:val="24"/>
    </w:rPr>
  </w:style>
  <w:style w:type="paragraph" w:styleId="Pagrindiniotekstotrauka2">
    <w:name w:val="Body Text Indent 2"/>
    <w:basedOn w:val="prastasis"/>
    <w:link w:val="Pagrindiniotekstotrauka2Diagrama"/>
    <w:uiPriority w:val="99"/>
    <w:semiHidden/>
    <w:unhideWhenUsed/>
    <w:rsid w:val="007C33FA"/>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C33FA"/>
  </w:style>
  <w:style w:type="paragraph" w:customStyle="1" w:styleId="DiagramaDiagramaChar">
    <w:name w:val="Diagrama Diagrama Char"/>
    <w:basedOn w:val="prastasis"/>
    <w:rsid w:val="00196093"/>
    <w:pPr>
      <w:spacing w:after="160" w:line="240" w:lineRule="exact"/>
    </w:pPr>
    <w:rPr>
      <w:rFonts w:ascii="Verdana" w:eastAsia="Times New Roman" w:hAnsi="Verdana" w:cs="Times New Roman"/>
      <w:sz w:val="20"/>
      <w:szCs w:val="20"/>
      <w:lang w:val="en-US"/>
    </w:rPr>
  </w:style>
  <w:style w:type="character" w:styleId="Hipersaitas">
    <w:name w:val="Hyperlink"/>
    <w:unhideWhenUsed/>
    <w:rsid w:val="005651C5"/>
    <w:rPr>
      <w:color w:val="0000FF"/>
      <w:u w:val="single"/>
    </w:rPr>
  </w:style>
  <w:style w:type="paragraph" w:customStyle="1" w:styleId="Numeracija2">
    <w:name w:val="Numeracija_2"/>
    <w:basedOn w:val="prastasis"/>
    <w:rsid w:val="005E4E0C"/>
    <w:pPr>
      <w:numPr>
        <w:numId w:val="2"/>
      </w:num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8681">
      <w:bodyDiv w:val="1"/>
      <w:marLeft w:val="0"/>
      <w:marRight w:val="0"/>
      <w:marTop w:val="0"/>
      <w:marBottom w:val="0"/>
      <w:divBdr>
        <w:top w:val="none" w:sz="0" w:space="0" w:color="auto"/>
        <w:left w:val="none" w:sz="0" w:space="0" w:color="auto"/>
        <w:bottom w:val="none" w:sz="0" w:space="0" w:color="auto"/>
        <w:right w:val="none" w:sz="0" w:space="0" w:color="auto"/>
      </w:divBdr>
    </w:div>
    <w:div w:id="138811538">
      <w:bodyDiv w:val="1"/>
      <w:marLeft w:val="0"/>
      <w:marRight w:val="0"/>
      <w:marTop w:val="0"/>
      <w:marBottom w:val="0"/>
      <w:divBdr>
        <w:top w:val="none" w:sz="0" w:space="0" w:color="auto"/>
        <w:left w:val="none" w:sz="0" w:space="0" w:color="auto"/>
        <w:bottom w:val="none" w:sz="0" w:space="0" w:color="auto"/>
        <w:right w:val="none" w:sz="0" w:space="0" w:color="auto"/>
      </w:divBdr>
    </w:div>
    <w:div w:id="270625188">
      <w:bodyDiv w:val="1"/>
      <w:marLeft w:val="0"/>
      <w:marRight w:val="0"/>
      <w:marTop w:val="0"/>
      <w:marBottom w:val="0"/>
      <w:divBdr>
        <w:top w:val="none" w:sz="0" w:space="0" w:color="auto"/>
        <w:left w:val="none" w:sz="0" w:space="0" w:color="auto"/>
        <w:bottom w:val="none" w:sz="0" w:space="0" w:color="auto"/>
        <w:right w:val="none" w:sz="0" w:space="0" w:color="auto"/>
      </w:divBdr>
    </w:div>
    <w:div w:id="461466550">
      <w:bodyDiv w:val="1"/>
      <w:marLeft w:val="0"/>
      <w:marRight w:val="0"/>
      <w:marTop w:val="0"/>
      <w:marBottom w:val="0"/>
      <w:divBdr>
        <w:top w:val="none" w:sz="0" w:space="0" w:color="auto"/>
        <w:left w:val="none" w:sz="0" w:space="0" w:color="auto"/>
        <w:bottom w:val="none" w:sz="0" w:space="0" w:color="auto"/>
        <w:right w:val="none" w:sz="0" w:space="0" w:color="auto"/>
      </w:divBdr>
    </w:div>
    <w:div w:id="502206793">
      <w:bodyDiv w:val="1"/>
      <w:marLeft w:val="0"/>
      <w:marRight w:val="0"/>
      <w:marTop w:val="0"/>
      <w:marBottom w:val="0"/>
      <w:divBdr>
        <w:top w:val="none" w:sz="0" w:space="0" w:color="auto"/>
        <w:left w:val="none" w:sz="0" w:space="0" w:color="auto"/>
        <w:bottom w:val="none" w:sz="0" w:space="0" w:color="auto"/>
        <w:right w:val="none" w:sz="0" w:space="0" w:color="auto"/>
      </w:divBdr>
    </w:div>
    <w:div w:id="574172347">
      <w:bodyDiv w:val="1"/>
      <w:marLeft w:val="0"/>
      <w:marRight w:val="0"/>
      <w:marTop w:val="0"/>
      <w:marBottom w:val="0"/>
      <w:divBdr>
        <w:top w:val="none" w:sz="0" w:space="0" w:color="auto"/>
        <w:left w:val="none" w:sz="0" w:space="0" w:color="auto"/>
        <w:bottom w:val="none" w:sz="0" w:space="0" w:color="auto"/>
        <w:right w:val="none" w:sz="0" w:space="0" w:color="auto"/>
      </w:divBdr>
    </w:div>
    <w:div w:id="578714450">
      <w:bodyDiv w:val="1"/>
      <w:marLeft w:val="0"/>
      <w:marRight w:val="0"/>
      <w:marTop w:val="0"/>
      <w:marBottom w:val="0"/>
      <w:divBdr>
        <w:top w:val="none" w:sz="0" w:space="0" w:color="auto"/>
        <w:left w:val="none" w:sz="0" w:space="0" w:color="auto"/>
        <w:bottom w:val="none" w:sz="0" w:space="0" w:color="auto"/>
        <w:right w:val="none" w:sz="0" w:space="0" w:color="auto"/>
      </w:divBdr>
    </w:div>
    <w:div w:id="788360946">
      <w:bodyDiv w:val="1"/>
      <w:marLeft w:val="0"/>
      <w:marRight w:val="0"/>
      <w:marTop w:val="0"/>
      <w:marBottom w:val="0"/>
      <w:divBdr>
        <w:top w:val="none" w:sz="0" w:space="0" w:color="auto"/>
        <w:left w:val="none" w:sz="0" w:space="0" w:color="auto"/>
        <w:bottom w:val="none" w:sz="0" w:space="0" w:color="auto"/>
        <w:right w:val="none" w:sz="0" w:space="0" w:color="auto"/>
      </w:divBdr>
    </w:div>
    <w:div w:id="1162508446">
      <w:bodyDiv w:val="1"/>
      <w:marLeft w:val="0"/>
      <w:marRight w:val="0"/>
      <w:marTop w:val="0"/>
      <w:marBottom w:val="0"/>
      <w:divBdr>
        <w:top w:val="none" w:sz="0" w:space="0" w:color="auto"/>
        <w:left w:val="none" w:sz="0" w:space="0" w:color="auto"/>
        <w:bottom w:val="none" w:sz="0" w:space="0" w:color="auto"/>
        <w:right w:val="none" w:sz="0" w:space="0" w:color="auto"/>
      </w:divBdr>
    </w:div>
    <w:div w:id="1170216168">
      <w:bodyDiv w:val="1"/>
      <w:marLeft w:val="0"/>
      <w:marRight w:val="0"/>
      <w:marTop w:val="0"/>
      <w:marBottom w:val="0"/>
      <w:divBdr>
        <w:top w:val="none" w:sz="0" w:space="0" w:color="auto"/>
        <w:left w:val="none" w:sz="0" w:space="0" w:color="auto"/>
        <w:bottom w:val="none" w:sz="0" w:space="0" w:color="auto"/>
        <w:right w:val="none" w:sz="0" w:space="0" w:color="auto"/>
      </w:divBdr>
    </w:div>
    <w:div w:id="1327830266">
      <w:bodyDiv w:val="1"/>
      <w:marLeft w:val="0"/>
      <w:marRight w:val="0"/>
      <w:marTop w:val="0"/>
      <w:marBottom w:val="0"/>
      <w:divBdr>
        <w:top w:val="none" w:sz="0" w:space="0" w:color="auto"/>
        <w:left w:val="none" w:sz="0" w:space="0" w:color="auto"/>
        <w:bottom w:val="none" w:sz="0" w:space="0" w:color="auto"/>
        <w:right w:val="none" w:sz="0" w:space="0" w:color="auto"/>
      </w:divBdr>
    </w:div>
    <w:div w:id="1329938863">
      <w:bodyDiv w:val="1"/>
      <w:marLeft w:val="0"/>
      <w:marRight w:val="0"/>
      <w:marTop w:val="0"/>
      <w:marBottom w:val="0"/>
      <w:divBdr>
        <w:top w:val="none" w:sz="0" w:space="0" w:color="auto"/>
        <w:left w:val="none" w:sz="0" w:space="0" w:color="auto"/>
        <w:bottom w:val="none" w:sz="0" w:space="0" w:color="auto"/>
        <w:right w:val="none" w:sz="0" w:space="0" w:color="auto"/>
      </w:divBdr>
    </w:div>
    <w:div w:id="1395934387">
      <w:bodyDiv w:val="1"/>
      <w:marLeft w:val="0"/>
      <w:marRight w:val="0"/>
      <w:marTop w:val="0"/>
      <w:marBottom w:val="0"/>
      <w:divBdr>
        <w:top w:val="none" w:sz="0" w:space="0" w:color="auto"/>
        <w:left w:val="none" w:sz="0" w:space="0" w:color="auto"/>
        <w:bottom w:val="none" w:sz="0" w:space="0" w:color="auto"/>
        <w:right w:val="none" w:sz="0" w:space="0" w:color="auto"/>
      </w:divBdr>
    </w:div>
    <w:div w:id="1429698212">
      <w:bodyDiv w:val="1"/>
      <w:marLeft w:val="0"/>
      <w:marRight w:val="0"/>
      <w:marTop w:val="0"/>
      <w:marBottom w:val="0"/>
      <w:divBdr>
        <w:top w:val="none" w:sz="0" w:space="0" w:color="auto"/>
        <w:left w:val="none" w:sz="0" w:space="0" w:color="auto"/>
        <w:bottom w:val="none" w:sz="0" w:space="0" w:color="auto"/>
        <w:right w:val="none" w:sz="0" w:space="0" w:color="auto"/>
      </w:divBdr>
      <w:divsChild>
        <w:div w:id="1058044231">
          <w:marLeft w:val="0"/>
          <w:marRight w:val="0"/>
          <w:marTop w:val="0"/>
          <w:marBottom w:val="0"/>
          <w:divBdr>
            <w:top w:val="none" w:sz="0" w:space="0" w:color="auto"/>
            <w:left w:val="none" w:sz="0" w:space="0" w:color="auto"/>
            <w:bottom w:val="none" w:sz="0" w:space="0" w:color="auto"/>
            <w:right w:val="none" w:sz="0" w:space="0" w:color="auto"/>
          </w:divBdr>
          <w:divsChild>
            <w:div w:id="76828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51676">
      <w:bodyDiv w:val="1"/>
      <w:marLeft w:val="0"/>
      <w:marRight w:val="0"/>
      <w:marTop w:val="0"/>
      <w:marBottom w:val="0"/>
      <w:divBdr>
        <w:top w:val="none" w:sz="0" w:space="0" w:color="auto"/>
        <w:left w:val="none" w:sz="0" w:space="0" w:color="auto"/>
        <w:bottom w:val="none" w:sz="0" w:space="0" w:color="auto"/>
        <w:right w:val="none" w:sz="0" w:space="0" w:color="auto"/>
      </w:divBdr>
    </w:div>
    <w:div w:id="1566138617">
      <w:bodyDiv w:val="1"/>
      <w:marLeft w:val="0"/>
      <w:marRight w:val="0"/>
      <w:marTop w:val="0"/>
      <w:marBottom w:val="0"/>
      <w:divBdr>
        <w:top w:val="none" w:sz="0" w:space="0" w:color="auto"/>
        <w:left w:val="none" w:sz="0" w:space="0" w:color="auto"/>
        <w:bottom w:val="none" w:sz="0" w:space="0" w:color="auto"/>
        <w:right w:val="none" w:sz="0" w:space="0" w:color="auto"/>
      </w:divBdr>
    </w:div>
    <w:div w:id="1587499720">
      <w:bodyDiv w:val="1"/>
      <w:marLeft w:val="0"/>
      <w:marRight w:val="0"/>
      <w:marTop w:val="0"/>
      <w:marBottom w:val="0"/>
      <w:divBdr>
        <w:top w:val="none" w:sz="0" w:space="0" w:color="auto"/>
        <w:left w:val="none" w:sz="0" w:space="0" w:color="auto"/>
        <w:bottom w:val="none" w:sz="0" w:space="0" w:color="auto"/>
        <w:right w:val="none" w:sz="0" w:space="0" w:color="auto"/>
      </w:divBdr>
    </w:div>
    <w:div w:id="1594968363">
      <w:bodyDiv w:val="1"/>
      <w:marLeft w:val="0"/>
      <w:marRight w:val="0"/>
      <w:marTop w:val="0"/>
      <w:marBottom w:val="0"/>
      <w:divBdr>
        <w:top w:val="none" w:sz="0" w:space="0" w:color="auto"/>
        <w:left w:val="none" w:sz="0" w:space="0" w:color="auto"/>
        <w:bottom w:val="none" w:sz="0" w:space="0" w:color="auto"/>
        <w:right w:val="none" w:sz="0" w:space="0" w:color="auto"/>
      </w:divBdr>
    </w:div>
    <w:div w:id="1884826252">
      <w:bodyDiv w:val="1"/>
      <w:marLeft w:val="0"/>
      <w:marRight w:val="0"/>
      <w:marTop w:val="0"/>
      <w:marBottom w:val="0"/>
      <w:divBdr>
        <w:top w:val="none" w:sz="0" w:space="0" w:color="auto"/>
        <w:left w:val="none" w:sz="0" w:space="0" w:color="auto"/>
        <w:bottom w:val="none" w:sz="0" w:space="0" w:color="auto"/>
        <w:right w:val="none" w:sz="0" w:space="0" w:color="auto"/>
      </w:divBdr>
    </w:div>
    <w:div w:id="1967929536">
      <w:bodyDiv w:val="1"/>
      <w:marLeft w:val="0"/>
      <w:marRight w:val="0"/>
      <w:marTop w:val="0"/>
      <w:marBottom w:val="0"/>
      <w:divBdr>
        <w:top w:val="none" w:sz="0" w:space="0" w:color="auto"/>
        <w:left w:val="none" w:sz="0" w:space="0" w:color="auto"/>
        <w:bottom w:val="none" w:sz="0" w:space="0" w:color="auto"/>
        <w:right w:val="none" w:sz="0" w:space="0" w:color="auto"/>
      </w:divBdr>
    </w:div>
    <w:div w:id="2022463771">
      <w:bodyDiv w:val="1"/>
      <w:marLeft w:val="0"/>
      <w:marRight w:val="0"/>
      <w:marTop w:val="0"/>
      <w:marBottom w:val="0"/>
      <w:divBdr>
        <w:top w:val="none" w:sz="0" w:space="0" w:color="auto"/>
        <w:left w:val="none" w:sz="0" w:space="0" w:color="auto"/>
        <w:bottom w:val="none" w:sz="0" w:space="0" w:color="auto"/>
        <w:right w:val="none" w:sz="0" w:space="0" w:color="auto"/>
      </w:divBdr>
    </w:div>
    <w:div w:id="210248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kuodas.lt" TargetMode="External"/><Relationship Id="rId3" Type="http://schemas.openxmlformats.org/officeDocument/2006/relationships/settings" Target="settings.xml"/><Relationship Id="rId7" Type="http://schemas.openxmlformats.org/officeDocument/2006/relationships/hyperlink" Target="mailto:vygintas.pitrenas@skuod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6066</Words>
  <Characters>3458</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dc:creator>
  <cp:lastModifiedBy>Bertašienė, Eglė</cp:lastModifiedBy>
  <cp:revision>22</cp:revision>
  <cp:lastPrinted>2025-03-20T13:49:00Z</cp:lastPrinted>
  <dcterms:created xsi:type="dcterms:W3CDTF">2019-05-13T13:41:00Z</dcterms:created>
  <dcterms:modified xsi:type="dcterms:W3CDTF">2025-03-20T13:50:00Z</dcterms:modified>
</cp:coreProperties>
</file>