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E22B" w14:textId="5CA84B79" w:rsidR="00F537C5" w:rsidRPr="00627634" w:rsidRDefault="00506996" w:rsidP="00EE72C3">
      <w:pPr>
        <w:ind w:firstLine="0"/>
        <w:jc w:val="right"/>
        <w:rPr>
          <w:rFonts w:cstheme="minorHAnsi"/>
        </w:rPr>
      </w:pPr>
      <w:bookmarkStart w:id="0" w:name="_Toc147739116"/>
      <w:r w:rsidRPr="006E21B3">
        <w:rPr>
          <w:rFonts w:ascii="Times New Roman" w:hAnsi="Times New Roman" w:cs="Times New Roman"/>
          <w:sz w:val="24"/>
          <w:szCs w:val="24"/>
        </w:rPr>
        <w:t xml:space="preserve">Pirkimo sąlygų </w:t>
      </w:r>
      <w:r w:rsidR="00627634">
        <w:rPr>
          <w:rFonts w:ascii="Times New Roman" w:hAnsi="Times New Roman" w:cs="Times New Roman"/>
          <w:sz w:val="24"/>
          <w:szCs w:val="24"/>
        </w:rPr>
        <w:t>7</w:t>
      </w:r>
      <w:r w:rsidRPr="006E21B3">
        <w:rPr>
          <w:rFonts w:ascii="Times New Roman" w:hAnsi="Times New Roman" w:cs="Times New Roman"/>
          <w:sz w:val="24"/>
          <w:szCs w:val="24"/>
        </w:rPr>
        <w:t xml:space="preserve"> priedas</w:t>
      </w:r>
    </w:p>
    <w:p w14:paraId="282BAFD3" w14:textId="7BE8C6F0" w:rsidR="00506996" w:rsidRDefault="00506996" w:rsidP="00EE72C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4112A696" w14:textId="77777777" w:rsidR="00F537C5" w:rsidRDefault="00F537C5" w:rsidP="00131B1A">
      <w:pPr>
        <w:spacing w:line="240" w:lineRule="auto"/>
        <w:ind w:firstLine="0"/>
        <w:rPr>
          <w:rFonts w:ascii="Times New Roman" w:hAnsi="Times New Roman" w:cs="Times New Roman"/>
          <w:sz w:val="24"/>
          <w:szCs w:val="24"/>
        </w:rPr>
      </w:pPr>
    </w:p>
    <w:p w14:paraId="4A0F644E" w14:textId="02BB3179" w:rsidR="006E21B3" w:rsidRPr="006E21B3" w:rsidRDefault="00C909FF" w:rsidP="006E21B3">
      <w:pPr>
        <w:spacing w:line="240" w:lineRule="auto"/>
        <w:ind w:firstLine="0"/>
        <w:jc w:val="center"/>
        <w:outlineLvl w:val="0"/>
        <w:rPr>
          <w:rFonts w:ascii="Times New Roman" w:eastAsia="Times New Roman" w:hAnsi="Times New Roman" w:cs="Times New Roman"/>
          <w:b/>
          <w:sz w:val="24"/>
          <w:szCs w:val="24"/>
          <w:lang w:eastAsia="en-US"/>
        </w:rPr>
      </w:pPr>
      <w:bookmarkStart w:id="1" w:name="_Hlk158130118"/>
      <w:r>
        <w:rPr>
          <w:rFonts w:ascii="Times New Roman" w:eastAsia="Calibri" w:hAnsi="Times New Roman" w:cs="Times New Roman"/>
          <w:b/>
          <w:caps/>
          <w:sz w:val="24"/>
          <w:szCs w:val="24"/>
          <w:lang w:eastAsia="en-US"/>
        </w:rPr>
        <w:t>ADMINISTRACINIO PASTATO AUŠROS A. 10, RADVILIŠKIS, PAPRASTOJO REMONTO</w:t>
      </w:r>
      <w:r w:rsidR="006E21B3" w:rsidRPr="006E21B3">
        <w:rPr>
          <w:rFonts w:ascii="Times New Roman" w:eastAsia="Calibri" w:hAnsi="Times New Roman" w:cs="Times New Roman"/>
          <w:b/>
          <w:caps/>
          <w:sz w:val="24"/>
          <w:szCs w:val="24"/>
          <w:lang w:eastAsia="en-US"/>
        </w:rPr>
        <w:t xml:space="preserve"> </w:t>
      </w:r>
      <w:r w:rsidR="006E21B3" w:rsidRPr="006E21B3">
        <w:rPr>
          <w:rFonts w:ascii="Times New Roman" w:eastAsia="Times New Roman" w:hAnsi="Times New Roman" w:cs="Times New Roman"/>
          <w:b/>
          <w:sz w:val="24"/>
          <w:szCs w:val="24"/>
          <w:lang w:eastAsia="en-US"/>
        </w:rPr>
        <w:t xml:space="preserve">SUTARTIS </w:t>
      </w:r>
    </w:p>
    <w:p w14:paraId="4B87E9B7" w14:textId="77777777" w:rsidR="006E21B3" w:rsidRPr="006E21B3" w:rsidRDefault="006E21B3" w:rsidP="006E21B3">
      <w:pPr>
        <w:spacing w:line="240" w:lineRule="auto"/>
        <w:ind w:firstLine="0"/>
        <w:jc w:val="center"/>
        <w:rPr>
          <w:rFonts w:ascii="Times New Roman" w:eastAsia="Times New Roman" w:hAnsi="Times New Roman" w:cs="Times New Roman"/>
          <w:bCs/>
          <w:sz w:val="24"/>
          <w:szCs w:val="24"/>
          <w:lang w:eastAsia="en-US"/>
        </w:rPr>
      </w:pPr>
    </w:p>
    <w:p w14:paraId="381DE21B" w14:textId="3AE860AB" w:rsidR="006E21B3" w:rsidRPr="008868FB" w:rsidRDefault="006E21B3"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202</w:t>
      </w:r>
      <w:r w:rsidR="00627634" w:rsidRPr="008868FB">
        <w:rPr>
          <w:rFonts w:ascii="Times New Roman" w:eastAsia="Times New Roman" w:hAnsi="Times New Roman" w:cs="Times New Roman"/>
          <w:bCs/>
          <w:sz w:val="24"/>
          <w:szCs w:val="24"/>
          <w:lang w:eastAsia="en-US"/>
        </w:rPr>
        <w:t>5</w:t>
      </w:r>
      <w:r w:rsidRPr="008868FB">
        <w:rPr>
          <w:rFonts w:ascii="Times New Roman" w:eastAsia="Times New Roman" w:hAnsi="Times New Roman" w:cs="Times New Roman"/>
          <w:bCs/>
          <w:sz w:val="24"/>
          <w:szCs w:val="24"/>
          <w:lang w:eastAsia="en-US"/>
        </w:rPr>
        <w:t xml:space="preserve"> m. </w:t>
      </w:r>
      <w:r w:rsidR="00627634" w:rsidRPr="008868FB">
        <w:rPr>
          <w:rFonts w:ascii="Times New Roman" w:eastAsia="Times New Roman" w:hAnsi="Times New Roman" w:cs="Times New Roman"/>
          <w:bCs/>
          <w:sz w:val="24"/>
          <w:szCs w:val="24"/>
          <w:lang w:eastAsia="en-US"/>
        </w:rPr>
        <w:t xml:space="preserve">        </w:t>
      </w:r>
      <w:r w:rsidRPr="008868FB">
        <w:rPr>
          <w:rFonts w:ascii="Times New Roman" w:eastAsia="Times New Roman" w:hAnsi="Times New Roman" w:cs="Times New Roman"/>
          <w:bCs/>
          <w:sz w:val="24"/>
          <w:szCs w:val="24"/>
          <w:lang w:eastAsia="en-US"/>
        </w:rPr>
        <w:t xml:space="preserve">           mėn.     d. Nr.</w:t>
      </w:r>
      <w:r w:rsidR="00627634" w:rsidRPr="008868FB">
        <w:rPr>
          <w:rFonts w:ascii="Times New Roman" w:eastAsia="Times New Roman" w:hAnsi="Times New Roman" w:cs="Times New Roman"/>
          <w:bCs/>
          <w:sz w:val="24"/>
          <w:szCs w:val="24"/>
          <w:lang w:eastAsia="en-US"/>
        </w:rPr>
        <w:t xml:space="preserve"> SUT-2025-  </w:t>
      </w:r>
      <w:r w:rsidR="009C3457" w:rsidRPr="008868FB">
        <w:rPr>
          <w:rFonts w:ascii="Times New Roman" w:eastAsia="Times New Roman" w:hAnsi="Times New Roman" w:cs="Times New Roman"/>
          <w:bCs/>
          <w:sz w:val="24"/>
          <w:szCs w:val="24"/>
          <w:lang w:eastAsia="en-US"/>
        </w:rPr>
        <w:t xml:space="preserve">  </w:t>
      </w:r>
      <w:r w:rsidR="00627634" w:rsidRPr="008868FB">
        <w:rPr>
          <w:rFonts w:ascii="Times New Roman" w:eastAsia="Times New Roman" w:hAnsi="Times New Roman" w:cs="Times New Roman"/>
          <w:bCs/>
          <w:sz w:val="24"/>
          <w:szCs w:val="24"/>
          <w:lang w:eastAsia="en-US"/>
        </w:rPr>
        <w:t xml:space="preserve">     (11.31E)</w:t>
      </w:r>
    </w:p>
    <w:p w14:paraId="6D77EA5E" w14:textId="186DA24A" w:rsidR="006E21B3" w:rsidRPr="008868FB" w:rsidRDefault="00627634"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 xml:space="preserve"> </w:t>
      </w:r>
      <w:r w:rsidR="006E21B3" w:rsidRPr="008868FB">
        <w:rPr>
          <w:rFonts w:ascii="Times New Roman" w:eastAsia="Times New Roman" w:hAnsi="Times New Roman" w:cs="Times New Roman"/>
          <w:bCs/>
          <w:sz w:val="24"/>
          <w:szCs w:val="24"/>
          <w:lang w:eastAsia="en-US"/>
        </w:rPr>
        <w:t>Radviliškis</w:t>
      </w:r>
    </w:p>
    <w:p w14:paraId="2C66F9B5" w14:textId="77777777" w:rsidR="006E21B3" w:rsidRDefault="006E21B3" w:rsidP="006E21B3">
      <w:pPr>
        <w:spacing w:line="240" w:lineRule="auto"/>
        <w:ind w:firstLine="0"/>
        <w:rPr>
          <w:rFonts w:ascii="Times New Roman" w:eastAsia="Times New Roman" w:hAnsi="Times New Roman" w:cs="Times New Roman"/>
          <w:b/>
          <w:sz w:val="24"/>
          <w:szCs w:val="24"/>
          <w:lang w:eastAsia="en-US"/>
        </w:rPr>
      </w:pPr>
    </w:p>
    <w:p w14:paraId="4ADD7E56" w14:textId="77777777" w:rsidR="00F228E8"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 SKYRIUS </w:t>
      </w:r>
    </w:p>
    <w:p w14:paraId="7D74A061" w14:textId="63799888" w:rsidR="003C2D49"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ŠALYS</w:t>
      </w:r>
    </w:p>
    <w:p w14:paraId="06653785" w14:textId="77777777" w:rsidR="003C2D49" w:rsidRPr="006E21B3" w:rsidRDefault="003C2D49" w:rsidP="006E21B3">
      <w:pPr>
        <w:spacing w:line="240" w:lineRule="auto"/>
        <w:ind w:firstLine="0"/>
        <w:rPr>
          <w:rFonts w:ascii="Times New Roman" w:eastAsia="Times New Roman" w:hAnsi="Times New Roman" w:cs="Times New Roman"/>
          <w:b/>
          <w:sz w:val="24"/>
          <w:szCs w:val="24"/>
          <w:lang w:eastAsia="en-US"/>
        </w:rPr>
      </w:pPr>
    </w:p>
    <w:p w14:paraId="139CEC32" w14:textId="73E06F2D" w:rsidR="00806F4F" w:rsidRPr="00806F4F" w:rsidRDefault="00806F4F" w:rsidP="000621B4">
      <w:pPr>
        <w:spacing w:line="240" w:lineRule="auto"/>
        <w:ind w:firstLine="720"/>
        <w:rPr>
          <w:rFonts w:ascii="Times New Roman" w:eastAsia="Times New Roman" w:hAnsi="Times New Roman" w:cs="Times New Roman"/>
          <w:color w:val="000000"/>
          <w:sz w:val="24"/>
          <w:szCs w:val="24"/>
        </w:rPr>
      </w:pPr>
      <w:r w:rsidRPr="00806F4F">
        <w:rPr>
          <w:rFonts w:ascii="Times New Roman" w:eastAsia="Times New Roman" w:hAnsi="Times New Roman" w:cs="Times New Roman"/>
          <w:b/>
          <w:bCs/>
          <w:sz w:val="24"/>
          <w:szCs w:val="24"/>
          <w:lang w:eastAsia="ar-SA"/>
        </w:rPr>
        <w:t xml:space="preserve">Radviliškio rajono savivaldybės administracija </w:t>
      </w:r>
      <w:r w:rsidRPr="00806F4F">
        <w:rPr>
          <w:rFonts w:ascii="Times New Roman" w:eastAsia="Times New Roman" w:hAnsi="Times New Roman" w:cs="Times New Roman"/>
          <w:sz w:val="24"/>
          <w:szCs w:val="24"/>
          <w:lang w:eastAsia="ar-SA"/>
        </w:rPr>
        <w:t>(toliau</w:t>
      </w:r>
      <w:r w:rsidRPr="00806F4F">
        <w:rPr>
          <w:rFonts w:ascii="Times New Roman" w:eastAsia="Times New Roman" w:hAnsi="Times New Roman" w:cs="Times New Roman"/>
          <w:b/>
          <w:bCs/>
          <w:sz w:val="24"/>
          <w:szCs w:val="24"/>
          <w:lang w:eastAsia="ar-SA"/>
        </w:rPr>
        <w:t xml:space="preserve"> – </w:t>
      </w:r>
      <w:r>
        <w:rPr>
          <w:rFonts w:ascii="Times New Roman" w:eastAsia="Times New Roman" w:hAnsi="Times New Roman" w:cs="Times New Roman"/>
          <w:b/>
          <w:bCs/>
          <w:sz w:val="24"/>
          <w:szCs w:val="24"/>
          <w:lang w:eastAsia="ar-SA"/>
        </w:rPr>
        <w:t>Užsakovas</w:t>
      </w:r>
      <w:r w:rsidRPr="00806F4F">
        <w:rPr>
          <w:rFonts w:ascii="Times New Roman" w:eastAsia="Times New Roman" w:hAnsi="Times New Roman" w:cs="Times New Roman"/>
          <w:sz w:val="24"/>
          <w:szCs w:val="24"/>
          <w:lang w:eastAsia="ar-SA"/>
        </w:rPr>
        <w:t xml:space="preserve">), juridinio asmens kodas 188726247, atstovaujama savivaldybės administracijos direktorės Eglės </w:t>
      </w:r>
      <w:proofErr w:type="spellStart"/>
      <w:r w:rsidRPr="00806F4F">
        <w:rPr>
          <w:rFonts w:ascii="Times New Roman" w:eastAsia="Times New Roman" w:hAnsi="Times New Roman" w:cs="Times New Roman"/>
          <w:sz w:val="24"/>
          <w:szCs w:val="24"/>
          <w:lang w:eastAsia="ar-SA"/>
        </w:rPr>
        <w:t>Ivanauskytės</w:t>
      </w:r>
      <w:proofErr w:type="spellEnd"/>
      <w:r w:rsidRPr="00806F4F">
        <w:rPr>
          <w:rFonts w:ascii="Times New Roman" w:eastAsia="Times New Roman" w:hAnsi="Times New Roman" w:cs="Times New Roman"/>
          <w:sz w:val="24"/>
          <w:szCs w:val="24"/>
          <w:lang w:eastAsia="ar-SA"/>
        </w:rPr>
        <w:t xml:space="preserve">, </w:t>
      </w:r>
      <w:r w:rsidRPr="00806F4F">
        <w:rPr>
          <w:rFonts w:ascii="Times New Roman" w:eastAsia="Calibri" w:hAnsi="Times New Roman" w:cs="Times New Roman"/>
          <w:sz w:val="24"/>
          <w:szCs w:val="24"/>
          <w:lang w:eastAsia="en-US"/>
          <w14:ligatures w14:val="standardContextual"/>
        </w:rPr>
        <w:t xml:space="preserve">veikiančios pagal Radviliškio rajono savivaldybės vardu sudaromų sutarčių pasirašymo tvarkos aprašą, patvirtintą Radviliškio rajono savivaldybės tarybos 2023 m. rugpjūčio 31 d. sprendimu Nr. T-105 </w:t>
      </w:r>
      <w:r w:rsidRPr="00806F4F">
        <w:rPr>
          <w:rFonts w:ascii="Times New Roman" w:eastAsia="Times New Roman" w:hAnsi="Times New Roman" w:cs="Times New Roman"/>
          <w:sz w:val="24"/>
          <w:szCs w:val="24"/>
          <w:lang w:eastAsia="en-US"/>
        </w:rPr>
        <w:t>„Dėl Radviliškio rajono savivaldybės vardu sudaromų sutarčių pasirašymo tvarkos aprašo patvirtinimo“</w:t>
      </w:r>
      <w:r w:rsidRPr="00806F4F">
        <w:rPr>
          <w:rFonts w:ascii="Times New Roman" w:eastAsia="Calibri" w:hAnsi="Times New Roman" w:cs="Times New Roman"/>
          <w:sz w:val="24"/>
          <w:szCs w:val="24"/>
          <w:lang w:eastAsia="en-US"/>
          <w14:ligatures w14:val="standardContextual"/>
        </w:rPr>
        <w:t xml:space="preserve">  ir</w:t>
      </w:r>
      <w:r w:rsidRPr="00806F4F">
        <w:rPr>
          <w:rFonts w:ascii="Calibri" w:eastAsia="Calibri" w:hAnsi="Calibri" w:cs="Calibri"/>
          <w:sz w:val="22"/>
          <w:szCs w:val="22"/>
          <w:lang w:eastAsia="en-US"/>
          <w14:ligatures w14:val="standardContextual"/>
        </w:rPr>
        <w:t xml:space="preserve"> </w:t>
      </w:r>
      <w:r w:rsidRPr="00806F4F">
        <w:rPr>
          <w:rFonts w:ascii="Times New Roman" w:eastAsia="Times New Roman" w:hAnsi="Times New Roman" w:cs="Times New Roman"/>
          <w:b/>
          <w:sz w:val="24"/>
          <w:szCs w:val="24"/>
          <w:lang w:eastAsia="en-US"/>
        </w:rPr>
        <w:t>[Tiekėjo pavadinimas]</w:t>
      </w:r>
      <w:r w:rsidRPr="00806F4F">
        <w:rPr>
          <w:rFonts w:ascii="Times New Roman" w:eastAsia="Times New Roman" w:hAnsi="Times New Roman" w:cs="Times New Roman"/>
          <w:sz w:val="24"/>
          <w:szCs w:val="24"/>
          <w:lang w:eastAsia="en-US"/>
        </w:rPr>
        <w:t xml:space="preserve"> (toliau – </w:t>
      </w:r>
      <w:r>
        <w:rPr>
          <w:rFonts w:ascii="Times New Roman" w:eastAsia="Times New Roman" w:hAnsi="Times New Roman" w:cs="Times New Roman"/>
          <w:b/>
          <w:bCs/>
          <w:sz w:val="24"/>
          <w:szCs w:val="24"/>
          <w:lang w:eastAsia="en-US"/>
        </w:rPr>
        <w:t>Rangovas</w:t>
      </w:r>
      <w:r w:rsidRPr="00806F4F">
        <w:rPr>
          <w:rFonts w:ascii="Times New Roman" w:eastAsia="Times New Roman" w:hAnsi="Times New Roman" w:cs="Times New Roman"/>
          <w:sz w:val="24"/>
          <w:szCs w:val="24"/>
          <w:lang w:eastAsia="en-US"/>
        </w:rPr>
        <w:t>),  juridinio asmens kodas ____________, atstovaujamas (-a) ____________, veikiančio (-</w:t>
      </w:r>
      <w:proofErr w:type="spellStart"/>
      <w:r w:rsidRPr="00806F4F">
        <w:rPr>
          <w:rFonts w:ascii="Times New Roman" w:eastAsia="Times New Roman" w:hAnsi="Times New Roman" w:cs="Times New Roman"/>
          <w:sz w:val="24"/>
          <w:szCs w:val="24"/>
          <w:lang w:eastAsia="en-US"/>
        </w:rPr>
        <w:t>čios</w:t>
      </w:r>
      <w:proofErr w:type="spellEnd"/>
      <w:r w:rsidRPr="00806F4F">
        <w:rPr>
          <w:rFonts w:ascii="Times New Roman" w:eastAsia="Times New Roman" w:hAnsi="Times New Roman" w:cs="Times New Roman"/>
          <w:sz w:val="24"/>
          <w:szCs w:val="24"/>
          <w:lang w:eastAsia="en-US"/>
        </w:rPr>
        <w:t xml:space="preserve">) pagal _____________ toliau Užsakovas ir </w:t>
      </w:r>
      <w:r w:rsidR="00105FF4">
        <w:rPr>
          <w:rFonts w:ascii="Times New Roman" w:eastAsia="Times New Roman" w:hAnsi="Times New Roman" w:cs="Times New Roman"/>
          <w:sz w:val="24"/>
          <w:szCs w:val="24"/>
          <w:lang w:eastAsia="en-US"/>
        </w:rPr>
        <w:t>Rangovas</w:t>
      </w:r>
      <w:r w:rsidRPr="00806F4F">
        <w:rPr>
          <w:rFonts w:ascii="Times New Roman" w:eastAsia="Times New Roman" w:hAnsi="Times New Roman" w:cs="Times New Roman"/>
          <w:sz w:val="24"/>
          <w:szCs w:val="24"/>
          <w:lang w:eastAsia="en-US"/>
        </w:rPr>
        <w:t xml:space="preserve"> kiekvienas atskirai gali būti vadinami „Šalimi“, o abu kartu – „Šalimis“ sudarė šią sutartį (toliau – </w:t>
      </w:r>
      <w:r w:rsidRPr="00806F4F">
        <w:rPr>
          <w:rFonts w:ascii="Times New Roman" w:eastAsia="Times New Roman" w:hAnsi="Times New Roman" w:cs="Times New Roman"/>
          <w:b/>
          <w:bCs/>
          <w:sz w:val="24"/>
          <w:szCs w:val="24"/>
          <w:lang w:eastAsia="en-US"/>
        </w:rPr>
        <w:t>Sutartis</w:t>
      </w:r>
      <w:r w:rsidRPr="00806F4F">
        <w:rPr>
          <w:rFonts w:ascii="Times New Roman" w:eastAsia="Times New Roman" w:hAnsi="Times New Roman" w:cs="Times New Roman"/>
          <w:sz w:val="24"/>
          <w:szCs w:val="24"/>
          <w:lang w:eastAsia="en-US"/>
        </w:rPr>
        <w:t>).</w:t>
      </w:r>
    </w:p>
    <w:p w14:paraId="0E6DB000"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352116B3" w14:textId="77777777" w:rsidR="0064368C" w:rsidRDefault="00F228E8"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 SKYRIUS </w:t>
      </w:r>
    </w:p>
    <w:p w14:paraId="2105B636" w14:textId="699285BA" w:rsidR="006E21B3" w:rsidRPr="006E21B3" w:rsidRDefault="00F228E8" w:rsidP="006E21B3">
      <w:pPr>
        <w:spacing w:line="240" w:lineRule="auto"/>
        <w:ind w:firstLine="0"/>
        <w:jc w:val="center"/>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SUTARTIES</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OBJEKTAS</w:t>
      </w:r>
    </w:p>
    <w:p w14:paraId="732BF0A8" w14:textId="77777777" w:rsidR="006E21B3" w:rsidRPr="006E21B3" w:rsidRDefault="006E21B3" w:rsidP="006E21B3">
      <w:pPr>
        <w:spacing w:line="240" w:lineRule="auto"/>
        <w:ind w:firstLine="0"/>
        <w:jc w:val="left"/>
        <w:outlineLvl w:val="0"/>
        <w:rPr>
          <w:rFonts w:ascii="Times New Roman" w:eastAsia="Times New Roman" w:hAnsi="Times New Roman" w:cs="Times New Roman"/>
          <w:b/>
          <w:sz w:val="24"/>
          <w:szCs w:val="24"/>
          <w:lang w:eastAsia="en-US"/>
        </w:rPr>
      </w:pPr>
    </w:p>
    <w:p w14:paraId="6C327DE2" w14:textId="77777777" w:rsidR="0045659C" w:rsidRDefault="006E21B3" w:rsidP="0045659C">
      <w:pPr>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1. </w:t>
      </w:r>
      <w:r w:rsidR="000621B4">
        <w:rPr>
          <w:rFonts w:ascii="Times New Roman" w:eastAsia="Times New Roman" w:hAnsi="Times New Roman" w:cs="Times New Roman"/>
          <w:sz w:val="24"/>
          <w:szCs w:val="24"/>
          <w:lang w:eastAsia="en-US"/>
        </w:rPr>
        <w:t>Šios Sutarties objektas – a</w:t>
      </w:r>
      <w:r w:rsidR="00806F4F" w:rsidRPr="000621B4">
        <w:rPr>
          <w:rFonts w:ascii="Times New Roman" w:eastAsia="Times New Roman" w:hAnsi="Times New Roman" w:cs="Times New Roman"/>
          <w:sz w:val="24"/>
          <w:szCs w:val="24"/>
          <w:lang w:eastAsia="en-US"/>
        </w:rPr>
        <w:t>dministracinio pastato Aušros a. 10, Radviliškis, paprast</w:t>
      </w:r>
      <w:r w:rsidR="002A24C3">
        <w:rPr>
          <w:rFonts w:ascii="Times New Roman" w:eastAsia="Times New Roman" w:hAnsi="Times New Roman" w:cs="Times New Roman"/>
          <w:sz w:val="24"/>
          <w:szCs w:val="24"/>
          <w:lang w:eastAsia="en-US"/>
        </w:rPr>
        <w:t>ojo</w:t>
      </w:r>
      <w:r w:rsidR="00806F4F" w:rsidRPr="000621B4">
        <w:rPr>
          <w:rFonts w:ascii="Times New Roman" w:eastAsia="Times New Roman" w:hAnsi="Times New Roman" w:cs="Times New Roman"/>
          <w:sz w:val="24"/>
          <w:szCs w:val="24"/>
          <w:lang w:eastAsia="en-US"/>
        </w:rPr>
        <w:t xml:space="preserve"> remont</w:t>
      </w:r>
      <w:r w:rsidR="002A24C3">
        <w:rPr>
          <w:rFonts w:ascii="Times New Roman" w:eastAsia="Times New Roman" w:hAnsi="Times New Roman" w:cs="Times New Roman"/>
          <w:sz w:val="24"/>
          <w:szCs w:val="24"/>
          <w:lang w:eastAsia="en-US"/>
        </w:rPr>
        <w:t xml:space="preserve">o darbai (toliau – </w:t>
      </w:r>
      <w:r w:rsidR="002A24C3" w:rsidRPr="002A24C3">
        <w:rPr>
          <w:rFonts w:ascii="Times New Roman" w:eastAsia="Times New Roman" w:hAnsi="Times New Roman" w:cs="Times New Roman"/>
          <w:b/>
          <w:bCs/>
          <w:sz w:val="24"/>
          <w:szCs w:val="24"/>
          <w:lang w:eastAsia="en-US"/>
        </w:rPr>
        <w:t>Darbai</w:t>
      </w:r>
      <w:r w:rsidR="002A24C3">
        <w:rPr>
          <w:rFonts w:ascii="Times New Roman" w:eastAsia="Times New Roman" w:hAnsi="Times New Roman" w:cs="Times New Roman"/>
          <w:sz w:val="24"/>
          <w:szCs w:val="24"/>
          <w:lang w:eastAsia="en-US"/>
        </w:rPr>
        <w:t>)</w:t>
      </w:r>
      <w:r w:rsidRPr="000621B4">
        <w:rPr>
          <w:rFonts w:ascii="Times New Roman" w:eastAsia="Times New Roman" w:hAnsi="Times New Roman" w:cs="Times New Roman"/>
          <w:sz w:val="24"/>
          <w:szCs w:val="24"/>
          <w:lang w:eastAsia="en-US"/>
        </w:rPr>
        <w:t xml:space="preserve">. </w:t>
      </w:r>
    </w:p>
    <w:p w14:paraId="3E2732BB" w14:textId="77777777" w:rsidR="0045659C" w:rsidRDefault="006E21B3" w:rsidP="0045659C">
      <w:pPr>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2. </w:t>
      </w:r>
      <w:r w:rsidRPr="006E21B3">
        <w:rPr>
          <w:rFonts w:ascii="Times New Roman" w:eastAsia="Calibri" w:hAnsi="Times New Roman" w:cs="Times New Roman"/>
          <w:sz w:val="24"/>
          <w:szCs w:val="24"/>
          <w:lang w:eastAsia="en-US"/>
        </w:rPr>
        <w:t>Šia Sutartimi Rangovas įsipareigoja Sutartyje nustatyta tvarka ir sąlygomis,  vadovaudamasis technine specifikacija ir darbų kiekių žiniaraščiais</w:t>
      </w:r>
      <w:r w:rsidRPr="006E21B3">
        <w:rPr>
          <w:rFonts w:ascii="Times New Roman" w:eastAsia="Calibri" w:hAnsi="Times New Roman" w:cs="Times New Roman"/>
          <w:sz w:val="24"/>
          <w:szCs w:val="22"/>
          <w:lang w:eastAsia="en-US"/>
        </w:rPr>
        <w:t xml:space="preserve">, </w:t>
      </w:r>
      <w:r w:rsidRPr="006E21B3">
        <w:rPr>
          <w:rFonts w:ascii="Times New Roman" w:eastAsia="Calibri" w:hAnsi="Times New Roman" w:cs="Times New Roman"/>
          <w:sz w:val="24"/>
          <w:szCs w:val="24"/>
          <w:lang w:eastAsia="en-US"/>
        </w:rPr>
        <w:t xml:space="preserve">kurie yra šios Sutarties neatskiriamos dalys, atlikti rangos darbus ir perduoti darbų rezultatą Užsakovui, o Užsakovas įsipareigoja priimti  atliktus darbus bei už juos sumokėti. Darbai </w:t>
      </w:r>
      <w:r w:rsidRPr="008B776B">
        <w:rPr>
          <w:rFonts w:ascii="Times New Roman" w:eastAsia="Calibri" w:hAnsi="Times New Roman" w:cs="Times New Roman"/>
          <w:sz w:val="24"/>
          <w:szCs w:val="24"/>
          <w:lang w:eastAsia="en-US"/>
        </w:rPr>
        <w:t xml:space="preserve">bus </w:t>
      </w:r>
      <w:r w:rsidRPr="006E21B3">
        <w:rPr>
          <w:rFonts w:ascii="Times New Roman" w:eastAsia="Calibri" w:hAnsi="Times New Roman" w:cs="Times New Roman"/>
          <w:sz w:val="24"/>
          <w:szCs w:val="24"/>
          <w:lang w:eastAsia="en-US"/>
        </w:rPr>
        <w:t>finansuojami Radviliškio rajono savivaldybės biudžeto lėšomis.</w:t>
      </w:r>
    </w:p>
    <w:p w14:paraId="67702C80" w14:textId="0D7CB981" w:rsidR="00EE4E88" w:rsidRPr="00DC1714" w:rsidRDefault="00EE4E88" w:rsidP="00DC1714">
      <w:pPr>
        <w:spacing w:line="240" w:lineRule="auto"/>
        <w:ind w:firstLine="720"/>
        <w:rPr>
          <w:rFonts w:ascii="Times New Roman" w:eastAsia="Calibri" w:hAnsi="Times New Roman" w:cs="Times New Roman"/>
          <w:sz w:val="24"/>
          <w:szCs w:val="24"/>
          <w:lang w:eastAsia="en-US"/>
        </w:rPr>
      </w:pPr>
      <w:r w:rsidRPr="00442256">
        <w:rPr>
          <w:rFonts w:ascii="Times New Roman" w:eastAsia="Calibri" w:hAnsi="Times New Roman" w:cs="Times New Roman"/>
          <w:sz w:val="24"/>
          <w:szCs w:val="24"/>
          <w:lang w:eastAsia="en-US"/>
        </w:rPr>
        <w:t>3</w:t>
      </w:r>
      <w:r w:rsidR="0045659C" w:rsidRPr="00442256">
        <w:rPr>
          <w:rFonts w:ascii="Times New Roman" w:eastAsia="Calibri" w:hAnsi="Times New Roman" w:cs="Times New Roman"/>
          <w:sz w:val="24"/>
          <w:szCs w:val="24"/>
          <w:lang w:eastAsia="en-US"/>
        </w:rPr>
        <w:t>.</w:t>
      </w:r>
      <w:r w:rsidRPr="00442256">
        <w:rPr>
          <w:rFonts w:ascii="Times New Roman" w:eastAsia="Calibri" w:hAnsi="Times New Roman" w:cs="Times New Roman"/>
          <w:sz w:val="24"/>
          <w:szCs w:val="24"/>
          <w:lang w:eastAsia="en-US"/>
        </w:rPr>
        <w:t xml:space="preserve"> </w:t>
      </w:r>
      <w:r w:rsidR="00D95DCE" w:rsidRPr="00442256">
        <w:rPr>
          <w:rFonts w:ascii="Times New Roman" w:eastAsia="Calibri" w:hAnsi="Times New Roman" w:cs="Times New Roman"/>
          <w:bCs/>
          <w:sz w:val="24"/>
          <w:szCs w:val="24"/>
          <w:lang w:eastAsia="en-US"/>
        </w:rPr>
        <w:t>T</w:t>
      </w:r>
      <w:r w:rsidRPr="00442256">
        <w:rPr>
          <w:rFonts w:ascii="Times New Roman" w:eastAsia="Calibri" w:hAnsi="Times New Roman" w:cs="Times New Roman"/>
          <w:bCs/>
          <w:sz w:val="24"/>
          <w:szCs w:val="24"/>
          <w:lang w:eastAsia="en-US"/>
        </w:rPr>
        <w:t xml:space="preserve">aikomas aplinkos apsaugos priemonių įgyvendinimas: vadovaujantis </w:t>
      </w:r>
      <w:r w:rsidRPr="00442256">
        <w:rPr>
          <w:rFonts w:ascii="Times New Roman" w:eastAsia="Calibri" w:hAnsi="Times New Roman" w:cs="Times New Roman"/>
          <w:sz w:val="24"/>
          <w:szCs w:val="24"/>
          <w:lang w:eastAsia="en-US"/>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(Lietuvos Respublikos aplinkos ministro 2022 m. gruodžio 13 d. įsakymo Nr. D1-401 redakcija), 4.2. papunkčiu, užtikrinti, kad Darbų vykdymo metu sienų bei lubų dažymui būtų naudojami dažai, atitinkantys I tipo ekologinio ženklo reikalavimus pagal standartą LST EN ISO 14024 ,,Aplinkosauginiai ženklai ir aplinkosauginės deklaracijos. I tipo aplinkosauginis ženklinimas. Principai ir procedūros“. </w:t>
      </w:r>
      <w:r w:rsidRPr="00442256">
        <w:rPr>
          <w:rFonts w:ascii="Times New Roman" w:eastAsia="Calibri" w:hAnsi="Times New Roman" w:cs="Times New Roman"/>
          <w:b/>
          <w:bCs/>
          <w:sz w:val="24"/>
          <w:szCs w:val="24"/>
          <w:lang w:eastAsia="en-US"/>
        </w:rPr>
        <w:t>Rangovas prieš pradėdamas dažymo darbus, turi pateikti Užsakovui dokumentus, įrodančius dažų atitiktį minėtam reikalavimui</w:t>
      </w:r>
      <w:r w:rsidRPr="00442256">
        <w:rPr>
          <w:rFonts w:ascii="Times New Roman" w:eastAsia="Calibri" w:hAnsi="Times New Roman" w:cs="Times New Roman"/>
          <w:sz w:val="24"/>
          <w:szCs w:val="24"/>
          <w:lang w:eastAsia="en-US"/>
        </w:rPr>
        <w:t>.</w:t>
      </w:r>
    </w:p>
    <w:p w14:paraId="700A0D7E" w14:textId="77777777" w:rsidR="006E21B3" w:rsidRPr="006E21B3" w:rsidRDefault="006E21B3" w:rsidP="00D31FEE">
      <w:pPr>
        <w:spacing w:line="240" w:lineRule="auto"/>
        <w:ind w:firstLine="709"/>
        <w:rPr>
          <w:rFonts w:ascii="Times New Roman" w:eastAsia="Calibri" w:hAnsi="Times New Roman" w:cs="Times New Roman"/>
          <w:sz w:val="24"/>
          <w:szCs w:val="22"/>
          <w:lang w:eastAsia="en-US"/>
        </w:rPr>
      </w:pPr>
    </w:p>
    <w:p w14:paraId="3E4B1B7D" w14:textId="77777777" w:rsidR="0064368C" w:rsidRDefault="0064368C"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III SKYRIUS </w:t>
      </w:r>
    </w:p>
    <w:p w14:paraId="446B8004" w14:textId="22AC1269"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S</w:t>
      </w:r>
      <w:r w:rsidR="0064368C">
        <w:rPr>
          <w:rFonts w:ascii="Times New Roman" w:eastAsia="Times New Roman" w:hAnsi="Times New Roman" w:cs="Times New Roman"/>
          <w:b/>
          <w:sz w:val="24"/>
          <w:szCs w:val="24"/>
          <w:lang w:eastAsia="en-US"/>
        </w:rPr>
        <w:t>UTARTIES GALIOJIMAS IR NUTRAUKIMAS</w:t>
      </w:r>
    </w:p>
    <w:p w14:paraId="6B1B0280" w14:textId="77777777"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p>
    <w:p w14:paraId="21613F51" w14:textId="6BAB1BF6" w:rsidR="0082042E" w:rsidRPr="000520C2" w:rsidRDefault="003A15CE" w:rsidP="0082042E">
      <w:pPr>
        <w:tabs>
          <w:tab w:val="left" w:pos="0"/>
        </w:tabs>
        <w:spacing w:line="240" w:lineRule="auto"/>
        <w:ind w:firstLine="709"/>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0"/>
          <w:lang w:eastAsia="en-US"/>
        </w:rPr>
        <w:t>4</w:t>
      </w:r>
      <w:r w:rsidR="006E21B3" w:rsidRPr="006E21B3">
        <w:rPr>
          <w:rFonts w:ascii="Times New Roman" w:eastAsia="Times New Roman" w:hAnsi="Times New Roman" w:cs="Times New Roman"/>
          <w:color w:val="000000"/>
          <w:sz w:val="24"/>
          <w:szCs w:val="20"/>
          <w:lang w:eastAsia="en-US"/>
        </w:rPr>
        <w:t xml:space="preserve">. Ši Sutartis įsigalioja </w:t>
      </w:r>
      <w:r w:rsidR="00806F4F">
        <w:rPr>
          <w:rFonts w:ascii="Times New Roman" w:eastAsia="Calibri" w:hAnsi="Times New Roman" w:cs="Times New Roman"/>
          <w:sz w:val="24"/>
          <w:szCs w:val="24"/>
        </w:rPr>
        <w:t>nuo sutarties pasirašymo ir</w:t>
      </w:r>
      <w:r w:rsidR="006E21B3" w:rsidRPr="006E21B3">
        <w:rPr>
          <w:rFonts w:ascii="Times New Roman" w:eastAsia="Times New Roman" w:hAnsi="Times New Roman" w:cs="Times New Roman"/>
          <w:sz w:val="24"/>
          <w:szCs w:val="20"/>
          <w:lang w:eastAsia="en-US"/>
        </w:rPr>
        <w:t xml:space="preserve"> galioja, kol Šalys sutaria ją nutraukti arba kol Sutarties galiojimas pasibaigia (visiškai įvykdomi įsipareigojimai)</w:t>
      </w:r>
      <w:r w:rsidR="0082042E">
        <w:rPr>
          <w:rFonts w:ascii="Times New Roman" w:eastAsia="Times New Roman" w:hAnsi="Times New Roman" w:cs="Times New Roman"/>
          <w:sz w:val="24"/>
          <w:szCs w:val="20"/>
          <w:lang w:eastAsia="en-US"/>
        </w:rPr>
        <w:t>,</w:t>
      </w:r>
      <w:r w:rsidR="006E21B3" w:rsidRPr="006E21B3">
        <w:rPr>
          <w:rFonts w:ascii="Times New Roman" w:eastAsia="Times New Roman" w:hAnsi="Times New Roman" w:cs="Times New Roman"/>
          <w:sz w:val="24"/>
          <w:szCs w:val="20"/>
          <w:lang w:eastAsia="en-US"/>
        </w:rPr>
        <w:t xml:space="preserve"> </w:t>
      </w:r>
      <w:r w:rsidR="0082042E">
        <w:rPr>
          <w:rFonts w:ascii="Times New Roman" w:eastAsia="Times New Roman" w:hAnsi="Times New Roman" w:cs="Times New Roman"/>
          <w:sz w:val="24"/>
          <w:szCs w:val="20"/>
          <w:lang w:eastAsia="en-US"/>
        </w:rPr>
        <w:t xml:space="preserve">tačiau Sutartis galioja ne ilgiau kaip </w:t>
      </w:r>
      <w:r w:rsidR="0082042E">
        <w:rPr>
          <w:rFonts w:ascii="Times New Roman" w:hAnsi="Times New Roman" w:cs="Times New Roman"/>
          <w:sz w:val="24"/>
          <w:szCs w:val="24"/>
        </w:rPr>
        <w:t xml:space="preserve">7 </w:t>
      </w:r>
      <w:r w:rsidR="0082042E" w:rsidRPr="00246CF9">
        <w:rPr>
          <w:rFonts w:ascii="Times New Roman" w:hAnsi="Times New Roman" w:cs="Times New Roman"/>
          <w:b/>
          <w:bCs/>
          <w:sz w:val="24"/>
          <w:szCs w:val="24"/>
        </w:rPr>
        <w:t>(septyni</w:t>
      </w:r>
      <w:r w:rsidR="0082042E">
        <w:rPr>
          <w:rFonts w:ascii="Times New Roman" w:hAnsi="Times New Roman" w:cs="Times New Roman"/>
          <w:b/>
          <w:bCs/>
          <w:sz w:val="24"/>
          <w:szCs w:val="24"/>
        </w:rPr>
        <w:t>s</w:t>
      </w:r>
      <w:r w:rsidR="0082042E" w:rsidRPr="00246CF9">
        <w:rPr>
          <w:rFonts w:ascii="Times New Roman" w:hAnsi="Times New Roman" w:cs="Times New Roman"/>
          <w:b/>
          <w:bCs/>
          <w:sz w:val="24"/>
          <w:szCs w:val="24"/>
        </w:rPr>
        <w:t>)</w:t>
      </w:r>
      <w:r w:rsidR="0082042E" w:rsidRPr="006E21B3">
        <w:rPr>
          <w:rFonts w:ascii="Times New Roman" w:hAnsi="Times New Roman" w:cs="Times New Roman"/>
          <w:sz w:val="24"/>
          <w:szCs w:val="24"/>
        </w:rPr>
        <w:t xml:space="preserve"> mėnesi</w:t>
      </w:r>
      <w:r w:rsidR="0082042E">
        <w:rPr>
          <w:rFonts w:ascii="Times New Roman" w:hAnsi="Times New Roman" w:cs="Times New Roman"/>
          <w:sz w:val="24"/>
          <w:szCs w:val="24"/>
        </w:rPr>
        <w:t>us</w:t>
      </w:r>
      <w:r w:rsidR="0082042E" w:rsidRPr="006E21B3">
        <w:rPr>
          <w:rFonts w:ascii="Times New Roman" w:hAnsi="Times New Roman" w:cs="Times New Roman"/>
          <w:sz w:val="24"/>
          <w:szCs w:val="24"/>
        </w:rPr>
        <w:t>.</w:t>
      </w:r>
      <w:r w:rsidR="0082042E">
        <w:rPr>
          <w:rFonts w:ascii="Times New Roman" w:hAnsi="Times New Roman" w:cs="Times New Roman"/>
          <w:sz w:val="24"/>
          <w:szCs w:val="24"/>
        </w:rPr>
        <w:t xml:space="preserve"> </w:t>
      </w:r>
      <w:r w:rsidR="0082042E" w:rsidRPr="007131B1">
        <w:rPr>
          <w:rFonts w:ascii="Times New Roman" w:eastAsia="Calibri" w:hAnsi="Times New Roman" w:cs="Times New Roman"/>
          <w:sz w:val="24"/>
          <w:szCs w:val="24"/>
          <w:lang w:eastAsia="en-US"/>
        </w:rPr>
        <w:t>Sutarties pasirašymo diena laikoma data, kai Sutartį pasirašo paskutinė Sutarties Šalis.</w:t>
      </w:r>
    </w:p>
    <w:p w14:paraId="4166E9A4" w14:textId="2D3F0562" w:rsidR="006E21B3" w:rsidRDefault="003A15CE" w:rsidP="003A15CE">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0"/>
        </w:rPr>
        <w:t>5</w:t>
      </w:r>
      <w:r w:rsidR="006E21B3" w:rsidRPr="006E21B3">
        <w:rPr>
          <w:rFonts w:ascii="Times New Roman" w:eastAsia="Times New Roman" w:hAnsi="Times New Roman" w:cs="Times New Roman"/>
          <w:sz w:val="24"/>
          <w:szCs w:val="20"/>
        </w:rPr>
        <w:t xml:space="preserve">. </w:t>
      </w:r>
      <w:r w:rsidR="006E21B3" w:rsidRPr="006E21B3">
        <w:rPr>
          <w:rFonts w:ascii="Times New Roman" w:hAnsi="Times New Roman" w:cs="Times New Roman"/>
          <w:sz w:val="24"/>
          <w:szCs w:val="24"/>
        </w:rPr>
        <w:t xml:space="preserve">Darbai privalo būti atlikti per </w:t>
      </w:r>
      <w:r w:rsidR="00806F4F">
        <w:rPr>
          <w:rFonts w:ascii="Times New Roman" w:hAnsi="Times New Roman" w:cs="Times New Roman"/>
          <w:sz w:val="24"/>
          <w:szCs w:val="24"/>
        </w:rPr>
        <w:t>6</w:t>
      </w:r>
      <w:r>
        <w:rPr>
          <w:rFonts w:ascii="Times New Roman" w:hAnsi="Times New Roman" w:cs="Times New Roman"/>
          <w:sz w:val="24"/>
          <w:szCs w:val="24"/>
        </w:rPr>
        <w:t xml:space="preserve"> </w:t>
      </w:r>
      <w:r w:rsidRPr="003A15CE">
        <w:rPr>
          <w:rFonts w:ascii="Times New Roman" w:hAnsi="Times New Roman" w:cs="Times New Roman"/>
          <w:b/>
          <w:bCs/>
          <w:sz w:val="24"/>
          <w:szCs w:val="24"/>
        </w:rPr>
        <w:t>(šešis)</w:t>
      </w:r>
      <w:r w:rsidR="006E21B3" w:rsidRPr="006E21B3">
        <w:rPr>
          <w:rFonts w:ascii="Times New Roman" w:hAnsi="Times New Roman" w:cs="Times New Roman"/>
          <w:sz w:val="24"/>
          <w:szCs w:val="24"/>
        </w:rPr>
        <w:t xml:space="preserve"> mėnesius </w:t>
      </w:r>
      <w:r w:rsidR="00806F4F">
        <w:rPr>
          <w:rFonts w:ascii="Times New Roman" w:hAnsi="Times New Roman" w:cs="Times New Roman"/>
          <w:sz w:val="24"/>
          <w:szCs w:val="24"/>
        </w:rPr>
        <w:t xml:space="preserve">nuo sutarties </w:t>
      </w:r>
      <w:r>
        <w:rPr>
          <w:rFonts w:ascii="Times New Roman" w:hAnsi="Times New Roman" w:cs="Times New Roman"/>
          <w:sz w:val="24"/>
          <w:szCs w:val="24"/>
        </w:rPr>
        <w:t>įsigaliojimo</w:t>
      </w:r>
      <w:r w:rsidR="00806F4F">
        <w:rPr>
          <w:rFonts w:ascii="Times New Roman" w:hAnsi="Times New Roman" w:cs="Times New Roman"/>
          <w:sz w:val="24"/>
          <w:szCs w:val="24"/>
        </w:rPr>
        <w:t xml:space="preserve"> dienos</w:t>
      </w:r>
      <w:r w:rsidR="006E21B3" w:rsidRPr="006E21B3">
        <w:rPr>
          <w:rFonts w:ascii="Times New Roman" w:hAnsi="Times New Roman" w:cs="Times New Roman"/>
          <w:sz w:val="24"/>
          <w:szCs w:val="24"/>
        </w:rPr>
        <w:t>.</w:t>
      </w:r>
      <w:r w:rsidR="006E21B3" w:rsidRPr="006E21B3">
        <w:rPr>
          <w:rFonts w:ascii="Times New Roman" w:hAnsi="Times New Roman" w:cs="Times New Roman"/>
          <w:sz w:val="24"/>
          <w:szCs w:val="24"/>
          <w:lang w:eastAsia="en-US"/>
        </w:rPr>
        <w:t xml:space="preserve"> Darbų atlikimo termino pratęsimas </w:t>
      </w:r>
      <w:r w:rsidR="002A1373">
        <w:rPr>
          <w:rFonts w:ascii="Times New Roman" w:hAnsi="Times New Roman" w:cs="Times New Roman"/>
          <w:sz w:val="24"/>
          <w:szCs w:val="24"/>
          <w:lang w:eastAsia="en-US"/>
        </w:rPr>
        <w:t>ne</w:t>
      </w:r>
      <w:r w:rsidR="006E21B3" w:rsidRPr="006E21B3">
        <w:rPr>
          <w:rFonts w:ascii="Times New Roman" w:hAnsi="Times New Roman" w:cs="Times New Roman"/>
          <w:sz w:val="24"/>
          <w:szCs w:val="24"/>
          <w:lang w:eastAsia="en-US"/>
        </w:rPr>
        <w:t>numatomas.</w:t>
      </w:r>
      <w:r w:rsidR="006E21B3" w:rsidRPr="006E21B3">
        <w:rPr>
          <w:rFonts w:ascii="Times New Roman" w:hAnsi="Times New Roman" w:cs="Times New Roman"/>
          <w:sz w:val="24"/>
          <w:szCs w:val="24"/>
        </w:rPr>
        <w:t xml:space="preserve"> </w:t>
      </w:r>
    </w:p>
    <w:p w14:paraId="045AD9A6" w14:textId="4EA0CADC" w:rsidR="002D1F15" w:rsidRPr="002D1F15" w:rsidRDefault="002D1F15" w:rsidP="002D1F15">
      <w:pPr>
        <w:spacing w:line="259"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6</w:t>
      </w:r>
      <w:r w:rsidRPr="002D1F15">
        <w:rPr>
          <w:rFonts w:ascii="Times New Roman" w:eastAsia="Times New Roman" w:hAnsi="Times New Roman" w:cs="Times New Roman"/>
          <w:sz w:val="24"/>
          <w:szCs w:val="20"/>
          <w:lang w:eastAsia="en-US"/>
        </w:rPr>
        <w:t>. Jei bet kuri Sutarties nuostata tampa ar pripažįstama visiškai ar iš dalies negaliojančia, tai neturi įtakos kitų Sutarties nuostatų galiojimui.</w:t>
      </w:r>
    </w:p>
    <w:p w14:paraId="6D24AEBB"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Sutartį galima nutraukti šiais atvejais:</w:t>
      </w:r>
    </w:p>
    <w:p w14:paraId="5796A1F7"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w:t>
      </w:r>
    </w:p>
    <w:p w14:paraId="6DEBC741" w14:textId="77777777" w:rsidR="00792CB9" w:rsidRDefault="00255E5B" w:rsidP="00792CB9">
      <w:pPr>
        <w:pStyle w:val="body20"/>
        <w:shd w:val="clear" w:color="auto" w:fill="FFFFFF"/>
        <w:spacing w:before="0" w:beforeAutospacing="0" w:after="0" w:afterAutospacing="0"/>
        <w:ind w:firstLine="720"/>
        <w:jc w:val="both"/>
        <w:textAlignment w:val="baseline"/>
        <w:rPr>
          <w:color w:val="000000"/>
          <w:bdr w:val="none" w:sz="0" w:space="0" w:color="auto" w:frame="1"/>
        </w:rPr>
      </w:pPr>
      <w:r>
        <w:rPr>
          <w:szCs w:val="20"/>
          <w:lang w:eastAsia="en-US"/>
        </w:rPr>
        <w:t xml:space="preserve">7.1.1. </w:t>
      </w:r>
      <w:r w:rsidR="00792CB9" w:rsidRPr="000520C2">
        <w:rPr>
          <w:b/>
          <w:bCs/>
          <w:color w:val="000000"/>
          <w:bdr w:val="none" w:sz="0" w:space="0" w:color="auto" w:frame="1"/>
        </w:rPr>
        <w:t>Šios Sutarties esminiu sutarties pažeidimu laikoma:</w:t>
      </w:r>
    </w:p>
    <w:p w14:paraId="37BE2ABC" w14:textId="180A7B05" w:rsidR="008257C9" w:rsidRPr="00442256" w:rsidRDefault="00FC6615" w:rsidP="00792CB9">
      <w:pPr>
        <w:spacing w:line="240" w:lineRule="auto"/>
        <w:ind w:firstLine="709"/>
        <w:rPr>
          <w:rFonts w:ascii="Times New Roman" w:eastAsia="Calibri" w:hAnsi="Times New Roman" w:cs="Times New Roman"/>
          <w:sz w:val="24"/>
          <w:szCs w:val="24"/>
        </w:rPr>
      </w:pPr>
      <w:r w:rsidRPr="00442256">
        <w:rPr>
          <w:rFonts w:ascii="Times New Roman" w:hAnsi="Times New Roman" w:cs="Times New Roman"/>
          <w:color w:val="000000"/>
          <w:sz w:val="24"/>
          <w:szCs w:val="24"/>
          <w:bdr w:val="none" w:sz="0" w:space="0" w:color="auto" w:frame="1"/>
        </w:rPr>
        <w:t>7</w:t>
      </w:r>
      <w:r w:rsidR="00792CB9" w:rsidRPr="00442256">
        <w:rPr>
          <w:rFonts w:ascii="Times New Roman" w:hAnsi="Times New Roman" w:cs="Times New Roman"/>
          <w:color w:val="000000"/>
          <w:sz w:val="24"/>
          <w:szCs w:val="24"/>
          <w:bdr w:val="none" w:sz="0" w:space="0" w:color="auto" w:frame="1"/>
        </w:rPr>
        <w:t>.1.1.1.</w:t>
      </w:r>
      <w:r w:rsidR="00792CB9" w:rsidRPr="00442256">
        <w:rPr>
          <w:color w:val="000000"/>
          <w:bdr w:val="none" w:sz="0" w:space="0" w:color="auto" w:frame="1"/>
        </w:rPr>
        <w:t xml:space="preserve"> </w:t>
      </w:r>
      <w:r w:rsidR="00792CB9" w:rsidRPr="00442256">
        <w:rPr>
          <w:rFonts w:ascii="Times New Roman" w:eastAsia="Calibri" w:hAnsi="Times New Roman" w:cs="Times New Roman"/>
          <w:sz w:val="24"/>
          <w:szCs w:val="24"/>
        </w:rPr>
        <w:t>Rangov</w:t>
      </w:r>
      <w:r w:rsidRPr="00442256">
        <w:rPr>
          <w:rFonts w:ascii="Times New Roman" w:eastAsia="Calibri" w:hAnsi="Times New Roman" w:cs="Times New Roman"/>
          <w:sz w:val="24"/>
          <w:szCs w:val="24"/>
        </w:rPr>
        <w:t>a</w:t>
      </w:r>
      <w:r w:rsidR="00792CB9" w:rsidRPr="00442256">
        <w:rPr>
          <w:rFonts w:ascii="Times New Roman" w:eastAsia="Calibri" w:hAnsi="Times New Roman" w:cs="Times New Roman"/>
          <w:sz w:val="24"/>
          <w:szCs w:val="24"/>
        </w:rPr>
        <w:t xml:space="preserve">s neištaiso defektų per </w:t>
      </w:r>
      <w:r w:rsidR="00893713" w:rsidRPr="00442256">
        <w:rPr>
          <w:rFonts w:ascii="Times New Roman" w:eastAsia="Calibri" w:hAnsi="Times New Roman" w:cs="Times New Roman"/>
          <w:sz w:val="24"/>
          <w:szCs w:val="24"/>
        </w:rPr>
        <w:t>Sutarties 18.10 papunktyje</w:t>
      </w:r>
      <w:r w:rsidR="00A971A2" w:rsidRPr="00442256">
        <w:rPr>
          <w:rFonts w:ascii="Times New Roman" w:eastAsia="Calibri" w:hAnsi="Times New Roman" w:cs="Times New Roman"/>
          <w:sz w:val="24"/>
          <w:szCs w:val="24"/>
        </w:rPr>
        <w:t xml:space="preserve"> nustatytą </w:t>
      </w:r>
      <w:r w:rsidR="00792CB9" w:rsidRPr="00442256">
        <w:rPr>
          <w:rFonts w:ascii="Times New Roman" w:eastAsia="Times New Roman" w:hAnsi="Times New Roman" w:cs="Times New Roman"/>
          <w:sz w:val="24"/>
          <w:szCs w:val="24"/>
          <w:lang w:eastAsia="en-US"/>
        </w:rPr>
        <w:t>terminą</w:t>
      </w:r>
      <w:r w:rsidR="00D26957" w:rsidRPr="00442256">
        <w:rPr>
          <w:rFonts w:ascii="Times New Roman" w:eastAsia="Calibri" w:hAnsi="Times New Roman" w:cs="Times New Roman"/>
          <w:sz w:val="24"/>
          <w:szCs w:val="24"/>
        </w:rPr>
        <w:t>;</w:t>
      </w:r>
    </w:p>
    <w:p w14:paraId="53BF7EC2" w14:textId="3459AD31" w:rsidR="00D26957" w:rsidRPr="00792CB9" w:rsidRDefault="00A3618B" w:rsidP="00792CB9">
      <w:pPr>
        <w:spacing w:line="240" w:lineRule="auto"/>
        <w:ind w:firstLine="709"/>
        <w:rPr>
          <w:rFonts w:ascii="Times New Roman" w:eastAsia="Calibri" w:hAnsi="Times New Roman" w:cs="Times New Roman"/>
          <w:sz w:val="24"/>
          <w:szCs w:val="24"/>
        </w:rPr>
      </w:pPr>
      <w:r w:rsidRPr="00442256">
        <w:rPr>
          <w:rFonts w:ascii="Times New Roman" w:eastAsia="Calibri" w:hAnsi="Times New Roman" w:cs="Times New Roman"/>
          <w:sz w:val="24"/>
          <w:szCs w:val="24"/>
        </w:rPr>
        <w:t xml:space="preserve">7.1.1.2. Dokumentų pagal Sutarties 3 </w:t>
      </w:r>
      <w:r w:rsidR="007F5650" w:rsidRPr="00442256">
        <w:rPr>
          <w:rFonts w:ascii="Times New Roman" w:eastAsia="Calibri" w:hAnsi="Times New Roman" w:cs="Times New Roman"/>
          <w:sz w:val="24"/>
          <w:szCs w:val="24"/>
        </w:rPr>
        <w:t>punkt</w:t>
      </w:r>
      <w:r w:rsidR="005B31A8" w:rsidRPr="00442256">
        <w:rPr>
          <w:rFonts w:ascii="Times New Roman" w:eastAsia="Calibri" w:hAnsi="Times New Roman" w:cs="Times New Roman"/>
          <w:sz w:val="24"/>
          <w:szCs w:val="24"/>
        </w:rPr>
        <w:t>ą nepateikimas.</w:t>
      </w:r>
    </w:p>
    <w:p w14:paraId="28B080C1"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xml:space="preserve">.2.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Užsakovo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sprendimu prieš 10 kalendorinių</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dienų raštu įspėjus</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 xml:space="preserve"> Tiekėją Viešųjų pirkimų įstatymo 90 straipsnio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1 dalyje nurodytais atvejais.</w:t>
      </w:r>
    </w:p>
    <w:p w14:paraId="5390C647" w14:textId="77777777" w:rsidR="006839D6"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002D1F15" w:rsidRPr="002D1F15">
        <w:rPr>
          <w:rFonts w:ascii="Times New Roman" w:eastAsia="Times New Roman" w:hAnsi="Times New Roman" w:cs="Times New Roman"/>
          <w:sz w:val="24"/>
          <w:szCs w:val="20"/>
          <w:lang w:eastAsia="en-US"/>
        </w:rPr>
        <w:t xml:space="preserve">.3.  abiejų Šalių rašytiniu susitarimu. </w:t>
      </w:r>
    </w:p>
    <w:p w14:paraId="6963DBDB" w14:textId="44D25196" w:rsidR="002D1F15" w:rsidRPr="002D1F15"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8</w:t>
      </w:r>
      <w:r w:rsidR="002D1F15" w:rsidRPr="002D1F15">
        <w:rPr>
          <w:rFonts w:ascii="Times New Roman" w:eastAsia="Times New Roman" w:hAnsi="Times New Roman" w:cs="Times New Roman"/>
          <w:sz w:val="24"/>
          <w:szCs w:val="20"/>
          <w:lang w:eastAsia="en-US"/>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41E0D19" w14:textId="77777777" w:rsidR="006E21B3" w:rsidRPr="006E21B3" w:rsidRDefault="006E21B3" w:rsidP="006E21B3">
      <w:pPr>
        <w:widowControl w:val="0"/>
        <w:spacing w:line="240" w:lineRule="auto"/>
        <w:ind w:firstLine="0"/>
        <w:rPr>
          <w:rFonts w:ascii="Times New Roman" w:eastAsia="Times New Roman" w:hAnsi="Times New Roman" w:cs="Times New Roman"/>
          <w:iCs/>
          <w:color w:val="FF0000"/>
          <w:sz w:val="24"/>
          <w:szCs w:val="24"/>
          <w:lang w:eastAsia="en-US"/>
        </w:rPr>
      </w:pPr>
    </w:p>
    <w:p w14:paraId="6CA40A56" w14:textId="77777777" w:rsidR="00131B1A"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IV SKYRIUS </w:t>
      </w:r>
    </w:p>
    <w:p w14:paraId="2FE94DBA" w14:textId="2BE0DDA7" w:rsidR="006E21B3" w:rsidRPr="006E21B3"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KAINA</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IR</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APMOKĖJIMO TVARKA</w:t>
      </w:r>
    </w:p>
    <w:p w14:paraId="2457A3A7" w14:textId="77777777" w:rsidR="006E21B3" w:rsidRPr="006E21B3" w:rsidRDefault="006E21B3" w:rsidP="006E21B3">
      <w:pPr>
        <w:widowControl w:val="0"/>
        <w:spacing w:line="240" w:lineRule="auto"/>
        <w:ind w:firstLine="720"/>
        <w:jc w:val="center"/>
        <w:rPr>
          <w:rFonts w:ascii="Times New Roman" w:eastAsia="Times New Roman" w:hAnsi="Times New Roman" w:cs="Times New Roman"/>
          <w:b/>
          <w:sz w:val="24"/>
          <w:szCs w:val="24"/>
          <w:lang w:eastAsia="en-US"/>
        </w:rPr>
      </w:pPr>
    </w:p>
    <w:p w14:paraId="6A8EA9DA" w14:textId="24BE0144" w:rsidR="006E21B3" w:rsidRDefault="003260AF" w:rsidP="006E21B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Sutarties kaina:</w:t>
      </w:r>
    </w:p>
    <w:p w14:paraId="6CB26E66" w14:textId="77777777" w:rsidR="00734371" w:rsidRPr="006E21B3" w:rsidRDefault="00734371" w:rsidP="006E21B3">
      <w:pPr>
        <w:widowControl w:val="0"/>
        <w:spacing w:line="240" w:lineRule="auto"/>
        <w:ind w:firstLine="720"/>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6E21B3" w:rsidRPr="006E21B3" w14:paraId="1F3DBFCC"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7E1707B4"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Sutarties kaina be PVM</w:t>
            </w:r>
          </w:p>
        </w:tc>
        <w:tc>
          <w:tcPr>
            <w:tcW w:w="7575" w:type="dxa"/>
            <w:tcBorders>
              <w:top w:val="single" w:sz="4" w:space="0" w:color="auto"/>
              <w:left w:val="single" w:sz="4" w:space="0" w:color="auto"/>
              <w:bottom w:val="single" w:sz="4" w:space="0" w:color="auto"/>
              <w:right w:val="single" w:sz="4" w:space="0" w:color="auto"/>
            </w:tcBorders>
            <w:hideMark/>
          </w:tcPr>
          <w:p w14:paraId="548F79BA"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4C575AB1"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1EF3A5D1"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PVM</w:t>
            </w:r>
          </w:p>
        </w:tc>
        <w:tc>
          <w:tcPr>
            <w:tcW w:w="7575" w:type="dxa"/>
            <w:tcBorders>
              <w:top w:val="single" w:sz="4" w:space="0" w:color="auto"/>
              <w:left w:val="single" w:sz="4" w:space="0" w:color="auto"/>
              <w:bottom w:val="single" w:sz="4" w:space="0" w:color="auto"/>
              <w:right w:val="single" w:sz="4" w:space="0" w:color="auto"/>
            </w:tcBorders>
            <w:hideMark/>
          </w:tcPr>
          <w:p w14:paraId="042CF8F4"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29E98456"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4E3F1F07"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Bendra Sutarties kaina (Sutarties kaina + PVM)</w:t>
            </w:r>
          </w:p>
        </w:tc>
        <w:tc>
          <w:tcPr>
            <w:tcW w:w="7575" w:type="dxa"/>
            <w:tcBorders>
              <w:top w:val="single" w:sz="4" w:space="0" w:color="auto"/>
              <w:left w:val="single" w:sz="4" w:space="0" w:color="auto"/>
              <w:bottom w:val="single" w:sz="4" w:space="0" w:color="auto"/>
              <w:right w:val="single" w:sz="4" w:space="0" w:color="auto"/>
            </w:tcBorders>
            <w:hideMark/>
          </w:tcPr>
          <w:p w14:paraId="66962A81"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703C1749" w14:textId="77777777" w:rsidR="00C976C3" w:rsidRDefault="00C976C3" w:rsidP="00C976C3">
      <w:pPr>
        <w:widowControl w:val="0"/>
        <w:spacing w:line="240" w:lineRule="auto"/>
        <w:ind w:firstLine="720"/>
        <w:rPr>
          <w:rFonts w:ascii="Times New Roman" w:eastAsia="Times New Roman" w:hAnsi="Times New Roman" w:cs="Times New Roman"/>
          <w:sz w:val="24"/>
          <w:szCs w:val="24"/>
          <w:lang w:eastAsia="en-US"/>
        </w:rPr>
      </w:pPr>
    </w:p>
    <w:p w14:paraId="4B0EC97B" w14:textId="40277FE6" w:rsidR="00734371" w:rsidRPr="00C976C3" w:rsidRDefault="00F648BB" w:rsidP="00C976C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C976C3" w:rsidRPr="006E21B3">
        <w:rPr>
          <w:rFonts w:ascii="Times New Roman" w:eastAsia="Times New Roman" w:hAnsi="Times New Roman" w:cs="Times New Roman"/>
          <w:sz w:val="24"/>
          <w:szCs w:val="24"/>
          <w:lang w:eastAsia="en-US"/>
        </w:rPr>
        <w:t>. Sutarčiai taikoma fiksuoto įkainio kainodara.</w:t>
      </w:r>
    </w:p>
    <w:p w14:paraId="7E86992D" w14:textId="52E2800F" w:rsidR="006E21B3" w:rsidRPr="006E21B3" w:rsidRDefault="00F648BB" w:rsidP="006E21B3">
      <w:pPr>
        <w:spacing w:line="276" w:lineRule="auto"/>
        <w:ind w:firstLine="709"/>
        <w:rPr>
          <w:rFonts w:ascii="Times New Roman" w:eastAsia="Calibri" w:hAnsi="Times New Roman" w:cs="Times New Roman"/>
          <w:color w:val="000000"/>
          <w:sz w:val="24"/>
          <w:szCs w:val="24"/>
          <w:lang w:eastAsia="en-US"/>
        </w:rPr>
      </w:pPr>
      <w:r>
        <w:rPr>
          <w:rFonts w:ascii="Times New Roman" w:eastAsia="Times New Roman" w:hAnsi="Times New Roman" w:cs="Times New Roman"/>
          <w:bCs/>
          <w:sz w:val="24"/>
          <w:szCs w:val="24"/>
          <w:lang w:eastAsia="en-US"/>
        </w:rPr>
        <w:t>11</w:t>
      </w:r>
      <w:r w:rsidR="006E21B3" w:rsidRPr="006E21B3">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color w:val="000000"/>
          <w:sz w:val="24"/>
          <w:szCs w:val="24"/>
          <w:lang w:eastAsia="en-US"/>
        </w:rPr>
        <w:t xml:space="preserve"> </w:t>
      </w:r>
      <w:r w:rsidR="006E21B3" w:rsidRPr="006E21B3">
        <w:rPr>
          <w:rFonts w:ascii="Times New Roman" w:eastAsia="Calibri" w:hAnsi="Times New Roman" w:cs="Times New Roman"/>
          <w:color w:val="000000"/>
          <w:sz w:val="24"/>
          <w:szCs w:val="24"/>
          <w:lang w:eastAsia="en-US"/>
        </w:rPr>
        <w:t>Mokėjimo sąlygos:</w:t>
      </w:r>
    </w:p>
    <w:p w14:paraId="0CAF4D8F" w14:textId="07CDE8A3"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.1. Rangovas pateikia atliktų darbų aktus (Sutarties  priedas Nr. 1, Forma F-2), pažymas (Sutarties priedas Nr. 2, Forma F-3) kuriuos pasirašo Rangovas, statybos priežiūros techninis vadovas ir užsakovo atstovas.</w:t>
      </w:r>
    </w:p>
    <w:p w14:paraId="3C3F2451" w14:textId="36895A47"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.2. Atsiskaitoma už atliktus darbus pagal Rangovo pateiktus atliktų darbų aktus (Sutarties  priedas Nr. 1, Forma F-2), pažymas (sutarties priedas Nr. 2, Forma F-3) ir sąskaitas faktūras </w:t>
      </w:r>
      <w:r w:rsidR="006E21B3" w:rsidRPr="006E21B3">
        <w:rPr>
          <w:rFonts w:ascii="Times New Roman" w:eastAsia="Calibri" w:hAnsi="Times New Roman" w:cs="Times New Roman"/>
          <w:sz w:val="24"/>
          <w:szCs w:val="22"/>
          <w:lang w:eastAsia="en-US"/>
        </w:rPr>
        <w:t>(ne daugiau kaip 4 etapai),</w:t>
      </w:r>
      <w:r w:rsidR="006E21B3" w:rsidRPr="006E21B3">
        <w:rPr>
          <w:rFonts w:ascii="Times New Roman" w:eastAsia="Calibri" w:hAnsi="Times New Roman" w:cs="Times New Roman"/>
          <w:sz w:val="24"/>
          <w:szCs w:val="24"/>
          <w:lang w:eastAsia="en-US"/>
        </w:rPr>
        <w:t xml:space="preserve"> per 30 (trisdešimt) kalendorinių dienų.  </w:t>
      </w:r>
    </w:p>
    <w:p w14:paraId="05108A98" w14:textId="77777777" w:rsidR="00462218" w:rsidRDefault="007B1529" w:rsidP="00462218">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.3. Tik Užsakovui pasirašius atliktų darbų aktus (Sutarties  priedas Nr. 1, Forma F-2) ir pažymą (sutarties priedas Nr. 2, forma F-3) Rangovas pateikia  sąskaitą – faktūrą. </w:t>
      </w:r>
      <w:r w:rsidR="00F76BBB">
        <w:rPr>
          <w:rFonts w:ascii="Times New Roman" w:eastAsia="Calibri" w:hAnsi="Times New Roman" w:cs="Times New Roman"/>
          <w:sz w:val="24"/>
          <w:szCs w:val="24"/>
          <w:lang w:eastAsia="en-US"/>
        </w:rPr>
        <w:t>Joje turi būti nurodyta Sutarties data ir numeris.</w:t>
      </w:r>
    </w:p>
    <w:p w14:paraId="5731912F" w14:textId="77777777" w:rsidR="00092C97" w:rsidRPr="001823C6" w:rsidRDefault="00092C97" w:rsidP="00092C97">
      <w:pPr>
        <w:spacing w:line="240"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sz w:val="24"/>
          <w:szCs w:val="24"/>
          <w:lang w:eastAsia="en-US"/>
        </w:rPr>
        <w:t xml:space="preserve">11.4. </w:t>
      </w:r>
      <w:r w:rsidRPr="001823C6">
        <w:rPr>
          <w:rFonts w:ascii="Times New Roman" w:eastAsia="Times New Roman" w:hAnsi="Times New Roman" w:cs="Times New Roman"/>
          <w:sz w:val="24"/>
          <w:szCs w:val="24"/>
          <w:lang w:eastAsia="en-US"/>
        </w:rPr>
        <w:t xml:space="preserve">Vadovaujantis Viešųjų pirkimų įstatymo nuostatomis PVM sąskaitos </w:t>
      </w:r>
      <w:r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673E427E" w14:textId="0CDA1901" w:rsidR="006E21B3" w:rsidRPr="006E21B3" w:rsidRDefault="00C13D96" w:rsidP="006E21B3">
      <w:pPr>
        <w:spacing w:line="240" w:lineRule="auto"/>
        <w:ind w:firstLine="709"/>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 Užsakovas su Rangovu galutinai atsiskaito per 30 kalendorinių dienų pateikus atsiskaitymo dokumentus, įskaitant medžiagų pasus ir sertifikatus</w:t>
      </w:r>
      <w:r w:rsidR="006E21B3" w:rsidRPr="006E21B3">
        <w:rPr>
          <w:rFonts w:ascii="Times New Roman" w:eastAsia="Calibri" w:hAnsi="Times New Roman" w:cs="Times New Roman"/>
          <w:color w:val="FF0000"/>
          <w:sz w:val="24"/>
          <w:szCs w:val="24"/>
          <w:lang w:eastAsia="en-US"/>
        </w:rPr>
        <w:t>.</w:t>
      </w:r>
    </w:p>
    <w:p w14:paraId="5A89C964" w14:textId="02992FEE" w:rsidR="006E21B3" w:rsidRPr="006E21B3" w:rsidRDefault="00C13D96" w:rsidP="006E21B3">
      <w:pPr>
        <w:spacing w:line="240" w:lineRule="auto"/>
        <w:ind w:firstLine="709"/>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006E21B3" w:rsidRPr="006E21B3">
        <w:rPr>
          <w:rFonts w:ascii="Times New Roman" w:eastAsia="Calibri" w:hAnsi="Times New Roman" w:cs="Times New Roman"/>
          <w:iCs/>
          <w:sz w:val="24"/>
          <w:szCs w:val="24"/>
          <w:lang w:eastAsia="en-US"/>
        </w:rPr>
        <w:t>. Suma, privaloma mokėti, pervedama į Rangovo šioje Sutartyje nurodytą banko sąskaitą.</w:t>
      </w:r>
    </w:p>
    <w:p w14:paraId="72FFF790" w14:textId="086D36B7"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7</w:t>
      </w:r>
      <w:r w:rsidR="006E21B3" w:rsidRPr="006E21B3">
        <w:rPr>
          <w:rFonts w:ascii="Times New Roman" w:eastAsia="Calibri" w:hAnsi="Times New Roman" w:cs="Times New Roman"/>
          <w:iCs/>
          <w:sz w:val="24"/>
          <w:szCs w:val="24"/>
          <w:lang w:eastAsia="en-US"/>
        </w:rPr>
        <w:t>.</w:t>
      </w:r>
      <w:r w:rsidR="006E21B3" w:rsidRPr="006E21B3">
        <w:rPr>
          <w:rFonts w:ascii="Times New Roman" w:eastAsia="Calibri" w:hAnsi="Times New Roman" w:cs="Times New Roman"/>
          <w:sz w:val="24"/>
          <w:szCs w:val="24"/>
          <w:lang w:eastAsia="en-US"/>
        </w:rPr>
        <w:t xml:space="preserve"> Visi mokėjimai atliekami Lietuvos Respublikos nacionaline valiuta. </w:t>
      </w:r>
    </w:p>
    <w:p w14:paraId="60C94147" w14:textId="538AFCF9"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sidR="004F11C6">
        <w:rPr>
          <w:rFonts w:ascii="Times New Roman" w:eastAsia="Calibri" w:hAnsi="Times New Roman" w:cs="Times New Roman"/>
          <w:iCs/>
          <w:sz w:val="24"/>
          <w:szCs w:val="24"/>
          <w:lang w:eastAsia="en-US"/>
        </w:rPr>
        <w:t>8</w:t>
      </w:r>
      <w:r w:rsidR="006E21B3" w:rsidRPr="006E21B3">
        <w:rPr>
          <w:rFonts w:ascii="Times New Roman" w:eastAsia="Calibri" w:hAnsi="Times New Roman" w:cs="Times New Roman"/>
          <w:iCs/>
          <w:sz w:val="24"/>
          <w:szCs w:val="24"/>
          <w:lang w:eastAsia="en-US"/>
        </w:rPr>
        <w:t xml:space="preserve">. </w:t>
      </w:r>
      <w:r w:rsidR="006E21B3" w:rsidRPr="006E21B3">
        <w:rPr>
          <w:rFonts w:ascii="Times New Roman" w:eastAsia="Calibri" w:hAnsi="Times New Roman" w:cs="Times New Roman"/>
          <w:sz w:val="24"/>
          <w:szCs w:val="24"/>
          <w:lang w:eastAsia="en-US"/>
        </w:rPr>
        <w:t>Avansinis mokėjimas: nenumatomas.</w:t>
      </w:r>
    </w:p>
    <w:p w14:paraId="23DA2546" w14:textId="4A562C4B" w:rsidR="006E21B3" w:rsidRPr="006E21B3" w:rsidRDefault="004F11C6" w:rsidP="006E21B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lastRenderedPageBreak/>
        <w:t>12</w:t>
      </w:r>
      <w:r w:rsidR="006E21B3" w:rsidRPr="006E21B3">
        <w:rPr>
          <w:rFonts w:ascii="Times New Roman" w:eastAsia="Calibri"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 xml:space="preserve">Darbų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w:t>
      </w:r>
      <w:r w:rsidR="00105FF4">
        <w:rPr>
          <w:rFonts w:ascii="Times New Roman" w:eastAsia="Times New Roman" w:hAnsi="Times New Roman" w:cs="Times New Roman"/>
          <w:sz w:val="24"/>
          <w:szCs w:val="24"/>
          <w:lang w:eastAsia="en-US"/>
        </w:rPr>
        <w:t>darbų</w:t>
      </w:r>
      <w:r w:rsidR="006E21B3" w:rsidRPr="006E21B3">
        <w:rPr>
          <w:rFonts w:ascii="Times New Roman" w:eastAsia="Times New Roman" w:hAnsi="Times New Roman" w:cs="Times New Roman"/>
          <w:sz w:val="24"/>
          <w:szCs w:val="24"/>
          <w:lang w:eastAsia="en-US"/>
        </w:rPr>
        <w:t xml:space="preserve"> kainos  (be PVM) skirtumui bus taikomas pasikeitęs PVM tarifas. Sutarties kainos ir PVM sumos perskaičiavimas įforminamas papildomu susitarimu tarp Užsakovo ir Rangovo.</w:t>
      </w:r>
    </w:p>
    <w:p w14:paraId="02D4B82A" w14:textId="77777777" w:rsidR="006E21B3" w:rsidRPr="006E21B3" w:rsidRDefault="006E21B3" w:rsidP="006E21B3">
      <w:pPr>
        <w:spacing w:line="240" w:lineRule="auto"/>
        <w:ind w:firstLine="0"/>
        <w:rPr>
          <w:rFonts w:ascii="Times New Roman" w:eastAsia="Times New Roman" w:hAnsi="Times New Roman" w:cs="Times New Roman"/>
          <w:sz w:val="24"/>
          <w:szCs w:val="24"/>
          <w:lang w:eastAsia="en-US"/>
        </w:rPr>
      </w:pPr>
    </w:p>
    <w:p w14:paraId="434C07ED" w14:textId="77777777" w:rsidR="00CF599C" w:rsidRDefault="00131B1A"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 SKYRIUS</w:t>
      </w:r>
      <w:r w:rsidR="00CF599C">
        <w:rPr>
          <w:rFonts w:ascii="Times New Roman" w:eastAsia="Times New Roman" w:hAnsi="Times New Roman" w:cs="Times New Roman"/>
          <w:b/>
          <w:sz w:val="24"/>
          <w:szCs w:val="24"/>
          <w:lang w:eastAsia="en-US"/>
        </w:rPr>
        <w:t xml:space="preserve"> </w:t>
      </w:r>
    </w:p>
    <w:p w14:paraId="35A9CC8B" w14:textId="56D8F539" w:rsidR="006E21B3" w:rsidRPr="006E21B3" w:rsidRDefault="00CF599C"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ĮVYKDYMO UŽTIKRINIMAS</w:t>
      </w:r>
      <w:r w:rsidR="006E21B3" w:rsidRPr="006E21B3">
        <w:rPr>
          <w:rFonts w:ascii="Times New Roman" w:eastAsia="Times New Roman" w:hAnsi="Times New Roman" w:cs="Times New Roman"/>
          <w:b/>
          <w:sz w:val="24"/>
          <w:szCs w:val="24"/>
          <w:lang w:eastAsia="en-US"/>
        </w:rPr>
        <w:t xml:space="preserve"> </w:t>
      </w:r>
    </w:p>
    <w:p w14:paraId="4E18CD8F" w14:textId="77777777" w:rsidR="006E21B3" w:rsidRPr="006E21B3" w:rsidRDefault="006E21B3" w:rsidP="006E21B3">
      <w:pPr>
        <w:keepNext/>
        <w:spacing w:line="240" w:lineRule="auto"/>
        <w:ind w:left="714" w:hanging="357"/>
        <w:jc w:val="center"/>
        <w:outlineLvl w:val="0"/>
        <w:rPr>
          <w:rFonts w:ascii="Times New Roman" w:eastAsia="Times New Roman" w:hAnsi="Times New Roman" w:cs="Times New Roman"/>
          <w:b/>
          <w:sz w:val="24"/>
          <w:szCs w:val="24"/>
          <w:lang w:eastAsia="en-US"/>
        </w:rPr>
      </w:pPr>
    </w:p>
    <w:p w14:paraId="5A1C4C46" w14:textId="013DF5B3" w:rsidR="009D54DA" w:rsidRDefault="009D54DA" w:rsidP="009D54DA">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w:t>
      </w:r>
      <w:r w:rsidR="0005049C">
        <w:rPr>
          <w:rFonts w:ascii="Times New Roman" w:hAnsi="Times New Roman" w:cs="Times New Roman"/>
          <w:snapToGrid w:val="0"/>
          <w:sz w:val="24"/>
          <w:szCs w:val="24"/>
        </w:rPr>
        <w:t>3</w:t>
      </w:r>
      <w:r w:rsidRPr="00BB2F26">
        <w:rPr>
          <w:rFonts w:ascii="Times New Roman" w:hAnsi="Times New Roman" w:cs="Times New Roman"/>
          <w:snapToGrid w:val="0"/>
          <w:sz w:val="24"/>
          <w:szCs w:val="24"/>
        </w:rPr>
        <w:t xml:space="preserve">. </w:t>
      </w:r>
      <w:r w:rsidRPr="00BB2F26">
        <w:rPr>
          <w:rFonts w:ascii="Times New Roman" w:hAnsi="Times New Roman" w:cs="Times New Roman"/>
          <w:b/>
          <w:sz w:val="24"/>
          <w:szCs w:val="24"/>
        </w:rPr>
        <w:t xml:space="preserve">Darbų sutartis yra užtikrinama netesybomis (bauda) – </w:t>
      </w:r>
      <w:r w:rsidRPr="00BB2F26">
        <w:rPr>
          <w:rFonts w:ascii="Times New Roman" w:hAnsi="Times New Roman" w:cs="Times New Roman"/>
          <w:sz w:val="24"/>
          <w:szCs w:val="24"/>
        </w:rPr>
        <w:t xml:space="preserve">5 proc. nuo bendros pirkimo sutarties kainos </w:t>
      </w:r>
      <w:r>
        <w:rPr>
          <w:rFonts w:ascii="Times New Roman" w:hAnsi="Times New Roman" w:cs="Times New Roman"/>
          <w:sz w:val="24"/>
          <w:szCs w:val="24"/>
        </w:rPr>
        <w:t>be</w:t>
      </w:r>
      <w:r w:rsidRPr="00BB2F26">
        <w:rPr>
          <w:rFonts w:ascii="Times New Roman" w:hAnsi="Times New Roman" w:cs="Times New Roman"/>
          <w:sz w:val="24"/>
          <w:szCs w:val="24"/>
        </w:rPr>
        <w:t xml:space="preserve"> PVM.</w:t>
      </w:r>
    </w:p>
    <w:p w14:paraId="5769F1E1"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7D704A92" w14:textId="77777777" w:rsidR="001751E2" w:rsidRDefault="00CF599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VI SKYRIUS </w:t>
      </w:r>
    </w:p>
    <w:p w14:paraId="16712D91" w14:textId="57E9C9FC" w:rsidR="006E21B3" w:rsidRPr="006E21B3" w:rsidRDefault="00CF599C" w:rsidP="006E21B3">
      <w:pPr>
        <w:spacing w:line="240" w:lineRule="auto"/>
        <w:ind w:firstLine="720"/>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UŽSAKOV</w:t>
      </w:r>
      <w:r w:rsidR="001751E2">
        <w:rPr>
          <w:rFonts w:ascii="Times New Roman" w:eastAsia="Times New Roman" w:hAnsi="Times New Roman" w:cs="Times New Roman"/>
          <w:b/>
          <w:sz w:val="24"/>
          <w:szCs w:val="24"/>
          <w:lang w:eastAsia="en-US"/>
        </w:rPr>
        <w:t>O</w:t>
      </w:r>
      <w:r>
        <w:rPr>
          <w:rFonts w:ascii="Times New Roman" w:eastAsia="Times New Roman" w:hAnsi="Times New Roman" w:cs="Times New Roman"/>
          <w:b/>
          <w:sz w:val="24"/>
          <w:szCs w:val="24"/>
          <w:lang w:eastAsia="en-US"/>
        </w:rPr>
        <w:t xml:space="preserve"> TEISĖS</w:t>
      </w:r>
      <w:r w:rsidR="001751E2">
        <w:rPr>
          <w:rFonts w:ascii="Times New Roman" w:eastAsia="Times New Roman" w:hAnsi="Times New Roman" w:cs="Times New Roman"/>
          <w:b/>
          <w:sz w:val="24"/>
          <w:szCs w:val="24"/>
          <w:lang w:eastAsia="en-US"/>
        </w:rPr>
        <w:t xml:space="preserve"> IR PAREIGOS</w:t>
      </w:r>
      <w:r w:rsidR="006E21B3" w:rsidRPr="006E21B3">
        <w:rPr>
          <w:rFonts w:ascii="Times New Roman" w:eastAsia="Times New Roman" w:hAnsi="Times New Roman" w:cs="Times New Roman"/>
          <w:b/>
          <w:sz w:val="24"/>
          <w:szCs w:val="24"/>
          <w:lang w:eastAsia="en-US"/>
        </w:rPr>
        <w:t xml:space="preserve"> </w:t>
      </w:r>
    </w:p>
    <w:p w14:paraId="0EEDCB93" w14:textId="77777777" w:rsidR="006E21B3" w:rsidRPr="006E21B3" w:rsidRDefault="006E21B3" w:rsidP="006E21B3">
      <w:pPr>
        <w:tabs>
          <w:tab w:val="left" w:pos="5835"/>
        </w:tabs>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p>
    <w:p w14:paraId="53A78D35" w14:textId="50D58D60" w:rsidR="006E21B3" w:rsidRPr="006E21B3" w:rsidRDefault="0005049C" w:rsidP="006E21B3">
      <w:pPr>
        <w:tabs>
          <w:tab w:val="left" w:pos="5835"/>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r w:rsidR="006E21B3" w:rsidRPr="006E21B3">
        <w:rPr>
          <w:rFonts w:ascii="Times New Roman" w:eastAsia="Times New Roman" w:hAnsi="Times New Roman" w:cs="Times New Roman"/>
          <w:sz w:val="24"/>
          <w:szCs w:val="24"/>
          <w:lang w:eastAsia="en-US"/>
        </w:rPr>
        <w:t>. Užsakovas turi visas šioje Sutartyje bei Lietuvos Respublikoje galiojančiuose teisės aktuose numatytas teises.</w:t>
      </w:r>
    </w:p>
    <w:p w14:paraId="5DE11D0B" w14:textId="18DE57FA"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006E21B3" w:rsidRPr="006E21B3">
        <w:rPr>
          <w:rFonts w:ascii="Times New Roman" w:eastAsia="Times New Roman" w:hAnsi="Times New Roman" w:cs="Times New Roman"/>
          <w:sz w:val="24"/>
          <w:szCs w:val="24"/>
          <w:lang w:eastAsia="en-US"/>
        </w:rPr>
        <w:t xml:space="preserve">. Užsakovas įsipareigoja apmokėti Rangovui už faktiškai atliktus darbus pagal gautas sąskaitas faktūras per 30 (trisdešimt) kalendorinių dienų;  </w:t>
      </w:r>
    </w:p>
    <w:p w14:paraId="20241354" w14:textId="2100358B"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 xml:space="preserve">. Užsakovas turi teisę: </w:t>
      </w:r>
    </w:p>
    <w:p w14:paraId="2306394F" w14:textId="2926B445"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.1. Sulaikyti mokėjimus už atliktus darbus, jeigu dėl Rangovo kaltės nepašalinti nurodyti defektai dėl anksčiau apmokėjimui pateiktų darbų;</w:t>
      </w:r>
    </w:p>
    <w:p w14:paraId="40D16397" w14:textId="02C7245A"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.2. Kontroliuoti ir techniškai prižiūrėti atliekamų darbų apimtis, laiką ir kokybę. Pastebėjus defektus, nedelsiant pranešti Rangovui;</w:t>
      </w:r>
    </w:p>
    <w:p w14:paraId="3BE6742B" w14:textId="118814C0" w:rsidR="006E21B3" w:rsidRDefault="0005049C"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.3. Priimti iš Rangovo kokybiškai atliktus darbus.</w:t>
      </w:r>
    </w:p>
    <w:p w14:paraId="1789B896" w14:textId="77777777" w:rsidR="001751E2" w:rsidRPr="006E21B3" w:rsidRDefault="001751E2" w:rsidP="006E21B3">
      <w:pPr>
        <w:spacing w:line="240" w:lineRule="auto"/>
        <w:ind w:firstLine="709"/>
        <w:rPr>
          <w:rFonts w:ascii="Times New Roman" w:eastAsia="Times New Roman" w:hAnsi="Times New Roman" w:cs="Times New Roman"/>
          <w:sz w:val="24"/>
          <w:szCs w:val="24"/>
          <w:lang w:eastAsia="en-US"/>
        </w:rPr>
      </w:pPr>
    </w:p>
    <w:p w14:paraId="37724655" w14:textId="77777777" w:rsidR="00C935BC" w:rsidRDefault="007D4DD1"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 SKYRIUS</w:t>
      </w:r>
    </w:p>
    <w:p w14:paraId="0495E207" w14:textId="7E6302E0" w:rsidR="006E21B3" w:rsidRPr="006E21B3" w:rsidRDefault="00C935B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RANGOVO TEISĖS IR PAREIGOS</w:t>
      </w:r>
      <w:r w:rsidR="006E21B3" w:rsidRPr="006E21B3">
        <w:rPr>
          <w:rFonts w:ascii="Times New Roman" w:eastAsia="Times New Roman" w:hAnsi="Times New Roman" w:cs="Times New Roman"/>
          <w:b/>
          <w:sz w:val="24"/>
          <w:szCs w:val="24"/>
          <w:lang w:eastAsia="en-US"/>
        </w:rPr>
        <w:t xml:space="preserve"> </w:t>
      </w:r>
    </w:p>
    <w:p w14:paraId="050CDAC6"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9318232" w14:textId="3B6A9D47" w:rsidR="006E21B3" w:rsidRPr="006E21B3" w:rsidRDefault="0020002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r w:rsidR="006E21B3" w:rsidRPr="006E21B3">
        <w:rPr>
          <w:rFonts w:ascii="Times New Roman" w:eastAsia="Times New Roman" w:hAnsi="Times New Roman" w:cs="Times New Roman"/>
          <w:sz w:val="24"/>
          <w:szCs w:val="24"/>
          <w:lang w:eastAsia="en-US"/>
        </w:rPr>
        <w:t>. Rangovas turi visas šioje Sutartyje bei Lietuvos Respublikoje galiojančiuose teisės aktuose numatytas teises.</w:t>
      </w:r>
    </w:p>
    <w:p w14:paraId="5B5C8EB4" w14:textId="477E6853"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Rangovas įsipareigoja:</w:t>
      </w:r>
    </w:p>
    <w:p w14:paraId="08DB87BB" w14:textId="0EEE176D" w:rsidR="006E21B3" w:rsidRPr="006E21B3" w:rsidRDefault="00893713" w:rsidP="006E21B3">
      <w:pPr>
        <w:tabs>
          <w:tab w:val="left" w:pos="360"/>
          <w:tab w:val="left" w:pos="567"/>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 Laiku atlikti Sutartyje numatytus darbus;</w:t>
      </w:r>
    </w:p>
    <w:p w14:paraId="68F2B978" w14:textId="7D180E5D"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.2. Visiškai atsakyti už subrangovo atliktus darbus, už darbų saugos ir kitų teisės aktų ir Sutartyje numatytų reikalavimų laikymąsi;</w:t>
      </w:r>
    </w:p>
    <w:p w14:paraId="42C214B3" w14:textId="12F1EE05"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.3. Statyboje laikytis saugaus darbo ir priešgaisrinės saugos taisyklių, neteršti aplinkos;</w:t>
      </w:r>
    </w:p>
    <w:p w14:paraId="2AA0E448" w14:textId="116551DF"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.4. Atlikdamas darbus vadovautis LR statybos įstatymu, Statybos techniniais reglamentais ir kitais teisės aktais, reglamentuojančiais darbų atlikimo tvarką;</w:t>
      </w:r>
    </w:p>
    <w:p w14:paraId="79625C0B" w14:textId="707137A7"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.5. Rangovas prisiima visą riziką dėl atliktų darbų, trečiųjų šalių turto sugadinimo ar žalos padarymo, medžiagų tiekimo ir darbų atlikimo, kol darbų rezultatą statinių pripažinimo tinkamais naudoti aktu priima Užsakovas;</w:t>
      </w:r>
    </w:p>
    <w:p w14:paraId="4D72138C" w14:textId="6C966EF9"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.6. Pildyti paslėptų darbų aktus, perduoti naudotojui panaudotų medžiagų bei gaminių sertifikatus;</w:t>
      </w:r>
    </w:p>
    <w:p w14:paraId="2C64BDF3" w14:textId="1DD5D2E3"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.7. Vykdant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w:t>
      </w:r>
    </w:p>
    <w:p w14:paraId="2FD7CFD2" w14:textId="57EB8E02"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.8. Prieš tiekiant medžiagas, užtikrinti, kad gamintojo gamykloje būtų patikrinta jų ir jų sudėtinių dalių kokybė, ir priimti juos pagal prekių kokybės kontrolės tvarką;</w:t>
      </w:r>
    </w:p>
    <w:p w14:paraId="054C7C24" w14:textId="6CB18838"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.9. Pateikti Užsakovui atliktų darbų priėmimo aktus (Sutarties priedas Nr. 1, Forma F-2) ir pažymas (Sutarties priedas Nr. 2 Forma F-3) apie atliktų darbų vertę ir išlaidas;</w:t>
      </w:r>
    </w:p>
    <w:p w14:paraId="6243242D" w14:textId="17446468"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18</w:t>
      </w:r>
      <w:r w:rsidR="006E21B3" w:rsidRPr="006E21B3">
        <w:rPr>
          <w:rFonts w:ascii="Times New Roman" w:eastAsia="Times New Roman" w:hAnsi="Times New Roman" w:cs="Times New Roman"/>
          <w:sz w:val="24"/>
          <w:szCs w:val="24"/>
          <w:lang w:eastAsia="en-US"/>
        </w:rPr>
        <w:t>.10. Savo lėšomis pašalinti defektus per 10 (dešimt) dienų nuo defekto nustatymo momento statybos metu bei garantiniu laikotarpiu;</w:t>
      </w:r>
    </w:p>
    <w:p w14:paraId="44CFCDE8" w14:textId="4FD73D88" w:rsidR="006E21B3" w:rsidRPr="006E21B3" w:rsidRDefault="00200608"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.11. Darbus vykdyti laikantis statybos normų reikalavimų. Apklausos pasiūlyme praleistus, sumažintus arba neįkainuotus darbus ir medžiagas, technologiškai būtinas atliekant statinių konstrukcijas bei naudojant numatytą technologiją atlikti savo sąskaita;</w:t>
      </w:r>
    </w:p>
    <w:p w14:paraId="731B04E9" w14:textId="4490EF84"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.12.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6E98515B" w14:textId="1F8C6C1A"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.13. Perduoti numatytu terminu Užsakovui užbaigtus darbus ir pripažinimo tinkamu naudoti rangovo parengtus aktus;</w:t>
      </w:r>
    </w:p>
    <w:p w14:paraId="647613DB" w14:textId="7476533C"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.14. Užtikrinti darbo drausmę statybos objekte</w:t>
      </w:r>
      <w:r w:rsidR="00BC70C2">
        <w:rPr>
          <w:rFonts w:ascii="Times New Roman" w:eastAsia="Times New Roman" w:hAnsi="Times New Roman" w:cs="Times New Roman"/>
          <w:sz w:val="24"/>
          <w:szCs w:val="24"/>
          <w:lang w:eastAsia="en-US"/>
        </w:rPr>
        <w:t>.</w:t>
      </w:r>
    </w:p>
    <w:p w14:paraId="20E4A5E2" w14:textId="77777777" w:rsidR="006E21B3" w:rsidRPr="006E21B3" w:rsidRDefault="006E21B3" w:rsidP="006E21B3">
      <w:pPr>
        <w:spacing w:line="240" w:lineRule="auto"/>
        <w:ind w:firstLine="720"/>
        <w:jc w:val="center"/>
        <w:rPr>
          <w:rFonts w:ascii="Times New Roman" w:eastAsia="Times New Roman" w:hAnsi="Times New Roman" w:cs="Times New Roman"/>
          <w:b/>
          <w:sz w:val="24"/>
          <w:szCs w:val="24"/>
          <w:lang w:eastAsia="en-US"/>
        </w:rPr>
      </w:pPr>
    </w:p>
    <w:p w14:paraId="3BBB2121" w14:textId="77777777" w:rsidR="002E4C57"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VIII SKYRIUS</w:t>
      </w:r>
      <w:r w:rsidR="006E21B3" w:rsidRPr="006E21B3">
        <w:rPr>
          <w:rFonts w:ascii="Times New Roman" w:eastAsia="Times New Roman" w:hAnsi="Times New Roman" w:cs="Times New Roman"/>
          <w:b/>
          <w:sz w:val="24"/>
          <w:szCs w:val="24"/>
          <w:lang w:eastAsia="en-US"/>
        </w:rPr>
        <w:t xml:space="preserve"> </w:t>
      </w:r>
    </w:p>
    <w:p w14:paraId="7EBC8319" w14:textId="7F780DEC" w:rsidR="006E21B3" w:rsidRPr="006E21B3"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GARANTIJA</w:t>
      </w:r>
    </w:p>
    <w:p w14:paraId="20FE5889"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8973C63" w14:textId="7720CFF7" w:rsidR="006E21B3" w:rsidRPr="006E21B3" w:rsidRDefault="00B7754B" w:rsidP="006E21B3">
      <w:pPr>
        <w:spacing w:line="240" w:lineRule="auto"/>
        <w:ind w:firstLine="720"/>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6E21B3" w:rsidRPr="006E21B3">
        <w:rPr>
          <w:rFonts w:ascii="Times New Roman" w:eastAsia="Times New Roman" w:hAnsi="Times New Roman" w:cs="Times New Roman"/>
          <w:sz w:val="24"/>
          <w:szCs w:val="20"/>
        </w:rPr>
        <w:t>. Rangovo atliekamiems darbams nustatomi šie garantiniai terminai:</w:t>
      </w:r>
    </w:p>
    <w:p w14:paraId="3CF479C8" w14:textId="632544DE" w:rsidR="006E21B3" w:rsidRPr="006E21B3" w:rsidRDefault="00B7754B" w:rsidP="006E21B3">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sidR="006E21B3" w:rsidRPr="006E21B3">
        <w:rPr>
          <w:rFonts w:ascii="Times New Roman" w:eastAsia="Calibri" w:hAnsi="Times New Roman" w:cs="Times New Roman"/>
          <w:color w:val="000000"/>
          <w:sz w:val="24"/>
          <w:szCs w:val="24"/>
          <w:lang w:eastAsia="en-US"/>
        </w:rPr>
        <w:t>5 (penkeri) metai – statinio atviroms konstrukcijoms ir kitiems darbams;</w:t>
      </w:r>
    </w:p>
    <w:p w14:paraId="4650DC26" w14:textId="77777777" w:rsidR="00354198" w:rsidRDefault="00B7754B" w:rsidP="006E21B3">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.2.</w:t>
      </w:r>
      <w:r w:rsidR="006E21B3" w:rsidRPr="006E21B3">
        <w:rPr>
          <w:rFonts w:ascii="Times New Roman" w:eastAsia="Calibri" w:hAnsi="Times New Roman" w:cs="Times New Roman"/>
          <w:color w:val="000000"/>
          <w:sz w:val="24"/>
          <w:szCs w:val="24"/>
          <w:lang w:eastAsia="en-US"/>
        </w:rPr>
        <w:t xml:space="preserve"> 10 (dešimt) metų – paslėptiems statinio elementams (konstrukcijoms ir kt.);</w:t>
      </w:r>
    </w:p>
    <w:p w14:paraId="34BECB9D" w14:textId="77777777" w:rsidR="00354198" w:rsidRDefault="00B7754B" w:rsidP="006E21B3">
      <w:pPr>
        <w:spacing w:line="240" w:lineRule="auto"/>
        <w:ind w:firstLine="720"/>
        <w:jc w:val="left"/>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19</w:t>
      </w:r>
      <w:r w:rsidR="006E21B3" w:rsidRPr="006E21B3">
        <w:rPr>
          <w:rFonts w:ascii="Times New Roman" w:eastAsia="Calibri" w:hAnsi="Times New Roman" w:cs="Times New Roman"/>
          <w:color w:val="000000"/>
          <w:sz w:val="24"/>
          <w:szCs w:val="24"/>
          <w:lang w:eastAsia="en-US"/>
        </w:rPr>
        <w:t>.3. 20</w:t>
      </w:r>
      <w:r w:rsidR="006E21B3" w:rsidRPr="006E21B3">
        <w:rPr>
          <w:rFonts w:ascii="Times New Roman" w:eastAsia="Calibri" w:hAnsi="Times New Roman" w:cs="Times New Roman"/>
          <w:color w:val="000000"/>
          <w:spacing w:val="-2"/>
          <w:sz w:val="24"/>
          <w:szCs w:val="24"/>
          <w:lang w:eastAsia="en-US"/>
        </w:rPr>
        <w:t xml:space="preserve"> </w:t>
      </w:r>
      <w:r w:rsidR="006E21B3" w:rsidRPr="006E21B3">
        <w:rPr>
          <w:rFonts w:ascii="Times New Roman" w:eastAsia="Calibri" w:hAnsi="Times New Roman" w:cs="Times New Roman"/>
          <w:color w:val="000000"/>
          <w:sz w:val="24"/>
          <w:szCs w:val="24"/>
          <w:lang w:eastAsia="en-US"/>
        </w:rPr>
        <w:t>(dvidešimt)</w:t>
      </w:r>
      <w:r w:rsidR="006E21B3" w:rsidRPr="006E21B3">
        <w:rPr>
          <w:rFonts w:ascii="Times New Roman" w:eastAsia="Calibri" w:hAnsi="Times New Roman" w:cs="Times New Roman"/>
          <w:color w:val="000000"/>
          <w:spacing w:val="-8"/>
          <w:sz w:val="24"/>
          <w:szCs w:val="24"/>
          <w:lang w:eastAsia="en-US"/>
        </w:rPr>
        <w:t xml:space="preserve"> </w:t>
      </w:r>
      <w:r w:rsidR="006E21B3" w:rsidRPr="006E21B3">
        <w:rPr>
          <w:rFonts w:ascii="Times New Roman" w:eastAsia="Calibri" w:hAnsi="Times New Roman" w:cs="Times New Roman"/>
          <w:color w:val="000000"/>
          <w:sz w:val="24"/>
          <w:szCs w:val="24"/>
          <w:lang w:eastAsia="en-US"/>
        </w:rPr>
        <w:t>metų</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w:t>
      </w:r>
      <w:r w:rsidR="006E21B3" w:rsidRPr="006E21B3">
        <w:rPr>
          <w:rFonts w:ascii="Times New Roman" w:eastAsia="Calibri" w:hAnsi="Times New Roman" w:cs="Times New Roman"/>
          <w:color w:val="000000"/>
          <w:spacing w:val="-1"/>
          <w:sz w:val="24"/>
          <w:szCs w:val="24"/>
          <w:lang w:eastAsia="en-US"/>
        </w:rPr>
        <w:t xml:space="preserve"> </w:t>
      </w:r>
      <w:r w:rsidR="006E21B3" w:rsidRPr="006E21B3">
        <w:rPr>
          <w:rFonts w:ascii="Times New Roman" w:eastAsia="Calibri" w:hAnsi="Times New Roman" w:cs="Times New Roman"/>
          <w:color w:val="000000"/>
          <w:sz w:val="24"/>
          <w:szCs w:val="24"/>
          <w:lang w:eastAsia="en-US"/>
        </w:rPr>
        <w:t>esant</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tyčia</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paslėptų</w:t>
      </w:r>
      <w:r w:rsidR="006E21B3" w:rsidRPr="006E21B3">
        <w:rPr>
          <w:rFonts w:ascii="Times New Roman" w:eastAsia="Calibri" w:hAnsi="Times New Roman" w:cs="Times New Roman"/>
          <w:color w:val="000000"/>
          <w:spacing w:val="-6"/>
          <w:sz w:val="24"/>
          <w:szCs w:val="24"/>
          <w:lang w:eastAsia="en-US"/>
        </w:rPr>
        <w:t xml:space="preserve"> </w:t>
      </w:r>
      <w:r w:rsidR="006E21B3" w:rsidRPr="006E21B3">
        <w:rPr>
          <w:rFonts w:ascii="Times New Roman" w:eastAsia="Calibri" w:hAnsi="Times New Roman" w:cs="Times New Roman"/>
          <w:color w:val="000000"/>
          <w:sz w:val="24"/>
          <w:szCs w:val="24"/>
          <w:lang w:eastAsia="en-US"/>
        </w:rPr>
        <w:t>defektų.</w:t>
      </w:r>
    </w:p>
    <w:p w14:paraId="3AFDC3CB" w14:textId="77777777" w:rsidR="00354198" w:rsidRDefault="00B7754B" w:rsidP="00354198">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en-US"/>
        </w:rPr>
        <w:t>20</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7475AC91" w14:textId="3FEE7B52" w:rsidR="006E21B3" w:rsidRPr="006E21B3" w:rsidRDefault="00B7754B" w:rsidP="00354198">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21</w:t>
      </w:r>
      <w:r w:rsidR="006E21B3" w:rsidRPr="006E21B3">
        <w:rPr>
          <w:rFonts w:ascii="Times New Roman" w:eastAsia="Times New Roman" w:hAnsi="Times New Roman" w:cs="Times New Roman"/>
          <w:sz w:val="24"/>
          <w:szCs w:val="24"/>
          <w:lang w:eastAsia="en-US"/>
        </w:rPr>
        <w:t>. Garantinio termino metu paaiškėjus esminiams atliktų darbų rezultato trūkumams, Užsakovas turi teisę reikalauti, kad Rangovas paaiškėjusius trūkumus ištaisytų (pašalintų) savo sąskaita.</w:t>
      </w:r>
    </w:p>
    <w:p w14:paraId="616A2126" w14:textId="6F4602A0" w:rsidR="006E21B3" w:rsidRPr="006E21B3" w:rsidRDefault="00B7754B"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r w:rsidR="006E21B3" w:rsidRPr="006E21B3">
        <w:rPr>
          <w:rFonts w:ascii="Times New Roman" w:eastAsia="Times New Roman" w:hAnsi="Times New Roman" w:cs="Times New Roman"/>
          <w:sz w:val="24"/>
          <w:szCs w:val="24"/>
          <w:lang w:eastAsia="en-US"/>
        </w:rPr>
        <w:t>. Užsakovas privalo pareikšti pretenziją Rangovui dėl esminių darbų trūkumų per 5 (penkias) darbo dienas nuo jų nustatymo.</w:t>
      </w:r>
    </w:p>
    <w:p w14:paraId="3F868CFD" w14:textId="4A178E96" w:rsidR="006E21B3" w:rsidRPr="006E21B3" w:rsidRDefault="00527C6F"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r w:rsidR="006E21B3" w:rsidRPr="006E21B3">
        <w:rPr>
          <w:rFonts w:ascii="Times New Roman" w:eastAsia="Times New Roman" w:hAnsi="Times New Roman" w:cs="Times New Roman"/>
          <w:sz w:val="24"/>
          <w:szCs w:val="24"/>
          <w:lang w:eastAsia="en-US"/>
        </w:rPr>
        <w:t>.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 ir dar moka 50 (penkiasdešimt) proc. šių darbų vertės baudą.</w:t>
      </w:r>
    </w:p>
    <w:p w14:paraId="27DBAC1D" w14:textId="7696E130" w:rsidR="006E21B3" w:rsidRPr="006E21B3" w:rsidRDefault="00527C6F"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r w:rsidR="006E21B3" w:rsidRPr="006E21B3">
        <w:rPr>
          <w:rFonts w:ascii="Times New Roman" w:eastAsia="Times New Roman" w:hAnsi="Times New Roman" w:cs="Times New Roman"/>
          <w:sz w:val="24"/>
          <w:szCs w:val="24"/>
          <w:lang w:eastAsia="en-US"/>
        </w:rPr>
        <w:t xml:space="preserve">. Garantiniu laikotarpiu, Užsakovui priėmus objekto trūkumų pašalinimo darbus ir pasirašius priėmimo aktą, Rangovas jiems suteikia garantiją pagal Sutarties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.2. ir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.3. punktus, kurių pradžia skaičiuojama nuo darbų rezultato perdavimo akto pasirašymo dienos.</w:t>
      </w:r>
    </w:p>
    <w:p w14:paraId="3166A516"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02993706" w14:textId="77777777" w:rsidR="00B40C1F"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IX SKYRIUS</w:t>
      </w:r>
    </w:p>
    <w:p w14:paraId="49D7FA95" w14:textId="6E998D30" w:rsidR="006E21B3" w:rsidRPr="006E21B3"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ATLIKTŲ DARBŲ PRIĖMIMAS</w:t>
      </w:r>
      <w:r w:rsidR="006E21B3" w:rsidRPr="006E21B3">
        <w:rPr>
          <w:rFonts w:ascii="Times New Roman" w:eastAsia="Times New Roman" w:hAnsi="Times New Roman" w:cs="Times New Roman"/>
          <w:b/>
          <w:sz w:val="24"/>
          <w:szCs w:val="24"/>
          <w:lang w:eastAsia="en-US"/>
        </w:rPr>
        <w:t xml:space="preserve"> </w:t>
      </w:r>
    </w:p>
    <w:p w14:paraId="7DB50BCE"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2592CA56" w14:textId="7BF1675E"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r w:rsidR="006E21B3" w:rsidRPr="006E21B3">
        <w:rPr>
          <w:rFonts w:ascii="Times New Roman" w:eastAsia="Times New Roman" w:hAnsi="Times New Roman" w:cs="Times New Roman"/>
          <w:sz w:val="24"/>
          <w:szCs w:val="24"/>
          <w:lang w:eastAsia="en-US"/>
        </w:rPr>
        <w:t>. Užsakovas per 5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0B68F952" w14:textId="6A66191F"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r w:rsidR="006E21B3" w:rsidRPr="006E21B3">
        <w:rPr>
          <w:rFonts w:ascii="Times New Roman" w:eastAsia="Times New Roman" w:hAnsi="Times New Roman" w:cs="Times New Roman"/>
          <w:sz w:val="24"/>
          <w:szCs w:val="24"/>
          <w:lang w:eastAsia="en-US"/>
        </w:rPr>
        <w:t xml:space="preserve">. Perdavimas – priėmimas įforminamas aktu, kurį pasirašo abi šalys. Prieš priimdamas darbą, Užsakovas apžiūri jį, pastebėjus jame trūkumų ar nukrypimų nuo sutarties sąlygų ar kitokių trūkumų, praneša apie juos Rangovui ir nustato terminą jiems pašalinti. </w:t>
      </w:r>
    </w:p>
    <w:p w14:paraId="55317B7B"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76D783BC" w14:textId="77777777" w:rsidR="002E6328" w:rsidRDefault="00B40C1F"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 SKYRIUS</w:t>
      </w:r>
    </w:p>
    <w:p w14:paraId="665AFC77" w14:textId="3B744713" w:rsidR="006E21B3" w:rsidRPr="006E21B3" w:rsidRDefault="002E6328"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ŠALIŲ ATSAKOMYBĖ</w:t>
      </w:r>
      <w:r w:rsidR="006E21B3" w:rsidRPr="006E21B3">
        <w:rPr>
          <w:rFonts w:ascii="Times New Roman" w:eastAsia="Times New Roman" w:hAnsi="Times New Roman" w:cs="Times New Roman"/>
          <w:b/>
          <w:sz w:val="24"/>
          <w:szCs w:val="24"/>
          <w:lang w:eastAsia="en-US"/>
        </w:rPr>
        <w:t xml:space="preserve"> </w:t>
      </w:r>
    </w:p>
    <w:p w14:paraId="4B9458D1"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15201FDF" w14:textId="7543A6A7" w:rsidR="006E21B3" w:rsidRPr="006E21B3" w:rsidRDefault="00CA0C09" w:rsidP="006E21B3">
      <w:pPr>
        <w:autoSpaceDE w:val="0"/>
        <w:autoSpaceDN w:val="0"/>
        <w:adjustRightInd w:val="0"/>
        <w:spacing w:line="240" w:lineRule="auto"/>
        <w:ind w:right="-14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006E21B3" w:rsidRPr="006E21B3">
        <w:rPr>
          <w:rFonts w:ascii="Times New Roman" w:eastAsia="Times New Roman" w:hAnsi="Times New Roman" w:cs="Times New Roman"/>
          <w:color w:val="000000"/>
          <w:sz w:val="24"/>
          <w:szCs w:val="24"/>
        </w:rPr>
        <w:t xml:space="preserve">. </w:t>
      </w:r>
    </w:p>
    <w:p w14:paraId="0C736E9A" w14:textId="238D2295" w:rsidR="006E21B3" w:rsidRPr="006E21B3" w:rsidRDefault="00CA0C09" w:rsidP="006E21B3">
      <w:pPr>
        <w:autoSpaceDE w:val="0"/>
        <w:autoSpaceDN w:val="0"/>
        <w:adjustRightInd w:val="0"/>
        <w:spacing w:line="240" w:lineRule="auto"/>
        <w:ind w:left="-142" w:right="-141" w:firstLine="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28</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006E21B3" w:rsidRPr="006E21B3">
        <w:rPr>
          <w:rFonts w:ascii="Times New Roman" w:eastAsia="Times New Roman" w:hAnsi="Times New Roman" w:cs="Times New Roman"/>
          <w:color w:val="000000"/>
          <w:sz w:val="24"/>
          <w:szCs w:val="24"/>
        </w:rPr>
        <w:t xml:space="preserve">. </w:t>
      </w:r>
    </w:p>
    <w:p w14:paraId="197E8417" w14:textId="7A5C45A5" w:rsidR="00811ED6" w:rsidRPr="003055B2" w:rsidRDefault="00CA0C09" w:rsidP="004335C9">
      <w:pPr>
        <w:pStyle w:val="Komentarotekstas"/>
        <w:spacing w:line="240" w:lineRule="auto"/>
        <w:ind w:left="-142" w:right="-143" w:firstLine="709"/>
        <w:rPr>
          <w:rFonts w:ascii="Times New Roman" w:hAnsi="Times New Roman" w:cs="Times New Roman"/>
          <w:sz w:val="24"/>
          <w:szCs w:val="24"/>
        </w:rPr>
      </w:pPr>
      <w:r>
        <w:rPr>
          <w:rFonts w:ascii="Times New Roman" w:eastAsia="Times New Roman" w:hAnsi="Times New Roman" w:cs="Times New Roman"/>
          <w:sz w:val="24"/>
          <w:szCs w:val="24"/>
          <w:lang w:eastAsia="en-US"/>
        </w:rPr>
        <w:t>29</w:t>
      </w:r>
      <w:r w:rsidR="006E21B3" w:rsidRPr="00442256">
        <w:rPr>
          <w:rFonts w:ascii="Times New Roman" w:eastAsia="Times New Roman" w:hAnsi="Times New Roman" w:cs="Times New Roman"/>
          <w:sz w:val="24"/>
          <w:szCs w:val="24"/>
          <w:lang w:eastAsia="en-US"/>
        </w:rPr>
        <w:t xml:space="preserve">. </w:t>
      </w:r>
      <w:r w:rsidR="00811ED6" w:rsidRPr="00442256">
        <w:rPr>
          <w:rFonts w:ascii="Times New Roman" w:eastAsia="Calibri" w:hAnsi="Times New Roman" w:cs="Times New Roman"/>
          <w:sz w:val="24"/>
          <w:szCs w:val="24"/>
        </w:rPr>
        <w:t xml:space="preserve">Už </w:t>
      </w:r>
      <w:r w:rsidR="0089613B" w:rsidRPr="00442256">
        <w:rPr>
          <w:rFonts w:ascii="Times New Roman" w:eastAsia="Calibri" w:hAnsi="Times New Roman" w:cs="Times New Roman"/>
          <w:sz w:val="24"/>
          <w:szCs w:val="24"/>
        </w:rPr>
        <w:t>Sutarties 3 punkto nesilaikymą,</w:t>
      </w:r>
      <w:r w:rsidR="00811ED6" w:rsidRPr="00442256">
        <w:rPr>
          <w:rFonts w:ascii="Times New Roman" w:eastAsia="Calibri" w:hAnsi="Times New Roman" w:cs="Times New Roman"/>
          <w:sz w:val="24"/>
          <w:szCs w:val="24"/>
        </w:rPr>
        <w:t xml:space="preserve"> pirmą kartą Rangovas moka 500,00 Eur (penkių šimtų eurų)</w:t>
      </w:r>
      <w:r w:rsidR="00892C9E" w:rsidRPr="00442256">
        <w:rPr>
          <w:rFonts w:ascii="Times New Roman" w:eastAsia="Calibri" w:hAnsi="Times New Roman" w:cs="Times New Roman"/>
          <w:sz w:val="24"/>
          <w:szCs w:val="24"/>
        </w:rPr>
        <w:t xml:space="preserve"> be PVM</w:t>
      </w:r>
      <w:r w:rsidR="00811ED6" w:rsidRPr="00442256">
        <w:rPr>
          <w:rFonts w:ascii="Times New Roman" w:eastAsia="Calibri" w:hAnsi="Times New Roman" w:cs="Times New Roman"/>
          <w:sz w:val="24"/>
          <w:szCs w:val="24"/>
        </w:rPr>
        <w:t xml:space="preserve"> dydžio baudą. Pakartotinis šių įsipareigojimų nevykdymas laikomas esminiu Sutarties pažeidimu</w:t>
      </w:r>
      <w:r w:rsidR="00DD3CCE" w:rsidRPr="00442256">
        <w:rPr>
          <w:rFonts w:ascii="Times New Roman" w:eastAsia="Calibri" w:hAnsi="Times New Roman" w:cs="Times New Roman"/>
          <w:sz w:val="24"/>
          <w:szCs w:val="24"/>
        </w:rPr>
        <w:t>.</w:t>
      </w:r>
    </w:p>
    <w:p w14:paraId="64D36A52" w14:textId="259E25BF" w:rsidR="006E21B3" w:rsidRPr="006E21B3" w:rsidRDefault="006E21B3" w:rsidP="00811ED6">
      <w:pPr>
        <w:spacing w:line="240" w:lineRule="auto"/>
        <w:ind w:firstLine="720"/>
        <w:rPr>
          <w:rFonts w:ascii="Times New Roman" w:eastAsia="Times New Roman" w:hAnsi="Times New Roman" w:cs="Times New Roman"/>
          <w:sz w:val="24"/>
          <w:szCs w:val="24"/>
          <w:lang w:eastAsia="en-US"/>
        </w:rPr>
      </w:pPr>
    </w:p>
    <w:p w14:paraId="78A42252" w14:textId="77777777" w:rsidR="002E6328" w:rsidRDefault="002E6328" w:rsidP="006E21B3">
      <w:pPr>
        <w:spacing w:line="240"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 xml:space="preserve">XI </w:t>
      </w:r>
      <w:r w:rsidRPr="002E6328">
        <w:rPr>
          <w:rFonts w:ascii="Times New Roman" w:eastAsia="Times New Roman" w:hAnsi="Times New Roman" w:cs="Times New Roman"/>
          <w:b/>
          <w:caps/>
          <w:sz w:val="24"/>
          <w:szCs w:val="24"/>
          <w:lang w:eastAsia="en-US"/>
        </w:rPr>
        <w:t>SKYRIUS</w:t>
      </w:r>
      <w:r w:rsidR="006E21B3" w:rsidRPr="002E6328">
        <w:rPr>
          <w:rFonts w:ascii="Times New Roman" w:eastAsia="Times New Roman" w:hAnsi="Times New Roman" w:cs="Times New Roman"/>
          <w:b/>
          <w:caps/>
          <w:sz w:val="24"/>
          <w:szCs w:val="24"/>
          <w:lang w:eastAsia="en-US"/>
        </w:rPr>
        <w:t xml:space="preserve"> </w:t>
      </w:r>
    </w:p>
    <w:p w14:paraId="1DA2BE5B" w14:textId="18510E73" w:rsidR="006E21B3" w:rsidRPr="002E6328" w:rsidRDefault="006E21B3" w:rsidP="006E21B3">
      <w:pPr>
        <w:spacing w:line="240" w:lineRule="auto"/>
        <w:ind w:firstLine="0"/>
        <w:jc w:val="center"/>
        <w:rPr>
          <w:rFonts w:ascii="Times New Roman" w:eastAsia="Times New Roman" w:hAnsi="Times New Roman" w:cs="Times New Roman"/>
          <w:b/>
          <w:caps/>
          <w:sz w:val="24"/>
          <w:szCs w:val="24"/>
          <w:lang w:eastAsia="en-US"/>
        </w:rPr>
      </w:pPr>
      <w:r w:rsidRPr="002E6328">
        <w:rPr>
          <w:rFonts w:ascii="Times New Roman" w:eastAsia="Times New Roman" w:hAnsi="Times New Roman" w:cs="Times New Roman"/>
          <w:b/>
          <w:caps/>
          <w:sz w:val="24"/>
          <w:szCs w:val="24"/>
          <w:lang w:eastAsia="en-US"/>
        </w:rPr>
        <w:t>Subrangovai. Subrangovų ir statinio statybos vadovo keitimo tvarka</w:t>
      </w:r>
    </w:p>
    <w:p w14:paraId="076D787D" w14:textId="77777777" w:rsidR="006E21B3" w:rsidRPr="006E21B3" w:rsidRDefault="006E21B3" w:rsidP="006E21B3">
      <w:pPr>
        <w:spacing w:line="240" w:lineRule="auto"/>
        <w:ind w:firstLine="0"/>
        <w:rPr>
          <w:rFonts w:ascii="Times New Roman" w:eastAsia="Times New Roman" w:hAnsi="Times New Roman" w:cs="Times New Roman"/>
          <w:bCs/>
          <w:sz w:val="24"/>
          <w:szCs w:val="24"/>
          <w:lang w:eastAsia="en-US"/>
        </w:rPr>
      </w:pPr>
    </w:p>
    <w:p w14:paraId="0DB3F535" w14:textId="65C1F4F6" w:rsidR="006E21B3" w:rsidRPr="006E21B3" w:rsidRDefault="00EA3382"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30</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 xml:space="preserve">Sutarčiai vykdyti pasitelkiami šie subrangovai: </w:t>
      </w:r>
      <w:r w:rsidR="006E21B3" w:rsidRPr="006E21B3">
        <w:rPr>
          <w:rFonts w:ascii="Times New Roman" w:eastAsia="Times New Roman" w:hAnsi="Times New Roman" w:cs="Times New Roman"/>
          <w:b/>
          <w:i/>
          <w:iCs/>
          <w:sz w:val="24"/>
          <w:szCs w:val="24"/>
          <w:lang w:eastAsia="en-US"/>
        </w:rPr>
        <w:t>[surašyti Rangovo pasiūlyme nurodytus subrangovus, subtiekėjus ir subteikėjus, jeigu tokių nėra parašyti žodį „nėra</w:t>
      </w:r>
      <w:r w:rsidR="006E21B3" w:rsidRPr="006E21B3">
        <w:rPr>
          <w:rFonts w:ascii="Times New Roman" w:eastAsia="Times New Roman" w:hAnsi="Times New Roman" w:cs="Times New Roman"/>
          <w:b/>
          <w:sz w:val="24"/>
          <w:szCs w:val="24"/>
          <w:lang w:eastAsia="en-US"/>
        </w:rPr>
        <w:t>“]</w:t>
      </w:r>
      <w:r w:rsidR="006E21B3" w:rsidRPr="006E21B3">
        <w:rPr>
          <w:rFonts w:ascii="Times New Roman" w:eastAsia="Times New Roman" w:hAnsi="Times New Roman" w:cs="Times New Roman"/>
          <w:bCs/>
          <w:sz w:val="24"/>
          <w:szCs w:val="24"/>
          <w:lang w:eastAsia="en-US"/>
        </w:rPr>
        <w:t>. Rangovas įsipareigoja iki Darbų pagal Sutartį pradžios pranešti Užsakovo atstovui subrangovų kontaktinius duomenis ir subrangovų atstovus.</w:t>
      </w:r>
    </w:p>
    <w:p w14:paraId="4BD2A2A8" w14:textId="1CA5992F"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31</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6AB6EDE8" w14:textId="661FE834"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32</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06D1C62F" w14:textId="72AB50DC"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33</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38ACB7F1" w14:textId="182C2E59"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34</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5195B3C" w14:textId="7DAC235F"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35</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r>
      <w:r w:rsidR="00734371">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bCs/>
          <w:sz w:val="24"/>
          <w:szCs w:val="24"/>
          <w:lang w:eastAsia="en-US"/>
        </w:rPr>
        <w:t xml:space="preserve">Rangovas Sutarties galiojimo metu gali keisti ar skirti papildomus statinio statybos vadovus, tik raštu iš anksto apie tai informavęs Užsakovą. </w:t>
      </w:r>
    </w:p>
    <w:p w14:paraId="48CDFFF6" w14:textId="09EC0DF8" w:rsid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36</w:t>
      </w:r>
      <w:r w:rsidR="006E21B3" w:rsidRPr="006E21B3">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79B527A2" w14:textId="77777777" w:rsidR="002E6328" w:rsidRPr="006E21B3" w:rsidRDefault="002E6328" w:rsidP="006E21B3">
      <w:pPr>
        <w:spacing w:line="240" w:lineRule="auto"/>
        <w:ind w:firstLine="709"/>
        <w:rPr>
          <w:rFonts w:ascii="Times New Roman" w:eastAsia="Times New Roman" w:hAnsi="Times New Roman" w:cs="Times New Roman"/>
          <w:bCs/>
          <w:sz w:val="24"/>
          <w:szCs w:val="24"/>
          <w:lang w:eastAsia="en-US"/>
        </w:rPr>
      </w:pPr>
    </w:p>
    <w:p w14:paraId="7DA515F6" w14:textId="77777777" w:rsidR="002E6328" w:rsidRDefault="002E6328"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XII SKYRIUS</w:t>
      </w:r>
    </w:p>
    <w:p w14:paraId="21E1612D" w14:textId="5820CEA9" w:rsidR="006E21B3" w:rsidRPr="002E6328" w:rsidRDefault="006E21B3" w:rsidP="006E21B3">
      <w:pPr>
        <w:keepNext/>
        <w:spacing w:line="240" w:lineRule="auto"/>
        <w:ind w:left="187" w:firstLine="0"/>
        <w:jc w:val="center"/>
        <w:outlineLvl w:val="0"/>
        <w:rPr>
          <w:rFonts w:ascii="Times New Roman" w:eastAsia="Times New Roman" w:hAnsi="Times New Roman" w:cs="Times New Roman"/>
          <w:b/>
          <w:caps/>
          <w:sz w:val="24"/>
          <w:szCs w:val="24"/>
          <w:lang w:eastAsia="en-US"/>
        </w:rPr>
      </w:pPr>
      <w:r w:rsidRPr="006E21B3">
        <w:rPr>
          <w:rFonts w:ascii="Times New Roman" w:eastAsia="Times New Roman" w:hAnsi="Times New Roman" w:cs="Times New Roman"/>
          <w:b/>
          <w:sz w:val="24"/>
          <w:szCs w:val="24"/>
          <w:lang w:eastAsia="en-US"/>
        </w:rPr>
        <w:t xml:space="preserve"> </w:t>
      </w:r>
      <w:r w:rsidRPr="002E6328">
        <w:rPr>
          <w:rFonts w:ascii="Times New Roman" w:eastAsia="Times New Roman" w:hAnsi="Times New Roman" w:cs="Times New Roman"/>
          <w:b/>
          <w:caps/>
          <w:sz w:val="24"/>
          <w:szCs w:val="24"/>
          <w:lang w:eastAsia="en-US"/>
        </w:rPr>
        <w:t>Susirašinėjimas</w:t>
      </w:r>
    </w:p>
    <w:p w14:paraId="5E59C8E6" w14:textId="77777777" w:rsidR="006E21B3" w:rsidRPr="006E21B3" w:rsidRDefault="006E21B3"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p>
    <w:p w14:paraId="357CF952" w14:textId="1A777011"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37</w:t>
      </w:r>
      <w:r w:rsidR="006E21B3" w:rsidRPr="006E21B3">
        <w:rPr>
          <w:rFonts w:ascii="Times New Roman" w:eastAsia="Times New Roman" w:hAnsi="Times New Roman" w:cs="Times New Roman"/>
          <w:sz w:val="24"/>
          <w:szCs w:val="20"/>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675897F" w14:textId="0B83B1B9"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38</w:t>
      </w:r>
      <w:r w:rsidR="006E21B3" w:rsidRPr="006E21B3">
        <w:rPr>
          <w:rFonts w:ascii="Times New Roman" w:eastAsia="Times New Roman" w:hAnsi="Times New Roman" w:cs="Times New Roman"/>
          <w:sz w:val="24"/>
          <w:szCs w:val="20"/>
          <w:lang w:eastAsia="en-US"/>
        </w:rPr>
        <w:t xml:space="preserve">. Jei pasikeičia Šalies adresas ir/ar kiti duomenys, tokia Šalis turi informuoti kitą Šalį pranešdama ne vėliau, kaip prieš 5 darbo dienas. Jei Šaliai nepavyksta laikytis šių reikalavimų, ji </w:t>
      </w:r>
      <w:r w:rsidR="006E21B3" w:rsidRPr="006E21B3">
        <w:rPr>
          <w:rFonts w:ascii="Times New Roman" w:eastAsia="Times New Roman" w:hAnsi="Times New Roman" w:cs="Times New Roman"/>
          <w:sz w:val="24"/>
          <w:szCs w:val="20"/>
          <w:lang w:eastAsia="en-US"/>
        </w:rPr>
        <w:lastRenderedPageBreak/>
        <w:t>neturi teisės į pretenziją ar atsiliepimą, jei kitos Šalies veiksmai, atlikti remiantis paskutiniais žinomais jai duomenimis, prieštarauja Sutarties sąlygoms arba ji negavo jokio pranešimo, išsiųsto pagal tuos duomenis.</w:t>
      </w:r>
    </w:p>
    <w:p w14:paraId="36288449" w14:textId="77777777" w:rsidR="006E21B3" w:rsidRPr="006E21B3" w:rsidRDefault="006E21B3" w:rsidP="006E21B3">
      <w:pPr>
        <w:tabs>
          <w:tab w:val="left" w:pos="709"/>
        </w:tabs>
        <w:spacing w:line="240" w:lineRule="auto"/>
        <w:ind w:firstLine="0"/>
        <w:jc w:val="left"/>
        <w:rPr>
          <w:rFonts w:ascii="Times New Roman" w:eastAsia="Calibri" w:hAnsi="Times New Roman" w:cs="Times New Roman"/>
          <w:b/>
          <w:sz w:val="24"/>
          <w:szCs w:val="24"/>
          <w:lang w:eastAsia="en-US"/>
        </w:rPr>
      </w:pPr>
    </w:p>
    <w:p w14:paraId="2C1E013B" w14:textId="77777777" w:rsidR="00494239" w:rsidRDefault="00494239" w:rsidP="006E21B3">
      <w:pPr>
        <w:tabs>
          <w:tab w:val="left" w:pos="684"/>
        </w:tabs>
        <w:spacing w:line="240" w:lineRule="auto"/>
        <w:ind w:left="1122"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XIII SKYRIUS</w:t>
      </w:r>
    </w:p>
    <w:p w14:paraId="4B67B25F" w14:textId="60941607" w:rsidR="006E21B3" w:rsidRPr="00494239" w:rsidRDefault="006E21B3" w:rsidP="006E21B3">
      <w:pPr>
        <w:tabs>
          <w:tab w:val="left" w:pos="684"/>
        </w:tabs>
        <w:spacing w:line="240" w:lineRule="auto"/>
        <w:ind w:left="1122" w:hanging="1122"/>
        <w:jc w:val="center"/>
        <w:rPr>
          <w:rFonts w:ascii="Times New Roman" w:eastAsia="Calibri" w:hAnsi="Times New Roman" w:cs="Times New Roman"/>
          <w:b/>
          <w:caps/>
          <w:sz w:val="24"/>
          <w:szCs w:val="24"/>
          <w:lang w:eastAsia="en-US"/>
        </w:rPr>
      </w:pPr>
      <w:r w:rsidRPr="00494239">
        <w:rPr>
          <w:rFonts w:ascii="Times New Roman" w:eastAsia="Calibri" w:hAnsi="Times New Roman" w:cs="Times New Roman"/>
          <w:b/>
          <w:caps/>
          <w:sz w:val="24"/>
          <w:szCs w:val="24"/>
          <w:lang w:eastAsia="en-US"/>
        </w:rPr>
        <w:t xml:space="preserve"> Nenugalimos jėgos (force majeure) aplinkybės</w:t>
      </w:r>
    </w:p>
    <w:p w14:paraId="6432B5C9" w14:textId="77777777" w:rsidR="006E21B3" w:rsidRPr="006E21B3" w:rsidRDefault="006E21B3" w:rsidP="006E21B3">
      <w:pPr>
        <w:tabs>
          <w:tab w:val="left" w:pos="684"/>
        </w:tabs>
        <w:spacing w:line="240" w:lineRule="auto"/>
        <w:ind w:left="1122" w:hanging="1122"/>
        <w:rPr>
          <w:rFonts w:ascii="Times New Roman" w:eastAsia="Calibri" w:hAnsi="Times New Roman" w:cs="Times New Roman"/>
          <w:sz w:val="24"/>
          <w:szCs w:val="24"/>
          <w:lang w:eastAsia="en-US"/>
        </w:rPr>
      </w:pPr>
    </w:p>
    <w:p w14:paraId="0874C09B" w14:textId="351A357C"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39</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atleidžiama nuo atsakomybės už Statybos rangos sutarties neįvykdymą, jeigu ji įrodo, kad Statybos rangos sutartis neįvykdyta dėl aplinkybių, kurių ji negalėjo protingai kontroliuoti bei protingai numatyti Statybos rangos sutarties sudarymo metu ir negalėjo užkirsti kelio šių aplinkybių ar jų pasekmių atsiradimui (force majeure).</w:t>
      </w:r>
    </w:p>
    <w:p w14:paraId="020DB2F5" w14:textId="58024D63"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negalinti vykdyti pagal šią Statybos rangos sutartį savo įsipareigojimų dėl nenugalimos jėgos aplinkybių veikimo privalo raštu apie tai pranešti kitai šaliai per dešimt dienų nuo tokių aplinkybių atsiradimo pradžios.</w:t>
      </w:r>
    </w:p>
    <w:p w14:paraId="629720C4" w14:textId="3162610D"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aplinkybės nustatomos vadovaujantis Lietuvos Respublikos Vyriausybės 1996 m. liepos 15 d. nutarimu Nr. 840 patvirtintomis Atleidimo nuo atsakomybės esant nenugalimos jėgos (force majeure) aplinkybėms taisyklėmis.</w:t>
      </w:r>
    </w:p>
    <w:p w14:paraId="5AD0EF26" w14:textId="5030BF84"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42</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1C735D86" w14:textId="35C5F51A"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aplinkybėms pasibaigus, toliau vykdomi Statybos rangos sutartyje numatyti Šalių įsipareigojimai.</w:t>
      </w:r>
    </w:p>
    <w:p w14:paraId="10D7938E" w14:textId="2B5BF35C"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44</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39447911" w14:textId="77777777" w:rsidR="006E21B3" w:rsidRPr="006E21B3" w:rsidRDefault="006E21B3" w:rsidP="006E21B3">
      <w:pPr>
        <w:tabs>
          <w:tab w:val="left" w:pos="684"/>
        </w:tabs>
        <w:spacing w:line="240" w:lineRule="auto"/>
        <w:ind w:left="684" w:hanging="684"/>
        <w:rPr>
          <w:rFonts w:ascii="Times New Roman" w:eastAsia="Calibri" w:hAnsi="Times New Roman" w:cs="Times New Roman"/>
          <w:sz w:val="24"/>
          <w:szCs w:val="24"/>
          <w:lang w:eastAsia="en-US"/>
        </w:rPr>
      </w:pPr>
    </w:p>
    <w:p w14:paraId="7F21B017" w14:textId="77777777" w:rsidR="00B33131" w:rsidRDefault="00B33131" w:rsidP="006E21B3">
      <w:pPr>
        <w:tabs>
          <w:tab w:val="left" w:pos="684"/>
        </w:tabs>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XIV SKYRIUS</w:t>
      </w:r>
    </w:p>
    <w:p w14:paraId="12E549C9" w14:textId="16380B99" w:rsidR="006E21B3" w:rsidRPr="00B33131" w:rsidRDefault="006E21B3" w:rsidP="006E21B3">
      <w:pPr>
        <w:tabs>
          <w:tab w:val="left" w:pos="684"/>
        </w:tabs>
        <w:spacing w:line="240" w:lineRule="auto"/>
        <w:ind w:firstLine="0"/>
        <w:jc w:val="center"/>
        <w:rPr>
          <w:rFonts w:ascii="Times New Roman" w:eastAsia="Calibri" w:hAnsi="Times New Roman" w:cs="Times New Roman"/>
          <w:b/>
          <w:caps/>
          <w:sz w:val="24"/>
          <w:szCs w:val="24"/>
          <w:lang w:eastAsia="en-US"/>
        </w:rPr>
      </w:pPr>
      <w:r w:rsidRPr="006E21B3">
        <w:rPr>
          <w:rFonts w:ascii="Times New Roman" w:eastAsia="Calibri" w:hAnsi="Times New Roman" w:cs="Times New Roman"/>
          <w:b/>
          <w:sz w:val="24"/>
          <w:szCs w:val="24"/>
          <w:lang w:eastAsia="en-US"/>
        </w:rPr>
        <w:t xml:space="preserve"> </w:t>
      </w:r>
      <w:r w:rsidRPr="00B33131">
        <w:rPr>
          <w:rFonts w:ascii="Times New Roman" w:eastAsia="Calibri" w:hAnsi="Times New Roman" w:cs="Times New Roman"/>
          <w:b/>
          <w:caps/>
          <w:sz w:val="24"/>
          <w:szCs w:val="24"/>
          <w:lang w:eastAsia="en-US"/>
        </w:rPr>
        <w:t>Ginčų sprendimo tvarka</w:t>
      </w:r>
    </w:p>
    <w:p w14:paraId="014C57E0" w14:textId="77777777" w:rsidR="006E21B3" w:rsidRPr="006E21B3" w:rsidRDefault="006E21B3" w:rsidP="006E21B3">
      <w:pPr>
        <w:tabs>
          <w:tab w:val="left" w:pos="684"/>
        </w:tabs>
        <w:spacing w:line="240" w:lineRule="auto"/>
        <w:ind w:firstLine="0"/>
        <w:rPr>
          <w:rFonts w:ascii="Times New Roman" w:eastAsia="Calibri" w:hAnsi="Times New Roman" w:cs="Times New Roman"/>
          <w:sz w:val="24"/>
          <w:szCs w:val="24"/>
          <w:lang w:eastAsia="en-US"/>
        </w:rPr>
      </w:pPr>
    </w:p>
    <w:p w14:paraId="090BAFF4" w14:textId="77777777" w:rsidR="002F51F7" w:rsidRDefault="002F51F7" w:rsidP="002F51F7">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45</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6E21B3" w:rsidRPr="006E21B3">
        <w:rPr>
          <w:rFonts w:ascii="Times New Roman" w:eastAsia="Times New Roman" w:hAnsi="Times New Roman" w:cs="Times New Roman"/>
          <w:sz w:val="24"/>
          <w:szCs w:val="24"/>
          <w:lang w:eastAsia="zh-CN"/>
        </w:rPr>
        <w:t>Šiai Sutarčiai ir visoms iš šios Sutarties atsirandančioms teisėms ir pareigoms taikomi Lietuvos Respublikos įstatymai bei kiti norminiai teisės aktai. Sutartis sudaryta ir turi būti aiškinama pagal Lietuvos Respublikos teisę.</w:t>
      </w:r>
    </w:p>
    <w:p w14:paraId="68B7808D" w14:textId="77777777" w:rsidR="002F51F7" w:rsidRDefault="002F51F7" w:rsidP="002F51F7">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46</w:t>
      </w:r>
      <w:r w:rsidR="006E21B3" w:rsidRPr="006E21B3">
        <w:rPr>
          <w:rFonts w:ascii="Times New Roman" w:eastAsia="Times New Roman" w:hAnsi="Times New Roman" w:cs="Times New Roman"/>
          <w:sz w:val="24"/>
          <w:szCs w:val="24"/>
          <w:lang w:eastAsia="zh-CN"/>
        </w:rPr>
        <w:t>. Bet kokie nesutarimai ar ginčai, kylantys tarp Šalių dėl šios Sutarties, sprendžiami abipusiu susitarimu. Šalims per 30 (trisdešimt) dienų nepavykus susitarti, bet kokie ginčai, nesutarimai ar reikalavimai, kylantys iš šios Sutarties ar susiję su ja, jos pažeidimu, nutraukimu ar galiojimu, neišspręsti Šalių susitarimu, sprendžiami kompetentingame Lietuvos Respublikos teisme.</w:t>
      </w:r>
    </w:p>
    <w:p w14:paraId="2330C590" w14:textId="2AF088A9" w:rsidR="006E21B3" w:rsidRPr="002F51F7" w:rsidRDefault="002F51F7" w:rsidP="002F51F7">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47</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734371">
        <w:rPr>
          <w:rFonts w:ascii="Times New Roman" w:eastAsia="Calibri"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2117D7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1CF0B7F7" w14:textId="77777777" w:rsidR="00525BC9" w:rsidRDefault="00525BC9"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XV SKYRIUS</w:t>
      </w:r>
      <w:r w:rsidR="006E21B3" w:rsidRPr="006E21B3">
        <w:rPr>
          <w:rFonts w:ascii="Times New Roman" w:eastAsia="Times New Roman" w:hAnsi="Times New Roman" w:cs="Times New Roman"/>
          <w:b/>
          <w:bCs/>
          <w:sz w:val="24"/>
          <w:szCs w:val="24"/>
          <w:lang w:eastAsia="en-US"/>
        </w:rPr>
        <w:t xml:space="preserve"> </w:t>
      </w:r>
    </w:p>
    <w:p w14:paraId="2AB0D162" w14:textId="25A74437" w:rsidR="006E21B3" w:rsidRPr="00525BC9" w:rsidRDefault="006E21B3" w:rsidP="006E21B3">
      <w:pPr>
        <w:spacing w:line="240" w:lineRule="auto"/>
        <w:ind w:firstLine="0"/>
        <w:jc w:val="center"/>
        <w:rPr>
          <w:rFonts w:ascii="Times New Roman" w:eastAsia="Times New Roman" w:hAnsi="Times New Roman" w:cs="Times New Roman"/>
          <w:b/>
          <w:bCs/>
          <w:caps/>
          <w:sz w:val="24"/>
          <w:szCs w:val="24"/>
          <w:lang w:eastAsia="en-US"/>
        </w:rPr>
      </w:pPr>
      <w:r w:rsidRPr="00525BC9">
        <w:rPr>
          <w:rFonts w:ascii="Times New Roman" w:eastAsia="Times New Roman" w:hAnsi="Times New Roman" w:cs="Times New Roman"/>
          <w:b/>
          <w:bCs/>
          <w:caps/>
          <w:sz w:val="24"/>
          <w:szCs w:val="24"/>
          <w:lang w:eastAsia="en-US"/>
        </w:rPr>
        <w:t>Asmens duomenų apsauga</w:t>
      </w:r>
    </w:p>
    <w:p w14:paraId="5C5D73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0822A3E6" w14:textId="10878DD0" w:rsidR="006E21B3" w:rsidRPr="006E21B3" w:rsidRDefault="002F51F7"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48</w:t>
      </w:r>
      <w:r w:rsidR="006E21B3" w:rsidRPr="006E21B3">
        <w:rPr>
          <w:rFonts w:ascii="Times New Roman" w:eastAsia="Times New Roman" w:hAnsi="Times New Roman" w:cs="Times New Roman"/>
          <w:bCs/>
          <w:sz w:val="24"/>
          <w:szCs w:val="24"/>
          <w:lang w:eastAsia="en-US"/>
        </w:rPr>
        <w:t>. Kiekviena Šalis kitos Šalies</w:t>
      </w:r>
      <w:r w:rsidR="006E21B3" w:rsidRPr="006E21B3">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3F66CF9" w14:textId="62353C9C" w:rsidR="006E21B3" w:rsidRPr="006E21B3" w:rsidRDefault="006E0AFE"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49</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Cs/>
          <w:sz w:val="24"/>
          <w:szCs w:val="24"/>
          <w:lang w:eastAsia="en-US"/>
        </w:rPr>
        <w:t>Kiekviena Šalis kitos Šalies</w:t>
      </w:r>
      <w:r w:rsidR="006E21B3" w:rsidRPr="006E21B3">
        <w:rPr>
          <w:rFonts w:ascii="Times New Roman" w:eastAsia="Times New Roman" w:hAnsi="Times New Roman" w:cs="Times New Roman"/>
          <w:sz w:val="24"/>
          <w:szCs w:val="24"/>
          <w:lang w:eastAsia="en-US"/>
        </w:rPr>
        <w:t xml:space="preserve"> pateiktus </w:t>
      </w:r>
      <w:r>
        <w:rPr>
          <w:rFonts w:ascii="Times New Roman" w:eastAsia="Times New Roman" w:hAnsi="Times New Roman" w:cs="Times New Roman"/>
          <w:sz w:val="24"/>
          <w:szCs w:val="24"/>
          <w:lang w:eastAsia="en-US"/>
        </w:rPr>
        <w:t>48</w:t>
      </w:r>
      <w:r w:rsidR="006E21B3" w:rsidRPr="006E21B3">
        <w:rPr>
          <w:rFonts w:ascii="Times New Roman" w:eastAsia="Times New Roman" w:hAnsi="Times New Roman" w:cs="Times New Roman"/>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0FBF4BB3" w14:textId="22070A53" w:rsidR="006E21B3" w:rsidRPr="006E21B3" w:rsidRDefault="006E0AFE"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50</w:t>
      </w:r>
      <w:r w:rsidR="006E21B3" w:rsidRPr="006E21B3">
        <w:rPr>
          <w:rFonts w:ascii="Times New Roman" w:eastAsia="Times New Roman" w:hAnsi="Times New Roman" w:cs="Times New Roman"/>
          <w:sz w:val="24"/>
          <w:szCs w:val="24"/>
          <w:lang w:eastAsia="en-US"/>
        </w:rPr>
        <w:t xml:space="preserve">. Kiekviena Šalis kitos Šalies pateiktus </w:t>
      </w:r>
      <w:r>
        <w:rPr>
          <w:rFonts w:ascii="Times New Roman" w:eastAsia="Times New Roman" w:hAnsi="Times New Roman" w:cs="Times New Roman"/>
          <w:sz w:val="24"/>
          <w:szCs w:val="24"/>
          <w:lang w:eastAsia="en-US"/>
        </w:rPr>
        <w:t>48</w:t>
      </w:r>
      <w:r w:rsidR="006E21B3" w:rsidRPr="006E21B3">
        <w:rPr>
          <w:rFonts w:ascii="Times New Roman" w:eastAsia="Times New Roman" w:hAnsi="Times New Roman" w:cs="Times New Roman"/>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Pr>
          <w:rFonts w:ascii="Times New Roman" w:eastAsia="Times New Roman" w:hAnsi="Times New Roman" w:cs="Times New Roman"/>
          <w:sz w:val="24"/>
          <w:szCs w:val="24"/>
          <w:lang w:eastAsia="en-US"/>
        </w:rPr>
        <w:t>48</w:t>
      </w:r>
      <w:r w:rsidR="006E21B3" w:rsidRPr="006E21B3">
        <w:rPr>
          <w:rFonts w:ascii="Times New Roman" w:eastAsia="Times New Roman" w:hAnsi="Times New Roman" w:cs="Times New Roman"/>
          <w:sz w:val="24"/>
          <w:szCs w:val="24"/>
          <w:lang w:eastAsia="en-US"/>
        </w:rPr>
        <w:t xml:space="preserve"> punkte nurodytus Užsakovo pateiktus asmens duomenis gali teikti asmenims, kuriuos jis turi teisę pasitelkti šios Sutarties vykdymui. </w:t>
      </w:r>
    </w:p>
    <w:p w14:paraId="38C7D131" w14:textId="334A1F47" w:rsidR="006E21B3" w:rsidRPr="006E21B3" w:rsidRDefault="006E0AFE" w:rsidP="006E21B3">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6E21B3" w:rsidRPr="006E21B3">
        <w:rPr>
          <w:rFonts w:ascii="Times New Roman" w:eastAsia="Times New Roman"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Pr>
          <w:rFonts w:ascii="Times New Roman" w:eastAsia="Times New Roman" w:hAnsi="Times New Roman" w:cs="Times New Roman"/>
          <w:sz w:val="24"/>
          <w:szCs w:val="24"/>
        </w:rPr>
        <w:t>48</w:t>
      </w:r>
      <w:r w:rsidR="006E21B3" w:rsidRPr="006E21B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50</w:t>
      </w:r>
      <w:r w:rsidR="006E21B3" w:rsidRPr="006E21B3">
        <w:rPr>
          <w:rFonts w:ascii="Times New Roman" w:eastAsia="Times New Roman" w:hAnsi="Times New Roman" w:cs="Times New Roman"/>
          <w:sz w:val="24"/>
          <w:szCs w:val="24"/>
        </w:rPr>
        <w:t xml:space="preserve"> punktuose, ir pagal Bendrąjį duomenų apsaugos reglamentą (ES) 2016/679 turimas teises.</w:t>
      </w:r>
    </w:p>
    <w:p w14:paraId="64B1235C" w14:textId="77777777" w:rsidR="006E21B3" w:rsidRPr="006E21B3" w:rsidRDefault="006E21B3" w:rsidP="006E21B3">
      <w:pPr>
        <w:spacing w:line="240" w:lineRule="auto"/>
        <w:ind w:firstLine="720"/>
        <w:jc w:val="left"/>
        <w:rPr>
          <w:rFonts w:ascii="Times New Roman" w:eastAsia="Times New Roman" w:hAnsi="Times New Roman" w:cs="Times New Roman"/>
          <w:sz w:val="24"/>
          <w:szCs w:val="24"/>
        </w:rPr>
      </w:pPr>
    </w:p>
    <w:p w14:paraId="767569B6" w14:textId="77777777" w:rsidR="003E122F" w:rsidRDefault="00F15080" w:rsidP="006E21B3">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XV</w:t>
      </w:r>
      <w:r w:rsidR="003E122F">
        <w:rPr>
          <w:rFonts w:ascii="Times New Roman" w:eastAsia="Times New Roman" w:hAnsi="Times New Roman" w:cs="Times New Roman"/>
          <w:b/>
          <w:sz w:val="24"/>
          <w:szCs w:val="24"/>
          <w:lang w:eastAsia="en-US"/>
        </w:rPr>
        <w:t>I SKYRIUS</w:t>
      </w:r>
    </w:p>
    <w:p w14:paraId="7AA66319" w14:textId="1EFD4CBB" w:rsidR="006E21B3" w:rsidRPr="006E21B3" w:rsidRDefault="006E21B3" w:rsidP="006E21B3">
      <w:pPr>
        <w:keepNext/>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r w:rsidRPr="003E122F">
        <w:rPr>
          <w:rFonts w:ascii="Times New Roman" w:eastAsia="Times New Roman" w:hAnsi="Times New Roman" w:cs="Times New Roman"/>
          <w:b/>
          <w:caps/>
          <w:sz w:val="24"/>
          <w:szCs w:val="24"/>
          <w:lang w:eastAsia="en-US"/>
        </w:rPr>
        <w:t>Kitos nuostatos</w:t>
      </w:r>
    </w:p>
    <w:p w14:paraId="5C34BEC0" w14:textId="77777777" w:rsidR="006E21B3" w:rsidRPr="006E21B3" w:rsidRDefault="006E21B3" w:rsidP="006E21B3">
      <w:pPr>
        <w:keepNext/>
        <w:spacing w:line="240" w:lineRule="auto"/>
        <w:ind w:firstLine="0"/>
        <w:jc w:val="center"/>
        <w:outlineLvl w:val="0"/>
        <w:rPr>
          <w:rFonts w:ascii="Times New Roman" w:eastAsia="Times New Roman" w:hAnsi="Times New Roman" w:cs="Times New Roman"/>
          <w:sz w:val="24"/>
          <w:szCs w:val="24"/>
          <w:lang w:eastAsia="en-US"/>
        </w:rPr>
      </w:pPr>
    </w:p>
    <w:p w14:paraId="6E86B193" w14:textId="7DC98465" w:rsidR="006E21B3" w:rsidRPr="006E21B3" w:rsidRDefault="00A321C2"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w:t>
      </w:r>
      <w:r w:rsidR="006E21B3" w:rsidRPr="006E21B3">
        <w:rPr>
          <w:rFonts w:ascii="Times New Roman" w:eastAsia="Times New Roman" w:hAnsi="Times New Roman" w:cs="Times New Roman"/>
          <w:sz w:val="24"/>
          <w:szCs w:val="24"/>
          <w:lang w:eastAsia="en-US"/>
        </w:rPr>
        <w:t>.</w:t>
      </w:r>
      <w:r w:rsidR="006E21B3" w:rsidRPr="006E21B3">
        <w:rPr>
          <w:rFonts w:ascii="Times New Roman" w:eastAsia="Calibri" w:hAnsi="Times New Roman" w:cs="Times New Roman"/>
          <w:color w:val="000000"/>
          <w:sz w:val="24"/>
          <w:szCs w:val="24"/>
          <w:bdr w:val="none" w:sz="0" w:space="0" w:color="auto" w:frame="1"/>
          <w:shd w:val="clear" w:color="auto" w:fill="FFFFFF"/>
        </w:rPr>
        <w:t xml:space="preserve"> Sutarties sąlygos gali būti keičiamos</w:t>
      </w:r>
      <w:r w:rsidR="006E21B3" w:rsidRPr="006E21B3">
        <w:rPr>
          <w:rFonts w:ascii="Times New Roman" w:eastAsia="Calibri" w:hAnsi="Times New Roman" w:cs="Times New Roman"/>
          <w:color w:val="000000"/>
          <w:sz w:val="24"/>
          <w:szCs w:val="24"/>
          <w:shd w:val="clear" w:color="auto" w:fill="FFFFFF"/>
        </w:rPr>
        <w:t>​​ </w:t>
      </w:r>
      <w:r w:rsidR="006E21B3" w:rsidRPr="006E21B3">
        <w:rPr>
          <w:rFonts w:ascii="Times New Roman" w:eastAsia="Calibri" w:hAnsi="Times New Roman" w:cs="Times New Roman"/>
          <w:color w:val="000000"/>
          <w:sz w:val="24"/>
          <w:szCs w:val="24"/>
          <w:bdr w:val="none" w:sz="0" w:space="0" w:color="auto" w:frame="1"/>
          <w:shd w:val="clear" w:color="auto" w:fill="FFFFFF"/>
        </w:rPr>
        <w:t>tik vadovaujantis Viešųjų pirkimų įstatymo 89 straipsnio nuostatomis.</w:t>
      </w:r>
    </w:p>
    <w:p w14:paraId="40574ED6" w14:textId="75A070BA" w:rsidR="006E21B3" w:rsidRPr="006E21B3" w:rsidRDefault="00C462E4"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2"/>
          <w:lang w:eastAsia="en-US"/>
        </w:rPr>
        <w:t>Sutarties sąlygų keitimu nebus laikomas Sutarties sąlygų koregavimas joje numatytomis aplinkybėmis, jeigu šios aplinkybės nustatytos aiškiai ir nedviprasmiškai bei buvo pateiktos pirkimo sąlygose.</w:t>
      </w:r>
    </w:p>
    <w:p w14:paraId="70783A16" w14:textId="2AC9A282" w:rsidR="006E21B3" w:rsidRPr="006E21B3" w:rsidRDefault="00C462E4" w:rsidP="006E21B3">
      <w:pPr>
        <w:spacing w:line="240" w:lineRule="auto"/>
        <w:ind w:firstLine="720"/>
        <w:rPr>
          <w:rFonts w:ascii="Times New Roman" w:eastAsia="Calibri" w:hAnsi="Times New Roman" w:cs="Times New Roman"/>
          <w:color w:val="000000"/>
          <w:sz w:val="24"/>
          <w:szCs w:val="24"/>
          <w:lang w:eastAsia="en-US"/>
        </w:rPr>
      </w:pPr>
      <w:r>
        <w:rPr>
          <w:rFonts w:ascii="Times New Roman" w:eastAsia="Times New Roman" w:hAnsi="Times New Roman" w:cs="Times New Roman"/>
          <w:sz w:val="24"/>
          <w:szCs w:val="24"/>
          <w:lang w:eastAsia="en-US"/>
        </w:rPr>
        <w:t>54</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Šalys, Sutarties vykdymo laikotarpiu privalo bendradarbiauti. Jeigu kyla kliūčių, trukdančių tinkamai vykdyti Sutartį, kiekviena Šalis privalo imtis visų, nuo jos priklausančių, priemonių toms kliūtims pašalinti.</w:t>
      </w:r>
    </w:p>
    <w:p w14:paraId="4F594FBC" w14:textId="285A43C1" w:rsidR="006E21B3" w:rsidRPr="006E21B3" w:rsidRDefault="00C462E4" w:rsidP="006E21B3">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55</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Calibri" w:hAnsi="Times New Roman" w:cs="Times New Roman"/>
          <w:sz w:val="24"/>
          <w:szCs w:val="24"/>
          <w:lang w:eastAsia="en-US"/>
        </w:rPr>
        <w:t>Rangovas, pasirašydamas šią Sutartį, patvirtina, kad yra tinkamai susipažinęs su Užsakovo pirkimo dokumentais, įskaitant darbų kiekių žiniaraščius, techninę specifikaciją</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4"/>
          <w:lang w:eastAsia="en-US"/>
        </w:rPr>
        <w:t>sutinka su Užsakovo pirkimo dokumentuose nustatytomis sąlygomis ir reikalavimais bei įsipareigoja juos tinkamai vykdyti šioje Sutartyje nustatyta tvarka.</w:t>
      </w:r>
    </w:p>
    <w:p w14:paraId="0E39D939" w14:textId="110A5B0E" w:rsidR="00DB54E1" w:rsidRPr="00004395" w:rsidRDefault="00C462E4" w:rsidP="00DB54E1">
      <w:pPr>
        <w:spacing w:line="240"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2"/>
          <w:lang w:eastAsia="en-US"/>
        </w:rPr>
        <w:t>56</w:t>
      </w:r>
      <w:r w:rsidR="006E21B3" w:rsidRPr="006E21B3">
        <w:rPr>
          <w:rFonts w:ascii="Times New Roman" w:eastAsia="Calibri" w:hAnsi="Times New Roman" w:cs="Times New Roman"/>
          <w:sz w:val="24"/>
          <w:szCs w:val="22"/>
          <w:lang w:eastAsia="en-US"/>
        </w:rPr>
        <w:t xml:space="preserve">. </w:t>
      </w:r>
      <w:r w:rsidR="00DB54E1"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DB54E1"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3BC856FA" w14:textId="249F24F3" w:rsidR="006E21B3" w:rsidRPr="006E21B3" w:rsidRDefault="00C462E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57</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
          <w:bCs/>
          <w:sz w:val="24"/>
          <w:szCs w:val="24"/>
          <w:lang w:eastAsia="en-US"/>
        </w:rPr>
        <w:t>Užsakovas skiria už sutarties įsipareigojimų tinkamą vykdymą atsakingą asmenį:</w:t>
      </w:r>
      <w:r w:rsidR="006E21B3" w:rsidRPr="006E21B3">
        <w:rPr>
          <w:rFonts w:ascii="Times New Roman" w:eastAsia="Times New Roman" w:hAnsi="Times New Roman" w:cs="Times New Roman"/>
          <w:sz w:val="24"/>
          <w:szCs w:val="24"/>
          <w:lang w:eastAsia="en-US"/>
        </w:rPr>
        <w:t xml:space="preserve">   </w:t>
      </w:r>
      <w:r w:rsidR="002D09C0">
        <w:rPr>
          <w:rFonts w:ascii="Times New Roman" w:eastAsia="Times New Roman" w:hAnsi="Times New Roman" w:cs="Times New Roman"/>
          <w:sz w:val="24"/>
          <w:szCs w:val="24"/>
          <w:lang w:eastAsia="en-US"/>
        </w:rPr>
        <w:t>Pareigos, vardas, pavardė ______</w:t>
      </w:r>
      <w:r w:rsidR="0011096A">
        <w:rPr>
          <w:rFonts w:ascii="Times New Roman" w:eastAsia="Times New Roman" w:hAnsi="Times New Roman" w:cs="Times New Roman"/>
          <w:sz w:val="24"/>
          <w:szCs w:val="24"/>
          <w:lang w:eastAsia="en-US"/>
        </w:rPr>
        <w:t>___</w:t>
      </w:r>
      <w:r w:rsidR="002D09C0">
        <w:rPr>
          <w:rFonts w:ascii="Times New Roman" w:eastAsia="Times New Roman" w:hAnsi="Times New Roman" w:cs="Times New Roman"/>
          <w:sz w:val="24"/>
          <w:szCs w:val="24"/>
          <w:lang w:eastAsia="en-US"/>
        </w:rPr>
        <w:t>_</w:t>
      </w:r>
      <w:r w:rsidR="006E21B3" w:rsidRPr="006E21B3">
        <w:rPr>
          <w:rFonts w:ascii="Times New Roman" w:eastAsia="Times New Roman" w:hAnsi="Times New Roman" w:cs="Times New Roman"/>
          <w:sz w:val="24"/>
          <w:szCs w:val="24"/>
          <w:lang w:eastAsia="en-US"/>
        </w:rPr>
        <w:t xml:space="preserve">, tel. Nr. </w:t>
      </w:r>
      <w:r w:rsidR="002D09C0">
        <w:rPr>
          <w:rFonts w:ascii="Times New Roman" w:eastAsia="Times New Roman" w:hAnsi="Times New Roman" w:cs="Times New Roman"/>
          <w:sz w:val="24"/>
          <w:szCs w:val="24"/>
          <w:lang w:eastAsia="en-US"/>
        </w:rPr>
        <w:t>___________</w:t>
      </w:r>
      <w:r w:rsidR="006E21B3" w:rsidRPr="006E21B3">
        <w:rPr>
          <w:rFonts w:ascii="Times New Roman" w:eastAsia="Times New Roman" w:hAnsi="Times New Roman" w:cs="Times New Roman"/>
          <w:sz w:val="24"/>
          <w:szCs w:val="24"/>
          <w:lang w:eastAsia="en-US"/>
        </w:rPr>
        <w:t>, el.</w:t>
      </w:r>
      <w:r w:rsidR="00956BF1">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p</w:t>
      </w:r>
      <w:r w:rsidR="00956BF1">
        <w:rPr>
          <w:rFonts w:ascii="Times New Roman" w:eastAsia="Times New Roman" w:hAnsi="Times New Roman" w:cs="Times New Roman"/>
          <w:sz w:val="24"/>
          <w:szCs w:val="24"/>
          <w:lang w:eastAsia="en-US"/>
        </w:rPr>
        <w:t xml:space="preserve">. </w:t>
      </w:r>
      <w:r w:rsidR="002D09C0">
        <w:rPr>
          <w:rFonts w:ascii="Times New Roman" w:eastAsia="Times New Roman" w:hAnsi="Times New Roman" w:cs="Times New Roman"/>
          <w:sz w:val="24"/>
          <w:szCs w:val="24"/>
          <w:lang w:eastAsia="en-US"/>
        </w:rPr>
        <w:t>_________</w:t>
      </w:r>
      <w:r w:rsidR="00956BF1">
        <w:rPr>
          <w:rFonts w:ascii="Times New Roman" w:eastAsia="Times New Roman" w:hAnsi="Times New Roman" w:cs="Times New Roman"/>
          <w:sz w:val="24"/>
          <w:szCs w:val="24"/>
          <w:lang w:eastAsia="en-US"/>
        </w:rPr>
        <w:t>_____</w:t>
      </w:r>
      <w:r w:rsidR="006E21B3" w:rsidRPr="006E21B3">
        <w:rPr>
          <w:rFonts w:ascii="Times New Roman" w:eastAsia="Times New Roman" w:hAnsi="Times New Roman" w:cs="Times New Roman"/>
          <w:sz w:val="24"/>
          <w:szCs w:val="24"/>
          <w:lang w:eastAsia="en-US"/>
        </w:rPr>
        <w:t xml:space="preserve"> .</w:t>
      </w:r>
    </w:p>
    <w:p w14:paraId="0148D6BF" w14:textId="1F547AE8" w:rsidR="00956BF1" w:rsidRPr="006E21B3" w:rsidRDefault="00BF4194" w:rsidP="00956BF1">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58</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
          <w:bCs/>
          <w:sz w:val="24"/>
          <w:szCs w:val="24"/>
          <w:lang w:eastAsia="en-US"/>
        </w:rPr>
        <w:t>Rangovas skiria už sutarties įsipareigojimų tinkamą vykdymą atsakingą asmenį:</w:t>
      </w:r>
      <w:r w:rsidR="006E21B3" w:rsidRPr="006E21B3">
        <w:rPr>
          <w:rFonts w:ascii="Times New Roman" w:eastAsia="Times New Roman" w:hAnsi="Times New Roman" w:cs="Times New Roman"/>
          <w:sz w:val="24"/>
          <w:szCs w:val="24"/>
          <w:lang w:eastAsia="en-US"/>
        </w:rPr>
        <w:t xml:space="preserve"> </w:t>
      </w:r>
      <w:r w:rsidR="00956BF1">
        <w:rPr>
          <w:rFonts w:ascii="Times New Roman" w:eastAsia="Times New Roman" w:hAnsi="Times New Roman" w:cs="Times New Roman"/>
          <w:sz w:val="24"/>
          <w:szCs w:val="24"/>
          <w:lang w:eastAsia="en-US"/>
        </w:rPr>
        <w:t>Pareigos, vardas, pavardė ______</w:t>
      </w:r>
      <w:r w:rsidR="0011096A">
        <w:rPr>
          <w:rFonts w:ascii="Times New Roman" w:eastAsia="Times New Roman" w:hAnsi="Times New Roman" w:cs="Times New Roman"/>
          <w:sz w:val="24"/>
          <w:szCs w:val="24"/>
          <w:lang w:eastAsia="en-US"/>
        </w:rPr>
        <w:t>___</w:t>
      </w:r>
      <w:r w:rsidR="00956BF1">
        <w:rPr>
          <w:rFonts w:ascii="Times New Roman" w:eastAsia="Times New Roman" w:hAnsi="Times New Roman" w:cs="Times New Roman"/>
          <w:sz w:val="24"/>
          <w:szCs w:val="24"/>
          <w:lang w:eastAsia="en-US"/>
        </w:rPr>
        <w:t>_</w:t>
      </w:r>
      <w:r w:rsidR="00956BF1" w:rsidRPr="006E21B3">
        <w:rPr>
          <w:rFonts w:ascii="Times New Roman" w:eastAsia="Times New Roman" w:hAnsi="Times New Roman" w:cs="Times New Roman"/>
          <w:sz w:val="24"/>
          <w:szCs w:val="24"/>
          <w:lang w:eastAsia="en-US"/>
        </w:rPr>
        <w:t xml:space="preserve">, tel. Nr. </w:t>
      </w:r>
      <w:r w:rsidR="00956BF1">
        <w:rPr>
          <w:rFonts w:ascii="Times New Roman" w:eastAsia="Times New Roman" w:hAnsi="Times New Roman" w:cs="Times New Roman"/>
          <w:sz w:val="24"/>
          <w:szCs w:val="24"/>
          <w:lang w:eastAsia="en-US"/>
        </w:rPr>
        <w:t>___________</w:t>
      </w:r>
      <w:r w:rsidR="00956BF1" w:rsidRPr="006E21B3">
        <w:rPr>
          <w:rFonts w:ascii="Times New Roman" w:eastAsia="Times New Roman" w:hAnsi="Times New Roman" w:cs="Times New Roman"/>
          <w:sz w:val="24"/>
          <w:szCs w:val="24"/>
          <w:lang w:eastAsia="en-US"/>
        </w:rPr>
        <w:t>, el.</w:t>
      </w:r>
      <w:r w:rsidR="00956BF1">
        <w:rPr>
          <w:rFonts w:ascii="Times New Roman" w:eastAsia="Times New Roman" w:hAnsi="Times New Roman" w:cs="Times New Roman"/>
          <w:sz w:val="24"/>
          <w:szCs w:val="24"/>
          <w:lang w:eastAsia="en-US"/>
        </w:rPr>
        <w:t xml:space="preserve"> </w:t>
      </w:r>
      <w:r w:rsidR="00956BF1" w:rsidRPr="006E21B3">
        <w:rPr>
          <w:rFonts w:ascii="Times New Roman" w:eastAsia="Times New Roman" w:hAnsi="Times New Roman" w:cs="Times New Roman"/>
          <w:sz w:val="24"/>
          <w:szCs w:val="24"/>
          <w:lang w:eastAsia="en-US"/>
        </w:rPr>
        <w:t>p</w:t>
      </w:r>
      <w:r w:rsidR="00956BF1">
        <w:rPr>
          <w:rFonts w:ascii="Times New Roman" w:eastAsia="Times New Roman" w:hAnsi="Times New Roman" w:cs="Times New Roman"/>
          <w:sz w:val="24"/>
          <w:szCs w:val="24"/>
          <w:lang w:eastAsia="en-US"/>
        </w:rPr>
        <w:t>. ______________</w:t>
      </w:r>
      <w:r w:rsidR="00956BF1" w:rsidRPr="006E21B3">
        <w:rPr>
          <w:rFonts w:ascii="Times New Roman" w:eastAsia="Times New Roman" w:hAnsi="Times New Roman" w:cs="Times New Roman"/>
          <w:sz w:val="24"/>
          <w:szCs w:val="24"/>
          <w:lang w:eastAsia="en-US"/>
        </w:rPr>
        <w:t xml:space="preserve"> .</w:t>
      </w:r>
    </w:p>
    <w:p w14:paraId="73C695B4" w14:textId="02909C52" w:rsidR="006E21B3" w:rsidRPr="006E21B3" w:rsidRDefault="00BF419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59</w:t>
      </w:r>
      <w:r w:rsidR="006E21B3" w:rsidRPr="006E21B3">
        <w:rPr>
          <w:rFonts w:ascii="Times New Roman" w:eastAsia="Times New Roman" w:hAnsi="Times New Roman" w:cs="Times New Roman"/>
          <w:sz w:val="24"/>
          <w:szCs w:val="24"/>
          <w:lang w:eastAsia="en-US"/>
        </w:rPr>
        <w:t>. Šalys patvirtina, kad Sutartį perskaitė, suprato jos turinį ir pasekmes, priėmė ją kaip atitinkančią jų tikslus.</w:t>
      </w:r>
    </w:p>
    <w:p w14:paraId="65B7F351" w14:textId="77777777" w:rsidR="00BF4194" w:rsidRDefault="00BF4194"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Calibri" w:hAnsi="Times New Roman" w:cs="Times New Roman"/>
          <w:sz w:val="24"/>
          <w:szCs w:val="24"/>
        </w:rPr>
        <w:t>60</w:t>
      </w:r>
      <w:r w:rsidR="009402B8" w:rsidRPr="00BB2F26">
        <w:rPr>
          <w:rFonts w:ascii="Times New Roman" w:eastAsia="Calibri" w:hAnsi="Times New Roman" w:cs="Times New Roman"/>
          <w:sz w:val="24"/>
          <w:szCs w:val="24"/>
        </w:rPr>
        <w:t>. Sutartyje nurodyti priedai yra neatskiriama Sutarties dalis</w:t>
      </w:r>
      <w:r w:rsidR="009402B8">
        <w:rPr>
          <w:rFonts w:ascii="Times New Roman" w:eastAsia="Calibri" w:hAnsi="Times New Roman" w:cs="Times New Roman"/>
          <w:sz w:val="24"/>
          <w:szCs w:val="24"/>
        </w:rPr>
        <w:t>:</w:t>
      </w:r>
    </w:p>
    <w:p w14:paraId="61C10B59" w14:textId="77777777" w:rsidR="00BF4194" w:rsidRDefault="00BF4194"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sz w:val="24"/>
          <w:szCs w:val="24"/>
          <w:lang w:eastAsia="en-US"/>
        </w:rPr>
        <w:t>60</w:t>
      </w:r>
      <w:r w:rsidR="006E21B3" w:rsidRPr="006E21B3">
        <w:rPr>
          <w:rFonts w:ascii="Times New Roman" w:eastAsia="Times New Roman" w:hAnsi="Times New Roman" w:cs="Times New Roman"/>
          <w:sz w:val="24"/>
          <w:szCs w:val="24"/>
          <w:lang w:eastAsia="en-US"/>
        </w:rPr>
        <w:t>.1. Atliktų darbų akto forma F-2 (1 lapas)</w:t>
      </w:r>
      <w:r w:rsidR="0011096A">
        <w:rPr>
          <w:rFonts w:ascii="Times New Roman" w:eastAsia="Times New Roman" w:hAnsi="Times New Roman" w:cs="Times New Roman"/>
          <w:sz w:val="24"/>
          <w:szCs w:val="24"/>
          <w:lang w:eastAsia="en-US"/>
        </w:rPr>
        <w:t>;</w:t>
      </w:r>
    </w:p>
    <w:p w14:paraId="2BF4B7F5" w14:textId="77777777" w:rsidR="00BF4194" w:rsidRDefault="00BF4194"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sz w:val="24"/>
          <w:szCs w:val="24"/>
          <w:lang w:eastAsia="en-US"/>
        </w:rPr>
        <w:t>60</w:t>
      </w:r>
      <w:r w:rsidR="006E21B3" w:rsidRPr="006E21B3">
        <w:rPr>
          <w:rFonts w:ascii="Times New Roman" w:eastAsia="Times New Roman" w:hAnsi="Times New Roman" w:cs="Times New Roman"/>
          <w:sz w:val="24"/>
          <w:szCs w:val="24"/>
          <w:lang w:eastAsia="en-US"/>
        </w:rPr>
        <w:t>.2. Atliktų darbų ir išlaidų apmokėjimo pažyma forma F-3 (1 lapas)</w:t>
      </w:r>
      <w:r w:rsidR="00195D45">
        <w:rPr>
          <w:rFonts w:ascii="Times New Roman" w:eastAsia="Times New Roman" w:hAnsi="Times New Roman" w:cs="Times New Roman"/>
          <w:sz w:val="24"/>
          <w:szCs w:val="24"/>
          <w:lang w:eastAsia="en-US"/>
        </w:rPr>
        <w:t>;</w:t>
      </w:r>
    </w:p>
    <w:p w14:paraId="222B9447" w14:textId="77777777" w:rsidR="00BF4194" w:rsidRDefault="00BF4194"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sz w:val="24"/>
          <w:szCs w:val="24"/>
          <w:lang w:eastAsia="en-US"/>
        </w:rPr>
        <w:t>60</w:t>
      </w:r>
      <w:r w:rsidR="006E21B3" w:rsidRPr="006E21B3">
        <w:rPr>
          <w:rFonts w:ascii="Times New Roman" w:eastAsia="Times New Roman" w:hAnsi="Times New Roman" w:cs="Times New Roman"/>
          <w:sz w:val="24"/>
          <w:szCs w:val="24"/>
          <w:lang w:eastAsia="en-US"/>
        </w:rPr>
        <w:t>.3. Techninė specifikacija</w:t>
      </w:r>
      <w:r w:rsidR="00195D45">
        <w:rPr>
          <w:rFonts w:ascii="Times New Roman" w:eastAsia="Times New Roman" w:hAnsi="Times New Roman" w:cs="Times New Roman"/>
          <w:sz w:val="24"/>
          <w:szCs w:val="24"/>
          <w:lang w:eastAsia="en-US"/>
        </w:rPr>
        <w:t>;</w:t>
      </w:r>
    </w:p>
    <w:p w14:paraId="459B4CA3" w14:textId="7A1F69D2" w:rsidR="00195D45" w:rsidRPr="00BF4194" w:rsidRDefault="00BF4194"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sz w:val="24"/>
          <w:szCs w:val="24"/>
          <w:lang w:eastAsia="en-US"/>
        </w:rPr>
        <w:t>60</w:t>
      </w:r>
      <w:r w:rsidR="00195D45">
        <w:rPr>
          <w:rFonts w:ascii="Times New Roman" w:eastAsia="Times New Roman" w:hAnsi="Times New Roman" w:cs="Times New Roman"/>
          <w:sz w:val="24"/>
          <w:szCs w:val="24"/>
          <w:lang w:eastAsia="en-US"/>
        </w:rPr>
        <w:t>.4. Rangovo pasiūlymas su į</w:t>
      </w:r>
      <w:r w:rsidR="00195D45" w:rsidRPr="006E21B3">
        <w:rPr>
          <w:rFonts w:ascii="Times New Roman" w:eastAsia="Times New Roman" w:hAnsi="Times New Roman" w:cs="Times New Roman"/>
          <w:sz w:val="24"/>
          <w:szCs w:val="24"/>
          <w:lang w:eastAsia="en-US"/>
        </w:rPr>
        <w:t>kainuot</w:t>
      </w:r>
      <w:r w:rsidR="00195D45">
        <w:rPr>
          <w:rFonts w:ascii="Times New Roman" w:eastAsia="Times New Roman" w:hAnsi="Times New Roman" w:cs="Times New Roman"/>
          <w:sz w:val="24"/>
          <w:szCs w:val="24"/>
          <w:lang w:eastAsia="en-US"/>
        </w:rPr>
        <w:t>a</w:t>
      </w:r>
      <w:r w:rsidR="00195D45" w:rsidRPr="006E21B3">
        <w:rPr>
          <w:rFonts w:ascii="Times New Roman" w:eastAsia="Times New Roman" w:hAnsi="Times New Roman" w:cs="Times New Roman"/>
          <w:sz w:val="24"/>
          <w:szCs w:val="24"/>
          <w:lang w:eastAsia="en-US"/>
        </w:rPr>
        <w:t>i</w:t>
      </w:r>
      <w:r w:rsidR="00195D45">
        <w:rPr>
          <w:rFonts w:ascii="Times New Roman" w:eastAsia="Times New Roman" w:hAnsi="Times New Roman" w:cs="Times New Roman"/>
          <w:sz w:val="24"/>
          <w:szCs w:val="24"/>
          <w:lang w:eastAsia="en-US"/>
        </w:rPr>
        <w:t>s</w:t>
      </w:r>
      <w:r w:rsidR="00195D45" w:rsidRPr="006E21B3">
        <w:rPr>
          <w:rFonts w:ascii="Times New Roman" w:eastAsia="Times New Roman" w:hAnsi="Times New Roman" w:cs="Times New Roman"/>
          <w:sz w:val="24"/>
          <w:szCs w:val="24"/>
          <w:lang w:eastAsia="en-US"/>
        </w:rPr>
        <w:t xml:space="preserve"> darbų kiekių žiniaraš</w:t>
      </w:r>
      <w:r w:rsidR="00195D45">
        <w:rPr>
          <w:rFonts w:ascii="Times New Roman" w:eastAsia="Times New Roman" w:hAnsi="Times New Roman" w:cs="Times New Roman"/>
          <w:sz w:val="24"/>
          <w:szCs w:val="24"/>
          <w:lang w:eastAsia="en-US"/>
        </w:rPr>
        <w:t>čiais</w:t>
      </w:r>
      <w:r w:rsidR="00195D45" w:rsidRPr="006E21B3">
        <w:rPr>
          <w:rFonts w:ascii="Times New Roman" w:eastAsia="Times New Roman" w:hAnsi="Times New Roman" w:cs="Times New Roman"/>
          <w:sz w:val="24"/>
          <w:szCs w:val="24"/>
          <w:lang w:eastAsia="en-US"/>
        </w:rPr>
        <w:t>.</w:t>
      </w:r>
    </w:p>
    <w:p w14:paraId="69A05A09" w14:textId="71D7E11A" w:rsidR="00195D45" w:rsidRPr="006E21B3" w:rsidRDefault="00195D45" w:rsidP="00195D45">
      <w:pPr>
        <w:spacing w:line="240" w:lineRule="auto"/>
        <w:ind w:left="30" w:firstLine="720"/>
        <w:jc w:val="left"/>
        <w:rPr>
          <w:rFonts w:ascii="Times New Roman" w:eastAsia="Times New Roman" w:hAnsi="Times New Roman" w:cs="Times New Roman"/>
          <w:sz w:val="24"/>
          <w:szCs w:val="24"/>
          <w:lang w:eastAsia="en-US"/>
        </w:rPr>
      </w:pPr>
    </w:p>
    <w:p w14:paraId="7129B0B4" w14:textId="77777777" w:rsidR="006E21B3" w:rsidRPr="006E21B3" w:rsidRDefault="006E21B3" w:rsidP="006E21B3">
      <w:pPr>
        <w:spacing w:line="240" w:lineRule="auto"/>
        <w:ind w:left="30" w:firstLine="720"/>
        <w:jc w:val="left"/>
        <w:rPr>
          <w:rFonts w:ascii="Times New Roman" w:eastAsia="Times New Roman" w:hAnsi="Times New Roman" w:cs="Times New Roman"/>
          <w:sz w:val="24"/>
          <w:szCs w:val="24"/>
          <w:lang w:eastAsia="en-US"/>
        </w:rPr>
      </w:pPr>
    </w:p>
    <w:p w14:paraId="6B889552" w14:textId="1ED8F91A" w:rsidR="002A7564" w:rsidRDefault="00C4111F"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XVII SKYRIUS</w:t>
      </w:r>
    </w:p>
    <w:p w14:paraId="676CCA6C" w14:textId="57C63FC0" w:rsidR="006E21B3" w:rsidRPr="002A7564" w:rsidRDefault="006E21B3"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Šalių juridiniai adresai, rekvizitai ir parašai</w:t>
      </w:r>
    </w:p>
    <w:tbl>
      <w:tblPr>
        <w:tblW w:w="18681" w:type="dxa"/>
        <w:tblInd w:w="-142" w:type="dxa"/>
        <w:tblCellMar>
          <w:left w:w="0" w:type="dxa"/>
          <w:right w:w="0" w:type="dxa"/>
        </w:tblCellMar>
        <w:tblLook w:val="04A0" w:firstRow="1" w:lastRow="0" w:firstColumn="1" w:lastColumn="0" w:noHBand="0" w:noVBand="1"/>
      </w:tblPr>
      <w:tblGrid>
        <w:gridCol w:w="4678"/>
        <w:gridCol w:w="485"/>
        <w:gridCol w:w="4026"/>
        <w:gridCol w:w="409"/>
        <w:gridCol w:w="3819"/>
        <w:gridCol w:w="20"/>
        <w:gridCol w:w="596"/>
        <w:gridCol w:w="213"/>
        <w:gridCol w:w="3419"/>
        <w:gridCol w:w="1016"/>
      </w:tblGrid>
      <w:tr w:rsidR="006E21B3" w:rsidRPr="006E21B3" w14:paraId="5C02417D" w14:textId="77777777" w:rsidTr="006E21B3">
        <w:trPr>
          <w:trHeight w:val="4178"/>
        </w:trPr>
        <w:tc>
          <w:tcPr>
            <w:tcW w:w="5163" w:type="dxa"/>
            <w:gridSpan w:val="2"/>
          </w:tcPr>
          <w:p w14:paraId="539E73C4" w14:textId="77777777" w:rsidR="006E21B3" w:rsidRPr="006E21B3" w:rsidRDefault="006E21B3" w:rsidP="006E21B3">
            <w:pPr>
              <w:spacing w:line="240" w:lineRule="auto"/>
              <w:ind w:firstLine="0"/>
              <w:rPr>
                <w:rFonts w:ascii="Times New Roman" w:eastAsia="Calibri" w:hAnsi="Times New Roman" w:cs="Times New Roman"/>
                <w:b/>
                <w:sz w:val="24"/>
                <w:szCs w:val="22"/>
                <w:lang w:eastAsia="en-US"/>
              </w:rPr>
            </w:pPr>
          </w:p>
          <w:p w14:paraId="00CBFA94" w14:textId="77777777" w:rsidR="006E21B3" w:rsidRPr="006E21B3" w:rsidRDefault="006E21B3" w:rsidP="006E21B3">
            <w:pPr>
              <w:spacing w:line="240" w:lineRule="auto"/>
              <w:ind w:firstLine="0"/>
              <w:rPr>
                <w:rFonts w:ascii="Times New Roman" w:eastAsia="Calibri" w:hAnsi="Times New Roman" w:cs="Times New Roman"/>
                <w:b/>
                <w:sz w:val="24"/>
                <w:szCs w:val="22"/>
                <w:lang w:eastAsia="en-US"/>
              </w:rPr>
            </w:pPr>
            <w:r w:rsidRPr="006E21B3">
              <w:rPr>
                <w:rFonts w:ascii="Times New Roman" w:eastAsia="Calibri" w:hAnsi="Times New Roman" w:cs="Times New Roman"/>
                <w:b/>
                <w:sz w:val="24"/>
                <w:szCs w:val="22"/>
                <w:lang w:eastAsia="en-US"/>
              </w:rPr>
              <w:t>UŽSAKOVAS</w:t>
            </w:r>
          </w:p>
          <w:p w14:paraId="2C58A11C" w14:textId="77777777" w:rsidR="006E21B3" w:rsidRPr="006E21B3" w:rsidRDefault="006E21B3" w:rsidP="006E21B3">
            <w:pPr>
              <w:spacing w:line="240" w:lineRule="auto"/>
              <w:ind w:firstLine="0"/>
              <w:rPr>
                <w:rFonts w:ascii="Times New Roman" w:eastAsia="Calibri" w:hAnsi="Times New Roman" w:cs="Times New Roman"/>
                <w:b/>
                <w:sz w:val="24"/>
                <w:szCs w:val="22"/>
                <w:lang w:eastAsia="en-US"/>
              </w:rPr>
            </w:pPr>
          </w:p>
          <w:p w14:paraId="5F29827E" w14:textId="74DB2AA7" w:rsidR="006E21B3" w:rsidRPr="006E21B3" w:rsidRDefault="006E21B3" w:rsidP="006E21B3">
            <w:pPr>
              <w:tabs>
                <w:tab w:val="left" w:pos="4185"/>
              </w:tabs>
              <w:spacing w:line="240" w:lineRule="auto"/>
              <w:ind w:firstLine="0"/>
              <w:jc w:val="left"/>
              <w:rPr>
                <w:rFonts w:ascii="Times New Roman" w:eastAsia="Calibri" w:hAnsi="Times New Roman" w:cs="Times New Roman"/>
                <w:bCs/>
                <w:sz w:val="24"/>
                <w:szCs w:val="22"/>
                <w:lang w:eastAsia="en-US"/>
              </w:rPr>
            </w:pPr>
            <w:r w:rsidRPr="006E21B3">
              <w:rPr>
                <w:rFonts w:ascii="Times New Roman" w:eastAsia="Times New Roman" w:hAnsi="Times New Roman" w:cs="Times New Roman"/>
                <w:b/>
                <w:sz w:val="24"/>
                <w:szCs w:val="24"/>
                <w:lang w:eastAsia="en-US"/>
              </w:rPr>
              <w:t xml:space="preserve">Radviliškio </w:t>
            </w:r>
            <w:r w:rsidR="002A1373">
              <w:rPr>
                <w:rFonts w:ascii="Times New Roman" w:eastAsia="Times New Roman" w:hAnsi="Times New Roman" w:cs="Times New Roman"/>
                <w:b/>
                <w:sz w:val="24"/>
                <w:szCs w:val="24"/>
                <w:lang w:eastAsia="en-US"/>
              </w:rPr>
              <w:t>r</w:t>
            </w:r>
            <w:r w:rsidR="00BC70C2">
              <w:rPr>
                <w:rFonts w:ascii="Times New Roman" w:eastAsia="Times New Roman" w:hAnsi="Times New Roman" w:cs="Times New Roman"/>
                <w:b/>
                <w:sz w:val="24"/>
                <w:szCs w:val="24"/>
                <w:lang w:eastAsia="en-US"/>
              </w:rPr>
              <w:t>ajono savivaldybės administracija</w:t>
            </w:r>
            <w:r w:rsidRPr="006E21B3">
              <w:rPr>
                <w:rFonts w:ascii="Times New Roman" w:eastAsia="Calibri" w:hAnsi="Times New Roman" w:cs="Times New Roman"/>
                <w:sz w:val="24"/>
                <w:szCs w:val="24"/>
                <w:lang w:eastAsia="en-US"/>
              </w:rPr>
              <w:br/>
            </w:r>
            <w:r w:rsidR="00BC70C2" w:rsidRPr="00BC70C2">
              <w:rPr>
                <w:rFonts w:ascii="Times New Roman" w:eastAsia="Times New Roman" w:hAnsi="Times New Roman" w:cs="Times New Roman"/>
                <w:sz w:val="24"/>
                <w:szCs w:val="20"/>
              </w:rPr>
              <w:t xml:space="preserve">Adresas: </w:t>
            </w:r>
            <w:r w:rsidR="00BC70C2" w:rsidRPr="00BC70C2">
              <w:rPr>
                <w:rFonts w:ascii="Times New Roman" w:eastAsia="Times New Roman" w:hAnsi="Times New Roman" w:cs="Times New Roman"/>
                <w:kern w:val="1"/>
                <w:sz w:val="24"/>
                <w:szCs w:val="20"/>
                <w:lang w:eastAsia="hi-IN" w:bidi="hi-IN"/>
              </w:rPr>
              <w:t xml:space="preserve">Aušros a. 10, </w:t>
            </w:r>
            <w:r w:rsidR="00BC70C2" w:rsidRPr="00BC70C2">
              <w:rPr>
                <w:rFonts w:ascii="Times New Roman" w:eastAsia="Times New Roman" w:hAnsi="Times New Roman" w:cs="Times New Roman"/>
                <w:sz w:val="24"/>
                <w:szCs w:val="20"/>
              </w:rPr>
              <w:t xml:space="preserve">82196 </w:t>
            </w:r>
            <w:r w:rsidR="00BC70C2" w:rsidRPr="00BC70C2">
              <w:rPr>
                <w:rFonts w:ascii="Times New Roman" w:eastAsia="Times New Roman" w:hAnsi="Times New Roman" w:cs="Times New Roman"/>
                <w:kern w:val="1"/>
                <w:sz w:val="24"/>
                <w:szCs w:val="20"/>
                <w:lang w:eastAsia="hi-IN" w:bidi="hi-IN"/>
              </w:rPr>
              <w:t>Radviliškis</w:t>
            </w:r>
            <w:r w:rsidRPr="006E21B3">
              <w:rPr>
                <w:rFonts w:ascii="Times New Roman" w:eastAsia="Times New Roman" w:hAnsi="Times New Roman" w:cs="Times New Roman"/>
                <w:sz w:val="24"/>
                <w:szCs w:val="24"/>
                <w:lang w:eastAsia="en-US"/>
              </w:rPr>
              <w:br/>
            </w:r>
            <w:r w:rsidR="00BC70C2" w:rsidRPr="00BC70C2">
              <w:rPr>
                <w:rFonts w:ascii="Times New Roman" w:eastAsia="Times New Roman" w:hAnsi="Times New Roman" w:cs="Times New Roman"/>
                <w:sz w:val="24"/>
                <w:szCs w:val="20"/>
              </w:rPr>
              <w:t xml:space="preserve">Juridinio asmens kodas: </w:t>
            </w:r>
            <w:r w:rsidR="00BC70C2" w:rsidRPr="00BC70C2">
              <w:rPr>
                <w:rFonts w:ascii="Times New Roman" w:eastAsia="Times New Roman" w:hAnsi="Times New Roman" w:cs="Times New Roman"/>
                <w:kern w:val="1"/>
                <w:sz w:val="24"/>
                <w:szCs w:val="20"/>
                <w:lang w:eastAsia="hi-IN" w:bidi="hi-IN"/>
              </w:rPr>
              <w:t>188726247</w:t>
            </w:r>
            <w:r w:rsidRPr="006E21B3">
              <w:rPr>
                <w:rFonts w:ascii="Times New Roman" w:eastAsia="Calibri" w:hAnsi="Times New Roman" w:cs="Times New Roman"/>
                <w:bCs/>
                <w:sz w:val="24"/>
                <w:szCs w:val="22"/>
                <w:lang w:eastAsia="en-US"/>
              </w:rPr>
              <w:t xml:space="preserve"> </w:t>
            </w:r>
          </w:p>
          <w:p w14:paraId="56800083" w14:textId="31FB332A" w:rsidR="006E21B3" w:rsidRPr="006E21B3" w:rsidRDefault="00BC70C2" w:rsidP="006E21B3">
            <w:pPr>
              <w:tabs>
                <w:tab w:val="left" w:pos="4185"/>
              </w:tabs>
              <w:spacing w:line="240" w:lineRule="auto"/>
              <w:ind w:firstLine="0"/>
              <w:jc w:val="left"/>
              <w:rPr>
                <w:rFonts w:ascii="Times New Roman" w:eastAsia="Calibri" w:hAnsi="Times New Roman" w:cs="Times New Roman"/>
                <w:sz w:val="24"/>
                <w:szCs w:val="24"/>
                <w:lang w:eastAsia="en-US"/>
              </w:rPr>
            </w:pPr>
            <w:r w:rsidRPr="00BC70C2">
              <w:rPr>
                <w:rFonts w:ascii="Times New Roman" w:eastAsia="Times New Roman" w:hAnsi="Times New Roman" w:cs="Times New Roman"/>
                <w:kern w:val="1"/>
                <w:sz w:val="24"/>
                <w:szCs w:val="20"/>
                <w:lang w:eastAsia="hi-IN" w:bidi="hi-IN"/>
              </w:rPr>
              <w:t>PVM mokėtojo kodas: LT887262410</w:t>
            </w:r>
            <w:r w:rsidR="006E21B3" w:rsidRPr="006E21B3">
              <w:rPr>
                <w:rFonts w:ascii="Times New Roman" w:eastAsia="Times New Roman" w:hAnsi="Times New Roman" w:cs="Times New Roman"/>
                <w:sz w:val="24"/>
                <w:szCs w:val="24"/>
                <w:lang w:eastAsia="en-US"/>
              </w:rPr>
              <w:br/>
            </w:r>
            <w:r w:rsidR="005779C6">
              <w:rPr>
                <w:rFonts w:ascii="Times New Roman" w:eastAsia="Times New Roman" w:hAnsi="Times New Roman" w:cs="Times New Roman"/>
                <w:sz w:val="24"/>
                <w:szCs w:val="20"/>
              </w:rPr>
              <w:t>A. s.</w:t>
            </w:r>
            <w:r w:rsidRPr="00BC70C2">
              <w:rPr>
                <w:rFonts w:ascii="Times New Roman" w:eastAsia="Times New Roman" w:hAnsi="Times New Roman" w:cs="Times New Roman"/>
                <w:sz w:val="24"/>
                <w:szCs w:val="20"/>
              </w:rPr>
              <w:t xml:space="preserve"> LT477300010002570001                  </w:t>
            </w:r>
          </w:p>
          <w:p w14:paraId="07A096EE" w14:textId="0CE6A7C1" w:rsidR="006E21B3" w:rsidRPr="006E21B3" w:rsidRDefault="00BC70C2" w:rsidP="006E21B3">
            <w:pPr>
              <w:tabs>
                <w:tab w:val="left" w:pos="4185"/>
              </w:tabs>
              <w:spacing w:line="240" w:lineRule="auto"/>
              <w:ind w:firstLine="0"/>
              <w:jc w:val="left"/>
              <w:rPr>
                <w:rFonts w:ascii="Times New Roman" w:eastAsia="Times New Roman" w:hAnsi="Times New Roman" w:cs="Times New Roman"/>
                <w:sz w:val="24"/>
                <w:szCs w:val="24"/>
                <w:lang w:eastAsia="en-US"/>
              </w:rPr>
            </w:pPr>
            <w:r w:rsidRPr="00BC70C2">
              <w:rPr>
                <w:rFonts w:ascii="Times New Roman" w:eastAsia="Times New Roman" w:hAnsi="Times New Roman" w:cs="Times New Roman"/>
                <w:sz w:val="24"/>
                <w:szCs w:val="20"/>
              </w:rPr>
              <w:t>Bankas</w:t>
            </w:r>
            <w:r w:rsidR="000621B4">
              <w:rPr>
                <w:rFonts w:ascii="Times New Roman" w:eastAsia="Times New Roman" w:hAnsi="Times New Roman" w:cs="Times New Roman"/>
                <w:sz w:val="24"/>
                <w:szCs w:val="20"/>
              </w:rPr>
              <w:t>:</w:t>
            </w:r>
            <w:r w:rsidRPr="00BC70C2">
              <w:rPr>
                <w:rFonts w:ascii="Times New Roman" w:eastAsia="Times New Roman" w:hAnsi="Times New Roman" w:cs="Times New Roman"/>
                <w:sz w:val="24"/>
                <w:szCs w:val="20"/>
              </w:rPr>
              <w:t xml:space="preserve"> AB Swedbank</w:t>
            </w:r>
            <w:r w:rsidR="006E21B3" w:rsidRPr="006E21B3">
              <w:rPr>
                <w:rFonts w:ascii="Times New Roman" w:eastAsia="Calibri" w:hAnsi="Times New Roman" w:cs="Times New Roman"/>
                <w:sz w:val="24"/>
                <w:szCs w:val="24"/>
                <w:lang w:eastAsia="en-US"/>
              </w:rPr>
              <w:br/>
            </w:r>
            <w:r w:rsidRPr="00BC70C2">
              <w:rPr>
                <w:rFonts w:ascii="Times New Roman" w:eastAsia="Times New Roman" w:hAnsi="Times New Roman" w:cs="Times New Roman"/>
                <w:sz w:val="24"/>
                <w:szCs w:val="20"/>
              </w:rPr>
              <w:t xml:space="preserve">Tel. +370 422 69 004                                                          </w:t>
            </w:r>
          </w:p>
          <w:p w14:paraId="21F97A1E" w14:textId="12BA4544" w:rsidR="006E21B3" w:rsidRPr="006E21B3" w:rsidRDefault="00BC70C2" w:rsidP="006E21B3">
            <w:pPr>
              <w:tabs>
                <w:tab w:val="left" w:pos="4185"/>
              </w:tabs>
              <w:spacing w:line="240" w:lineRule="auto"/>
              <w:ind w:firstLine="0"/>
              <w:jc w:val="left"/>
              <w:rPr>
                <w:rFonts w:ascii="Times New Roman" w:eastAsia="Times New Roman" w:hAnsi="Times New Roman" w:cs="Times New Roman"/>
                <w:sz w:val="24"/>
                <w:szCs w:val="24"/>
                <w:lang w:eastAsia="en-US"/>
              </w:rPr>
            </w:pPr>
            <w:r w:rsidRPr="00BC70C2">
              <w:rPr>
                <w:rFonts w:ascii="Times New Roman" w:eastAsia="Times New Roman" w:hAnsi="Times New Roman" w:cs="Times New Roman"/>
                <w:sz w:val="24"/>
                <w:szCs w:val="20"/>
              </w:rPr>
              <w:t xml:space="preserve">El. p. </w:t>
            </w:r>
            <w:hyperlink r:id="rId11" w:history="1">
              <w:r w:rsidRPr="00BC70C2">
                <w:rPr>
                  <w:rFonts w:ascii="Times New Roman" w:eastAsia="Times New Roman" w:hAnsi="Times New Roman" w:cs="Times New Roman"/>
                  <w:color w:val="0563C1"/>
                  <w:sz w:val="24"/>
                  <w:szCs w:val="20"/>
                  <w:u w:val="single"/>
                </w:rPr>
                <w:t>informacija@radviliskis.lt</w:t>
              </w:r>
            </w:hyperlink>
          </w:p>
          <w:p w14:paraId="7ACE8F29" w14:textId="77777777" w:rsidR="006E21B3" w:rsidRPr="006E21B3" w:rsidRDefault="006E21B3" w:rsidP="006E21B3">
            <w:pPr>
              <w:tabs>
                <w:tab w:val="left" w:pos="4185"/>
              </w:tabs>
              <w:spacing w:line="240" w:lineRule="auto"/>
              <w:ind w:firstLine="0"/>
              <w:jc w:val="left"/>
              <w:rPr>
                <w:rFonts w:ascii="Times New Roman" w:eastAsia="Times New Roman" w:hAnsi="Times New Roman" w:cs="Times New Roman"/>
                <w:sz w:val="24"/>
                <w:szCs w:val="24"/>
                <w:lang w:eastAsia="en-US"/>
              </w:rPr>
            </w:pPr>
          </w:p>
          <w:p w14:paraId="615715EC" w14:textId="77777777" w:rsidR="006E21B3" w:rsidRPr="006E21B3" w:rsidRDefault="006E21B3" w:rsidP="006E21B3">
            <w:pPr>
              <w:tabs>
                <w:tab w:val="left" w:pos="4185"/>
              </w:tabs>
              <w:spacing w:line="240" w:lineRule="auto"/>
              <w:ind w:firstLine="0"/>
              <w:jc w:val="left"/>
              <w:rPr>
                <w:rFonts w:ascii="Times New Roman" w:eastAsia="Times New Roman" w:hAnsi="Times New Roman" w:cs="Times New Roman"/>
                <w:sz w:val="24"/>
                <w:szCs w:val="24"/>
                <w:lang w:eastAsia="en-US"/>
              </w:rPr>
            </w:pPr>
          </w:p>
          <w:p w14:paraId="09B3AE6B" w14:textId="17E6EDC3" w:rsidR="006E21B3" w:rsidRPr="006E21B3" w:rsidRDefault="00BC70C2" w:rsidP="006E21B3">
            <w:pPr>
              <w:tabs>
                <w:tab w:val="left" w:pos="4185"/>
              </w:tabs>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Administracijos d</w:t>
            </w:r>
            <w:r w:rsidR="006E21B3" w:rsidRPr="006E21B3">
              <w:rPr>
                <w:rFonts w:ascii="Times New Roman" w:eastAsia="Times New Roman" w:hAnsi="Times New Roman" w:cs="Times New Roman"/>
                <w:sz w:val="24"/>
                <w:szCs w:val="24"/>
                <w:lang w:eastAsia="en-US"/>
              </w:rPr>
              <w:t xml:space="preserve">irektorė           </w:t>
            </w:r>
          </w:p>
          <w:p w14:paraId="4D36F9FD" w14:textId="77777777" w:rsidR="006E21B3" w:rsidRPr="006E21B3" w:rsidRDefault="006E21B3" w:rsidP="006E21B3">
            <w:pPr>
              <w:tabs>
                <w:tab w:val="left" w:pos="4185"/>
              </w:tabs>
              <w:spacing w:line="240" w:lineRule="auto"/>
              <w:ind w:firstLine="0"/>
              <w:jc w:val="left"/>
              <w:rPr>
                <w:rFonts w:ascii="Times New Roman" w:eastAsia="Times New Roman" w:hAnsi="Times New Roman" w:cs="Times New Roman"/>
                <w:sz w:val="24"/>
                <w:szCs w:val="24"/>
                <w:lang w:eastAsia="en-US"/>
              </w:rPr>
            </w:pPr>
          </w:p>
        </w:tc>
        <w:tc>
          <w:tcPr>
            <w:tcW w:w="4435" w:type="dxa"/>
            <w:gridSpan w:val="2"/>
          </w:tcPr>
          <w:p w14:paraId="512144D0"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p>
          <w:p w14:paraId="0459BA9B"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r w:rsidRPr="006E21B3">
              <w:rPr>
                <w:rFonts w:ascii="Times New Roman" w:eastAsia="Calibri" w:hAnsi="Times New Roman" w:cs="Times New Roman"/>
                <w:b/>
                <w:sz w:val="24"/>
                <w:szCs w:val="22"/>
                <w:lang w:eastAsia="en-US"/>
              </w:rPr>
              <w:t>RANGOVAS</w:t>
            </w:r>
          </w:p>
          <w:p w14:paraId="01587406"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p>
          <w:p w14:paraId="08AA7129" w14:textId="77777777" w:rsidR="00EF0993" w:rsidRDefault="006E21B3" w:rsidP="006E21B3">
            <w:pPr>
              <w:spacing w:line="240" w:lineRule="auto"/>
              <w:ind w:firstLine="0"/>
              <w:jc w:val="left"/>
              <w:rPr>
                <w:rFonts w:ascii="Times New Roman" w:eastAsia="Calibri" w:hAnsi="Times New Roman" w:cs="Times New Roman"/>
                <w:b/>
                <w:bCs/>
                <w:i/>
                <w:iCs/>
                <w:color w:val="FF0000"/>
                <w:sz w:val="24"/>
                <w:szCs w:val="22"/>
                <w:lang w:eastAsia="en-US"/>
              </w:rPr>
            </w:pPr>
            <w:r w:rsidRPr="006E21B3">
              <w:rPr>
                <w:rFonts w:ascii="Times New Roman" w:eastAsia="Times New Roman" w:hAnsi="Times New Roman" w:cs="Times New Roman"/>
                <w:b/>
                <w:bCs/>
                <w:sz w:val="24"/>
                <w:szCs w:val="22"/>
                <w:lang w:eastAsia="en-US"/>
              </w:rPr>
              <w:t>Pavadinimas</w:t>
            </w:r>
            <w:r w:rsidRPr="006E21B3">
              <w:rPr>
                <w:rFonts w:ascii="Times New Roman" w:eastAsia="Calibri" w:hAnsi="Times New Roman" w:cs="Times New Roman"/>
                <w:b/>
                <w:bCs/>
                <w:i/>
                <w:iCs/>
                <w:color w:val="FF0000"/>
                <w:sz w:val="24"/>
                <w:szCs w:val="22"/>
                <w:lang w:eastAsia="en-US"/>
              </w:rPr>
              <w:t xml:space="preserve"> </w:t>
            </w:r>
          </w:p>
          <w:p w14:paraId="3967C7FF" w14:textId="739DB020" w:rsidR="006E21B3" w:rsidRPr="006E21B3" w:rsidRDefault="00EF0993" w:rsidP="006E21B3">
            <w:pPr>
              <w:spacing w:line="240" w:lineRule="auto"/>
              <w:ind w:firstLine="0"/>
              <w:jc w:val="left"/>
              <w:rPr>
                <w:rFonts w:ascii="Times New Roman" w:eastAsia="Calibri" w:hAnsi="Times New Roman" w:cs="Times New Roman"/>
                <w:sz w:val="24"/>
                <w:szCs w:val="24"/>
                <w:lang w:eastAsia="en-US"/>
              </w:rPr>
            </w:pPr>
            <w:r w:rsidRPr="00EF0993">
              <w:rPr>
                <w:rFonts w:ascii="Times New Roman" w:eastAsia="Calibri" w:hAnsi="Times New Roman" w:cs="Times New Roman"/>
                <w:sz w:val="24"/>
                <w:szCs w:val="22"/>
                <w:lang w:eastAsia="en-US"/>
              </w:rPr>
              <w:t>Adresas</w:t>
            </w:r>
            <w:r w:rsidR="00FD13DE">
              <w:rPr>
                <w:rFonts w:ascii="Times New Roman" w:eastAsia="Calibri" w:hAnsi="Times New Roman" w:cs="Times New Roman"/>
                <w:sz w:val="24"/>
                <w:szCs w:val="22"/>
                <w:lang w:eastAsia="en-US"/>
              </w:rPr>
              <w:t>:</w:t>
            </w:r>
            <w:r w:rsidR="006E21B3" w:rsidRPr="00EF0993">
              <w:rPr>
                <w:rFonts w:ascii="Times New Roman" w:eastAsia="Calibri" w:hAnsi="Times New Roman" w:cs="Times New Roman"/>
                <w:sz w:val="24"/>
                <w:szCs w:val="22"/>
                <w:lang w:eastAsia="en-US"/>
              </w:rPr>
              <w:br/>
            </w:r>
            <w:r w:rsidR="005779C6">
              <w:rPr>
                <w:rFonts w:ascii="Times New Roman" w:eastAsia="Calibri" w:hAnsi="Times New Roman" w:cs="Times New Roman"/>
                <w:sz w:val="24"/>
                <w:szCs w:val="22"/>
                <w:lang w:eastAsia="en-US"/>
              </w:rPr>
              <w:t>Juridinio asmens k</w:t>
            </w:r>
            <w:r w:rsidR="006E21B3" w:rsidRPr="00EF0993">
              <w:rPr>
                <w:rFonts w:ascii="Times New Roman" w:eastAsia="Calibri" w:hAnsi="Times New Roman" w:cs="Times New Roman"/>
                <w:sz w:val="24"/>
                <w:szCs w:val="22"/>
                <w:lang w:eastAsia="en-US"/>
              </w:rPr>
              <w:t>odas</w:t>
            </w:r>
            <w:r w:rsidR="005779C6">
              <w:rPr>
                <w:rFonts w:ascii="Times New Roman" w:eastAsia="Calibri" w:hAnsi="Times New Roman" w:cs="Times New Roman"/>
                <w:sz w:val="24"/>
                <w:szCs w:val="22"/>
                <w:lang w:eastAsia="en-US"/>
              </w:rPr>
              <w:t>:</w:t>
            </w:r>
            <w:r w:rsidR="006E21B3" w:rsidRPr="00EF0993">
              <w:rPr>
                <w:rFonts w:ascii="Times New Roman" w:eastAsia="Calibri" w:hAnsi="Times New Roman" w:cs="Times New Roman"/>
                <w:sz w:val="24"/>
                <w:szCs w:val="22"/>
                <w:lang w:eastAsia="en-US"/>
              </w:rPr>
              <w:br/>
            </w:r>
            <w:r w:rsidR="006E21B3" w:rsidRPr="006E21B3">
              <w:rPr>
                <w:rFonts w:ascii="Times New Roman" w:eastAsia="Calibri" w:hAnsi="Times New Roman" w:cs="Times New Roman"/>
                <w:sz w:val="24"/>
                <w:szCs w:val="22"/>
                <w:lang w:eastAsia="en-US"/>
              </w:rPr>
              <w:t>PVM mokėtojo kodas</w:t>
            </w:r>
            <w:r w:rsidR="005779C6">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2"/>
                <w:lang w:eastAsia="en-US"/>
              </w:rPr>
              <w:t xml:space="preserve"> </w:t>
            </w:r>
            <w:r w:rsidR="006E21B3" w:rsidRPr="006E21B3">
              <w:rPr>
                <w:rFonts w:ascii="Times New Roman" w:eastAsia="Calibri" w:hAnsi="Times New Roman" w:cs="Times New Roman"/>
                <w:i/>
                <w:iCs/>
                <w:color w:val="FF0000"/>
                <w:sz w:val="24"/>
                <w:szCs w:val="22"/>
                <w:lang w:eastAsia="en-US"/>
              </w:rPr>
              <w:br/>
            </w:r>
            <w:r w:rsidR="006E21B3" w:rsidRPr="006E21B3">
              <w:rPr>
                <w:rFonts w:ascii="Times New Roman" w:eastAsia="Calibri" w:hAnsi="Times New Roman" w:cs="Times New Roman"/>
                <w:sz w:val="24"/>
                <w:szCs w:val="22"/>
                <w:lang w:eastAsia="en-US"/>
              </w:rPr>
              <w:t>A. s. LT</w:t>
            </w:r>
            <w:r w:rsidR="006E21B3" w:rsidRPr="006E21B3">
              <w:rPr>
                <w:rFonts w:ascii="Times New Roman" w:eastAsia="Calibri" w:hAnsi="Times New Roman" w:cs="Times New Roman"/>
                <w:sz w:val="24"/>
                <w:szCs w:val="22"/>
                <w:lang w:eastAsia="en-US"/>
              </w:rPr>
              <w:br/>
            </w:r>
            <w:r w:rsidR="006E21B3" w:rsidRPr="006E21B3">
              <w:rPr>
                <w:rFonts w:ascii="Times New Roman" w:eastAsia="Calibri" w:hAnsi="Times New Roman" w:cs="Times New Roman"/>
                <w:sz w:val="24"/>
                <w:szCs w:val="24"/>
                <w:lang w:eastAsia="en-US"/>
              </w:rPr>
              <w:t xml:space="preserve">Bankas: </w:t>
            </w:r>
          </w:p>
          <w:p w14:paraId="5D7055DB" w14:textId="69399279"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r w:rsidRPr="006E21B3">
              <w:rPr>
                <w:rFonts w:ascii="Times New Roman" w:eastAsia="Calibri" w:hAnsi="Times New Roman" w:cs="Times New Roman"/>
                <w:sz w:val="24"/>
                <w:szCs w:val="22"/>
                <w:lang w:eastAsia="en-US"/>
              </w:rPr>
              <w:t>Tel. +370     </w:t>
            </w:r>
          </w:p>
          <w:p w14:paraId="399A9E28" w14:textId="703E9467" w:rsidR="006E21B3" w:rsidRPr="006E21B3" w:rsidRDefault="00DF197F" w:rsidP="006E21B3">
            <w:pPr>
              <w:spacing w:line="240" w:lineRule="auto"/>
              <w:ind w:firstLine="0"/>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E</w:t>
            </w:r>
            <w:r w:rsidR="006E21B3" w:rsidRPr="006E21B3">
              <w:rPr>
                <w:rFonts w:ascii="Times New Roman" w:eastAsia="Calibri" w:hAnsi="Times New Roman" w:cs="Times New Roman"/>
                <w:sz w:val="24"/>
                <w:szCs w:val="22"/>
                <w:lang w:eastAsia="en-US"/>
              </w:rPr>
              <w:t>l. p</w:t>
            </w:r>
            <w:r w:rsidR="00FD13DE">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2"/>
                <w:lang w:eastAsia="en-US"/>
              </w:rPr>
              <w:t xml:space="preserve"> </w:t>
            </w:r>
          </w:p>
          <w:p w14:paraId="7BB23813" w14:textId="77777777"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p>
          <w:p w14:paraId="7F1E1F0B" w14:textId="77777777"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p>
          <w:p w14:paraId="4199E9CC" w14:textId="77777777"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r w:rsidRPr="006E21B3">
              <w:rPr>
                <w:rFonts w:ascii="Times New Roman" w:eastAsia="Calibri" w:hAnsi="Times New Roman" w:cs="Times New Roman"/>
                <w:sz w:val="24"/>
                <w:szCs w:val="22"/>
                <w:lang w:eastAsia="en-US"/>
              </w:rPr>
              <w:t>Atstovo pareigos</w:t>
            </w:r>
          </w:p>
        </w:tc>
        <w:tc>
          <w:tcPr>
            <w:tcW w:w="4435" w:type="dxa"/>
            <w:gridSpan w:val="3"/>
          </w:tcPr>
          <w:p w14:paraId="48AB1A3D"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tc>
        <w:tc>
          <w:tcPr>
            <w:tcW w:w="213" w:type="dxa"/>
          </w:tcPr>
          <w:p w14:paraId="671A7BE9" w14:textId="77777777" w:rsidR="006E21B3" w:rsidRPr="006E21B3" w:rsidRDefault="006E21B3" w:rsidP="006E21B3">
            <w:pPr>
              <w:spacing w:after="200" w:line="240" w:lineRule="auto"/>
              <w:ind w:firstLine="0"/>
              <w:rPr>
                <w:rFonts w:ascii="Times New Roman" w:eastAsia="Calibri" w:hAnsi="Times New Roman" w:cs="Times New Roman"/>
                <w:sz w:val="24"/>
                <w:szCs w:val="22"/>
                <w:lang w:eastAsia="en-US"/>
              </w:rPr>
            </w:pPr>
          </w:p>
        </w:tc>
        <w:tc>
          <w:tcPr>
            <w:tcW w:w="4435" w:type="dxa"/>
            <w:gridSpan w:val="2"/>
            <w:tcMar>
              <w:top w:w="0" w:type="dxa"/>
              <w:left w:w="108" w:type="dxa"/>
              <w:bottom w:w="0" w:type="dxa"/>
              <w:right w:w="108" w:type="dxa"/>
            </w:tcMar>
          </w:tcPr>
          <w:p w14:paraId="7E108D1B" w14:textId="77777777" w:rsidR="006E21B3" w:rsidRPr="006E21B3" w:rsidRDefault="006E21B3" w:rsidP="006E21B3">
            <w:pPr>
              <w:spacing w:after="200" w:line="240" w:lineRule="auto"/>
              <w:ind w:right="252" w:firstLine="0"/>
              <w:rPr>
                <w:rFonts w:ascii="Times New Roman" w:eastAsia="Calibri" w:hAnsi="Times New Roman" w:cs="Times New Roman"/>
                <w:sz w:val="24"/>
                <w:szCs w:val="22"/>
                <w:lang w:eastAsia="en-US"/>
              </w:rPr>
            </w:pPr>
          </w:p>
        </w:tc>
      </w:tr>
      <w:tr w:rsidR="006E21B3" w:rsidRPr="006E21B3" w14:paraId="740627DF" w14:textId="77777777" w:rsidTr="006E21B3">
        <w:trPr>
          <w:gridAfter w:val="1"/>
          <w:wAfter w:w="1016" w:type="dxa"/>
        </w:trPr>
        <w:tc>
          <w:tcPr>
            <w:tcW w:w="4678" w:type="dxa"/>
          </w:tcPr>
          <w:p w14:paraId="5D973BD7" w14:textId="27878E16" w:rsidR="006E21B3" w:rsidRPr="006E21B3" w:rsidRDefault="00BC70C2" w:rsidP="006E21B3">
            <w:pPr>
              <w:keepNext/>
              <w:spacing w:line="240" w:lineRule="auto"/>
              <w:ind w:firstLine="0"/>
              <w:jc w:val="left"/>
              <w:rPr>
                <w:rFonts w:ascii="Times New Roman" w:eastAsia="Calibri" w:hAnsi="Times New Roman" w:cs="Times New Roman"/>
                <w:sz w:val="24"/>
                <w:szCs w:val="22"/>
                <w:lang w:eastAsia="fi-FI"/>
              </w:rPr>
            </w:pPr>
            <w:r>
              <w:rPr>
                <w:rFonts w:ascii="Times New Roman" w:eastAsia="Calibri" w:hAnsi="Times New Roman" w:cs="Times New Roman"/>
                <w:sz w:val="24"/>
                <w:szCs w:val="22"/>
                <w:lang w:eastAsia="fi-FI"/>
              </w:rPr>
              <w:t xml:space="preserve">Eglė </w:t>
            </w:r>
            <w:proofErr w:type="spellStart"/>
            <w:r>
              <w:rPr>
                <w:rFonts w:ascii="Times New Roman" w:eastAsia="Calibri" w:hAnsi="Times New Roman" w:cs="Times New Roman"/>
                <w:sz w:val="24"/>
                <w:szCs w:val="22"/>
                <w:lang w:eastAsia="fi-FI"/>
              </w:rPr>
              <w:t>Ivanauskytė</w:t>
            </w:r>
            <w:proofErr w:type="spellEnd"/>
          </w:p>
          <w:p w14:paraId="0DDF825F"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 xml:space="preserve">                                        </w:t>
            </w:r>
          </w:p>
          <w:p w14:paraId="52993321"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Parašas...............................................................</w:t>
            </w:r>
            <w:r w:rsidRPr="006E21B3">
              <w:rPr>
                <w:rFonts w:ascii="Times New Roman" w:eastAsia="Calibri" w:hAnsi="Times New Roman" w:cs="Times New Roman"/>
                <w:sz w:val="24"/>
                <w:szCs w:val="22"/>
                <w:lang w:eastAsia="fi-FI"/>
              </w:rPr>
              <w:br/>
              <w:t xml:space="preserve">                                                  A. V.</w:t>
            </w:r>
          </w:p>
          <w:p w14:paraId="5A4B50CE"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p>
        </w:tc>
        <w:tc>
          <w:tcPr>
            <w:tcW w:w="4511" w:type="dxa"/>
            <w:gridSpan w:val="2"/>
          </w:tcPr>
          <w:p w14:paraId="1667C42F" w14:textId="77777777" w:rsidR="006E21B3" w:rsidRPr="006E21B3" w:rsidRDefault="006E21B3" w:rsidP="006E21B3">
            <w:pPr>
              <w:keepNext/>
              <w:tabs>
                <w:tab w:val="left" w:pos="474"/>
              </w:tabs>
              <w:spacing w:line="240" w:lineRule="auto"/>
              <w:ind w:firstLine="0"/>
              <w:jc w:val="left"/>
              <w:rPr>
                <w:rFonts w:ascii="Times New Roman" w:eastAsia="Calibri" w:hAnsi="Times New Roman" w:cs="Times New Roman"/>
                <w:sz w:val="24"/>
                <w:szCs w:val="22"/>
                <w:lang w:eastAsia="fi-FI"/>
              </w:rPr>
            </w:pPr>
            <w:r w:rsidRPr="006E21B3">
              <w:rPr>
                <w:rFonts w:ascii="Times New Roman" w:eastAsia="Times New Roman" w:hAnsi="Times New Roman" w:cs="Times New Roman"/>
                <w:sz w:val="24"/>
                <w:szCs w:val="24"/>
                <w:lang w:eastAsia="en-US"/>
              </w:rPr>
              <w:t xml:space="preserve">        Vardas, pavardė</w:t>
            </w:r>
            <w:r w:rsidRPr="006E21B3">
              <w:rPr>
                <w:rFonts w:ascii="Times New Roman" w:eastAsia="Calibri" w:hAnsi="Times New Roman" w:cs="Times New Roman"/>
                <w:sz w:val="24"/>
                <w:szCs w:val="22"/>
                <w:lang w:eastAsia="fi-FI"/>
              </w:rPr>
              <w:br/>
              <w:t xml:space="preserve">                 </w:t>
            </w:r>
          </w:p>
          <w:p w14:paraId="25DDEE48" w14:textId="77777777" w:rsidR="006E21B3" w:rsidRPr="006E21B3" w:rsidRDefault="006E21B3" w:rsidP="006E21B3">
            <w:pPr>
              <w:keepNext/>
              <w:tabs>
                <w:tab w:val="left" w:pos="444"/>
              </w:tabs>
              <w:spacing w:line="240" w:lineRule="auto"/>
              <w:ind w:firstLine="0"/>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 xml:space="preserve">        Parašas...................................................... </w:t>
            </w:r>
            <w:r w:rsidRPr="006E21B3">
              <w:rPr>
                <w:rFonts w:ascii="Times New Roman" w:eastAsia="Calibri" w:hAnsi="Times New Roman" w:cs="Times New Roman"/>
                <w:sz w:val="24"/>
                <w:szCs w:val="22"/>
                <w:lang w:eastAsia="fi-FI"/>
              </w:rPr>
              <w:br/>
              <w:t xml:space="preserve">                                                     A. V.                  </w:t>
            </w:r>
          </w:p>
          <w:p w14:paraId="4E0B0444" w14:textId="77777777" w:rsidR="006E21B3" w:rsidRPr="006E21B3" w:rsidRDefault="006E21B3" w:rsidP="006E21B3">
            <w:pPr>
              <w:keepNext/>
              <w:spacing w:line="240" w:lineRule="auto"/>
              <w:ind w:firstLine="0"/>
              <w:rPr>
                <w:rFonts w:ascii="Times New Roman" w:eastAsia="Calibri" w:hAnsi="Times New Roman" w:cs="Times New Roman"/>
                <w:sz w:val="24"/>
                <w:szCs w:val="22"/>
                <w:lang w:eastAsia="fi-FI"/>
              </w:rPr>
            </w:pPr>
          </w:p>
        </w:tc>
        <w:tc>
          <w:tcPr>
            <w:tcW w:w="4228" w:type="dxa"/>
            <w:gridSpan w:val="2"/>
          </w:tcPr>
          <w:p w14:paraId="17AF82D1"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p>
        </w:tc>
        <w:tc>
          <w:tcPr>
            <w:tcW w:w="20" w:type="dxa"/>
          </w:tcPr>
          <w:p w14:paraId="433A44CC" w14:textId="77777777" w:rsidR="006E21B3" w:rsidRPr="006E21B3" w:rsidRDefault="006E21B3" w:rsidP="006E21B3">
            <w:pPr>
              <w:keepNext/>
              <w:spacing w:after="200" w:line="240" w:lineRule="auto"/>
              <w:ind w:firstLine="0"/>
              <w:rPr>
                <w:rFonts w:ascii="Times New Roman" w:eastAsia="Calibri" w:hAnsi="Times New Roman" w:cs="Times New Roman"/>
                <w:sz w:val="24"/>
                <w:szCs w:val="22"/>
                <w:lang w:eastAsia="fi-FI"/>
              </w:rPr>
            </w:pPr>
          </w:p>
        </w:tc>
        <w:tc>
          <w:tcPr>
            <w:tcW w:w="4228" w:type="dxa"/>
            <w:gridSpan w:val="3"/>
            <w:tcMar>
              <w:top w:w="0" w:type="dxa"/>
              <w:left w:w="108" w:type="dxa"/>
              <w:bottom w:w="0" w:type="dxa"/>
              <w:right w:w="108" w:type="dxa"/>
            </w:tcMar>
          </w:tcPr>
          <w:p w14:paraId="2D6E1AC8" w14:textId="77777777" w:rsidR="006E21B3" w:rsidRPr="006E21B3" w:rsidRDefault="006E21B3" w:rsidP="006E21B3">
            <w:pPr>
              <w:keepNext/>
              <w:spacing w:after="200" w:line="240" w:lineRule="auto"/>
              <w:ind w:firstLine="0"/>
              <w:rPr>
                <w:rFonts w:ascii="Times New Roman" w:eastAsia="Calibri" w:hAnsi="Times New Roman" w:cs="Times New Roman"/>
                <w:sz w:val="24"/>
                <w:szCs w:val="22"/>
                <w:lang w:eastAsia="fi-FI"/>
              </w:rPr>
            </w:pPr>
          </w:p>
        </w:tc>
      </w:tr>
      <w:bookmarkEnd w:id="1"/>
    </w:tbl>
    <w:p w14:paraId="2B347F36" w14:textId="77777777" w:rsidR="006E21B3" w:rsidRPr="006E21B3" w:rsidRDefault="006E21B3" w:rsidP="006E21B3">
      <w:pPr>
        <w:rPr>
          <w:rFonts w:ascii="Times New Roman" w:eastAsia="Calibri" w:hAnsi="Times New Roman" w:cs="Times New Roman"/>
          <w:b/>
          <w:sz w:val="24"/>
          <w:szCs w:val="24"/>
        </w:rPr>
      </w:pPr>
      <w:r w:rsidRPr="006E21B3">
        <w:rPr>
          <w:rFonts w:ascii="Times New Roman" w:eastAsia="Calibri" w:hAnsi="Times New Roman" w:cs="Times New Roman"/>
          <w:b/>
          <w:sz w:val="24"/>
          <w:szCs w:val="24"/>
        </w:rPr>
        <w:br w:type="page"/>
      </w:r>
    </w:p>
    <w:p w14:paraId="1801155C" w14:textId="77777777" w:rsidR="006E21B3" w:rsidRPr="006E21B3" w:rsidRDefault="006E21B3" w:rsidP="006E21B3">
      <w:pPr>
        <w:ind w:firstLine="0"/>
        <w:jc w:val="left"/>
        <w:rPr>
          <w:rFonts w:ascii="Times New Roman" w:eastAsia="Calibri" w:hAnsi="Times New Roman" w:cs="Times New Roman"/>
          <w:b/>
          <w:sz w:val="24"/>
          <w:szCs w:val="24"/>
        </w:rPr>
        <w:sectPr w:rsidR="006E21B3" w:rsidRPr="006E21B3" w:rsidSect="00356CC2">
          <w:pgSz w:w="11906" w:h="16838"/>
          <w:pgMar w:top="1134" w:right="567" w:bottom="1134" w:left="1701" w:header="720" w:footer="720" w:gutter="0"/>
          <w:cols w:space="1296"/>
        </w:sectPr>
      </w:pPr>
    </w:p>
    <w:tbl>
      <w:tblPr>
        <w:tblW w:w="14791" w:type="dxa"/>
        <w:tblInd w:w="675" w:type="dxa"/>
        <w:tblLook w:val="04A0" w:firstRow="1" w:lastRow="0" w:firstColumn="1" w:lastColumn="0" w:noHBand="0" w:noVBand="1"/>
      </w:tblPr>
      <w:tblGrid>
        <w:gridCol w:w="6227"/>
        <w:gridCol w:w="8564"/>
      </w:tblGrid>
      <w:tr w:rsidR="006E21B3" w:rsidRPr="006E21B3" w14:paraId="391E0D84" w14:textId="77777777" w:rsidTr="006E21B3">
        <w:trPr>
          <w:trHeight w:val="255"/>
        </w:trPr>
        <w:tc>
          <w:tcPr>
            <w:tcW w:w="14791" w:type="dxa"/>
            <w:gridSpan w:val="2"/>
            <w:noWrap/>
            <w:vAlign w:val="bottom"/>
            <w:hideMark/>
          </w:tcPr>
          <w:p w14:paraId="7C9D1C9F" w14:textId="6E90C3A3" w:rsidR="006E21B3" w:rsidRPr="006E21B3" w:rsidRDefault="006E21B3" w:rsidP="006E21B3">
            <w:pPr>
              <w:spacing w:line="240" w:lineRule="auto"/>
              <w:ind w:firstLine="0"/>
              <w:jc w:val="right"/>
              <w:rPr>
                <w:rFonts w:ascii="Times New Roman" w:eastAsia="Times New Roman" w:hAnsi="Times New Roman" w:cs="Times New Roman"/>
                <w:sz w:val="24"/>
                <w:szCs w:val="20"/>
                <w:lang w:eastAsia="en-US"/>
              </w:rPr>
            </w:pPr>
            <w:bookmarkStart w:id="2" w:name="_Hlk2752491"/>
            <w:r w:rsidRPr="006E21B3">
              <w:rPr>
                <w:rFonts w:ascii="Calibri" w:eastAsia="Calibri" w:hAnsi="Calibri" w:cs="Arial"/>
                <w:sz w:val="24"/>
                <w:szCs w:val="22"/>
                <w:lang w:eastAsia="en-US"/>
              </w:rPr>
              <w:lastRenderedPageBreak/>
              <w:br w:type="page"/>
            </w:r>
            <w:r w:rsidRPr="006E21B3">
              <w:rPr>
                <w:rFonts w:ascii="Times New Roman" w:eastAsia="Times New Roman" w:hAnsi="Times New Roman" w:cs="Times New Roman"/>
                <w:sz w:val="24"/>
                <w:szCs w:val="20"/>
                <w:lang w:eastAsia="en-US"/>
              </w:rPr>
              <w:t xml:space="preserve">Sutarties priedas Nr. </w:t>
            </w:r>
            <w:r w:rsidR="00515D12">
              <w:rPr>
                <w:rFonts w:ascii="Times New Roman" w:eastAsia="Times New Roman" w:hAnsi="Times New Roman" w:cs="Times New Roman"/>
                <w:sz w:val="24"/>
                <w:szCs w:val="20"/>
                <w:lang w:eastAsia="en-US"/>
              </w:rPr>
              <w:t>1</w:t>
            </w:r>
            <w:r w:rsidRPr="006E21B3">
              <w:rPr>
                <w:rFonts w:ascii="Times New Roman" w:eastAsia="Times New Roman" w:hAnsi="Times New Roman" w:cs="Times New Roman"/>
                <w:sz w:val="24"/>
                <w:szCs w:val="20"/>
                <w:lang w:eastAsia="en-US"/>
              </w:rPr>
              <w:t xml:space="preserve"> (Forma F-2) </w:t>
            </w:r>
          </w:p>
          <w:p w14:paraId="325FF46D"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ATLIKTŲ DARBŲ AKTAS </w:t>
            </w:r>
            <w:r w:rsidRPr="006E21B3">
              <w:rPr>
                <w:rFonts w:ascii="Times New Roman" w:eastAsia="Times New Roman" w:hAnsi="Times New Roman" w:cs="Times New Roman"/>
                <w:b/>
                <w:sz w:val="24"/>
                <w:szCs w:val="24"/>
                <w:lang w:eastAsia="en-US"/>
              </w:rPr>
              <w:t>(F-2 forma)</w:t>
            </w:r>
            <w:r w:rsidRPr="006E21B3">
              <w:rPr>
                <w:rFonts w:ascii="Times New Roman" w:eastAsia="Times New Roman" w:hAnsi="Times New Roman" w:cs="Times New Roman"/>
                <w:b/>
                <w:bCs/>
                <w:sz w:val="24"/>
                <w:szCs w:val="24"/>
                <w:lang w:eastAsia="en-US"/>
              </w:rPr>
              <w:t xml:space="preserve"> </w:t>
            </w:r>
          </w:p>
          <w:p w14:paraId="2630CC65" w14:textId="52D67788" w:rsidR="006E21B3" w:rsidRPr="006E21B3" w:rsidRDefault="006E21B3" w:rsidP="006E21B3">
            <w:pPr>
              <w:spacing w:line="240" w:lineRule="auto"/>
              <w:ind w:firstLine="0"/>
              <w:jc w:val="center"/>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......m. ....................d.</w:t>
            </w:r>
            <w:r w:rsidRPr="006E21B3">
              <w:rPr>
                <w:rFonts w:ascii="Times New Roman" w:eastAsia="Times New Roman" w:hAnsi="Times New Roman" w:cs="Times New Roman"/>
                <w:b/>
                <w:bCs/>
                <w:sz w:val="24"/>
                <w:szCs w:val="24"/>
                <w:lang w:eastAsia="en-US"/>
              </w:rPr>
              <w:t xml:space="preserve"> </w:t>
            </w:r>
            <w:r w:rsidRPr="006E21B3">
              <w:rPr>
                <w:rFonts w:ascii="Times New Roman" w:eastAsia="Times New Roman" w:hAnsi="Times New Roman" w:cs="Times New Roman"/>
                <w:bCs/>
                <w:sz w:val="24"/>
                <w:szCs w:val="24"/>
                <w:lang w:eastAsia="en-US"/>
              </w:rPr>
              <w:t>Nr. ....</w:t>
            </w:r>
          </w:p>
        </w:tc>
      </w:tr>
      <w:tr w:rsidR="006E21B3" w:rsidRPr="006E21B3" w14:paraId="099B69BB" w14:textId="77777777" w:rsidTr="006E21B3">
        <w:trPr>
          <w:gridAfter w:val="1"/>
          <w:wAfter w:w="8564" w:type="dxa"/>
          <w:trHeight w:val="255"/>
        </w:trPr>
        <w:tc>
          <w:tcPr>
            <w:tcW w:w="6227" w:type="dxa"/>
            <w:noWrap/>
            <w:vAlign w:val="bottom"/>
          </w:tcPr>
          <w:p w14:paraId="50F95E17"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2469627D" w14:textId="77777777" w:rsidTr="006E21B3">
        <w:trPr>
          <w:gridAfter w:val="1"/>
          <w:wAfter w:w="8564" w:type="dxa"/>
          <w:trHeight w:val="255"/>
        </w:trPr>
        <w:tc>
          <w:tcPr>
            <w:tcW w:w="6227" w:type="dxa"/>
            <w:noWrap/>
            <w:vAlign w:val="bottom"/>
          </w:tcPr>
          <w:p w14:paraId="2A33E874"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09B8DCAF" w14:textId="77777777" w:rsidTr="006E21B3">
        <w:trPr>
          <w:trHeight w:val="255"/>
        </w:trPr>
        <w:tc>
          <w:tcPr>
            <w:tcW w:w="14791" w:type="dxa"/>
            <w:gridSpan w:val="2"/>
            <w:noWrap/>
            <w:vAlign w:val="bottom"/>
          </w:tcPr>
          <w:p w14:paraId="79F41FA9"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Sutarties, jos papildomo (-ų) susitarimo (-ų) data (-</w:t>
            </w:r>
            <w:proofErr w:type="spellStart"/>
            <w:r w:rsidRPr="006E21B3">
              <w:rPr>
                <w:rFonts w:ascii="Times New Roman" w:eastAsia="Times New Roman" w:hAnsi="Times New Roman" w:cs="Times New Roman"/>
                <w:bCs/>
                <w:sz w:val="24"/>
                <w:szCs w:val="24"/>
                <w:lang w:eastAsia="en-US"/>
              </w:rPr>
              <w:t>os</w:t>
            </w:r>
            <w:proofErr w:type="spellEnd"/>
            <w:r w:rsidRPr="006E21B3">
              <w:rPr>
                <w:rFonts w:ascii="Times New Roman" w:eastAsia="Times New Roman" w:hAnsi="Times New Roman" w:cs="Times New Roman"/>
                <w:bCs/>
                <w:sz w:val="24"/>
                <w:szCs w:val="24"/>
                <w:lang w:eastAsia="en-US"/>
              </w:rPr>
              <w:t xml:space="preserve">) ir </w:t>
            </w:r>
            <w:proofErr w:type="spellStart"/>
            <w:r w:rsidRPr="006E21B3">
              <w:rPr>
                <w:rFonts w:ascii="Times New Roman" w:eastAsia="Times New Roman" w:hAnsi="Times New Roman" w:cs="Times New Roman"/>
                <w:bCs/>
                <w:sz w:val="24"/>
                <w:szCs w:val="24"/>
                <w:lang w:eastAsia="en-US"/>
              </w:rPr>
              <w:t>Nr</w:t>
            </w:r>
            <w:proofErr w:type="spellEnd"/>
            <w:r w:rsidRPr="006E21B3">
              <w:rPr>
                <w:rFonts w:ascii="Times New Roman" w:eastAsia="Times New Roman" w:hAnsi="Times New Roman" w:cs="Times New Roman"/>
                <w:bCs/>
                <w:sz w:val="24"/>
                <w:szCs w:val="24"/>
                <w:lang w:eastAsia="en-US"/>
              </w:rPr>
              <w:t>: ..........................................................................................................................</w:t>
            </w:r>
          </w:p>
          <w:p w14:paraId="256F96D3"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Objektas: ...........................................................................................................................................................................................................</w:t>
            </w:r>
          </w:p>
          <w:p w14:paraId="44F9DD04"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Rangovas: .........................................................................................................................................................................................................</w:t>
            </w:r>
          </w:p>
          <w:p w14:paraId="40A0BD6B"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Užsakovas: ........................................................................................................................................................................................................</w:t>
            </w:r>
          </w:p>
          <w:p w14:paraId="718F78FA" w14:textId="77777777" w:rsidR="006E21B3" w:rsidRPr="006E21B3" w:rsidRDefault="006E21B3" w:rsidP="006E21B3">
            <w:pPr>
              <w:spacing w:line="240" w:lineRule="auto"/>
              <w:ind w:firstLine="0"/>
              <w:jc w:val="center"/>
              <w:rPr>
                <w:rFonts w:ascii="Times New Roman" w:eastAsia="Times New Roman" w:hAnsi="Times New Roman" w:cs="Times New Roman"/>
                <w:bCs/>
                <w:sz w:val="18"/>
                <w:szCs w:val="18"/>
                <w:lang w:eastAsia="en-US"/>
              </w:rPr>
            </w:pPr>
          </w:p>
          <w:tbl>
            <w:tblPr>
              <w:tblW w:w="13186"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980"/>
              <w:gridCol w:w="4248"/>
              <w:gridCol w:w="1073"/>
              <w:gridCol w:w="870"/>
              <w:gridCol w:w="2093"/>
              <w:gridCol w:w="3227"/>
            </w:tblGrid>
            <w:tr w:rsidR="006129FF" w:rsidRPr="006E21B3" w14:paraId="1A352B33" w14:textId="77777777" w:rsidTr="006129FF">
              <w:trPr>
                <w:trHeight w:val="946"/>
              </w:trPr>
              <w:tc>
                <w:tcPr>
                  <w:tcW w:w="695" w:type="dxa"/>
                  <w:tcBorders>
                    <w:top w:val="single" w:sz="4" w:space="0" w:color="auto"/>
                    <w:left w:val="single" w:sz="4" w:space="0" w:color="auto"/>
                    <w:bottom w:val="single" w:sz="4" w:space="0" w:color="auto"/>
                    <w:right w:val="single" w:sz="4" w:space="0" w:color="auto"/>
                  </w:tcBorders>
                </w:tcPr>
                <w:p w14:paraId="13B5341C"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Eil. Nr.</w:t>
                  </w:r>
                </w:p>
              </w:tc>
              <w:tc>
                <w:tcPr>
                  <w:tcW w:w="980" w:type="dxa"/>
                  <w:tcBorders>
                    <w:top w:val="single" w:sz="4" w:space="0" w:color="auto"/>
                    <w:left w:val="single" w:sz="4" w:space="0" w:color="auto"/>
                    <w:bottom w:val="single" w:sz="4" w:space="0" w:color="auto"/>
                    <w:right w:val="single" w:sz="4" w:space="0" w:color="auto"/>
                  </w:tcBorders>
                </w:tcPr>
                <w:p w14:paraId="0069460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Darbo kodas</w:t>
                  </w:r>
                </w:p>
              </w:tc>
              <w:tc>
                <w:tcPr>
                  <w:tcW w:w="4248" w:type="dxa"/>
                  <w:tcBorders>
                    <w:top w:val="single" w:sz="4" w:space="0" w:color="auto"/>
                    <w:left w:val="single" w:sz="4" w:space="0" w:color="auto"/>
                    <w:bottom w:val="single" w:sz="4" w:space="0" w:color="auto"/>
                    <w:right w:val="single" w:sz="4" w:space="0" w:color="auto"/>
                  </w:tcBorders>
                </w:tcPr>
                <w:p w14:paraId="4FA5E668"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 Darbų (išlaidų) aprašymas </w:t>
                  </w:r>
                </w:p>
              </w:tc>
              <w:tc>
                <w:tcPr>
                  <w:tcW w:w="1073" w:type="dxa"/>
                  <w:tcBorders>
                    <w:top w:val="single" w:sz="4" w:space="0" w:color="auto"/>
                    <w:left w:val="single" w:sz="4" w:space="0" w:color="auto"/>
                    <w:bottom w:val="single" w:sz="4" w:space="0" w:color="auto"/>
                    <w:right w:val="single" w:sz="4" w:space="0" w:color="auto"/>
                  </w:tcBorders>
                </w:tcPr>
                <w:p w14:paraId="4AE8AF9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tcPr>
                <w:p w14:paraId="5BA558B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p w14:paraId="714895E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Kiekis</w:t>
                  </w:r>
                </w:p>
              </w:tc>
              <w:tc>
                <w:tcPr>
                  <w:tcW w:w="2093" w:type="dxa"/>
                  <w:tcBorders>
                    <w:top w:val="single" w:sz="4" w:space="0" w:color="auto"/>
                    <w:left w:val="single" w:sz="4" w:space="0" w:color="auto"/>
                    <w:right w:val="single" w:sz="4" w:space="0" w:color="auto"/>
                  </w:tcBorders>
                </w:tcPr>
                <w:p w14:paraId="0CF60A69" w14:textId="1A3C3385"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Vieneto kaina Eur</w:t>
                  </w:r>
                </w:p>
              </w:tc>
              <w:tc>
                <w:tcPr>
                  <w:tcW w:w="3227" w:type="dxa"/>
                  <w:tcBorders>
                    <w:top w:val="single" w:sz="4" w:space="0" w:color="auto"/>
                    <w:left w:val="single" w:sz="4" w:space="0" w:color="auto"/>
                    <w:right w:val="single" w:sz="4" w:space="0" w:color="auto"/>
                  </w:tcBorders>
                  <w:hideMark/>
                </w:tcPr>
                <w:p w14:paraId="37E04D20" w14:textId="37E1792A"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kaina</w:t>
                  </w:r>
                  <w:r w:rsidRPr="006E21B3">
                    <w:rPr>
                      <w:rFonts w:ascii="Times New Roman" w:eastAsia="Times New Roman" w:hAnsi="Times New Roman" w:cs="Times New Roman"/>
                      <w:b/>
                      <w:bCs/>
                      <w:sz w:val="24"/>
                      <w:szCs w:val="24"/>
                      <w:lang w:eastAsia="en-US"/>
                    </w:rPr>
                    <w:t xml:space="preserve"> Eur</w:t>
                  </w:r>
                </w:p>
                <w:p w14:paraId="08AAC430" w14:textId="5FF2190C" w:rsidR="006129FF" w:rsidRPr="006E21B3" w:rsidRDefault="006129FF" w:rsidP="006E21B3">
                  <w:pPr>
                    <w:spacing w:line="240" w:lineRule="auto"/>
                    <w:ind w:right="-108" w:firstLine="0"/>
                    <w:jc w:val="center"/>
                    <w:rPr>
                      <w:rFonts w:ascii="Times New Roman" w:eastAsia="Times New Roman" w:hAnsi="Times New Roman" w:cs="Times New Roman"/>
                      <w:b/>
                      <w:bCs/>
                      <w:sz w:val="24"/>
                      <w:szCs w:val="24"/>
                      <w:lang w:eastAsia="en-US"/>
                    </w:rPr>
                  </w:pPr>
                </w:p>
              </w:tc>
            </w:tr>
            <w:tr w:rsidR="006129FF" w:rsidRPr="006E21B3" w14:paraId="4546CC9B"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2ADFB6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67933E7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F5796"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B5FDA8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174E458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7B7045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1AA84AB5" w14:textId="7D77E3EF"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67CB49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82441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31FB7516"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79D05"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02DF7BF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52A49B6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047F414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485B0B3F" w14:textId="1D208AF3"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47E09426"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9F8894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EB68D4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5C57CB7E"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F2678A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71EFEE1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1C8CF9F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675F2378"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268326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FEEB520"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3A77BF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B4BAFCA"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41A391E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3B221E1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26EA49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051C37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bl>
          <w:p w14:paraId="7CC41725"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tc>
      </w:tr>
    </w:tbl>
    <w:p w14:paraId="7DD531B4" w14:textId="0DA062AE" w:rsidR="006E21B3" w:rsidRPr="006E21B3" w:rsidRDefault="006E21B3" w:rsidP="006129FF">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p>
    <w:p w14:paraId="76E0CDA2" w14:textId="77777777" w:rsidR="006E21B3" w:rsidRPr="006E21B3" w:rsidRDefault="006E21B3" w:rsidP="006E21B3">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be PVM:                                    </w:t>
      </w:r>
    </w:p>
    <w:p w14:paraId="293DBAD0" w14:textId="77777777" w:rsidR="006E21B3" w:rsidRPr="006E21B3" w:rsidRDefault="006E21B3" w:rsidP="006E21B3">
      <w:pPr>
        <w:tabs>
          <w:tab w:val="left" w:pos="1134"/>
        </w:tabs>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PVM .....</w:t>
      </w:r>
      <w:r w:rsidRPr="006E21B3">
        <w:rPr>
          <w:rFonts w:ascii="Times New Roman" w:eastAsia="Times New Roman" w:hAnsi="Times New Roman" w:cs="Times New Roman"/>
          <w:b/>
          <w:bCs/>
          <w:sz w:val="24"/>
          <w:szCs w:val="24"/>
          <w:lang w:eastAsia="en-US"/>
        </w:rPr>
        <w:t xml:space="preserve"> proc.</w:t>
      </w:r>
      <w:r w:rsidRPr="006E21B3">
        <w:rPr>
          <w:rFonts w:ascii="Times New Roman" w:eastAsia="Times New Roman" w:hAnsi="Times New Roman" w:cs="Times New Roman"/>
          <w:b/>
          <w:sz w:val="24"/>
          <w:szCs w:val="24"/>
          <w:lang w:eastAsia="en-US"/>
        </w:rPr>
        <w:t xml:space="preserve">:                                                                           </w:t>
      </w:r>
    </w:p>
    <w:p w14:paraId="403473E3"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su PVM:</w:t>
      </w:r>
    </w:p>
    <w:p w14:paraId="374E9964"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p>
    <w:p w14:paraId="5D5F6792"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Mes, užsakovo ir</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statybos</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30152880"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p>
    <w:tbl>
      <w:tblPr>
        <w:tblW w:w="14070" w:type="dxa"/>
        <w:tblInd w:w="959" w:type="dxa"/>
        <w:tblLook w:val="04A0" w:firstRow="1" w:lastRow="0" w:firstColumn="1" w:lastColumn="0" w:noHBand="0" w:noVBand="1"/>
      </w:tblPr>
      <w:tblGrid>
        <w:gridCol w:w="14070"/>
      </w:tblGrid>
      <w:tr w:rsidR="006E21B3" w:rsidRPr="006E21B3" w14:paraId="53F6527D" w14:textId="77777777" w:rsidTr="006E21B3">
        <w:trPr>
          <w:trHeight w:val="255"/>
        </w:trPr>
        <w:tc>
          <w:tcPr>
            <w:tcW w:w="14070" w:type="dxa"/>
            <w:noWrap/>
            <w:vAlign w:val="bottom"/>
          </w:tcPr>
          <w:p w14:paraId="36BF95E2" w14:textId="6AB3EEC2" w:rsidR="006E21B3" w:rsidRPr="006E21B3" w:rsidRDefault="006E21B3" w:rsidP="006E21B3">
            <w:pPr>
              <w:spacing w:line="240" w:lineRule="auto"/>
              <w:ind w:firstLine="0"/>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bCs/>
                <w:sz w:val="24"/>
                <w:szCs w:val="24"/>
                <w:lang w:eastAsia="en-US"/>
              </w:rPr>
              <w:t>Statybos rangovo atstovas:</w:t>
            </w:r>
            <w:r w:rsidRPr="006E21B3">
              <w:rPr>
                <w:rFonts w:ascii="Times New Roman" w:eastAsia="Times New Roman" w:hAnsi="Times New Roman" w:cs="Times New Roman"/>
                <w:b/>
                <w:sz w:val="24"/>
                <w:szCs w:val="24"/>
                <w:lang w:eastAsia="en-US"/>
              </w:rPr>
              <w:t xml:space="preserve">                                         Užsakovo atstovas:                                                   </w:t>
            </w:r>
          </w:p>
          <w:p w14:paraId="6EE5E1B4" w14:textId="71E70EF7" w:rsidR="006E21B3" w:rsidRPr="006E21B3" w:rsidRDefault="006E21B3"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 xml:space="preserve">                   </w:t>
            </w:r>
          </w:p>
          <w:p w14:paraId="0410B818" w14:textId="779620D8"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00DF197F">
              <w:rPr>
                <w:rFonts w:ascii="Times New Roman" w:eastAsia="Times New Roman" w:hAnsi="Times New Roman" w:cs="Times New Roman"/>
                <w:sz w:val="24"/>
                <w:szCs w:val="24"/>
                <w:lang w:eastAsia="en-US"/>
              </w:rPr>
              <w:t>............................................................</w:t>
            </w:r>
            <w:r w:rsidRPr="006E21B3">
              <w:rPr>
                <w:rFonts w:ascii="Times New Roman" w:eastAsia="Times New Roman" w:hAnsi="Times New Roman" w:cs="Times New Roman"/>
                <w:sz w:val="24"/>
                <w:szCs w:val="24"/>
                <w:lang w:eastAsia="en-US"/>
              </w:rPr>
              <w:t xml:space="preserve">                                                        </w:t>
            </w:r>
          </w:p>
          <w:p w14:paraId="2EAD47E7" w14:textId="0D2A7838"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18"/>
                <w:szCs w:val="18"/>
                <w:lang w:eastAsia="en-US"/>
              </w:rPr>
              <w:t xml:space="preserve">                       </w:t>
            </w:r>
            <w:r w:rsidRPr="006E21B3">
              <w:rPr>
                <w:rFonts w:ascii="Times New Roman" w:eastAsia="Times New Roman" w:hAnsi="Times New Roman" w:cs="Times New Roman"/>
                <w:sz w:val="20"/>
                <w:szCs w:val="20"/>
                <w:lang w:eastAsia="en-US"/>
              </w:rPr>
              <w:t xml:space="preserve">(pareigos)                                                                             (pareigos)                                                                                 </w:t>
            </w:r>
          </w:p>
          <w:p w14:paraId="48AC3A84" w14:textId="71CC768D" w:rsidR="006E21B3" w:rsidRPr="006E21B3" w:rsidRDefault="006E21B3" w:rsidP="006E21B3">
            <w:pPr>
              <w:tabs>
                <w:tab w:val="left" w:pos="5278"/>
                <w:tab w:val="left" w:pos="8822"/>
                <w:tab w:val="left" w:pos="10240"/>
              </w:tabs>
              <w:spacing w:line="240" w:lineRule="auto"/>
              <w:ind w:right="212"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                      </w:t>
            </w:r>
          </w:p>
          <w:p w14:paraId="124DAC61" w14:textId="3DEFCE83"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            (parašas, vardas, pavardė)                                                         (parašas, vardas, pavardė)                                                              </w:t>
            </w:r>
          </w:p>
          <w:p w14:paraId="08CDA317" w14:textId="27A3BAB8" w:rsidR="006E21B3" w:rsidRPr="006E21B3" w:rsidRDefault="006E21B3" w:rsidP="00DF197F">
            <w:pPr>
              <w:tabs>
                <w:tab w:val="left" w:pos="3719"/>
                <w:tab w:val="left" w:pos="5278"/>
                <w:tab w:val="left" w:pos="10240"/>
              </w:tabs>
              <w:spacing w:line="240" w:lineRule="auto"/>
              <w:ind w:firstLine="0"/>
              <w:jc w:val="left"/>
              <w:rPr>
                <w:rFonts w:ascii="Times New Roman" w:eastAsia="Times New Roman" w:hAnsi="Times New Roman" w:cs="Times New Roman"/>
                <w:sz w:val="22"/>
                <w:szCs w:val="22"/>
                <w:lang w:eastAsia="en-US"/>
              </w:rPr>
            </w:pPr>
            <w:r w:rsidRPr="006E21B3">
              <w:rPr>
                <w:rFonts w:ascii="Times New Roman" w:eastAsia="Times New Roman" w:hAnsi="Times New Roman" w:cs="Times New Roman"/>
                <w:sz w:val="22"/>
                <w:szCs w:val="22"/>
                <w:lang w:eastAsia="en-US"/>
              </w:rPr>
              <w:t xml:space="preserve">..................................................................                             .................................................................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(data)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(data)</w:t>
            </w:r>
          </w:p>
        </w:tc>
      </w:tr>
      <w:bookmarkEnd w:id="2"/>
    </w:tbl>
    <w:p w14:paraId="52A7C4E1"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611A9AC8"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1FC7A746"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2BC77AE6" w14:textId="31DCD61F"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lastRenderedPageBreak/>
        <w:t xml:space="preserve">Sutarties priedas Nr. </w:t>
      </w:r>
      <w:r w:rsidR="00515D12">
        <w:rPr>
          <w:rFonts w:ascii="Times New Roman" w:eastAsia="Times New Roman" w:hAnsi="Times New Roman" w:cs="Times New Roman"/>
          <w:sz w:val="24"/>
          <w:szCs w:val="24"/>
          <w:lang w:eastAsia="en-US"/>
        </w:rPr>
        <w:t>2</w:t>
      </w:r>
      <w:r w:rsidRPr="006E21B3">
        <w:rPr>
          <w:rFonts w:ascii="Times New Roman" w:eastAsia="Times New Roman" w:hAnsi="Times New Roman" w:cs="Times New Roman"/>
          <w:sz w:val="24"/>
          <w:szCs w:val="24"/>
          <w:lang w:eastAsia="en-US"/>
        </w:rPr>
        <w:t xml:space="preserve"> (Forma F-3)</w:t>
      </w:r>
    </w:p>
    <w:p w14:paraId="1EC29C34"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p>
    <w:p w14:paraId="2AEF37C8"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p w14:paraId="363BB2A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p>
    <w:p w14:paraId="2B42411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Rangovas:.....………………………………………………………</w:t>
      </w:r>
    </w:p>
    <w:p w14:paraId="27C893B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Objektas: .....….……………………………………………………</w:t>
      </w:r>
    </w:p>
    <w:p w14:paraId="54D84E7D"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Atliktų darbų ir išlaidų apmokėjimo</w:t>
      </w:r>
    </w:p>
    <w:p w14:paraId="0947FE49"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 A Ž Y M A Nr.</w:t>
      </w:r>
    </w:p>
    <w:p w14:paraId="29F2E713" w14:textId="0F3D1426"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w:t>
      </w:r>
    </w:p>
    <w:p w14:paraId="6697925A"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(eurais, ct)</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731"/>
        <w:gridCol w:w="992"/>
        <w:gridCol w:w="992"/>
        <w:gridCol w:w="1276"/>
        <w:gridCol w:w="1620"/>
        <w:gridCol w:w="1217"/>
        <w:gridCol w:w="1337"/>
        <w:gridCol w:w="1480"/>
        <w:gridCol w:w="1218"/>
        <w:gridCol w:w="1208"/>
      </w:tblGrid>
      <w:tr w:rsidR="006E21B3" w:rsidRPr="006E21B3" w14:paraId="282FB853" w14:textId="77777777" w:rsidTr="006E21B3">
        <w:trPr>
          <w:trHeight w:val="37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5FD6675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Eil. Nr.</w:t>
            </w:r>
          </w:p>
        </w:tc>
        <w:tc>
          <w:tcPr>
            <w:tcW w:w="2731" w:type="dxa"/>
            <w:vMerge w:val="restart"/>
            <w:tcBorders>
              <w:top w:val="single" w:sz="4" w:space="0" w:color="auto"/>
              <w:left w:val="single" w:sz="4" w:space="0" w:color="auto"/>
              <w:bottom w:val="single" w:sz="4" w:space="0" w:color="auto"/>
              <w:right w:val="single" w:sz="4" w:space="0" w:color="auto"/>
            </w:tcBorders>
            <w:vAlign w:val="center"/>
            <w:hideMark/>
          </w:tcPr>
          <w:p w14:paraId="3F47CDA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AA217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Rangos sutarties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9D3A8B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kaina</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27FCCC20" w14:textId="77777777" w:rsidR="006E21B3" w:rsidRPr="006E21B3" w:rsidRDefault="006E21B3" w:rsidP="006E21B3">
            <w:pPr>
              <w:spacing w:before="60" w:after="60" w:line="240" w:lineRule="auto"/>
              <w:ind w:right="112"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Atlikta darbų</w:t>
            </w:r>
          </w:p>
        </w:tc>
      </w:tr>
      <w:tr w:rsidR="006E21B3" w:rsidRPr="006E21B3" w14:paraId="0E6954EF"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49BF13AE"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4262D7A6"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F7C22F"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E17ED6" w14:textId="77777777" w:rsidR="006E21B3" w:rsidRPr="006E21B3" w:rsidRDefault="006E21B3" w:rsidP="006E21B3">
            <w:pPr>
              <w:rPr>
                <w:rFonts w:ascii="Times New Roman" w:eastAsia="Times New Roman" w:hAnsi="Times New Roman" w:cs="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8CB919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Nuo statybos pradžios </w:t>
            </w:r>
          </w:p>
        </w:tc>
        <w:tc>
          <w:tcPr>
            <w:tcW w:w="4174" w:type="dxa"/>
            <w:gridSpan w:val="3"/>
            <w:tcBorders>
              <w:top w:val="single" w:sz="4" w:space="0" w:color="auto"/>
              <w:left w:val="single" w:sz="4" w:space="0" w:color="auto"/>
              <w:bottom w:val="single" w:sz="4" w:space="0" w:color="auto"/>
              <w:right w:val="single" w:sz="4" w:space="0" w:color="auto"/>
            </w:tcBorders>
            <w:vAlign w:val="center"/>
            <w:hideMark/>
          </w:tcPr>
          <w:p w14:paraId="149D0A0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Nuo metų pradžios</w:t>
            </w:r>
          </w:p>
        </w:tc>
        <w:tc>
          <w:tcPr>
            <w:tcW w:w="3906" w:type="dxa"/>
            <w:gridSpan w:val="3"/>
            <w:tcBorders>
              <w:top w:val="single" w:sz="4" w:space="0" w:color="auto"/>
              <w:left w:val="single" w:sz="4" w:space="0" w:color="auto"/>
              <w:bottom w:val="single" w:sz="4" w:space="0" w:color="auto"/>
              <w:right w:val="single" w:sz="4" w:space="0" w:color="auto"/>
            </w:tcBorders>
            <w:vAlign w:val="center"/>
            <w:hideMark/>
          </w:tcPr>
          <w:p w14:paraId="67965C8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Per ataskaitinį laikotarpį</w:t>
            </w:r>
          </w:p>
        </w:tc>
      </w:tr>
      <w:tr w:rsidR="006E21B3" w:rsidRPr="006E21B3" w14:paraId="79539D54"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79EC01C7"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6E0D2EE5"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CCEDEC"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02B68" w14:textId="77777777" w:rsidR="006E21B3" w:rsidRPr="006E21B3" w:rsidRDefault="006E21B3" w:rsidP="006E21B3">
            <w:pPr>
              <w:rPr>
                <w:rFonts w:ascii="Times New Roman" w:eastAsia="Times New Roman" w:hAnsi="Times New Roman" w:cs="Times New Roman"/>
                <w:sz w:val="20"/>
                <w:szCs w:val="20"/>
                <w:lang w:eastAsia="en-US"/>
              </w:rPr>
            </w:pPr>
          </w:p>
        </w:tc>
        <w:tc>
          <w:tcPr>
            <w:tcW w:w="9356" w:type="dxa"/>
            <w:vMerge/>
            <w:tcBorders>
              <w:top w:val="single" w:sz="4" w:space="0" w:color="auto"/>
              <w:left w:val="single" w:sz="4" w:space="0" w:color="auto"/>
              <w:bottom w:val="single" w:sz="4" w:space="0" w:color="auto"/>
              <w:right w:val="single" w:sz="4" w:space="0" w:color="auto"/>
            </w:tcBorders>
            <w:vAlign w:val="center"/>
            <w:hideMark/>
          </w:tcPr>
          <w:p w14:paraId="371E2938" w14:textId="77777777" w:rsidR="006E21B3" w:rsidRPr="006E21B3" w:rsidRDefault="006E21B3" w:rsidP="006E21B3">
            <w:pP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B202DA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8501A4"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59CC87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AC37FE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90EB8B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4D1A27F"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r>
      <w:tr w:rsidR="006E21B3" w:rsidRPr="006E21B3" w14:paraId="4DED6583"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17C78C64"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5D6188F5"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1CFF46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E0AFC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3C3FEE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511772D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0B9E3492"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4F5385E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5245BA7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580FAAF1"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6C1DCA79"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r w:rsidR="006E21B3" w:rsidRPr="006E21B3" w14:paraId="48A6445C"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275C3F9D"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19012887"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C7C8940"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0AA3DA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E0C34F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558C6E5"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39D2E68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6AE2B0B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15A351D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3587D02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3649CF6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bl>
    <w:p w14:paraId="2D99622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0564442"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r w:rsidRPr="006E21B3">
        <w:rPr>
          <w:rFonts w:ascii="Times New Roman" w:eastAsia="Times New Roman" w:hAnsi="Times New Roman" w:cs="Times New Roman"/>
          <w:sz w:val="24"/>
          <w:szCs w:val="20"/>
        </w:rPr>
        <w:t>Techninis prižiūrėtojas</w:t>
      </w:r>
      <w:r w:rsidRPr="006E21B3">
        <w:rPr>
          <w:rFonts w:ascii="Times New Roman" w:eastAsia="Times New Roman" w:hAnsi="Times New Roman" w:cs="Times New Roman"/>
          <w:i/>
          <w:sz w:val="24"/>
          <w:szCs w:val="20"/>
        </w:rPr>
        <w:t>: .................................................................</w:t>
      </w:r>
    </w:p>
    <w:p w14:paraId="388581A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4CAB57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r w:rsidRPr="006E21B3">
        <w:rPr>
          <w:rFonts w:ascii="Times New Roman" w:eastAsia="Times New Roman" w:hAnsi="Times New Roman" w:cs="Times New Roman"/>
          <w:sz w:val="24"/>
          <w:szCs w:val="24"/>
          <w:lang w:eastAsia="en-US"/>
        </w:rPr>
        <w:tab/>
        <w:t>..........................................................................</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Rangovas:</w:t>
      </w:r>
      <w:r w:rsidRPr="006E21B3">
        <w:rPr>
          <w:rFonts w:ascii="Times New Roman" w:eastAsia="Times New Roman" w:hAnsi="Times New Roman" w:cs="Times New Roman"/>
          <w:sz w:val="24"/>
          <w:szCs w:val="24"/>
          <w:lang w:eastAsia="en-US"/>
        </w:rPr>
        <w:tab/>
        <w:t>........................................................</w:t>
      </w:r>
    </w:p>
    <w:p w14:paraId="1FA03DA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p>
    <w:p w14:paraId="6169AB65" w14:textId="776EC858"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 d.</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006129FF">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 d.</w:t>
      </w:r>
      <w:r w:rsidRPr="006E21B3">
        <w:rPr>
          <w:rFonts w:ascii="Times New Roman" w:eastAsia="MS Mincho" w:hAnsi="Times New Roman" w:cs="Times New Roman"/>
          <w:b/>
          <w:i/>
          <w:color w:val="000000"/>
          <w:sz w:val="22"/>
          <w:szCs w:val="22"/>
          <w:lang w:eastAsia="en-US"/>
        </w:rPr>
        <w:br w:type="page"/>
      </w:r>
    </w:p>
    <w:p w14:paraId="2DE13455"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val="en-GB" w:eastAsia="en-US"/>
        </w:rPr>
        <w:sectPr w:rsidR="006E21B3" w:rsidRPr="006E21B3" w:rsidSect="00356CC2">
          <w:pgSz w:w="16840" w:h="11907" w:orient="landscape"/>
          <w:pgMar w:top="1701" w:right="1134" w:bottom="567" w:left="1134" w:header="720" w:footer="720" w:gutter="0"/>
          <w:cols w:space="1296"/>
        </w:sectPr>
      </w:pPr>
    </w:p>
    <w:bookmarkEnd w:id="0"/>
    <w:p w14:paraId="367E8661" w14:textId="77777777" w:rsidR="009B4090" w:rsidRPr="005F167C" w:rsidRDefault="009B4090" w:rsidP="00376349">
      <w:pPr>
        <w:spacing w:line="240" w:lineRule="auto"/>
        <w:ind w:firstLine="7371"/>
        <w:jc w:val="right"/>
        <w:rPr>
          <w:rFonts w:ascii="Arial" w:hAnsi="Arial" w:cs="Arial"/>
        </w:rPr>
      </w:pPr>
    </w:p>
    <w:sectPr w:rsidR="009B4090" w:rsidRPr="005F167C" w:rsidSect="00356CC2">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5465" w14:textId="77777777" w:rsidR="00996D00" w:rsidRDefault="00996D00" w:rsidP="00D05666">
      <w:r>
        <w:separator/>
      </w:r>
    </w:p>
  </w:endnote>
  <w:endnote w:type="continuationSeparator" w:id="0">
    <w:p w14:paraId="7AA71148" w14:textId="77777777" w:rsidR="00996D00" w:rsidRDefault="00996D00" w:rsidP="00D05666">
      <w:r>
        <w:continuationSeparator/>
      </w:r>
    </w:p>
  </w:endnote>
  <w:endnote w:type="continuationNotice" w:id="1">
    <w:p w14:paraId="4C7D4CBA" w14:textId="77777777" w:rsidR="00996D00" w:rsidRDefault="00996D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4B58" w14:textId="77777777" w:rsidR="00996D00" w:rsidRDefault="00996D00" w:rsidP="00D05666">
      <w:r>
        <w:separator/>
      </w:r>
    </w:p>
  </w:footnote>
  <w:footnote w:type="continuationSeparator" w:id="0">
    <w:p w14:paraId="0B805D40" w14:textId="77777777" w:rsidR="00996D00" w:rsidRDefault="00996D00" w:rsidP="00D05666">
      <w:r>
        <w:continuationSeparator/>
      </w:r>
    </w:p>
  </w:footnote>
  <w:footnote w:type="continuationNotice" w:id="1">
    <w:p w14:paraId="7105D45C" w14:textId="77777777" w:rsidR="00996D00" w:rsidRDefault="00996D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13"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6"/>
  </w:num>
  <w:num w:numId="4" w16cid:durableId="219707255">
    <w:abstractNumId w:val="15"/>
  </w:num>
  <w:num w:numId="5" w16cid:durableId="1652252092">
    <w:abstractNumId w:val="4"/>
  </w:num>
  <w:num w:numId="6" w16cid:durableId="963148996">
    <w:abstractNumId w:val="2"/>
  </w:num>
  <w:num w:numId="7" w16cid:durableId="817724215">
    <w:abstractNumId w:val="7"/>
  </w:num>
  <w:num w:numId="8" w16cid:durableId="1476410157">
    <w:abstractNumId w:val="13"/>
  </w:num>
  <w:num w:numId="9" w16cid:durableId="1624074669">
    <w:abstractNumId w:val="9"/>
  </w:num>
  <w:num w:numId="10" w16cid:durableId="1415740606">
    <w:abstractNumId w:val="11"/>
  </w:num>
  <w:num w:numId="11" w16cid:durableId="1424522750">
    <w:abstractNumId w:val="14"/>
  </w:num>
  <w:num w:numId="12" w16cid:durableId="1220899317">
    <w:abstractNumId w:val="8"/>
  </w:num>
  <w:num w:numId="13" w16cid:durableId="1977249935">
    <w:abstractNumId w:val="0"/>
  </w:num>
  <w:num w:numId="14" w16cid:durableId="69357238">
    <w:abstractNumId w:val="1"/>
  </w:num>
  <w:num w:numId="15" w16cid:durableId="1217820343">
    <w:abstractNumId w:val="12"/>
  </w:num>
  <w:num w:numId="16" w16cid:durableId="1649936367">
    <w:abstractNumId w:val="5"/>
  </w:num>
  <w:num w:numId="17" w16cid:durableId="2084450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C8"/>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49C"/>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1B4"/>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D6F"/>
    <w:rsid w:val="00082F6A"/>
    <w:rsid w:val="00083142"/>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C97"/>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FF4"/>
    <w:rsid w:val="001072BE"/>
    <w:rsid w:val="00107A04"/>
    <w:rsid w:val="00107DDA"/>
    <w:rsid w:val="0011096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B1A"/>
    <w:rsid w:val="001329A7"/>
    <w:rsid w:val="0013353A"/>
    <w:rsid w:val="00133C40"/>
    <w:rsid w:val="00133FF0"/>
    <w:rsid w:val="00134483"/>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1E2"/>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45"/>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023"/>
    <w:rsid w:val="00200101"/>
    <w:rsid w:val="00200212"/>
    <w:rsid w:val="00200608"/>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8FB"/>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E5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A00F7"/>
    <w:rsid w:val="002A06E3"/>
    <w:rsid w:val="002A1373"/>
    <w:rsid w:val="002A1EB6"/>
    <w:rsid w:val="002A24C3"/>
    <w:rsid w:val="002A2A1D"/>
    <w:rsid w:val="002A3B3E"/>
    <w:rsid w:val="002A3C89"/>
    <w:rsid w:val="002A4AC9"/>
    <w:rsid w:val="002A523D"/>
    <w:rsid w:val="002A55FA"/>
    <w:rsid w:val="002A58C9"/>
    <w:rsid w:val="002A62B6"/>
    <w:rsid w:val="002A6658"/>
    <w:rsid w:val="002A70E6"/>
    <w:rsid w:val="002A71C8"/>
    <w:rsid w:val="002A7564"/>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9C0"/>
    <w:rsid w:val="002D1083"/>
    <w:rsid w:val="002D1C99"/>
    <w:rsid w:val="002D1EFA"/>
    <w:rsid w:val="002D1F15"/>
    <w:rsid w:val="002D236C"/>
    <w:rsid w:val="002D28EF"/>
    <w:rsid w:val="002D2EC0"/>
    <w:rsid w:val="002D3701"/>
    <w:rsid w:val="002D3712"/>
    <w:rsid w:val="002D48BB"/>
    <w:rsid w:val="002D4A0D"/>
    <w:rsid w:val="002D51D8"/>
    <w:rsid w:val="002D5ABC"/>
    <w:rsid w:val="002D6348"/>
    <w:rsid w:val="002D636A"/>
    <w:rsid w:val="002D6E52"/>
    <w:rsid w:val="002D7AC2"/>
    <w:rsid w:val="002D7F06"/>
    <w:rsid w:val="002E00F1"/>
    <w:rsid w:val="002E1129"/>
    <w:rsid w:val="002E115D"/>
    <w:rsid w:val="002E259F"/>
    <w:rsid w:val="002E2B93"/>
    <w:rsid w:val="002E2CD8"/>
    <w:rsid w:val="002E3C32"/>
    <w:rsid w:val="002E3DCA"/>
    <w:rsid w:val="002E417E"/>
    <w:rsid w:val="002E4A0C"/>
    <w:rsid w:val="002E4C57"/>
    <w:rsid w:val="002E5EA9"/>
    <w:rsid w:val="002E6328"/>
    <w:rsid w:val="002E6BB6"/>
    <w:rsid w:val="002F05C1"/>
    <w:rsid w:val="002F0663"/>
    <w:rsid w:val="002F0FBA"/>
    <w:rsid w:val="002F12E7"/>
    <w:rsid w:val="002F148F"/>
    <w:rsid w:val="002F1CB8"/>
    <w:rsid w:val="002F1CD9"/>
    <w:rsid w:val="002F3773"/>
    <w:rsid w:val="002F396F"/>
    <w:rsid w:val="002F44C0"/>
    <w:rsid w:val="002F51F7"/>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0AF"/>
    <w:rsid w:val="00326357"/>
    <w:rsid w:val="00326CB7"/>
    <w:rsid w:val="00326F19"/>
    <w:rsid w:val="00326F9E"/>
    <w:rsid w:val="003300F2"/>
    <w:rsid w:val="00331673"/>
    <w:rsid w:val="00331ED1"/>
    <w:rsid w:val="003321B2"/>
    <w:rsid w:val="0033276B"/>
    <w:rsid w:val="003328D9"/>
    <w:rsid w:val="003335DB"/>
    <w:rsid w:val="00333BFA"/>
    <w:rsid w:val="00334349"/>
    <w:rsid w:val="00334EB8"/>
    <w:rsid w:val="00334F0D"/>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198"/>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34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5CE"/>
    <w:rsid w:val="003A20CF"/>
    <w:rsid w:val="003A2F4F"/>
    <w:rsid w:val="003A30C5"/>
    <w:rsid w:val="003A3C99"/>
    <w:rsid w:val="003A441C"/>
    <w:rsid w:val="003A65F9"/>
    <w:rsid w:val="003A6756"/>
    <w:rsid w:val="003A6BC4"/>
    <w:rsid w:val="003B0093"/>
    <w:rsid w:val="003B03D1"/>
    <w:rsid w:val="003B0BD2"/>
    <w:rsid w:val="003B12DE"/>
    <w:rsid w:val="003B2617"/>
    <w:rsid w:val="003B26CD"/>
    <w:rsid w:val="003B3729"/>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D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2F"/>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24C4C"/>
    <w:rsid w:val="004252AF"/>
    <w:rsid w:val="00427174"/>
    <w:rsid w:val="00427210"/>
    <w:rsid w:val="00430115"/>
    <w:rsid w:val="00430DB7"/>
    <w:rsid w:val="004321B5"/>
    <w:rsid w:val="0043230B"/>
    <w:rsid w:val="00432574"/>
    <w:rsid w:val="0043288C"/>
    <w:rsid w:val="00433339"/>
    <w:rsid w:val="0043335A"/>
    <w:rsid w:val="004335C9"/>
    <w:rsid w:val="00435186"/>
    <w:rsid w:val="00435437"/>
    <w:rsid w:val="004356A8"/>
    <w:rsid w:val="0043589B"/>
    <w:rsid w:val="00435D59"/>
    <w:rsid w:val="00436201"/>
    <w:rsid w:val="00436C5B"/>
    <w:rsid w:val="00440394"/>
    <w:rsid w:val="00440809"/>
    <w:rsid w:val="00440E78"/>
    <w:rsid w:val="00441581"/>
    <w:rsid w:val="004419AE"/>
    <w:rsid w:val="00441ACD"/>
    <w:rsid w:val="00442256"/>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9C"/>
    <w:rsid w:val="004575AA"/>
    <w:rsid w:val="0045773D"/>
    <w:rsid w:val="00457C45"/>
    <w:rsid w:val="00457F5A"/>
    <w:rsid w:val="00460650"/>
    <w:rsid w:val="00461904"/>
    <w:rsid w:val="0046198C"/>
    <w:rsid w:val="00461CE4"/>
    <w:rsid w:val="00462218"/>
    <w:rsid w:val="004624F4"/>
    <w:rsid w:val="00462587"/>
    <w:rsid w:val="004635E0"/>
    <w:rsid w:val="00463897"/>
    <w:rsid w:val="004642FA"/>
    <w:rsid w:val="0046472C"/>
    <w:rsid w:val="00464BB1"/>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239"/>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1C6"/>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D12"/>
    <w:rsid w:val="00515ED0"/>
    <w:rsid w:val="0051611C"/>
    <w:rsid w:val="00517008"/>
    <w:rsid w:val="005209A8"/>
    <w:rsid w:val="005211CB"/>
    <w:rsid w:val="00521A8B"/>
    <w:rsid w:val="00522200"/>
    <w:rsid w:val="00522732"/>
    <w:rsid w:val="00523654"/>
    <w:rsid w:val="0052470F"/>
    <w:rsid w:val="00525A62"/>
    <w:rsid w:val="00525B54"/>
    <w:rsid w:val="00525BC9"/>
    <w:rsid w:val="00525FD6"/>
    <w:rsid w:val="005260FE"/>
    <w:rsid w:val="005265F8"/>
    <w:rsid w:val="005273B1"/>
    <w:rsid w:val="00527C6F"/>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46F"/>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9C6"/>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5C1"/>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1A8"/>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001"/>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634"/>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68C"/>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01F"/>
    <w:rsid w:val="00680281"/>
    <w:rsid w:val="00681CDE"/>
    <w:rsid w:val="006824FC"/>
    <w:rsid w:val="006839D6"/>
    <w:rsid w:val="0068448B"/>
    <w:rsid w:val="00685C49"/>
    <w:rsid w:val="00687997"/>
    <w:rsid w:val="00687E47"/>
    <w:rsid w:val="0069058D"/>
    <w:rsid w:val="006912EA"/>
    <w:rsid w:val="00692635"/>
    <w:rsid w:val="00693C7B"/>
    <w:rsid w:val="00694911"/>
    <w:rsid w:val="0069590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0AFE"/>
    <w:rsid w:val="006E21B3"/>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9BD"/>
    <w:rsid w:val="00702B7B"/>
    <w:rsid w:val="00702FDC"/>
    <w:rsid w:val="00703132"/>
    <w:rsid w:val="00703430"/>
    <w:rsid w:val="00703486"/>
    <w:rsid w:val="007034D1"/>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EC2"/>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B9"/>
    <w:rsid w:val="0079488E"/>
    <w:rsid w:val="007948D0"/>
    <w:rsid w:val="007976F5"/>
    <w:rsid w:val="007A059A"/>
    <w:rsid w:val="007A0F1C"/>
    <w:rsid w:val="007A130B"/>
    <w:rsid w:val="007A50A9"/>
    <w:rsid w:val="007A5BDA"/>
    <w:rsid w:val="007A769D"/>
    <w:rsid w:val="007A7D55"/>
    <w:rsid w:val="007A7E8A"/>
    <w:rsid w:val="007B12FF"/>
    <w:rsid w:val="007B1529"/>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4DD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650"/>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1ED6"/>
    <w:rsid w:val="00813105"/>
    <w:rsid w:val="00813B3B"/>
    <w:rsid w:val="00814153"/>
    <w:rsid w:val="0081425E"/>
    <w:rsid w:val="008142E7"/>
    <w:rsid w:val="00814F72"/>
    <w:rsid w:val="008150F0"/>
    <w:rsid w:val="00816837"/>
    <w:rsid w:val="008176D9"/>
    <w:rsid w:val="00817AB9"/>
    <w:rsid w:val="0082042E"/>
    <w:rsid w:val="00820787"/>
    <w:rsid w:val="0082094F"/>
    <w:rsid w:val="00821BB1"/>
    <w:rsid w:val="008221D5"/>
    <w:rsid w:val="00823BF2"/>
    <w:rsid w:val="0082502F"/>
    <w:rsid w:val="008253EC"/>
    <w:rsid w:val="008256DD"/>
    <w:rsid w:val="008257C9"/>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8FB"/>
    <w:rsid w:val="00886C5B"/>
    <w:rsid w:val="00887B5D"/>
    <w:rsid w:val="008903B1"/>
    <w:rsid w:val="008910AC"/>
    <w:rsid w:val="00892C9E"/>
    <w:rsid w:val="0089307B"/>
    <w:rsid w:val="008930CD"/>
    <w:rsid w:val="008931B4"/>
    <w:rsid w:val="0089331B"/>
    <w:rsid w:val="008933BC"/>
    <w:rsid w:val="00893713"/>
    <w:rsid w:val="00893C2B"/>
    <w:rsid w:val="00894FEF"/>
    <w:rsid w:val="00895FDB"/>
    <w:rsid w:val="0089613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989"/>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02B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BF1"/>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4FAE"/>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D00"/>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457"/>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DA"/>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C4F"/>
    <w:rsid w:val="00A26D56"/>
    <w:rsid w:val="00A26F11"/>
    <w:rsid w:val="00A2707D"/>
    <w:rsid w:val="00A27446"/>
    <w:rsid w:val="00A27846"/>
    <w:rsid w:val="00A27C3C"/>
    <w:rsid w:val="00A321C2"/>
    <w:rsid w:val="00A32840"/>
    <w:rsid w:val="00A32BE9"/>
    <w:rsid w:val="00A32FBD"/>
    <w:rsid w:val="00A33366"/>
    <w:rsid w:val="00A33684"/>
    <w:rsid w:val="00A3618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866"/>
    <w:rsid w:val="00A95620"/>
    <w:rsid w:val="00A95EA7"/>
    <w:rsid w:val="00A96630"/>
    <w:rsid w:val="00A97192"/>
    <w:rsid w:val="00A971A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20C"/>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131"/>
    <w:rsid w:val="00B33394"/>
    <w:rsid w:val="00B33EAC"/>
    <w:rsid w:val="00B349C5"/>
    <w:rsid w:val="00B34FE6"/>
    <w:rsid w:val="00B3551C"/>
    <w:rsid w:val="00B359A7"/>
    <w:rsid w:val="00B35B28"/>
    <w:rsid w:val="00B35FC1"/>
    <w:rsid w:val="00B36625"/>
    <w:rsid w:val="00B3691F"/>
    <w:rsid w:val="00B3699E"/>
    <w:rsid w:val="00B37893"/>
    <w:rsid w:val="00B40C1F"/>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54B"/>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E2"/>
    <w:rsid w:val="00BF22F5"/>
    <w:rsid w:val="00BF3638"/>
    <w:rsid w:val="00BF4194"/>
    <w:rsid w:val="00BF4594"/>
    <w:rsid w:val="00BF5AEB"/>
    <w:rsid w:val="00BF5EA3"/>
    <w:rsid w:val="00BF5F45"/>
    <w:rsid w:val="00BF64AF"/>
    <w:rsid w:val="00BF6BED"/>
    <w:rsid w:val="00BF6C92"/>
    <w:rsid w:val="00BF780E"/>
    <w:rsid w:val="00C006CB"/>
    <w:rsid w:val="00C00F86"/>
    <w:rsid w:val="00C013F9"/>
    <w:rsid w:val="00C01740"/>
    <w:rsid w:val="00C0288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6"/>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ED7"/>
    <w:rsid w:val="00C35066"/>
    <w:rsid w:val="00C357D8"/>
    <w:rsid w:val="00C3734E"/>
    <w:rsid w:val="00C373EA"/>
    <w:rsid w:val="00C37E50"/>
    <w:rsid w:val="00C4111F"/>
    <w:rsid w:val="00C42315"/>
    <w:rsid w:val="00C42A0E"/>
    <w:rsid w:val="00C44E96"/>
    <w:rsid w:val="00C458E8"/>
    <w:rsid w:val="00C462E4"/>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FF"/>
    <w:rsid w:val="00C90E94"/>
    <w:rsid w:val="00C91381"/>
    <w:rsid w:val="00C91D8B"/>
    <w:rsid w:val="00C93190"/>
    <w:rsid w:val="00C93240"/>
    <w:rsid w:val="00C935BC"/>
    <w:rsid w:val="00C94445"/>
    <w:rsid w:val="00C948BF"/>
    <w:rsid w:val="00C94A83"/>
    <w:rsid w:val="00C94B9F"/>
    <w:rsid w:val="00C955E6"/>
    <w:rsid w:val="00C95B05"/>
    <w:rsid w:val="00C95F80"/>
    <w:rsid w:val="00C96021"/>
    <w:rsid w:val="00C96406"/>
    <w:rsid w:val="00C970BE"/>
    <w:rsid w:val="00C970C8"/>
    <w:rsid w:val="00C976C3"/>
    <w:rsid w:val="00CA02E5"/>
    <w:rsid w:val="00CA0C09"/>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1B4"/>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99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957"/>
    <w:rsid w:val="00D26F9A"/>
    <w:rsid w:val="00D278FA"/>
    <w:rsid w:val="00D3069A"/>
    <w:rsid w:val="00D31FE9"/>
    <w:rsid w:val="00D31FEE"/>
    <w:rsid w:val="00D32221"/>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A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C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4E1"/>
    <w:rsid w:val="00DB5CA5"/>
    <w:rsid w:val="00DB6D53"/>
    <w:rsid w:val="00DB7AB5"/>
    <w:rsid w:val="00DB7E29"/>
    <w:rsid w:val="00DB7F65"/>
    <w:rsid w:val="00DB7F9E"/>
    <w:rsid w:val="00DC0229"/>
    <w:rsid w:val="00DC1269"/>
    <w:rsid w:val="00DC1714"/>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CCE"/>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E90"/>
    <w:rsid w:val="00DF0690"/>
    <w:rsid w:val="00DF0C27"/>
    <w:rsid w:val="00DF1318"/>
    <w:rsid w:val="00DF144A"/>
    <w:rsid w:val="00DF1869"/>
    <w:rsid w:val="00DF194A"/>
    <w:rsid w:val="00DF197F"/>
    <w:rsid w:val="00DF1F94"/>
    <w:rsid w:val="00DF28BA"/>
    <w:rsid w:val="00DF3708"/>
    <w:rsid w:val="00DF4067"/>
    <w:rsid w:val="00DF4295"/>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FF"/>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38B"/>
    <w:rsid w:val="00E83154"/>
    <w:rsid w:val="00E83222"/>
    <w:rsid w:val="00E8432A"/>
    <w:rsid w:val="00E85882"/>
    <w:rsid w:val="00E85E8B"/>
    <w:rsid w:val="00E85FDD"/>
    <w:rsid w:val="00E861F5"/>
    <w:rsid w:val="00E865C4"/>
    <w:rsid w:val="00E865CE"/>
    <w:rsid w:val="00E86BCE"/>
    <w:rsid w:val="00E871A9"/>
    <w:rsid w:val="00E901A3"/>
    <w:rsid w:val="00E909CE"/>
    <w:rsid w:val="00E90D05"/>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382"/>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6B"/>
    <w:rsid w:val="00EE2FC5"/>
    <w:rsid w:val="00EE33F3"/>
    <w:rsid w:val="00EE433A"/>
    <w:rsid w:val="00EE4477"/>
    <w:rsid w:val="00EE4E88"/>
    <w:rsid w:val="00EE523A"/>
    <w:rsid w:val="00EE54B9"/>
    <w:rsid w:val="00EE68F7"/>
    <w:rsid w:val="00EE6920"/>
    <w:rsid w:val="00EE6CEE"/>
    <w:rsid w:val="00EE6E84"/>
    <w:rsid w:val="00EE72C3"/>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080"/>
    <w:rsid w:val="00F158C7"/>
    <w:rsid w:val="00F166A2"/>
    <w:rsid w:val="00F16BEB"/>
    <w:rsid w:val="00F170D1"/>
    <w:rsid w:val="00F17EDA"/>
    <w:rsid w:val="00F20241"/>
    <w:rsid w:val="00F20A26"/>
    <w:rsid w:val="00F20FBA"/>
    <w:rsid w:val="00F211FE"/>
    <w:rsid w:val="00F228E8"/>
    <w:rsid w:val="00F229DE"/>
    <w:rsid w:val="00F2421D"/>
    <w:rsid w:val="00F24A9F"/>
    <w:rsid w:val="00F25241"/>
    <w:rsid w:val="00F277ED"/>
    <w:rsid w:val="00F312C0"/>
    <w:rsid w:val="00F31B00"/>
    <w:rsid w:val="00F33516"/>
    <w:rsid w:val="00F33852"/>
    <w:rsid w:val="00F342E4"/>
    <w:rsid w:val="00F34532"/>
    <w:rsid w:val="00F346E3"/>
    <w:rsid w:val="00F34725"/>
    <w:rsid w:val="00F3565B"/>
    <w:rsid w:val="00F368F7"/>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BB"/>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BBB"/>
    <w:rsid w:val="00F77250"/>
    <w:rsid w:val="00F7725C"/>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EBF"/>
    <w:rsid w:val="00FC5449"/>
    <w:rsid w:val="00FC5CAE"/>
    <w:rsid w:val="00FC5EA5"/>
    <w:rsid w:val="00FC6615"/>
    <w:rsid w:val="00FC674E"/>
    <w:rsid w:val="00FD003B"/>
    <w:rsid w:val="00FD0613"/>
    <w:rsid w:val="00FD0F2E"/>
    <w:rsid w:val="00FD13D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792CB9"/>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87872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4050</Words>
  <Characters>23088</Characters>
  <Application>Microsoft Office Word</Application>
  <DocSecurity>4</DocSecurity>
  <Lines>192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cp:revision>
  <cp:lastPrinted>2024-03-25T14:43:00Z</cp:lastPrinted>
  <dcterms:created xsi:type="dcterms:W3CDTF">2025-03-27T12:35:00Z</dcterms:created>
  <dcterms:modified xsi:type="dcterms:W3CDTF">2025-03-27T12:35:00Z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