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E7B8" w14:textId="44A74383" w:rsidR="00DF287B" w:rsidRDefault="00AF7BA6" w:rsidP="00AF7BA6">
      <w:pPr>
        <w:tabs>
          <w:tab w:val="left" w:pos="1530"/>
          <w:tab w:val="right" w:pos="14570"/>
        </w:tabs>
        <w:spacing w:line="276" w:lineRule="auto"/>
        <w:rPr>
          <w:noProof/>
          <w:szCs w:val="24"/>
        </w:rPr>
      </w:pPr>
      <w:bookmarkStart w:id="0" w:name="_Hlk90628239"/>
      <w:r>
        <w:rPr>
          <w:iCs/>
          <w:noProof/>
          <w:color w:val="000000" w:themeColor="text1"/>
          <w:sz w:val="22"/>
          <w:szCs w:val="22"/>
        </w:rPr>
        <w:t xml:space="preserve">                                         </w:t>
      </w:r>
      <w:r>
        <w:rPr>
          <w:iCs/>
          <w:noProof/>
          <w:color w:val="000000" w:themeColor="text1"/>
          <w:sz w:val="22"/>
          <w:szCs w:val="22"/>
        </w:rPr>
        <w:tab/>
      </w:r>
      <w:r w:rsidR="00732DC6" w:rsidRPr="0038743E">
        <w:rPr>
          <w:iCs/>
          <w:noProof/>
          <w:color w:val="000000" w:themeColor="text1"/>
          <w:sz w:val="22"/>
          <w:szCs w:val="22"/>
        </w:rPr>
        <w:t>TSD-</w:t>
      </w:r>
      <w:r w:rsidR="00915AE7">
        <w:rPr>
          <w:iCs/>
          <w:noProof/>
          <w:color w:val="000000" w:themeColor="text1"/>
          <w:sz w:val="22"/>
          <w:szCs w:val="22"/>
        </w:rPr>
        <w:t>62</w:t>
      </w:r>
      <w:r w:rsidR="00732DC6" w:rsidRPr="0038743E">
        <w:rPr>
          <w:iCs/>
          <w:noProof/>
          <w:color w:val="000000" w:themeColor="text1"/>
          <w:sz w:val="22"/>
          <w:szCs w:val="22"/>
        </w:rPr>
        <w:t>, VPP-</w:t>
      </w:r>
      <w:r w:rsidR="00D85F98" w:rsidRPr="0038743E">
        <w:rPr>
          <w:noProof/>
          <w:szCs w:val="24"/>
        </w:rPr>
        <w:t>2330</w:t>
      </w:r>
    </w:p>
    <w:p w14:paraId="1C342A4E" w14:textId="77777777" w:rsidR="00F52643" w:rsidRPr="0038743E" w:rsidRDefault="00F52643" w:rsidP="00AF7BA6">
      <w:pPr>
        <w:tabs>
          <w:tab w:val="left" w:pos="1530"/>
          <w:tab w:val="right" w:pos="14570"/>
        </w:tabs>
        <w:spacing w:line="276" w:lineRule="auto"/>
        <w:rPr>
          <w:iCs/>
          <w:noProof/>
          <w:color w:val="000000" w:themeColor="text1"/>
          <w:sz w:val="22"/>
          <w:szCs w:val="22"/>
        </w:rPr>
      </w:pPr>
    </w:p>
    <w:p w14:paraId="0F304C33" w14:textId="77777777" w:rsidR="00DF287B" w:rsidRPr="0038743E" w:rsidRDefault="00DF287B" w:rsidP="00BA2301">
      <w:pPr>
        <w:spacing w:line="276" w:lineRule="auto"/>
        <w:jc w:val="center"/>
        <w:rPr>
          <w:b/>
          <w:iCs/>
          <w:noProof/>
          <w:color w:val="000000" w:themeColor="text1"/>
          <w:sz w:val="22"/>
          <w:szCs w:val="22"/>
        </w:rPr>
      </w:pPr>
    </w:p>
    <w:p w14:paraId="72FE738E" w14:textId="63E80E74" w:rsidR="001D111B" w:rsidRDefault="00142ECF" w:rsidP="00AF7BA6">
      <w:pPr>
        <w:spacing w:line="276" w:lineRule="auto"/>
        <w:jc w:val="center"/>
        <w:rPr>
          <w:b/>
          <w:iCs/>
          <w:noProof/>
          <w:color w:val="000000" w:themeColor="text1"/>
          <w:sz w:val="22"/>
          <w:szCs w:val="22"/>
        </w:rPr>
      </w:pPr>
      <w:r>
        <w:rPr>
          <w:b/>
          <w:iCs/>
          <w:noProof/>
          <w:color w:val="000000" w:themeColor="text1"/>
          <w:sz w:val="22"/>
          <w:szCs w:val="22"/>
        </w:rPr>
        <w:t>S</w:t>
      </w:r>
      <w:r w:rsidRPr="00142ECF">
        <w:rPr>
          <w:b/>
          <w:iCs/>
          <w:noProof/>
          <w:color w:val="000000" w:themeColor="text1"/>
          <w:sz w:val="22"/>
          <w:szCs w:val="22"/>
        </w:rPr>
        <w:t>piroergometrijos sistemos</w:t>
      </w:r>
      <w:r w:rsidR="001D111B" w:rsidRPr="0038743E">
        <w:rPr>
          <w:b/>
          <w:iCs/>
          <w:noProof/>
          <w:color w:val="000000" w:themeColor="text1"/>
          <w:sz w:val="22"/>
          <w:szCs w:val="22"/>
        </w:rPr>
        <w:t xml:space="preserve"> techninė specifikacija</w:t>
      </w:r>
      <w:r w:rsidR="00D63AAB" w:rsidRPr="0038743E">
        <w:rPr>
          <w:b/>
          <w:iCs/>
          <w:noProof/>
          <w:color w:val="000000" w:themeColor="text1"/>
          <w:sz w:val="22"/>
          <w:szCs w:val="22"/>
        </w:rPr>
        <w:t xml:space="preserve"> </w:t>
      </w:r>
      <w:r w:rsidR="00BB5CF0">
        <w:rPr>
          <w:b/>
          <w:iCs/>
          <w:noProof/>
          <w:color w:val="000000" w:themeColor="text1"/>
          <w:sz w:val="22"/>
          <w:szCs w:val="22"/>
        </w:rPr>
        <w:t>(kiekis – 1 vnt</w:t>
      </w:r>
      <w:r w:rsidR="00DF287B" w:rsidRPr="0038743E">
        <w:rPr>
          <w:b/>
          <w:iCs/>
          <w:noProof/>
          <w:color w:val="000000" w:themeColor="text1"/>
          <w:sz w:val="22"/>
          <w:szCs w:val="22"/>
        </w:rPr>
        <w:t>.)</w:t>
      </w:r>
    </w:p>
    <w:p w14:paraId="36FA236C" w14:textId="6A4BADDE" w:rsidR="00F52643" w:rsidRDefault="00F52643" w:rsidP="00AF7BA6">
      <w:pPr>
        <w:spacing w:line="276" w:lineRule="auto"/>
        <w:jc w:val="center"/>
        <w:rPr>
          <w:b/>
          <w:iCs/>
          <w:noProof/>
          <w:color w:val="000000" w:themeColor="text1"/>
          <w:sz w:val="22"/>
          <w:szCs w:val="22"/>
        </w:rPr>
      </w:pPr>
    </w:p>
    <w:p w14:paraId="745A0FFC" w14:textId="77777777" w:rsidR="00F52643" w:rsidRPr="0038743E" w:rsidRDefault="00F52643" w:rsidP="00AF7BA6">
      <w:pPr>
        <w:spacing w:line="276" w:lineRule="auto"/>
        <w:jc w:val="center"/>
        <w:rPr>
          <w:b/>
          <w:iCs/>
          <w:noProof/>
          <w:color w:val="000000" w:themeColor="text1"/>
          <w:sz w:val="22"/>
          <w:szCs w:val="22"/>
        </w:rPr>
      </w:pPr>
    </w:p>
    <w:tbl>
      <w:tblPr>
        <w:tblW w:w="152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111"/>
        <w:gridCol w:w="5812"/>
        <w:gridCol w:w="4252"/>
        <w:gridCol w:w="236"/>
      </w:tblGrid>
      <w:tr w:rsidR="004B7C3E" w:rsidRPr="0038743E" w14:paraId="41D20A60" w14:textId="43529B9E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A7B8" w14:textId="14B6E26C" w:rsidR="004B7C3E" w:rsidRPr="0038743E" w:rsidRDefault="004B7C3E" w:rsidP="009A1F64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</w:rPr>
            </w:pPr>
            <w:bookmarkStart w:id="1" w:name="_Hlk90884181"/>
            <w:bookmarkEnd w:id="0"/>
            <w:r w:rsidRPr="0038743E">
              <w:rPr>
                <w:b/>
                <w:noProof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1E046D" w14:textId="74372299" w:rsidR="004B7C3E" w:rsidRPr="0038743E" w:rsidRDefault="004B7C3E" w:rsidP="009A1F64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9CA77C" w14:textId="10F90510" w:rsidR="004B7C3E" w:rsidRPr="0038743E" w:rsidRDefault="004B7C3E" w:rsidP="009A1F64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b/>
                <w:noProof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auto"/>
            <w:vAlign w:val="center"/>
          </w:tcPr>
          <w:p w14:paraId="5E26E851" w14:textId="0D6BC970" w:rsidR="004B7C3E" w:rsidRPr="0038743E" w:rsidRDefault="00830864" w:rsidP="00830864">
            <w:pPr>
              <w:ind w:right="-2232"/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b/>
                <w:noProof/>
                <w:color w:val="000000" w:themeColor="text1"/>
                <w:sz w:val="22"/>
                <w:szCs w:val="22"/>
              </w:rPr>
              <w:t xml:space="preserve">       Siūlomos parametrų reikšmės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3710017" w14:textId="272BF9A1" w:rsidR="004B7C3E" w:rsidRPr="0038743E" w:rsidRDefault="004B7C3E" w:rsidP="00830864">
            <w:pPr>
              <w:ind w:left="1455" w:hanging="1455"/>
              <w:jc w:val="center"/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72043" w:rsidRPr="0038743E" w14:paraId="55298007" w14:textId="60DDB1C3" w:rsidTr="00F52643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1B0C" w14:textId="10BFE1F7" w:rsidR="00872043" w:rsidRPr="003E5EEE" w:rsidRDefault="00872043" w:rsidP="009A1F64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111" w:type="dxa"/>
            <w:shd w:val="clear" w:color="auto" w:fill="auto"/>
          </w:tcPr>
          <w:p w14:paraId="7B526409" w14:textId="1C121C91" w:rsidR="00872043" w:rsidRPr="003E5EEE" w:rsidRDefault="00872043" w:rsidP="00367EB8">
            <w:pPr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  <w:lang w:eastAsia="en-US"/>
              </w:rPr>
              <w:t>Spiroergometro komplektacija (pagrindiniai spiroergometrijos sistemą sudarantys komponentai)</w:t>
            </w:r>
          </w:p>
        </w:tc>
        <w:tc>
          <w:tcPr>
            <w:tcW w:w="5812" w:type="dxa"/>
            <w:shd w:val="clear" w:color="auto" w:fill="auto"/>
          </w:tcPr>
          <w:p w14:paraId="62F2415D" w14:textId="42F7969A" w:rsidR="00872043" w:rsidRPr="0038743E" w:rsidRDefault="00872043" w:rsidP="0005728E">
            <w:pPr>
              <w:pStyle w:val="ListParagraph"/>
              <w:numPr>
                <w:ilvl w:val="0"/>
                <w:numId w:val="1"/>
              </w:numPr>
              <w:ind w:left="315" w:hanging="263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Deguonies analizatorius; </w:t>
            </w:r>
          </w:p>
          <w:p w14:paraId="65F1FF12" w14:textId="42BDD5B0" w:rsidR="00872043" w:rsidRPr="0038743E" w:rsidRDefault="00872043" w:rsidP="0005728E">
            <w:pPr>
              <w:pStyle w:val="ListParagraph"/>
              <w:numPr>
                <w:ilvl w:val="0"/>
                <w:numId w:val="1"/>
              </w:numPr>
              <w:ind w:left="315" w:hanging="263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Elektrokardiografas su programine įranga;</w:t>
            </w:r>
          </w:p>
          <w:p w14:paraId="35989A49" w14:textId="77777777" w:rsidR="00872043" w:rsidRPr="0038743E" w:rsidRDefault="00872043" w:rsidP="0005728E">
            <w:pPr>
              <w:pStyle w:val="ListParagraph"/>
              <w:numPr>
                <w:ilvl w:val="0"/>
                <w:numId w:val="1"/>
              </w:numPr>
              <w:ind w:left="315" w:hanging="263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Elektroninis arterinio kraujo spaudimo matuoklis;</w:t>
            </w:r>
          </w:p>
          <w:p w14:paraId="23DDDA0B" w14:textId="77777777" w:rsidR="00872043" w:rsidRPr="0038743E" w:rsidRDefault="00872043" w:rsidP="0005728E">
            <w:pPr>
              <w:pStyle w:val="ListParagraph"/>
              <w:numPr>
                <w:ilvl w:val="0"/>
                <w:numId w:val="1"/>
              </w:numPr>
              <w:ind w:left="315" w:hanging="263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Mobili darbo vieta:</w:t>
            </w:r>
          </w:p>
          <w:p w14:paraId="045947BE" w14:textId="01BE1E6D" w:rsidR="00872043" w:rsidRPr="0038743E" w:rsidRDefault="00872043" w:rsidP="00AB2AD3">
            <w:pPr>
              <w:pStyle w:val="ListParagraph"/>
              <w:numPr>
                <w:ilvl w:val="0"/>
                <w:numId w:val="13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specialus vežimėlis su lentynomis bei laikikliais spiroergometrijos sistemą sudarančiai įrangai (išskyrus</w:t>
            </w:r>
            <w:r w:rsidR="00AB2AD3">
              <w:t xml:space="preserve"> </w:t>
            </w:r>
            <w:r w:rsidR="00AB2AD3" w:rsidRPr="006A0432">
              <w:rPr>
                <w:noProof/>
                <w:sz w:val="22"/>
                <w:szCs w:val="22"/>
              </w:rPr>
              <w:t>veloergometrą</w:t>
            </w:r>
            <w:r w:rsidRPr="0038743E">
              <w:rPr>
                <w:noProof/>
                <w:color w:val="000000" w:themeColor="text1"/>
                <w:sz w:val="22"/>
                <w:szCs w:val="22"/>
              </w:rPr>
              <w:t>) sudėti ir/arba pritvirtinti;</w:t>
            </w:r>
          </w:p>
          <w:p w14:paraId="07044D03" w14:textId="3D9F2836" w:rsidR="00872043" w:rsidRPr="0038743E" w:rsidRDefault="00872043" w:rsidP="0005728E">
            <w:pPr>
              <w:pStyle w:val="ListParagraph"/>
              <w:numPr>
                <w:ilvl w:val="0"/>
                <w:numId w:val="13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stacionarus kompiuteris</w:t>
            </w:r>
          </w:p>
          <w:p w14:paraId="7D808EF0" w14:textId="482C4D1B" w:rsidR="00872043" w:rsidRPr="0038743E" w:rsidRDefault="00872043" w:rsidP="0005728E">
            <w:pPr>
              <w:pStyle w:val="ListParagraph"/>
              <w:numPr>
                <w:ilvl w:val="0"/>
                <w:numId w:val="13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monitoriai (2 vnt.)</w:t>
            </w:r>
          </w:p>
          <w:p w14:paraId="22D4B4D1" w14:textId="6C203A5D" w:rsidR="00872043" w:rsidRPr="0038743E" w:rsidRDefault="00872043" w:rsidP="0005728E">
            <w:pPr>
              <w:pStyle w:val="ListParagraph"/>
              <w:numPr>
                <w:ilvl w:val="0"/>
                <w:numId w:val="1"/>
              </w:numPr>
              <w:ind w:left="315" w:hanging="263"/>
              <w:rPr>
                <w:noProof/>
                <w:color w:val="000000" w:themeColor="text1"/>
                <w:sz w:val="22"/>
                <w:szCs w:val="22"/>
              </w:rPr>
            </w:pPr>
            <w:r w:rsidRPr="006A0432">
              <w:rPr>
                <w:noProof/>
                <w:sz w:val="22"/>
                <w:szCs w:val="22"/>
              </w:rPr>
              <w:t>Veloergometras</w:t>
            </w:r>
          </w:p>
        </w:tc>
        <w:tc>
          <w:tcPr>
            <w:tcW w:w="4484" w:type="dxa"/>
            <w:gridSpan w:val="2"/>
          </w:tcPr>
          <w:p w14:paraId="77036A6E" w14:textId="7A952BC8" w:rsidR="00894A14" w:rsidRPr="0038743E" w:rsidRDefault="00894A14" w:rsidP="00894A14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33F96A05" w14:textId="6773638C" w:rsidR="00872043" w:rsidRPr="0038743E" w:rsidRDefault="00872043" w:rsidP="00C040F5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872043" w:rsidRPr="0038743E" w14:paraId="18925660" w14:textId="0265160A" w:rsidTr="00F52643">
        <w:trPr>
          <w:trHeight w:val="2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CAF7" w14:textId="4F0C282A" w:rsidR="00872043" w:rsidRPr="003E5EEE" w:rsidRDefault="00872043" w:rsidP="00094DA0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05FE329C" w14:textId="312D1958" w:rsidR="00872043" w:rsidRPr="003E5EEE" w:rsidRDefault="00872043" w:rsidP="00094DA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Deguonies analizatorius</w:t>
            </w:r>
          </w:p>
        </w:tc>
        <w:tc>
          <w:tcPr>
            <w:tcW w:w="5812" w:type="dxa"/>
            <w:shd w:val="clear" w:color="auto" w:fill="auto"/>
          </w:tcPr>
          <w:p w14:paraId="03E84C17" w14:textId="04D76CBE" w:rsidR="00872043" w:rsidRPr="003E5EEE" w:rsidRDefault="00872043" w:rsidP="00094DA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1 kompl.</w:t>
            </w:r>
          </w:p>
        </w:tc>
        <w:tc>
          <w:tcPr>
            <w:tcW w:w="44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0B3766" w14:textId="4C166BAC" w:rsidR="00872043" w:rsidRPr="0038743E" w:rsidRDefault="00872043" w:rsidP="00872043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4E9DA496" w14:textId="785945FB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3CE3" w14:textId="6BB665DE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Pr="00966247">
              <w:rPr>
                <w:noProof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069CAB5B" w14:textId="3BA8CD5A" w:rsidR="004B7C3E" w:rsidRPr="0038743E" w:rsidRDefault="004B7C3E" w:rsidP="00875079">
            <w:pPr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Srauto matavimas</w:t>
            </w:r>
          </w:p>
        </w:tc>
        <w:tc>
          <w:tcPr>
            <w:tcW w:w="5812" w:type="dxa"/>
            <w:shd w:val="clear" w:color="auto" w:fill="auto"/>
          </w:tcPr>
          <w:p w14:paraId="43668233" w14:textId="1191983B" w:rsidR="004B7C3E" w:rsidRPr="0038743E" w:rsidRDefault="004B7C3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Kiekviename įkvėpime (angl.: „breath by breath“)</w:t>
            </w:r>
          </w:p>
        </w:tc>
        <w:tc>
          <w:tcPr>
            <w:tcW w:w="4252" w:type="dxa"/>
            <w:tcBorders>
              <w:right w:val="nil"/>
            </w:tcBorders>
          </w:tcPr>
          <w:p w14:paraId="3B1E502D" w14:textId="47BD814E" w:rsidR="004B7C3E" w:rsidRPr="0038743E" w:rsidRDefault="004B7C3E" w:rsidP="00D85F98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1AA9B65" w14:textId="77777777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85E18" w:rsidRPr="0038743E" w14:paraId="6C83866D" w14:textId="2375D86A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4A50" w14:textId="0B36C4ED" w:rsidR="00485E18" w:rsidRPr="0038743E" w:rsidRDefault="00485E18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14407" w:type="dxa"/>
            <w:gridSpan w:val="4"/>
            <w:shd w:val="clear" w:color="auto" w:fill="auto"/>
          </w:tcPr>
          <w:p w14:paraId="7AFC0ECE" w14:textId="270C8BC3" w:rsidR="00485E18" w:rsidRPr="0038743E" w:rsidRDefault="00485E18" w:rsidP="00875079">
            <w:pPr>
              <w:rPr>
                <w:rFonts w:eastAsia="Calibri"/>
                <w:bCs/>
                <w:noProof/>
                <w:sz w:val="22"/>
                <w:szCs w:val="22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Srauto matuoklio (turbinos) techniniai parametrai:</w:t>
            </w:r>
          </w:p>
        </w:tc>
      </w:tr>
      <w:tr w:rsidR="004B7C3E" w:rsidRPr="0038743E" w14:paraId="7635E731" w14:textId="32D0ECCC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34F1" w14:textId="1ADE2B16" w:rsidR="004B7C3E" w:rsidRPr="0038743E" w:rsidRDefault="004B7C3E" w:rsidP="00D85F98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2.2.1.</w:t>
            </w:r>
          </w:p>
        </w:tc>
        <w:tc>
          <w:tcPr>
            <w:tcW w:w="4111" w:type="dxa"/>
            <w:shd w:val="clear" w:color="auto" w:fill="auto"/>
          </w:tcPr>
          <w:p w14:paraId="1637AD9D" w14:textId="6013B5AA" w:rsidR="004B7C3E" w:rsidRPr="0038743E" w:rsidRDefault="004B7C3E" w:rsidP="00875079">
            <w:pPr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  <w:lang w:eastAsia="en-US"/>
              </w:rPr>
              <w:t>Pritaikymas daugkartiniam naudojimui</w:t>
            </w:r>
          </w:p>
        </w:tc>
        <w:tc>
          <w:tcPr>
            <w:tcW w:w="5812" w:type="dxa"/>
            <w:shd w:val="clear" w:color="auto" w:fill="auto"/>
          </w:tcPr>
          <w:p w14:paraId="710C0C04" w14:textId="56376D4D" w:rsidR="004B7C3E" w:rsidRPr="0038743E" w:rsidRDefault="004B7C3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Skirtas daugkartiniam naudojimui</w:t>
            </w:r>
          </w:p>
        </w:tc>
        <w:tc>
          <w:tcPr>
            <w:tcW w:w="4252" w:type="dxa"/>
            <w:tcBorders>
              <w:bottom w:val="single" w:sz="4" w:space="0" w:color="000000"/>
              <w:right w:val="nil"/>
            </w:tcBorders>
          </w:tcPr>
          <w:p w14:paraId="3513524F" w14:textId="132D7343" w:rsidR="004B7C3E" w:rsidRPr="0038743E" w:rsidRDefault="004B7C3E" w:rsidP="00D85F98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14:paraId="59E612CF" w14:textId="64CA0E7B" w:rsidR="004B7C3E" w:rsidRPr="0038743E" w:rsidRDefault="004B7C3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602FFD91" w14:textId="2304B3A0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7FD4" w14:textId="07721FAB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2.2.2.</w:t>
            </w:r>
          </w:p>
        </w:tc>
        <w:tc>
          <w:tcPr>
            <w:tcW w:w="4111" w:type="dxa"/>
            <w:shd w:val="clear" w:color="auto" w:fill="auto"/>
          </w:tcPr>
          <w:p w14:paraId="3506D32A" w14:textId="67F27AE2" w:rsidR="004B7C3E" w:rsidRPr="0038743E" w:rsidRDefault="004B7C3E" w:rsidP="00875079">
            <w:pPr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sz w:val="22"/>
                <w:szCs w:val="22"/>
              </w:rPr>
              <w:t>Maksimalus srautas</w:t>
            </w:r>
          </w:p>
        </w:tc>
        <w:tc>
          <w:tcPr>
            <w:tcW w:w="5812" w:type="dxa"/>
            <w:shd w:val="clear" w:color="auto" w:fill="auto"/>
          </w:tcPr>
          <w:p w14:paraId="61DFC25B" w14:textId="1C7414A5" w:rsidR="004B7C3E" w:rsidRPr="0038743E" w:rsidRDefault="004B7C3E" w:rsidP="00DE2AE8">
            <w:pPr>
              <w:rPr>
                <w:rFonts w:eastAsia="Calibri"/>
                <w:bCs/>
                <w:noProof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Ne mažiau kaip 18 l/s</w:t>
            </w:r>
          </w:p>
        </w:tc>
        <w:tc>
          <w:tcPr>
            <w:tcW w:w="4252" w:type="dxa"/>
            <w:tcBorders>
              <w:bottom w:val="single" w:sz="4" w:space="0" w:color="000000"/>
              <w:right w:val="nil"/>
            </w:tcBorders>
          </w:tcPr>
          <w:p w14:paraId="38E3A958" w14:textId="51AB99A5" w:rsidR="004B7C3E" w:rsidRPr="0038743E" w:rsidRDefault="004B7C3E" w:rsidP="00D85F98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14:paraId="5D4B47B0" w14:textId="369A7B98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4F570A5C" w14:textId="6FF3277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4D16" w14:textId="639A14D9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2.2.3.</w:t>
            </w:r>
          </w:p>
        </w:tc>
        <w:tc>
          <w:tcPr>
            <w:tcW w:w="4111" w:type="dxa"/>
            <w:shd w:val="clear" w:color="auto" w:fill="auto"/>
          </w:tcPr>
          <w:p w14:paraId="0D601313" w14:textId="4E87D598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Srauto tikslumas (paklaida)</w:t>
            </w:r>
          </w:p>
        </w:tc>
        <w:tc>
          <w:tcPr>
            <w:tcW w:w="5812" w:type="dxa"/>
            <w:shd w:val="clear" w:color="auto" w:fill="auto"/>
          </w:tcPr>
          <w:p w14:paraId="39C86E5C" w14:textId="2FE58BD5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≤ 50 ml/s arba ≤ ± 3%</w:t>
            </w:r>
          </w:p>
        </w:tc>
        <w:tc>
          <w:tcPr>
            <w:tcW w:w="4252" w:type="dxa"/>
            <w:tcBorders>
              <w:bottom w:val="single" w:sz="4" w:space="0" w:color="000000"/>
              <w:right w:val="nil"/>
            </w:tcBorders>
          </w:tcPr>
          <w:p w14:paraId="23D56B65" w14:textId="3F3233A5" w:rsidR="004B7C3E" w:rsidRPr="0038743E" w:rsidRDefault="004B7C3E" w:rsidP="00D85F98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14:paraId="1C487FB6" w14:textId="5F845A2C" w:rsidR="004B7C3E" w:rsidRPr="0038743E" w:rsidRDefault="004B7C3E" w:rsidP="00B4125A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0D26CD16" w14:textId="1500C837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491C" w14:textId="175C11C5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2.2.4.</w:t>
            </w:r>
          </w:p>
        </w:tc>
        <w:tc>
          <w:tcPr>
            <w:tcW w:w="4111" w:type="dxa"/>
            <w:shd w:val="clear" w:color="auto" w:fill="auto"/>
          </w:tcPr>
          <w:p w14:paraId="3C2686D2" w14:textId="5E891B4C" w:rsidR="004B7C3E" w:rsidRPr="0038743E" w:rsidRDefault="004B7C3E" w:rsidP="00875079">
            <w:pPr>
              <w:rPr>
                <w:rFonts w:eastAsia="Calibri"/>
                <w:bCs/>
                <w:noProof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sz w:val="22"/>
                <w:szCs w:val="22"/>
              </w:rPr>
              <w:t>Kalibracija</w:t>
            </w:r>
          </w:p>
        </w:tc>
        <w:tc>
          <w:tcPr>
            <w:tcW w:w="5812" w:type="dxa"/>
            <w:shd w:val="clear" w:color="auto" w:fill="auto"/>
          </w:tcPr>
          <w:p w14:paraId="2D0F035A" w14:textId="25E57DD3" w:rsidR="004B7C3E" w:rsidRPr="0038743E" w:rsidRDefault="004B7C3E" w:rsidP="00875079">
            <w:pPr>
              <w:rPr>
                <w:rFonts w:eastAsia="Calibri"/>
                <w:bCs/>
                <w:noProof/>
                <w:color w:val="FF0000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sz w:val="22"/>
                <w:szCs w:val="22"/>
              </w:rPr>
              <w:t>Kalibruojamas</w:t>
            </w:r>
          </w:p>
        </w:tc>
        <w:tc>
          <w:tcPr>
            <w:tcW w:w="4252" w:type="dxa"/>
            <w:tcBorders>
              <w:bottom w:val="single" w:sz="4" w:space="0" w:color="000000"/>
              <w:right w:val="nil"/>
            </w:tcBorders>
          </w:tcPr>
          <w:p w14:paraId="1F782DCB" w14:textId="03F41F94" w:rsidR="004B7C3E" w:rsidRPr="0038743E" w:rsidRDefault="004B7C3E" w:rsidP="00D85F98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14:paraId="64CC13B0" w14:textId="73842FA9" w:rsidR="004B7C3E" w:rsidRPr="0038743E" w:rsidRDefault="004B7C3E" w:rsidP="00875079">
            <w:pP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</w:tr>
      <w:tr w:rsidR="004B7C3E" w:rsidRPr="0038743E" w14:paraId="2B4EED50" w14:textId="5A1AA8C4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F4F6" w14:textId="4085B991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2.2.5.</w:t>
            </w:r>
          </w:p>
        </w:tc>
        <w:tc>
          <w:tcPr>
            <w:tcW w:w="4111" w:type="dxa"/>
            <w:shd w:val="clear" w:color="auto" w:fill="auto"/>
          </w:tcPr>
          <w:p w14:paraId="32E574AF" w14:textId="25468BCD" w:rsidR="004B7C3E" w:rsidRPr="0038743E" w:rsidRDefault="004B7C3E" w:rsidP="00875079">
            <w:pPr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kern w:val="32"/>
                <w:sz w:val="22"/>
                <w:szCs w:val="22"/>
              </w:rPr>
              <w:t>CO₂ matavimo principas</w:t>
            </w:r>
          </w:p>
        </w:tc>
        <w:tc>
          <w:tcPr>
            <w:tcW w:w="5812" w:type="dxa"/>
            <w:shd w:val="clear" w:color="auto" w:fill="auto"/>
          </w:tcPr>
          <w:p w14:paraId="27BA25F5" w14:textId="7C9C866F" w:rsidR="004B7C3E" w:rsidRPr="0038743E" w:rsidRDefault="004B7C3E" w:rsidP="00872043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 xml:space="preserve">Infraraudonųjų </w:t>
            </w:r>
            <w:r w:rsidR="00716456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 xml:space="preserve">spindulių spektrometrija (NDIR) </w:t>
            </w:r>
            <w:r w:rsidR="00716456" w:rsidRPr="00F729EC">
              <w:rPr>
                <w:rFonts w:eastAsia="Calibri"/>
                <w:bCs/>
                <w:noProof/>
                <w:sz w:val="22"/>
                <w:szCs w:val="22"/>
              </w:rPr>
              <w:t>arba ultragarsinis</w:t>
            </w:r>
            <w:r w:rsidR="00247CA4" w:rsidRPr="00F729EC">
              <w:rPr>
                <w:rFonts w:eastAsia="Calibri"/>
                <w:bCs/>
                <w:noProof/>
                <w:sz w:val="22"/>
                <w:szCs w:val="22"/>
              </w:rPr>
              <w:t xml:space="preserve">, </w:t>
            </w: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arba lygiavertis</w:t>
            </w:r>
            <w:r w:rsidR="00695418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 xml:space="preserve"> matavimo principas.</w:t>
            </w:r>
          </w:p>
        </w:tc>
        <w:tc>
          <w:tcPr>
            <w:tcW w:w="4252" w:type="dxa"/>
            <w:tcBorders>
              <w:bottom w:val="single" w:sz="4" w:space="0" w:color="000000"/>
              <w:right w:val="nil"/>
            </w:tcBorders>
          </w:tcPr>
          <w:p w14:paraId="63A2E0B8" w14:textId="476C340D" w:rsidR="004B7C3E" w:rsidRPr="0038743E" w:rsidRDefault="004B7C3E" w:rsidP="00D85F98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14:paraId="4A2A3589" w14:textId="312552E4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2848EC94" w14:textId="034CAF1C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7235" w14:textId="0449A6F6" w:rsidR="004B7C3E" w:rsidRPr="0038743E" w:rsidRDefault="004B7C3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2.2.6.</w:t>
            </w:r>
          </w:p>
        </w:tc>
        <w:tc>
          <w:tcPr>
            <w:tcW w:w="4111" w:type="dxa"/>
            <w:shd w:val="clear" w:color="auto" w:fill="auto"/>
          </w:tcPr>
          <w:p w14:paraId="4C7533D2" w14:textId="648E7DC2" w:rsidR="004B7C3E" w:rsidRPr="0038743E" w:rsidRDefault="004B7C3E" w:rsidP="00875079">
            <w:pPr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O₂ jutiklio tipas</w:t>
            </w:r>
          </w:p>
        </w:tc>
        <w:tc>
          <w:tcPr>
            <w:tcW w:w="5812" w:type="dxa"/>
            <w:shd w:val="clear" w:color="auto" w:fill="auto"/>
          </w:tcPr>
          <w:p w14:paraId="4751CD97" w14:textId="774DDF89" w:rsidR="004B7C3E" w:rsidRPr="006D31B5" w:rsidRDefault="006D31B5" w:rsidP="00875079">
            <w:pPr>
              <w:rPr>
                <w:b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F729EC">
              <w:rPr>
                <w:rFonts w:eastAsia="Calibri"/>
                <w:bCs/>
                <w:sz w:val="22"/>
                <w:szCs w:val="22"/>
              </w:rPr>
              <w:t>Cheminis (elektrocheminis elementas  arba kitas lygiavertis technologinis sprendimas)</w:t>
            </w:r>
          </w:p>
        </w:tc>
        <w:tc>
          <w:tcPr>
            <w:tcW w:w="4252" w:type="dxa"/>
            <w:tcBorders>
              <w:right w:val="nil"/>
            </w:tcBorders>
          </w:tcPr>
          <w:p w14:paraId="6BEC4BBA" w14:textId="77777777" w:rsidR="00E70540" w:rsidRDefault="00E70540" w:rsidP="00D85F98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  <w:p w14:paraId="16EBBB89" w14:textId="36127CBA" w:rsidR="00E70540" w:rsidRPr="0038743E" w:rsidRDefault="00E70540" w:rsidP="00D85F98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5ED047" w14:textId="7FE9CF43" w:rsidR="004B7C3E" w:rsidRPr="0038743E" w:rsidRDefault="004B7C3E" w:rsidP="00875079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517C4" w:rsidRPr="0038743E" w14:paraId="3CADC3AA" w14:textId="39CE918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280BB" w14:textId="1C372516" w:rsidR="006517C4" w:rsidRPr="0038743E" w:rsidRDefault="006517C4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4111" w:type="dxa"/>
            <w:shd w:val="clear" w:color="auto" w:fill="auto"/>
          </w:tcPr>
          <w:p w14:paraId="79414B17" w14:textId="46CDBA35" w:rsidR="006517C4" w:rsidRPr="0038743E" w:rsidRDefault="006517C4" w:rsidP="00875079">
            <w:pPr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  <w:lang w:eastAsia="en-US"/>
              </w:rPr>
              <w:t>Atliekami tyrimai:</w:t>
            </w:r>
          </w:p>
        </w:tc>
        <w:tc>
          <w:tcPr>
            <w:tcW w:w="5812" w:type="dxa"/>
            <w:shd w:val="clear" w:color="auto" w:fill="auto"/>
          </w:tcPr>
          <w:p w14:paraId="10DA33B9" w14:textId="77777777" w:rsidR="006517C4" w:rsidRPr="0038743E" w:rsidRDefault="006517C4" w:rsidP="00875079">
            <w:pPr>
              <w:pStyle w:val="ListParagraph"/>
              <w:numPr>
                <w:ilvl w:val="0"/>
                <w:numId w:val="2"/>
              </w:numPr>
              <w:ind w:left="322" w:hanging="257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Nustatomi (išmatuojami (arba apskaičiuojami) parametrai: </w:t>
            </w: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VT1 VT2, V</w:t>
            </w:r>
            <w:r w:rsidRPr="0038743E">
              <w:rPr>
                <w:bCs/>
                <w:noProof/>
                <w:kern w:val="32"/>
                <w:sz w:val="22"/>
                <w:szCs w:val="22"/>
              </w:rPr>
              <w:t>O₂ max, HRmax</w:t>
            </w:r>
          </w:p>
          <w:p w14:paraId="6BF1E672" w14:textId="49CEA69D" w:rsidR="006517C4" w:rsidRPr="0038743E" w:rsidRDefault="006517C4" w:rsidP="00875079">
            <w:pPr>
              <w:pStyle w:val="ListParagraph"/>
              <w:numPr>
                <w:ilvl w:val="0"/>
                <w:numId w:val="2"/>
              </w:numPr>
              <w:ind w:left="322" w:hanging="257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bCs/>
                <w:noProof/>
                <w:kern w:val="32"/>
                <w:sz w:val="22"/>
                <w:szCs w:val="22"/>
              </w:rPr>
              <w:t xml:space="preserve">Pateikiami matavimai tyrime ne mažiau nei išvardinta: VE, VO2, VCO2, RER, </w:t>
            </w:r>
            <w:r w:rsidR="00AD319E" w:rsidRPr="0038743E">
              <w:rPr>
                <w:bCs/>
                <w:noProof/>
                <w:kern w:val="32"/>
                <w:sz w:val="22"/>
                <w:szCs w:val="22"/>
              </w:rPr>
              <w:t>METS</w:t>
            </w:r>
            <w:r w:rsidRPr="0038743E">
              <w:rPr>
                <w:bCs/>
                <w:noProof/>
                <w:kern w:val="32"/>
                <w:sz w:val="22"/>
                <w:szCs w:val="22"/>
              </w:rPr>
              <w:t>, V slope</w:t>
            </w:r>
            <w:r w:rsidR="00D877AE" w:rsidRPr="0038743E">
              <w:rPr>
                <w:bCs/>
                <w:noProof/>
                <w:kern w:val="32"/>
                <w:sz w:val="22"/>
                <w:szCs w:val="22"/>
              </w:rPr>
              <w:t xml:space="preserve">; </w:t>
            </w:r>
            <w:r w:rsidR="00D877AE" w:rsidRPr="0038743E">
              <w:rPr>
                <w:noProof/>
              </w:rPr>
              <w:t>EFVL (Exercise Flow Volume Loop)</w:t>
            </w:r>
          </w:p>
          <w:p w14:paraId="58EAA44B" w14:textId="17F7CE6B" w:rsidR="006517C4" w:rsidRPr="0038743E" w:rsidRDefault="00D877AE" w:rsidP="00875079">
            <w:pPr>
              <w:pStyle w:val="ListParagraph"/>
              <w:numPr>
                <w:ilvl w:val="0"/>
                <w:numId w:val="2"/>
              </w:numPr>
              <w:ind w:left="322" w:hanging="257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Kvėpavimo matavimai ne mažiau nei išvardinta: VEmax, VE, </w:t>
            </w:r>
            <w:r w:rsidRPr="0038743E">
              <w:rPr>
                <w:noProof/>
                <w:sz w:val="22"/>
                <w:szCs w:val="22"/>
              </w:rPr>
              <w:t>VE/VCO2, VE/t;</w:t>
            </w:r>
          </w:p>
        </w:tc>
        <w:tc>
          <w:tcPr>
            <w:tcW w:w="4484" w:type="dxa"/>
            <w:gridSpan w:val="2"/>
          </w:tcPr>
          <w:p w14:paraId="31215463" w14:textId="299A950C" w:rsidR="00894A14" w:rsidRPr="0038743E" w:rsidRDefault="00894A14" w:rsidP="00894A14">
            <w:pPr>
              <w:ind w:left="65"/>
              <w:rPr>
                <w:noProof/>
                <w:color w:val="000000" w:themeColor="text1"/>
                <w:sz w:val="22"/>
                <w:szCs w:val="22"/>
              </w:rPr>
            </w:pPr>
          </w:p>
          <w:p w14:paraId="44B2198C" w14:textId="47C146C2" w:rsidR="006517C4" w:rsidRPr="0038743E" w:rsidRDefault="006517C4" w:rsidP="00D877AE">
            <w:pPr>
              <w:ind w:left="65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85E18" w:rsidRPr="0038743E" w14:paraId="4B210486" w14:textId="7F8AF575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DE3A" w14:textId="258D493B" w:rsidR="00485E18" w:rsidRPr="0038743E" w:rsidRDefault="00485E18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14407" w:type="dxa"/>
            <w:gridSpan w:val="4"/>
            <w:shd w:val="clear" w:color="auto" w:fill="auto"/>
          </w:tcPr>
          <w:p w14:paraId="10F79566" w14:textId="0DD50437" w:rsidR="00485E18" w:rsidRPr="0038743E" w:rsidRDefault="00485E18" w:rsidP="00875079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  <w:lang w:eastAsia="en-US"/>
              </w:rPr>
              <w:t>Deguonies analizatoriaus komplektacija (pateikiami priedai):</w:t>
            </w:r>
          </w:p>
        </w:tc>
      </w:tr>
      <w:tr w:rsidR="00D877AE" w:rsidRPr="0038743E" w14:paraId="4196FD0F" w14:textId="052B2254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C50B" w14:textId="00E5E77A" w:rsidR="00D877AE" w:rsidRPr="0038743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2.5.1.</w:t>
            </w:r>
          </w:p>
        </w:tc>
        <w:tc>
          <w:tcPr>
            <w:tcW w:w="4111" w:type="dxa"/>
            <w:shd w:val="clear" w:color="auto" w:fill="auto"/>
          </w:tcPr>
          <w:p w14:paraId="33FC1794" w14:textId="4E1F1641" w:rsidR="00D877AE" w:rsidRPr="0038743E" w:rsidRDefault="00D877AE" w:rsidP="00875079">
            <w:pPr>
              <w:ind w:right="-108"/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Daugkartinės turbinos elektroninis srauto jutiklis</w:t>
            </w:r>
          </w:p>
        </w:tc>
        <w:tc>
          <w:tcPr>
            <w:tcW w:w="5812" w:type="dxa"/>
            <w:shd w:val="clear" w:color="auto" w:fill="auto"/>
          </w:tcPr>
          <w:p w14:paraId="692167C6" w14:textId="19A59275" w:rsidR="00D877AE" w:rsidRPr="0038743E" w:rsidRDefault="00D877AE" w:rsidP="00875079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1 vnt.</w:t>
            </w:r>
          </w:p>
        </w:tc>
        <w:tc>
          <w:tcPr>
            <w:tcW w:w="4484" w:type="dxa"/>
            <w:gridSpan w:val="2"/>
          </w:tcPr>
          <w:p w14:paraId="62D0B3CD" w14:textId="67D88AFF" w:rsidR="00D877AE" w:rsidRPr="0038743E" w:rsidRDefault="00D877AE" w:rsidP="00894A14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877AE" w:rsidRPr="0038743E" w14:paraId="5DC8AC07" w14:textId="7B8E9DA7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5DAF" w14:textId="59907CB3" w:rsidR="00D877AE" w:rsidRPr="0038743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2.5.2.</w:t>
            </w:r>
          </w:p>
        </w:tc>
        <w:tc>
          <w:tcPr>
            <w:tcW w:w="4111" w:type="dxa"/>
            <w:shd w:val="clear" w:color="auto" w:fill="auto"/>
          </w:tcPr>
          <w:p w14:paraId="08C8E76E" w14:textId="14DB8FBB" w:rsidR="00D877AE" w:rsidRPr="0038743E" w:rsidRDefault="00D877AE" w:rsidP="00875079">
            <w:pPr>
              <w:ind w:right="-108"/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Veido kaukių komplektas:</w:t>
            </w:r>
          </w:p>
        </w:tc>
        <w:tc>
          <w:tcPr>
            <w:tcW w:w="5812" w:type="dxa"/>
            <w:shd w:val="clear" w:color="auto" w:fill="auto"/>
          </w:tcPr>
          <w:p w14:paraId="5FBCE9A0" w14:textId="6D5B8181" w:rsidR="00D877AE" w:rsidRPr="0038743E" w:rsidRDefault="00D877AE" w:rsidP="00875079">
            <w:pPr>
              <w:pStyle w:val="ListParagraph"/>
              <w:numPr>
                <w:ilvl w:val="0"/>
                <w:numId w:val="3"/>
              </w:numPr>
              <w:ind w:left="324" w:hanging="254"/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Labai mažo dydžio (XS) – 1 vnt.</w:t>
            </w:r>
          </w:p>
          <w:p w14:paraId="5AAA6DA6" w14:textId="77777777" w:rsidR="00D877AE" w:rsidRPr="0038743E" w:rsidRDefault="00D877AE" w:rsidP="00875079">
            <w:pPr>
              <w:pStyle w:val="ListParagraph"/>
              <w:numPr>
                <w:ilvl w:val="0"/>
                <w:numId w:val="3"/>
              </w:numPr>
              <w:ind w:left="324" w:hanging="254"/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Mažo dydžio (S) – 2 vnt.</w:t>
            </w:r>
          </w:p>
          <w:p w14:paraId="1E632D2C" w14:textId="3A8D52B3" w:rsidR="00D877AE" w:rsidRPr="0038743E" w:rsidRDefault="00D877AE" w:rsidP="00875079">
            <w:pPr>
              <w:pStyle w:val="ListParagraph"/>
              <w:numPr>
                <w:ilvl w:val="0"/>
                <w:numId w:val="3"/>
              </w:numPr>
              <w:ind w:left="324" w:hanging="254"/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Vidutinio dydžio (M) – 1 vnt.</w:t>
            </w:r>
          </w:p>
        </w:tc>
        <w:tc>
          <w:tcPr>
            <w:tcW w:w="4484" w:type="dxa"/>
            <w:gridSpan w:val="2"/>
          </w:tcPr>
          <w:p w14:paraId="29431C3C" w14:textId="2A54B6CA" w:rsidR="00D877AE" w:rsidRPr="0038743E" w:rsidRDefault="00D877AE" w:rsidP="009177FA">
            <w:pPr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877AE" w:rsidRPr="0038743E" w14:paraId="3A82C0E2" w14:textId="0E9EFA5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19EF" w14:textId="62966ABF" w:rsidR="00D877AE" w:rsidRPr="0038743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2.5.3.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14:paraId="5943BE9D" w14:textId="24AB7A0E" w:rsidR="00D877AE" w:rsidRPr="0038743E" w:rsidRDefault="00D877AE" w:rsidP="00875079">
            <w:pPr>
              <w:ind w:right="-108"/>
              <w:rPr>
                <w:b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38743E">
              <w:rPr>
                <w:bCs/>
                <w:noProof/>
                <w:color w:val="000000" w:themeColor="text1"/>
                <w:kern w:val="32"/>
                <w:sz w:val="22"/>
                <w:szCs w:val="22"/>
              </w:rPr>
              <w:t>Kalibracijos rinkinys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14:paraId="5010B352" w14:textId="77777777" w:rsidR="00D877AE" w:rsidRPr="0038743E" w:rsidRDefault="00D877AE" w:rsidP="00875079">
            <w:pPr>
              <w:pStyle w:val="ListParagraph"/>
              <w:numPr>
                <w:ilvl w:val="0"/>
                <w:numId w:val="4"/>
              </w:numPr>
              <w:ind w:left="324" w:hanging="283"/>
              <w:rPr>
                <w:rFonts w:eastAsia="Calibri"/>
                <w:bCs/>
                <w:noProof/>
                <w:sz w:val="22"/>
                <w:szCs w:val="22"/>
              </w:rPr>
            </w:pPr>
            <w:r w:rsidRPr="0038743E"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  <w:t>Kalibracinėmis dujomis užpildytas ne mažiau kaip 1 litro talpos dujų balionas su vožtuvu prijungimui prie deguonies analizatoriaus – 1 vnt.</w:t>
            </w:r>
          </w:p>
          <w:p w14:paraId="16F4703E" w14:textId="11878AF0" w:rsidR="00D877AE" w:rsidRPr="0038743E" w:rsidRDefault="00D877AE" w:rsidP="00875079">
            <w:pPr>
              <w:pStyle w:val="ListParagraph"/>
              <w:numPr>
                <w:ilvl w:val="0"/>
                <w:numId w:val="4"/>
              </w:numPr>
              <w:ind w:left="324" w:hanging="283"/>
              <w:rPr>
                <w:rFonts w:eastAsia="Calibri"/>
                <w:bCs/>
                <w:noProof/>
                <w:sz w:val="22"/>
                <w:szCs w:val="22"/>
              </w:rPr>
            </w:pPr>
            <w:r w:rsidRPr="0038743E">
              <w:rPr>
                <w:bCs/>
                <w:noProof/>
                <w:kern w:val="32"/>
                <w:sz w:val="22"/>
                <w:szCs w:val="22"/>
              </w:rPr>
              <w:t xml:space="preserve">Kalibracinis švirkštas, ne </w:t>
            </w:r>
            <w:r w:rsidR="00E71359" w:rsidRPr="0038743E">
              <w:rPr>
                <w:bCs/>
                <w:noProof/>
                <w:kern w:val="32"/>
                <w:sz w:val="22"/>
                <w:szCs w:val="22"/>
              </w:rPr>
              <w:t>mažesnio kaip 3 litrų tūrio – 1</w:t>
            </w:r>
            <w:r w:rsidRPr="0038743E">
              <w:rPr>
                <w:bCs/>
                <w:noProof/>
                <w:kern w:val="32"/>
                <w:sz w:val="22"/>
                <w:szCs w:val="22"/>
              </w:rPr>
              <w:t>vnt.</w:t>
            </w:r>
          </w:p>
        </w:tc>
        <w:tc>
          <w:tcPr>
            <w:tcW w:w="4484" w:type="dxa"/>
            <w:gridSpan w:val="2"/>
            <w:tcBorders>
              <w:bottom w:val="single" w:sz="4" w:space="0" w:color="000000"/>
            </w:tcBorders>
          </w:tcPr>
          <w:p w14:paraId="03F6E5ED" w14:textId="0EF53D86" w:rsidR="00D877AE" w:rsidRPr="0038743E" w:rsidRDefault="00D877AE" w:rsidP="009379D6">
            <w:pPr>
              <w:ind w:left="41"/>
              <w:rPr>
                <w:rFonts w:eastAsia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877AE" w:rsidRPr="0038743E" w14:paraId="259171C7" w14:textId="31DF746A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8CCB" w14:textId="173B05EC" w:rsidR="00D877AE" w:rsidRPr="003E5EE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26FB" w14:textId="77777777" w:rsidR="00D877AE" w:rsidRPr="003E5EEE" w:rsidRDefault="00D877AE" w:rsidP="0087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Elektrokardiografas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3FDB" w14:textId="10749FCD" w:rsidR="00D877AE" w:rsidRPr="003E5EEE" w:rsidRDefault="00D877A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1 kompl.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CCA4" w14:textId="714604DC" w:rsidR="00D877AE" w:rsidRPr="0038743E" w:rsidRDefault="00D877AE" w:rsidP="00875079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877AE" w:rsidRPr="0038743E" w14:paraId="6CD42A8A" w14:textId="62948A04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AEB" w14:textId="3EBBED39" w:rsidR="00D877AE" w:rsidRPr="0038743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8FD" w14:textId="24982FA8" w:rsidR="00D877AE" w:rsidRPr="0038743E" w:rsidRDefault="00D877A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Registruojama elektrokardiograma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D8D" w14:textId="1EF448FA" w:rsidR="00D877AE" w:rsidRPr="0038743E" w:rsidRDefault="00D877A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12 standartinių derivacijų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E81" w14:textId="26355B31" w:rsidR="00D877AE" w:rsidRPr="0038743E" w:rsidRDefault="00D877A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877AE" w:rsidRPr="0038743E" w14:paraId="3CF28E04" w14:textId="75F0C002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5027" w14:textId="4A887108" w:rsidR="00D877AE" w:rsidRPr="0038743E" w:rsidRDefault="00D877AE" w:rsidP="00875079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AE3" w14:textId="4B284E9B" w:rsidR="00D877AE" w:rsidRPr="0038743E" w:rsidRDefault="00D877AE" w:rsidP="00875079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rFonts w:eastAsia="PMingLiU"/>
                <w:noProof/>
                <w:sz w:val="22"/>
                <w:szCs w:val="22"/>
              </w:rPr>
              <w:t xml:space="preserve">Pasirenkami filtrai krūvio elektrokardiogramos registravimui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AC9" w14:textId="7BE94C51" w:rsidR="00D877AE" w:rsidRPr="0038743E" w:rsidRDefault="00D877AE" w:rsidP="00875079">
            <w:pPr>
              <w:pStyle w:val="ListParagraph"/>
              <w:numPr>
                <w:ilvl w:val="0"/>
                <w:numId w:val="5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Pagrindinis trikdžių/artefaktų filtras;</w:t>
            </w:r>
          </w:p>
          <w:p w14:paraId="51649E4B" w14:textId="77777777" w:rsidR="00D877AE" w:rsidRPr="0038743E" w:rsidRDefault="00D877AE" w:rsidP="00875079">
            <w:pPr>
              <w:pStyle w:val="ListParagraph"/>
              <w:numPr>
                <w:ilvl w:val="0"/>
                <w:numId w:val="5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Signalo išlyginimo filtras;</w:t>
            </w:r>
          </w:p>
          <w:p w14:paraId="58B1ED89" w14:textId="1C197765" w:rsidR="00D877AE" w:rsidRPr="0038743E" w:rsidRDefault="00D877AE" w:rsidP="00875079">
            <w:pPr>
              <w:pStyle w:val="ListParagraph"/>
              <w:numPr>
                <w:ilvl w:val="0"/>
                <w:numId w:val="5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Stiprių judesių artefaktų filtras.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463" w14:textId="67F83699" w:rsidR="00D877AE" w:rsidRPr="0038743E" w:rsidRDefault="00D877AE" w:rsidP="00D20EC5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23DFE0A4" w14:textId="7ECC26F3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368" w14:textId="6F652B20" w:rsidR="004B7C3E" w:rsidRPr="0038743E" w:rsidRDefault="004B7C3E" w:rsidP="00D877AE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BC6E" w14:textId="7231D3A9" w:rsidR="004B7C3E" w:rsidRPr="0038743E" w:rsidRDefault="004B7C3E" w:rsidP="00FA3051">
            <w:pPr>
              <w:rPr>
                <w:rFonts w:eastAsia="PMingLiU"/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lang w:eastAsia="ar-SA"/>
              </w:rPr>
              <w:t>Elektrodų prisiurbimo reguliavimo diapazonas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DF4" w14:textId="23D0F78E" w:rsidR="004B7C3E" w:rsidRPr="0038743E" w:rsidRDefault="004B7C3E" w:rsidP="00D877AE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lang w:eastAsia="ar-SA"/>
              </w:rPr>
              <w:t xml:space="preserve">Reguliavimas nuo 50 iki 280 mbar </w:t>
            </w:r>
            <w:r w:rsidRPr="0038743E">
              <w:rPr>
                <w:i/>
                <w:noProof/>
                <w:color w:val="000000" w:themeColor="text1"/>
                <w:sz w:val="22"/>
                <w:lang w:eastAsia="ar-SA"/>
              </w:rPr>
              <w:t>(ne siauresnis diapazonas už nurodytą)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B9DD7" w14:textId="38537695" w:rsidR="004B7C3E" w:rsidRPr="0038743E" w:rsidRDefault="004B7C3E" w:rsidP="00D877A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61EA2" w14:textId="74F8F44A" w:rsidR="004B7C3E" w:rsidRPr="0038743E" w:rsidRDefault="004B7C3E" w:rsidP="00D877AE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4B7C3E" w:rsidRPr="0038743E" w14:paraId="47535EBC" w14:textId="6ECB1F05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9F7" w14:textId="69A72B81" w:rsidR="004B7C3E" w:rsidRPr="0038743E" w:rsidRDefault="004B7C3E" w:rsidP="00D877AE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981" w14:textId="475394DD" w:rsidR="004B7C3E" w:rsidRPr="0038743E" w:rsidRDefault="004B7C3E" w:rsidP="00D877AE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Registruojamo signalo diskretizacijos dažnis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EC5D" w14:textId="20EA5E97" w:rsidR="004B7C3E" w:rsidRPr="0038743E" w:rsidRDefault="004B7C3E" w:rsidP="00D877AE">
            <w:pPr>
              <w:rPr>
                <w:rFonts w:eastAsia="Calibri"/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lang w:eastAsia="ar-SA"/>
              </w:rPr>
              <w:t>Ne mažiau k</w:t>
            </w:r>
            <w:r w:rsidRPr="0038743E">
              <w:rPr>
                <w:noProof/>
                <w:color w:val="000000" w:themeColor="text1"/>
                <w:sz w:val="22"/>
              </w:rPr>
              <w:t>aip</w:t>
            </w:r>
            <w:r w:rsidRPr="0038743E">
              <w:rPr>
                <w:noProof/>
                <w:color w:val="000000" w:themeColor="text1"/>
                <w:sz w:val="22"/>
                <w:lang w:eastAsia="ar-SA"/>
              </w:rPr>
              <w:t xml:space="preserve"> 160</w:t>
            </w:r>
            <w:r w:rsidRPr="0038743E">
              <w:rPr>
                <w:noProof/>
                <w:color w:val="000000" w:themeColor="text1"/>
                <w:sz w:val="22"/>
              </w:rPr>
              <w:t>00 Hz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387A4" w14:textId="0DC0A3A3" w:rsidR="004B7C3E" w:rsidRPr="0038743E" w:rsidRDefault="004B7C3E" w:rsidP="00D877AE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2680A" w14:textId="77777777" w:rsidR="004B7C3E" w:rsidRPr="0038743E" w:rsidRDefault="004B7C3E" w:rsidP="00D877AE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5F6645" w:rsidRPr="0038743E" w14:paraId="5E578AB9" w14:textId="77777777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6EDA" w14:textId="5F71C83A" w:rsidR="005F6645" w:rsidRPr="0038743E" w:rsidRDefault="005F6645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5CFD" w14:textId="6473553D" w:rsidR="005F6645" w:rsidRPr="0038743E" w:rsidRDefault="005F6645" w:rsidP="005F6645">
            <w:pPr>
              <w:rPr>
                <w:noProof/>
                <w:color w:val="000000" w:themeColor="text1"/>
                <w:sz w:val="22"/>
              </w:rPr>
            </w:pPr>
            <w:r w:rsidRPr="0038743E">
              <w:rPr>
                <w:noProof/>
                <w:sz w:val="22"/>
                <w:szCs w:val="24"/>
              </w:rPr>
              <w:t>Kardiostimuliatoriaus detekcija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2DCE" w14:textId="3799F255" w:rsidR="005F6645" w:rsidRPr="0038743E" w:rsidRDefault="005F6645" w:rsidP="005F6645">
            <w:pPr>
              <w:rPr>
                <w:noProof/>
                <w:color w:val="000000" w:themeColor="text1"/>
                <w:sz w:val="22"/>
                <w:lang w:eastAsia="ar-SA"/>
              </w:rPr>
            </w:pPr>
            <w:r w:rsidRPr="0038743E">
              <w:rPr>
                <w:noProof/>
                <w:sz w:val="22"/>
                <w:szCs w:val="24"/>
              </w:rPr>
              <w:t>Būtina kardiostimuliatoriaus detekcija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0526" w14:textId="3252554B" w:rsidR="005F6645" w:rsidRPr="0038743E" w:rsidRDefault="005F6645" w:rsidP="005F6645">
            <w:pPr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5F6645" w:rsidRPr="0038743E" w14:paraId="07597F09" w14:textId="0E8BA153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3D5" w14:textId="6EFE3DC1" w:rsidR="005F6645" w:rsidRPr="0038743E" w:rsidRDefault="005F6645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3.5.</w:t>
            </w:r>
          </w:p>
        </w:tc>
        <w:tc>
          <w:tcPr>
            <w:tcW w:w="1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A68D" w14:textId="3B163E01" w:rsidR="005F6645" w:rsidRPr="0038743E" w:rsidRDefault="005F6645" w:rsidP="005F6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  <w:r w:rsidRPr="0038743E">
              <w:rPr>
                <w:noProof/>
                <w:sz w:val="22"/>
                <w:szCs w:val="22"/>
              </w:rPr>
              <w:t>Reikalavimai krūvio mėginio (EKG) programinei įrangai</w:t>
            </w:r>
          </w:p>
        </w:tc>
      </w:tr>
      <w:tr w:rsidR="005F6645" w:rsidRPr="0038743E" w14:paraId="20B5EE43" w14:textId="4FDA3372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7986" w14:textId="1A23CD2D" w:rsidR="005F6645" w:rsidRPr="0038743E" w:rsidRDefault="005F6645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3.5.1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B2E5" w14:textId="154B2A76" w:rsidR="005F6645" w:rsidRPr="0038743E" w:rsidRDefault="005F6645" w:rsidP="005F6645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Būtinas programinės įrangos funkcionalumas: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9CD9" w14:textId="77777777" w:rsidR="005F6645" w:rsidRPr="0038743E" w:rsidRDefault="005F6645" w:rsidP="005F6645">
            <w:pPr>
              <w:pStyle w:val="ListParagraph"/>
              <w:numPr>
                <w:ilvl w:val="0"/>
                <w:numId w:val="7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Galimybė kurti „RAMP“ tipo protokolus; </w:t>
            </w:r>
          </w:p>
          <w:p w14:paraId="02962294" w14:textId="77777777" w:rsidR="005F6645" w:rsidRPr="0038743E" w:rsidRDefault="005F6645" w:rsidP="005F6645">
            <w:pPr>
              <w:pStyle w:val="ListParagraph"/>
              <w:numPr>
                <w:ilvl w:val="0"/>
                <w:numId w:val="7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Galimybė papildomai (vartotojo pasirinkimu) pamatuoti arterinio kraujo spaudimą krūvio testo metu;</w:t>
            </w:r>
          </w:p>
          <w:p w14:paraId="54B9310D" w14:textId="77777777" w:rsidR="005F6645" w:rsidRPr="0038743E" w:rsidRDefault="005F6645" w:rsidP="005F6645">
            <w:pPr>
              <w:pStyle w:val="ListParagraph"/>
              <w:numPr>
                <w:ilvl w:val="0"/>
                <w:numId w:val="7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Galimybė išsaugoti  elektrokardiogramą PDF formatu; </w:t>
            </w:r>
          </w:p>
          <w:p w14:paraId="4641B6DB" w14:textId="77777777" w:rsidR="005F6645" w:rsidRPr="0038743E" w:rsidRDefault="005F6645" w:rsidP="005F6645">
            <w:pPr>
              <w:pStyle w:val="ListParagraph"/>
              <w:numPr>
                <w:ilvl w:val="0"/>
                <w:numId w:val="7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Vieno ritmo analizės vaizdinė peržiūra; </w:t>
            </w:r>
          </w:p>
          <w:p w14:paraId="437CAAEC" w14:textId="6210BD08" w:rsidR="005F6645" w:rsidRPr="0038743E" w:rsidRDefault="005F6645" w:rsidP="005F6645">
            <w:pPr>
              <w:pStyle w:val="ListParagraph"/>
              <w:numPr>
                <w:ilvl w:val="0"/>
                <w:numId w:val="7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Suvestinių kompleksų vaizdinė peržiūra.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71CD" w14:textId="1B9EF71D" w:rsidR="005F6645" w:rsidRPr="0038743E" w:rsidRDefault="005F6645" w:rsidP="005F6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noProof/>
                <w:sz w:val="22"/>
                <w:szCs w:val="22"/>
              </w:rPr>
            </w:pPr>
          </w:p>
        </w:tc>
      </w:tr>
      <w:tr w:rsidR="005F6645" w:rsidRPr="0038743E" w14:paraId="3D3EF071" w14:textId="3CBE64F1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25D1" w14:textId="38BA7B9E" w:rsidR="005F6645" w:rsidRPr="0038743E" w:rsidRDefault="005F6645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3.5.2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5AF" w14:textId="4A3C88B3" w:rsidR="005F6645" w:rsidRPr="0038743E" w:rsidRDefault="005F6645" w:rsidP="005F6645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Parametrai, registruojami atliekant elektrokardiogramos registravimą: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3AC" w14:textId="3730D511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Aritmijos aptikimas;</w:t>
            </w:r>
          </w:p>
          <w:p w14:paraId="4DE05C64" w14:textId="77777777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ST skaitinės reikšmės </w:t>
            </w:r>
            <w:r w:rsidRPr="0038743E">
              <w:rPr>
                <w:noProof/>
                <w:sz w:val="22"/>
                <w:szCs w:val="22"/>
              </w:rPr>
              <w:t>ir grafinis atvaizdavimas kreive</w:t>
            </w:r>
            <w:r w:rsidRPr="0038743E">
              <w:rPr>
                <w:noProof/>
                <w:color w:val="000000" w:themeColor="text1"/>
                <w:sz w:val="22"/>
                <w:szCs w:val="22"/>
              </w:rPr>
              <w:t>;</w:t>
            </w:r>
          </w:p>
          <w:p w14:paraId="334536EE" w14:textId="77777777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Tikslinės apkrovos apskaičiavimas esant maksimaliam krūviui;</w:t>
            </w:r>
          </w:p>
          <w:p w14:paraId="015910B2" w14:textId="77777777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Kraujo spaudimo kitimo kreivė;</w:t>
            </w:r>
          </w:p>
          <w:p w14:paraId="551F50E8" w14:textId="77777777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Metabolinis ekvivalentas;</w:t>
            </w:r>
          </w:p>
          <w:p w14:paraId="649B84B5" w14:textId="2D6FC3B3" w:rsidR="005F6645" w:rsidRPr="0038743E" w:rsidRDefault="005F6645" w:rsidP="005F6645">
            <w:pPr>
              <w:pStyle w:val="ListParagraph"/>
              <w:numPr>
                <w:ilvl w:val="0"/>
                <w:numId w:val="8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QTc reikšmė.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567A" w14:textId="3C7AD759" w:rsidR="005F6645" w:rsidRPr="0038743E" w:rsidRDefault="005F6645" w:rsidP="005F6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</w:tr>
      <w:tr w:rsidR="005F6645" w:rsidRPr="0038743E" w14:paraId="51AE9D40" w14:textId="46DEEC3F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3A29" w14:textId="320BAAE9" w:rsidR="005F6645" w:rsidRPr="003E5EEE" w:rsidRDefault="005F6645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0557" w14:textId="40C43302" w:rsidR="005F6645" w:rsidRPr="003E5EEE" w:rsidRDefault="005F6645" w:rsidP="00485E18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Arterinio kraujo spaudimo matavimo prietaisas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E1A1" w14:textId="77777777" w:rsidR="005F6645" w:rsidRPr="003E5EEE" w:rsidRDefault="005F6645" w:rsidP="005F664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1 vnt.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1064" w14:textId="4FA43391" w:rsidR="005F6645" w:rsidRPr="0038743E" w:rsidRDefault="005F6645" w:rsidP="005F6645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85E18" w:rsidRPr="0038743E" w14:paraId="0D9601DE" w14:textId="0FF3AE90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032" w14:textId="24CA4267" w:rsidR="00485E18" w:rsidRPr="0038743E" w:rsidRDefault="00485E18" w:rsidP="005F6645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8FDF" w14:textId="49F6CFBB" w:rsidR="00485E18" w:rsidRPr="0038743E" w:rsidRDefault="00485E18" w:rsidP="005F6645">
            <w:pPr>
              <w:rPr>
                <w:noProof/>
                <w:color w:val="000000" w:themeColor="text1"/>
                <w:sz w:val="22"/>
                <w:szCs w:val="22"/>
                <w:highlight w:val="yellow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Paskirtis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DB5" w14:textId="77777777" w:rsidR="00485E18" w:rsidRPr="0038743E" w:rsidRDefault="00485E18" w:rsidP="005F664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Matuoti kraujo spaudimą ramybėje, </w:t>
            </w:r>
          </w:p>
          <w:p w14:paraId="7C4F69AD" w14:textId="30F8D6F2" w:rsidR="00485E18" w:rsidRPr="0038743E" w:rsidRDefault="00485E18" w:rsidP="005F664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lastRenderedPageBreak/>
              <w:t>matuoti kraujo spaudimą krūvio (streso) metu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82E3" w14:textId="695B3164" w:rsidR="00485E18" w:rsidRPr="0038743E" w:rsidRDefault="00485E18" w:rsidP="005F6645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1543B" w:rsidRPr="0038743E" w14:paraId="04D2DEE4" w14:textId="4DB5F743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A67" w14:textId="19901A1A" w:rsidR="0031543B" w:rsidRPr="0038743E" w:rsidRDefault="0031543B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1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30A" w14:textId="1670C4EF" w:rsidR="0031543B" w:rsidRPr="0038743E" w:rsidRDefault="0031543B" w:rsidP="0031543B">
            <w:pPr>
              <w:rPr>
                <w:noProof/>
                <w:color w:val="000000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Matavimai:</w:t>
            </w:r>
          </w:p>
        </w:tc>
      </w:tr>
      <w:tr w:rsidR="004B7C3E" w:rsidRPr="0038743E" w14:paraId="38C706C4" w14:textId="7AA4CE55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A91" w14:textId="12A7910E" w:rsidR="004B7C3E" w:rsidRPr="0038743E" w:rsidRDefault="004B7C3E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C6D3" w14:textId="7D0DBDC3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Kraujospūdžio matavimo ribos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3E54" w14:textId="0688FD94" w:rsidR="004B7C3E" w:rsidRPr="0038743E" w:rsidRDefault="004B7C3E" w:rsidP="00485E18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40 – 270 mmHg </w:t>
            </w:r>
            <w:r w:rsidRPr="0038743E">
              <w:rPr>
                <w:i/>
                <w:iCs/>
                <w:noProof/>
                <w:color w:val="000000" w:themeColor="text1"/>
                <w:sz w:val="22"/>
                <w:szCs w:val="22"/>
              </w:rPr>
              <w:t>(ne siauresnės už nurodytą)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38381" w14:textId="6A82C2DC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D1D4C" w14:textId="357A6397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3AF2EA35" w14:textId="6B7286B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568F" w14:textId="6D027E8F" w:rsidR="004B7C3E" w:rsidRPr="0038743E" w:rsidRDefault="004B7C3E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7F1F" w14:textId="1C1E729A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Pulso matavimo ribos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D9390" w14:textId="13D021F3" w:rsidR="004B7C3E" w:rsidRPr="0038743E" w:rsidRDefault="00B45F31" w:rsidP="00485E18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729EC">
              <w:rPr>
                <w:noProof/>
                <w:sz w:val="22"/>
                <w:szCs w:val="22"/>
              </w:rPr>
              <w:t>4</w:t>
            </w:r>
            <w:r w:rsidR="004B7C3E" w:rsidRPr="00F729EC">
              <w:rPr>
                <w:noProof/>
                <w:sz w:val="22"/>
                <w:szCs w:val="22"/>
              </w:rPr>
              <w:t>0</w:t>
            </w:r>
            <w:r w:rsidR="004B7C3E" w:rsidRPr="00B45F31"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="004B7C3E" w:rsidRPr="0038743E">
              <w:rPr>
                <w:noProof/>
                <w:color w:val="000000" w:themeColor="text1"/>
                <w:sz w:val="22"/>
                <w:szCs w:val="22"/>
              </w:rPr>
              <w:t xml:space="preserve">– 200 k/min. </w:t>
            </w:r>
            <w:r w:rsidR="004B7C3E" w:rsidRPr="0038743E">
              <w:rPr>
                <w:i/>
                <w:iCs/>
                <w:noProof/>
                <w:color w:val="000000" w:themeColor="text1"/>
                <w:sz w:val="22"/>
                <w:szCs w:val="22"/>
              </w:rPr>
              <w:t>(ne siauresnės už nurodytas)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ACD23" w14:textId="143F8D35" w:rsidR="004B7C3E" w:rsidRPr="0038743E" w:rsidRDefault="004B7C3E" w:rsidP="00894A14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ECBB0" w14:textId="334B6063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A0351" w:rsidRPr="0038743E" w14:paraId="04755ED3" w14:textId="66682DC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C681" w14:textId="50CA4B01" w:rsidR="008A0351" w:rsidRPr="0038743E" w:rsidRDefault="008A0351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EEC6" w14:textId="3F23625B" w:rsidR="008A0351" w:rsidRPr="0038743E" w:rsidRDefault="008A0351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Komunikacinė (-ės) jungtis (-ys)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6B3A" w14:textId="4B8111E1" w:rsidR="008A0351" w:rsidRPr="0038743E" w:rsidRDefault="008A0351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USB ir/arba RS-232 arba lygiavertė (-ės)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6AA9" w14:textId="10E8FAF4" w:rsidR="008A0351" w:rsidRPr="0038743E" w:rsidRDefault="008A0351" w:rsidP="00894A14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A0351" w:rsidRPr="0038743E" w14:paraId="3670024F" w14:textId="4255ABC9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7475" w14:textId="2B753BDB" w:rsidR="008A0351" w:rsidRPr="0038743E" w:rsidRDefault="008A0351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4.2.4.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1FF" w14:textId="2A032580" w:rsidR="008A0351" w:rsidRPr="0038743E" w:rsidRDefault="008A0351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Matavimo metodas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723" w14:textId="55C2676E" w:rsidR="008A0351" w:rsidRPr="0038743E" w:rsidRDefault="008A0351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Riva-Rocci/Korotkov (auskultacija per manžetės mikrofoną) arba lygiavertis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286A" w14:textId="6DBD8935" w:rsidR="008A0351" w:rsidRPr="0038743E" w:rsidRDefault="008A0351" w:rsidP="00485E18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1543B" w:rsidRPr="0038743E" w14:paraId="539FE177" w14:textId="0959915E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EDC" w14:textId="79127278" w:rsidR="0031543B" w:rsidRPr="003E5EEE" w:rsidRDefault="0031543B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9DDD" w14:textId="4C30CA66" w:rsidR="0031543B" w:rsidRPr="003E5EEE" w:rsidRDefault="0031543B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Mobili darbo vieta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0F83" w14:textId="6D0DD0AD" w:rsidR="0031543B" w:rsidRPr="003E5EEE" w:rsidRDefault="0031543B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  <w:szCs w:val="22"/>
              </w:rPr>
              <w:t>1 kompl.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8768" w14:textId="5B532563" w:rsidR="0031543B" w:rsidRPr="0038743E" w:rsidRDefault="0031543B" w:rsidP="0031543B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1543B" w:rsidRPr="0038743E" w14:paraId="4C77E224" w14:textId="16998CD5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D645" w14:textId="47463808" w:rsidR="0031543B" w:rsidRPr="0038743E" w:rsidRDefault="0031543B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D2BC" w14:textId="612E398E" w:rsidR="0031543B" w:rsidRPr="0038743E" w:rsidRDefault="0031543B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Reikalavimai vežimėliui: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7634" w14:textId="7178F28C" w:rsidR="0031543B" w:rsidRPr="0038743E" w:rsidRDefault="0031543B" w:rsidP="0031543B">
            <w:pPr>
              <w:pStyle w:val="ListParagraph"/>
              <w:numPr>
                <w:ilvl w:val="0"/>
                <w:numId w:val="9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Bazinė rėmo konstrukcija su 4 ratukais, ne mažiau kaip 2 iš jų su stabdžiais;</w:t>
            </w:r>
          </w:p>
          <w:p w14:paraId="771E3BEB" w14:textId="75983634" w:rsidR="0031543B" w:rsidRPr="0038743E" w:rsidRDefault="0031543B" w:rsidP="0031543B">
            <w:pPr>
              <w:pStyle w:val="ListParagraph"/>
              <w:numPr>
                <w:ilvl w:val="0"/>
                <w:numId w:val="9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Lentyna su stalčiumi;</w:t>
            </w:r>
          </w:p>
          <w:p w14:paraId="6E3DCE2B" w14:textId="6B646545" w:rsidR="0031543B" w:rsidRPr="0038743E" w:rsidRDefault="0031543B" w:rsidP="0031543B">
            <w:pPr>
              <w:pStyle w:val="ListParagraph"/>
              <w:numPr>
                <w:ilvl w:val="0"/>
                <w:numId w:val="9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Papildoma lentyna;</w:t>
            </w:r>
          </w:p>
          <w:p w14:paraId="36433C95" w14:textId="44A17AF5" w:rsidR="0031543B" w:rsidRPr="0038743E" w:rsidRDefault="0031543B" w:rsidP="0031543B">
            <w:pPr>
              <w:pStyle w:val="ListParagraph"/>
              <w:numPr>
                <w:ilvl w:val="0"/>
                <w:numId w:val="9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Laikiklis (-iai) dviejų monitorių pritvirtinimui.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7803" w14:textId="1B45AEE4" w:rsidR="0031543B" w:rsidRPr="0038743E" w:rsidRDefault="0031543B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418E2147" w14:textId="2854BA26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D835" w14:textId="1CC1CB53" w:rsidR="004B7C3E" w:rsidRPr="0038743E" w:rsidRDefault="004B7C3E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F1C9" w14:textId="77777777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Reikalavimai monitoriams (2 vnt.):</w:t>
            </w:r>
          </w:p>
          <w:p w14:paraId="556D3E99" w14:textId="01301B33" w:rsidR="004B7C3E" w:rsidRPr="0038743E" w:rsidRDefault="004B7C3E" w:rsidP="007962C4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3036" w14:textId="02AE098B" w:rsidR="004B7C3E" w:rsidRPr="0038743E" w:rsidRDefault="004B7C3E" w:rsidP="0031543B">
            <w:pPr>
              <w:pStyle w:val="ListParagraph"/>
              <w:numPr>
                <w:ilvl w:val="0"/>
                <w:numId w:val="10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Ekrano įstrižainė ≥ 22 coliai;</w:t>
            </w:r>
          </w:p>
          <w:p w14:paraId="5B074926" w14:textId="3A64FDF7" w:rsidR="004B7C3E" w:rsidRPr="0038743E" w:rsidRDefault="004B7C3E" w:rsidP="0031543B">
            <w:pPr>
              <w:pStyle w:val="ListParagraph"/>
              <w:numPr>
                <w:ilvl w:val="0"/>
                <w:numId w:val="10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Skiriamoji geba ≥ (1920x1080) vaizdo elementų.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A732B" w14:textId="081EEBA1" w:rsidR="004B7C3E" w:rsidRPr="0038743E" w:rsidRDefault="004B7C3E" w:rsidP="0031543B">
            <w:pPr>
              <w:rPr>
                <w:rFonts w:eastAsia="Calibri"/>
                <w:b/>
                <w:bCs/>
                <w:noProof/>
                <w:color w:val="000000" w:themeColor="text1"/>
                <w:sz w:val="20"/>
                <w:szCs w:val="22"/>
              </w:rPr>
            </w:pPr>
          </w:p>
          <w:p w14:paraId="12024DBE" w14:textId="25107081" w:rsidR="004B7C3E" w:rsidRPr="0038743E" w:rsidRDefault="004B7C3E" w:rsidP="0031543B">
            <w:pPr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251F6" w14:textId="77777777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5DB45509" w14:textId="2A03D22D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0C78" w14:textId="4E06A38D" w:rsidR="004B7C3E" w:rsidRPr="0038743E" w:rsidRDefault="004B7C3E" w:rsidP="0031543B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494B" w14:textId="7F39AB03" w:rsidR="004B7C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Reikalavimai kompiuteriui:</w:t>
            </w:r>
          </w:p>
          <w:p w14:paraId="6262A133" w14:textId="7CCF1F54" w:rsidR="007962C4" w:rsidRDefault="007962C4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372C36A2" w14:textId="77777777" w:rsidR="004B7C3E" w:rsidRPr="0038743E" w:rsidRDefault="004B7C3E" w:rsidP="0031543B">
            <w:pPr>
              <w:rPr>
                <w:i/>
                <w:noProof/>
                <w:color w:val="000000" w:themeColor="text1"/>
                <w:sz w:val="22"/>
                <w:szCs w:val="22"/>
              </w:rPr>
            </w:pPr>
          </w:p>
          <w:p w14:paraId="5FF44ECE" w14:textId="6C16406F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DB11" w14:textId="7C81846C" w:rsidR="004B7C3E" w:rsidRPr="0038743E" w:rsidRDefault="004B7C3E" w:rsidP="0031543B">
            <w:pPr>
              <w:pStyle w:val="ListParagraph"/>
              <w:numPr>
                <w:ilvl w:val="0"/>
                <w:numId w:val="11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Procesoriaus našumo indeksas (pagal viešai publikuojamus procesorių Passmark CPU mark įvertinimo rezultatus, pateikiamus </w:t>
            </w:r>
            <w:hyperlink r:id="rId10" w:history="1">
              <w:r w:rsidRPr="0038743E">
                <w:rPr>
                  <w:rStyle w:val="Hyperlink"/>
                  <w:noProof/>
                  <w:sz w:val="22"/>
                  <w:szCs w:val="22"/>
                </w:rPr>
                <w:t>http://www.cpubenchmark.net/cpu_list.php</w:t>
              </w:r>
            </w:hyperlink>
            <w:r w:rsidRPr="0038743E"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38743E">
              <w:rPr>
                <w:noProof/>
                <w:sz w:val="22"/>
                <w:szCs w:val="22"/>
              </w:rPr>
              <w:t xml:space="preserve"> - ne mažiau kaip 17 000 (</w:t>
            </w:r>
            <w:r w:rsidRPr="0038743E">
              <w:rPr>
                <w:i/>
                <w:noProof/>
                <w:sz w:val="22"/>
                <w:szCs w:val="22"/>
              </w:rPr>
              <w:t>būtina nurodyti tikslų procesoriaus modelį ir našumo indeksą</w:t>
            </w:r>
            <w:r w:rsidRPr="0038743E">
              <w:rPr>
                <w:noProof/>
                <w:sz w:val="22"/>
                <w:szCs w:val="22"/>
              </w:rPr>
              <w:t>);</w:t>
            </w:r>
          </w:p>
          <w:p w14:paraId="5BC1F329" w14:textId="56B26D24" w:rsidR="004B7C3E" w:rsidRPr="0038743E" w:rsidRDefault="004B7C3E" w:rsidP="0031543B">
            <w:pPr>
              <w:pStyle w:val="ListParagraph"/>
              <w:numPr>
                <w:ilvl w:val="0"/>
                <w:numId w:val="11"/>
              </w:numPr>
              <w:ind w:left="324" w:hanging="254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 xml:space="preserve">Prievadai: </w:t>
            </w:r>
          </w:p>
          <w:p w14:paraId="74FF6FDB" w14:textId="0673121C" w:rsidR="004B7C3E" w:rsidRPr="0038743E" w:rsidRDefault="004B7C3E" w:rsidP="0031543B">
            <w:pPr>
              <w:pStyle w:val="ListParagraph"/>
              <w:numPr>
                <w:ilvl w:val="0"/>
                <w:numId w:val="12"/>
              </w:num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USB (arba lygiaverčiai) - ne mažiau 4 vnt.; </w:t>
            </w:r>
          </w:p>
          <w:p w14:paraId="38520419" w14:textId="55F9FCBF" w:rsidR="004B7C3E" w:rsidRPr="0038743E" w:rsidRDefault="004B7C3E" w:rsidP="0031543B">
            <w:pPr>
              <w:pStyle w:val="ListParagraph"/>
              <w:numPr>
                <w:ilvl w:val="0"/>
                <w:numId w:val="12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Display Port ir/arba HDMI (arba lygiaverčiai) – ne mažiau </w:t>
            </w:r>
            <w:r w:rsidRPr="0038743E">
              <w:rPr>
                <w:noProof/>
                <w:color w:val="000000" w:themeColor="text1"/>
                <w:sz w:val="22"/>
                <w:szCs w:val="22"/>
              </w:rPr>
              <w:t>2 vnt.;</w:t>
            </w:r>
          </w:p>
          <w:p w14:paraId="4C7CFFC9" w14:textId="1DC4B696" w:rsidR="004B7C3E" w:rsidRPr="0038743E" w:rsidRDefault="004B7C3E" w:rsidP="0031543B">
            <w:pPr>
              <w:pStyle w:val="ListParagraph"/>
              <w:numPr>
                <w:ilvl w:val="0"/>
                <w:numId w:val="12"/>
              </w:numPr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Laidinio tinklo (LAN) – 1 vnt.</w:t>
            </w:r>
          </w:p>
          <w:p w14:paraId="62B0E94F" w14:textId="0E1165D9" w:rsidR="004B7C3E" w:rsidRPr="0038743E" w:rsidRDefault="004B7C3E" w:rsidP="0031543B">
            <w:pPr>
              <w:pStyle w:val="ListParagraph"/>
              <w:numPr>
                <w:ilvl w:val="0"/>
                <w:numId w:val="11"/>
              </w:numPr>
              <w:ind w:left="324" w:hanging="254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Operatyvioji atmintis (RAM): ne mažiau 8 GB;</w:t>
            </w:r>
          </w:p>
          <w:p w14:paraId="10F01F5B" w14:textId="45F2C8E2" w:rsidR="004B7C3E" w:rsidRPr="0038743E" w:rsidRDefault="004B7C3E" w:rsidP="00BA0E2E">
            <w:pPr>
              <w:pStyle w:val="ListParagraph"/>
              <w:numPr>
                <w:ilvl w:val="0"/>
                <w:numId w:val="11"/>
              </w:numPr>
              <w:ind w:left="453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Kietasis diskas - SSD tipo (arba lygiavertis),  ne mažiau kaip 256 GB talpos;</w:t>
            </w:r>
          </w:p>
          <w:p w14:paraId="3A800E60" w14:textId="5FF3DE6E" w:rsidR="004B7C3E" w:rsidRPr="0038743E" w:rsidRDefault="004B7C3E" w:rsidP="0031543B">
            <w:pPr>
              <w:pStyle w:val="ListParagraph"/>
              <w:numPr>
                <w:ilvl w:val="0"/>
                <w:numId w:val="11"/>
              </w:numPr>
              <w:ind w:left="466"/>
              <w:rPr>
                <w:noProof/>
                <w:color w:val="000000" w:themeColor="text1"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  <w:szCs w:val="22"/>
              </w:rPr>
              <w:t>Kompiuterio valdymo įrenginiai (klaviatūra ir pelė) - belaidžiai.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F0CB3" w14:textId="67A44C4F" w:rsidR="004B7C3E" w:rsidRPr="0038743E" w:rsidRDefault="004B7C3E" w:rsidP="0031543B">
            <w:pPr>
              <w:rPr>
                <w:rFonts w:eastAsia="Calibri"/>
                <w:b/>
                <w:bCs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CB7B7" w14:textId="77777777" w:rsidR="004B7C3E" w:rsidRPr="0038743E" w:rsidRDefault="004B7C3E" w:rsidP="0031543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B7C3E" w:rsidRPr="0038743E" w14:paraId="375E380D" w14:textId="51BE974E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33B2" w14:textId="11BADEF2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ECAF" w14:textId="4907B2F8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Bendri sistemos reikalavimai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B899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1. Preliminari spiroergometrijos tyrimo ataskaita;</w:t>
            </w:r>
          </w:p>
          <w:p w14:paraId="40CD2248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2. Preliminari krūvio elektrokardiogramos tyrimo ataskaita.</w:t>
            </w:r>
          </w:p>
          <w:p w14:paraId="2AA43546" w14:textId="6A7AC533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3. Galima atlikti pavienius atskirus tyrimas: veloergometrijos (krūvio EKG) tyrimą ar spiroergometrijos tyrimą;</w:t>
            </w:r>
          </w:p>
          <w:p w14:paraId="54DCD82E" w14:textId="49483E54" w:rsidR="004B7C3E" w:rsidRPr="0038743E" w:rsidRDefault="008866D4" w:rsidP="0031543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Ataskaitų formavimas </w:t>
            </w:r>
            <w:r w:rsidR="004B7C3E" w:rsidRPr="0038743E">
              <w:rPr>
                <w:noProof/>
                <w:sz w:val="22"/>
                <w:szCs w:val="22"/>
              </w:rPr>
              <w:t>pdf arba lygiaverčiu formatu;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B5048" w14:textId="2E35BAC9" w:rsidR="004B7C3E" w:rsidRPr="0038743E" w:rsidRDefault="004B7C3E" w:rsidP="0031543B">
            <w:pPr>
              <w:jc w:val="center"/>
              <w:rPr>
                <w:rFonts w:eastAsia="Calibri"/>
                <w:b/>
                <w:bCs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8630D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39F686F9" w14:textId="267C2B4B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ED05" w14:textId="3874B406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BAC0" w14:textId="4BFD30DF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</w:rPr>
              <w:t>Veloergometras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1ABD" w14:textId="4B48ABDC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color w:val="000000" w:themeColor="text1"/>
                <w:sz w:val="22"/>
              </w:rPr>
              <w:t>1 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97601F" w14:textId="5F55915D" w:rsidR="004B7C3E" w:rsidRPr="0038743E" w:rsidRDefault="004B7C3E" w:rsidP="0031543B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75F2" w14:textId="77777777" w:rsidR="004B7C3E" w:rsidRPr="0038743E" w:rsidRDefault="004B7C3E" w:rsidP="0031543B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B7C3E" w:rsidRPr="0038743E" w14:paraId="05C3E30C" w14:textId="7E20FF8A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EBE6" w14:textId="40B30C45" w:rsidR="004B7C3E" w:rsidRPr="0038743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A169" w14:textId="3FD63A12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 xml:space="preserve">Darbo apkrovos diapazonas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FE3B" w14:textId="187EADAB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 xml:space="preserve">7 – 999 W </w:t>
            </w:r>
            <w:r w:rsidRPr="0038743E">
              <w:rPr>
                <w:i/>
                <w:noProof/>
                <w:color w:val="000000" w:themeColor="text1"/>
                <w:sz w:val="22"/>
              </w:rPr>
              <w:t>(ne siauresnis už nurodytą)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B3D39" w14:textId="48C4CE78" w:rsidR="004B7C3E" w:rsidRPr="0038743E" w:rsidRDefault="004B7C3E" w:rsidP="0031543B">
            <w:pPr>
              <w:jc w:val="center"/>
              <w:rPr>
                <w:bCs/>
                <w:noProof/>
                <w:kern w:val="32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D1648" w14:textId="3C69FABC" w:rsidR="004B7C3E" w:rsidRPr="0038743E" w:rsidRDefault="004B7C3E" w:rsidP="00894A14">
            <w:pPr>
              <w:rPr>
                <w:bCs/>
                <w:noProof/>
                <w:kern w:val="32"/>
                <w:sz w:val="22"/>
                <w:szCs w:val="22"/>
              </w:rPr>
            </w:pPr>
          </w:p>
        </w:tc>
      </w:tr>
      <w:tr w:rsidR="00DE2AE8" w:rsidRPr="0038743E" w14:paraId="53977D54" w14:textId="1C8B9406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8F77" w14:textId="535D7B44" w:rsidR="00DE2AE8" w:rsidRPr="0038743E" w:rsidRDefault="00DE2AE8" w:rsidP="0031543B">
            <w:pPr>
              <w:jc w:val="center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lastRenderedPageBreak/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B925" w14:textId="0D40C47D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Mažiausias apkrovos žingsnis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B662" w14:textId="08BEAB5B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≤ 1 W.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376" w14:textId="4131B912" w:rsidR="00DE2AE8" w:rsidRPr="0038743E" w:rsidRDefault="00DE2AE8" w:rsidP="00DE2AE8">
            <w:pPr>
              <w:jc w:val="center"/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</w:tr>
      <w:tr w:rsidR="00DE2AE8" w:rsidRPr="0038743E" w14:paraId="1FF78DBC" w14:textId="58EC4211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5D02" w14:textId="1998AD89" w:rsidR="00DE2AE8" w:rsidRPr="0038743E" w:rsidRDefault="00DE2AE8" w:rsidP="0031543B">
            <w:pPr>
              <w:jc w:val="center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D231" w14:textId="32DDBE67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Leistinas vartotojo svoris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920C" w14:textId="0B4C0E6A" w:rsidR="00DE2AE8" w:rsidRPr="0038743E" w:rsidRDefault="00DE2AE8" w:rsidP="0031543B">
            <w:pPr>
              <w:rPr>
                <w:noProof/>
                <w:sz w:val="22"/>
                <w:szCs w:val="22"/>
                <w:highlight w:val="yellow"/>
              </w:rPr>
            </w:pPr>
            <w:r w:rsidRPr="0038743E">
              <w:rPr>
                <w:noProof/>
                <w:color w:val="000000" w:themeColor="text1"/>
                <w:sz w:val="22"/>
              </w:rPr>
              <w:t>≥ 180 kg.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3D265" w14:textId="2A456221" w:rsidR="00DE2AE8" w:rsidRPr="0038743E" w:rsidRDefault="00DE2AE8" w:rsidP="0031543B">
            <w:pPr>
              <w:jc w:val="center"/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F7BF6" w14:textId="2B95BB76" w:rsidR="00DE2AE8" w:rsidRPr="0038743E" w:rsidRDefault="00DE2AE8" w:rsidP="00DE2AE8">
            <w:pPr>
              <w:jc w:val="center"/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</w:tr>
      <w:tr w:rsidR="00DE2AE8" w:rsidRPr="0038743E" w14:paraId="4088E17A" w14:textId="39337AE3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59E3" w14:textId="49E7F686" w:rsidR="00DE2AE8" w:rsidRPr="0038743E" w:rsidRDefault="00DE2AE8" w:rsidP="0031543B">
            <w:pPr>
              <w:jc w:val="center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7.4.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48CF" w14:textId="011CDD61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Elektromagnetinė stabdžių sistema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040B" w14:textId="0BDFC164" w:rsidR="00DE2AE8" w:rsidRPr="0038743E" w:rsidRDefault="00DE2AE8" w:rsidP="0031543B">
            <w:pPr>
              <w:rPr>
                <w:noProof/>
                <w:sz w:val="22"/>
                <w:szCs w:val="22"/>
                <w:highlight w:val="yellow"/>
              </w:rPr>
            </w:pPr>
            <w:r w:rsidRPr="0038743E">
              <w:rPr>
                <w:noProof/>
                <w:color w:val="000000" w:themeColor="text1"/>
                <w:sz w:val="22"/>
              </w:rPr>
              <w:t>Būtina</w:t>
            </w:r>
            <w:r w:rsidR="009C0473">
              <w:rPr>
                <w:noProof/>
                <w:color w:val="000000" w:themeColor="text1"/>
                <w:sz w:val="22"/>
              </w:rPr>
              <w:t xml:space="preserve"> e</w:t>
            </w:r>
            <w:r w:rsidR="009C0473" w:rsidRPr="009C0473">
              <w:rPr>
                <w:noProof/>
                <w:color w:val="000000" w:themeColor="text1"/>
                <w:sz w:val="22"/>
              </w:rPr>
              <w:t>lektromagnetinė stabdžių sistema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2D4F" w14:textId="42D251AC" w:rsidR="00DE2AE8" w:rsidRPr="0038743E" w:rsidRDefault="00DE2AE8" w:rsidP="00DE2AE8">
            <w:pPr>
              <w:jc w:val="center"/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</w:tr>
      <w:tr w:rsidR="00DE2AE8" w:rsidRPr="0038743E" w14:paraId="00B5D760" w14:textId="601CF72E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9CCF" w14:textId="2940B1FA" w:rsidR="00DE2AE8" w:rsidRPr="0038743E" w:rsidRDefault="00DE2AE8" w:rsidP="0031543B">
            <w:pPr>
              <w:jc w:val="center"/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7.5.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9381" w14:textId="0FD05A47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Vairo reguliavimo kampas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A1B2" w14:textId="47241D6D" w:rsidR="00DE2AE8" w:rsidRPr="0038743E" w:rsidRDefault="00DE2AE8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color w:val="000000" w:themeColor="text1"/>
                <w:sz w:val="22"/>
              </w:rPr>
              <w:t>360 ° (± 10 °).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47D" w14:textId="19940A7B" w:rsidR="00DE2AE8" w:rsidRPr="0038743E" w:rsidRDefault="00DE2AE8" w:rsidP="00DE2AE8">
            <w:pPr>
              <w:jc w:val="center"/>
              <w:rPr>
                <w:bCs/>
                <w:noProof/>
                <w:kern w:val="32"/>
                <w:sz w:val="22"/>
                <w:szCs w:val="22"/>
              </w:rPr>
            </w:pPr>
          </w:p>
        </w:tc>
      </w:tr>
      <w:tr w:rsidR="004B7C3E" w:rsidRPr="0038743E" w14:paraId="0FB306D1" w14:textId="553180F6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984F" w14:textId="77070A09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4FC5" w14:textId="77777777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Bendri reikalavimai įrangos komplektavimui</w:t>
            </w:r>
          </w:p>
          <w:p w14:paraId="0EBB6942" w14:textId="77777777" w:rsidR="007962C4" w:rsidRPr="00040107" w:rsidRDefault="007962C4" w:rsidP="007962C4">
            <w:pPr>
              <w:spacing w:before="120"/>
              <w:rPr>
                <w:b/>
                <w:i/>
                <w:sz w:val="22"/>
                <w:szCs w:val="22"/>
                <w:u w:val="single"/>
              </w:rPr>
            </w:pPr>
            <w:r w:rsidRPr="00040107">
              <w:rPr>
                <w:b/>
                <w:i/>
                <w:sz w:val="22"/>
                <w:szCs w:val="22"/>
                <w:u w:val="single"/>
              </w:rPr>
              <w:t>Pastaba:</w:t>
            </w:r>
          </w:p>
          <w:p w14:paraId="73E2E204" w14:textId="46C1BF73" w:rsidR="004B7C3E" w:rsidRPr="0038743E" w:rsidRDefault="007962C4" w:rsidP="007962C4">
            <w:pPr>
              <w:rPr>
                <w:noProof/>
                <w:sz w:val="22"/>
                <w:szCs w:val="22"/>
              </w:rPr>
            </w:pPr>
            <w:r w:rsidRPr="004D08C8">
              <w:rPr>
                <w:i/>
                <w:sz w:val="22"/>
                <w:szCs w:val="22"/>
              </w:rPr>
              <w:t>Atitikimo 8 punkte keliamiems reikalavimams pagrindimui pateikti gamintojo dokumentus neprivaloma, pakanka pateikti atitinkamą tiekėjo patvirtinimą.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B30E" w14:textId="38540570" w:rsidR="004B7C3E" w:rsidRPr="0038743E" w:rsidRDefault="004B7C3E" w:rsidP="004D08C8">
            <w:pPr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  <w:r w:rsidRPr="0038743E"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  <w:t>Spiroergometrijos sistemos įranga pateikiama  su visais priedais (ne tik nurodytais techninėje specifikacijoje), reikalingais normaliam darbui su šia sistema, užtikrinant techninėje specifikacijoje reikalaujamą sistemos funkcionalumą</w:t>
            </w:r>
            <w:r w:rsidR="004D08C8"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D1E28" w14:textId="02E36250" w:rsidR="004B7C3E" w:rsidRPr="0038743E" w:rsidRDefault="004B7C3E" w:rsidP="0031543B">
            <w:pPr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527AE" w14:textId="77777777" w:rsidR="004B7C3E" w:rsidRPr="0038743E" w:rsidRDefault="004B7C3E" w:rsidP="0031543B">
            <w:pPr>
              <w:rPr>
                <w:rFonts w:eastAsia="Arial Unicode MS"/>
                <w:bCs/>
                <w:noProof/>
                <w:sz w:val="22"/>
                <w:szCs w:val="22"/>
                <w:bdr w:val="nil"/>
              </w:rPr>
            </w:pPr>
          </w:p>
        </w:tc>
      </w:tr>
      <w:tr w:rsidR="004B7C3E" w:rsidRPr="0038743E" w14:paraId="62F76BDA" w14:textId="4BB1A92D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4597" w14:textId="769C3446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A88" w14:textId="44B8B696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Siūlomos įrangos CE ženklinimas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3CD" w14:textId="0AF48EFE" w:rsidR="004B7C3E" w:rsidRPr="0038743E" w:rsidRDefault="00CC6BB3" w:rsidP="0031543B">
            <w:pPr>
              <w:rPr>
                <w:noProof/>
                <w:sz w:val="22"/>
                <w:szCs w:val="22"/>
              </w:rPr>
            </w:pPr>
            <w:r w:rsidRPr="00CC6BB3">
              <w:rPr>
                <w:noProof/>
                <w:sz w:val="22"/>
                <w:szCs w:val="22"/>
              </w:rPr>
              <w:t>Būtinas (</w:t>
            </w:r>
            <w:r w:rsidRPr="00CC6BB3">
              <w:rPr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CC6BB3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EDB0E" w14:textId="683F4AB0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E3B0B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6E5F96B8" w14:textId="0AF07600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2E32" w14:textId="2F020D10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EFCF" w14:textId="4E6CEE60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Įrangos pristatymas, iškrovimas, pervežimas į instaliavimo vietą, instaliavimas, po instaliavimo likusių įpakavimo medžiagų išvežimas (utilizavimas)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A228" w14:textId="4401C54C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E7C57" w14:textId="5F21218C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89BCD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0CF060E1" w14:textId="770B2014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BCCA" w14:textId="7CDE0895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46BC" w14:textId="18C6EEFF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Medicininio personalo apmokymas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5A5C" w14:textId="22CB6E93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6BE3A" w14:textId="436E9900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5D436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35C41483" w14:textId="5D279BB8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1134" w14:textId="09D6F33F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E6F" w14:textId="715DD13F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4A4D" w14:textId="3731418B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2F257" w14:textId="04F05A8A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B12B2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0BD0F6C6" w14:textId="02FAFC76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0D81" w14:textId="3741AA2C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199" w14:textId="5B325407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Įrangos ir jos daugkartinio naudojimo priedų (išskyrus dėl riboto tarnavimo resurso periodiškai keičiamus eksploatacinius priedus bei sunaudojamas eksploatacines medžiagas) garantinis laikotarpis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24FE" w14:textId="1F59A5BF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>≥ 24 mėnesiai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8FC89" w14:textId="392DB5C1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75E38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4B7C3E" w:rsidRPr="0038743E" w14:paraId="249CD1A4" w14:textId="1BFCD7FA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3909" w14:textId="4ECA7FF0" w:rsidR="004B7C3E" w:rsidRPr="003E5EEE" w:rsidRDefault="004B7C3E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E377" w14:textId="3F1818AE" w:rsidR="004B7C3E" w:rsidRPr="003E5EEE" w:rsidRDefault="004B7C3E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3DD" w14:textId="1A77B3BD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  <w:r w:rsidRPr="0038743E">
              <w:rPr>
                <w:noProof/>
                <w:sz w:val="22"/>
                <w:szCs w:val="22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</w:t>
            </w:r>
            <w:r w:rsidRPr="0038743E">
              <w:rPr>
                <w:noProof/>
                <w:sz w:val="22"/>
                <w:szCs w:val="22"/>
              </w:rPr>
              <w:lastRenderedPageBreak/>
              <w:t xml:space="preserve">Lietuvos Respublikos rinkai (būtinas tiekėjo ir/arba gamintojo atitinkamas patvirtinimas).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66237" w14:textId="29A280F6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D3C51" w14:textId="77777777" w:rsidR="004B7C3E" w:rsidRPr="0038743E" w:rsidRDefault="004B7C3E" w:rsidP="0031543B">
            <w:pPr>
              <w:rPr>
                <w:noProof/>
                <w:sz w:val="22"/>
                <w:szCs w:val="22"/>
              </w:rPr>
            </w:pPr>
          </w:p>
        </w:tc>
      </w:tr>
      <w:tr w:rsidR="003A3ED6" w:rsidRPr="0038743E" w14:paraId="05A379C2" w14:textId="77777777" w:rsidTr="00F526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7DC4" w14:textId="4E3F9B2B" w:rsidR="003A3ED6" w:rsidRPr="003E5EEE" w:rsidRDefault="003A3ED6" w:rsidP="0031543B">
            <w:pPr>
              <w:jc w:val="center"/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F4D" w14:textId="47E59FD6" w:rsidR="003A3ED6" w:rsidRPr="003E5EEE" w:rsidRDefault="003A3ED6" w:rsidP="0031543B">
            <w:pPr>
              <w:rPr>
                <w:noProof/>
                <w:sz w:val="22"/>
                <w:szCs w:val="22"/>
              </w:rPr>
            </w:pPr>
            <w:r w:rsidRPr="003E5EEE">
              <w:rPr>
                <w:noProof/>
                <w:sz w:val="22"/>
                <w:szCs w:val="22"/>
              </w:rPr>
              <w:t>Kartu su įranga pateikiama dokumentacija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9C05" w14:textId="77777777" w:rsidR="003A3ED6" w:rsidRPr="003A3ED6" w:rsidRDefault="003A3ED6" w:rsidP="003A3ED6">
            <w:pPr>
              <w:rPr>
                <w:noProof/>
                <w:sz w:val="22"/>
                <w:szCs w:val="22"/>
              </w:rPr>
            </w:pPr>
            <w:r w:rsidRPr="003A3ED6">
              <w:rPr>
                <w:noProof/>
                <w:sz w:val="22"/>
                <w:szCs w:val="22"/>
              </w:rPr>
              <w:t>1. Naudojimo instrukcija lietuvių ir anglų kalba;</w:t>
            </w:r>
          </w:p>
          <w:p w14:paraId="434D83A1" w14:textId="44D331E4" w:rsidR="003A3ED6" w:rsidRPr="0038743E" w:rsidRDefault="003A3ED6" w:rsidP="003A3ED6">
            <w:pPr>
              <w:rPr>
                <w:noProof/>
                <w:sz w:val="22"/>
                <w:szCs w:val="22"/>
              </w:rPr>
            </w:pPr>
            <w:r w:rsidRPr="003A3ED6">
              <w:rPr>
                <w:noProof/>
                <w:sz w:val="22"/>
                <w:szCs w:val="22"/>
              </w:rPr>
              <w:t>2. Serviso dokumentacija lietuvių arba anglų kalba</w:t>
            </w:r>
            <w:r>
              <w:rPr>
                <w:noProof/>
                <w:sz w:val="22"/>
                <w:szCs w:val="22"/>
              </w:rPr>
              <w:t>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F9C58" w14:textId="77777777" w:rsidR="003A3ED6" w:rsidRPr="0038743E" w:rsidRDefault="003A3ED6" w:rsidP="0031543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DA22D" w14:textId="77777777" w:rsidR="003A3ED6" w:rsidRPr="0038743E" w:rsidRDefault="003A3ED6" w:rsidP="0031543B">
            <w:pPr>
              <w:rPr>
                <w:noProof/>
                <w:sz w:val="22"/>
                <w:szCs w:val="22"/>
              </w:rPr>
            </w:pPr>
          </w:p>
        </w:tc>
      </w:tr>
    </w:tbl>
    <w:p w14:paraId="0529DC61" w14:textId="7127F30E" w:rsidR="000E1FEB" w:rsidRDefault="000E1FEB" w:rsidP="00CC6BB3">
      <w:pPr>
        <w:tabs>
          <w:tab w:val="num" w:pos="0"/>
        </w:tabs>
        <w:ind w:right="-755"/>
        <w:contextualSpacing/>
      </w:pPr>
    </w:p>
    <w:p w14:paraId="01A57898" w14:textId="77777777" w:rsidR="002D1CBE" w:rsidRDefault="002D1CBE" w:rsidP="002D1CBE">
      <w:pPr>
        <w:autoSpaceDE w:val="0"/>
        <w:autoSpaceDN w:val="0"/>
        <w:rPr>
          <w:rFonts w:eastAsia="Calibri"/>
          <w:b/>
          <w:bCs/>
          <w:noProof/>
          <w:sz w:val="22"/>
          <w:szCs w:val="22"/>
          <w:lang w:eastAsia="en-US"/>
        </w:rPr>
      </w:pPr>
    </w:p>
    <w:p w14:paraId="24A4447E" w14:textId="77777777" w:rsidR="003A21FF" w:rsidRPr="002D1CBE" w:rsidRDefault="003A21FF" w:rsidP="00CC6BB3">
      <w:pPr>
        <w:tabs>
          <w:tab w:val="num" w:pos="0"/>
        </w:tabs>
        <w:ind w:right="-755"/>
        <w:contextualSpacing/>
        <w:rPr>
          <w:sz w:val="22"/>
          <w:szCs w:val="22"/>
        </w:rPr>
      </w:pPr>
      <w:bookmarkStart w:id="2" w:name="_GoBack"/>
      <w:bookmarkEnd w:id="2"/>
    </w:p>
    <w:sectPr w:rsidR="003A21FF" w:rsidRPr="002D1CBE" w:rsidSect="00D85F98">
      <w:headerReference w:type="default" r:id="rId11"/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E6E0B" w14:textId="77777777" w:rsidR="00506268" w:rsidRDefault="00506268">
      <w:r>
        <w:separator/>
      </w:r>
    </w:p>
  </w:endnote>
  <w:endnote w:type="continuationSeparator" w:id="0">
    <w:p w14:paraId="5921FDC3" w14:textId="77777777" w:rsidR="00506268" w:rsidRDefault="0050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0822B" w14:textId="77777777" w:rsidR="00506268" w:rsidRDefault="00506268">
      <w:r>
        <w:separator/>
      </w:r>
    </w:p>
  </w:footnote>
  <w:footnote w:type="continuationSeparator" w:id="0">
    <w:p w14:paraId="6E23FA0E" w14:textId="77777777" w:rsidR="00506268" w:rsidRDefault="0050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DA1A4" w14:textId="77777777" w:rsidR="00DB2445" w:rsidRDefault="00DB2445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3BA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A8B"/>
    <w:multiLevelType w:val="hybridMultilevel"/>
    <w:tmpl w:val="380CB6C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525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265"/>
    <w:multiLevelType w:val="hybridMultilevel"/>
    <w:tmpl w:val="FB2C54F0"/>
    <w:lvl w:ilvl="0" w:tplc="0C9063B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09E70E08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168"/>
    <w:multiLevelType w:val="hybridMultilevel"/>
    <w:tmpl w:val="09D6D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3A6B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517F"/>
    <w:multiLevelType w:val="hybridMultilevel"/>
    <w:tmpl w:val="3594C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41DE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66FEB"/>
    <w:multiLevelType w:val="hybridMultilevel"/>
    <w:tmpl w:val="F4342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2DFA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11BF5"/>
    <w:multiLevelType w:val="hybridMultilevel"/>
    <w:tmpl w:val="A7782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6814"/>
    <w:multiLevelType w:val="hybridMultilevel"/>
    <w:tmpl w:val="2F2C1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58FB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7475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73B0F"/>
    <w:multiLevelType w:val="hybridMultilevel"/>
    <w:tmpl w:val="B83661DE"/>
    <w:lvl w:ilvl="0" w:tplc="B8589EF6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CE375A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F49CF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CB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36998"/>
    <w:multiLevelType w:val="hybridMultilevel"/>
    <w:tmpl w:val="E8964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3CA6456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4BA6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016F1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51112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"/>
  </w:num>
  <w:num w:numId="5">
    <w:abstractNumId w:val="12"/>
  </w:num>
  <w:num w:numId="6">
    <w:abstractNumId w:val="0"/>
  </w:num>
  <w:num w:numId="7">
    <w:abstractNumId w:val="21"/>
  </w:num>
  <w:num w:numId="8">
    <w:abstractNumId w:val="22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5"/>
  </w:num>
  <w:num w:numId="14">
    <w:abstractNumId w:val="20"/>
  </w:num>
  <w:num w:numId="15">
    <w:abstractNumId w:val="7"/>
  </w:num>
  <w:num w:numId="16">
    <w:abstractNumId w:val="2"/>
  </w:num>
  <w:num w:numId="17">
    <w:abstractNumId w:val="4"/>
  </w:num>
  <w:num w:numId="18">
    <w:abstractNumId w:val="18"/>
  </w:num>
  <w:num w:numId="19">
    <w:abstractNumId w:val="8"/>
  </w:num>
  <w:num w:numId="20">
    <w:abstractNumId w:val="16"/>
  </w:num>
  <w:num w:numId="21">
    <w:abstractNumId w:val="24"/>
  </w:num>
  <w:num w:numId="22">
    <w:abstractNumId w:val="14"/>
  </w:num>
  <w:num w:numId="23">
    <w:abstractNumId w:val="23"/>
  </w:num>
  <w:num w:numId="24">
    <w:abstractNumId w:val="10"/>
  </w:num>
  <w:num w:numId="2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9"/>
    <w:rsid w:val="00004E8B"/>
    <w:rsid w:val="000053A2"/>
    <w:rsid w:val="00005B30"/>
    <w:rsid w:val="00005B4E"/>
    <w:rsid w:val="00011975"/>
    <w:rsid w:val="00012488"/>
    <w:rsid w:val="00014A0A"/>
    <w:rsid w:val="00015CB6"/>
    <w:rsid w:val="000215F4"/>
    <w:rsid w:val="000225A9"/>
    <w:rsid w:val="00022B5E"/>
    <w:rsid w:val="000330EA"/>
    <w:rsid w:val="00034141"/>
    <w:rsid w:val="00036D6E"/>
    <w:rsid w:val="00040107"/>
    <w:rsid w:val="00040B73"/>
    <w:rsid w:val="000419F8"/>
    <w:rsid w:val="00042FAF"/>
    <w:rsid w:val="0004368B"/>
    <w:rsid w:val="00047031"/>
    <w:rsid w:val="000474F5"/>
    <w:rsid w:val="0005037C"/>
    <w:rsid w:val="00052ECC"/>
    <w:rsid w:val="00053C83"/>
    <w:rsid w:val="0005494A"/>
    <w:rsid w:val="0005552C"/>
    <w:rsid w:val="0005728E"/>
    <w:rsid w:val="000616F0"/>
    <w:rsid w:val="00063430"/>
    <w:rsid w:val="00065292"/>
    <w:rsid w:val="000670A8"/>
    <w:rsid w:val="00070870"/>
    <w:rsid w:val="000709E5"/>
    <w:rsid w:val="00071BEF"/>
    <w:rsid w:val="000746C8"/>
    <w:rsid w:val="00082717"/>
    <w:rsid w:val="00083541"/>
    <w:rsid w:val="000879A0"/>
    <w:rsid w:val="00090843"/>
    <w:rsid w:val="00094DA0"/>
    <w:rsid w:val="00094EF2"/>
    <w:rsid w:val="00095EFB"/>
    <w:rsid w:val="00096537"/>
    <w:rsid w:val="0009720F"/>
    <w:rsid w:val="00097816"/>
    <w:rsid w:val="00097B5B"/>
    <w:rsid w:val="000A227E"/>
    <w:rsid w:val="000A3603"/>
    <w:rsid w:val="000A799F"/>
    <w:rsid w:val="000B0DC8"/>
    <w:rsid w:val="000B15C2"/>
    <w:rsid w:val="000B5BBA"/>
    <w:rsid w:val="000B7352"/>
    <w:rsid w:val="000C0855"/>
    <w:rsid w:val="000C0FD7"/>
    <w:rsid w:val="000C33A1"/>
    <w:rsid w:val="000C6E77"/>
    <w:rsid w:val="000C73FF"/>
    <w:rsid w:val="000D0ED0"/>
    <w:rsid w:val="000D1861"/>
    <w:rsid w:val="000D1A9C"/>
    <w:rsid w:val="000D2D27"/>
    <w:rsid w:val="000D6A24"/>
    <w:rsid w:val="000D7A1F"/>
    <w:rsid w:val="000E1FEB"/>
    <w:rsid w:val="000E2B98"/>
    <w:rsid w:val="000E364B"/>
    <w:rsid w:val="000E481E"/>
    <w:rsid w:val="000F10B6"/>
    <w:rsid w:val="000F1D9A"/>
    <w:rsid w:val="000F3A7D"/>
    <w:rsid w:val="000F47DD"/>
    <w:rsid w:val="000F53D5"/>
    <w:rsid w:val="000F633B"/>
    <w:rsid w:val="000F6809"/>
    <w:rsid w:val="000F6CEE"/>
    <w:rsid w:val="00100E85"/>
    <w:rsid w:val="00102415"/>
    <w:rsid w:val="00102D16"/>
    <w:rsid w:val="00104243"/>
    <w:rsid w:val="00107379"/>
    <w:rsid w:val="00111AD4"/>
    <w:rsid w:val="0011496A"/>
    <w:rsid w:val="0011502B"/>
    <w:rsid w:val="00115A25"/>
    <w:rsid w:val="00117DEE"/>
    <w:rsid w:val="00117DFD"/>
    <w:rsid w:val="0012575F"/>
    <w:rsid w:val="001318A7"/>
    <w:rsid w:val="00132C4C"/>
    <w:rsid w:val="0013417E"/>
    <w:rsid w:val="00141611"/>
    <w:rsid w:val="00142839"/>
    <w:rsid w:val="00142ECF"/>
    <w:rsid w:val="00143F6D"/>
    <w:rsid w:val="00145959"/>
    <w:rsid w:val="0014649C"/>
    <w:rsid w:val="00147DEE"/>
    <w:rsid w:val="00147F28"/>
    <w:rsid w:val="00152297"/>
    <w:rsid w:val="00154517"/>
    <w:rsid w:val="00161265"/>
    <w:rsid w:val="00163117"/>
    <w:rsid w:val="00164A1F"/>
    <w:rsid w:val="00164ADF"/>
    <w:rsid w:val="001653C9"/>
    <w:rsid w:val="001722EE"/>
    <w:rsid w:val="001741FD"/>
    <w:rsid w:val="001748B9"/>
    <w:rsid w:val="00174F9B"/>
    <w:rsid w:val="0017766C"/>
    <w:rsid w:val="00180A53"/>
    <w:rsid w:val="001A1EF8"/>
    <w:rsid w:val="001A2D23"/>
    <w:rsid w:val="001A4230"/>
    <w:rsid w:val="001A5BEF"/>
    <w:rsid w:val="001A6D32"/>
    <w:rsid w:val="001B1934"/>
    <w:rsid w:val="001B39C6"/>
    <w:rsid w:val="001B5509"/>
    <w:rsid w:val="001C2ECC"/>
    <w:rsid w:val="001C4A3B"/>
    <w:rsid w:val="001D0003"/>
    <w:rsid w:val="001D0E8E"/>
    <w:rsid w:val="001D111B"/>
    <w:rsid w:val="001D26CA"/>
    <w:rsid w:val="001E031F"/>
    <w:rsid w:val="001E0669"/>
    <w:rsid w:val="001E0743"/>
    <w:rsid w:val="001E0E20"/>
    <w:rsid w:val="001E7564"/>
    <w:rsid w:val="001E7E76"/>
    <w:rsid w:val="001F0C51"/>
    <w:rsid w:val="001F4B66"/>
    <w:rsid w:val="001F75A0"/>
    <w:rsid w:val="0020479B"/>
    <w:rsid w:val="0020490B"/>
    <w:rsid w:val="002107E6"/>
    <w:rsid w:val="00211353"/>
    <w:rsid w:val="00212320"/>
    <w:rsid w:val="00213ADF"/>
    <w:rsid w:val="00220C12"/>
    <w:rsid w:val="00221BD3"/>
    <w:rsid w:val="002230D6"/>
    <w:rsid w:val="00224815"/>
    <w:rsid w:val="00225290"/>
    <w:rsid w:val="00226178"/>
    <w:rsid w:val="0023048F"/>
    <w:rsid w:val="00235AE1"/>
    <w:rsid w:val="00237F33"/>
    <w:rsid w:val="00243E2D"/>
    <w:rsid w:val="00244594"/>
    <w:rsid w:val="00246251"/>
    <w:rsid w:val="00246D13"/>
    <w:rsid w:val="002477FA"/>
    <w:rsid w:val="00247CA4"/>
    <w:rsid w:val="00253120"/>
    <w:rsid w:val="0025483D"/>
    <w:rsid w:val="002571D9"/>
    <w:rsid w:val="002640CF"/>
    <w:rsid w:val="0026614F"/>
    <w:rsid w:val="002722C4"/>
    <w:rsid w:val="00273EB9"/>
    <w:rsid w:val="00274037"/>
    <w:rsid w:val="00280440"/>
    <w:rsid w:val="00281D4E"/>
    <w:rsid w:val="00283061"/>
    <w:rsid w:val="0028365C"/>
    <w:rsid w:val="002849E4"/>
    <w:rsid w:val="002906A1"/>
    <w:rsid w:val="002907DD"/>
    <w:rsid w:val="002935D4"/>
    <w:rsid w:val="002A3563"/>
    <w:rsid w:val="002A7C67"/>
    <w:rsid w:val="002B00CE"/>
    <w:rsid w:val="002B220E"/>
    <w:rsid w:val="002B29A4"/>
    <w:rsid w:val="002B50C8"/>
    <w:rsid w:val="002B6ED4"/>
    <w:rsid w:val="002C09ED"/>
    <w:rsid w:val="002C29F5"/>
    <w:rsid w:val="002C2A31"/>
    <w:rsid w:val="002C2C8A"/>
    <w:rsid w:val="002C4B67"/>
    <w:rsid w:val="002C4D8F"/>
    <w:rsid w:val="002C6F8F"/>
    <w:rsid w:val="002C77D8"/>
    <w:rsid w:val="002D1CBE"/>
    <w:rsid w:val="002D2025"/>
    <w:rsid w:val="002D2150"/>
    <w:rsid w:val="002D52C1"/>
    <w:rsid w:val="002D63AC"/>
    <w:rsid w:val="002D7634"/>
    <w:rsid w:val="002E01B6"/>
    <w:rsid w:val="002E2E5C"/>
    <w:rsid w:val="002E4880"/>
    <w:rsid w:val="002E4947"/>
    <w:rsid w:val="002F1E0E"/>
    <w:rsid w:val="002F2997"/>
    <w:rsid w:val="002F49FB"/>
    <w:rsid w:val="00303E8C"/>
    <w:rsid w:val="00305BB6"/>
    <w:rsid w:val="0031367B"/>
    <w:rsid w:val="00314439"/>
    <w:rsid w:val="0031543B"/>
    <w:rsid w:val="00317D2A"/>
    <w:rsid w:val="00320678"/>
    <w:rsid w:val="00320C9F"/>
    <w:rsid w:val="00322ADF"/>
    <w:rsid w:val="003233F2"/>
    <w:rsid w:val="00323B50"/>
    <w:rsid w:val="0032400C"/>
    <w:rsid w:val="00326A4A"/>
    <w:rsid w:val="00330553"/>
    <w:rsid w:val="00331FAA"/>
    <w:rsid w:val="00333160"/>
    <w:rsid w:val="0033365B"/>
    <w:rsid w:val="00335F6A"/>
    <w:rsid w:val="00342EE5"/>
    <w:rsid w:val="003432F0"/>
    <w:rsid w:val="00344827"/>
    <w:rsid w:val="00344FBF"/>
    <w:rsid w:val="0035151C"/>
    <w:rsid w:val="0035399E"/>
    <w:rsid w:val="003541C2"/>
    <w:rsid w:val="003558FC"/>
    <w:rsid w:val="00362A1E"/>
    <w:rsid w:val="00363400"/>
    <w:rsid w:val="0036504C"/>
    <w:rsid w:val="00366121"/>
    <w:rsid w:val="00367AC9"/>
    <w:rsid w:val="00367EB8"/>
    <w:rsid w:val="003720FD"/>
    <w:rsid w:val="0037485E"/>
    <w:rsid w:val="003758EE"/>
    <w:rsid w:val="0038071A"/>
    <w:rsid w:val="00380C83"/>
    <w:rsid w:val="003832DD"/>
    <w:rsid w:val="00384364"/>
    <w:rsid w:val="00386324"/>
    <w:rsid w:val="0038646A"/>
    <w:rsid w:val="003872AE"/>
    <w:rsid w:val="0038743E"/>
    <w:rsid w:val="00393F98"/>
    <w:rsid w:val="00394243"/>
    <w:rsid w:val="00395EAA"/>
    <w:rsid w:val="003A21FF"/>
    <w:rsid w:val="003A26C9"/>
    <w:rsid w:val="003A3469"/>
    <w:rsid w:val="003A37CC"/>
    <w:rsid w:val="003A3ED6"/>
    <w:rsid w:val="003A64DB"/>
    <w:rsid w:val="003B0291"/>
    <w:rsid w:val="003B076B"/>
    <w:rsid w:val="003B0D22"/>
    <w:rsid w:val="003B12C5"/>
    <w:rsid w:val="003B3846"/>
    <w:rsid w:val="003B38E1"/>
    <w:rsid w:val="003B4087"/>
    <w:rsid w:val="003B4529"/>
    <w:rsid w:val="003B7B12"/>
    <w:rsid w:val="003C0F77"/>
    <w:rsid w:val="003C150C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E5EEE"/>
    <w:rsid w:val="003F275B"/>
    <w:rsid w:val="003F406E"/>
    <w:rsid w:val="003F4D4F"/>
    <w:rsid w:val="003F5724"/>
    <w:rsid w:val="004014A4"/>
    <w:rsid w:val="00404712"/>
    <w:rsid w:val="00416B2B"/>
    <w:rsid w:val="00425D30"/>
    <w:rsid w:val="00427D6B"/>
    <w:rsid w:val="00433427"/>
    <w:rsid w:val="00433A23"/>
    <w:rsid w:val="00433F77"/>
    <w:rsid w:val="004368C2"/>
    <w:rsid w:val="004374FA"/>
    <w:rsid w:val="00440C92"/>
    <w:rsid w:val="00442189"/>
    <w:rsid w:val="00442695"/>
    <w:rsid w:val="0044463E"/>
    <w:rsid w:val="00445AB6"/>
    <w:rsid w:val="0044667B"/>
    <w:rsid w:val="00446AD1"/>
    <w:rsid w:val="00446CF0"/>
    <w:rsid w:val="00454E34"/>
    <w:rsid w:val="0045635C"/>
    <w:rsid w:val="0045794E"/>
    <w:rsid w:val="00460324"/>
    <w:rsid w:val="004679AF"/>
    <w:rsid w:val="00470EE7"/>
    <w:rsid w:val="00471078"/>
    <w:rsid w:val="00476CE0"/>
    <w:rsid w:val="00480747"/>
    <w:rsid w:val="00481C8B"/>
    <w:rsid w:val="00484BA0"/>
    <w:rsid w:val="00485E18"/>
    <w:rsid w:val="00493A8E"/>
    <w:rsid w:val="004951A7"/>
    <w:rsid w:val="004962E3"/>
    <w:rsid w:val="004A10AE"/>
    <w:rsid w:val="004A14E6"/>
    <w:rsid w:val="004A4C15"/>
    <w:rsid w:val="004A6E66"/>
    <w:rsid w:val="004B7C3E"/>
    <w:rsid w:val="004B7F1A"/>
    <w:rsid w:val="004D08C8"/>
    <w:rsid w:val="004D2933"/>
    <w:rsid w:val="004D2D00"/>
    <w:rsid w:val="004D3A74"/>
    <w:rsid w:val="004E2230"/>
    <w:rsid w:val="004E339D"/>
    <w:rsid w:val="004E35C4"/>
    <w:rsid w:val="004E36EC"/>
    <w:rsid w:val="004F0E1F"/>
    <w:rsid w:val="004F4B78"/>
    <w:rsid w:val="004F52B8"/>
    <w:rsid w:val="004F5557"/>
    <w:rsid w:val="004F64C0"/>
    <w:rsid w:val="00500505"/>
    <w:rsid w:val="00500734"/>
    <w:rsid w:val="005013C5"/>
    <w:rsid w:val="0050578D"/>
    <w:rsid w:val="00506010"/>
    <w:rsid w:val="00506268"/>
    <w:rsid w:val="00511E97"/>
    <w:rsid w:val="005139E7"/>
    <w:rsid w:val="00513B2F"/>
    <w:rsid w:val="00516394"/>
    <w:rsid w:val="00517086"/>
    <w:rsid w:val="00521BF2"/>
    <w:rsid w:val="005245DB"/>
    <w:rsid w:val="0052461F"/>
    <w:rsid w:val="0052535A"/>
    <w:rsid w:val="0052579A"/>
    <w:rsid w:val="00532911"/>
    <w:rsid w:val="00537B78"/>
    <w:rsid w:val="005438CA"/>
    <w:rsid w:val="00544159"/>
    <w:rsid w:val="00545C29"/>
    <w:rsid w:val="00545FC8"/>
    <w:rsid w:val="005470C4"/>
    <w:rsid w:val="0054729B"/>
    <w:rsid w:val="005545C6"/>
    <w:rsid w:val="005562DD"/>
    <w:rsid w:val="005571B2"/>
    <w:rsid w:val="00560383"/>
    <w:rsid w:val="00564469"/>
    <w:rsid w:val="0056728B"/>
    <w:rsid w:val="005703B3"/>
    <w:rsid w:val="00572EDE"/>
    <w:rsid w:val="00577348"/>
    <w:rsid w:val="005810E9"/>
    <w:rsid w:val="00581D7E"/>
    <w:rsid w:val="005824FA"/>
    <w:rsid w:val="00582F09"/>
    <w:rsid w:val="00585923"/>
    <w:rsid w:val="005864B8"/>
    <w:rsid w:val="00587E4B"/>
    <w:rsid w:val="00590486"/>
    <w:rsid w:val="005945D5"/>
    <w:rsid w:val="00594677"/>
    <w:rsid w:val="0059551D"/>
    <w:rsid w:val="005978A5"/>
    <w:rsid w:val="005A1340"/>
    <w:rsid w:val="005A3EEC"/>
    <w:rsid w:val="005A5BC1"/>
    <w:rsid w:val="005B19A9"/>
    <w:rsid w:val="005B4B52"/>
    <w:rsid w:val="005B5910"/>
    <w:rsid w:val="005C12EC"/>
    <w:rsid w:val="005C3162"/>
    <w:rsid w:val="005C3289"/>
    <w:rsid w:val="005C5FC4"/>
    <w:rsid w:val="005D02AF"/>
    <w:rsid w:val="005D243B"/>
    <w:rsid w:val="005D41C3"/>
    <w:rsid w:val="005D5819"/>
    <w:rsid w:val="005E0519"/>
    <w:rsid w:val="005E3432"/>
    <w:rsid w:val="005E4686"/>
    <w:rsid w:val="005E51D5"/>
    <w:rsid w:val="005E6C9D"/>
    <w:rsid w:val="005E7729"/>
    <w:rsid w:val="005F49EE"/>
    <w:rsid w:val="005F6645"/>
    <w:rsid w:val="005F666C"/>
    <w:rsid w:val="006022A0"/>
    <w:rsid w:val="006042D6"/>
    <w:rsid w:val="00604917"/>
    <w:rsid w:val="006057CC"/>
    <w:rsid w:val="006062EB"/>
    <w:rsid w:val="00612813"/>
    <w:rsid w:val="00613115"/>
    <w:rsid w:val="00613B04"/>
    <w:rsid w:val="00617FA9"/>
    <w:rsid w:val="0062362A"/>
    <w:rsid w:val="006236F4"/>
    <w:rsid w:val="0062621F"/>
    <w:rsid w:val="00632D4B"/>
    <w:rsid w:val="00633BF4"/>
    <w:rsid w:val="006358EB"/>
    <w:rsid w:val="006363B1"/>
    <w:rsid w:val="00637FE2"/>
    <w:rsid w:val="0064056A"/>
    <w:rsid w:val="00642653"/>
    <w:rsid w:val="00644A33"/>
    <w:rsid w:val="006517C4"/>
    <w:rsid w:val="00651864"/>
    <w:rsid w:val="00656A92"/>
    <w:rsid w:val="00657D0D"/>
    <w:rsid w:val="00657F36"/>
    <w:rsid w:val="00661A8F"/>
    <w:rsid w:val="00661C05"/>
    <w:rsid w:val="00664548"/>
    <w:rsid w:val="006652BA"/>
    <w:rsid w:val="00666DDB"/>
    <w:rsid w:val="006679A1"/>
    <w:rsid w:val="00670A9E"/>
    <w:rsid w:val="00670FE4"/>
    <w:rsid w:val="00671313"/>
    <w:rsid w:val="00672FC6"/>
    <w:rsid w:val="006738F9"/>
    <w:rsid w:val="00674F39"/>
    <w:rsid w:val="00676712"/>
    <w:rsid w:val="00677816"/>
    <w:rsid w:val="006826AB"/>
    <w:rsid w:val="00683221"/>
    <w:rsid w:val="006837F7"/>
    <w:rsid w:val="00691C4E"/>
    <w:rsid w:val="00695418"/>
    <w:rsid w:val="0069765A"/>
    <w:rsid w:val="00697B6E"/>
    <w:rsid w:val="006A0432"/>
    <w:rsid w:val="006A4BB4"/>
    <w:rsid w:val="006A605A"/>
    <w:rsid w:val="006A7612"/>
    <w:rsid w:val="006B1B5C"/>
    <w:rsid w:val="006B4631"/>
    <w:rsid w:val="006C07A6"/>
    <w:rsid w:val="006C25B5"/>
    <w:rsid w:val="006C45F4"/>
    <w:rsid w:val="006C4CDE"/>
    <w:rsid w:val="006C5B32"/>
    <w:rsid w:val="006D31B5"/>
    <w:rsid w:val="006D40DB"/>
    <w:rsid w:val="006D42BF"/>
    <w:rsid w:val="006D4335"/>
    <w:rsid w:val="006D5E7C"/>
    <w:rsid w:val="006E3EDC"/>
    <w:rsid w:val="006E6029"/>
    <w:rsid w:val="006E6647"/>
    <w:rsid w:val="006F08D7"/>
    <w:rsid w:val="006F193D"/>
    <w:rsid w:val="006F603B"/>
    <w:rsid w:val="006F63C9"/>
    <w:rsid w:val="006F7114"/>
    <w:rsid w:val="006F7A80"/>
    <w:rsid w:val="00705187"/>
    <w:rsid w:val="00706467"/>
    <w:rsid w:val="007102B4"/>
    <w:rsid w:val="007106D1"/>
    <w:rsid w:val="00711086"/>
    <w:rsid w:val="00712112"/>
    <w:rsid w:val="00714952"/>
    <w:rsid w:val="007156BD"/>
    <w:rsid w:val="00716456"/>
    <w:rsid w:val="00720945"/>
    <w:rsid w:val="00726196"/>
    <w:rsid w:val="0073293B"/>
    <w:rsid w:val="00732CFE"/>
    <w:rsid w:val="00732DC6"/>
    <w:rsid w:val="00734728"/>
    <w:rsid w:val="00742D58"/>
    <w:rsid w:val="007430DE"/>
    <w:rsid w:val="00744269"/>
    <w:rsid w:val="007501D3"/>
    <w:rsid w:val="0075307E"/>
    <w:rsid w:val="00754260"/>
    <w:rsid w:val="00757891"/>
    <w:rsid w:val="00764EE5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196C"/>
    <w:rsid w:val="00781DBA"/>
    <w:rsid w:val="00785059"/>
    <w:rsid w:val="00785C2E"/>
    <w:rsid w:val="00790B1C"/>
    <w:rsid w:val="0079333A"/>
    <w:rsid w:val="007934C6"/>
    <w:rsid w:val="00794ED5"/>
    <w:rsid w:val="00795F38"/>
    <w:rsid w:val="007962C4"/>
    <w:rsid w:val="0079695F"/>
    <w:rsid w:val="007A1952"/>
    <w:rsid w:val="007A2061"/>
    <w:rsid w:val="007B0A8D"/>
    <w:rsid w:val="007B0E23"/>
    <w:rsid w:val="007B2A4A"/>
    <w:rsid w:val="007B5DB2"/>
    <w:rsid w:val="007C183C"/>
    <w:rsid w:val="007C2BC6"/>
    <w:rsid w:val="007C3477"/>
    <w:rsid w:val="007C6577"/>
    <w:rsid w:val="007C6D50"/>
    <w:rsid w:val="007C7F02"/>
    <w:rsid w:val="007D0F13"/>
    <w:rsid w:val="007D5C0B"/>
    <w:rsid w:val="007D70B1"/>
    <w:rsid w:val="007D7E69"/>
    <w:rsid w:val="007E0AD5"/>
    <w:rsid w:val="007E16D7"/>
    <w:rsid w:val="007F0086"/>
    <w:rsid w:val="007F02FE"/>
    <w:rsid w:val="007F0751"/>
    <w:rsid w:val="007F0B6C"/>
    <w:rsid w:val="007F0F1F"/>
    <w:rsid w:val="007F298B"/>
    <w:rsid w:val="007F4DBE"/>
    <w:rsid w:val="007F7CA4"/>
    <w:rsid w:val="008029DA"/>
    <w:rsid w:val="0080451A"/>
    <w:rsid w:val="008071E3"/>
    <w:rsid w:val="0080796A"/>
    <w:rsid w:val="00813C22"/>
    <w:rsid w:val="00815149"/>
    <w:rsid w:val="0082174A"/>
    <w:rsid w:val="008228B7"/>
    <w:rsid w:val="00825C61"/>
    <w:rsid w:val="00825E18"/>
    <w:rsid w:val="00825E96"/>
    <w:rsid w:val="00827010"/>
    <w:rsid w:val="00830864"/>
    <w:rsid w:val="00831FA8"/>
    <w:rsid w:val="0083394D"/>
    <w:rsid w:val="008353D3"/>
    <w:rsid w:val="00837693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31F"/>
    <w:rsid w:val="008515F1"/>
    <w:rsid w:val="00852377"/>
    <w:rsid w:val="008523DE"/>
    <w:rsid w:val="008544AC"/>
    <w:rsid w:val="00854A93"/>
    <w:rsid w:val="0085798B"/>
    <w:rsid w:val="00860137"/>
    <w:rsid w:val="00866A4D"/>
    <w:rsid w:val="00866C1C"/>
    <w:rsid w:val="00872043"/>
    <w:rsid w:val="00872783"/>
    <w:rsid w:val="00873661"/>
    <w:rsid w:val="00873779"/>
    <w:rsid w:val="00875079"/>
    <w:rsid w:val="00877D78"/>
    <w:rsid w:val="008806CA"/>
    <w:rsid w:val="00881300"/>
    <w:rsid w:val="00883906"/>
    <w:rsid w:val="008866D4"/>
    <w:rsid w:val="00887A93"/>
    <w:rsid w:val="00892669"/>
    <w:rsid w:val="00894A14"/>
    <w:rsid w:val="00894D84"/>
    <w:rsid w:val="00895708"/>
    <w:rsid w:val="00897ED0"/>
    <w:rsid w:val="008A0351"/>
    <w:rsid w:val="008A0389"/>
    <w:rsid w:val="008A14A3"/>
    <w:rsid w:val="008A2AD3"/>
    <w:rsid w:val="008A2E82"/>
    <w:rsid w:val="008A3473"/>
    <w:rsid w:val="008A46B1"/>
    <w:rsid w:val="008A6A12"/>
    <w:rsid w:val="008A711D"/>
    <w:rsid w:val="008A77B2"/>
    <w:rsid w:val="008A7D10"/>
    <w:rsid w:val="008B057F"/>
    <w:rsid w:val="008B1465"/>
    <w:rsid w:val="008B30F1"/>
    <w:rsid w:val="008B4D1E"/>
    <w:rsid w:val="008C4BAD"/>
    <w:rsid w:val="008C4F53"/>
    <w:rsid w:val="008D26E0"/>
    <w:rsid w:val="008D3487"/>
    <w:rsid w:val="008D3C5A"/>
    <w:rsid w:val="008D5301"/>
    <w:rsid w:val="008D595A"/>
    <w:rsid w:val="008E07A7"/>
    <w:rsid w:val="008E497C"/>
    <w:rsid w:val="008E55AA"/>
    <w:rsid w:val="008E5AC9"/>
    <w:rsid w:val="008E6AC7"/>
    <w:rsid w:val="008E7A9C"/>
    <w:rsid w:val="008F09B3"/>
    <w:rsid w:val="008F2553"/>
    <w:rsid w:val="008F50C5"/>
    <w:rsid w:val="008F5673"/>
    <w:rsid w:val="008F6610"/>
    <w:rsid w:val="008F6D91"/>
    <w:rsid w:val="008F759D"/>
    <w:rsid w:val="00900329"/>
    <w:rsid w:val="00902B2C"/>
    <w:rsid w:val="009033F3"/>
    <w:rsid w:val="00907CD1"/>
    <w:rsid w:val="00910ED5"/>
    <w:rsid w:val="00911FB2"/>
    <w:rsid w:val="009154E5"/>
    <w:rsid w:val="00915AE7"/>
    <w:rsid w:val="009166B9"/>
    <w:rsid w:val="009177FA"/>
    <w:rsid w:val="009214C5"/>
    <w:rsid w:val="00921A58"/>
    <w:rsid w:val="009220D5"/>
    <w:rsid w:val="00923841"/>
    <w:rsid w:val="00931EC6"/>
    <w:rsid w:val="00933C6F"/>
    <w:rsid w:val="00934531"/>
    <w:rsid w:val="00934542"/>
    <w:rsid w:val="00934F04"/>
    <w:rsid w:val="00936DEA"/>
    <w:rsid w:val="009379D6"/>
    <w:rsid w:val="0094055A"/>
    <w:rsid w:val="00944458"/>
    <w:rsid w:val="00946468"/>
    <w:rsid w:val="009466CF"/>
    <w:rsid w:val="00947FE9"/>
    <w:rsid w:val="00951FCC"/>
    <w:rsid w:val="00953F8C"/>
    <w:rsid w:val="00955602"/>
    <w:rsid w:val="00957077"/>
    <w:rsid w:val="00960AAD"/>
    <w:rsid w:val="009610FF"/>
    <w:rsid w:val="0096366F"/>
    <w:rsid w:val="00964AE9"/>
    <w:rsid w:val="00964CA4"/>
    <w:rsid w:val="009660C4"/>
    <w:rsid w:val="00966247"/>
    <w:rsid w:val="00970A6D"/>
    <w:rsid w:val="009733B3"/>
    <w:rsid w:val="00974132"/>
    <w:rsid w:val="00974BC7"/>
    <w:rsid w:val="0097553C"/>
    <w:rsid w:val="009770E0"/>
    <w:rsid w:val="00977546"/>
    <w:rsid w:val="00977E06"/>
    <w:rsid w:val="0098074B"/>
    <w:rsid w:val="009930AB"/>
    <w:rsid w:val="00994D5C"/>
    <w:rsid w:val="009951CA"/>
    <w:rsid w:val="009951E3"/>
    <w:rsid w:val="00995A99"/>
    <w:rsid w:val="00995DF0"/>
    <w:rsid w:val="0099772A"/>
    <w:rsid w:val="009A03D6"/>
    <w:rsid w:val="009A1F64"/>
    <w:rsid w:val="009A3BE1"/>
    <w:rsid w:val="009A4084"/>
    <w:rsid w:val="009A5D87"/>
    <w:rsid w:val="009B0026"/>
    <w:rsid w:val="009B129A"/>
    <w:rsid w:val="009B46A7"/>
    <w:rsid w:val="009B4814"/>
    <w:rsid w:val="009B7A60"/>
    <w:rsid w:val="009C0473"/>
    <w:rsid w:val="009C1D3D"/>
    <w:rsid w:val="009C23F7"/>
    <w:rsid w:val="009C315E"/>
    <w:rsid w:val="009C5A0E"/>
    <w:rsid w:val="009C64B5"/>
    <w:rsid w:val="009D0307"/>
    <w:rsid w:val="009D3D91"/>
    <w:rsid w:val="009D58A2"/>
    <w:rsid w:val="009D5C95"/>
    <w:rsid w:val="009E1C12"/>
    <w:rsid w:val="009E2076"/>
    <w:rsid w:val="009E26C7"/>
    <w:rsid w:val="009E3BE1"/>
    <w:rsid w:val="009E3EB5"/>
    <w:rsid w:val="009F0481"/>
    <w:rsid w:val="009F0962"/>
    <w:rsid w:val="009F110A"/>
    <w:rsid w:val="009F1238"/>
    <w:rsid w:val="009F43E4"/>
    <w:rsid w:val="009F552D"/>
    <w:rsid w:val="009F6104"/>
    <w:rsid w:val="009F6168"/>
    <w:rsid w:val="009F7533"/>
    <w:rsid w:val="00A028AB"/>
    <w:rsid w:val="00A0355D"/>
    <w:rsid w:val="00A036A9"/>
    <w:rsid w:val="00A04010"/>
    <w:rsid w:val="00A07B60"/>
    <w:rsid w:val="00A1106B"/>
    <w:rsid w:val="00A11C66"/>
    <w:rsid w:val="00A2207A"/>
    <w:rsid w:val="00A2341F"/>
    <w:rsid w:val="00A2561D"/>
    <w:rsid w:val="00A2613D"/>
    <w:rsid w:val="00A30228"/>
    <w:rsid w:val="00A31632"/>
    <w:rsid w:val="00A326AD"/>
    <w:rsid w:val="00A363A8"/>
    <w:rsid w:val="00A37167"/>
    <w:rsid w:val="00A43CAF"/>
    <w:rsid w:val="00A4428E"/>
    <w:rsid w:val="00A473EC"/>
    <w:rsid w:val="00A50A96"/>
    <w:rsid w:val="00A55215"/>
    <w:rsid w:val="00A556BF"/>
    <w:rsid w:val="00A57BB8"/>
    <w:rsid w:val="00A6434E"/>
    <w:rsid w:val="00A82B55"/>
    <w:rsid w:val="00A83AFC"/>
    <w:rsid w:val="00A873D8"/>
    <w:rsid w:val="00A95C29"/>
    <w:rsid w:val="00AA0209"/>
    <w:rsid w:val="00AA39AB"/>
    <w:rsid w:val="00AA4BEC"/>
    <w:rsid w:val="00AB1457"/>
    <w:rsid w:val="00AB2AD3"/>
    <w:rsid w:val="00AC13AD"/>
    <w:rsid w:val="00AC3FBF"/>
    <w:rsid w:val="00AC58F5"/>
    <w:rsid w:val="00AC6AEF"/>
    <w:rsid w:val="00AC7159"/>
    <w:rsid w:val="00AD319E"/>
    <w:rsid w:val="00AD381E"/>
    <w:rsid w:val="00AD68E2"/>
    <w:rsid w:val="00AD79A1"/>
    <w:rsid w:val="00AE0D5B"/>
    <w:rsid w:val="00AE4C52"/>
    <w:rsid w:val="00AE5954"/>
    <w:rsid w:val="00AF1D12"/>
    <w:rsid w:val="00AF3F24"/>
    <w:rsid w:val="00AF5408"/>
    <w:rsid w:val="00AF7BA6"/>
    <w:rsid w:val="00B008B2"/>
    <w:rsid w:val="00B02F12"/>
    <w:rsid w:val="00B039E3"/>
    <w:rsid w:val="00B113E0"/>
    <w:rsid w:val="00B1141A"/>
    <w:rsid w:val="00B146F9"/>
    <w:rsid w:val="00B1509F"/>
    <w:rsid w:val="00B159BD"/>
    <w:rsid w:val="00B240FE"/>
    <w:rsid w:val="00B32760"/>
    <w:rsid w:val="00B33BF2"/>
    <w:rsid w:val="00B35150"/>
    <w:rsid w:val="00B4125A"/>
    <w:rsid w:val="00B43AA9"/>
    <w:rsid w:val="00B45F31"/>
    <w:rsid w:val="00B47DD2"/>
    <w:rsid w:val="00B51826"/>
    <w:rsid w:val="00B520B4"/>
    <w:rsid w:val="00B564E1"/>
    <w:rsid w:val="00B56ED9"/>
    <w:rsid w:val="00B573FD"/>
    <w:rsid w:val="00B57F77"/>
    <w:rsid w:val="00B60388"/>
    <w:rsid w:val="00B64797"/>
    <w:rsid w:val="00B671D4"/>
    <w:rsid w:val="00B673A2"/>
    <w:rsid w:val="00B70C96"/>
    <w:rsid w:val="00B72533"/>
    <w:rsid w:val="00B737E0"/>
    <w:rsid w:val="00B76938"/>
    <w:rsid w:val="00B77DF0"/>
    <w:rsid w:val="00B8199D"/>
    <w:rsid w:val="00B84342"/>
    <w:rsid w:val="00B8464C"/>
    <w:rsid w:val="00B870FD"/>
    <w:rsid w:val="00B87C50"/>
    <w:rsid w:val="00B92721"/>
    <w:rsid w:val="00B9764F"/>
    <w:rsid w:val="00B97940"/>
    <w:rsid w:val="00BA0E2E"/>
    <w:rsid w:val="00BA2301"/>
    <w:rsid w:val="00BA4C1B"/>
    <w:rsid w:val="00BA5915"/>
    <w:rsid w:val="00BA5B5B"/>
    <w:rsid w:val="00BA64C0"/>
    <w:rsid w:val="00BA7CB1"/>
    <w:rsid w:val="00BB0274"/>
    <w:rsid w:val="00BB0D99"/>
    <w:rsid w:val="00BB1643"/>
    <w:rsid w:val="00BB1A3F"/>
    <w:rsid w:val="00BB2205"/>
    <w:rsid w:val="00BB4E80"/>
    <w:rsid w:val="00BB5CF0"/>
    <w:rsid w:val="00BB6DCC"/>
    <w:rsid w:val="00BC0281"/>
    <w:rsid w:val="00BC05A3"/>
    <w:rsid w:val="00BC1AF9"/>
    <w:rsid w:val="00BC7EF3"/>
    <w:rsid w:val="00BD13E1"/>
    <w:rsid w:val="00BE2C79"/>
    <w:rsid w:val="00BE4469"/>
    <w:rsid w:val="00BE5B6E"/>
    <w:rsid w:val="00BE5B79"/>
    <w:rsid w:val="00BF1C63"/>
    <w:rsid w:val="00BF2C79"/>
    <w:rsid w:val="00BF3D06"/>
    <w:rsid w:val="00BF4034"/>
    <w:rsid w:val="00BF42AD"/>
    <w:rsid w:val="00C040F5"/>
    <w:rsid w:val="00C07863"/>
    <w:rsid w:val="00C07FC4"/>
    <w:rsid w:val="00C15831"/>
    <w:rsid w:val="00C2126E"/>
    <w:rsid w:val="00C2339C"/>
    <w:rsid w:val="00C23FDE"/>
    <w:rsid w:val="00C26334"/>
    <w:rsid w:val="00C3156C"/>
    <w:rsid w:val="00C33D4D"/>
    <w:rsid w:val="00C35AF9"/>
    <w:rsid w:val="00C40D83"/>
    <w:rsid w:val="00C41D2E"/>
    <w:rsid w:val="00C45A5D"/>
    <w:rsid w:val="00C46854"/>
    <w:rsid w:val="00C56885"/>
    <w:rsid w:val="00C579A2"/>
    <w:rsid w:val="00C6080E"/>
    <w:rsid w:val="00C62827"/>
    <w:rsid w:val="00C7072B"/>
    <w:rsid w:val="00C72212"/>
    <w:rsid w:val="00C75FCB"/>
    <w:rsid w:val="00C76B4D"/>
    <w:rsid w:val="00C81555"/>
    <w:rsid w:val="00C8279A"/>
    <w:rsid w:val="00C86C34"/>
    <w:rsid w:val="00C90D5F"/>
    <w:rsid w:val="00C913B7"/>
    <w:rsid w:val="00C93938"/>
    <w:rsid w:val="00C9579C"/>
    <w:rsid w:val="00C97B7A"/>
    <w:rsid w:val="00CA14CB"/>
    <w:rsid w:val="00CB25DF"/>
    <w:rsid w:val="00CC227C"/>
    <w:rsid w:val="00CC3D64"/>
    <w:rsid w:val="00CC40B4"/>
    <w:rsid w:val="00CC6BB3"/>
    <w:rsid w:val="00CC78DB"/>
    <w:rsid w:val="00CD46F0"/>
    <w:rsid w:val="00CD4A8C"/>
    <w:rsid w:val="00CD4EA4"/>
    <w:rsid w:val="00CD5D30"/>
    <w:rsid w:val="00CE217F"/>
    <w:rsid w:val="00CE4A24"/>
    <w:rsid w:val="00CE5008"/>
    <w:rsid w:val="00CE6020"/>
    <w:rsid w:val="00CE6030"/>
    <w:rsid w:val="00CE6815"/>
    <w:rsid w:val="00CE6A02"/>
    <w:rsid w:val="00CF10B5"/>
    <w:rsid w:val="00CF1BF9"/>
    <w:rsid w:val="00CF4E37"/>
    <w:rsid w:val="00CF55CB"/>
    <w:rsid w:val="00CF5D58"/>
    <w:rsid w:val="00CF77AE"/>
    <w:rsid w:val="00D0230B"/>
    <w:rsid w:val="00D1069F"/>
    <w:rsid w:val="00D135CC"/>
    <w:rsid w:val="00D15458"/>
    <w:rsid w:val="00D15893"/>
    <w:rsid w:val="00D20659"/>
    <w:rsid w:val="00D20709"/>
    <w:rsid w:val="00D20EC5"/>
    <w:rsid w:val="00D31467"/>
    <w:rsid w:val="00D3324E"/>
    <w:rsid w:val="00D33A5E"/>
    <w:rsid w:val="00D34D01"/>
    <w:rsid w:val="00D35C7B"/>
    <w:rsid w:val="00D44CF3"/>
    <w:rsid w:val="00D44F98"/>
    <w:rsid w:val="00D45E34"/>
    <w:rsid w:val="00D47B0D"/>
    <w:rsid w:val="00D5050B"/>
    <w:rsid w:val="00D51A9C"/>
    <w:rsid w:val="00D51EC2"/>
    <w:rsid w:val="00D51F98"/>
    <w:rsid w:val="00D53AA8"/>
    <w:rsid w:val="00D60081"/>
    <w:rsid w:val="00D60926"/>
    <w:rsid w:val="00D617C9"/>
    <w:rsid w:val="00D63AAB"/>
    <w:rsid w:val="00D65626"/>
    <w:rsid w:val="00D70229"/>
    <w:rsid w:val="00D70C93"/>
    <w:rsid w:val="00D74310"/>
    <w:rsid w:val="00D755B5"/>
    <w:rsid w:val="00D76562"/>
    <w:rsid w:val="00D82233"/>
    <w:rsid w:val="00D83678"/>
    <w:rsid w:val="00D84FBC"/>
    <w:rsid w:val="00D85F98"/>
    <w:rsid w:val="00D8634D"/>
    <w:rsid w:val="00D877AE"/>
    <w:rsid w:val="00D90989"/>
    <w:rsid w:val="00D932D6"/>
    <w:rsid w:val="00D933DA"/>
    <w:rsid w:val="00D953ED"/>
    <w:rsid w:val="00D9586D"/>
    <w:rsid w:val="00D97A2E"/>
    <w:rsid w:val="00DA2923"/>
    <w:rsid w:val="00DA66FD"/>
    <w:rsid w:val="00DB1B2C"/>
    <w:rsid w:val="00DB2445"/>
    <w:rsid w:val="00DC4A5E"/>
    <w:rsid w:val="00DC51CD"/>
    <w:rsid w:val="00DD14E9"/>
    <w:rsid w:val="00DD3DC6"/>
    <w:rsid w:val="00DE0A30"/>
    <w:rsid w:val="00DE1103"/>
    <w:rsid w:val="00DE1A28"/>
    <w:rsid w:val="00DE26D1"/>
    <w:rsid w:val="00DE2AE8"/>
    <w:rsid w:val="00DE699B"/>
    <w:rsid w:val="00DF203F"/>
    <w:rsid w:val="00DF287B"/>
    <w:rsid w:val="00DF3D3F"/>
    <w:rsid w:val="00DF62B4"/>
    <w:rsid w:val="00DF6501"/>
    <w:rsid w:val="00E010BA"/>
    <w:rsid w:val="00E14BE4"/>
    <w:rsid w:val="00E152DE"/>
    <w:rsid w:val="00E20410"/>
    <w:rsid w:val="00E243F2"/>
    <w:rsid w:val="00E31CDA"/>
    <w:rsid w:val="00E4556A"/>
    <w:rsid w:val="00E45DAE"/>
    <w:rsid w:val="00E5028B"/>
    <w:rsid w:val="00E53443"/>
    <w:rsid w:val="00E5425D"/>
    <w:rsid w:val="00E55C50"/>
    <w:rsid w:val="00E56508"/>
    <w:rsid w:val="00E5674C"/>
    <w:rsid w:val="00E60FD0"/>
    <w:rsid w:val="00E625B0"/>
    <w:rsid w:val="00E6433E"/>
    <w:rsid w:val="00E656A8"/>
    <w:rsid w:val="00E6757D"/>
    <w:rsid w:val="00E678E7"/>
    <w:rsid w:val="00E70540"/>
    <w:rsid w:val="00E71359"/>
    <w:rsid w:val="00E716E5"/>
    <w:rsid w:val="00E71C20"/>
    <w:rsid w:val="00E73A66"/>
    <w:rsid w:val="00E76780"/>
    <w:rsid w:val="00E82535"/>
    <w:rsid w:val="00E82A25"/>
    <w:rsid w:val="00E82B35"/>
    <w:rsid w:val="00E86F7C"/>
    <w:rsid w:val="00E874BF"/>
    <w:rsid w:val="00E87AA9"/>
    <w:rsid w:val="00E917C8"/>
    <w:rsid w:val="00E9592B"/>
    <w:rsid w:val="00E95FA7"/>
    <w:rsid w:val="00EA524C"/>
    <w:rsid w:val="00EA63CE"/>
    <w:rsid w:val="00EA69B3"/>
    <w:rsid w:val="00EA6C4F"/>
    <w:rsid w:val="00EA6CA8"/>
    <w:rsid w:val="00EA6D60"/>
    <w:rsid w:val="00EB0931"/>
    <w:rsid w:val="00EB2738"/>
    <w:rsid w:val="00EB2CCA"/>
    <w:rsid w:val="00EB471A"/>
    <w:rsid w:val="00EB57CE"/>
    <w:rsid w:val="00EB7C4A"/>
    <w:rsid w:val="00EC2499"/>
    <w:rsid w:val="00EC42C3"/>
    <w:rsid w:val="00EC4BBD"/>
    <w:rsid w:val="00EC7C14"/>
    <w:rsid w:val="00ED101A"/>
    <w:rsid w:val="00ED1F2A"/>
    <w:rsid w:val="00ED31A6"/>
    <w:rsid w:val="00EE068A"/>
    <w:rsid w:val="00EE101D"/>
    <w:rsid w:val="00EE2DF9"/>
    <w:rsid w:val="00EE4D85"/>
    <w:rsid w:val="00EF0A67"/>
    <w:rsid w:val="00EF43C8"/>
    <w:rsid w:val="00EF5F86"/>
    <w:rsid w:val="00EF7D95"/>
    <w:rsid w:val="00F0136A"/>
    <w:rsid w:val="00F019D7"/>
    <w:rsid w:val="00F04865"/>
    <w:rsid w:val="00F04EF8"/>
    <w:rsid w:val="00F04F62"/>
    <w:rsid w:val="00F05D95"/>
    <w:rsid w:val="00F05F8A"/>
    <w:rsid w:val="00F11615"/>
    <w:rsid w:val="00F13F78"/>
    <w:rsid w:val="00F14D6E"/>
    <w:rsid w:val="00F15AB8"/>
    <w:rsid w:val="00F17935"/>
    <w:rsid w:val="00F201A4"/>
    <w:rsid w:val="00F25258"/>
    <w:rsid w:val="00F30759"/>
    <w:rsid w:val="00F314D9"/>
    <w:rsid w:val="00F35FC9"/>
    <w:rsid w:val="00F42087"/>
    <w:rsid w:val="00F47958"/>
    <w:rsid w:val="00F5107A"/>
    <w:rsid w:val="00F52266"/>
    <w:rsid w:val="00F52643"/>
    <w:rsid w:val="00F52CB1"/>
    <w:rsid w:val="00F56FA8"/>
    <w:rsid w:val="00F62BB0"/>
    <w:rsid w:val="00F635AE"/>
    <w:rsid w:val="00F64F78"/>
    <w:rsid w:val="00F729EC"/>
    <w:rsid w:val="00F7382B"/>
    <w:rsid w:val="00F73DD3"/>
    <w:rsid w:val="00F745DB"/>
    <w:rsid w:val="00F762A2"/>
    <w:rsid w:val="00F81A49"/>
    <w:rsid w:val="00F844DC"/>
    <w:rsid w:val="00F845D5"/>
    <w:rsid w:val="00F84B3A"/>
    <w:rsid w:val="00F9129E"/>
    <w:rsid w:val="00F91F61"/>
    <w:rsid w:val="00F941C4"/>
    <w:rsid w:val="00F94CE5"/>
    <w:rsid w:val="00F97F6D"/>
    <w:rsid w:val="00FA2855"/>
    <w:rsid w:val="00FA3051"/>
    <w:rsid w:val="00FA3866"/>
    <w:rsid w:val="00FA3BD1"/>
    <w:rsid w:val="00FA45CA"/>
    <w:rsid w:val="00FB162E"/>
    <w:rsid w:val="00FB16AF"/>
    <w:rsid w:val="00FB25C3"/>
    <w:rsid w:val="00FB37FC"/>
    <w:rsid w:val="00FB5209"/>
    <w:rsid w:val="00FB7143"/>
    <w:rsid w:val="00FC09C9"/>
    <w:rsid w:val="00FC7E30"/>
    <w:rsid w:val="00FD3FCD"/>
    <w:rsid w:val="00FD56EA"/>
    <w:rsid w:val="00FD583B"/>
    <w:rsid w:val="00FE31B9"/>
    <w:rsid w:val="00FE3242"/>
    <w:rsid w:val="00FE57DF"/>
    <w:rsid w:val="00FF0AF2"/>
    <w:rsid w:val="00FF1731"/>
    <w:rsid w:val="00FF2773"/>
    <w:rsid w:val="00FF2C5D"/>
    <w:rsid w:val="00FF4B4D"/>
    <w:rsid w:val="00FF5B9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3B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DB"/>
    <w:rPr>
      <w:sz w:val="24"/>
      <w:lang w:eastAsia="lt-LT"/>
    </w:rPr>
  </w:style>
  <w:style w:type="paragraph" w:styleId="Heading1">
    <w:name w:val="heading 1"/>
    <w:aliases w:val="Appendix,Headeris_mano1"/>
    <w:basedOn w:val="Normal"/>
    <w:next w:val="Normal"/>
    <w:link w:val="Heading1Char"/>
    <w:qFormat/>
    <w:rsid w:val="00AA0209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styleId="NoSpacing">
    <w:name w:val="No Spacing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028AB"/>
    <w:rPr>
      <w:sz w:val="24"/>
    </w:rPr>
  </w:style>
  <w:style w:type="paragraph" w:styleId="ListParagraph">
    <w:name w:val="List Paragraph"/>
    <w:basedOn w:val="Normal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B57F7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64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64"/>
    <w:rPr>
      <w:b/>
      <w:bCs/>
      <w:lang w:eastAsia="lt-LT"/>
    </w:rPr>
  </w:style>
  <w:style w:type="character" w:styleId="Hyperlink">
    <w:name w:val="Hyperlink"/>
    <w:unhideWhenUsed/>
    <w:rsid w:val="00243E2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243E2D"/>
    <w:rPr>
      <w:b/>
      <w:sz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67B"/>
    <w:rPr>
      <w:color w:val="605E5C"/>
      <w:shd w:val="clear" w:color="auto" w:fill="E1DFDD"/>
    </w:rPr>
  </w:style>
  <w:style w:type="character" w:customStyle="1" w:styleId="Bodytext85ptSpacing0pt">
    <w:name w:val="Body text + 8.5 pt;Spacing 0 pt"/>
    <w:basedOn w:val="DefaultParagraphFont"/>
    <w:rsid w:val="00C57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0">
    <w:name w:val="Body text_"/>
    <w:basedOn w:val="DefaultParagraphFont"/>
    <w:link w:val="BodyText2"/>
    <w:rsid w:val="00C579A2"/>
    <w:rPr>
      <w:spacing w:val="-1"/>
      <w:sz w:val="22"/>
      <w:szCs w:val="22"/>
      <w:shd w:val="clear" w:color="auto" w:fill="FFFFFF"/>
    </w:rPr>
  </w:style>
  <w:style w:type="paragraph" w:customStyle="1" w:styleId="BodyText2">
    <w:name w:val="Body Text2"/>
    <w:basedOn w:val="Normal"/>
    <w:link w:val="Bodytext0"/>
    <w:rsid w:val="00C579A2"/>
    <w:pPr>
      <w:widowControl w:val="0"/>
      <w:shd w:val="clear" w:color="auto" w:fill="FFFFFF"/>
      <w:spacing w:after="360" w:line="0" w:lineRule="atLeast"/>
    </w:pPr>
    <w:rPr>
      <w:spacing w:val="-1"/>
      <w:sz w:val="22"/>
      <w:szCs w:val="22"/>
      <w:lang w:eastAsia="en-GB"/>
    </w:rPr>
  </w:style>
  <w:style w:type="character" w:customStyle="1" w:styleId="Heading1Char">
    <w:name w:val="Heading 1 Char"/>
    <w:aliases w:val="Appendix Char,Headeris_mano1 Char"/>
    <w:basedOn w:val="DefaultParagraphFont"/>
    <w:link w:val="Heading1"/>
    <w:qFormat/>
    <w:rsid w:val="00AA0209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28E5-93B3-4C40-801F-8C9A838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A398A-3A5B-4163-9129-529FC2D2D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1F01E-C207-4D3E-86B3-66BAF476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2025-01-31T20:44:00Z</dcterms:created>
  <dcterms:modified xsi:type="dcterms:W3CDTF">2025-01-31T20:44:00Z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