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1481" w14:textId="77777777" w:rsidR="00D81A6D" w:rsidRPr="00D34FC1" w:rsidRDefault="00D81A6D" w:rsidP="00D81A6D">
      <w:pPr>
        <w:ind w:firstLine="851"/>
        <w:jc w:val="center"/>
        <w:rPr>
          <w:color w:val="000000"/>
          <w:szCs w:val="24"/>
          <w:lang w:val="lt-LT" w:eastAsia="lt-LT"/>
        </w:rPr>
      </w:pPr>
      <w:r w:rsidRPr="00D34FC1">
        <w:rPr>
          <w:color w:val="000000"/>
          <w:szCs w:val="24"/>
          <w:lang w:val="lt-LT" w:eastAsia="lt-LT"/>
        </w:rPr>
        <w:t xml:space="preserve">Herbas arba prekių ženklas </w:t>
      </w:r>
    </w:p>
    <w:p w14:paraId="7AEC76AC" w14:textId="77777777" w:rsidR="00D81A6D" w:rsidRPr="00D34FC1" w:rsidRDefault="00D81A6D" w:rsidP="00D81A6D">
      <w:pPr>
        <w:ind w:firstLine="851"/>
        <w:jc w:val="center"/>
        <w:rPr>
          <w:color w:val="000000"/>
          <w:szCs w:val="24"/>
          <w:lang w:val="lt-LT" w:eastAsia="lt-LT"/>
        </w:rPr>
      </w:pPr>
      <w:r w:rsidRPr="00D34FC1">
        <w:rPr>
          <w:color w:val="000000"/>
          <w:szCs w:val="24"/>
          <w:lang w:val="lt-LT" w:eastAsia="lt-LT"/>
        </w:rPr>
        <w:t>(Tiekėjo pavadinimas)</w:t>
      </w:r>
    </w:p>
    <w:p w14:paraId="5C918E35" w14:textId="77777777" w:rsidR="00D81A6D" w:rsidRPr="00D34FC1" w:rsidRDefault="00D81A6D" w:rsidP="00D81A6D">
      <w:pPr>
        <w:ind w:firstLine="851"/>
        <w:jc w:val="center"/>
        <w:rPr>
          <w:color w:val="000000"/>
          <w:szCs w:val="24"/>
          <w:lang w:val="lt-LT" w:eastAsia="lt-LT"/>
        </w:rPr>
      </w:pPr>
      <w:r w:rsidRPr="00D34FC1">
        <w:rPr>
          <w:color w:val="000000"/>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96C7B" w14:textId="77777777" w:rsidR="00D81A6D" w:rsidRPr="00D34FC1" w:rsidRDefault="00D81A6D" w:rsidP="00D81A6D">
      <w:pPr>
        <w:jc w:val="center"/>
        <w:rPr>
          <w:b/>
          <w:sz w:val="24"/>
          <w:szCs w:val="24"/>
          <w:lang w:val="lt-LT"/>
        </w:rPr>
      </w:pPr>
    </w:p>
    <w:p w14:paraId="1F9393BC" w14:textId="77777777" w:rsidR="00D81A6D" w:rsidRPr="00D34FC1" w:rsidRDefault="00D81A6D" w:rsidP="00D81A6D">
      <w:pPr>
        <w:rPr>
          <w:b/>
          <w:sz w:val="24"/>
          <w:szCs w:val="24"/>
          <w:lang w:val="lt-LT"/>
        </w:rPr>
      </w:pPr>
      <w:r w:rsidRPr="00D34FC1">
        <w:rPr>
          <w:b/>
          <w:sz w:val="24"/>
          <w:szCs w:val="24"/>
          <w:lang w:val="lt-LT"/>
        </w:rPr>
        <w:t>Riešės gimnazijai</w:t>
      </w:r>
    </w:p>
    <w:p w14:paraId="7B976018" w14:textId="77777777" w:rsidR="00D81A6D" w:rsidRPr="00D34FC1" w:rsidRDefault="00D81A6D" w:rsidP="00D81A6D">
      <w:pPr>
        <w:spacing w:line="276" w:lineRule="auto"/>
        <w:jc w:val="center"/>
        <w:rPr>
          <w:b/>
          <w:sz w:val="24"/>
          <w:szCs w:val="24"/>
          <w:lang w:val="lt-LT"/>
        </w:rPr>
      </w:pPr>
      <w:r w:rsidRPr="00D34FC1">
        <w:rPr>
          <w:b/>
          <w:sz w:val="24"/>
          <w:szCs w:val="24"/>
          <w:lang w:val="lt-LT"/>
        </w:rPr>
        <w:t>PASIŪLYMAS</w:t>
      </w:r>
    </w:p>
    <w:p w14:paraId="794E7FE3" w14:textId="77777777" w:rsidR="00D81A6D" w:rsidRDefault="00D81A6D" w:rsidP="00D81A6D">
      <w:pPr>
        <w:spacing w:line="276" w:lineRule="auto"/>
        <w:jc w:val="center"/>
        <w:rPr>
          <w:b/>
          <w:bCs/>
          <w:sz w:val="24"/>
          <w:szCs w:val="24"/>
          <w:lang w:val="lt-LT"/>
        </w:rPr>
      </w:pPr>
      <w:r w:rsidRPr="00D34FC1">
        <w:rPr>
          <w:b/>
          <w:bCs/>
          <w:caps/>
          <w:sz w:val="24"/>
          <w:szCs w:val="24"/>
          <w:lang w:val="lt-LT"/>
        </w:rPr>
        <w:t>DĖL</w:t>
      </w:r>
      <w:r w:rsidRPr="00D34FC1">
        <w:rPr>
          <w:b/>
          <w:bCs/>
          <w:sz w:val="24"/>
          <w:szCs w:val="24"/>
          <w:lang w:val="lt-LT"/>
        </w:rPr>
        <w:t xml:space="preserve"> </w:t>
      </w:r>
      <w:r w:rsidRPr="00FB27F2">
        <w:rPr>
          <w:b/>
          <w:bCs/>
          <w:sz w:val="24"/>
          <w:szCs w:val="24"/>
          <w:lang w:val="lt-LT"/>
        </w:rPr>
        <w:t xml:space="preserve">DARŽELIO </w:t>
      </w:r>
      <w:r>
        <w:rPr>
          <w:b/>
          <w:bCs/>
          <w:sz w:val="24"/>
          <w:szCs w:val="24"/>
          <w:lang w:val="lt-LT"/>
        </w:rPr>
        <w:t>LAISVALAIKIO</w:t>
      </w:r>
      <w:r w:rsidRPr="00FB27F2">
        <w:rPr>
          <w:b/>
          <w:bCs/>
          <w:sz w:val="24"/>
          <w:szCs w:val="24"/>
          <w:lang w:val="lt-LT"/>
        </w:rPr>
        <w:t xml:space="preserve"> AIKŠTELĖS SU INVENTORIUMI</w:t>
      </w:r>
    </w:p>
    <w:p w14:paraId="538D1B61" w14:textId="77777777" w:rsidR="00D81A6D" w:rsidRPr="00D34FC1" w:rsidRDefault="00D81A6D" w:rsidP="00D81A6D">
      <w:pPr>
        <w:spacing w:line="276" w:lineRule="auto"/>
        <w:jc w:val="center"/>
        <w:rPr>
          <w:b/>
          <w:sz w:val="24"/>
          <w:szCs w:val="24"/>
          <w:lang w:val="lt-LT"/>
        </w:rPr>
      </w:pPr>
      <w:r>
        <w:rPr>
          <w:b/>
          <w:bCs/>
          <w:sz w:val="24"/>
          <w:szCs w:val="24"/>
          <w:lang w:val="lt-LT"/>
        </w:rPr>
        <w:t xml:space="preserve"> </w:t>
      </w:r>
      <w:r w:rsidRPr="00D34FC1">
        <w:rPr>
          <w:b/>
          <w:sz w:val="24"/>
          <w:szCs w:val="24"/>
          <w:lang w:val="lt-LT"/>
        </w:rPr>
        <w:t>PIRKIMO</w:t>
      </w:r>
    </w:p>
    <w:p w14:paraId="67603213" w14:textId="77777777" w:rsidR="00D81A6D" w:rsidRPr="00D34FC1" w:rsidRDefault="00D81A6D" w:rsidP="00D81A6D">
      <w:pPr>
        <w:spacing w:line="276" w:lineRule="auto"/>
        <w:jc w:val="center"/>
        <w:rPr>
          <w:b/>
          <w:sz w:val="24"/>
          <w:szCs w:val="24"/>
          <w:lang w:val="lt-LT"/>
        </w:rPr>
      </w:pPr>
    </w:p>
    <w:p w14:paraId="706DFAEF" w14:textId="77777777" w:rsidR="00D81A6D" w:rsidRPr="00D34FC1" w:rsidRDefault="00D81A6D" w:rsidP="00D81A6D">
      <w:pPr>
        <w:ind w:firstLine="851"/>
        <w:jc w:val="center"/>
        <w:rPr>
          <w:color w:val="000000"/>
          <w:sz w:val="24"/>
          <w:szCs w:val="24"/>
          <w:lang w:val="lt-LT" w:eastAsia="lt-LT"/>
        </w:rPr>
      </w:pPr>
      <w:r w:rsidRPr="00D34FC1">
        <w:rPr>
          <w:color w:val="000000"/>
          <w:sz w:val="24"/>
          <w:szCs w:val="24"/>
          <w:lang w:val="lt-LT" w:eastAsia="lt-LT"/>
        </w:rPr>
        <w:t xml:space="preserve">_____________ Nr.______ </w:t>
      </w:r>
    </w:p>
    <w:p w14:paraId="4640A294" w14:textId="77777777" w:rsidR="00D81A6D" w:rsidRPr="00D34FC1" w:rsidRDefault="00D81A6D" w:rsidP="00D81A6D">
      <w:pPr>
        <w:ind w:firstLine="851"/>
        <w:jc w:val="center"/>
        <w:rPr>
          <w:color w:val="000000"/>
          <w:lang w:val="lt-LT" w:eastAsia="lt-LT"/>
        </w:rPr>
      </w:pPr>
      <w:r w:rsidRPr="00D34FC1">
        <w:rPr>
          <w:color w:val="000000"/>
          <w:lang w:val="lt-LT" w:eastAsia="lt-LT"/>
        </w:rPr>
        <w:t xml:space="preserve">(Data) </w:t>
      </w:r>
    </w:p>
    <w:p w14:paraId="38A9D611" w14:textId="77777777" w:rsidR="00D81A6D" w:rsidRPr="00D34FC1" w:rsidRDefault="00D81A6D" w:rsidP="00D81A6D">
      <w:pPr>
        <w:ind w:firstLine="851"/>
        <w:jc w:val="center"/>
        <w:rPr>
          <w:color w:val="000000"/>
          <w:sz w:val="24"/>
          <w:szCs w:val="24"/>
          <w:lang w:val="lt-LT" w:eastAsia="lt-LT"/>
        </w:rPr>
      </w:pPr>
      <w:r w:rsidRPr="00D34FC1">
        <w:rPr>
          <w:color w:val="000000"/>
          <w:sz w:val="24"/>
          <w:szCs w:val="24"/>
          <w:lang w:val="lt-LT" w:eastAsia="lt-LT"/>
        </w:rPr>
        <w:t>_____________</w:t>
      </w:r>
    </w:p>
    <w:p w14:paraId="66861CE5" w14:textId="77777777" w:rsidR="00D81A6D" w:rsidRPr="00D34FC1" w:rsidRDefault="00D81A6D" w:rsidP="00D81A6D">
      <w:pPr>
        <w:ind w:firstLine="851"/>
        <w:jc w:val="center"/>
        <w:rPr>
          <w:color w:val="000000"/>
          <w:lang w:val="lt-LT" w:eastAsia="lt-LT"/>
        </w:rPr>
      </w:pPr>
      <w:r w:rsidRPr="00D34FC1">
        <w:rPr>
          <w:color w:val="000000"/>
          <w:lang w:val="lt-LT" w:eastAsia="lt-LT"/>
        </w:rPr>
        <w:t>(Sudarymo vieta)</w:t>
      </w:r>
    </w:p>
    <w:p w14:paraId="420F6B69" w14:textId="77777777" w:rsidR="00D81A6D" w:rsidRPr="00D34FC1" w:rsidRDefault="00D81A6D" w:rsidP="00D81A6D">
      <w:pPr>
        <w:rPr>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1"/>
        <w:gridCol w:w="4981"/>
      </w:tblGrid>
      <w:tr w:rsidR="00D81A6D" w:rsidRPr="00D34FC1" w14:paraId="392565E9" w14:textId="77777777" w:rsidTr="00375A9F">
        <w:tblPrEx>
          <w:tblCellMar>
            <w:top w:w="0" w:type="dxa"/>
            <w:bottom w:w="0" w:type="dxa"/>
          </w:tblCellMar>
        </w:tblPrEx>
        <w:tc>
          <w:tcPr>
            <w:tcW w:w="2500" w:type="pct"/>
          </w:tcPr>
          <w:p w14:paraId="64987C66" w14:textId="77777777" w:rsidR="00D81A6D" w:rsidRPr="00D34FC1" w:rsidRDefault="00D81A6D" w:rsidP="00375A9F">
            <w:pPr>
              <w:jc w:val="both"/>
              <w:rPr>
                <w:i/>
                <w:sz w:val="24"/>
                <w:szCs w:val="24"/>
                <w:lang w:val="lt-LT"/>
              </w:rPr>
            </w:pPr>
            <w:r w:rsidRPr="00D34FC1">
              <w:rPr>
                <w:sz w:val="24"/>
                <w:szCs w:val="24"/>
                <w:lang w:val="lt-LT"/>
              </w:rPr>
              <w:t xml:space="preserve">Tiekėjo pavadinimas, įmonės kodas (pagal įmonės registravimo duomenis) </w:t>
            </w:r>
            <w:r w:rsidRPr="00D34FC1">
              <w:rPr>
                <w:i/>
                <w:sz w:val="24"/>
                <w:szCs w:val="24"/>
                <w:lang w:val="lt-LT"/>
              </w:rPr>
              <w:t>/jei dalyvauja jungtinės veiklos sutartimi surašomi visų sutarties šalių duomenys/</w:t>
            </w:r>
          </w:p>
        </w:tc>
        <w:tc>
          <w:tcPr>
            <w:tcW w:w="2500" w:type="pct"/>
          </w:tcPr>
          <w:p w14:paraId="48E94C6A" w14:textId="77777777" w:rsidR="00D81A6D" w:rsidRPr="00D34FC1" w:rsidRDefault="00D81A6D" w:rsidP="00375A9F">
            <w:pPr>
              <w:jc w:val="both"/>
              <w:rPr>
                <w:sz w:val="24"/>
                <w:szCs w:val="24"/>
                <w:lang w:val="lt-LT"/>
              </w:rPr>
            </w:pPr>
          </w:p>
        </w:tc>
      </w:tr>
      <w:tr w:rsidR="00D81A6D" w:rsidRPr="00D34FC1" w14:paraId="733D3209" w14:textId="77777777" w:rsidTr="00375A9F">
        <w:tblPrEx>
          <w:tblCellMar>
            <w:top w:w="0" w:type="dxa"/>
            <w:bottom w:w="0" w:type="dxa"/>
          </w:tblCellMar>
        </w:tblPrEx>
        <w:tc>
          <w:tcPr>
            <w:tcW w:w="2500" w:type="pct"/>
          </w:tcPr>
          <w:p w14:paraId="6AC36898" w14:textId="77777777" w:rsidR="00D81A6D" w:rsidRPr="00D34FC1" w:rsidRDefault="00D81A6D" w:rsidP="00375A9F">
            <w:pPr>
              <w:jc w:val="both"/>
              <w:rPr>
                <w:sz w:val="24"/>
                <w:szCs w:val="24"/>
                <w:lang w:val="lt-LT"/>
              </w:rPr>
            </w:pPr>
            <w:r w:rsidRPr="00D34FC1">
              <w:rPr>
                <w:sz w:val="24"/>
                <w:szCs w:val="24"/>
                <w:lang w:val="lt-LT"/>
              </w:rPr>
              <w:t xml:space="preserve">Tiekėjo adresas, pašto kodas </w:t>
            </w:r>
            <w:r w:rsidRPr="00D34FC1">
              <w:rPr>
                <w:i/>
                <w:sz w:val="24"/>
                <w:szCs w:val="24"/>
                <w:lang w:val="lt-LT"/>
              </w:rPr>
              <w:t>/jei dalyvauja jungtinės veiklos sutartimi surašomi visų sutarties šalių duomenys/</w:t>
            </w:r>
          </w:p>
        </w:tc>
        <w:tc>
          <w:tcPr>
            <w:tcW w:w="2500" w:type="pct"/>
          </w:tcPr>
          <w:p w14:paraId="65907DF6" w14:textId="77777777" w:rsidR="00D81A6D" w:rsidRPr="00D34FC1" w:rsidRDefault="00D81A6D" w:rsidP="00375A9F">
            <w:pPr>
              <w:jc w:val="both"/>
              <w:rPr>
                <w:sz w:val="24"/>
                <w:szCs w:val="24"/>
                <w:lang w:val="lt-LT"/>
              </w:rPr>
            </w:pPr>
          </w:p>
        </w:tc>
      </w:tr>
      <w:tr w:rsidR="00D81A6D" w:rsidRPr="00D34FC1" w14:paraId="7029D4E4" w14:textId="77777777" w:rsidTr="00375A9F">
        <w:tblPrEx>
          <w:tblCellMar>
            <w:top w:w="0" w:type="dxa"/>
            <w:bottom w:w="0" w:type="dxa"/>
          </w:tblCellMar>
        </w:tblPrEx>
        <w:tc>
          <w:tcPr>
            <w:tcW w:w="2500" w:type="pct"/>
          </w:tcPr>
          <w:p w14:paraId="0DB58426" w14:textId="77777777" w:rsidR="00D81A6D" w:rsidRPr="00D34FC1" w:rsidRDefault="00D81A6D" w:rsidP="00375A9F">
            <w:pPr>
              <w:jc w:val="both"/>
              <w:rPr>
                <w:sz w:val="24"/>
                <w:szCs w:val="24"/>
                <w:lang w:val="lt-LT"/>
              </w:rPr>
            </w:pPr>
            <w:r w:rsidRPr="00D34FC1">
              <w:rPr>
                <w:sz w:val="24"/>
                <w:szCs w:val="24"/>
                <w:lang w:val="lt-LT"/>
              </w:rPr>
              <w:t>Už pasiūlymą atsakingo asmens vardas, pavardė</w:t>
            </w:r>
          </w:p>
        </w:tc>
        <w:tc>
          <w:tcPr>
            <w:tcW w:w="2500" w:type="pct"/>
          </w:tcPr>
          <w:p w14:paraId="079B6978" w14:textId="77777777" w:rsidR="00D81A6D" w:rsidRPr="00D34FC1" w:rsidRDefault="00D81A6D" w:rsidP="00375A9F">
            <w:pPr>
              <w:jc w:val="both"/>
              <w:rPr>
                <w:sz w:val="24"/>
                <w:szCs w:val="24"/>
                <w:lang w:val="lt-LT"/>
              </w:rPr>
            </w:pPr>
          </w:p>
        </w:tc>
      </w:tr>
      <w:tr w:rsidR="00D81A6D" w:rsidRPr="00D34FC1" w14:paraId="7BCCC20D" w14:textId="77777777" w:rsidTr="00375A9F">
        <w:tblPrEx>
          <w:tblCellMar>
            <w:top w:w="0" w:type="dxa"/>
            <w:bottom w:w="0" w:type="dxa"/>
          </w:tblCellMar>
        </w:tblPrEx>
        <w:tc>
          <w:tcPr>
            <w:tcW w:w="2500" w:type="pct"/>
          </w:tcPr>
          <w:p w14:paraId="0FD926CB" w14:textId="77777777" w:rsidR="00D81A6D" w:rsidRPr="00D34FC1" w:rsidRDefault="00D81A6D" w:rsidP="00375A9F">
            <w:pPr>
              <w:jc w:val="both"/>
              <w:rPr>
                <w:sz w:val="24"/>
                <w:szCs w:val="24"/>
                <w:lang w:val="lt-LT"/>
              </w:rPr>
            </w:pPr>
            <w:r w:rsidRPr="00D34FC1">
              <w:rPr>
                <w:sz w:val="24"/>
                <w:szCs w:val="24"/>
                <w:lang w:val="lt-LT"/>
              </w:rPr>
              <w:t>Telefono numeris</w:t>
            </w:r>
          </w:p>
        </w:tc>
        <w:tc>
          <w:tcPr>
            <w:tcW w:w="2500" w:type="pct"/>
          </w:tcPr>
          <w:p w14:paraId="18B1E5E2" w14:textId="77777777" w:rsidR="00D81A6D" w:rsidRPr="00D34FC1" w:rsidRDefault="00D81A6D" w:rsidP="00375A9F">
            <w:pPr>
              <w:jc w:val="both"/>
              <w:rPr>
                <w:sz w:val="24"/>
                <w:szCs w:val="24"/>
                <w:lang w:val="lt-LT"/>
              </w:rPr>
            </w:pPr>
          </w:p>
        </w:tc>
      </w:tr>
      <w:tr w:rsidR="00D81A6D" w:rsidRPr="00D34FC1" w14:paraId="72195704" w14:textId="77777777" w:rsidTr="00375A9F">
        <w:tblPrEx>
          <w:tblCellMar>
            <w:top w:w="0" w:type="dxa"/>
            <w:bottom w:w="0" w:type="dxa"/>
          </w:tblCellMar>
        </w:tblPrEx>
        <w:tc>
          <w:tcPr>
            <w:tcW w:w="2500" w:type="pct"/>
          </w:tcPr>
          <w:p w14:paraId="793D5A57" w14:textId="77777777" w:rsidR="00D81A6D" w:rsidRPr="00D34FC1" w:rsidRDefault="00D81A6D" w:rsidP="00375A9F">
            <w:pPr>
              <w:jc w:val="both"/>
              <w:rPr>
                <w:sz w:val="24"/>
                <w:szCs w:val="24"/>
                <w:lang w:val="lt-LT"/>
              </w:rPr>
            </w:pPr>
            <w:r w:rsidRPr="00D34FC1">
              <w:rPr>
                <w:sz w:val="24"/>
                <w:szCs w:val="24"/>
                <w:lang w:val="lt-LT"/>
              </w:rPr>
              <w:t>Fakso numeris</w:t>
            </w:r>
          </w:p>
        </w:tc>
        <w:tc>
          <w:tcPr>
            <w:tcW w:w="2500" w:type="pct"/>
          </w:tcPr>
          <w:p w14:paraId="41BFB1EB" w14:textId="77777777" w:rsidR="00D81A6D" w:rsidRPr="00D34FC1" w:rsidRDefault="00D81A6D" w:rsidP="00375A9F">
            <w:pPr>
              <w:jc w:val="both"/>
              <w:rPr>
                <w:sz w:val="24"/>
                <w:szCs w:val="24"/>
                <w:lang w:val="lt-LT"/>
              </w:rPr>
            </w:pPr>
          </w:p>
        </w:tc>
      </w:tr>
      <w:tr w:rsidR="00D81A6D" w:rsidRPr="00D34FC1" w14:paraId="542FEEEE" w14:textId="77777777" w:rsidTr="00375A9F">
        <w:tblPrEx>
          <w:tblCellMar>
            <w:top w:w="0" w:type="dxa"/>
            <w:bottom w:w="0" w:type="dxa"/>
          </w:tblCellMar>
        </w:tblPrEx>
        <w:tc>
          <w:tcPr>
            <w:tcW w:w="2500" w:type="pct"/>
          </w:tcPr>
          <w:p w14:paraId="512C1BB4" w14:textId="77777777" w:rsidR="00D81A6D" w:rsidRPr="00D34FC1" w:rsidRDefault="00D81A6D" w:rsidP="00375A9F">
            <w:pPr>
              <w:jc w:val="both"/>
              <w:rPr>
                <w:sz w:val="24"/>
                <w:szCs w:val="24"/>
                <w:lang w:val="lt-LT"/>
              </w:rPr>
            </w:pPr>
            <w:r w:rsidRPr="00D34FC1">
              <w:rPr>
                <w:sz w:val="24"/>
                <w:szCs w:val="24"/>
                <w:lang w:val="lt-LT"/>
              </w:rPr>
              <w:t>El. pašto adresas</w:t>
            </w:r>
          </w:p>
        </w:tc>
        <w:tc>
          <w:tcPr>
            <w:tcW w:w="2500" w:type="pct"/>
          </w:tcPr>
          <w:p w14:paraId="242FADEC" w14:textId="77777777" w:rsidR="00D81A6D" w:rsidRPr="00D34FC1" w:rsidRDefault="00D81A6D" w:rsidP="00375A9F">
            <w:pPr>
              <w:jc w:val="both"/>
              <w:rPr>
                <w:sz w:val="24"/>
                <w:szCs w:val="24"/>
                <w:lang w:val="lt-LT"/>
              </w:rPr>
            </w:pPr>
          </w:p>
        </w:tc>
      </w:tr>
    </w:tbl>
    <w:p w14:paraId="4DEE0324" w14:textId="77777777" w:rsidR="00D81A6D" w:rsidRPr="00D34FC1" w:rsidRDefault="00D81A6D" w:rsidP="00D81A6D">
      <w:pPr>
        <w:spacing w:line="320" w:lineRule="atLeast"/>
        <w:jc w:val="both"/>
        <w:rPr>
          <w:sz w:val="24"/>
          <w:szCs w:val="24"/>
          <w:lang w:val="lt-LT"/>
        </w:rPr>
      </w:pPr>
    </w:p>
    <w:p w14:paraId="3EFB5E62" w14:textId="77777777" w:rsidR="00D81A6D" w:rsidRPr="00D34FC1" w:rsidRDefault="00D81A6D" w:rsidP="00D81A6D">
      <w:pPr>
        <w:ind w:firstLine="720"/>
        <w:jc w:val="both"/>
        <w:rPr>
          <w:color w:val="000000"/>
          <w:sz w:val="24"/>
          <w:szCs w:val="24"/>
          <w:lang w:val="lt-LT"/>
        </w:rPr>
      </w:pPr>
      <w:r w:rsidRPr="00D34FC1">
        <w:rPr>
          <w:color w:val="000000"/>
          <w:sz w:val="24"/>
          <w:szCs w:val="24"/>
          <w:lang w:val="lt-LT"/>
        </w:rPr>
        <w:t xml:space="preserve">Atsižvelgdami į pirkimo dokumentuose išdėstytas sąlygas, teikiame savo pasiūlymą </w:t>
      </w:r>
      <w:r w:rsidRPr="00FB27F2">
        <w:rPr>
          <w:b/>
          <w:color w:val="000000"/>
          <w:sz w:val="24"/>
          <w:szCs w:val="24"/>
          <w:lang w:val="lt-LT"/>
        </w:rPr>
        <w:t xml:space="preserve">dėl darželio žaidimo aikštelės su inventoriumi įrengimo  darbų pirkimo </w:t>
      </w:r>
      <w:r w:rsidRPr="00D34FC1">
        <w:rPr>
          <w:color w:val="000000"/>
          <w:sz w:val="24"/>
          <w:szCs w:val="24"/>
          <w:lang w:val="lt-LT"/>
        </w:rPr>
        <w:t>(toliau – Darbai).</w:t>
      </w:r>
    </w:p>
    <w:p w14:paraId="4C60BB6E" w14:textId="77777777" w:rsidR="00D81A6D" w:rsidRPr="00D34FC1" w:rsidRDefault="00D81A6D" w:rsidP="00D81A6D">
      <w:pPr>
        <w:ind w:firstLine="720"/>
        <w:jc w:val="both"/>
        <w:rPr>
          <w:sz w:val="24"/>
          <w:szCs w:val="24"/>
          <w:lang w:val="lt-LT"/>
        </w:rPr>
      </w:pPr>
      <w:r w:rsidRPr="00D34FC1">
        <w:rPr>
          <w:sz w:val="24"/>
          <w:szCs w:val="24"/>
          <w:lang w:val="lt-LT"/>
        </w:rPr>
        <w:t>Teikdami šį pasiūlymą, mes patvirtiname, kad mūsų siūlomi atlikti Darbai atitiks pirkimo dokumentuose pateiktoje techninėje dokumentacijoje nurodytus reikalavimus.</w:t>
      </w:r>
    </w:p>
    <w:p w14:paraId="36033F08" w14:textId="77777777" w:rsidR="00D81A6D" w:rsidRPr="00D34FC1" w:rsidRDefault="00D81A6D" w:rsidP="00D81A6D">
      <w:pPr>
        <w:ind w:firstLine="731"/>
        <w:jc w:val="both"/>
        <w:rPr>
          <w:b/>
          <w:sz w:val="24"/>
          <w:szCs w:val="24"/>
          <w:lang w:val="lt-LT"/>
        </w:rPr>
      </w:pPr>
      <w:r w:rsidRPr="00D34FC1">
        <w:rPr>
          <w:sz w:val="24"/>
          <w:szCs w:val="24"/>
          <w:lang w:val="lt-LT"/>
        </w:rPr>
        <w:t>1.</w:t>
      </w:r>
      <w:r w:rsidRPr="00D34FC1">
        <w:rPr>
          <w:b/>
          <w:sz w:val="24"/>
          <w:szCs w:val="24"/>
          <w:lang w:val="lt-LT"/>
        </w:rPr>
        <w:t xml:space="preserve"> </w:t>
      </w:r>
      <w:r w:rsidRPr="00D34FC1">
        <w:rPr>
          <w:sz w:val="24"/>
          <w:szCs w:val="24"/>
          <w:lang w:val="lt-LT"/>
        </w:rPr>
        <w:t>Išnagrinėję pirkimo dokumentus ir reikalavimus, mes siūlome pagal sutarties sąlygas ir kitus pirkimo dokumentus</w:t>
      </w:r>
      <w:r w:rsidRPr="005044CC">
        <w:rPr>
          <w:b/>
          <w:bCs/>
          <w:sz w:val="24"/>
          <w:szCs w:val="24"/>
          <w:lang w:val="lt-LT"/>
        </w:rPr>
        <w:t>, prekės pristatyti</w:t>
      </w:r>
      <w:r w:rsidRPr="00D34FC1">
        <w:rPr>
          <w:b/>
          <w:color w:val="000000"/>
          <w:sz w:val="24"/>
          <w:szCs w:val="24"/>
          <w:lang w:val="lt-LT"/>
        </w:rPr>
        <w:t xml:space="preserve"> </w:t>
      </w:r>
      <w:r w:rsidRPr="00D34FC1">
        <w:rPr>
          <w:b/>
          <w:sz w:val="24"/>
          <w:szCs w:val="24"/>
          <w:lang w:val="lt-LT"/>
        </w:rPr>
        <w:t>už bendrą kainą</w:t>
      </w:r>
      <w:r w:rsidRPr="00D34FC1">
        <w:rPr>
          <w:sz w:val="24"/>
          <w:szCs w:val="24"/>
          <w:lang w:val="lt-LT"/>
        </w:rPr>
        <w:t xml:space="preserve"> </w:t>
      </w:r>
      <w:r w:rsidRPr="00D34FC1">
        <w:rPr>
          <w:b/>
          <w:sz w:val="24"/>
          <w:szCs w:val="24"/>
          <w:lang w:val="lt-LT"/>
        </w:rPr>
        <w:t>...................</w:t>
      </w:r>
      <w:r w:rsidRPr="00D34FC1">
        <w:rPr>
          <w:sz w:val="24"/>
          <w:szCs w:val="24"/>
          <w:lang w:val="lt-LT"/>
        </w:rPr>
        <w:t xml:space="preserve"> </w:t>
      </w:r>
      <w:r w:rsidRPr="00D34FC1">
        <w:rPr>
          <w:i/>
          <w:sz w:val="24"/>
          <w:szCs w:val="24"/>
          <w:lang w:val="lt-LT"/>
        </w:rPr>
        <w:t>(nurodyti sumą skaičiais)</w:t>
      </w:r>
      <w:r w:rsidRPr="00D34FC1">
        <w:rPr>
          <w:sz w:val="24"/>
          <w:szCs w:val="24"/>
          <w:lang w:val="lt-LT"/>
        </w:rPr>
        <w:t xml:space="preserve"> </w:t>
      </w:r>
      <w:r w:rsidRPr="00D34FC1">
        <w:rPr>
          <w:b/>
          <w:sz w:val="24"/>
          <w:szCs w:val="24"/>
          <w:lang w:val="lt-LT"/>
        </w:rPr>
        <w:t>Eur</w:t>
      </w:r>
      <w:r w:rsidRPr="00D34FC1">
        <w:rPr>
          <w:sz w:val="24"/>
          <w:szCs w:val="24"/>
          <w:lang w:val="lt-LT"/>
        </w:rPr>
        <w:t xml:space="preserve"> </w:t>
      </w:r>
      <w:r w:rsidRPr="00D34FC1">
        <w:rPr>
          <w:b/>
          <w:sz w:val="24"/>
          <w:szCs w:val="24"/>
          <w:lang w:val="lt-LT"/>
        </w:rPr>
        <w:t xml:space="preserve">su PVM </w:t>
      </w:r>
      <w:r w:rsidRPr="00D34FC1">
        <w:rPr>
          <w:i/>
          <w:sz w:val="24"/>
          <w:szCs w:val="24"/>
          <w:lang w:val="lt-LT"/>
        </w:rPr>
        <w:t xml:space="preserve">(lentelės </w:t>
      </w:r>
      <w:r>
        <w:rPr>
          <w:i/>
          <w:sz w:val="24"/>
          <w:szCs w:val="24"/>
          <w:lang w:val="lt-LT"/>
        </w:rPr>
        <w:t>4</w:t>
      </w:r>
      <w:r w:rsidRPr="00D34FC1">
        <w:rPr>
          <w:i/>
          <w:sz w:val="24"/>
          <w:szCs w:val="24"/>
          <w:lang w:val="lt-LT"/>
        </w:rPr>
        <w:t xml:space="preserve"> eilutės suma),</w:t>
      </w:r>
      <w:r w:rsidRPr="00D34FC1">
        <w:rPr>
          <w:b/>
          <w:sz w:val="24"/>
          <w:szCs w:val="24"/>
          <w:lang w:val="lt-LT"/>
        </w:rPr>
        <w:t xml:space="preserve"> kurią sudaro:</w:t>
      </w:r>
    </w:p>
    <w:p w14:paraId="3595E81B" w14:textId="77777777" w:rsidR="00D81A6D" w:rsidRPr="00D34FC1" w:rsidRDefault="00D81A6D" w:rsidP="00D81A6D">
      <w:pPr>
        <w:jc w:val="both"/>
        <w:rPr>
          <w:b/>
          <w:i/>
          <w:noProof/>
          <w:color w:val="FF0000"/>
          <w:sz w:val="24"/>
          <w:szCs w:val="24"/>
          <w:lang w:val="lt-LT"/>
        </w:rPr>
      </w:pPr>
    </w:p>
    <w:p w14:paraId="52F61140" w14:textId="77777777" w:rsidR="00D81A6D" w:rsidRPr="00D34FC1" w:rsidRDefault="00D81A6D" w:rsidP="00D81A6D">
      <w:pPr>
        <w:spacing w:line="240" w:lineRule="exact"/>
        <w:ind w:firstLine="720"/>
        <w:jc w:val="both"/>
        <w:rPr>
          <w:i/>
          <w:color w:val="FF0000"/>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322"/>
        <w:gridCol w:w="827"/>
        <w:gridCol w:w="5322"/>
      </w:tblGrid>
      <w:tr w:rsidR="00D81A6D" w:rsidRPr="00D34FC1" w14:paraId="72391224" w14:textId="77777777" w:rsidTr="00375A9F">
        <w:tc>
          <w:tcPr>
            <w:tcW w:w="246" w:type="pct"/>
          </w:tcPr>
          <w:p w14:paraId="45009BFE" w14:textId="77777777" w:rsidR="00D81A6D" w:rsidRPr="00D34FC1" w:rsidRDefault="00D81A6D" w:rsidP="00375A9F">
            <w:pPr>
              <w:tabs>
                <w:tab w:val="left" w:pos="8175"/>
              </w:tabs>
              <w:rPr>
                <w:sz w:val="22"/>
                <w:szCs w:val="22"/>
                <w:lang w:val="lt-LT"/>
              </w:rPr>
            </w:pPr>
            <w:r w:rsidRPr="00D34FC1">
              <w:rPr>
                <w:sz w:val="22"/>
                <w:szCs w:val="22"/>
                <w:lang w:val="lt-LT"/>
              </w:rPr>
              <w:t>1.</w:t>
            </w:r>
          </w:p>
        </w:tc>
        <w:tc>
          <w:tcPr>
            <w:tcW w:w="1668" w:type="pct"/>
          </w:tcPr>
          <w:p w14:paraId="436D2DA6" w14:textId="77777777" w:rsidR="00D81A6D" w:rsidRPr="00FB27F2" w:rsidRDefault="00D81A6D" w:rsidP="00375A9F">
            <w:pPr>
              <w:tabs>
                <w:tab w:val="left" w:pos="8175"/>
              </w:tabs>
              <w:rPr>
                <w:b/>
                <w:bCs/>
                <w:sz w:val="22"/>
                <w:szCs w:val="22"/>
                <w:lang w:val="lt-LT"/>
              </w:rPr>
            </w:pPr>
            <w:r w:rsidRPr="00FB27F2">
              <w:rPr>
                <w:b/>
                <w:bCs/>
                <w:sz w:val="22"/>
                <w:szCs w:val="22"/>
                <w:lang w:val="lt-LT"/>
              </w:rPr>
              <w:t>Inventorius:</w:t>
            </w:r>
          </w:p>
        </w:tc>
        <w:tc>
          <w:tcPr>
            <w:tcW w:w="415" w:type="pct"/>
          </w:tcPr>
          <w:p w14:paraId="4E7D12FE" w14:textId="77777777" w:rsidR="00D81A6D" w:rsidRPr="00FB27F2" w:rsidRDefault="00D81A6D" w:rsidP="00375A9F">
            <w:pPr>
              <w:tabs>
                <w:tab w:val="left" w:pos="8175"/>
              </w:tabs>
              <w:rPr>
                <w:b/>
                <w:bCs/>
                <w:iCs/>
                <w:sz w:val="22"/>
                <w:szCs w:val="22"/>
                <w:lang w:val="lt-LT"/>
              </w:rPr>
            </w:pPr>
            <w:r w:rsidRPr="00FB27F2">
              <w:rPr>
                <w:b/>
                <w:bCs/>
                <w:iCs/>
                <w:sz w:val="22"/>
                <w:szCs w:val="22"/>
                <w:lang w:val="lt-LT"/>
              </w:rPr>
              <w:t>Kiekis</w:t>
            </w:r>
          </w:p>
        </w:tc>
        <w:tc>
          <w:tcPr>
            <w:tcW w:w="2671" w:type="pct"/>
          </w:tcPr>
          <w:p w14:paraId="2F4E8460" w14:textId="77777777" w:rsidR="00D81A6D" w:rsidRPr="00FB27F2" w:rsidRDefault="00D81A6D" w:rsidP="00375A9F">
            <w:pPr>
              <w:tabs>
                <w:tab w:val="left" w:pos="8175"/>
              </w:tabs>
              <w:rPr>
                <w:b/>
                <w:bCs/>
                <w:sz w:val="22"/>
                <w:szCs w:val="22"/>
                <w:lang w:val="lt-LT"/>
              </w:rPr>
            </w:pPr>
            <w:r w:rsidRPr="00FB27F2">
              <w:rPr>
                <w:b/>
                <w:bCs/>
                <w:iCs/>
                <w:sz w:val="22"/>
                <w:szCs w:val="22"/>
                <w:lang w:val="lt-LT"/>
              </w:rPr>
              <w:t>Kaina su PVM</w:t>
            </w:r>
          </w:p>
        </w:tc>
      </w:tr>
      <w:tr w:rsidR="00D81A6D" w:rsidRPr="00D34FC1" w14:paraId="53147100" w14:textId="77777777" w:rsidTr="00375A9F">
        <w:tc>
          <w:tcPr>
            <w:tcW w:w="246" w:type="pct"/>
          </w:tcPr>
          <w:p w14:paraId="1279E2EC" w14:textId="77777777" w:rsidR="00D81A6D" w:rsidRPr="001F5BE3" w:rsidRDefault="00D81A6D" w:rsidP="00375A9F">
            <w:pPr>
              <w:tabs>
                <w:tab w:val="left" w:pos="8175"/>
              </w:tabs>
              <w:rPr>
                <w:sz w:val="22"/>
                <w:szCs w:val="22"/>
                <w:lang w:val="lt-LT"/>
              </w:rPr>
            </w:pPr>
            <w:r w:rsidRPr="001F5BE3">
              <w:rPr>
                <w:sz w:val="22"/>
                <w:szCs w:val="22"/>
                <w:lang w:val="lt-LT"/>
              </w:rPr>
              <w:t xml:space="preserve">1.1 </w:t>
            </w:r>
          </w:p>
        </w:tc>
        <w:tc>
          <w:tcPr>
            <w:tcW w:w="1668" w:type="pct"/>
          </w:tcPr>
          <w:p w14:paraId="69032451" w14:textId="77777777" w:rsidR="00D81A6D" w:rsidRPr="001F5BE3" w:rsidRDefault="00D81A6D" w:rsidP="00375A9F">
            <w:pPr>
              <w:tabs>
                <w:tab w:val="left" w:pos="8175"/>
              </w:tabs>
              <w:rPr>
                <w:sz w:val="22"/>
                <w:szCs w:val="22"/>
                <w:lang w:val="lt-LT"/>
              </w:rPr>
            </w:pPr>
            <w:r w:rsidRPr="00FD6CEB">
              <w:rPr>
                <w:sz w:val="22"/>
                <w:szCs w:val="22"/>
                <w:lang w:val="lt-LT"/>
              </w:rPr>
              <w:t>Reguliuojamo aukščio krepšinio stovas su lenta</w:t>
            </w:r>
            <w:r>
              <w:rPr>
                <w:sz w:val="22"/>
                <w:szCs w:val="22"/>
                <w:lang w:val="lt-LT"/>
              </w:rPr>
              <w:t xml:space="preserve"> su įrengimu</w:t>
            </w:r>
          </w:p>
        </w:tc>
        <w:tc>
          <w:tcPr>
            <w:tcW w:w="415" w:type="pct"/>
          </w:tcPr>
          <w:p w14:paraId="38951430" w14:textId="77777777" w:rsidR="00D81A6D" w:rsidRPr="001F5BE3" w:rsidRDefault="00D81A6D" w:rsidP="00375A9F">
            <w:pPr>
              <w:tabs>
                <w:tab w:val="left" w:pos="8175"/>
              </w:tabs>
              <w:rPr>
                <w:iCs/>
                <w:sz w:val="22"/>
                <w:szCs w:val="22"/>
                <w:lang w:val="lt-LT"/>
              </w:rPr>
            </w:pPr>
            <w:r>
              <w:rPr>
                <w:iCs/>
                <w:sz w:val="22"/>
                <w:szCs w:val="22"/>
                <w:lang w:val="lt-LT"/>
              </w:rPr>
              <w:t>2</w:t>
            </w:r>
            <w:r w:rsidRPr="001F5BE3">
              <w:rPr>
                <w:iCs/>
                <w:sz w:val="22"/>
                <w:szCs w:val="22"/>
                <w:lang w:val="lt-LT"/>
              </w:rPr>
              <w:t xml:space="preserve"> vnt.</w:t>
            </w:r>
          </w:p>
        </w:tc>
        <w:tc>
          <w:tcPr>
            <w:tcW w:w="2671" w:type="pct"/>
          </w:tcPr>
          <w:p w14:paraId="4A344A55" w14:textId="77777777" w:rsidR="00D81A6D" w:rsidRPr="001F5BE3" w:rsidRDefault="00D81A6D" w:rsidP="00375A9F">
            <w:pPr>
              <w:tabs>
                <w:tab w:val="left" w:pos="8175"/>
              </w:tabs>
              <w:rPr>
                <w:i/>
                <w:sz w:val="22"/>
                <w:szCs w:val="22"/>
                <w:lang w:val="lt-LT"/>
              </w:rPr>
            </w:pPr>
            <w:r w:rsidRPr="001F5BE3">
              <w:rPr>
                <w:i/>
                <w:sz w:val="22"/>
                <w:szCs w:val="22"/>
                <w:lang w:val="lt-LT"/>
              </w:rPr>
              <w:t>................(nurodyti sumą skaičiais) Eur</w:t>
            </w:r>
          </w:p>
        </w:tc>
      </w:tr>
      <w:tr w:rsidR="00D81A6D" w:rsidRPr="00D34FC1" w14:paraId="2B6D6C33" w14:textId="77777777" w:rsidTr="00375A9F">
        <w:tc>
          <w:tcPr>
            <w:tcW w:w="246" w:type="pct"/>
          </w:tcPr>
          <w:p w14:paraId="523FE9D6" w14:textId="77777777" w:rsidR="00D81A6D" w:rsidRPr="001F5BE3" w:rsidRDefault="00D81A6D" w:rsidP="00375A9F">
            <w:pPr>
              <w:tabs>
                <w:tab w:val="left" w:pos="8175"/>
              </w:tabs>
              <w:rPr>
                <w:sz w:val="22"/>
                <w:szCs w:val="22"/>
                <w:lang w:val="lt-LT"/>
              </w:rPr>
            </w:pPr>
            <w:r>
              <w:rPr>
                <w:sz w:val="22"/>
                <w:szCs w:val="22"/>
                <w:lang w:val="lt-LT"/>
              </w:rPr>
              <w:t>1.2</w:t>
            </w:r>
          </w:p>
        </w:tc>
        <w:tc>
          <w:tcPr>
            <w:tcW w:w="1668" w:type="pct"/>
          </w:tcPr>
          <w:p w14:paraId="78FA929A" w14:textId="77777777" w:rsidR="00D81A6D" w:rsidRPr="00B437AB" w:rsidRDefault="00D81A6D" w:rsidP="00375A9F">
            <w:pPr>
              <w:autoSpaceDE w:val="0"/>
              <w:autoSpaceDN w:val="0"/>
              <w:adjustRightInd w:val="0"/>
              <w:rPr>
                <w:bCs/>
                <w:sz w:val="24"/>
                <w:szCs w:val="24"/>
                <w:lang w:val="lt-LT"/>
              </w:rPr>
            </w:pPr>
            <w:r w:rsidRPr="00B437AB">
              <w:rPr>
                <w:bCs/>
                <w:sz w:val="24"/>
                <w:szCs w:val="24"/>
                <w:lang w:val="lt-LT"/>
              </w:rPr>
              <w:t xml:space="preserve">Šiukšliadėžė </w:t>
            </w:r>
            <w:r>
              <w:rPr>
                <w:bCs/>
                <w:sz w:val="24"/>
                <w:szCs w:val="24"/>
                <w:lang w:val="lt-LT"/>
              </w:rPr>
              <w:t>apvali.</w:t>
            </w:r>
          </w:p>
          <w:p w14:paraId="3FD7124F" w14:textId="77777777" w:rsidR="00D81A6D" w:rsidRPr="001F5BE3" w:rsidRDefault="00D81A6D" w:rsidP="00375A9F">
            <w:pPr>
              <w:tabs>
                <w:tab w:val="left" w:pos="8175"/>
              </w:tabs>
              <w:rPr>
                <w:sz w:val="22"/>
                <w:szCs w:val="22"/>
                <w:lang w:val="lt-LT"/>
              </w:rPr>
            </w:pPr>
            <w:r w:rsidRPr="005044CC">
              <w:rPr>
                <w:noProof/>
                <w:sz w:val="22"/>
                <w:szCs w:val="22"/>
                <w:lang w:val="lt-LT"/>
              </w:rPr>
              <w:t xml:space="preserve"> </w:t>
            </w:r>
            <w:r>
              <w:rPr>
                <w:noProof/>
                <w:sz w:val="22"/>
                <w:szCs w:val="22"/>
                <w:lang w:val="lt-LT"/>
              </w:rPr>
              <w:t>su įrengimu</w:t>
            </w:r>
          </w:p>
        </w:tc>
        <w:tc>
          <w:tcPr>
            <w:tcW w:w="415" w:type="pct"/>
          </w:tcPr>
          <w:p w14:paraId="38E63DFC" w14:textId="77777777" w:rsidR="00D81A6D" w:rsidRPr="001F5BE3" w:rsidRDefault="00D81A6D" w:rsidP="00375A9F">
            <w:pPr>
              <w:tabs>
                <w:tab w:val="left" w:pos="8175"/>
              </w:tabs>
              <w:rPr>
                <w:iCs/>
                <w:sz w:val="22"/>
                <w:szCs w:val="22"/>
                <w:lang w:val="lt-LT"/>
              </w:rPr>
            </w:pPr>
            <w:r>
              <w:rPr>
                <w:iCs/>
                <w:sz w:val="22"/>
                <w:szCs w:val="22"/>
                <w:lang w:val="lt-LT"/>
              </w:rPr>
              <w:t>2</w:t>
            </w:r>
            <w:r w:rsidRPr="001F5BE3">
              <w:rPr>
                <w:iCs/>
                <w:sz w:val="22"/>
                <w:szCs w:val="22"/>
                <w:lang w:val="lt-LT"/>
              </w:rPr>
              <w:t xml:space="preserve"> vnt.</w:t>
            </w:r>
          </w:p>
        </w:tc>
        <w:tc>
          <w:tcPr>
            <w:tcW w:w="2671" w:type="pct"/>
          </w:tcPr>
          <w:p w14:paraId="73E4CBDA" w14:textId="77777777" w:rsidR="00D81A6D" w:rsidRPr="001F5BE3" w:rsidRDefault="00D81A6D" w:rsidP="00375A9F">
            <w:pPr>
              <w:tabs>
                <w:tab w:val="left" w:pos="8175"/>
              </w:tabs>
              <w:rPr>
                <w:i/>
                <w:sz w:val="22"/>
                <w:szCs w:val="22"/>
                <w:lang w:val="lt-LT"/>
              </w:rPr>
            </w:pPr>
            <w:r w:rsidRPr="001F5BE3">
              <w:rPr>
                <w:i/>
                <w:sz w:val="22"/>
                <w:szCs w:val="22"/>
              </w:rPr>
              <w:t>................(</w:t>
            </w:r>
            <w:proofErr w:type="spellStart"/>
            <w:r w:rsidRPr="001F5BE3">
              <w:rPr>
                <w:i/>
                <w:sz w:val="22"/>
                <w:szCs w:val="22"/>
              </w:rPr>
              <w:t>nurodyti</w:t>
            </w:r>
            <w:proofErr w:type="spellEnd"/>
            <w:r w:rsidRPr="001F5BE3">
              <w:rPr>
                <w:i/>
                <w:sz w:val="22"/>
                <w:szCs w:val="22"/>
              </w:rPr>
              <w:t xml:space="preserve"> </w:t>
            </w:r>
            <w:proofErr w:type="spellStart"/>
            <w:r w:rsidRPr="001F5BE3">
              <w:rPr>
                <w:i/>
                <w:sz w:val="22"/>
                <w:szCs w:val="22"/>
              </w:rPr>
              <w:t>sumą</w:t>
            </w:r>
            <w:proofErr w:type="spellEnd"/>
            <w:r w:rsidRPr="001F5BE3">
              <w:rPr>
                <w:i/>
                <w:sz w:val="22"/>
                <w:szCs w:val="22"/>
              </w:rPr>
              <w:t xml:space="preserve"> </w:t>
            </w:r>
            <w:proofErr w:type="spellStart"/>
            <w:r w:rsidRPr="001F5BE3">
              <w:rPr>
                <w:i/>
                <w:sz w:val="22"/>
                <w:szCs w:val="22"/>
              </w:rPr>
              <w:t>skaičiais</w:t>
            </w:r>
            <w:proofErr w:type="spellEnd"/>
            <w:r w:rsidRPr="001F5BE3">
              <w:rPr>
                <w:i/>
                <w:sz w:val="22"/>
                <w:szCs w:val="22"/>
              </w:rPr>
              <w:t xml:space="preserve">) </w:t>
            </w:r>
            <w:proofErr w:type="spellStart"/>
            <w:r w:rsidRPr="001F5BE3">
              <w:rPr>
                <w:i/>
                <w:sz w:val="22"/>
                <w:szCs w:val="22"/>
              </w:rPr>
              <w:t>Eur</w:t>
            </w:r>
            <w:proofErr w:type="spellEnd"/>
          </w:p>
        </w:tc>
      </w:tr>
      <w:tr w:rsidR="00D81A6D" w:rsidRPr="00D34FC1" w14:paraId="73585A6D" w14:textId="77777777" w:rsidTr="00375A9F">
        <w:tc>
          <w:tcPr>
            <w:tcW w:w="246" w:type="pct"/>
          </w:tcPr>
          <w:p w14:paraId="1FDC99B3" w14:textId="77777777" w:rsidR="00D81A6D" w:rsidRPr="001F5BE3" w:rsidRDefault="00D81A6D" w:rsidP="00375A9F">
            <w:pPr>
              <w:tabs>
                <w:tab w:val="left" w:pos="8175"/>
              </w:tabs>
              <w:rPr>
                <w:sz w:val="22"/>
                <w:szCs w:val="22"/>
                <w:lang w:val="lt-LT"/>
              </w:rPr>
            </w:pPr>
            <w:r>
              <w:rPr>
                <w:sz w:val="22"/>
                <w:szCs w:val="22"/>
                <w:lang w:val="lt-LT"/>
              </w:rPr>
              <w:t>1.3</w:t>
            </w:r>
          </w:p>
        </w:tc>
        <w:tc>
          <w:tcPr>
            <w:tcW w:w="1668" w:type="pct"/>
          </w:tcPr>
          <w:p w14:paraId="6D013234" w14:textId="77777777" w:rsidR="00D81A6D" w:rsidRPr="001F5BE3" w:rsidRDefault="00D81A6D" w:rsidP="00375A9F">
            <w:pPr>
              <w:tabs>
                <w:tab w:val="left" w:pos="8175"/>
              </w:tabs>
              <w:rPr>
                <w:sz w:val="22"/>
                <w:szCs w:val="22"/>
                <w:lang w:val="lt-LT"/>
              </w:rPr>
            </w:pPr>
            <w:r w:rsidRPr="005044CC">
              <w:rPr>
                <w:noProof/>
                <w:sz w:val="22"/>
                <w:szCs w:val="22"/>
                <w:lang w:val="lt-LT"/>
              </w:rPr>
              <w:t>Suoliukas su atlošu</w:t>
            </w:r>
            <w:r>
              <w:rPr>
                <w:noProof/>
                <w:sz w:val="22"/>
                <w:szCs w:val="22"/>
                <w:lang w:val="lt-LT"/>
              </w:rPr>
              <w:t xml:space="preserve"> su įrengimu</w:t>
            </w:r>
          </w:p>
        </w:tc>
        <w:tc>
          <w:tcPr>
            <w:tcW w:w="415" w:type="pct"/>
          </w:tcPr>
          <w:p w14:paraId="61EFEE59" w14:textId="77777777" w:rsidR="00D81A6D" w:rsidRPr="001F5BE3" w:rsidRDefault="00D81A6D" w:rsidP="00375A9F">
            <w:pPr>
              <w:tabs>
                <w:tab w:val="left" w:pos="8175"/>
              </w:tabs>
              <w:rPr>
                <w:iCs/>
                <w:sz w:val="22"/>
                <w:szCs w:val="22"/>
                <w:lang w:val="lt-LT"/>
              </w:rPr>
            </w:pPr>
            <w:r>
              <w:rPr>
                <w:sz w:val="22"/>
                <w:szCs w:val="22"/>
                <w:lang w:val="lt-LT"/>
              </w:rPr>
              <w:t>2</w:t>
            </w:r>
            <w:r w:rsidRPr="001F5BE3">
              <w:rPr>
                <w:sz w:val="22"/>
                <w:szCs w:val="22"/>
                <w:lang w:val="lt-LT"/>
              </w:rPr>
              <w:t xml:space="preserve"> vnt.</w:t>
            </w:r>
          </w:p>
        </w:tc>
        <w:tc>
          <w:tcPr>
            <w:tcW w:w="2671" w:type="pct"/>
          </w:tcPr>
          <w:p w14:paraId="4C97B71B" w14:textId="77777777" w:rsidR="00D81A6D" w:rsidRPr="001F5BE3" w:rsidRDefault="00D81A6D" w:rsidP="00375A9F">
            <w:pPr>
              <w:tabs>
                <w:tab w:val="left" w:pos="8175"/>
              </w:tabs>
              <w:rPr>
                <w:i/>
                <w:sz w:val="22"/>
                <w:szCs w:val="22"/>
                <w:lang w:val="lt-LT"/>
              </w:rPr>
            </w:pPr>
            <w:r w:rsidRPr="001F5BE3">
              <w:rPr>
                <w:i/>
                <w:sz w:val="22"/>
                <w:szCs w:val="22"/>
              </w:rPr>
              <w:t>................(</w:t>
            </w:r>
            <w:proofErr w:type="spellStart"/>
            <w:r w:rsidRPr="001F5BE3">
              <w:rPr>
                <w:i/>
                <w:sz w:val="22"/>
                <w:szCs w:val="22"/>
              </w:rPr>
              <w:t>nurodyti</w:t>
            </w:r>
            <w:proofErr w:type="spellEnd"/>
            <w:r w:rsidRPr="001F5BE3">
              <w:rPr>
                <w:i/>
                <w:sz w:val="22"/>
                <w:szCs w:val="22"/>
              </w:rPr>
              <w:t xml:space="preserve"> </w:t>
            </w:r>
            <w:proofErr w:type="spellStart"/>
            <w:r w:rsidRPr="001F5BE3">
              <w:rPr>
                <w:i/>
                <w:sz w:val="22"/>
                <w:szCs w:val="22"/>
              </w:rPr>
              <w:t>sumą</w:t>
            </w:r>
            <w:proofErr w:type="spellEnd"/>
            <w:r w:rsidRPr="001F5BE3">
              <w:rPr>
                <w:i/>
                <w:sz w:val="22"/>
                <w:szCs w:val="22"/>
              </w:rPr>
              <w:t xml:space="preserve"> </w:t>
            </w:r>
            <w:proofErr w:type="spellStart"/>
            <w:r w:rsidRPr="001F5BE3">
              <w:rPr>
                <w:i/>
                <w:sz w:val="22"/>
                <w:szCs w:val="22"/>
              </w:rPr>
              <w:t>skaičiais</w:t>
            </w:r>
            <w:proofErr w:type="spellEnd"/>
            <w:r w:rsidRPr="001F5BE3">
              <w:rPr>
                <w:i/>
                <w:sz w:val="22"/>
                <w:szCs w:val="22"/>
              </w:rPr>
              <w:t xml:space="preserve">) </w:t>
            </w:r>
            <w:proofErr w:type="spellStart"/>
            <w:r w:rsidRPr="001F5BE3">
              <w:rPr>
                <w:i/>
                <w:sz w:val="22"/>
                <w:szCs w:val="22"/>
              </w:rPr>
              <w:t>Eur</w:t>
            </w:r>
            <w:proofErr w:type="spellEnd"/>
          </w:p>
        </w:tc>
      </w:tr>
      <w:tr w:rsidR="00D81A6D" w:rsidRPr="00D34FC1" w14:paraId="6E1FF5A7" w14:textId="77777777" w:rsidTr="00375A9F">
        <w:tc>
          <w:tcPr>
            <w:tcW w:w="246" w:type="pct"/>
          </w:tcPr>
          <w:p w14:paraId="1F91FCB6" w14:textId="77777777" w:rsidR="00D81A6D" w:rsidRPr="001F5BE3" w:rsidRDefault="00D81A6D" w:rsidP="00375A9F">
            <w:pPr>
              <w:tabs>
                <w:tab w:val="left" w:pos="8175"/>
              </w:tabs>
              <w:rPr>
                <w:sz w:val="22"/>
                <w:szCs w:val="22"/>
                <w:lang w:val="lt-LT"/>
              </w:rPr>
            </w:pPr>
            <w:r>
              <w:rPr>
                <w:sz w:val="22"/>
                <w:szCs w:val="22"/>
                <w:lang w:val="lt-LT"/>
              </w:rPr>
              <w:t>1.4</w:t>
            </w:r>
          </w:p>
        </w:tc>
        <w:tc>
          <w:tcPr>
            <w:tcW w:w="1668" w:type="pct"/>
          </w:tcPr>
          <w:p w14:paraId="3E98A85C" w14:textId="77777777" w:rsidR="00D81A6D" w:rsidRPr="001F5BE3" w:rsidRDefault="00D81A6D" w:rsidP="00375A9F">
            <w:pPr>
              <w:rPr>
                <w:sz w:val="22"/>
                <w:szCs w:val="22"/>
                <w:lang w:val="lt-LT"/>
              </w:rPr>
            </w:pPr>
            <w:r w:rsidRPr="001F5BE3">
              <w:rPr>
                <w:noProof/>
                <w:sz w:val="22"/>
                <w:szCs w:val="22"/>
                <w:lang w:val="lt-LT"/>
              </w:rPr>
              <w:t>Žaidimų aikštelė</w:t>
            </w:r>
            <w:r>
              <w:rPr>
                <w:noProof/>
                <w:sz w:val="22"/>
                <w:szCs w:val="22"/>
                <w:lang w:val="lt-LT"/>
              </w:rPr>
              <w:t xml:space="preserve"> – liejama danga su paruošimu 10m*15m ir įrengimu</w:t>
            </w:r>
          </w:p>
        </w:tc>
        <w:tc>
          <w:tcPr>
            <w:tcW w:w="415" w:type="pct"/>
          </w:tcPr>
          <w:p w14:paraId="017FADE3" w14:textId="77777777" w:rsidR="00D81A6D" w:rsidRPr="001F5BE3" w:rsidRDefault="00D81A6D" w:rsidP="00375A9F">
            <w:pPr>
              <w:tabs>
                <w:tab w:val="left" w:pos="8175"/>
              </w:tabs>
              <w:rPr>
                <w:iCs/>
                <w:sz w:val="22"/>
                <w:szCs w:val="22"/>
                <w:lang w:val="lt-LT"/>
              </w:rPr>
            </w:pPr>
            <w:r w:rsidRPr="001F5BE3">
              <w:rPr>
                <w:sz w:val="22"/>
                <w:szCs w:val="22"/>
                <w:lang w:val="lt-LT"/>
              </w:rPr>
              <w:t>1 vnt.</w:t>
            </w:r>
          </w:p>
        </w:tc>
        <w:tc>
          <w:tcPr>
            <w:tcW w:w="2671" w:type="pct"/>
          </w:tcPr>
          <w:p w14:paraId="1A3E967D" w14:textId="77777777" w:rsidR="00D81A6D" w:rsidRPr="001F5BE3" w:rsidRDefault="00D81A6D" w:rsidP="00375A9F">
            <w:pPr>
              <w:tabs>
                <w:tab w:val="left" w:pos="8175"/>
              </w:tabs>
              <w:rPr>
                <w:i/>
                <w:sz w:val="22"/>
                <w:szCs w:val="22"/>
                <w:lang w:val="lt-LT"/>
              </w:rPr>
            </w:pPr>
            <w:r w:rsidRPr="001F5BE3">
              <w:rPr>
                <w:i/>
                <w:sz w:val="22"/>
                <w:szCs w:val="22"/>
              </w:rPr>
              <w:t>................(</w:t>
            </w:r>
            <w:proofErr w:type="spellStart"/>
            <w:r w:rsidRPr="001F5BE3">
              <w:rPr>
                <w:i/>
                <w:sz w:val="22"/>
                <w:szCs w:val="22"/>
              </w:rPr>
              <w:t>nurodyti</w:t>
            </w:r>
            <w:proofErr w:type="spellEnd"/>
            <w:r w:rsidRPr="001F5BE3">
              <w:rPr>
                <w:i/>
                <w:sz w:val="22"/>
                <w:szCs w:val="22"/>
              </w:rPr>
              <w:t xml:space="preserve"> </w:t>
            </w:r>
            <w:proofErr w:type="spellStart"/>
            <w:r w:rsidRPr="001F5BE3">
              <w:rPr>
                <w:i/>
                <w:sz w:val="22"/>
                <w:szCs w:val="22"/>
              </w:rPr>
              <w:t>sumą</w:t>
            </w:r>
            <w:proofErr w:type="spellEnd"/>
            <w:r w:rsidRPr="001F5BE3">
              <w:rPr>
                <w:i/>
                <w:sz w:val="22"/>
                <w:szCs w:val="22"/>
              </w:rPr>
              <w:t xml:space="preserve"> </w:t>
            </w:r>
            <w:proofErr w:type="spellStart"/>
            <w:r w:rsidRPr="001F5BE3">
              <w:rPr>
                <w:i/>
                <w:sz w:val="22"/>
                <w:szCs w:val="22"/>
              </w:rPr>
              <w:t>skaičiais</w:t>
            </w:r>
            <w:proofErr w:type="spellEnd"/>
            <w:r w:rsidRPr="001F5BE3">
              <w:rPr>
                <w:i/>
                <w:sz w:val="22"/>
                <w:szCs w:val="22"/>
              </w:rPr>
              <w:t xml:space="preserve">) </w:t>
            </w:r>
            <w:proofErr w:type="spellStart"/>
            <w:r w:rsidRPr="001F5BE3">
              <w:rPr>
                <w:i/>
                <w:sz w:val="22"/>
                <w:szCs w:val="22"/>
              </w:rPr>
              <w:t>Eur</w:t>
            </w:r>
            <w:proofErr w:type="spellEnd"/>
          </w:p>
        </w:tc>
      </w:tr>
      <w:tr w:rsidR="00D81A6D" w:rsidRPr="00D34FC1" w14:paraId="3D50E679" w14:textId="77777777" w:rsidTr="00375A9F">
        <w:tc>
          <w:tcPr>
            <w:tcW w:w="246" w:type="pct"/>
          </w:tcPr>
          <w:p w14:paraId="5B1FEE81" w14:textId="77777777" w:rsidR="00D81A6D" w:rsidRPr="001F5BE3" w:rsidRDefault="00D81A6D" w:rsidP="00375A9F">
            <w:pPr>
              <w:tabs>
                <w:tab w:val="left" w:pos="8175"/>
              </w:tabs>
              <w:rPr>
                <w:sz w:val="22"/>
                <w:szCs w:val="22"/>
                <w:lang w:val="lt-LT"/>
              </w:rPr>
            </w:pPr>
            <w:r>
              <w:rPr>
                <w:sz w:val="22"/>
                <w:szCs w:val="22"/>
                <w:lang w:val="lt-LT"/>
              </w:rPr>
              <w:t>1.5</w:t>
            </w:r>
          </w:p>
        </w:tc>
        <w:tc>
          <w:tcPr>
            <w:tcW w:w="1668" w:type="pct"/>
          </w:tcPr>
          <w:p w14:paraId="730DC392" w14:textId="77777777" w:rsidR="00D81A6D" w:rsidRPr="001F5BE3" w:rsidRDefault="00D81A6D" w:rsidP="00375A9F">
            <w:pPr>
              <w:rPr>
                <w:sz w:val="22"/>
                <w:szCs w:val="22"/>
                <w:lang w:val="lt-LT"/>
              </w:rPr>
            </w:pPr>
            <w:r w:rsidRPr="005044CC">
              <w:rPr>
                <w:noProof/>
                <w:sz w:val="22"/>
                <w:szCs w:val="22"/>
                <w:lang w:val="lt-LT"/>
              </w:rPr>
              <w:t xml:space="preserve">Mobilus futbolo vartai su tinklu  </w:t>
            </w:r>
          </w:p>
        </w:tc>
        <w:tc>
          <w:tcPr>
            <w:tcW w:w="415" w:type="pct"/>
          </w:tcPr>
          <w:p w14:paraId="7214A9C7" w14:textId="77777777" w:rsidR="00D81A6D" w:rsidRPr="001F5BE3" w:rsidRDefault="00D81A6D" w:rsidP="00375A9F">
            <w:pPr>
              <w:tabs>
                <w:tab w:val="left" w:pos="8175"/>
              </w:tabs>
              <w:rPr>
                <w:iCs/>
                <w:sz w:val="22"/>
                <w:szCs w:val="22"/>
                <w:lang w:val="lt-LT"/>
              </w:rPr>
            </w:pPr>
            <w:r>
              <w:rPr>
                <w:sz w:val="22"/>
                <w:szCs w:val="22"/>
                <w:lang w:val="lt-LT"/>
              </w:rPr>
              <w:t>2</w:t>
            </w:r>
            <w:r w:rsidRPr="001F5BE3">
              <w:rPr>
                <w:sz w:val="22"/>
                <w:szCs w:val="22"/>
                <w:lang w:val="lt-LT"/>
              </w:rPr>
              <w:t xml:space="preserve"> vnt.</w:t>
            </w:r>
          </w:p>
        </w:tc>
        <w:tc>
          <w:tcPr>
            <w:tcW w:w="2671" w:type="pct"/>
          </w:tcPr>
          <w:p w14:paraId="1DC22D4F" w14:textId="77777777" w:rsidR="00D81A6D" w:rsidRPr="001F5BE3" w:rsidRDefault="00D81A6D" w:rsidP="00375A9F">
            <w:pPr>
              <w:tabs>
                <w:tab w:val="left" w:pos="8175"/>
              </w:tabs>
              <w:rPr>
                <w:i/>
                <w:sz w:val="22"/>
                <w:szCs w:val="22"/>
                <w:lang w:val="lt-LT"/>
              </w:rPr>
            </w:pPr>
            <w:r w:rsidRPr="001F5BE3">
              <w:rPr>
                <w:i/>
                <w:sz w:val="22"/>
                <w:szCs w:val="22"/>
              </w:rPr>
              <w:t>................(</w:t>
            </w:r>
            <w:proofErr w:type="spellStart"/>
            <w:r w:rsidRPr="001F5BE3">
              <w:rPr>
                <w:i/>
                <w:sz w:val="22"/>
                <w:szCs w:val="22"/>
              </w:rPr>
              <w:t>nurodyti</w:t>
            </w:r>
            <w:proofErr w:type="spellEnd"/>
            <w:r w:rsidRPr="001F5BE3">
              <w:rPr>
                <w:i/>
                <w:sz w:val="22"/>
                <w:szCs w:val="22"/>
              </w:rPr>
              <w:t xml:space="preserve"> </w:t>
            </w:r>
            <w:proofErr w:type="spellStart"/>
            <w:r w:rsidRPr="001F5BE3">
              <w:rPr>
                <w:i/>
                <w:sz w:val="22"/>
                <w:szCs w:val="22"/>
              </w:rPr>
              <w:t>sumą</w:t>
            </w:r>
            <w:proofErr w:type="spellEnd"/>
            <w:r w:rsidRPr="001F5BE3">
              <w:rPr>
                <w:i/>
                <w:sz w:val="22"/>
                <w:szCs w:val="22"/>
              </w:rPr>
              <w:t xml:space="preserve"> </w:t>
            </w:r>
            <w:proofErr w:type="spellStart"/>
            <w:r w:rsidRPr="001F5BE3">
              <w:rPr>
                <w:i/>
                <w:sz w:val="22"/>
                <w:szCs w:val="22"/>
              </w:rPr>
              <w:t>skaičiais</w:t>
            </w:r>
            <w:proofErr w:type="spellEnd"/>
            <w:r w:rsidRPr="001F5BE3">
              <w:rPr>
                <w:i/>
                <w:sz w:val="22"/>
                <w:szCs w:val="22"/>
              </w:rPr>
              <w:t xml:space="preserve">) </w:t>
            </w:r>
            <w:proofErr w:type="spellStart"/>
            <w:r w:rsidRPr="001F5BE3">
              <w:rPr>
                <w:i/>
                <w:sz w:val="22"/>
                <w:szCs w:val="22"/>
              </w:rPr>
              <w:t>Eur</w:t>
            </w:r>
            <w:proofErr w:type="spellEnd"/>
          </w:p>
        </w:tc>
      </w:tr>
      <w:tr w:rsidR="00D81A6D" w:rsidRPr="00D34FC1" w14:paraId="4F3CD18C" w14:textId="77777777" w:rsidTr="00375A9F">
        <w:tc>
          <w:tcPr>
            <w:tcW w:w="246" w:type="pct"/>
          </w:tcPr>
          <w:p w14:paraId="63A68154" w14:textId="77777777" w:rsidR="00D81A6D" w:rsidRPr="001F5BE3" w:rsidRDefault="00D81A6D" w:rsidP="00375A9F">
            <w:pPr>
              <w:tabs>
                <w:tab w:val="left" w:pos="8175"/>
              </w:tabs>
              <w:rPr>
                <w:sz w:val="22"/>
                <w:szCs w:val="22"/>
                <w:lang w:val="lt-LT"/>
              </w:rPr>
            </w:pPr>
            <w:r>
              <w:rPr>
                <w:sz w:val="22"/>
                <w:szCs w:val="22"/>
                <w:lang w:val="lt-LT"/>
              </w:rPr>
              <w:lastRenderedPageBreak/>
              <w:t>1.6</w:t>
            </w:r>
          </w:p>
        </w:tc>
        <w:tc>
          <w:tcPr>
            <w:tcW w:w="1668" w:type="pct"/>
          </w:tcPr>
          <w:p w14:paraId="05BC5766" w14:textId="77777777" w:rsidR="00D81A6D" w:rsidRPr="001F5BE3" w:rsidRDefault="00D81A6D" w:rsidP="00375A9F">
            <w:pPr>
              <w:rPr>
                <w:noProof/>
                <w:sz w:val="22"/>
                <w:szCs w:val="22"/>
                <w:lang w:val="lt-LT"/>
              </w:rPr>
            </w:pPr>
            <w:r w:rsidRPr="005044CC">
              <w:rPr>
                <w:noProof/>
                <w:sz w:val="22"/>
                <w:szCs w:val="22"/>
                <w:lang w:val="lt-LT"/>
              </w:rPr>
              <w:t>Vejos bortai</w:t>
            </w:r>
            <w:r>
              <w:rPr>
                <w:noProof/>
                <w:sz w:val="22"/>
                <w:szCs w:val="22"/>
                <w:lang w:val="lt-LT"/>
              </w:rPr>
              <w:t xml:space="preserve"> su įrengimu</w:t>
            </w:r>
          </w:p>
        </w:tc>
        <w:tc>
          <w:tcPr>
            <w:tcW w:w="415" w:type="pct"/>
          </w:tcPr>
          <w:p w14:paraId="25719C67" w14:textId="77777777" w:rsidR="00D81A6D" w:rsidRPr="001F5BE3" w:rsidRDefault="00D81A6D" w:rsidP="00375A9F">
            <w:pPr>
              <w:tabs>
                <w:tab w:val="left" w:pos="8175"/>
              </w:tabs>
              <w:rPr>
                <w:iCs/>
                <w:sz w:val="22"/>
                <w:szCs w:val="22"/>
                <w:lang w:val="lt-LT"/>
              </w:rPr>
            </w:pPr>
            <w:r>
              <w:rPr>
                <w:sz w:val="22"/>
                <w:szCs w:val="22"/>
                <w:lang w:val="lt-LT"/>
              </w:rPr>
              <w:t>50</w:t>
            </w:r>
            <w:r w:rsidRPr="001F5BE3">
              <w:rPr>
                <w:sz w:val="22"/>
                <w:szCs w:val="22"/>
                <w:lang w:val="lt-LT"/>
              </w:rPr>
              <w:t xml:space="preserve"> vnt.</w:t>
            </w:r>
          </w:p>
        </w:tc>
        <w:tc>
          <w:tcPr>
            <w:tcW w:w="2671" w:type="pct"/>
          </w:tcPr>
          <w:p w14:paraId="1289E5AD" w14:textId="77777777" w:rsidR="00D81A6D" w:rsidRPr="001F5BE3" w:rsidRDefault="00D81A6D" w:rsidP="00375A9F">
            <w:pPr>
              <w:tabs>
                <w:tab w:val="left" w:pos="8175"/>
              </w:tabs>
              <w:rPr>
                <w:i/>
                <w:sz w:val="22"/>
                <w:szCs w:val="22"/>
                <w:lang w:val="lt-LT"/>
              </w:rPr>
            </w:pPr>
            <w:r w:rsidRPr="001F5BE3">
              <w:rPr>
                <w:i/>
                <w:sz w:val="22"/>
                <w:szCs w:val="22"/>
              </w:rPr>
              <w:t>................(</w:t>
            </w:r>
            <w:proofErr w:type="spellStart"/>
            <w:r w:rsidRPr="001F5BE3">
              <w:rPr>
                <w:i/>
                <w:sz w:val="22"/>
                <w:szCs w:val="22"/>
              </w:rPr>
              <w:t>nurodyti</w:t>
            </w:r>
            <w:proofErr w:type="spellEnd"/>
            <w:r w:rsidRPr="001F5BE3">
              <w:rPr>
                <w:i/>
                <w:sz w:val="22"/>
                <w:szCs w:val="22"/>
              </w:rPr>
              <w:t xml:space="preserve"> </w:t>
            </w:r>
            <w:proofErr w:type="spellStart"/>
            <w:r w:rsidRPr="001F5BE3">
              <w:rPr>
                <w:i/>
                <w:sz w:val="22"/>
                <w:szCs w:val="22"/>
              </w:rPr>
              <w:t>sumą</w:t>
            </w:r>
            <w:proofErr w:type="spellEnd"/>
            <w:r w:rsidRPr="001F5BE3">
              <w:rPr>
                <w:i/>
                <w:sz w:val="22"/>
                <w:szCs w:val="22"/>
              </w:rPr>
              <w:t xml:space="preserve"> </w:t>
            </w:r>
            <w:proofErr w:type="spellStart"/>
            <w:r w:rsidRPr="001F5BE3">
              <w:rPr>
                <w:i/>
                <w:sz w:val="22"/>
                <w:szCs w:val="22"/>
              </w:rPr>
              <w:t>skaičiais</w:t>
            </w:r>
            <w:proofErr w:type="spellEnd"/>
            <w:r w:rsidRPr="001F5BE3">
              <w:rPr>
                <w:i/>
                <w:sz w:val="22"/>
                <w:szCs w:val="22"/>
              </w:rPr>
              <w:t xml:space="preserve">) </w:t>
            </w:r>
            <w:proofErr w:type="spellStart"/>
            <w:r w:rsidRPr="001F5BE3">
              <w:rPr>
                <w:i/>
                <w:sz w:val="22"/>
                <w:szCs w:val="22"/>
              </w:rPr>
              <w:t>Eur</w:t>
            </w:r>
            <w:proofErr w:type="spellEnd"/>
          </w:p>
        </w:tc>
      </w:tr>
      <w:tr w:rsidR="00D81A6D" w:rsidRPr="00D34FC1" w14:paraId="14FF7B91" w14:textId="77777777" w:rsidTr="00375A9F">
        <w:tc>
          <w:tcPr>
            <w:tcW w:w="246" w:type="pct"/>
          </w:tcPr>
          <w:p w14:paraId="6B3FCE6F" w14:textId="77777777" w:rsidR="00D81A6D" w:rsidRPr="001F5BE3" w:rsidRDefault="00D81A6D" w:rsidP="00375A9F">
            <w:pPr>
              <w:tabs>
                <w:tab w:val="left" w:pos="8175"/>
              </w:tabs>
              <w:rPr>
                <w:sz w:val="22"/>
                <w:szCs w:val="22"/>
                <w:lang w:val="lt-LT"/>
              </w:rPr>
            </w:pPr>
            <w:r>
              <w:rPr>
                <w:sz w:val="22"/>
                <w:szCs w:val="22"/>
                <w:lang w:val="lt-LT"/>
              </w:rPr>
              <w:t>1.7</w:t>
            </w:r>
          </w:p>
        </w:tc>
        <w:tc>
          <w:tcPr>
            <w:tcW w:w="1668" w:type="pct"/>
          </w:tcPr>
          <w:p w14:paraId="09DF6BB8" w14:textId="77777777" w:rsidR="00D81A6D" w:rsidRPr="001F5BE3" w:rsidRDefault="00D81A6D" w:rsidP="00375A9F">
            <w:pPr>
              <w:rPr>
                <w:noProof/>
                <w:sz w:val="22"/>
                <w:szCs w:val="22"/>
                <w:lang w:val="lt-LT"/>
              </w:rPr>
            </w:pPr>
            <w:r>
              <w:rPr>
                <w:noProof/>
                <w:sz w:val="22"/>
                <w:szCs w:val="22"/>
                <w:lang w:val="lt-LT"/>
              </w:rPr>
              <w:t>Linijų braižymas</w:t>
            </w:r>
          </w:p>
        </w:tc>
        <w:tc>
          <w:tcPr>
            <w:tcW w:w="415" w:type="pct"/>
          </w:tcPr>
          <w:p w14:paraId="5B341AD4" w14:textId="77777777" w:rsidR="00D81A6D" w:rsidRPr="001F5BE3" w:rsidRDefault="00D81A6D" w:rsidP="00375A9F">
            <w:pPr>
              <w:tabs>
                <w:tab w:val="left" w:pos="8175"/>
              </w:tabs>
              <w:rPr>
                <w:iCs/>
                <w:sz w:val="22"/>
                <w:szCs w:val="22"/>
                <w:lang w:val="lt-LT"/>
              </w:rPr>
            </w:pPr>
            <w:proofErr w:type="spellStart"/>
            <w:r>
              <w:rPr>
                <w:sz w:val="22"/>
                <w:szCs w:val="22"/>
                <w:lang w:val="lt-LT"/>
              </w:rPr>
              <w:t>Kpl</w:t>
            </w:r>
            <w:proofErr w:type="spellEnd"/>
            <w:r>
              <w:rPr>
                <w:sz w:val="22"/>
                <w:szCs w:val="22"/>
                <w:lang w:val="lt-LT"/>
              </w:rPr>
              <w:t>.</w:t>
            </w:r>
          </w:p>
        </w:tc>
        <w:tc>
          <w:tcPr>
            <w:tcW w:w="2671" w:type="pct"/>
          </w:tcPr>
          <w:p w14:paraId="78F61E90" w14:textId="77777777" w:rsidR="00D81A6D" w:rsidRPr="001F5BE3" w:rsidRDefault="00D81A6D" w:rsidP="00375A9F">
            <w:pPr>
              <w:tabs>
                <w:tab w:val="left" w:pos="8175"/>
              </w:tabs>
              <w:rPr>
                <w:i/>
                <w:sz w:val="22"/>
                <w:szCs w:val="22"/>
                <w:lang w:val="lt-LT"/>
              </w:rPr>
            </w:pPr>
            <w:r w:rsidRPr="001F5BE3">
              <w:rPr>
                <w:i/>
                <w:sz w:val="22"/>
                <w:szCs w:val="22"/>
              </w:rPr>
              <w:t>................(</w:t>
            </w:r>
            <w:proofErr w:type="spellStart"/>
            <w:r w:rsidRPr="001F5BE3">
              <w:rPr>
                <w:i/>
                <w:sz w:val="22"/>
                <w:szCs w:val="22"/>
              </w:rPr>
              <w:t>nurodyti</w:t>
            </w:r>
            <w:proofErr w:type="spellEnd"/>
            <w:r w:rsidRPr="001F5BE3">
              <w:rPr>
                <w:i/>
                <w:sz w:val="22"/>
                <w:szCs w:val="22"/>
              </w:rPr>
              <w:t xml:space="preserve"> </w:t>
            </w:r>
            <w:proofErr w:type="spellStart"/>
            <w:r w:rsidRPr="001F5BE3">
              <w:rPr>
                <w:i/>
                <w:sz w:val="22"/>
                <w:szCs w:val="22"/>
              </w:rPr>
              <w:t>sumą</w:t>
            </w:r>
            <w:proofErr w:type="spellEnd"/>
            <w:r w:rsidRPr="001F5BE3">
              <w:rPr>
                <w:i/>
                <w:sz w:val="22"/>
                <w:szCs w:val="22"/>
              </w:rPr>
              <w:t xml:space="preserve"> </w:t>
            </w:r>
            <w:proofErr w:type="spellStart"/>
            <w:r w:rsidRPr="001F5BE3">
              <w:rPr>
                <w:i/>
                <w:sz w:val="22"/>
                <w:szCs w:val="22"/>
              </w:rPr>
              <w:t>skaičiais</w:t>
            </w:r>
            <w:proofErr w:type="spellEnd"/>
            <w:r w:rsidRPr="001F5BE3">
              <w:rPr>
                <w:i/>
                <w:sz w:val="22"/>
                <w:szCs w:val="22"/>
              </w:rPr>
              <w:t xml:space="preserve">) </w:t>
            </w:r>
            <w:proofErr w:type="spellStart"/>
            <w:r w:rsidRPr="001F5BE3">
              <w:rPr>
                <w:i/>
                <w:sz w:val="22"/>
                <w:szCs w:val="22"/>
              </w:rPr>
              <w:t>Eur</w:t>
            </w:r>
            <w:proofErr w:type="spellEnd"/>
          </w:p>
        </w:tc>
      </w:tr>
      <w:tr w:rsidR="00D81A6D" w:rsidRPr="00D34FC1" w14:paraId="31CCB124" w14:textId="77777777" w:rsidTr="00375A9F">
        <w:tc>
          <w:tcPr>
            <w:tcW w:w="246" w:type="pct"/>
          </w:tcPr>
          <w:p w14:paraId="283429E4" w14:textId="77777777" w:rsidR="00D81A6D" w:rsidRPr="001F5BE3" w:rsidRDefault="00D81A6D" w:rsidP="00375A9F">
            <w:pPr>
              <w:tabs>
                <w:tab w:val="left" w:pos="8175"/>
              </w:tabs>
              <w:rPr>
                <w:sz w:val="22"/>
                <w:szCs w:val="22"/>
                <w:lang w:val="lt-LT"/>
              </w:rPr>
            </w:pPr>
            <w:r>
              <w:rPr>
                <w:sz w:val="22"/>
                <w:szCs w:val="22"/>
                <w:lang w:val="lt-LT"/>
              </w:rPr>
              <w:t>1.8</w:t>
            </w:r>
          </w:p>
        </w:tc>
        <w:tc>
          <w:tcPr>
            <w:tcW w:w="1668" w:type="pct"/>
          </w:tcPr>
          <w:p w14:paraId="7437DCDA" w14:textId="77777777" w:rsidR="00D81A6D" w:rsidRPr="001F5BE3" w:rsidRDefault="00D81A6D" w:rsidP="00375A9F">
            <w:pPr>
              <w:rPr>
                <w:noProof/>
                <w:sz w:val="22"/>
                <w:szCs w:val="22"/>
                <w:lang w:val="lt-LT"/>
              </w:rPr>
            </w:pPr>
            <w:r>
              <w:rPr>
                <w:noProof/>
                <w:sz w:val="22"/>
                <w:szCs w:val="22"/>
                <w:lang w:val="lt-LT"/>
              </w:rPr>
              <w:t>Segmentinė tvora su montavimu</w:t>
            </w:r>
          </w:p>
        </w:tc>
        <w:tc>
          <w:tcPr>
            <w:tcW w:w="415" w:type="pct"/>
          </w:tcPr>
          <w:p w14:paraId="1E208CE9" w14:textId="77777777" w:rsidR="00D81A6D" w:rsidRPr="001F5BE3" w:rsidRDefault="00D81A6D" w:rsidP="00375A9F">
            <w:pPr>
              <w:tabs>
                <w:tab w:val="left" w:pos="8175"/>
              </w:tabs>
              <w:rPr>
                <w:iCs/>
                <w:sz w:val="22"/>
                <w:szCs w:val="22"/>
                <w:lang w:val="lt-LT"/>
              </w:rPr>
            </w:pPr>
            <w:proofErr w:type="spellStart"/>
            <w:r>
              <w:rPr>
                <w:sz w:val="22"/>
                <w:szCs w:val="22"/>
                <w:lang w:val="lt-LT"/>
              </w:rPr>
              <w:t>Kpl</w:t>
            </w:r>
            <w:proofErr w:type="spellEnd"/>
            <w:r>
              <w:rPr>
                <w:sz w:val="22"/>
                <w:szCs w:val="22"/>
                <w:lang w:val="lt-LT"/>
              </w:rPr>
              <w:t>.</w:t>
            </w:r>
          </w:p>
        </w:tc>
        <w:tc>
          <w:tcPr>
            <w:tcW w:w="2671" w:type="pct"/>
          </w:tcPr>
          <w:p w14:paraId="61CA87E8" w14:textId="77777777" w:rsidR="00D81A6D" w:rsidRPr="001F5BE3" w:rsidRDefault="00D81A6D" w:rsidP="00375A9F">
            <w:pPr>
              <w:tabs>
                <w:tab w:val="left" w:pos="8175"/>
              </w:tabs>
              <w:rPr>
                <w:i/>
                <w:sz w:val="22"/>
                <w:szCs w:val="22"/>
                <w:lang w:val="lt-LT"/>
              </w:rPr>
            </w:pPr>
            <w:r w:rsidRPr="001F5BE3">
              <w:rPr>
                <w:i/>
                <w:sz w:val="22"/>
                <w:szCs w:val="22"/>
              </w:rPr>
              <w:t>................(</w:t>
            </w:r>
            <w:proofErr w:type="spellStart"/>
            <w:r w:rsidRPr="001F5BE3">
              <w:rPr>
                <w:i/>
                <w:sz w:val="22"/>
                <w:szCs w:val="22"/>
              </w:rPr>
              <w:t>nurodyti</w:t>
            </w:r>
            <w:proofErr w:type="spellEnd"/>
            <w:r w:rsidRPr="001F5BE3">
              <w:rPr>
                <w:i/>
                <w:sz w:val="22"/>
                <w:szCs w:val="22"/>
              </w:rPr>
              <w:t xml:space="preserve"> </w:t>
            </w:r>
            <w:proofErr w:type="spellStart"/>
            <w:r w:rsidRPr="001F5BE3">
              <w:rPr>
                <w:i/>
                <w:sz w:val="22"/>
                <w:szCs w:val="22"/>
              </w:rPr>
              <w:t>sumą</w:t>
            </w:r>
            <w:proofErr w:type="spellEnd"/>
            <w:r w:rsidRPr="001F5BE3">
              <w:rPr>
                <w:i/>
                <w:sz w:val="22"/>
                <w:szCs w:val="22"/>
              </w:rPr>
              <w:t xml:space="preserve"> </w:t>
            </w:r>
            <w:proofErr w:type="spellStart"/>
            <w:r w:rsidRPr="001F5BE3">
              <w:rPr>
                <w:i/>
                <w:sz w:val="22"/>
                <w:szCs w:val="22"/>
              </w:rPr>
              <w:t>skaičiais</w:t>
            </w:r>
            <w:proofErr w:type="spellEnd"/>
            <w:r w:rsidRPr="001F5BE3">
              <w:rPr>
                <w:i/>
                <w:sz w:val="22"/>
                <w:szCs w:val="22"/>
              </w:rPr>
              <w:t xml:space="preserve">) </w:t>
            </w:r>
            <w:proofErr w:type="spellStart"/>
            <w:r w:rsidRPr="001F5BE3">
              <w:rPr>
                <w:i/>
                <w:sz w:val="22"/>
                <w:szCs w:val="22"/>
              </w:rPr>
              <w:t>Eur</w:t>
            </w:r>
            <w:proofErr w:type="spellEnd"/>
          </w:p>
        </w:tc>
      </w:tr>
      <w:tr w:rsidR="00D81A6D" w:rsidRPr="00D34FC1" w14:paraId="58D741D7" w14:textId="77777777" w:rsidTr="00375A9F">
        <w:tc>
          <w:tcPr>
            <w:tcW w:w="246" w:type="pct"/>
          </w:tcPr>
          <w:p w14:paraId="14B46E19" w14:textId="77777777" w:rsidR="00D81A6D" w:rsidRPr="001F5BE3" w:rsidRDefault="00D81A6D" w:rsidP="00375A9F">
            <w:pPr>
              <w:tabs>
                <w:tab w:val="left" w:pos="8175"/>
              </w:tabs>
              <w:rPr>
                <w:sz w:val="22"/>
                <w:szCs w:val="22"/>
                <w:lang w:val="lt-LT"/>
              </w:rPr>
            </w:pPr>
            <w:r>
              <w:rPr>
                <w:sz w:val="22"/>
                <w:szCs w:val="22"/>
                <w:lang w:val="lt-LT"/>
              </w:rPr>
              <w:t>1.9</w:t>
            </w:r>
          </w:p>
        </w:tc>
        <w:tc>
          <w:tcPr>
            <w:tcW w:w="1668" w:type="pct"/>
          </w:tcPr>
          <w:p w14:paraId="68F07B83" w14:textId="77777777" w:rsidR="00D81A6D" w:rsidRPr="001F5BE3" w:rsidRDefault="00D81A6D" w:rsidP="00375A9F">
            <w:pPr>
              <w:tabs>
                <w:tab w:val="left" w:pos="8175"/>
              </w:tabs>
              <w:rPr>
                <w:sz w:val="22"/>
                <w:szCs w:val="22"/>
                <w:lang w:val="lt-LT"/>
              </w:rPr>
            </w:pPr>
            <w:r w:rsidRPr="001F5BE3">
              <w:rPr>
                <w:noProof/>
                <w:sz w:val="22"/>
                <w:szCs w:val="22"/>
              </w:rPr>
              <w:t>Gerbūvio darbai</w:t>
            </w:r>
          </w:p>
        </w:tc>
        <w:tc>
          <w:tcPr>
            <w:tcW w:w="415" w:type="pct"/>
          </w:tcPr>
          <w:p w14:paraId="6CBF46E6" w14:textId="77777777" w:rsidR="00D81A6D" w:rsidRPr="001F5BE3" w:rsidRDefault="00D81A6D" w:rsidP="00375A9F">
            <w:pPr>
              <w:rPr>
                <w:iCs/>
                <w:sz w:val="22"/>
                <w:szCs w:val="22"/>
                <w:lang w:val="lt-LT"/>
              </w:rPr>
            </w:pPr>
            <w:proofErr w:type="spellStart"/>
            <w:r>
              <w:rPr>
                <w:iCs/>
                <w:sz w:val="22"/>
                <w:szCs w:val="22"/>
                <w:lang w:val="lt-LT"/>
              </w:rPr>
              <w:t>Kpl</w:t>
            </w:r>
            <w:proofErr w:type="spellEnd"/>
            <w:r>
              <w:rPr>
                <w:iCs/>
                <w:sz w:val="22"/>
                <w:szCs w:val="22"/>
                <w:lang w:val="lt-LT"/>
              </w:rPr>
              <w:t>.</w:t>
            </w:r>
          </w:p>
        </w:tc>
        <w:tc>
          <w:tcPr>
            <w:tcW w:w="2671" w:type="pct"/>
          </w:tcPr>
          <w:p w14:paraId="010FDE7E" w14:textId="77777777" w:rsidR="00D81A6D" w:rsidRPr="001F5BE3" w:rsidRDefault="00D81A6D" w:rsidP="00375A9F">
            <w:pPr>
              <w:rPr>
                <w:i/>
                <w:iCs/>
                <w:sz w:val="22"/>
                <w:szCs w:val="22"/>
                <w:lang w:val="lt-LT"/>
              </w:rPr>
            </w:pPr>
            <w:r w:rsidRPr="001F5BE3">
              <w:rPr>
                <w:i/>
                <w:iCs/>
                <w:sz w:val="22"/>
                <w:szCs w:val="22"/>
              </w:rPr>
              <w:t>................(</w:t>
            </w:r>
            <w:proofErr w:type="spellStart"/>
            <w:r w:rsidRPr="001F5BE3">
              <w:rPr>
                <w:i/>
                <w:iCs/>
                <w:sz w:val="22"/>
                <w:szCs w:val="22"/>
              </w:rPr>
              <w:t>nurodyti</w:t>
            </w:r>
            <w:proofErr w:type="spellEnd"/>
            <w:r w:rsidRPr="001F5BE3">
              <w:rPr>
                <w:i/>
                <w:iCs/>
                <w:sz w:val="22"/>
                <w:szCs w:val="22"/>
              </w:rPr>
              <w:t xml:space="preserve"> </w:t>
            </w:r>
            <w:proofErr w:type="spellStart"/>
            <w:r w:rsidRPr="001F5BE3">
              <w:rPr>
                <w:i/>
                <w:iCs/>
                <w:sz w:val="22"/>
                <w:szCs w:val="22"/>
              </w:rPr>
              <w:t>sumą</w:t>
            </w:r>
            <w:proofErr w:type="spellEnd"/>
            <w:r w:rsidRPr="001F5BE3">
              <w:rPr>
                <w:i/>
                <w:iCs/>
                <w:sz w:val="22"/>
                <w:szCs w:val="22"/>
              </w:rPr>
              <w:t xml:space="preserve"> </w:t>
            </w:r>
            <w:proofErr w:type="spellStart"/>
            <w:r w:rsidRPr="001F5BE3">
              <w:rPr>
                <w:i/>
                <w:iCs/>
                <w:sz w:val="22"/>
                <w:szCs w:val="22"/>
              </w:rPr>
              <w:t>skaičiais</w:t>
            </w:r>
            <w:proofErr w:type="spellEnd"/>
            <w:r w:rsidRPr="001F5BE3">
              <w:rPr>
                <w:i/>
                <w:iCs/>
                <w:sz w:val="22"/>
                <w:szCs w:val="22"/>
              </w:rPr>
              <w:t xml:space="preserve">) </w:t>
            </w:r>
            <w:proofErr w:type="spellStart"/>
            <w:r w:rsidRPr="001F5BE3">
              <w:rPr>
                <w:i/>
                <w:iCs/>
                <w:sz w:val="22"/>
                <w:szCs w:val="22"/>
              </w:rPr>
              <w:t>Eur</w:t>
            </w:r>
            <w:proofErr w:type="spellEnd"/>
          </w:p>
        </w:tc>
      </w:tr>
      <w:tr w:rsidR="00D81A6D" w:rsidRPr="00D34FC1" w14:paraId="0D63BE0C" w14:textId="77777777" w:rsidTr="00375A9F">
        <w:tc>
          <w:tcPr>
            <w:tcW w:w="246" w:type="pct"/>
          </w:tcPr>
          <w:p w14:paraId="5505CC8B" w14:textId="77777777" w:rsidR="00D81A6D" w:rsidRPr="001F5BE3" w:rsidRDefault="00D81A6D" w:rsidP="00375A9F">
            <w:pPr>
              <w:tabs>
                <w:tab w:val="left" w:pos="8175"/>
              </w:tabs>
              <w:rPr>
                <w:sz w:val="22"/>
                <w:szCs w:val="22"/>
                <w:lang w:val="lt-LT"/>
              </w:rPr>
            </w:pPr>
            <w:r w:rsidRPr="00B84FDA">
              <w:rPr>
                <w:b/>
                <w:bCs/>
                <w:sz w:val="22"/>
                <w:szCs w:val="22"/>
                <w:lang w:val="lt-LT"/>
              </w:rPr>
              <w:t>2</w:t>
            </w:r>
            <w:r>
              <w:rPr>
                <w:sz w:val="22"/>
                <w:szCs w:val="22"/>
                <w:lang w:val="lt-LT"/>
              </w:rPr>
              <w:t>.</w:t>
            </w:r>
          </w:p>
        </w:tc>
        <w:tc>
          <w:tcPr>
            <w:tcW w:w="1668" w:type="pct"/>
          </w:tcPr>
          <w:p w14:paraId="5A84C3F7" w14:textId="77777777" w:rsidR="00D81A6D" w:rsidRPr="007E07B1" w:rsidRDefault="00D81A6D" w:rsidP="00375A9F">
            <w:pPr>
              <w:tabs>
                <w:tab w:val="left" w:pos="8175"/>
              </w:tabs>
              <w:rPr>
                <w:b/>
                <w:bCs/>
                <w:sz w:val="22"/>
                <w:szCs w:val="22"/>
                <w:lang w:val="lt-LT"/>
              </w:rPr>
            </w:pPr>
            <w:r>
              <w:rPr>
                <w:b/>
                <w:bCs/>
                <w:sz w:val="22"/>
                <w:szCs w:val="22"/>
                <w:lang w:val="lt-LT"/>
              </w:rPr>
              <w:t xml:space="preserve">Techninė </w:t>
            </w:r>
            <w:proofErr w:type="spellStart"/>
            <w:r>
              <w:rPr>
                <w:b/>
                <w:bCs/>
                <w:sz w:val="22"/>
                <w:szCs w:val="22"/>
                <w:lang w:val="lt-LT"/>
              </w:rPr>
              <w:t>sertfikuota</w:t>
            </w:r>
            <w:proofErr w:type="spellEnd"/>
            <w:r>
              <w:rPr>
                <w:b/>
                <w:bCs/>
                <w:sz w:val="22"/>
                <w:szCs w:val="22"/>
                <w:lang w:val="lt-LT"/>
              </w:rPr>
              <w:t xml:space="preserve"> p</w:t>
            </w:r>
            <w:r w:rsidRPr="007E07B1">
              <w:rPr>
                <w:b/>
                <w:bCs/>
                <w:sz w:val="22"/>
                <w:szCs w:val="22"/>
                <w:lang w:val="lt-LT"/>
              </w:rPr>
              <w:t>atikra</w:t>
            </w:r>
          </w:p>
        </w:tc>
        <w:tc>
          <w:tcPr>
            <w:tcW w:w="415" w:type="pct"/>
          </w:tcPr>
          <w:p w14:paraId="325EC1E8" w14:textId="77777777" w:rsidR="00D81A6D" w:rsidRPr="001F5BE3" w:rsidRDefault="00D81A6D" w:rsidP="00375A9F">
            <w:pPr>
              <w:rPr>
                <w:iCs/>
                <w:sz w:val="22"/>
                <w:szCs w:val="22"/>
                <w:lang w:val="lt-LT"/>
              </w:rPr>
            </w:pPr>
            <w:r w:rsidRPr="001F5BE3">
              <w:rPr>
                <w:iCs/>
                <w:sz w:val="22"/>
                <w:szCs w:val="22"/>
                <w:lang w:val="lt-LT"/>
              </w:rPr>
              <w:t>1 vnt.</w:t>
            </w:r>
          </w:p>
        </w:tc>
        <w:tc>
          <w:tcPr>
            <w:tcW w:w="2671" w:type="pct"/>
          </w:tcPr>
          <w:p w14:paraId="7841BFB0" w14:textId="77777777" w:rsidR="00D81A6D" w:rsidRPr="001F5BE3" w:rsidRDefault="00D81A6D" w:rsidP="00375A9F">
            <w:pPr>
              <w:rPr>
                <w:i/>
                <w:iCs/>
                <w:sz w:val="22"/>
                <w:szCs w:val="22"/>
                <w:lang w:val="lt-LT"/>
              </w:rPr>
            </w:pPr>
            <w:r w:rsidRPr="001F5BE3">
              <w:rPr>
                <w:i/>
                <w:iCs/>
                <w:sz w:val="22"/>
                <w:szCs w:val="22"/>
              </w:rPr>
              <w:t>................(</w:t>
            </w:r>
            <w:proofErr w:type="spellStart"/>
            <w:r w:rsidRPr="001F5BE3">
              <w:rPr>
                <w:i/>
                <w:iCs/>
                <w:sz w:val="22"/>
                <w:szCs w:val="22"/>
              </w:rPr>
              <w:t>nurodyti</w:t>
            </w:r>
            <w:proofErr w:type="spellEnd"/>
            <w:r w:rsidRPr="001F5BE3">
              <w:rPr>
                <w:i/>
                <w:iCs/>
                <w:sz w:val="22"/>
                <w:szCs w:val="22"/>
              </w:rPr>
              <w:t xml:space="preserve"> </w:t>
            </w:r>
            <w:proofErr w:type="spellStart"/>
            <w:r w:rsidRPr="001F5BE3">
              <w:rPr>
                <w:i/>
                <w:iCs/>
                <w:sz w:val="22"/>
                <w:szCs w:val="22"/>
              </w:rPr>
              <w:t>sumą</w:t>
            </w:r>
            <w:proofErr w:type="spellEnd"/>
            <w:r w:rsidRPr="001F5BE3">
              <w:rPr>
                <w:i/>
                <w:iCs/>
                <w:sz w:val="22"/>
                <w:szCs w:val="22"/>
              </w:rPr>
              <w:t xml:space="preserve"> </w:t>
            </w:r>
            <w:proofErr w:type="spellStart"/>
            <w:r w:rsidRPr="001F5BE3">
              <w:rPr>
                <w:i/>
                <w:iCs/>
                <w:sz w:val="22"/>
                <w:szCs w:val="22"/>
              </w:rPr>
              <w:t>skaičiais</w:t>
            </w:r>
            <w:proofErr w:type="spellEnd"/>
            <w:r w:rsidRPr="001F5BE3">
              <w:rPr>
                <w:i/>
                <w:iCs/>
                <w:sz w:val="22"/>
                <w:szCs w:val="22"/>
              </w:rPr>
              <w:t xml:space="preserve">) </w:t>
            </w:r>
            <w:proofErr w:type="spellStart"/>
            <w:r w:rsidRPr="001F5BE3">
              <w:rPr>
                <w:i/>
                <w:iCs/>
                <w:sz w:val="22"/>
                <w:szCs w:val="22"/>
              </w:rPr>
              <w:t>Eur</w:t>
            </w:r>
            <w:proofErr w:type="spellEnd"/>
          </w:p>
        </w:tc>
      </w:tr>
      <w:tr w:rsidR="00D81A6D" w:rsidRPr="00D34FC1" w14:paraId="336ECB5A" w14:textId="77777777" w:rsidTr="00375A9F">
        <w:tc>
          <w:tcPr>
            <w:tcW w:w="246" w:type="pct"/>
          </w:tcPr>
          <w:p w14:paraId="467E969E" w14:textId="77777777" w:rsidR="00D81A6D" w:rsidRPr="00B84FDA" w:rsidRDefault="00D81A6D" w:rsidP="00375A9F">
            <w:pPr>
              <w:tabs>
                <w:tab w:val="left" w:pos="8175"/>
              </w:tabs>
              <w:rPr>
                <w:b/>
                <w:bCs/>
                <w:sz w:val="22"/>
                <w:szCs w:val="22"/>
                <w:lang w:val="lt-LT"/>
              </w:rPr>
            </w:pPr>
            <w:r w:rsidRPr="00B84FDA">
              <w:rPr>
                <w:b/>
                <w:bCs/>
                <w:sz w:val="22"/>
                <w:szCs w:val="22"/>
                <w:lang w:val="lt-LT"/>
              </w:rPr>
              <w:t>3.</w:t>
            </w:r>
          </w:p>
        </w:tc>
        <w:tc>
          <w:tcPr>
            <w:tcW w:w="1668" w:type="pct"/>
          </w:tcPr>
          <w:p w14:paraId="01651773" w14:textId="77777777" w:rsidR="00D81A6D" w:rsidRPr="007E07B1" w:rsidRDefault="00D81A6D" w:rsidP="00375A9F">
            <w:pPr>
              <w:tabs>
                <w:tab w:val="left" w:pos="8175"/>
              </w:tabs>
              <w:rPr>
                <w:b/>
                <w:bCs/>
                <w:sz w:val="22"/>
                <w:szCs w:val="22"/>
                <w:lang w:val="lt-LT"/>
              </w:rPr>
            </w:pPr>
            <w:r w:rsidRPr="007E07B1">
              <w:rPr>
                <w:b/>
                <w:bCs/>
                <w:sz w:val="22"/>
                <w:szCs w:val="22"/>
                <w:lang w:val="lt-LT"/>
              </w:rPr>
              <w:t>Informacinės lentelės įrengimas</w:t>
            </w:r>
          </w:p>
        </w:tc>
        <w:tc>
          <w:tcPr>
            <w:tcW w:w="415" w:type="pct"/>
          </w:tcPr>
          <w:p w14:paraId="1E414768" w14:textId="77777777" w:rsidR="00D81A6D" w:rsidRPr="001F5BE3" w:rsidRDefault="00D81A6D" w:rsidP="00375A9F">
            <w:pPr>
              <w:rPr>
                <w:iCs/>
                <w:sz w:val="22"/>
                <w:szCs w:val="22"/>
                <w:lang w:val="lt-LT"/>
              </w:rPr>
            </w:pPr>
            <w:r w:rsidRPr="001F5BE3">
              <w:rPr>
                <w:iCs/>
                <w:sz w:val="22"/>
                <w:szCs w:val="22"/>
                <w:lang w:val="lt-LT"/>
              </w:rPr>
              <w:t>1 vnt.</w:t>
            </w:r>
          </w:p>
        </w:tc>
        <w:tc>
          <w:tcPr>
            <w:tcW w:w="2671" w:type="pct"/>
          </w:tcPr>
          <w:p w14:paraId="495D3633" w14:textId="77777777" w:rsidR="00D81A6D" w:rsidRPr="001F5BE3" w:rsidRDefault="00D81A6D" w:rsidP="00375A9F">
            <w:pPr>
              <w:rPr>
                <w:i/>
                <w:iCs/>
                <w:sz w:val="22"/>
                <w:szCs w:val="22"/>
                <w:lang w:val="lt-LT"/>
              </w:rPr>
            </w:pPr>
            <w:r w:rsidRPr="001F5BE3">
              <w:rPr>
                <w:i/>
                <w:iCs/>
                <w:sz w:val="22"/>
                <w:szCs w:val="22"/>
                <w:lang w:val="lt-LT"/>
              </w:rPr>
              <w:t>................(nurodyti sumą skaičiais) Eur</w:t>
            </w:r>
          </w:p>
          <w:p w14:paraId="17F52A91" w14:textId="77777777" w:rsidR="00D81A6D" w:rsidRPr="001F5BE3" w:rsidRDefault="00D81A6D" w:rsidP="00375A9F">
            <w:pPr>
              <w:tabs>
                <w:tab w:val="left" w:pos="8175"/>
              </w:tabs>
              <w:rPr>
                <w:i/>
                <w:iCs/>
                <w:sz w:val="22"/>
                <w:szCs w:val="22"/>
                <w:lang w:val="lt-LT"/>
              </w:rPr>
            </w:pPr>
          </w:p>
        </w:tc>
      </w:tr>
      <w:tr w:rsidR="00D81A6D" w:rsidRPr="00D34FC1" w14:paraId="2DB7E504" w14:textId="77777777" w:rsidTr="00375A9F">
        <w:tc>
          <w:tcPr>
            <w:tcW w:w="246" w:type="pct"/>
          </w:tcPr>
          <w:p w14:paraId="3C7C0AE5" w14:textId="77777777" w:rsidR="00D81A6D" w:rsidRPr="001F5BE3" w:rsidRDefault="00D81A6D" w:rsidP="00375A9F">
            <w:pPr>
              <w:tabs>
                <w:tab w:val="left" w:pos="8175"/>
              </w:tabs>
              <w:rPr>
                <w:b/>
                <w:sz w:val="22"/>
                <w:szCs w:val="22"/>
                <w:lang w:val="lt-LT"/>
              </w:rPr>
            </w:pPr>
            <w:r>
              <w:rPr>
                <w:b/>
                <w:sz w:val="22"/>
                <w:szCs w:val="22"/>
                <w:lang w:val="lt-LT"/>
              </w:rPr>
              <w:t>4</w:t>
            </w:r>
            <w:r w:rsidRPr="001F5BE3">
              <w:rPr>
                <w:b/>
                <w:sz w:val="22"/>
                <w:szCs w:val="22"/>
                <w:lang w:val="lt-LT"/>
              </w:rPr>
              <w:t>.</w:t>
            </w:r>
          </w:p>
        </w:tc>
        <w:tc>
          <w:tcPr>
            <w:tcW w:w="1668" w:type="pct"/>
          </w:tcPr>
          <w:p w14:paraId="7DBACCCD" w14:textId="77777777" w:rsidR="00D81A6D" w:rsidRPr="001F5BE3" w:rsidRDefault="00D81A6D" w:rsidP="00375A9F">
            <w:pPr>
              <w:tabs>
                <w:tab w:val="left" w:pos="8175"/>
              </w:tabs>
              <w:rPr>
                <w:b/>
                <w:sz w:val="22"/>
                <w:szCs w:val="22"/>
                <w:lang w:val="lt-LT"/>
              </w:rPr>
            </w:pPr>
            <w:r w:rsidRPr="001F5BE3">
              <w:rPr>
                <w:b/>
                <w:sz w:val="22"/>
                <w:szCs w:val="22"/>
                <w:lang w:val="lt-LT"/>
              </w:rPr>
              <w:t>Bendra kaina su</w:t>
            </w:r>
            <w:r>
              <w:rPr>
                <w:b/>
                <w:sz w:val="22"/>
                <w:szCs w:val="22"/>
                <w:lang w:val="lt-LT"/>
              </w:rPr>
              <w:t xml:space="preserve"> 21 </w:t>
            </w:r>
            <w:r>
              <w:rPr>
                <w:b/>
                <w:sz w:val="22"/>
                <w:szCs w:val="22"/>
              </w:rPr>
              <w:t>%</w:t>
            </w:r>
            <w:r w:rsidRPr="001F5BE3">
              <w:rPr>
                <w:b/>
                <w:sz w:val="22"/>
                <w:szCs w:val="22"/>
                <w:lang w:val="lt-LT"/>
              </w:rPr>
              <w:t xml:space="preserve"> PVM </w:t>
            </w:r>
          </w:p>
        </w:tc>
        <w:tc>
          <w:tcPr>
            <w:tcW w:w="415" w:type="pct"/>
          </w:tcPr>
          <w:p w14:paraId="024FDDF8" w14:textId="77777777" w:rsidR="00D81A6D" w:rsidRPr="001F5BE3" w:rsidRDefault="00D81A6D" w:rsidP="00375A9F">
            <w:pPr>
              <w:tabs>
                <w:tab w:val="left" w:pos="8175"/>
              </w:tabs>
              <w:rPr>
                <w:b/>
                <w:iCs/>
                <w:sz w:val="22"/>
                <w:szCs w:val="22"/>
                <w:lang w:val="lt-LT"/>
              </w:rPr>
            </w:pPr>
          </w:p>
        </w:tc>
        <w:tc>
          <w:tcPr>
            <w:tcW w:w="2671" w:type="pct"/>
          </w:tcPr>
          <w:p w14:paraId="4D03328F" w14:textId="77777777" w:rsidR="00D81A6D" w:rsidRPr="001F5BE3" w:rsidRDefault="00D81A6D" w:rsidP="00375A9F">
            <w:pPr>
              <w:tabs>
                <w:tab w:val="left" w:pos="8175"/>
              </w:tabs>
              <w:rPr>
                <w:b/>
                <w:sz w:val="22"/>
                <w:szCs w:val="22"/>
                <w:lang w:val="lt-LT"/>
              </w:rPr>
            </w:pPr>
            <w:r w:rsidRPr="001F5BE3">
              <w:rPr>
                <w:b/>
                <w:i/>
                <w:sz w:val="22"/>
                <w:szCs w:val="22"/>
                <w:lang w:val="lt-LT"/>
              </w:rPr>
              <w:t>................(nurodyti sumą skaičiais)</w:t>
            </w:r>
            <w:r w:rsidRPr="001F5BE3">
              <w:rPr>
                <w:b/>
                <w:sz w:val="22"/>
                <w:szCs w:val="22"/>
                <w:lang w:val="lt-LT"/>
              </w:rPr>
              <w:t xml:space="preserve"> Eur </w:t>
            </w:r>
          </w:p>
          <w:p w14:paraId="0EB76C06" w14:textId="77777777" w:rsidR="00D81A6D" w:rsidRPr="001F5BE3" w:rsidRDefault="00D81A6D" w:rsidP="00375A9F">
            <w:pPr>
              <w:tabs>
                <w:tab w:val="left" w:pos="8175"/>
              </w:tabs>
              <w:rPr>
                <w:b/>
                <w:color w:val="FF0000"/>
                <w:sz w:val="22"/>
                <w:szCs w:val="22"/>
                <w:lang w:val="lt-LT"/>
              </w:rPr>
            </w:pPr>
          </w:p>
        </w:tc>
      </w:tr>
    </w:tbl>
    <w:p w14:paraId="02D9A532" w14:textId="77777777" w:rsidR="00D81A6D" w:rsidRPr="00D34FC1" w:rsidRDefault="00D81A6D" w:rsidP="00D81A6D">
      <w:pPr>
        <w:shd w:val="clear" w:color="auto" w:fill="FFFFFF"/>
        <w:ind w:firstLine="851"/>
        <w:jc w:val="both"/>
        <w:rPr>
          <w:sz w:val="24"/>
          <w:szCs w:val="24"/>
          <w:lang w:val="lt-LT"/>
        </w:rPr>
      </w:pPr>
    </w:p>
    <w:p w14:paraId="72A3215D" w14:textId="77777777" w:rsidR="00D81A6D" w:rsidRPr="00D34FC1" w:rsidRDefault="00D81A6D" w:rsidP="00D81A6D">
      <w:pPr>
        <w:shd w:val="clear" w:color="auto" w:fill="FFFFFF"/>
        <w:tabs>
          <w:tab w:val="left" w:pos="709"/>
        </w:tabs>
        <w:jc w:val="both"/>
        <w:rPr>
          <w:b/>
          <w:sz w:val="24"/>
          <w:szCs w:val="24"/>
          <w:lang w:val="lt-LT"/>
        </w:rPr>
      </w:pPr>
      <w:r w:rsidRPr="00D34FC1">
        <w:rPr>
          <w:i/>
          <w:iCs/>
          <w:sz w:val="24"/>
          <w:szCs w:val="24"/>
          <w:lang w:val="lt-LT"/>
        </w:rPr>
        <w:tab/>
      </w:r>
    </w:p>
    <w:p w14:paraId="7743E173" w14:textId="77777777" w:rsidR="00D81A6D" w:rsidRPr="00D34FC1" w:rsidRDefault="00D81A6D" w:rsidP="00D81A6D">
      <w:pPr>
        <w:tabs>
          <w:tab w:val="num" w:pos="0"/>
          <w:tab w:val="left" w:pos="709"/>
        </w:tabs>
        <w:jc w:val="both"/>
        <w:rPr>
          <w:color w:val="000000"/>
          <w:sz w:val="24"/>
          <w:szCs w:val="24"/>
          <w:lang w:val="lt-LT"/>
        </w:rPr>
      </w:pPr>
      <w:r w:rsidRPr="00D34FC1">
        <w:rPr>
          <w:color w:val="000000"/>
          <w:sz w:val="24"/>
          <w:szCs w:val="24"/>
          <w:lang w:val="lt-LT"/>
        </w:rPr>
        <w:tab/>
        <w:t>2.</w:t>
      </w:r>
      <w:r w:rsidRPr="00D34FC1">
        <w:rPr>
          <w:sz w:val="24"/>
          <w:szCs w:val="24"/>
          <w:lang w:val="lt-LT"/>
        </w:rPr>
        <w:t xml:space="preserve"> Į Darbų kainą įskaičiuoti visi mokesčiai, visos išlaidos, susijusios su Darbams atlikti reikalingomis inžinerinėmis paslaugomis, medžiagomis, įranga, </w:t>
      </w:r>
      <w:proofErr w:type="spellStart"/>
      <w:r w:rsidRPr="00D34FC1">
        <w:rPr>
          <w:sz w:val="24"/>
          <w:szCs w:val="24"/>
          <w:lang w:val="lt-LT"/>
        </w:rPr>
        <w:t>gaminiais,</w:t>
      </w:r>
      <w:r>
        <w:rPr>
          <w:sz w:val="24"/>
          <w:szCs w:val="24"/>
          <w:lang w:val="lt-LT"/>
        </w:rPr>
        <w:t>Tiekėjo</w:t>
      </w:r>
      <w:proofErr w:type="spellEnd"/>
      <w:r w:rsidRPr="00D34FC1">
        <w:rPr>
          <w:sz w:val="24"/>
          <w:szCs w:val="24"/>
          <w:lang w:val="lt-LT"/>
        </w:rPr>
        <w:t xml:space="preserve"> naudojama technika, mechanizmais, transportu ir kitomis Darbams atlikti naudojamomis priemonėmis, kurios būtinos Darbams atlikti.</w:t>
      </w:r>
    </w:p>
    <w:p w14:paraId="022CE281" w14:textId="77777777" w:rsidR="00D81A6D" w:rsidRPr="00D34FC1" w:rsidRDefault="00D81A6D" w:rsidP="00D81A6D">
      <w:pPr>
        <w:tabs>
          <w:tab w:val="num" w:pos="0"/>
          <w:tab w:val="left" w:pos="709"/>
        </w:tabs>
        <w:jc w:val="both"/>
        <w:rPr>
          <w:color w:val="000000"/>
          <w:sz w:val="24"/>
          <w:szCs w:val="24"/>
          <w:lang w:val="lt-LT"/>
        </w:rPr>
      </w:pPr>
      <w:r w:rsidRPr="00D34FC1">
        <w:rPr>
          <w:color w:val="000000"/>
          <w:sz w:val="24"/>
          <w:szCs w:val="24"/>
          <w:lang w:val="lt-LT"/>
        </w:rPr>
        <w:tab/>
        <w:t>3. Taip pat patvirtiname, kad mes prisiimame riziką už visas išlaidas, kurias, teikdami pasiūlymą ir laikydamiesi pirkimo dokumentuose nustatytų reikalavimų, privalėjome įskaičiuoti į pasiūlymo kainą.</w:t>
      </w:r>
    </w:p>
    <w:p w14:paraId="0EFA2DBB" w14:textId="77777777" w:rsidR="00D81A6D" w:rsidRPr="00D34FC1" w:rsidRDefault="00D81A6D" w:rsidP="00D81A6D">
      <w:pPr>
        <w:tabs>
          <w:tab w:val="num" w:pos="0"/>
          <w:tab w:val="left" w:pos="709"/>
        </w:tabs>
        <w:jc w:val="both"/>
        <w:rPr>
          <w:color w:val="000000"/>
          <w:sz w:val="24"/>
          <w:szCs w:val="24"/>
          <w:lang w:val="lt-LT"/>
        </w:rPr>
      </w:pPr>
      <w:r w:rsidRPr="00D34FC1">
        <w:rPr>
          <w:color w:val="000000"/>
          <w:sz w:val="24"/>
          <w:szCs w:val="24"/>
          <w:lang w:val="lt-LT"/>
        </w:rPr>
        <w:tab/>
        <w:t>4. Šiuo pasiūlymu įsipareigojame laikytis Viešųjų pirkimų įstatymo, kitų teisės aktų, pirkimo dokumentuose išdėstytų reikalavimų bei sutarties sąlygų.</w:t>
      </w:r>
    </w:p>
    <w:p w14:paraId="2EB921A0" w14:textId="77777777" w:rsidR="00D81A6D" w:rsidRPr="00D34FC1" w:rsidRDefault="00D81A6D" w:rsidP="00D81A6D">
      <w:pPr>
        <w:ind w:firstLine="709"/>
        <w:jc w:val="both"/>
        <w:rPr>
          <w:color w:val="000000"/>
          <w:sz w:val="24"/>
          <w:szCs w:val="24"/>
          <w:lang w:val="lt-LT"/>
        </w:rPr>
      </w:pPr>
      <w:r w:rsidRPr="00D34FC1">
        <w:rPr>
          <w:color w:val="000000"/>
          <w:sz w:val="24"/>
          <w:szCs w:val="24"/>
          <w:lang w:val="lt-LT"/>
        </w:rPr>
        <w:t>5. Patvirtiname, kad visi pridedami dokumentai yra mūsų pasiūlymo dalis.</w:t>
      </w:r>
    </w:p>
    <w:p w14:paraId="0F4BB492" w14:textId="77777777" w:rsidR="00D81A6D" w:rsidRPr="00D34FC1" w:rsidRDefault="00D81A6D" w:rsidP="00D81A6D">
      <w:pPr>
        <w:ind w:firstLine="709"/>
        <w:jc w:val="both"/>
        <w:rPr>
          <w:color w:val="000000"/>
          <w:sz w:val="24"/>
          <w:szCs w:val="24"/>
          <w:lang w:val="lt-LT"/>
        </w:rPr>
      </w:pPr>
      <w:r w:rsidRPr="00D34FC1">
        <w:rPr>
          <w:color w:val="000000"/>
          <w:sz w:val="24"/>
          <w:szCs w:val="24"/>
          <w:lang w:val="lt-LT"/>
        </w:rPr>
        <w:t xml:space="preserve">6. Įsipareigojame laikytis pasiūlyme pateiktų ir pirkimo dokumentuose nustatytų sąlygų bei nesiimti jokių veiksmų, galinčių sutrukdyti pasiūlymo akceptavimui ar sutarties pasirašymui ir įsipareigojimui. </w:t>
      </w:r>
    </w:p>
    <w:p w14:paraId="665AF66A" w14:textId="77777777" w:rsidR="00D81A6D" w:rsidRPr="00D34FC1" w:rsidRDefault="00D81A6D" w:rsidP="00D81A6D">
      <w:pPr>
        <w:tabs>
          <w:tab w:val="left" w:pos="709"/>
        </w:tabs>
        <w:rPr>
          <w:iCs/>
          <w:color w:val="000000"/>
          <w:sz w:val="24"/>
          <w:szCs w:val="24"/>
          <w:lang w:val="lt-LT"/>
        </w:rPr>
      </w:pPr>
      <w:r w:rsidRPr="00D34FC1">
        <w:rPr>
          <w:iCs/>
          <w:color w:val="000000"/>
          <w:sz w:val="24"/>
          <w:szCs w:val="24"/>
          <w:lang w:val="lt-LT"/>
        </w:rPr>
        <w:tab/>
        <w:t xml:space="preserve">7. Pasiūlymas galioja </w:t>
      </w:r>
      <w:r>
        <w:rPr>
          <w:iCs/>
          <w:color w:val="000000"/>
          <w:sz w:val="24"/>
          <w:szCs w:val="24"/>
          <w:lang w:val="lt-LT"/>
        </w:rPr>
        <w:t>6 mėn. nuo pateikimo datos</w:t>
      </w:r>
      <w:r w:rsidRPr="00D34FC1">
        <w:rPr>
          <w:iCs/>
          <w:color w:val="000000"/>
          <w:sz w:val="24"/>
          <w:szCs w:val="24"/>
          <w:lang w:val="lt-LT"/>
        </w:rPr>
        <w:t>.</w:t>
      </w:r>
    </w:p>
    <w:p w14:paraId="4AAC353F" w14:textId="77777777" w:rsidR="00D81A6D" w:rsidRPr="00D34FC1" w:rsidRDefault="00D81A6D" w:rsidP="00D81A6D">
      <w:pPr>
        <w:ind w:firstLine="709"/>
        <w:jc w:val="both"/>
        <w:rPr>
          <w:sz w:val="24"/>
          <w:szCs w:val="24"/>
          <w:lang w:val="lt-LT"/>
        </w:rPr>
      </w:pPr>
      <w:r w:rsidRPr="00D34FC1">
        <w:rPr>
          <w:sz w:val="24"/>
          <w:szCs w:val="24"/>
          <w:lang w:val="lt-LT"/>
        </w:rPr>
        <w:t xml:space="preserve">8. Jeigu mūsų pasiūlymas bus priimtas, mes įsipareigojame pateikti Sutarties įvykdymo užtikrinimą pirkimo dokumentuose nurodytos formos, dydžio bei ten reikalaujamais terminais bei sutinkame pirkimo dokumentuose nurodytu terminu sudaryti sutartį. </w:t>
      </w:r>
    </w:p>
    <w:p w14:paraId="4B838B93" w14:textId="77777777" w:rsidR="00D81A6D" w:rsidRPr="00D34FC1" w:rsidRDefault="00D81A6D" w:rsidP="00D81A6D">
      <w:pPr>
        <w:ind w:firstLine="709"/>
        <w:jc w:val="both"/>
        <w:rPr>
          <w:sz w:val="24"/>
          <w:szCs w:val="24"/>
          <w:lang w:val="lt-LT"/>
        </w:rPr>
      </w:pPr>
      <w:r w:rsidRPr="00D34FC1">
        <w:rPr>
          <w:b/>
          <w:sz w:val="24"/>
          <w:szCs w:val="24"/>
          <w:lang w:val="lt-LT"/>
        </w:rPr>
        <w:t>9.</w:t>
      </w:r>
      <w:r w:rsidRPr="00D34FC1">
        <w:rPr>
          <w:sz w:val="24"/>
          <w:szCs w:val="24"/>
          <w:lang w:val="lt-LT"/>
        </w:rPr>
        <w:t xml:space="preserve"> </w:t>
      </w:r>
      <w:r w:rsidRPr="00D34FC1">
        <w:rPr>
          <w:b/>
          <w:bCs/>
          <w:sz w:val="24"/>
          <w:szCs w:val="24"/>
          <w:lang w:val="lt-LT"/>
        </w:rPr>
        <w:t>Vykdant sutartį pasitelksiu šiuos subrangovus, kurių pajėgumais remiuosi</w:t>
      </w:r>
      <w:r w:rsidRPr="00D34FC1">
        <w:rPr>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3146"/>
        <w:gridCol w:w="5899"/>
      </w:tblGrid>
      <w:tr w:rsidR="00D81A6D" w:rsidRPr="00D34FC1" w14:paraId="2302F995" w14:textId="77777777" w:rsidTr="00375A9F">
        <w:tc>
          <w:tcPr>
            <w:tcW w:w="460" w:type="pct"/>
          </w:tcPr>
          <w:p w14:paraId="108E7081" w14:textId="77777777" w:rsidR="00D81A6D" w:rsidRPr="00D34FC1" w:rsidRDefault="00D81A6D" w:rsidP="00375A9F">
            <w:pPr>
              <w:tabs>
                <w:tab w:val="left" w:pos="0"/>
              </w:tabs>
              <w:ind w:left="57" w:right="-3" w:hanging="57"/>
              <w:jc w:val="center"/>
              <w:rPr>
                <w:sz w:val="24"/>
                <w:szCs w:val="24"/>
                <w:lang w:val="lt-LT"/>
              </w:rPr>
            </w:pPr>
            <w:r w:rsidRPr="00D34FC1">
              <w:rPr>
                <w:sz w:val="24"/>
                <w:szCs w:val="24"/>
                <w:lang w:val="lt-LT"/>
              </w:rPr>
              <w:t xml:space="preserve">Eil. </w:t>
            </w:r>
          </w:p>
          <w:p w14:paraId="437EC022" w14:textId="77777777" w:rsidR="00D81A6D" w:rsidRPr="00D34FC1" w:rsidRDefault="00D81A6D" w:rsidP="00375A9F">
            <w:pPr>
              <w:tabs>
                <w:tab w:val="left" w:pos="0"/>
              </w:tabs>
              <w:ind w:left="57" w:right="-3" w:hanging="57"/>
              <w:jc w:val="center"/>
              <w:rPr>
                <w:sz w:val="24"/>
                <w:szCs w:val="24"/>
                <w:lang w:val="lt-LT"/>
              </w:rPr>
            </w:pPr>
            <w:r w:rsidRPr="00D34FC1">
              <w:rPr>
                <w:sz w:val="24"/>
                <w:szCs w:val="24"/>
                <w:lang w:val="lt-LT"/>
              </w:rPr>
              <w:t>Nr.</w:t>
            </w:r>
          </w:p>
        </w:tc>
        <w:tc>
          <w:tcPr>
            <w:tcW w:w="1579" w:type="pct"/>
          </w:tcPr>
          <w:p w14:paraId="709DA5D3" w14:textId="77777777" w:rsidR="00D81A6D" w:rsidRPr="00D34FC1" w:rsidRDefault="00D81A6D" w:rsidP="00375A9F">
            <w:pPr>
              <w:ind w:left="57" w:firstLine="652"/>
              <w:jc w:val="center"/>
              <w:rPr>
                <w:sz w:val="24"/>
                <w:szCs w:val="24"/>
                <w:lang w:val="lt-LT"/>
              </w:rPr>
            </w:pPr>
            <w:r w:rsidRPr="00D34FC1">
              <w:rPr>
                <w:sz w:val="24"/>
                <w:szCs w:val="24"/>
                <w:lang w:val="lt-LT"/>
              </w:rPr>
              <w:t xml:space="preserve">Subrangovo pavadinimas, adresas </w:t>
            </w:r>
          </w:p>
        </w:tc>
        <w:tc>
          <w:tcPr>
            <w:tcW w:w="2960" w:type="pct"/>
          </w:tcPr>
          <w:p w14:paraId="6AEF88CF" w14:textId="77777777" w:rsidR="00D81A6D" w:rsidRPr="00D34FC1" w:rsidRDefault="00D81A6D" w:rsidP="00375A9F">
            <w:pPr>
              <w:rPr>
                <w:b/>
                <w:sz w:val="24"/>
                <w:szCs w:val="24"/>
                <w:lang w:val="lt-LT"/>
              </w:rPr>
            </w:pPr>
            <w:r w:rsidRPr="00D34FC1">
              <w:rPr>
                <w:b/>
                <w:sz w:val="24"/>
                <w:szCs w:val="24"/>
                <w:lang w:val="lt-LT"/>
              </w:rPr>
              <w:t>Įrašyti abi reikalaujamas reikšmes:</w:t>
            </w:r>
          </w:p>
          <w:p w14:paraId="02606277" w14:textId="77777777" w:rsidR="00D81A6D" w:rsidRPr="00D34FC1" w:rsidRDefault="00D81A6D" w:rsidP="00375A9F">
            <w:pPr>
              <w:rPr>
                <w:sz w:val="24"/>
                <w:szCs w:val="24"/>
                <w:lang w:val="lt-LT"/>
              </w:rPr>
            </w:pPr>
            <w:r w:rsidRPr="00D34FC1">
              <w:rPr>
                <w:sz w:val="24"/>
                <w:szCs w:val="24"/>
                <w:lang w:val="lt-LT"/>
              </w:rPr>
              <w:t xml:space="preserve">1. Subrangovams numatomi perduoti darbai / paslaugos </w:t>
            </w:r>
            <w:r w:rsidRPr="00D34FC1">
              <w:rPr>
                <w:i/>
                <w:sz w:val="24"/>
                <w:szCs w:val="24"/>
                <w:lang w:val="lt-LT"/>
              </w:rPr>
              <w:t>(įvardinti konkrečiai darbus / paslaugas);</w:t>
            </w:r>
            <w:r w:rsidRPr="00D34FC1">
              <w:rPr>
                <w:sz w:val="24"/>
                <w:szCs w:val="24"/>
                <w:lang w:val="lt-LT"/>
              </w:rPr>
              <w:t xml:space="preserve"> </w:t>
            </w:r>
          </w:p>
          <w:p w14:paraId="46AE2D0C" w14:textId="77777777" w:rsidR="00D81A6D" w:rsidRPr="00D34FC1" w:rsidRDefault="00D81A6D" w:rsidP="00375A9F">
            <w:pPr>
              <w:rPr>
                <w:sz w:val="24"/>
                <w:szCs w:val="24"/>
                <w:lang w:val="lt-LT"/>
              </w:rPr>
            </w:pPr>
            <w:r w:rsidRPr="00D34FC1">
              <w:rPr>
                <w:sz w:val="24"/>
                <w:szCs w:val="24"/>
                <w:lang w:val="lt-LT"/>
              </w:rPr>
              <w:t>2. Subrangovams perduodama sutarties dalis % ar Eur sutarties kainoje.</w:t>
            </w:r>
          </w:p>
        </w:tc>
      </w:tr>
      <w:tr w:rsidR="00D81A6D" w:rsidRPr="00D34FC1" w14:paraId="35B941E9" w14:textId="77777777" w:rsidTr="00375A9F">
        <w:tc>
          <w:tcPr>
            <w:tcW w:w="460" w:type="pct"/>
          </w:tcPr>
          <w:p w14:paraId="442D99E7" w14:textId="77777777" w:rsidR="00D81A6D" w:rsidRPr="00D34FC1" w:rsidRDefault="00D81A6D" w:rsidP="00375A9F">
            <w:pPr>
              <w:ind w:left="57" w:firstLine="652"/>
              <w:jc w:val="both"/>
              <w:rPr>
                <w:sz w:val="24"/>
                <w:szCs w:val="24"/>
                <w:lang w:val="lt-LT"/>
              </w:rPr>
            </w:pPr>
          </w:p>
        </w:tc>
        <w:tc>
          <w:tcPr>
            <w:tcW w:w="1579" w:type="pct"/>
          </w:tcPr>
          <w:p w14:paraId="2476056B" w14:textId="77777777" w:rsidR="00D81A6D" w:rsidRPr="00D34FC1" w:rsidRDefault="00D81A6D" w:rsidP="00375A9F">
            <w:pPr>
              <w:ind w:left="57" w:firstLine="652"/>
              <w:jc w:val="both"/>
              <w:rPr>
                <w:sz w:val="24"/>
                <w:szCs w:val="24"/>
                <w:lang w:val="lt-LT"/>
              </w:rPr>
            </w:pPr>
          </w:p>
        </w:tc>
        <w:tc>
          <w:tcPr>
            <w:tcW w:w="2960" w:type="pct"/>
          </w:tcPr>
          <w:p w14:paraId="5EBA8CD2" w14:textId="77777777" w:rsidR="00D81A6D" w:rsidRPr="00D34FC1" w:rsidRDefault="00D81A6D" w:rsidP="00375A9F">
            <w:pPr>
              <w:ind w:left="57" w:firstLine="652"/>
              <w:jc w:val="both"/>
              <w:rPr>
                <w:sz w:val="24"/>
                <w:szCs w:val="24"/>
                <w:lang w:val="lt-LT"/>
              </w:rPr>
            </w:pPr>
          </w:p>
        </w:tc>
      </w:tr>
      <w:tr w:rsidR="00D81A6D" w:rsidRPr="00D34FC1" w14:paraId="4090580E" w14:textId="77777777" w:rsidTr="00375A9F">
        <w:tc>
          <w:tcPr>
            <w:tcW w:w="460" w:type="pct"/>
          </w:tcPr>
          <w:p w14:paraId="1F225785" w14:textId="77777777" w:rsidR="00D81A6D" w:rsidRPr="00D34FC1" w:rsidRDefault="00D81A6D" w:rsidP="00375A9F">
            <w:pPr>
              <w:ind w:left="57" w:firstLine="652"/>
              <w:jc w:val="both"/>
              <w:rPr>
                <w:sz w:val="24"/>
                <w:szCs w:val="24"/>
                <w:lang w:val="lt-LT"/>
              </w:rPr>
            </w:pPr>
          </w:p>
        </w:tc>
        <w:tc>
          <w:tcPr>
            <w:tcW w:w="1579" w:type="pct"/>
          </w:tcPr>
          <w:p w14:paraId="038454EC" w14:textId="77777777" w:rsidR="00D81A6D" w:rsidRPr="00D34FC1" w:rsidRDefault="00D81A6D" w:rsidP="00375A9F">
            <w:pPr>
              <w:ind w:left="57" w:firstLine="652"/>
              <w:jc w:val="both"/>
              <w:rPr>
                <w:sz w:val="24"/>
                <w:szCs w:val="24"/>
                <w:lang w:val="lt-LT"/>
              </w:rPr>
            </w:pPr>
          </w:p>
        </w:tc>
        <w:tc>
          <w:tcPr>
            <w:tcW w:w="2960" w:type="pct"/>
          </w:tcPr>
          <w:p w14:paraId="06BA9FC7" w14:textId="77777777" w:rsidR="00D81A6D" w:rsidRPr="00D34FC1" w:rsidRDefault="00D81A6D" w:rsidP="00375A9F">
            <w:pPr>
              <w:ind w:left="57" w:firstLine="652"/>
              <w:jc w:val="both"/>
              <w:rPr>
                <w:sz w:val="24"/>
                <w:szCs w:val="24"/>
                <w:lang w:val="lt-LT"/>
              </w:rPr>
            </w:pPr>
          </w:p>
        </w:tc>
      </w:tr>
    </w:tbl>
    <w:p w14:paraId="7C8EE4DA" w14:textId="77777777" w:rsidR="00D81A6D" w:rsidRPr="00D34FC1" w:rsidRDefault="00D81A6D" w:rsidP="00D81A6D">
      <w:pPr>
        <w:spacing w:line="240" w:lineRule="exact"/>
        <w:ind w:firstLine="720"/>
        <w:jc w:val="both"/>
        <w:rPr>
          <w:lang w:val="lt-LT"/>
        </w:rPr>
      </w:pPr>
      <w:r w:rsidRPr="00D34FC1">
        <w:rPr>
          <w:bCs/>
          <w:szCs w:val="24"/>
          <w:lang w:val="lt-LT"/>
        </w:rPr>
        <w:t xml:space="preserve">*Pildyti tuomet, jei sutarties vykdymui bus pasitelkti subrangovai, kurių pajėgumais tiekėjas </w:t>
      </w:r>
      <w:r w:rsidRPr="00D34FC1">
        <w:rPr>
          <w:b/>
          <w:bCs/>
          <w:szCs w:val="24"/>
          <w:u w:val="single"/>
          <w:lang w:val="lt-LT"/>
        </w:rPr>
        <w:t>remiasi.</w:t>
      </w:r>
      <w:r w:rsidRPr="00D34FC1">
        <w:rPr>
          <w:bCs/>
          <w:szCs w:val="24"/>
          <w:lang w:val="lt-LT"/>
        </w:rPr>
        <w:t xml:space="preserve"> </w:t>
      </w:r>
      <w:r w:rsidRPr="00D34FC1">
        <w:rPr>
          <w:bCs/>
          <w:lang w:val="lt-LT"/>
        </w:rPr>
        <w:t>P</w:t>
      </w:r>
      <w:r w:rsidRPr="00D34FC1">
        <w:rPr>
          <w:lang w:val="lt-LT"/>
        </w:rPr>
        <w:t xml:space="preserve">ateikiama subrangovų </w:t>
      </w:r>
      <w:r w:rsidRPr="00D34FC1">
        <w:rPr>
          <w:bCs/>
          <w:lang w:val="lt-LT"/>
        </w:rPr>
        <w:t>pasirašytos laisvos formos deklaracijos ar kito dokumento, patvirtinančio sutikimą dalyvauti šiame viešajame pirkime, skaitmeninė kopija.</w:t>
      </w:r>
      <w:r w:rsidRPr="00D34FC1">
        <w:rPr>
          <w:lang w:val="lt-LT"/>
        </w:rPr>
        <w:t xml:space="preserve"> </w:t>
      </w:r>
    </w:p>
    <w:p w14:paraId="10EE8240" w14:textId="77777777" w:rsidR="00D81A6D" w:rsidRPr="00D34FC1" w:rsidRDefault="00D81A6D" w:rsidP="00D81A6D">
      <w:pPr>
        <w:spacing w:line="240" w:lineRule="exact"/>
        <w:ind w:firstLine="720"/>
        <w:jc w:val="both"/>
        <w:rPr>
          <w:bCs/>
          <w:szCs w:val="24"/>
          <w:lang w:val="lt-LT"/>
        </w:rPr>
      </w:pPr>
    </w:p>
    <w:p w14:paraId="290778E4" w14:textId="77777777" w:rsidR="00D81A6D" w:rsidRPr="00D34FC1" w:rsidRDefault="00D81A6D" w:rsidP="00D81A6D">
      <w:pPr>
        <w:ind w:firstLine="709"/>
        <w:jc w:val="both"/>
        <w:rPr>
          <w:sz w:val="24"/>
          <w:szCs w:val="24"/>
          <w:lang w:val="lt-LT"/>
        </w:rPr>
      </w:pPr>
      <w:r w:rsidRPr="00D34FC1">
        <w:rPr>
          <w:b/>
          <w:sz w:val="24"/>
          <w:szCs w:val="24"/>
          <w:lang w:val="lt-LT"/>
        </w:rPr>
        <w:t>10.</w:t>
      </w:r>
      <w:r w:rsidRPr="00D34FC1">
        <w:rPr>
          <w:sz w:val="24"/>
          <w:szCs w:val="24"/>
          <w:lang w:val="lt-LT"/>
        </w:rPr>
        <w:t xml:space="preserve"> </w:t>
      </w:r>
      <w:r w:rsidRPr="00D34FC1">
        <w:rPr>
          <w:b/>
          <w:bCs/>
          <w:sz w:val="24"/>
          <w:szCs w:val="24"/>
          <w:lang w:val="lt-LT"/>
        </w:rPr>
        <w:t>Vykdant sutartį pasitelksiu šiuos subrangovus, kurių pajėgumais nesiremiu</w:t>
      </w:r>
      <w:r w:rsidRPr="00D34FC1">
        <w:rPr>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3287"/>
        <w:gridCol w:w="5758"/>
      </w:tblGrid>
      <w:tr w:rsidR="00D81A6D" w:rsidRPr="00D34FC1" w14:paraId="5CD6BCD0" w14:textId="77777777" w:rsidTr="00375A9F">
        <w:tc>
          <w:tcPr>
            <w:tcW w:w="460" w:type="pct"/>
          </w:tcPr>
          <w:p w14:paraId="1EB579AE" w14:textId="77777777" w:rsidR="00D81A6D" w:rsidRPr="00D34FC1" w:rsidRDefault="00D81A6D" w:rsidP="00375A9F">
            <w:pPr>
              <w:tabs>
                <w:tab w:val="left" w:pos="0"/>
              </w:tabs>
              <w:ind w:left="57" w:right="-3" w:hanging="57"/>
              <w:jc w:val="center"/>
              <w:rPr>
                <w:sz w:val="24"/>
                <w:szCs w:val="24"/>
                <w:lang w:val="lt-LT"/>
              </w:rPr>
            </w:pPr>
            <w:r w:rsidRPr="00D34FC1">
              <w:rPr>
                <w:sz w:val="24"/>
                <w:szCs w:val="24"/>
                <w:lang w:val="lt-LT"/>
              </w:rPr>
              <w:t xml:space="preserve">Eil. </w:t>
            </w:r>
          </w:p>
          <w:p w14:paraId="3309BA30" w14:textId="77777777" w:rsidR="00D81A6D" w:rsidRPr="00D34FC1" w:rsidRDefault="00D81A6D" w:rsidP="00375A9F">
            <w:pPr>
              <w:tabs>
                <w:tab w:val="left" w:pos="0"/>
              </w:tabs>
              <w:ind w:left="57" w:right="-3" w:hanging="57"/>
              <w:jc w:val="center"/>
              <w:rPr>
                <w:sz w:val="24"/>
                <w:szCs w:val="24"/>
                <w:lang w:val="lt-LT"/>
              </w:rPr>
            </w:pPr>
            <w:r w:rsidRPr="00D34FC1">
              <w:rPr>
                <w:sz w:val="24"/>
                <w:szCs w:val="24"/>
                <w:lang w:val="lt-LT"/>
              </w:rPr>
              <w:t>Nr.</w:t>
            </w:r>
          </w:p>
        </w:tc>
        <w:tc>
          <w:tcPr>
            <w:tcW w:w="1650" w:type="pct"/>
          </w:tcPr>
          <w:p w14:paraId="1738A333" w14:textId="77777777" w:rsidR="00D81A6D" w:rsidRPr="00D34FC1" w:rsidRDefault="00D81A6D" w:rsidP="00375A9F">
            <w:pPr>
              <w:ind w:left="57" w:firstLine="652"/>
              <w:jc w:val="center"/>
              <w:rPr>
                <w:sz w:val="24"/>
                <w:szCs w:val="24"/>
                <w:lang w:val="lt-LT"/>
              </w:rPr>
            </w:pPr>
            <w:r w:rsidRPr="00D34FC1">
              <w:rPr>
                <w:sz w:val="24"/>
                <w:szCs w:val="24"/>
                <w:lang w:val="lt-LT"/>
              </w:rPr>
              <w:t xml:space="preserve">Subrangovo pavadinimas, adresas </w:t>
            </w:r>
          </w:p>
        </w:tc>
        <w:tc>
          <w:tcPr>
            <w:tcW w:w="2889" w:type="pct"/>
          </w:tcPr>
          <w:p w14:paraId="72D9943F" w14:textId="77777777" w:rsidR="00D81A6D" w:rsidRPr="00D34FC1" w:rsidRDefault="00D81A6D" w:rsidP="00375A9F">
            <w:pPr>
              <w:rPr>
                <w:b/>
                <w:sz w:val="24"/>
                <w:szCs w:val="24"/>
                <w:lang w:val="lt-LT"/>
              </w:rPr>
            </w:pPr>
            <w:r w:rsidRPr="00D34FC1">
              <w:rPr>
                <w:b/>
                <w:sz w:val="24"/>
                <w:szCs w:val="24"/>
                <w:lang w:val="lt-LT"/>
              </w:rPr>
              <w:t>Įrašyti abi reikalaujamas reikšmes:</w:t>
            </w:r>
          </w:p>
          <w:p w14:paraId="201921FC" w14:textId="77777777" w:rsidR="00D81A6D" w:rsidRPr="00D34FC1" w:rsidRDefault="00D81A6D" w:rsidP="00375A9F">
            <w:pPr>
              <w:rPr>
                <w:i/>
                <w:sz w:val="24"/>
                <w:szCs w:val="24"/>
                <w:lang w:val="lt-LT"/>
              </w:rPr>
            </w:pPr>
            <w:r w:rsidRPr="00D34FC1">
              <w:rPr>
                <w:sz w:val="24"/>
                <w:szCs w:val="24"/>
                <w:lang w:val="lt-LT"/>
              </w:rPr>
              <w:t xml:space="preserve">1. Subrangovams numatomi perduoti darbai / paslaugos </w:t>
            </w:r>
            <w:r w:rsidRPr="00D34FC1">
              <w:rPr>
                <w:i/>
                <w:sz w:val="24"/>
                <w:szCs w:val="24"/>
                <w:lang w:val="lt-LT"/>
              </w:rPr>
              <w:t xml:space="preserve">(įvardinti konkrečiai darbus / paslaugas); </w:t>
            </w:r>
          </w:p>
          <w:p w14:paraId="7F398600" w14:textId="77777777" w:rsidR="00D81A6D" w:rsidRPr="00D34FC1" w:rsidRDefault="00D81A6D" w:rsidP="00375A9F">
            <w:pPr>
              <w:rPr>
                <w:sz w:val="24"/>
                <w:szCs w:val="24"/>
                <w:lang w:val="lt-LT"/>
              </w:rPr>
            </w:pPr>
            <w:r w:rsidRPr="00D34FC1">
              <w:rPr>
                <w:sz w:val="24"/>
                <w:szCs w:val="24"/>
                <w:lang w:val="lt-LT"/>
              </w:rPr>
              <w:t>2. Subrangovams perduodama sutarties dalis % ar Eur sutarties kainoje.</w:t>
            </w:r>
          </w:p>
        </w:tc>
      </w:tr>
      <w:tr w:rsidR="00D81A6D" w:rsidRPr="00D34FC1" w14:paraId="1F4C2083" w14:textId="77777777" w:rsidTr="00375A9F">
        <w:tc>
          <w:tcPr>
            <w:tcW w:w="460" w:type="pct"/>
          </w:tcPr>
          <w:p w14:paraId="3516597F" w14:textId="77777777" w:rsidR="00D81A6D" w:rsidRPr="00D34FC1" w:rsidRDefault="00D81A6D" w:rsidP="00375A9F">
            <w:pPr>
              <w:ind w:left="57" w:firstLine="652"/>
              <w:jc w:val="both"/>
              <w:rPr>
                <w:sz w:val="24"/>
                <w:szCs w:val="24"/>
                <w:lang w:val="lt-LT"/>
              </w:rPr>
            </w:pPr>
          </w:p>
        </w:tc>
        <w:tc>
          <w:tcPr>
            <w:tcW w:w="1650" w:type="pct"/>
          </w:tcPr>
          <w:p w14:paraId="35742020" w14:textId="77777777" w:rsidR="00D81A6D" w:rsidRPr="00D34FC1" w:rsidRDefault="00D81A6D" w:rsidP="00375A9F">
            <w:pPr>
              <w:ind w:left="57" w:firstLine="652"/>
              <w:jc w:val="both"/>
              <w:rPr>
                <w:sz w:val="24"/>
                <w:szCs w:val="24"/>
                <w:lang w:val="lt-LT"/>
              </w:rPr>
            </w:pPr>
          </w:p>
        </w:tc>
        <w:tc>
          <w:tcPr>
            <w:tcW w:w="2889" w:type="pct"/>
          </w:tcPr>
          <w:p w14:paraId="43012DF0" w14:textId="77777777" w:rsidR="00D81A6D" w:rsidRPr="00D34FC1" w:rsidRDefault="00D81A6D" w:rsidP="00375A9F">
            <w:pPr>
              <w:ind w:left="57" w:firstLine="652"/>
              <w:jc w:val="both"/>
              <w:rPr>
                <w:sz w:val="24"/>
                <w:szCs w:val="24"/>
                <w:lang w:val="lt-LT"/>
              </w:rPr>
            </w:pPr>
          </w:p>
        </w:tc>
      </w:tr>
      <w:tr w:rsidR="00D81A6D" w:rsidRPr="00D34FC1" w14:paraId="7500979F" w14:textId="77777777" w:rsidTr="00375A9F">
        <w:tc>
          <w:tcPr>
            <w:tcW w:w="460" w:type="pct"/>
          </w:tcPr>
          <w:p w14:paraId="468810A4" w14:textId="77777777" w:rsidR="00D81A6D" w:rsidRPr="00D34FC1" w:rsidRDefault="00D81A6D" w:rsidP="00375A9F">
            <w:pPr>
              <w:ind w:left="57" w:firstLine="652"/>
              <w:jc w:val="both"/>
              <w:rPr>
                <w:sz w:val="24"/>
                <w:szCs w:val="24"/>
                <w:lang w:val="lt-LT"/>
              </w:rPr>
            </w:pPr>
          </w:p>
        </w:tc>
        <w:tc>
          <w:tcPr>
            <w:tcW w:w="1650" w:type="pct"/>
          </w:tcPr>
          <w:p w14:paraId="6CF32F41" w14:textId="77777777" w:rsidR="00D81A6D" w:rsidRPr="00D34FC1" w:rsidRDefault="00D81A6D" w:rsidP="00375A9F">
            <w:pPr>
              <w:ind w:left="57" w:firstLine="652"/>
              <w:jc w:val="both"/>
              <w:rPr>
                <w:sz w:val="24"/>
                <w:szCs w:val="24"/>
                <w:lang w:val="lt-LT"/>
              </w:rPr>
            </w:pPr>
          </w:p>
        </w:tc>
        <w:tc>
          <w:tcPr>
            <w:tcW w:w="2889" w:type="pct"/>
          </w:tcPr>
          <w:p w14:paraId="4868BBFC" w14:textId="77777777" w:rsidR="00D81A6D" w:rsidRPr="00D34FC1" w:rsidRDefault="00D81A6D" w:rsidP="00375A9F">
            <w:pPr>
              <w:ind w:left="57" w:firstLine="652"/>
              <w:jc w:val="both"/>
              <w:rPr>
                <w:sz w:val="24"/>
                <w:szCs w:val="24"/>
                <w:lang w:val="lt-LT"/>
              </w:rPr>
            </w:pPr>
          </w:p>
        </w:tc>
      </w:tr>
    </w:tbl>
    <w:p w14:paraId="32C5B03D" w14:textId="77777777" w:rsidR="00D81A6D" w:rsidRPr="00D34FC1" w:rsidRDefault="00D81A6D" w:rsidP="00D81A6D">
      <w:pPr>
        <w:ind w:firstLine="720"/>
        <w:jc w:val="both"/>
        <w:rPr>
          <w:bCs/>
          <w:szCs w:val="24"/>
          <w:lang w:val="lt-LT"/>
        </w:rPr>
      </w:pPr>
      <w:r w:rsidRPr="00D34FC1">
        <w:rPr>
          <w:bCs/>
          <w:szCs w:val="24"/>
          <w:lang w:val="lt-LT"/>
        </w:rPr>
        <w:t xml:space="preserve">**Pildyti tuomet, jei sutarties vykdymui bus pasitelkti subrangovai, kurių pajėgumais tiekėjas </w:t>
      </w:r>
      <w:r w:rsidRPr="00D34FC1">
        <w:rPr>
          <w:b/>
          <w:bCs/>
          <w:szCs w:val="24"/>
          <w:u w:val="single"/>
          <w:lang w:val="lt-LT"/>
        </w:rPr>
        <w:t>nesiremia</w:t>
      </w:r>
      <w:r w:rsidRPr="00D34FC1">
        <w:rPr>
          <w:bCs/>
          <w:szCs w:val="24"/>
          <w:lang w:val="lt-LT"/>
        </w:rPr>
        <w:t>.</w:t>
      </w:r>
    </w:p>
    <w:p w14:paraId="6506E934" w14:textId="77777777" w:rsidR="00D81A6D" w:rsidRDefault="00D81A6D" w:rsidP="00D81A6D">
      <w:pPr>
        <w:ind w:firstLine="709"/>
        <w:jc w:val="both"/>
        <w:rPr>
          <w:b/>
          <w:sz w:val="24"/>
          <w:szCs w:val="24"/>
          <w:lang w:val="lt-LT"/>
        </w:rPr>
      </w:pPr>
    </w:p>
    <w:p w14:paraId="552D4FF3" w14:textId="77777777" w:rsidR="00D81A6D" w:rsidRPr="00D34FC1" w:rsidRDefault="00D81A6D" w:rsidP="00D81A6D">
      <w:pPr>
        <w:ind w:firstLine="709"/>
        <w:jc w:val="both"/>
        <w:rPr>
          <w:sz w:val="24"/>
          <w:szCs w:val="24"/>
          <w:lang w:val="lt-LT"/>
        </w:rPr>
      </w:pPr>
      <w:r w:rsidRPr="00D34FC1">
        <w:rPr>
          <w:b/>
          <w:sz w:val="24"/>
          <w:szCs w:val="24"/>
          <w:lang w:val="lt-LT"/>
        </w:rPr>
        <w:t xml:space="preserve">11. </w:t>
      </w:r>
      <w:r w:rsidRPr="00D34FC1">
        <w:rPr>
          <w:b/>
          <w:bCs/>
          <w:sz w:val="24"/>
          <w:szCs w:val="24"/>
          <w:lang w:val="lt-LT"/>
        </w:rPr>
        <w:t xml:space="preserve">Vykdant sutartį pasitelksiu šiuos specialistus, kuriuos ketinu įdarbinti (toliau - </w:t>
      </w:r>
      <w:proofErr w:type="spellStart"/>
      <w:r w:rsidRPr="00D34FC1">
        <w:rPr>
          <w:b/>
          <w:bCs/>
          <w:sz w:val="24"/>
          <w:szCs w:val="24"/>
          <w:lang w:val="lt-LT"/>
        </w:rPr>
        <w:t>kvazisubtiekėjus</w:t>
      </w:r>
      <w:proofErr w:type="spellEnd"/>
      <w:r w:rsidRPr="00D34FC1">
        <w:rPr>
          <w:b/>
          <w:bCs/>
          <w:sz w:val="24"/>
          <w:szCs w:val="24"/>
          <w:lang w:val="lt-LT"/>
        </w:rPr>
        <w:t>)</w:t>
      </w:r>
      <w:r w:rsidRPr="00D34FC1">
        <w:rPr>
          <w:sz w:val="24"/>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
        <w:gridCol w:w="5615"/>
        <w:gridCol w:w="3387"/>
      </w:tblGrid>
      <w:tr w:rsidR="00D81A6D" w:rsidRPr="00D34FC1" w14:paraId="0BB03C84" w14:textId="77777777" w:rsidTr="00375A9F">
        <w:tc>
          <w:tcPr>
            <w:tcW w:w="482" w:type="pct"/>
          </w:tcPr>
          <w:p w14:paraId="4660F1DF" w14:textId="77777777" w:rsidR="00D81A6D" w:rsidRPr="00D34FC1" w:rsidRDefault="00D81A6D" w:rsidP="00375A9F">
            <w:pPr>
              <w:tabs>
                <w:tab w:val="left" w:pos="0"/>
              </w:tabs>
              <w:ind w:left="57" w:right="-3" w:hanging="57"/>
              <w:jc w:val="center"/>
              <w:rPr>
                <w:sz w:val="24"/>
                <w:szCs w:val="24"/>
                <w:lang w:val="lt-LT"/>
              </w:rPr>
            </w:pPr>
            <w:r w:rsidRPr="00D34FC1">
              <w:rPr>
                <w:sz w:val="24"/>
                <w:szCs w:val="24"/>
                <w:lang w:val="lt-LT"/>
              </w:rPr>
              <w:t xml:space="preserve">Eil. </w:t>
            </w:r>
          </w:p>
          <w:p w14:paraId="102BD4A0" w14:textId="77777777" w:rsidR="00D81A6D" w:rsidRPr="00D34FC1" w:rsidRDefault="00D81A6D" w:rsidP="00375A9F">
            <w:pPr>
              <w:tabs>
                <w:tab w:val="left" w:pos="0"/>
              </w:tabs>
              <w:ind w:left="57" w:right="-3" w:hanging="57"/>
              <w:jc w:val="center"/>
              <w:rPr>
                <w:sz w:val="24"/>
                <w:szCs w:val="24"/>
                <w:lang w:val="lt-LT"/>
              </w:rPr>
            </w:pPr>
            <w:r w:rsidRPr="00D34FC1">
              <w:rPr>
                <w:sz w:val="24"/>
                <w:szCs w:val="24"/>
                <w:lang w:val="lt-LT"/>
              </w:rPr>
              <w:t>Nr.</w:t>
            </w:r>
          </w:p>
        </w:tc>
        <w:tc>
          <w:tcPr>
            <w:tcW w:w="2818" w:type="pct"/>
          </w:tcPr>
          <w:p w14:paraId="7C88C514" w14:textId="77777777" w:rsidR="00D81A6D" w:rsidRPr="00D34FC1" w:rsidRDefault="00D81A6D" w:rsidP="00375A9F">
            <w:pPr>
              <w:ind w:left="57" w:firstLine="652"/>
              <w:jc w:val="center"/>
              <w:rPr>
                <w:sz w:val="24"/>
                <w:szCs w:val="24"/>
                <w:lang w:val="lt-LT"/>
              </w:rPr>
            </w:pPr>
            <w:proofErr w:type="spellStart"/>
            <w:r w:rsidRPr="00D34FC1">
              <w:rPr>
                <w:sz w:val="24"/>
                <w:szCs w:val="24"/>
                <w:lang w:val="lt-LT"/>
              </w:rPr>
              <w:t>Kvazisubtiekėjo</w:t>
            </w:r>
            <w:proofErr w:type="spellEnd"/>
            <w:r w:rsidRPr="00D34FC1">
              <w:rPr>
                <w:sz w:val="24"/>
                <w:szCs w:val="24"/>
                <w:lang w:val="lt-LT"/>
              </w:rPr>
              <w:t xml:space="preserve"> vardas ir pavardė</w:t>
            </w:r>
          </w:p>
        </w:tc>
        <w:tc>
          <w:tcPr>
            <w:tcW w:w="1700" w:type="pct"/>
          </w:tcPr>
          <w:p w14:paraId="25FD90FF" w14:textId="77777777" w:rsidR="00D81A6D" w:rsidRPr="00D34FC1" w:rsidRDefault="00D81A6D" w:rsidP="00375A9F">
            <w:pPr>
              <w:rPr>
                <w:sz w:val="24"/>
                <w:szCs w:val="24"/>
                <w:lang w:val="lt-LT"/>
              </w:rPr>
            </w:pPr>
            <w:proofErr w:type="spellStart"/>
            <w:r w:rsidRPr="00D34FC1">
              <w:rPr>
                <w:sz w:val="24"/>
                <w:szCs w:val="24"/>
                <w:lang w:val="lt-LT"/>
              </w:rPr>
              <w:t>Kvazisubtiekėjui</w:t>
            </w:r>
            <w:proofErr w:type="spellEnd"/>
            <w:r w:rsidRPr="00D34FC1">
              <w:rPr>
                <w:sz w:val="24"/>
                <w:szCs w:val="24"/>
                <w:lang w:val="lt-LT"/>
              </w:rPr>
              <w:t xml:space="preserve"> numatomi perduoti darbai/paslaugos </w:t>
            </w:r>
            <w:r w:rsidRPr="00D34FC1">
              <w:rPr>
                <w:i/>
                <w:sz w:val="24"/>
                <w:szCs w:val="24"/>
                <w:lang w:val="lt-LT"/>
              </w:rPr>
              <w:t>(įvardinti konkrečiai darbus / paslaugas)</w:t>
            </w:r>
            <w:r w:rsidRPr="00D34FC1">
              <w:rPr>
                <w:sz w:val="24"/>
                <w:szCs w:val="24"/>
                <w:lang w:val="lt-LT"/>
              </w:rPr>
              <w:t xml:space="preserve"> </w:t>
            </w:r>
          </w:p>
        </w:tc>
      </w:tr>
      <w:tr w:rsidR="00D81A6D" w:rsidRPr="00D34FC1" w14:paraId="70D06E2F" w14:textId="77777777" w:rsidTr="00375A9F">
        <w:tc>
          <w:tcPr>
            <w:tcW w:w="482" w:type="pct"/>
          </w:tcPr>
          <w:p w14:paraId="030E3813" w14:textId="77777777" w:rsidR="00D81A6D" w:rsidRPr="00D34FC1" w:rsidRDefault="00D81A6D" w:rsidP="00375A9F">
            <w:pPr>
              <w:ind w:left="57" w:firstLine="652"/>
              <w:jc w:val="both"/>
              <w:rPr>
                <w:sz w:val="24"/>
                <w:szCs w:val="24"/>
                <w:highlight w:val="lightGray"/>
                <w:lang w:val="lt-LT"/>
              </w:rPr>
            </w:pPr>
          </w:p>
        </w:tc>
        <w:tc>
          <w:tcPr>
            <w:tcW w:w="2818" w:type="pct"/>
          </w:tcPr>
          <w:p w14:paraId="5389D325" w14:textId="77777777" w:rsidR="00D81A6D" w:rsidRPr="00D34FC1" w:rsidRDefault="00D81A6D" w:rsidP="00375A9F">
            <w:pPr>
              <w:ind w:left="57" w:firstLine="652"/>
              <w:jc w:val="both"/>
              <w:rPr>
                <w:sz w:val="24"/>
                <w:szCs w:val="24"/>
                <w:highlight w:val="lightGray"/>
                <w:lang w:val="lt-LT"/>
              </w:rPr>
            </w:pPr>
          </w:p>
        </w:tc>
        <w:tc>
          <w:tcPr>
            <w:tcW w:w="1700" w:type="pct"/>
          </w:tcPr>
          <w:p w14:paraId="69760CA8" w14:textId="77777777" w:rsidR="00D81A6D" w:rsidRPr="00D34FC1" w:rsidRDefault="00D81A6D" w:rsidP="00375A9F">
            <w:pPr>
              <w:ind w:left="57" w:firstLine="652"/>
              <w:jc w:val="both"/>
              <w:rPr>
                <w:sz w:val="24"/>
                <w:szCs w:val="24"/>
                <w:highlight w:val="lightGray"/>
                <w:lang w:val="lt-LT"/>
              </w:rPr>
            </w:pPr>
          </w:p>
        </w:tc>
      </w:tr>
      <w:tr w:rsidR="00D81A6D" w:rsidRPr="00D34FC1" w14:paraId="1CC2325E" w14:textId="77777777" w:rsidTr="00375A9F">
        <w:tc>
          <w:tcPr>
            <w:tcW w:w="482" w:type="pct"/>
          </w:tcPr>
          <w:p w14:paraId="071FE329" w14:textId="77777777" w:rsidR="00D81A6D" w:rsidRPr="00D34FC1" w:rsidRDefault="00D81A6D" w:rsidP="00375A9F">
            <w:pPr>
              <w:ind w:left="57" w:firstLine="652"/>
              <w:jc w:val="both"/>
              <w:rPr>
                <w:sz w:val="24"/>
                <w:szCs w:val="24"/>
                <w:highlight w:val="lightGray"/>
                <w:lang w:val="lt-LT"/>
              </w:rPr>
            </w:pPr>
          </w:p>
        </w:tc>
        <w:tc>
          <w:tcPr>
            <w:tcW w:w="2818" w:type="pct"/>
          </w:tcPr>
          <w:p w14:paraId="6D5A4687" w14:textId="77777777" w:rsidR="00D81A6D" w:rsidRPr="00D34FC1" w:rsidRDefault="00D81A6D" w:rsidP="00375A9F">
            <w:pPr>
              <w:ind w:left="57" w:firstLine="652"/>
              <w:jc w:val="both"/>
              <w:rPr>
                <w:sz w:val="24"/>
                <w:szCs w:val="24"/>
                <w:highlight w:val="lightGray"/>
                <w:lang w:val="lt-LT"/>
              </w:rPr>
            </w:pPr>
          </w:p>
        </w:tc>
        <w:tc>
          <w:tcPr>
            <w:tcW w:w="1700" w:type="pct"/>
          </w:tcPr>
          <w:p w14:paraId="3B509072" w14:textId="77777777" w:rsidR="00D81A6D" w:rsidRPr="00D34FC1" w:rsidRDefault="00D81A6D" w:rsidP="00375A9F">
            <w:pPr>
              <w:ind w:left="57" w:firstLine="652"/>
              <w:jc w:val="both"/>
              <w:rPr>
                <w:sz w:val="24"/>
                <w:szCs w:val="24"/>
                <w:highlight w:val="lightGray"/>
                <w:lang w:val="lt-LT"/>
              </w:rPr>
            </w:pPr>
          </w:p>
        </w:tc>
      </w:tr>
    </w:tbl>
    <w:p w14:paraId="61130887" w14:textId="77777777" w:rsidR="00D81A6D" w:rsidRPr="00D34FC1" w:rsidRDefault="00D81A6D" w:rsidP="00D81A6D">
      <w:pPr>
        <w:ind w:firstLine="720"/>
        <w:jc w:val="both"/>
        <w:rPr>
          <w:lang w:val="lt-LT"/>
        </w:rPr>
      </w:pPr>
      <w:r w:rsidRPr="00D34FC1">
        <w:rPr>
          <w:sz w:val="24"/>
          <w:szCs w:val="24"/>
          <w:lang w:val="lt-LT"/>
        </w:rPr>
        <w:t>***</w:t>
      </w:r>
      <w:r w:rsidRPr="00D34FC1">
        <w:rPr>
          <w:bCs/>
          <w:szCs w:val="24"/>
          <w:lang w:val="lt-LT"/>
        </w:rPr>
        <w:t xml:space="preserve">Pildyti tuomet, jei sutarties vykdymui bus pasitelkti </w:t>
      </w:r>
      <w:proofErr w:type="spellStart"/>
      <w:r w:rsidRPr="00D34FC1">
        <w:rPr>
          <w:bCs/>
          <w:szCs w:val="24"/>
          <w:lang w:val="lt-LT"/>
        </w:rPr>
        <w:t>kvazisubtiekėjai</w:t>
      </w:r>
      <w:proofErr w:type="spellEnd"/>
      <w:r w:rsidRPr="00D34FC1">
        <w:rPr>
          <w:bCs/>
          <w:szCs w:val="24"/>
          <w:lang w:val="lt-LT"/>
        </w:rPr>
        <w:t xml:space="preserve">. </w:t>
      </w:r>
      <w:r w:rsidRPr="00D34FC1">
        <w:rPr>
          <w:bCs/>
          <w:lang w:val="lt-LT"/>
        </w:rPr>
        <w:t>P</w:t>
      </w:r>
      <w:r w:rsidRPr="00D34FC1">
        <w:rPr>
          <w:lang w:val="lt-LT"/>
        </w:rPr>
        <w:t xml:space="preserve">ateikiama </w:t>
      </w:r>
      <w:proofErr w:type="spellStart"/>
      <w:r w:rsidRPr="00D34FC1">
        <w:rPr>
          <w:lang w:val="lt-LT"/>
        </w:rPr>
        <w:t>kvazisubtiekėjų</w:t>
      </w:r>
      <w:proofErr w:type="spellEnd"/>
      <w:r w:rsidRPr="00D34FC1">
        <w:rPr>
          <w:lang w:val="lt-LT"/>
        </w:rPr>
        <w:t xml:space="preserve"> </w:t>
      </w:r>
      <w:r w:rsidRPr="00D34FC1">
        <w:rPr>
          <w:bCs/>
          <w:lang w:val="lt-LT"/>
        </w:rPr>
        <w:t>pasirašytas laisvos formos sutikimas, patvirtinantis atlikti sutartyje nurodytus darbus/paslaugas ir rangovo ar subrangovo patvirtinimas, kad laimėjęs konkursą, įdarbins šį specialistą.</w:t>
      </w:r>
      <w:r w:rsidRPr="00D34FC1">
        <w:rPr>
          <w:lang w:val="lt-LT"/>
        </w:rPr>
        <w:t xml:space="preserve"> </w:t>
      </w:r>
    </w:p>
    <w:p w14:paraId="323B0EB7" w14:textId="77777777" w:rsidR="00D81A6D" w:rsidRPr="00D34FC1" w:rsidRDefault="00D81A6D" w:rsidP="00D81A6D">
      <w:pPr>
        <w:ind w:firstLine="720"/>
        <w:jc w:val="both"/>
        <w:rPr>
          <w:bCs/>
          <w:szCs w:val="24"/>
          <w:lang w:val="lt-LT"/>
        </w:rPr>
      </w:pPr>
    </w:p>
    <w:p w14:paraId="1EB05CFF" w14:textId="77777777" w:rsidR="00D81A6D" w:rsidRPr="00D34FC1" w:rsidRDefault="00D81A6D" w:rsidP="00D81A6D">
      <w:pPr>
        <w:ind w:firstLine="720"/>
        <w:jc w:val="both"/>
        <w:rPr>
          <w:sz w:val="24"/>
          <w:szCs w:val="24"/>
          <w:lang w:val="lt-LT"/>
        </w:rPr>
      </w:pPr>
      <w:r w:rsidRPr="00D34FC1">
        <w:rPr>
          <w:b/>
          <w:sz w:val="24"/>
          <w:szCs w:val="24"/>
          <w:lang w:val="lt-LT"/>
        </w:rPr>
        <w:t>12</w:t>
      </w:r>
      <w:r w:rsidRPr="00D34FC1">
        <w:rPr>
          <w:sz w:val="24"/>
          <w:szCs w:val="24"/>
          <w:lang w:val="lt-LT"/>
        </w:rPr>
        <w:t xml:space="preserve">. </w:t>
      </w:r>
      <w:r w:rsidRPr="00D34FC1">
        <w:rPr>
          <w:b/>
          <w:sz w:val="24"/>
          <w:szCs w:val="24"/>
          <w:lang w:val="lt-LT"/>
        </w:rPr>
        <w:t>Šiame pasiūlyme yra pateikta ir konfidenciali informacija</w:t>
      </w:r>
      <w:r w:rsidRPr="00D34FC1">
        <w:rPr>
          <w:sz w:val="24"/>
          <w:szCs w:val="24"/>
          <w:lang w:val="lt-LT"/>
        </w:rPr>
        <w:t xml:space="preserve"> (dokumentai su konfidencialia informacija įsegti atskirai)****: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9045"/>
      </w:tblGrid>
      <w:tr w:rsidR="00D81A6D" w:rsidRPr="00D34FC1" w14:paraId="4261FDC8" w14:textId="77777777" w:rsidTr="00375A9F">
        <w:tc>
          <w:tcPr>
            <w:tcW w:w="460" w:type="pct"/>
          </w:tcPr>
          <w:p w14:paraId="6EEC664B" w14:textId="77777777" w:rsidR="00D81A6D" w:rsidRPr="00D34FC1" w:rsidRDefault="00D81A6D" w:rsidP="00375A9F">
            <w:pPr>
              <w:jc w:val="center"/>
              <w:rPr>
                <w:sz w:val="24"/>
                <w:szCs w:val="24"/>
                <w:lang w:val="lt-LT"/>
              </w:rPr>
            </w:pPr>
            <w:r w:rsidRPr="00D34FC1">
              <w:rPr>
                <w:sz w:val="24"/>
                <w:szCs w:val="24"/>
                <w:lang w:val="lt-LT"/>
              </w:rPr>
              <w:t xml:space="preserve">Eil. </w:t>
            </w:r>
          </w:p>
          <w:p w14:paraId="7E1D4C45" w14:textId="77777777" w:rsidR="00D81A6D" w:rsidRPr="00D34FC1" w:rsidRDefault="00D81A6D" w:rsidP="00375A9F">
            <w:pPr>
              <w:jc w:val="center"/>
              <w:rPr>
                <w:sz w:val="24"/>
                <w:szCs w:val="24"/>
                <w:lang w:val="lt-LT"/>
              </w:rPr>
            </w:pPr>
            <w:r w:rsidRPr="00D34FC1">
              <w:rPr>
                <w:sz w:val="24"/>
                <w:szCs w:val="24"/>
                <w:lang w:val="lt-LT"/>
              </w:rPr>
              <w:t>Nr.</w:t>
            </w:r>
          </w:p>
        </w:tc>
        <w:tc>
          <w:tcPr>
            <w:tcW w:w="4540" w:type="pct"/>
          </w:tcPr>
          <w:p w14:paraId="4503EB2D" w14:textId="77777777" w:rsidR="00D81A6D" w:rsidRPr="00D34FC1" w:rsidRDefault="00D81A6D" w:rsidP="00375A9F">
            <w:pPr>
              <w:jc w:val="center"/>
              <w:rPr>
                <w:sz w:val="24"/>
                <w:szCs w:val="24"/>
                <w:lang w:val="lt-LT"/>
              </w:rPr>
            </w:pPr>
            <w:r w:rsidRPr="00D34FC1">
              <w:rPr>
                <w:sz w:val="24"/>
                <w:szCs w:val="24"/>
                <w:lang w:val="lt-LT"/>
              </w:rPr>
              <w:t>Pateikto dokumento pavadinimas</w:t>
            </w:r>
          </w:p>
        </w:tc>
      </w:tr>
      <w:tr w:rsidR="00D81A6D" w:rsidRPr="00D34FC1" w14:paraId="4A002161" w14:textId="77777777" w:rsidTr="00375A9F">
        <w:tc>
          <w:tcPr>
            <w:tcW w:w="460" w:type="pct"/>
          </w:tcPr>
          <w:p w14:paraId="4451B2BB" w14:textId="77777777" w:rsidR="00D81A6D" w:rsidRPr="00D34FC1" w:rsidRDefault="00D81A6D" w:rsidP="00375A9F">
            <w:pPr>
              <w:jc w:val="both"/>
              <w:rPr>
                <w:sz w:val="24"/>
                <w:szCs w:val="24"/>
                <w:lang w:val="lt-LT"/>
              </w:rPr>
            </w:pPr>
          </w:p>
        </w:tc>
        <w:tc>
          <w:tcPr>
            <w:tcW w:w="4540" w:type="pct"/>
          </w:tcPr>
          <w:p w14:paraId="0D4277F1" w14:textId="77777777" w:rsidR="00D81A6D" w:rsidRPr="00D34FC1" w:rsidRDefault="00D81A6D" w:rsidP="00375A9F">
            <w:pPr>
              <w:jc w:val="both"/>
              <w:rPr>
                <w:sz w:val="24"/>
                <w:szCs w:val="24"/>
                <w:lang w:val="lt-LT"/>
              </w:rPr>
            </w:pPr>
          </w:p>
        </w:tc>
      </w:tr>
      <w:tr w:rsidR="00D81A6D" w:rsidRPr="00D34FC1" w14:paraId="3B4D3987" w14:textId="77777777" w:rsidTr="00375A9F">
        <w:tc>
          <w:tcPr>
            <w:tcW w:w="460" w:type="pct"/>
          </w:tcPr>
          <w:p w14:paraId="020D755C" w14:textId="77777777" w:rsidR="00D81A6D" w:rsidRPr="00D34FC1" w:rsidRDefault="00D81A6D" w:rsidP="00375A9F">
            <w:pPr>
              <w:jc w:val="both"/>
              <w:rPr>
                <w:sz w:val="24"/>
                <w:szCs w:val="24"/>
                <w:lang w:val="lt-LT"/>
              </w:rPr>
            </w:pPr>
          </w:p>
        </w:tc>
        <w:tc>
          <w:tcPr>
            <w:tcW w:w="4540" w:type="pct"/>
          </w:tcPr>
          <w:p w14:paraId="595C0C35" w14:textId="77777777" w:rsidR="00D81A6D" w:rsidRPr="00D34FC1" w:rsidRDefault="00D81A6D" w:rsidP="00375A9F">
            <w:pPr>
              <w:jc w:val="both"/>
              <w:rPr>
                <w:sz w:val="24"/>
                <w:szCs w:val="24"/>
                <w:lang w:val="lt-LT"/>
              </w:rPr>
            </w:pPr>
          </w:p>
        </w:tc>
      </w:tr>
    </w:tbl>
    <w:p w14:paraId="1CA4CC95" w14:textId="77777777" w:rsidR="00D81A6D" w:rsidRPr="00D34FC1" w:rsidRDefault="00D81A6D" w:rsidP="00D81A6D">
      <w:pPr>
        <w:ind w:firstLine="720"/>
        <w:jc w:val="both"/>
        <w:rPr>
          <w:bCs/>
          <w:szCs w:val="24"/>
          <w:lang w:val="lt-LT"/>
        </w:rPr>
      </w:pPr>
      <w:r w:rsidRPr="00D34FC1">
        <w:rPr>
          <w:bCs/>
          <w:szCs w:val="24"/>
          <w:lang w:val="lt-LT"/>
        </w:rPr>
        <w:t xml:space="preserve">****Pildyti tuomet, jei bus pateikta konfidenciali informacija. Tiekėjas negali nurodyti, kad konfidenciali yra pasiūlymo kaina arba, kad visas pasiūlymas yra konfidencialus. </w:t>
      </w:r>
    </w:p>
    <w:p w14:paraId="7949301D" w14:textId="77777777" w:rsidR="00D81A6D" w:rsidRPr="00D34FC1" w:rsidRDefault="00D81A6D" w:rsidP="00D81A6D">
      <w:pPr>
        <w:spacing w:line="360" w:lineRule="atLeast"/>
        <w:ind w:firstLine="720"/>
        <w:jc w:val="both"/>
        <w:rPr>
          <w:sz w:val="24"/>
          <w:szCs w:val="24"/>
          <w:lang w:val="lt-LT"/>
        </w:rPr>
      </w:pPr>
      <w:r w:rsidRPr="00D34FC1">
        <w:rPr>
          <w:b/>
          <w:sz w:val="24"/>
          <w:szCs w:val="24"/>
          <w:lang w:val="lt-LT"/>
        </w:rPr>
        <w:t>13.</w:t>
      </w:r>
      <w:r w:rsidRPr="00D34FC1">
        <w:rPr>
          <w:sz w:val="24"/>
          <w:szCs w:val="24"/>
          <w:lang w:val="lt-LT"/>
        </w:rPr>
        <w:t xml:space="preserve"> </w:t>
      </w:r>
      <w:r w:rsidRPr="00D34FC1">
        <w:rPr>
          <w:b/>
          <w:sz w:val="24"/>
          <w:szCs w:val="24"/>
          <w:lang w:val="lt-LT"/>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
        <w:gridCol w:w="2522"/>
        <w:gridCol w:w="367"/>
        <w:gridCol w:w="3433"/>
        <w:gridCol w:w="223"/>
        <w:gridCol w:w="2500"/>
      </w:tblGrid>
      <w:tr w:rsidR="00D81A6D" w:rsidRPr="00D34FC1" w14:paraId="2893B515" w14:textId="77777777" w:rsidTr="00375A9F">
        <w:tc>
          <w:tcPr>
            <w:tcW w:w="460" w:type="pct"/>
          </w:tcPr>
          <w:p w14:paraId="07C7CD63" w14:textId="77777777" w:rsidR="00D81A6D" w:rsidRPr="00D34FC1" w:rsidRDefault="00D81A6D" w:rsidP="00375A9F">
            <w:pPr>
              <w:jc w:val="center"/>
              <w:rPr>
                <w:sz w:val="24"/>
                <w:szCs w:val="24"/>
                <w:lang w:val="lt-LT"/>
              </w:rPr>
            </w:pPr>
            <w:r w:rsidRPr="00D34FC1">
              <w:rPr>
                <w:sz w:val="24"/>
                <w:szCs w:val="24"/>
                <w:lang w:val="lt-LT"/>
              </w:rPr>
              <w:t xml:space="preserve">Eil. </w:t>
            </w:r>
          </w:p>
          <w:p w14:paraId="171F0464" w14:textId="77777777" w:rsidR="00D81A6D" w:rsidRPr="00D34FC1" w:rsidRDefault="00D81A6D" w:rsidP="00375A9F">
            <w:pPr>
              <w:jc w:val="center"/>
              <w:rPr>
                <w:sz w:val="24"/>
                <w:szCs w:val="24"/>
                <w:lang w:val="lt-LT"/>
              </w:rPr>
            </w:pPr>
            <w:r w:rsidRPr="00D34FC1">
              <w:rPr>
                <w:sz w:val="24"/>
                <w:szCs w:val="24"/>
                <w:lang w:val="lt-LT"/>
              </w:rPr>
              <w:t>Nr.</w:t>
            </w:r>
          </w:p>
        </w:tc>
        <w:tc>
          <w:tcPr>
            <w:tcW w:w="3285" w:type="pct"/>
            <w:gridSpan w:val="4"/>
          </w:tcPr>
          <w:p w14:paraId="1BF8375D" w14:textId="77777777" w:rsidR="00D81A6D" w:rsidRPr="00D34FC1" w:rsidRDefault="00D81A6D" w:rsidP="00375A9F">
            <w:pPr>
              <w:jc w:val="center"/>
              <w:rPr>
                <w:sz w:val="24"/>
                <w:szCs w:val="24"/>
                <w:lang w:val="lt-LT"/>
              </w:rPr>
            </w:pPr>
            <w:r w:rsidRPr="00D34FC1">
              <w:rPr>
                <w:sz w:val="24"/>
                <w:szCs w:val="24"/>
                <w:lang w:val="lt-LT"/>
              </w:rPr>
              <w:t>Pateiktų dokumentų pavadinimas</w:t>
            </w:r>
          </w:p>
        </w:tc>
        <w:tc>
          <w:tcPr>
            <w:tcW w:w="1255" w:type="pct"/>
          </w:tcPr>
          <w:p w14:paraId="1C70A5C2" w14:textId="77777777" w:rsidR="00D81A6D" w:rsidRPr="00D34FC1" w:rsidRDefault="00D81A6D" w:rsidP="00375A9F">
            <w:pPr>
              <w:jc w:val="center"/>
              <w:rPr>
                <w:sz w:val="24"/>
                <w:szCs w:val="24"/>
                <w:lang w:val="lt-LT"/>
              </w:rPr>
            </w:pPr>
            <w:r w:rsidRPr="00D34FC1">
              <w:rPr>
                <w:sz w:val="24"/>
                <w:szCs w:val="24"/>
                <w:lang w:val="lt-LT"/>
              </w:rPr>
              <w:t>Dokumento puslapių skaičius</w:t>
            </w:r>
          </w:p>
        </w:tc>
      </w:tr>
      <w:tr w:rsidR="00D81A6D" w:rsidRPr="00D34FC1" w14:paraId="4253CFAD" w14:textId="77777777" w:rsidTr="00375A9F">
        <w:tc>
          <w:tcPr>
            <w:tcW w:w="460" w:type="pct"/>
          </w:tcPr>
          <w:p w14:paraId="4596A38C" w14:textId="77777777" w:rsidR="00D81A6D" w:rsidRPr="00D34FC1" w:rsidRDefault="00D81A6D" w:rsidP="00375A9F">
            <w:pPr>
              <w:jc w:val="both"/>
              <w:rPr>
                <w:sz w:val="24"/>
                <w:szCs w:val="24"/>
                <w:lang w:val="lt-LT"/>
              </w:rPr>
            </w:pPr>
          </w:p>
        </w:tc>
        <w:tc>
          <w:tcPr>
            <w:tcW w:w="3285" w:type="pct"/>
            <w:gridSpan w:val="4"/>
          </w:tcPr>
          <w:p w14:paraId="3F0CFF30" w14:textId="77777777" w:rsidR="00D81A6D" w:rsidRPr="00D34FC1" w:rsidRDefault="00D81A6D" w:rsidP="00375A9F">
            <w:pPr>
              <w:jc w:val="both"/>
              <w:rPr>
                <w:sz w:val="24"/>
                <w:szCs w:val="24"/>
                <w:lang w:val="lt-LT"/>
              </w:rPr>
            </w:pPr>
          </w:p>
        </w:tc>
        <w:tc>
          <w:tcPr>
            <w:tcW w:w="1255" w:type="pct"/>
          </w:tcPr>
          <w:p w14:paraId="70A6994B" w14:textId="77777777" w:rsidR="00D81A6D" w:rsidRPr="00D34FC1" w:rsidRDefault="00D81A6D" w:rsidP="00375A9F">
            <w:pPr>
              <w:jc w:val="both"/>
              <w:rPr>
                <w:sz w:val="24"/>
                <w:szCs w:val="24"/>
                <w:lang w:val="lt-LT"/>
              </w:rPr>
            </w:pPr>
          </w:p>
        </w:tc>
      </w:tr>
      <w:tr w:rsidR="00D81A6D" w:rsidRPr="00D34FC1" w14:paraId="61A8E356" w14:textId="77777777" w:rsidTr="00375A9F">
        <w:tc>
          <w:tcPr>
            <w:tcW w:w="460" w:type="pct"/>
          </w:tcPr>
          <w:p w14:paraId="2452FC63" w14:textId="77777777" w:rsidR="00D81A6D" w:rsidRPr="00D34FC1" w:rsidRDefault="00D81A6D" w:rsidP="00375A9F">
            <w:pPr>
              <w:jc w:val="both"/>
              <w:rPr>
                <w:sz w:val="24"/>
                <w:szCs w:val="24"/>
                <w:lang w:val="lt-LT"/>
              </w:rPr>
            </w:pPr>
          </w:p>
        </w:tc>
        <w:tc>
          <w:tcPr>
            <w:tcW w:w="3285" w:type="pct"/>
            <w:gridSpan w:val="4"/>
          </w:tcPr>
          <w:p w14:paraId="1EA921F5" w14:textId="77777777" w:rsidR="00D81A6D" w:rsidRPr="00D34FC1" w:rsidRDefault="00D81A6D" w:rsidP="00375A9F">
            <w:pPr>
              <w:tabs>
                <w:tab w:val="left" w:pos="1296"/>
                <w:tab w:val="center" w:pos="4819"/>
                <w:tab w:val="right" w:pos="9638"/>
              </w:tabs>
              <w:rPr>
                <w:sz w:val="24"/>
                <w:szCs w:val="24"/>
                <w:lang w:val="lt-LT"/>
              </w:rPr>
            </w:pPr>
          </w:p>
        </w:tc>
        <w:tc>
          <w:tcPr>
            <w:tcW w:w="1255" w:type="pct"/>
          </w:tcPr>
          <w:p w14:paraId="59886C20" w14:textId="77777777" w:rsidR="00D81A6D" w:rsidRPr="00D34FC1" w:rsidRDefault="00D81A6D" w:rsidP="00375A9F">
            <w:pPr>
              <w:tabs>
                <w:tab w:val="left" w:pos="1296"/>
                <w:tab w:val="center" w:pos="4819"/>
                <w:tab w:val="right" w:pos="9638"/>
              </w:tabs>
              <w:rPr>
                <w:sz w:val="24"/>
                <w:szCs w:val="24"/>
                <w:lang w:val="lt-LT"/>
              </w:rPr>
            </w:pPr>
          </w:p>
        </w:tc>
      </w:tr>
      <w:tr w:rsidR="00D81A6D" w:rsidRPr="00D34FC1" w14:paraId="06004A15" w14:textId="77777777" w:rsidTr="00375A9F">
        <w:tc>
          <w:tcPr>
            <w:tcW w:w="460" w:type="pct"/>
          </w:tcPr>
          <w:p w14:paraId="272640AC" w14:textId="77777777" w:rsidR="00D81A6D" w:rsidRPr="00D34FC1" w:rsidRDefault="00D81A6D" w:rsidP="00375A9F">
            <w:pPr>
              <w:jc w:val="both"/>
              <w:rPr>
                <w:sz w:val="24"/>
                <w:szCs w:val="24"/>
                <w:lang w:val="lt-LT"/>
              </w:rPr>
            </w:pPr>
          </w:p>
        </w:tc>
        <w:tc>
          <w:tcPr>
            <w:tcW w:w="3285" w:type="pct"/>
            <w:gridSpan w:val="4"/>
          </w:tcPr>
          <w:p w14:paraId="018BC594" w14:textId="77777777" w:rsidR="00D81A6D" w:rsidRPr="00D34FC1" w:rsidRDefault="00D81A6D" w:rsidP="00375A9F">
            <w:pPr>
              <w:tabs>
                <w:tab w:val="left" w:pos="1296"/>
                <w:tab w:val="center" w:pos="4819"/>
                <w:tab w:val="right" w:pos="9638"/>
              </w:tabs>
              <w:rPr>
                <w:sz w:val="24"/>
                <w:szCs w:val="24"/>
                <w:lang w:val="lt-LT"/>
              </w:rPr>
            </w:pPr>
          </w:p>
        </w:tc>
        <w:tc>
          <w:tcPr>
            <w:tcW w:w="1255" w:type="pct"/>
          </w:tcPr>
          <w:p w14:paraId="6A276FFE" w14:textId="77777777" w:rsidR="00D81A6D" w:rsidRPr="00D34FC1" w:rsidRDefault="00D81A6D" w:rsidP="00375A9F">
            <w:pPr>
              <w:tabs>
                <w:tab w:val="left" w:pos="1296"/>
                <w:tab w:val="center" w:pos="4819"/>
                <w:tab w:val="right" w:pos="9638"/>
              </w:tabs>
              <w:rPr>
                <w:sz w:val="24"/>
                <w:szCs w:val="24"/>
                <w:lang w:val="lt-LT"/>
              </w:rPr>
            </w:pPr>
          </w:p>
        </w:tc>
      </w:tr>
      <w:tr w:rsidR="00D81A6D" w:rsidRPr="00D34FC1" w14:paraId="7C8A583B" w14:textId="77777777" w:rsidTr="00375A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368" w:type="pct"/>
          <w:trHeight w:val="186"/>
        </w:trPr>
        <w:tc>
          <w:tcPr>
            <w:tcW w:w="1726" w:type="pct"/>
            <w:gridSpan w:val="2"/>
            <w:tcBorders>
              <w:left w:val="nil"/>
              <w:bottom w:val="nil"/>
              <w:right w:val="nil"/>
            </w:tcBorders>
          </w:tcPr>
          <w:p w14:paraId="5426A84C" w14:textId="77777777" w:rsidR="00D81A6D" w:rsidRPr="00D34FC1" w:rsidRDefault="00D81A6D" w:rsidP="00375A9F">
            <w:pPr>
              <w:snapToGrid w:val="0"/>
              <w:jc w:val="both"/>
              <w:rPr>
                <w:rFonts w:eastAsia="Calibri"/>
                <w:position w:val="6"/>
                <w:lang w:val="lt-LT"/>
              </w:rPr>
            </w:pPr>
          </w:p>
        </w:tc>
        <w:tc>
          <w:tcPr>
            <w:tcW w:w="184" w:type="pct"/>
          </w:tcPr>
          <w:p w14:paraId="6A134CF0" w14:textId="77777777" w:rsidR="00D81A6D" w:rsidRPr="00D34FC1" w:rsidRDefault="00D81A6D" w:rsidP="00375A9F">
            <w:pPr>
              <w:ind w:right="-1"/>
              <w:jc w:val="both"/>
              <w:rPr>
                <w:sz w:val="24"/>
                <w:szCs w:val="24"/>
                <w:lang w:val="lt-LT"/>
              </w:rPr>
            </w:pPr>
          </w:p>
        </w:tc>
        <w:tc>
          <w:tcPr>
            <w:tcW w:w="1723" w:type="pct"/>
          </w:tcPr>
          <w:p w14:paraId="017B9185" w14:textId="77777777" w:rsidR="00D81A6D" w:rsidRPr="00D34FC1" w:rsidRDefault="00D81A6D" w:rsidP="00375A9F">
            <w:pPr>
              <w:ind w:right="-1"/>
              <w:jc w:val="both"/>
              <w:rPr>
                <w:sz w:val="24"/>
                <w:szCs w:val="24"/>
                <w:lang w:val="lt-LT"/>
              </w:rPr>
            </w:pPr>
          </w:p>
        </w:tc>
      </w:tr>
    </w:tbl>
    <w:p w14:paraId="6267C31F" w14:textId="77777777" w:rsidR="00D81A6D" w:rsidRPr="00D34FC1" w:rsidRDefault="00D81A6D" w:rsidP="00D81A6D">
      <w:pPr>
        <w:jc w:val="both"/>
        <w:rPr>
          <w:b/>
          <w:i/>
          <w:sz w:val="22"/>
          <w:szCs w:val="22"/>
          <w:u w:val="single"/>
          <w:lang w:val="lt-LT"/>
        </w:rPr>
      </w:pPr>
      <w:r w:rsidRPr="00D34FC1">
        <w:rPr>
          <w:b/>
          <w:i/>
          <w:sz w:val="22"/>
          <w:szCs w:val="22"/>
          <w:u w:val="single"/>
          <w:lang w:val="lt-LT"/>
        </w:rPr>
        <w:t xml:space="preserve">PASTABOS: </w:t>
      </w:r>
    </w:p>
    <w:p w14:paraId="41B57306" w14:textId="77777777" w:rsidR="00D81A6D" w:rsidRPr="00D34FC1" w:rsidRDefault="00D81A6D" w:rsidP="00D81A6D">
      <w:pPr>
        <w:tabs>
          <w:tab w:val="left" w:pos="0"/>
          <w:tab w:val="left" w:pos="9631"/>
        </w:tabs>
        <w:jc w:val="both"/>
        <w:rPr>
          <w:b/>
          <w:i/>
          <w:sz w:val="22"/>
          <w:szCs w:val="22"/>
          <w:lang w:val="lt-LT"/>
        </w:rPr>
      </w:pPr>
      <w:r w:rsidRPr="00D34FC1">
        <w:rPr>
          <w:b/>
          <w:i/>
          <w:sz w:val="22"/>
          <w:szCs w:val="22"/>
          <w:lang w:val="lt-LT"/>
        </w:rPr>
        <w:t xml:space="preserve">– 10 ir 11 punktuose prašome nurodyti subrangovus ir </w:t>
      </w:r>
      <w:proofErr w:type="spellStart"/>
      <w:r w:rsidRPr="00D34FC1">
        <w:rPr>
          <w:b/>
          <w:i/>
          <w:sz w:val="22"/>
          <w:szCs w:val="22"/>
          <w:lang w:val="lt-LT"/>
        </w:rPr>
        <w:t>kvazisubtiekėjus</w:t>
      </w:r>
      <w:proofErr w:type="spellEnd"/>
      <w:r w:rsidRPr="00D34FC1">
        <w:rPr>
          <w:b/>
          <w:i/>
          <w:sz w:val="22"/>
          <w:szCs w:val="22"/>
          <w:lang w:val="lt-LT"/>
        </w:rPr>
        <w:t xml:space="preserve">, nes subrangovai ir </w:t>
      </w:r>
      <w:proofErr w:type="spellStart"/>
      <w:r w:rsidRPr="00D34FC1">
        <w:rPr>
          <w:b/>
          <w:i/>
          <w:sz w:val="22"/>
          <w:szCs w:val="22"/>
          <w:lang w:val="lt-LT"/>
        </w:rPr>
        <w:t>k</w:t>
      </w:r>
      <w:r w:rsidRPr="00D34FC1">
        <w:rPr>
          <w:b/>
          <w:bCs/>
          <w:i/>
          <w:sz w:val="22"/>
          <w:szCs w:val="22"/>
          <w:lang w:val="lt-LT"/>
        </w:rPr>
        <w:t>vazisubtiekėjai</w:t>
      </w:r>
      <w:proofErr w:type="spellEnd"/>
      <w:r w:rsidRPr="00D34FC1">
        <w:rPr>
          <w:b/>
          <w:i/>
          <w:sz w:val="22"/>
          <w:szCs w:val="22"/>
          <w:lang w:val="lt-LT"/>
        </w:rPr>
        <w:t xml:space="preserve"> turi būti išviešinti teikiant pasiūlymą, nes po pasiūlymo pateikimo termino pabaigos pasitelkti (nurodyti) naujų subrangovų / </w:t>
      </w:r>
      <w:proofErr w:type="spellStart"/>
      <w:r w:rsidRPr="00D34FC1">
        <w:rPr>
          <w:b/>
          <w:bCs/>
          <w:i/>
          <w:sz w:val="22"/>
          <w:szCs w:val="22"/>
          <w:lang w:val="lt-LT"/>
        </w:rPr>
        <w:t>kvazisubtiekėjų</w:t>
      </w:r>
      <w:proofErr w:type="spellEnd"/>
      <w:r w:rsidRPr="00D34FC1">
        <w:rPr>
          <w:b/>
          <w:i/>
          <w:sz w:val="22"/>
          <w:szCs w:val="22"/>
          <w:lang w:val="lt-LT"/>
        </w:rPr>
        <w:t xml:space="preserve"> tam, kad atitiktų kvalifikacijos reikalavimus, negalės, t. y. po pasiūlymo pateikimo tiekėjas neturi teisės nurodyti naujus subrangovus /  </w:t>
      </w:r>
      <w:proofErr w:type="spellStart"/>
      <w:r w:rsidRPr="00D34FC1">
        <w:rPr>
          <w:b/>
          <w:i/>
          <w:sz w:val="22"/>
          <w:szCs w:val="22"/>
          <w:lang w:val="lt-LT"/>
        </w:rPr>
        <w:t>kvazisubtiekėjus</w:t>
      </w:r>
      <w:proofErr w:type="spellEnd"/>
      <w:r w:rsidRPr="00D34FC1">
        <w:rPr>
          <w:b/>
          <w:i/>
          <w:sz w:val="22"/>
          <w:szCs w:val="22"/>
          <w:lang w:val="lt-LT"/>
        </w:rPr>
        <w:t xml:space="preserve">, nes tokie veiksmai laikomi pasiūlymo keitimu, prieštarauja Viešųjų pirkimų įstatymo 55 str. 9 d. nuostatoms ir todėl toks tiekėjo pasiūlymas yra atmetamas. </w:t>
      </w:r>
    </w:p>
    <w:p w14:paraId="690A8332" w14:textId="77777777" w:rsidR="00D81A6D" w:rsidRPr="00D34FC1" w:rsidRDefault="00D81A6D" w:rsidP="00D81A6D">
      <w:pPr>
        <w:jc w:val="both"/>
        <w:rPr>
          <w:i/>
          <w:sz w:val="22"/>
          <w:szCs w:val="22"/>
          <w:lang w:val="lt-LT"/>
        </w:rPr>
      </w:pPr>
      <w:r w:rsidRPr="00D34FC1">
        <w:rPr>
          <w:i/>
          <w:sz w:val="22"/>
          <w:szCs w:val="22"/>
          <w:lang w:val="lt-LT"/>
        </w:rPr>
        <w:t>– 12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53580315" w14:textId="77777777" w:rsidR="00D81A6D" w:rsidRDefault="00D81A6D" w:rsidP="00D81A6D">
      <w:pPr>
        <w:spacing w:line="300" w:lineRule="atLeast"/>
        <w:jc w:val="center"/>
        <w:rPr>
          <w:b/>
          <w:sz w:val="24"/>
          <w:szCs w:val="24"/>
          <w:lang w:val="lt-LT"/>
        </w:rPr>
      </w:pPr>
    </w:p>
    <w:p w14:paraId="727B285F" w14:textId="77777777" w:rsidR="00D81A6D" w:rsidRDefault="00D81A6D" w:rsidP="00D81A6D">
      <w:pPr>
        <w:spacing w:line="300" w:lineRule="atLeast"/>
        <w:jc w:val="center"/>
        <w:rPr>
          <w:b/>
          <w:sz w:val="24"/>
          <w:szCs w:val="24"/>
          <w:lang w:val="lt-LT"/>
        </w:rPr>
      </w:pPr>
    </w:p>
    <w:p w14:paraId="79C8CC5A" w14:textId="77777777" w:rsidR="00D81A6D" w:rsidRDefault="00D81A6D" w:rsidP="00D81A6D">
      <w:pPr>
        <w:spacing w:line="300" w:lineRule="atLeast"/>
        <w:jc w:val="right"/>
        <w:rPr>
          <w:bCs/>
          <w:sz w:val="24"/>
          <w:szCs w:val="24"/>
          <w:lang w:val="lt-LT"/>
        </w:rPr>
      </w:pPr>
      <w:r w:rsidRPr="00CC14E9">
        <w:rPr>
          <w:bCs/>
          <w:sz w:val="24"/>
          <w:szCs w:val="24"/>
          <w:lang w:val="lt-LT"/>
        </w:rPr>
        <w:t>Pasiūlymo priedas</w:t>
      </w:r>
    </w:p>
    <w:p w14:paraId="2754A50A" w14:textId="77777777" w:rsidR="00D81A6D" w:rsidRDefault="00D81A6D" w:rsidP="00D81A6D">
      <w:pPr>
        <w:spacing w:line="300" w:lineRule="atLeast"/>
        <w:rPr>
          <w:bCs/>
          <w:sz w:val="24"/>
          <w:szCs w:val="24"/>
          <w:lang w:val="lt-LT"/>
        </w:rPr>
      </w:pPr>
      <w:r>
        <w:rPr>
          <w:bCs/>
          <w:sz w:val="24"/>
          <w:szCs w:val="24"/>
          <w:lang w:val="lt-LT"/>
        </w:rPr>
        <w:t>Kartu su pasiūlymu pateikiame savo siūlomų prekių savybes:</w:t>
      </w:r>
    </w:p>
    <w:p w14:paraId="754C2C59" w14:textId="77777777" w:rsidR="00D81A6D" w:rsidRDefault="00D81A6D" w:rsidP="00D81A6D">
      <w:pPr>
        <w:spacing w:line="300" w:lineRule="atLeast"/>
        <w:rPr>
          <w:bCs/>
          <w:sz w:val="24"/>
          <w:szCs w:val="24"/>
          <w:lang w:val="lt-LT"/>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709"/>
        <w:gridCol w:w="992"/>
        <w:gridCol w:w="2977"/>
      </w:tblGrid>
      <w:tr w:rsidR="00D81A6D" w:rsidRPr="003140F8" w14:paraId="4310153F" w14:textId="77777777" w:rsidTr="00375A9F">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064E499F" w14:textId="77777777" w:rsidR="00D81A6D" w:rsidRPr="003140F8" w:rsidRDefault="00D81A6D" w:rsidP="00375A9F">
            <w:pPr>
              <w:autoSpaceDE w:val="0"/>
              <w:autoSpaceDN w:val="0"/>
              <w:adjustRightInd w:val="0"/>
              <w:jc w:val="center"/>
              <w:rPr>
                <w:bCs/>
                <w:lang w:val="lt-LT"/>
              </w:rPr>
            </w:pPr>
            <w:bookmarkStart w:id="0" w:name="_Hlk184309750"/>
            <w:proofErr w:type="spellStart"/>
            <w:r w:rsidRPr="003140F8">
              <w:rPr>
                <w:bCs/>
                <w:lang w:val="lt-LT"/>
              </w:rPr>
              <w:t>Eil</w:t>
            </w:r>
            <w:proofErr w:type="spellEnd"/>
            <w:r w:rsidRPr="003140F8">
              <w:rPr>
                <w:bCs/>
                <w:lang w:val="lt-LT"/>
              </w:rPr>
              <w:t xml:space="preserve"> Nr.</w:t>
            </w:r>
          </w:p>
        </w:tc>
        <w:tc>
          <w:tcPr>
            <w:tcW w:w="3827" w:type="dxa"/>
            <w:tcBorders>
              <w:top w:val="single" w:sz="4" w:space="0" w:color="auto"/>
              <w:left w:val="single" w:sz="4" w:space="0" w:color="auto"/>
              <w:bottom w:val="single" w:sz="4" w:space="0" w:color="auto"/>
              <w:right w:val="single" w:sz="4" w:space="0" w:color="auto"/>
            </w:tcBorders>
            <w:vAlign w:val="center"/>
          </w:tcPr>
          <w:p w14:paraId="046B12D6" w14:textId="77777777" w:rsidR="00D81A6D" w:rsidRPr="003140F8" w:rsidRDefault="00D81A6D" w:rsidP="00375A9F">
            <w:pPr>
              <w:autoSpaceDE w:val="0"/>
              <w:autoSpaceDN w:val="0"/>
              <w:adjustRightInd w:val="0"/>
              <w:rPr>
                <w:bCs/>
                <w:lang w:val="lt-LT"/>
              </w:rPr>
            </w:pPr>
            <w:r w:rsidRPr="003140F8">
              <w:rPr>
                <w:bCs/>
                <w:lang w:val="lt-LT"/>
              </w:rPr>
              <w:t>Prekės pavadinimas, aprašymas</w:t>
            </w:r>
          </w:p>
        </w:tc>
        <w:tc>
          <w:tcPr>
            <w:tcW w:w="709" w:type="dxa"/>
            <w:tcBorders>
              <w:top w:val="single" w:sz="4" w:space="0" w:color="auto"/>
              <w:left w:val="single" w:sz="4" w:space="0" w:color="auto"/>
              <w:bottom w:val="single" w:sz="4" w:space="0" w:color="auto"/>
              <w:right w:val="single" w:sz="4" w:space="0" w:color="auto"/>
            </w:tcBorders>
            <w:vAlign w:val="center"/>
          </w:tcPr>
          <w:p w14:paraId="1ABE4674" w14:textId="77777777" w:rsidR="00D81A6D" w:rsidRPr="003140F8" w:rsidRDefault="00D81A6D" w:rsidP="00375A9F">
            <w:pPr>
              <w:autoSpaceDE w:val="0"/>
              <w:autoSpaceDN w:val="0"/>
              <w:adjustRightInd w:val="0"/>
              <w:jc w:val="center"/>
              <w:rPr>
                <w:bCs/>
                <w:lang w:val="lt-LT"/>
              </w:rPr>
            </w:pPr>
            <w:r w:rsidRPr="003140F8">
              <w:rPr>
                <w:bCs/>
                <w:lang w:val="lt-LT"/>
              </w:rPr>
              <w:t>Mato vnt.</w:t>
            </w:r>
          </w:p>
        </w:tc>
        <w:tc>
          <w:tcPr>
            <w:tcW w:w="992" w:type="dxa"/>
            <w:tcBorders>
              <w:top w:val="single" w:sz="4" w:space="0" w:color="auto"/>
              <w:left w:val="single" w:sz="4" w:space="0" w:color="auto"/>
              <w:bottom w:val="single" w:sz="4" w:space="0" w:color="auto"/>
              <w:right w:val="single" w:sz="4" w:space="0" w:color="auto"/>
            </w:tcBorders>
            <w:vAlign w:val="center"/>
          </w:tcPr>
          <w:p w14:paraId="10A19826" w14:textId="77777777" w:rsidR="00D81A6D" w:rsidRPr="003140F8" w:rsidRDefault="00D81A6D" w:rsidP="00375A9F">
            <w:pPr>
              <w:autoSpaceDE w:val="0"/>
              <w:autoSpaceDN w:val="0"/>
              <w:adjustRightInd w:val="0"/>
              <w:jc w:val="center"/>
              <w:rPr>
                <w:bCs/>
                <w:lang w:val="lt-LT"/>
              </w:rPr>
            </w:pPr>
            <w:r w:rsidRPr="003140F8">
              <w:rPr>
                <w:bCs/>
                <w:lang w:val="lt-LT"/>
              </w:rPr>
              <w:t>Kiekis</w:t>
            </w:r>
          </w:p>
        </w:tc>
        <w:tc>
          <w:tcPr>
            <w:tcW w:w="2977" w:type="dxa"/>
            <w:tcBorders>
              <w:top w:val="single" w:sz="4" w:space="0" w:color="auto"/>
              <w:left w:val="single" w:sz="4" w:space="0" w:color="auto"/>
              <w:bottom w:val="single" w:sz="4" w:space="0" w:color="auto"/>
              <w:right w:val="single" w:sz="4" w:space="0" w:color="auto"/>
            </w:tcBorders>
          </w:tcPr>
          <w:p w14:paraId="2256B2A3" w14:textId="77777777" w:rsidR="00D81A6D" w:rsidRPr="003140F8" w:rsidRDefault="00D81A6D" w:rsidP="00375A9F">
            <w:pPr>
              <w:autoSpaceDE w:val="0"/>
              <w:autoSpaceDN w:val="0"/>
              <w:adjustRightInd w:val="0"/>
              <w:jc w:val="center"/>
              <w:rPr>
                <w:bCs/>
                <w:lang w:val="lt-LT"/>
              </w:rPr>
            </w:pPr>
            <w:r w:rsidRPr="003140F8">
              <w:rPr>
                <w:bCs/>
                <w:lang w:val="lt-LT"/>
              </w:rPr>
              <w:t>Siūlomos prekės aprašymas, pavadinimas (jeigu yra), gamintojas, savybės, pavyzdys (foto)</w:t>
            </w:r>
          </w:p>
          <w:p w14:paraId="730FDFF8" w14:textId="77777777" w:rsidR="00D81A6D" w:rsidRPr="003140F8" w:rsidRDefault="00D81A6D" w:rsidP="00375A9F">
            <w:pPr>
              <w:autoSpaceDE w:val="0"/>
              <w:autoSpaceDN w:val="0"/>
              <w:adjustRightInd w:val="0"/>
              <w:jc w:val="center"/>
              <w:rPr>
                <w:bCs/>
                <w:color w:val="FF0000"/>
                <w:lang w:val="lt-LT"/>
              </w:rPr>
            </w:pPr>
            <w:r w:rsidRPr="003140F8">
              <w:rPr>
                <w:bCs/>
                <w:lang w:val="lt-LT"/>
              </w:rPr>
              <w:t>PILDO TEIKĖJAS</w:t>
            </w:r>
          </w:p>
        </w:tc>
      </w:tr>
      <w:tr w:rsidR="00D81A6D" w:rsidRPr="003140F8" w14:paraId="28D13DF0" w14:textId="77777777" w:rsidTr="00375A9F">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5B0BD7F1" w14:textId="77777777" w:rsidR="00D81A6D" w:rsidRPr="003140F8" w:rsidRDefault="00D81A6D" w:rsidP="00375A9F">
            <w:pPr>
              <w:autoSpaceDE w:val="0"/>
              <w:autoSpaceDN w:val="0"/>
              <w:adjustRightInd w:val="0"/>
              <w:jc w:val="center"/>
              <w:rPr>
                <w:bCs/>
                <w:lang w:val="lt-LT"/>
              </w:rPr>
            </w:pPr>
            <w:r w:rsidRPr="003140F8">
              <w:rPr>
                <w:bCs/>
                <w:lang w:val="lt-LT"/>
              </w:rPr>
              <w:t>1.1</w:t>
            </w:r>
          </w:p>
        </w:tc>
        <w:tc>
          <w:tcPr>
            <w:tcW w:w="3827" w:type="dxa"/>
            <w:tcBorders>
              <w:top w:val="single" w:sz="4" w:space="0" w:color="auto"/>
              <w:left w:val="single" w:sz="4" w:space="0" w:color="auto"/>
              <w:bottom w:val="single" w:sz="4" w:space="0" w:color="auto"/>
              <w:right w:val="single" w:sz="4" w:space="0" w:color="auto"/>
            </w:tcBorders>
            <w:vAlign w:val="center"/>
          </w:tcPr>
          <w:p w14:paraId="70683262" w14:textId="77777777" w:rsidR="00D81A6D" w:rsidRPr="003140F8" w:rsidRDefault="00D81A6D" w:rsidP="00375A9F">
            <w:pPr>
              <w:shd w:val="clear" w:color="auto" w:fill="FFFFFF"/>
              <w:jc w:val="both"/>
              <w:rPr>
                <w:color w:val="000000"/>
                <w:lang w:val="lt-LT"/>
              </w:rPr>
            </w:pPr>
            <w:r w:rsidRPr="003140F8">
              <w:rPr>
                <w:color w:val="000000"/>
                <w:lang w:val="lt-LT"/>
              </w:rPr>
              <w:t>Reguliuojamo 5-ų lygių 150-210 cm aukščio krepšinio stovas su lenta.</w:t>
            </w:r>
          </w:p>
          <w:p w14:paraId="6861C0C7" w14:textId="77777777" w:rsidR="00D81A6D" w:rsidRPr="003140F8" w:rsidRDefault="00D81A6D" w:rsidP="00375A9F">
            <w:pPr>
              <w:shd w:val="clear" w:color="auto" w:fill="FFFFFF"/>
              <w:jc w:val="both"/>
              <w:rPr>
                <w:color w:val="000000"/>
                <w:lang w:val="lt-LT"/>
              </w:rPr>
            </w:pPr>
            <w:r w:rsidRPr="003140F8">
              <w:rPr>
                <w:color w:val="000000"/>
                <w:lang w:val="lt-LT"/>
              </w:rPr>
              <w:t>Matmenys. Galima paklaida +/-  5 proc.</w:t>
            </w:r>
          </w:p>
          <w:p w14:paraId="092D70C8" w14:textId="77777777" w:rsidR="00D81A6D" w:rsidRPr="003140F8" w:rsidRDefault="00D81A6D" w:rsidP="00375A9F">
            <w:pPr>
              <w:shd w:val="clear" w:color="auto" w:fill="FFFFFF"/>
              <w:jc w:val="both"/>
              <w:rPr>
                <w:color w:val="000000"/>
                <w:lang w:val="lt-LT"/>
              </w:rPr>
            </w:pPr>
            <w:r w:rsidRPr="003140F8">
              <w:rPr>
                <w:bCs/>
                <w:lang w:val="lt-LT"/>
              </w:rPr>
              <w:t xml:space="preserve">Stovas iš </w:t>
            </w:r>
            <w:r w:rsidRPr="003140F8">
              <w:rPr>
                <w:color w:val="000000"/>
                <w:lang w:val="lt-LT"/>
              </w:rPr>
              <w:t>kvadratinio metalinio profilio. Matmenys   100x100 mm. Stovas plieninis,  karštai cinkuotas.</w:t>
            </w:r>
          </w:p>
          <w:p w14:paraId="2F4C5E02" w14:textId="77777777" w:rsidR="00D81A6D" w:rsidRPr="003140F8" w:rsidRDefault="00D81A6D" w:rsidP="00375A9F">
            <w:pPr>
              <w:shd w:val="clear" w:color="auto" w:fill="FFFFFF"/>
              <w:jc w:val="both"/>
              <w:rPr>
                <w:color w:val="000000"/>
                <w:lang w:val="lt-LT"/>
              </w:rPr>
            </w:pPr>
            <w:r w:rsidRPr="003140F8">
              <w:rPr>
                <w:color w:val="000000"/>
                <w:lang w:val="lt-LT"/>
              </w:rPr>
              <w:t xml:space="preserve">Krepšinio lentos  matmenys 120*90 mm. Lenta pagaminta iš </w:t>
            </w:r>
            <w:r w:rsidRPr="003140F8">
              <w:rPr>
                <w:color w:val="222222"/>
                <w:shd w:val="clear" w:color="auto" w:fill="FFFFFF"/>
                <w:lang w:val="lt-LT"/>
              </w:rPr>
              <w:t>sustiprinto epoksidinio laminato</w:t>
            </w:r>
            <w:r w:rsidRPr="003140F8">
              <w:rPr>
                <w:color w:val="000000"/>
                <w:lang w:val="lt-LT"/>
              </w:rPr>
              <w:t xml:space="preserve">. </w:t>
            </w:r>
          </w:p>
          <w:p w14:paraId="1FBF32CB" w14:textId="77777777" w:rsidR="00D81A6D" w:rsidRPr="003140F8" w:rsidRDefault="00D81A6D" w:rsidP="00375A9F">
            <w:pPr>
              <w:shd w:val="clear" w:color="auto" w:fill="FFFFFF"/>
              <w:jc w:val="both"/>
              <w:rPr>
                <w:color w:val="000000"/>
                <w:lang w:val="lt-LT"/>
              </w:rPr>
            </w:pPr>
            <w:r w:rsidRPr="003140F8">
              <w:rPr>
                <w:color w:val="000000"/>
                <w:lang w:val="lt-LT"/>
              </w:rPr>
              <w:t>Krepšinio lankas privalo būti sustiprintas ir pagamintas iš kalibruoto 18 mm plieno strypo, dažytas milteliniu būdu. Lanko skersmuo privalo būti 450 mm. Krepšinio lankas privalo turėti vamzdelinį tinkliuko tvirtinimą.</w:t>
            </w:r>
          </w:p>
          <w:p w14:paraId="050C54D7" w14:textId="77777777" w:rsidR="00D81A6D" w:rsidRPr="003140F8" w:rsidRDefault="00D81A6D" w:rsidP="00375A9F">
            <w:pPr>
              <w:pBdr>
                <w:top w:val="nil"/>
                <w:left w:val="nil"/>
                <w:bottom w:val="nil"/>
                <w:right w:val="nil"/>
                <w:between w:val="nil"/>
              </w:pBdr>
              <w:ind w:right="278"/>
              <w:jc w:val="both"/>
              <w:rPr>
                <w:color w:val="000000"/>
                <w:lang w:val="lt-LT"/>
              </w:rPr>
            </w:pPr>
            <w:r w:rsidRPr="003140F8">
              <w:rPr>
                <w:color w:val="000000"/>
                <w:lang w:val="lt-LT"/>
              </w:rPr>
              <w:t>Krepšinio stovo sistema privalo būti įbetonuota į žemę, naudojant betoną ne prastenės nei 25/30 klasės bei krepšinio stovo tvirtinimo gilzę</w:t>
            </w:r>
            <w:r w:rsidRPr="003140F8">
              <w:rPr>
                <w:lang w:val="lt-LT"/>
              </w:rPr>
              <w:t xml:space="preserve"> </w:t>
            </w:r>
            <w:r w:rsidRPr="003140F8">
              <w:rPr>
                <w:color w:val="000000"/>
                <w:lang w:val="lt-LT"/>
              </w:rPr>
              <w:t>(ne mažiau 80 cm po žeme).</w:t>
            </w:r>
          </w:p>
          <w:p w14:paraId="451F6D55" w14:textId="77777777" w:rsidR="00D81A6D" w:rsidRPr="003140F8" w:rsidRDefault="00D81A6D" w:rsidP="00375A9F">
            <w:pPr>
              <w:pBdr>
                <w:top w:val="nil"/>
                <w:left w:val="nil"/>
                <w:bottom w:val="nil"/>
                <w:right w:val="nil"/>
                <w:between w:val="nil"/>
              </w:pBdr>
              <w:ind w:right="278"/>
              <w:jc w:val="both"/>
              <w:rPr>
                <w:color w:val="000000"/>
                <w:lang w:val="lt-LT"/>
              </w:rPr>
            </w:pPr>
            <w:r w:rsidRPr="003140F8">
              <w:rPr>
                <w:color w:val="000000"/>
                <w:lang w:val="lt-LT"/>
              </w:rPr>
              <w:t xml:space="preserve">Visos tvirtinimo detalės turi būti  cinkuotos, kampai užapvalinti. </w:t>
            </w:r>
          </w:p>
          <w:p w14:paraId="61B23CAE" w14:textId="77777777" w:rsidR="00D81A6D" w:rsidRPr="003140F8" w:rsidRDefault="00D81A6D" w:rsidP="00375A9F">
            <w:pPr>
              <w:pBdr>
                <w:top w:val="nil"/>
                <w:left w:val="nil"/>
                <w:bottom w:val="nil"/>
                <w:right w:val="nil"/>
                <w:between w:val="nil"/>
              </w:pBdr>
              <w:ind w:right="278"/>
              <w:jc w:val="both"/>
              <w:rPr>
                <w:color w:val="000000"/>
                <w:lang w:val="lt-LT"/>
              </w:rPr>
            </w:pPr>
            <w:r w:rsidRPr="003140F8">
              <w:rPr>
                <w:b/>
                <w:bCs/>
                <w:color w:val="000000"/>
                <w:lang w:val="lt-LT"/>
              </w:rPr>
              <w:t>Įrengtas įrenginys turi turėti atitikties sertifikatą</w:t>
            </w:r>
            <w:r w:rsidRPr="003140F8">
              <w:rPr>
                <w:color w:val="000000"/>
                <w:lang w:val="lt-LT"/>
              </w:rPr>
              <w:t xml:space="preserve"> EN 1176. </w:t>
            </w:r>
          </w:p>
          <w:p w14:paraId="0DCEC125" w14:textId="77777777" w:rsidR="00D81A6D" w:rsidRPr="003140F8" w:rsidRDefault="00D81A6D" w:rsidP="00375A9F">
            <w:pPr>
              <w:pStyle w:val="TableParagraph"/>
              <w:tabs>
                <w:tab w:val="left" w:pos="480"/>
              </w:tabs>
              <w:spacing w:before="1"/>
              <w:ind w:right="278"/>
              <w:rPr>
                <w:color w:val="000000"/>
                <w:sz w:val="20"/>
                <w:szCs w:val="20"/>
              </w:rPr>
            </w:pPr>
            <w:r w:rsidRPr="003140F8">
              <w:rPr>
                <w:color w:val="000000"/>
                <w:sz w:val="20"/>
                <w:szCs w:val="20"/>
              </w:rPr>
              <w:t>Įrenginiui turi būti suteikiama 5 metų garantija</w:t>
            </w:r>
          </w:p>
          <w:p w14:paraId="4FD46B6D" w14:textId="77777777" w:rsidR="00D81A6D" w:rsidRPr="003140F8" w:rsidRDefault="00D81A6D" w:rsidP="00375A9F">
            <w:pPr>
              <w:shd w:val="clear" w:color="auto" w:fill="FFFFFF"/>
              <w:jc w:val="both"/>
              <w:rPr>
                <w:color w:val="000000"/>
                <w:lang w:val="lt-LT"/>
              </w:rPr>
            </w:pPr>
            <w:r w:rsidRPr="003140F8">
              <w:rPr>
                <w:color w:val="222222"/>
                <w:shd w:val="clear" w:color="auto" w:fill="FFFFFF"/>
                <w:lang w:val="lt-LT"/>
              </w:rPr>
              <w:t>Lentos</w:t>
            </w:r>
            <w:r w:rsidRPr="003140F8">
              <w:rPr>
                <w:bCs/>
                <w:lang w:val="lt-LT"/>
              </w:rPr>
              <w:t xml:space="preserve"> aukštis reguliuojamas</w:t>
            </w:r>
            <w:r w:rsidRPr="003140F8">
              <w:rPr>
                <w:color w:val="000000"/>
                <w:lang w:val="lt-LT"/>
              </w:rPr>
              <w:t>.</w:t>
            </w:r>
          </w:p>
          <w:p w14:paraId="232A1D46" w14:textId="77777777" w:rsidR="00D81A6D" w:rsidRPr="003140F8" w:rsidRDefault="00D81A6D" w:rsidP="00375A9F">
            <w:pPr>
              <w:autoSpaceDE w:val="0"/>
              <w:autoSpaceDN w:val="0"/>
              <w:adjustRightInd w:val="0"/>
              <w:jc w:val="both"/>
              <w:rPr>
                <w:bCs/>
                <w:lang w:val="lt-LT"/>
              </w:rPr>
            </w:pPr>
          </w:p>
          <w:p w14:paraId="21B1D6C1" w14:textId="77777777" w:rsidR="00D81A6D" w:rsidRPr="003140F8" w:rsidRDefault="00D81A6D" w:rsidP="00375A9F">
            <w:pPr>
              <w:autoSpaceDE w:val="0"/>
              <w:autoSpaceDN w:val="0"/>
              <w:adjustRightInd w:val="0"/>
              <w:jc w:val="both"/>
              <w:rPr>
                <w:bCs/>
                <w:lang w:val="lt-LT"/>
              </w:rPr>
            </w:pPr>
            <w:r w:rsidRPr="003140F8">
              <w:rPr>
                <w:bCs/>
                <w:lang w:val="lt-LT"/>
              </w:rPr>
              <w:t>.</w:t>
            </w:r>
          </w:p>
          <w:p w14:paraId="3E88792A" w14:textId="77777777" w:rsidR="00D81A6D" w:rsidRPr="003140F8" w:rsidRDefault="00D81A6D" w:rsidP="00375A9F">
            <w:pPr>
              <w:autoSpaceDE w:val="0"/>
              <w:autoSpaceDN w:val="0"/>
              <w:adjustRightInd w:val="0"/>
              <w:jc w:val="both"/>
              <w:rPr>
                <w:bCs/>
                <w:lang w:val="lt-LT"/>
              </w:rPr>
            </w:pPr>
            <w:r w:rsidRPr="003140F8">
              <w:rPr>
                <w:lang w:val="lt-LT"/>
              </w:rPr>
              <w:fldChar w:fldCharType="begin"/>
            </w:r>
            <w:r w:rsidRPr="003140F8">
              <w:rPr>
                <w:lang w:val="lt-LT"/>
              </w:rPr>
              <w:instrText xml:space="preserve"> INCLUDEPICTURE "https://th.bing.com/th/id/OIP.LixFciOImbWKnIgAeKwIAAHaHa?w=202&amp;h=202&amp;c=7&amp;r=0&amp;o=5&amp;dpr=2&amp;pid=1.7" \* MERGEFORMATINET </w:instrText>
            </w:r>
            <w:r w:rsidRPr="003140F8">
              <w:rPr>
                <w:lang w:val="lt-LT"/>
              </w:rPr>
              <w:fldChar w:fldCharType="separate"/>
            </w:r>
            <w:r w:rsidRPr="003140F8">
              <w:rPr>
                <w:noProof/>
                <w:lang w:val="lt-LT"/>
              </w:rPr>
              <w:pict w14:anchorId="159BB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age result for Kosz do koszykówki, wysięg 120cm, tablica epoksydowa 120x90, obręcz lakierowana stała" style="width:72.6pt;height:72.6pt;visibility:visible">
                  <v:imagedata r:id="rId4" r:href="rId5"/>
                </v:shape>
              </w:pict>
            </w:r>
            <w:r w:rsidRPr="003140F8">
              <w:rPr>
                <w:lang w:val="lt-LT"/>
              </w:rPr>
              <w:fldChar w:fldCharType="end"/>
            </w:r>
          </w:p>
          <w:p w14:paraId="149D0BF0" w14:textId="77777777" w:rsidR="00D81A6D" w:rsidRPr="003140F8" w:rsidRDefault="00D81A6D" w:rsidP="00375A9F">
            <w:pPr>
              <w:autoSpaceDE w:val="0"/>
              <w:autoSpaceDN w:val="0"/>
              <w:adjustRightInd w:val="0"/>
              <w:rPr>
                <w:bCs/>
                <w:lang w:val="lt-LT"/>
              </w:rPr>
            </w:pPr>
          </w:p>
          <w:p w14:paraId="67DFBB32" w14:textId="77777777" w:rsidR="00D81A6D" w:rsidRPr="003140F8" w:rsidRDefault="00D81A6D" w:rsidP="00375A9F">
            <w:pPr>
              <w:autoSpaceDE w:val="0"/>
              <w:autoSpaceDN w:val="0"/>
              <w:adjustRightInd w:val="0"/>
              <w:rPr>
                <w:bCs/>
                <w:lang w:val="lt-LT"/>
              </w:rPr>
            </w:pPr>
            <w:r w:rsidRPr="003140F8">
              <w:rPr>
                <w:bCs/>
                <w:lang w:val="lt-LT"/>
              </w:rPr>
              <w:t>*Orientacinis pavyzdys</w:t>
            </w:r>
          </w:p>
        </w:tc>
        <w:tc>
          <w:tcPr>
            <w:tcW w:w="709" w:type="dxa"/>
            <w:tcBorders>
              <w:top w:val="single" w:sz="4" w:space="0" w:color="auto"/>
              <w:left w:val="single" w:sz="4" w:space="0" w:color="auto"/>
              <w:bottom w:val="single" w:sz="4" w:space="0" w:color="auto"/>
              <w:right w:val="single" w:sz="4" w:space="0" w:color="auto"/>
            </w:tcBorders>
            <w:vAlign w:val="center"/>
          </w:tcPr>
          <w:p w14:paraId="0D1D522C" w14:textId="77777777" w:rsidR="00D81A6D" w:rsidRPr="003140F8" w:rsidRDefault="00D81A6D" w:rsidP="00375A9F">
            <w:pPr>
              <w:autoSpaceDE w:val="0"/>
              <w:autoSpaceDN w:val="0"/>
              <w:adjustRightInd w:val="0"/>
              <w:jc w:val="center"/>
              <w:rPr>
                <w:bCs/>
                <w:noProof/>
                <w:lang w:val="lt-LT" w:eastAsia="lt-LT"/>
              </w:rPr>
            </w:pPr>
          </w:p>
          <w:p w14:paraId="38E60FC4" w14:textId="77777777" w:rsidR="00D81A6D" w:rsidRPr="003140F8" w:rsidRDefault="00D81A6D" w:rsidP="00375A9F">
            <w:pPr>
              <w:autoSpaceDE w:val="0"/>
              <w:autoSpaceDN w:val="0"/>
              <w:adjustRightInd w:val="0"/>
              <w:jc w:val="center"/>
              <w:rPr>
                <w:bCs/>
                <w:noProof/>
                <w:lang w:val="lt-LT" w:eastAsia="lt-LT"/>
              </w:rPr>
            </w:pPr>
            <w:r w:rsidRPr="003140F8">
              <w:rPr>
                <w:bCs/>
                <w:lang w:val="lt-LT"/>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CF7AB5E" w14:textId="77777777" w:rsidR="00D81A6D" w:rsidRPr="003140F8" w:rsidRDefault="00D81A6D" w:rsidP="00375A9F">
            <w:pPr>
              <w:autoSpaceDE w:val="0"/>
              <w:autoSpaceDN w:val="0"/>
              <w:adjustRightInd w:val="0"/>
              <w:jc w:val="center"/>
              <w:rPr>
                <w:bCs/>
                <w:lang w:val="lt-LT"/>
              </w:rPr>
            </w:pPr>
          </w:p>
          <w:p w14:paraId="747614D4" w14:textId="77777777" w:rsidR="00D81A6D" w:rsidRPr="003140F8" w:rsidRDefault="00D81A6D" w:rsidP="00375A9F">
            <w:pPr>
              <w:autoSpaceDE w:val="0"/>
              <w:autoSpaceDN w:val="0"/>
              <w:adjustRightInd w:val="0"/>
              <w:jc w:val="center"/>
              <w:rPr>
                <w:bCs/>
                <w:lang w:val="lt-LT"/>
              </w:rPr>
            </w:pPr>
            <w:r w:rsidRPr="003140F8">
              <w:rPr>
                <w:bCs/>
                <w:lang w:val="lt-LT"/>
              </w:rPr>
              <w:t>2</w:t>
            </w:r>
          </w:p>
        </w:tc>
        <w:tc>
          <w:tcPr>
            <w:tcW w:w="2977" w:type="dxa"/>
            <w:tcBorders>
              <w:top w:val="single" w:sz="4" w:space="0" w:color="auto"/>
              <w:left w:val="single" w:sz="4" w:space="0" w:color="auto"/>
              <w:bottom w:val="single" w:sz="4" w:space="0" w:color="auto"/>
              <w:right w:val="single" w:sz="4" w:space="0" w:color="auto"/>
            </w:tcBorders>
          </w:tcPr>
          <w:p w14:paraId="710A0791" w14:textId="77777777" w:rsidR="00D81A6D" w:rsidRPr="003140F8" w:rsidRDefault="00D81A6D" w:rsidP="00375A9F">
            <w:pPr>
              <w:autoSpaceDE w:val="0"/>
              <w:autoSpaceDN w:val="0"/>
              <w:adjustRightInd w:val="0"/>
              <w:jc w:val="both"/>
              <w:rPr>
                <w:bCs/>
                <w:lang w:val="lt-LT"/>
              </w:rPr>
            </w:pPr>
          </w:p>
        </w:tc>
      </w:tr>
      <w:tr w:rsidR="00D81A6D" w:rsidRPr="003140F8" w14:paraId="095BD8A3" w14:textId="77777777" w:rsidTr="00375A9F">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7E41E831" w14:textId="77777777" w:rsidR="00D81A6D" w:rsidRPr="003140F8" w:rsidRDefault="00D81A6D" w:rsidP="00375A9F">
            <w:pPr>
              <w:autoSpaceDE w:val="0"/>
              <w:autoSpaceDN w:val="0"/>
              <w:adjustRightInd w:val="0"/>
              <w:jc w:val="center"/>
              <w:rPr>
                <w:bCs/>
                <w:lang w:val="lt-LT"/>
              </w:rPr>
            </w:pPr>
            <w:r w:rsidRPr="003140F8">
              <w:rPr>
                <w:bCs/>
                <w:lang w:val="lt-LT"/>
              </w:rPr>
              <w:t>1.2</w:t>
            </w:r>
          </w:p>
        </w:tc>
        <w:tc>
          <w:tcPr>
            <w:tcW w:w="3827" w:type="dxa"/>
            <w:tcBorders>
              <w:top w:val="single" w:sz="4" w:space="0" w:color="auto"/>
              <w:left w:val="single" w:sz="4" w:space="0" w:color="auto"/>
              <w:bottom w:val="single" w:sz="4" w:space="0" w:color="auto"/>
              <w:right w:val="single" w:sz="4" w:space="0" w:color="auto"/>
            </w:tcBorders>
            <w:vAlign w:val="center"/>
          </w:tcPr>
          <w:p w14:paraId="41758EFF" w14:textId="77777777" w:rsidR="00D81A6D" w:rsidRPr="003140F8" w:rsidRDefault="00D81A6D" w:rsidP="00375A9F">
            <w:pPr>
              <w:autoSpaceDE w:val="0"/>
              <w:autoSpaceDN w:val="0"/>
              <w:adjustRightInd w:val="0"/>
              <w:rPr>
                <w:bCs/>
                <w:lang w:val="lt-LT"/>
              </w:rPr>
            </w:pPr>
            <w:r w:rsidRPr="003140F8">
              <w:rPr>
                <w:bCs/>
                <w:lang w:val="lt-LT"/>
              </w:rPr>
              <w:t>Šiukšliadėžė apvali.</w:t>
            </w:r>
          </w:p>
          <w:p w14:paraId="55FB9564" w14:textId="77777777" w:rsidR="00D81A6D" w:rsidRPr="003140F8" w:rsidRDefault="00D81A6D" w:rsidP="00375A9F">
            <w:pPr>
              <w:shd w:val="clear" w:color="auto" w:fill="FFFFFF"/>
              <w:jc w:val="both"/>
              <w:rPr>
                <w:color w:val="000000"/>
                <w:lang w:val="lt-LT"/>
              </w:rPr>
            </w:pPr>
            <w:r w:rsidRPr="003140F8">
              <w:rPr>
                <w:color w:val="000000"/>
                <w:lang w:val="lt-LT"/>
              </w:rPr>
              <w:t>Matmenų galima paklaida +/- 5 proc.</w:t>
            </w:r>
          </w:p>
          <w:p w14:paraId="2F9F057B" w14:textId="77777777" w:rsidR="00D81A6D" w:rsidRPr="003140F8" w:rsidRDefault="00D81A6D" w:rsidP="00375A9F">
            <w:pPr>
              <w:autoSpaceDE w:val="0"/>
              <w:autoSpaceDN w:val="0"/>
              <w:adjustRightInd w:val="0"/>
              <w:rPr>
                <w:bCs/>
                <w:lang w:val="lt-LT"/>
              </w:rPr>
            </w:pPr>
            <w:proofErr w:type="spellStart"/>
            <w:r w:rsidRPr="003140F8">
              <w:rPr>
                <w:bCs/>
                <w:lang w:val="lt-LT"/>
              </w:rPr>
              <w:t>Šiukšliadežės</w:t>
            </w:r>
            <w:proofErr w:type="spellEnd"/>
            <w:r w:rsidRPr="003140F8">
              <w:rPr>
                <w:bCs/>
                <w:lang w:val="lt-LT"/>
              </w:rPr>
              <w:t xml:space="preserve"> urna ir įbetonuojama metalinė koja pagaminta iš aukštos kokybės cinkuoto lakštinio plieno. Šiukšliadėžė pritvirtinta ant metalinės kojos, įbetonuojama.</w:t>
            </w:r>
          </w:p>
          <w:p w14:paraId="02A20599" w14:textId="77777777" w:rsidR="00D81A6D" w:rsidRPr="003140F8" w:rsidRDefault="00D81A6D" w:rsidP="00375A9F">
            <w:pPr>
              <w:rPr>
                <w:lang w:val="lt-LT"/>
              </w:rPr>
            </w:pPr>
            <w:r w:rsidRPr="003140F8">
              <w:rPr>
                <w:lang w:val="lt-LT"/>
              </w:rPr>
              <w:t xml:space="preserve">Medinė dalis pagaminta iš </w:t>
            </w:r>
            <w:proofErr w:type="spellStart"/>
            <w:r w:rsidRPr="003140F8">
              <w:rPr>
                <w:lang w:val="lt-LT"/>
              </w:rPr>
              <w:t>kietmedžio</w:t>
            </w:r>
            <w:proofErr w:type="spellEnd"/>
            <w:r w:rsidRPr="003140F8">
              <w:rPr>
                <w:lang w:val="lt-LT"/>
              </w:rPr>
              <w:t xml:space="preserve"> </w:t>
            </w:r>
            <w:proofErr w:type="spellStart"/>
            <w:r w:rsidRPr="003140F8">
              <w:rPr>
                <w:lang w:val="lt-LT"/>
              </w:rPr>
              <w:t>termomedienos</w:t>
            </w:r>
            <w:proofErr w:type="spellEnd"/>
            <w:r w:rsidRPr="003140F8">
              <w:rPr>
                <w:lang w:val="lt-LT"/>
              </w:rPr>
              <w:t xml:space="preserve"> lentų (uosio arba ąžuolo). Medis apdorotas </w:t>
            </w:r>
            <w:proofErr w:type="spellStart"/>
            <w:r w:rsidRPr="003140F8">
              <w:rPr>
                <w:lang w:val="lt-LT"/>
              </w:rPr>
              <w:t>termo</w:t>
            </w:r>
            <w:proofErr w:type="spellEnd"/>
            <w:r w:rsidRPr="003140F8">
              <w:rPr>
                <w:lang w:val="lt-LT"/>
              </w:rPr>
              <w:t xml:space="preserve"> būdu. Medinės lentos </w:t>
            </w:r>
            <w:proofErr w:type="spellStart"/>
            <w:r w:rsidRPr="003140F8">
              <w:rPr>
                <w:lang w:val="lt-LT"/>
              </w:rPr>
              <w:t>pritvirtinos</w:t>
            </w:r>
            <w:proofErr w:type="spellEnd"/>
            <w:r w:rsidRPr="003140F8">
              <w:rPr>
                <w:lang w:val="lt-LT"/>
              </w:rPr>
              <w:t xml:space="preserve"> </w:t>
            </w:r>
            <w:proofErr w:type="spellStart"/>
            <w:r w:rsidRPr="003140F8">
              <w:rPr>
                <w:lang w:val="lt-LT"/>
              </w:rPr>
              <w:t>apilnk</w:t>
            </w:r>
            <w:proofErr w:type="spellEnd"/>
            <w:r w:rsidRPr="003140F8">
              <w:rPr>
                <w:lang w:val="lt-LT"/>
              </w:rPr>
              <w:t xml:space="preserve"> </w:t>
            </w:r>
            <w:proofErr w:type="spellStart"/>
            <w:r w:rsidRPr="003140F8">
              <w:rPr>
                <w:lang w:val="lt-LT"/>
              </w:rPr>
              <w:t>šiukšliadežę</w:t>
            </w:r>
            <w:proofErr w:type="spellEnd"/>
            <w:r w:rsidRPr="003140F8">
              <w:rPr>
                <w:lang w:val="lt-LT"/>
              </w:rPr>
              <w:t xml:space="preserve"> ir  uždengia metalinę dalį.</w:t>
            </w:r>
          </w:p>
          <w:p w14:paraId="1CBD5DC1" w14:textId="77777777" w:rsidR="00D81A6D" w:rsidRPr="003140F8" w:rsidRDefault="00D81A6D" w:rsidP="00375A9F">
            <w:pPr>
              <w:autoSpaceDE w:val="0"/>
              <w:autoSpaceDN w:val="0"/>
              <w:adjustRightInd w:val="0"/>
              <w:rPr>
                <w:bCs/>
                <w:lang w:val="lt-LT"/>
              </w:rPr>
            </w:pPr>
            <w:r w:rsidRPr="003140F8">
              <w:rPr>
                <w:bCs/>
                <w:lang w:val="lt-LT"/>
              </w:rPr>
              <w:lastRenderedPageBreak/>
              <w:t>Matmenys  skersmuo 300 mm, aukštis 710 mm.</w:t>
            </w:r>
          </w:p>
          <w:p w14:paraId="27C27E2C" w14:textId="77777777" w:rsidR="00D81A6D" w:rsidRPr="003140F8" w:rsidRDefault="00D81A6D" w:rsidP="00375A9F">
            <w:pPr>
              <w:autoSpaceDE w:val="0"/>
              <w:autoSpaceDN w:val="0"/>
              <w:adjustRightInd w:val="0"/>
              <w:rPr>
                <w:bCs/>
                <w:lang w:val="lt-LT"/>
              </w:rPr>
            </w:pPr>
            <w:r w:rsidRPr="003140F8">
              <w:rPr>
                <w:bCs/>
                <w:lang w:val="lt-LT"/>
              </w:rPr>
              <w:t>Suoliuko medinės bei metalinės dalies spalvos juoda ir ruda.</w:t>
            </w:r>
          </w:p>
          <w:p w14:paraId="6B6F2C48" w14:textId="64705924" w:rsidR="00D81A6D" w:rsidRPr="003140F8" w:rsidRDefault="00D81A6D" w:rsidP="00375A9F">
            <w:pPr>
              <w:rPr>
                <w:lang w:val="lt-LT"/>
              </w:rPr>
            </w:pPr>
            <w:r w:rsidRPr="003140F8">
              <w:rPr>
                <w:noProof/>
              </w:rPr>
              <w:drawing>
                <wp:inline distT="0" distB="0" distL="0" distR="0" wp14:anchorId="1295BC63" wp14:editId="7C732F26">
                  <wp:extent cx="990600" cy="1013460"/>
                  <wp:effectExtent l="0" t="0" r="0" b="0"/>
                  <wp:docPr id="98344038" name="Paveikslėlis 4" descr="Paveikslėlis, kuriame yra šiukšliadėžė, Atliekų konteineris, tara, cilindr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4038" name="Paveikslėlis 4" descr="Paveikslėlis, kuriame yra šiukšliadėžė, Atliekų konteineris, tara, cilindras&#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1013460"/>
                          </a:xfrm>
                          <a:prstGeom prst="rect">
                            <a:avLst/>
                          </a:prstGeom>
                          <a:noFill/>
                          <a:ln>
                            <a:noFill/>
                          </a:ln>
                        </pic:spPr>
                      </pic:pic>
                    </a:graphicData>
                  </a:graphic>
                </wp:inline>
              </w:drawing>
            </w:r>
          </w:p>
          <w:p w14:paraId="2302BF3E" w14:textId="77777777" w:rsidR="00D81A6D" w:rsidRPr="003140F8" w:rsidRDefault="00D81A6D" w:rsidP="00375A9F">
            <w:pPr>
              <w:autoSpaceDE w:val="0"/>
              <w:autoSpaceDN w:val="0"/>
              <w:adjustRightInd w:val="0"/>
              <w:rPr>
                <w:bCs/>
                <w:lang w:val="lt-LT"/>
              </w:rPr>
            </w:pPr>
          </w:p>
          <w:p w14:paraId="3B6F7561" w14:textId="77777777" w:rsidR="00D81A6D" w:rsidRPr="003140F8" w:rsidRDefault="00D81A6D" w:rsidP="00375A9F">
            <w:pPr>
              <w:autoSpaceDE w:val="0"/>
              <w:autoSpaceDN w:val="0"/>
              <w:adjustRightInd w:val="0"/>
              <w:rPr>
                <w:bCs/>
                <w:i/>
                <w:lang w:val="lt-LT"/>
              </w:rPr>
            </w:pPr>
            <w:r w:rsidRPr="003140F8">
              <w:rPr>
                <w:bCs/>
                <w:lang w:val="lt-LT"/>
              </w:rPr>
              <w:t>*Orientacinis pavyzdys</w:t>
            </w:r>
          </w:p>
        </w:tc>
        <w:tc>
          <w:tcPr>
            <w:tcW w:w="709" w:type="dxa"/>
            <w:tcBorders>
              <w:top w:val="single" w:sz="4" w:space="0" w:color="auto"/>
              <w:left w:val="single" w:sz="4" w:space="0" w:color="auto"/>
              <w:bottom w:val="single" w:sz="4" w:space="0" w:color="auto"/>
              <w:right w:val="single" w:sz="4" w:space="0" w:color="auto"/>
            </w:tcBorders>
            <w:vAlign w:val="center"/>
          </w:tcPr>
          <w:p w14:paraId="3DF6EB7F" w14:textId="77777777" w:rsidR="00D81A6D" w:rsidRPr="003140F8" w:rsidRDefault="00D81A6D" w:rsidP="00375A9F">
            <w:pPr>
              <w:autoSpaceDE w:val="0"/>
              <w:autoSpaceDN w:val="0"/>
              <w:adjustRightInd w:val="0"/>
              <w:jc w:val="center"/>
              <w:rPr>
                <w:bCs/>
                <w:noProof/>
                <w:lang w:val="lt-LT" w:eastAsia="lt-LT"/>
              </w:rPr>
            </w:pPr>
            <w:r w:rsidRPr="003140F8">
              <w:rPr>
                <w:bCs/>
                <w:noProof/>
                <w:lang w:val="lt-LT" w:eastAsia="lt-LT"/>
              </w:rPr>
              <w:lastRenderedPageBreak/>
              <w:t>Vnt.</w:t>
            </w:r>
          </w:p>
        </w:tc>
        <w:tc>
          <w:tcPr>
            <w:tcW w:w="992" w:type="dxa"/>
            <w:tcBorders>
              <w:top w:val="single" w:sz="4" w:space="0" w:color="auto"/>
              <w:left w:val="single" w:sz="4" w:space="0" w:color="auto"/>
              <w:bottom w:val="single" w:sz="4" w:space="0" w:color="auto"/>
              <w:right w:val="single" w:sz="4" w:space="0" w:color="auto"/>
            </w:tcBorders>
            <w:vAlign w:val="center"/>
          </w:tcPr>
          <w:p w14:paraId="44B53822" w14:textId="77777777" w:rsidR="00D81A6D" w:rsidRPr="003140F8" w:rsidRDefault="00D81A6D" w:rsidP="00375A9F">
            <w:pPr>
              <w:pStyle w:val="Sraopastraipa"/>
              <w:autoSpaceDE w:val="0"/>
              <w:autoSpaceDN w:val="0"/>
              <w:adjustRightInd w:val="0"/>
              <w:ind w:left="0"/>
              <w:rPr>
                <w:bCs/>
                <w:sz w:val="20"/>
                <w:szCs w:val="20"/>
              </w:rPr>
            </w:pPr>
            <w:r w:rsidRPr="003140F8">
              <w:rPr>
                <w:bCs/>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773757C0" w14:textId="77777777" w:rsidR="00D81A6D" w:rsidRPr="003140F8" w:rsidRDefault="00D81A6D" w:rsidP="00375A9F">
            <w:pPr>
              <w:autoSpaceDE w:val="0"/>
              <w:autoSpaceDN w:val="0"/>
              <w:adjustRightInd w:val="0"/>
              <w:rPr>
                <w:bCs/>
                <w:lang w:val="lt-LT"/>
              </w:rPr>
            </w:pPr>
            <w:r w:rsidRPr="003140F8">
              <w:rPr>
                <w:bCs/>
                <w:lang w:val="lt-LT"/>
              </w:rPr>
              <w:t xml:space="preserve"> </w:t>
            </w:r>
          </w:p>
          <w:p w14:paraId="212E5411" w14:textId="77777777" w:rsidR="00D81A6D" w:rsidRPr="003140F8" w:rsidRDefault="00D81A6D" w:rsidP="00375A9F">
            <w:pPr>
              <w:pStyle w:val="Sraopastraipa"/>
              <w:autoSpaceDE w:val="0"/>
              <w:autoSpaceDN w:val="0"/>
              <w:adjustRightInd w:val="0"/>
              <w:ind w:left="0"/>
              <w:rPr>
                <w:bCs/>
                <w:color w:val="FF0000"/>
                <w:sz w:val="20"/>
                <w:szCs w:val="20"/>
              </w:rPr>
            </w:pPr>
          </w:p>
        </w:tc>
      </w:tr>
      <w:tr w:rsidR="00D81A6D" w:rsidRPr="003140F8" w14:paraId="19248629" w14:textId="77777777" w:rsidTr="00375A9F">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23928B21" w14:textId="77777777" w:rsidR="00D81A6D" w:rsidRPr="003140F8" w:rsidRDefault="00D81A6D" w:rsidP="00375A9F">
            <w:pPr>
              <w:autoSpaceDE w:val="0"/>
              <w:autoSpaceDN w:val="0"/>
              <w:adjustRightInd w:val="0"/>
              <w:jc w:val="center"/>
              <w:rPr>
                <w:bCs/>
                <w:lang w:val="lt-LT"/>
              </w:rPr>
            </w:pPr>
            <w:r w:rsidRPr="003140F8">
              <w:rPr>
                <w:bCs/>
                <w:lang w:val="lt-LT"/>
              </w:rPr>
              <w:t>1.3</w:t>
            </w:r>
          </w:p>
        </w:tc>
        <w:tc>
          <w:tcPr>
            <w:tcW w:w="3827" w:type="dxa"/>
            <w:tcBorders>
              <w:top w:val="single" w:sz="4" w:space="0" w:color="auto"/>
              <w:left w:val="single" w:sz="4" w:space="0" w:color="auto"/>
              <w:bottom w:val="single" w:sz="4" w:space="0" w:color="auto"/>
              <w:right w:val="single" w:sz="4" w:space="0" w:color="auto"/>
            </w:tcBorders>
            <w:vAlign w:val="center"/>
          </w:tcPr>
          <w:p w14:paraId="47F04761" w14:textId="77777777" w:rsidR="00D81A6D" w:rsidRPr="003140F8" w:rsidRDefault="00D81A6D" w:rsidP="00375A9F">
            <w:pPr>
              <w:autoSpaceDE w:val="0"/>
              <w:autoSpaceDN w:val="0"/>
              <w:adjustRightInd w:val="0"/>
              <w:rPr>
                <w:bCs/>
                <w:lang w:val="lt-LT"/>
              </w:rPr>
            </w:pPr>
            <w:r w:rsidRPr="003140F8">
              <w:rPr>
                <w:bCs/>
                <w:lang w:val="lt-LT"/>
              </w:rPr>
              <w:t>Suoliukas su atlošu</w:t>
            </w:r>
          </w:p>
          <w:p w14:paraId="67EF3EA2" w14:textId="77777777" w:rsidR="00D81A6D" w:rsidRPr="003140F8" w:rsidRDefault="00D81A6D" w:rsidP="00375A9F">
            <w:pPr>
              <w:autoSpaceDE w:val="0"/>
              <w:autoSpaceDN w:val="0"/>
              <w:adjustRightInd w:val="0"/>
              <w:rPr>
                <w:bCs/>
                <w:lang w:val="lt-LT"/>
              </w:rPr>
            </w:pPr>
            <w:r w:rsidRPr="003140F8">
              <w:rPr>
                <w:color w:val="000000"/>
                <w:lang w:val="lt-LT"/>
              </w:rPr>
              <w:t>Galima paklaida +/-  5 proc.</w:t>
            </w:r>
          </w:p>
          <w:p w14:paraId="6042CA5B" w14:textId="77777777" w:rsidR="00D81A6D" w:rsidRPr="003140F8" w:rsidRDefault="00D81A6D" w:rsidP="00375A9F">
            <w:pPr>
              <w:rPr>
                <w:lang w:val="lt-LT"/>
              </w:rPr>
            </w:pPr>
            <w:r w:rsidRPr="003140F8">
              <w:rPr>
                <w:lang w:val="lt-LT"/>
              </w:rPr>
              <w:t xml:space="preserve">Matmenys 176x55x73 cm (ilgis plotis aukštis). </w:t>
            </w:r>
          </w:p>
          <w:p w14:paraId="7D59E869" w14:textId="77777777" w:rsidR="00D81A6D" w:rsidRPr="003140F8" w:rsidRDefault="00D81A6D" w:rsidP="00375A9F">
            <w:pPr>
              <w:rPr>
                <w:lang w:val="lt-LT"/>
              </w:rPr>
            </w:pPr>
            <w:r w:rsidRPr="003140F8">
              <w:rPr>
                <w:lang w:val="lt-LT"/>
              </w:rPr>
              <w:t xml:space="preserve">Medinė dalis pagaminta iš </w:t>
            </w:r>
            <w:proofErr w:type="spellStart"/>
            <w:r w:rsidRPr="003140F8">
              <w:rPr>
                <w:lang w:val="lt-LT"/>
              </w:rPr>
              <w:t>kietmedžio</w:t>
            </w:r>
            <w:proofErr w:type="spellEnd"/>
            <w:r w:rsidRPr="003140F8">
              <w:rPr>
                <w:lang w:val="lt-LT"/>
              </w:rPr>
              <w:t xml:space="preserve"> </w:t>
            </w:r>
            <w:proofErr w:type="spellStart"/>
            <w:r w:rsidRPr="003140F8">
              <w:rPr>
                <w:lang w:val="lt-LT"/>
              </w:rPr>
              <w:t>termomedienos</w:t>
            </w:r>
            <w:proofErr w:type="spellEnd"/>
            <w:r w:rsidRPr="003140F8">
              <w:rPr>
                <w:lang w:val="lt-LT"/>
              </w:rPr>
              <w:t xml:space="preserve"> (uosio arba ąžuolo). Medis apdorotas </w:t>
            </w:r>
            <w:proofErr w:type="spellStart"/>
            <w:r w:rsidRPr="003140F8">
              <w:rPr>
                <w:lang w:val="lt-LT"/>
              </w:rPr>
              <w:t>termo</w:t>
            </w:r>
            <w:proofErr w:type="spellEnd"/>
            <w:r w:rsidRPr="003140F8">
              <w:rPr>
                <w:lang w:val="lt-LT"/>
              </w:rPr>
              <w:t xml:space="preserve"> būdu.  </w:t>
            </w:r>
          </w:p>
          <w:p w14:paraId="7D35FECC" w14:textId="77777777" w:rsidR="00D81A6D" w:rsidRPr="003140F8" w:rsidRDefault="00D81A6D" w:rsidP="00375A9F">
            <w:pPr>
              <w:autoSpaceDE w:val="0"/>
              <w:autoSpaceDN w:val="0"/>
              <w:adjustRightInd w:val="0"/>
              <w:rPr>
                <w:bCs/>
                <w:lang w:val="lt-LT"/>
              </w:rPr>
            </w:pPr>
            <w:r w:rsidRPr="003140F8">
              <w:rPr>
                <w:lang w:val="lt-LT"/>
              </w:rPr>
              <w:t xml:space="preserve">Metalinė dalis pagaminta iš aliuminio, dažyta milteliniu </w:t>
            </w:r>
            <w:proofErr w:type="spellStart"/>
            <w:r w:rsidRPr="003140F8">
              <w:rPr>
                <w:lang w:val="lt-LT"/>
              </w:rPr>
              <w:t>būdu.Storis</w:t>
            </w:r>
            <w:proofErr w:type="spellEnd"/>
            <w:r w:rsidRPr="003140F8">
              <w:rPr>
                <w:lang w:val="lt-LT"/>
              </w:rPr>
              <w:t xml:space="preserve"> 3 mm.</w:t>
            </w:r>
          </w:p>
          <w:p w14:paraId="1B7CE5A7" w14:textId="77777777" w:rsidR="00D81A6D" w:rsidRPr="003140F8" w:rsidRDefault="00D81A6D" w:rsidP="00375A9F">
            <w:pPr>
              <w:autoSpaceDE w:val="0"/>
              <w:autoSpaceDN w:val="0"/>
              <w:adjustRightInd w:val="0"/>
              <w:rPr>
                <w:bCs/>
                <w:lang w:val="lt-LT"/>
              </w:rPr>
            </w:pPr>
            <w:r w:rsidRPr="003140F8">
              <w:rPr>
                <w:bCs/>
                <w:lang w:val="lt-LT"/>
              </w:rPr>
              <w:t xml:space="preserve">Suoliuko medinės bei </w:t>
            </w:r>
            <w:proofErr w:type="spellStart"/>
            <w:r w:rsidRPr="003140F8">
              <w:rPr>
                <w:bCs/>
                <w:lang w:val="lt-LT"/>
              </w:rPr>
              <w:t>aliumines</w:t>
            </w:r>
            <w:proofErr w:type="spellEnd"/>
            <w:r w:rsidRPr="003140F8">
              <w:rPr>
                <w:bCs/>
                <w:lang w:val="lt-LT"/>
              </w:rPr>
              <w:t xml:space="preserve"> dalies spalvos juoda ir ruda.</w:t>
            </w:r>
          </w:p>
          <w:p w14:paraId="2182EFCB" w14:textId="77777777" w:rsidR="00D81A6D" w:rsidRPr="003140F8" w:rsidRDefault="00D81A6D" w:rsidP="00375A9F">
            <w:pPr>
              <w:autoSpaceDE w:val="0"/>
              <w:autoSpaceDN w:val="0"/>
              <w:adjustRightInd w:val="0"/>
              <w:rPr>
                <w:bCs/>
                <w:lang w:val="lt-LT"/>
              </w:rPr>
            </w:pPr>
            <w:r w:rsidRPr="003140F8">
              <w:rPr>
                <w:bCs/>
                <w:lang w:val="lt-LT"/>
              </w:rPr>
              <w:t>Suoliuko aliuminines kojos ovalo formos apvalintais kampais.</w:t>
            </w:r>
          </w:p>
          <w:p w14:paraId="3735F419" w14:textId="77777777" w:rsidR="00D81A6D" w:rsidRPr="003140F8" w:rsidRDefault="00D81A6D" w:rsidP="00375A9F">
            <w:pPr>
              <w:autoSpaceDE w:val="0"/>
              <w:autoSpaceDN w:val="0"/>
              <w:adjustRightInd w:val="0"/>
              <w:rPr>
                <w:bCs/>
                <w:lang w:val="lt-LT"/>
              </w:rPr>
            </w:pPr>
          </w:p>
          <w:p w14:paraId="2BE22326" w14:textId="663B4C1C" w:rsidR="00D81A6D" w:rsidRPr="003140F8" w:rsidRDefault="00D81A6D" w:rsidP="00375A9F">
            <w:pPr>
              <w:autoSpaceDE w:val="0"/>
              <w:autoSpaceDN w:val="0"/>
              <w:adjustRightInd w:val="0"/>
              <w:rPr>
                <w:lang w:val="lt-LT"/>
              </w:rPr>
            </w:pPr>
            <w:r w:rsidRPr="003140F8">
              <w:rPr>
                <w:noProof/>
                <w:lang w:val="lt-LT"/>
              </w:rPr>
              <w:drawing>
                <wp:inline distT="0" distB="0" distL="0" distR="0" wp14:anchorId="1568E6D4" wp14:editId="5F23D36F">
                  <wp:extent cx="1379220" cy="952500"/>
                  <wp:effectExtent l="0" t="0" r="0" b="0"/>
                  <wp:docPr id="1603537327" name="Paveikslėlis 3" descr="Paveikslėlis, kuriame yra suoliukas, Lauko suoliukas, baldai, Miesto bald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37327" name="Paveikslėlis 3" descr="Paveikslėlis, kuriame yra suoliukas, Lauko suoliukas, baldai, Miesto baldai&#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9220" cy="952500"/>
                          </a:xfrm>
                          <a:prstGeom prst="rect">
                            <a:avLst/>
                          </a:prstGeom>
                          <a:noFill/>
                          <a:ln>
                            <a:noFill/>
                          </a:ln>
                        </pic:spPr>
                      </pic:pic>
                    </a:graphicData>
                  </a:graphic>
                </wp:inline>
              </w:drawing>
            </w:r>
          </w:p>
          <w:p w14:paraId="1D6B27E6" w14:textId="77777777" w:rsidR="00D81A6D" w:rsidRPr="003140F8" w:rsidRDefault="00D81A6D" w:rsidP="00375A9F">
            <w:pPr>
              <w:autoSpaceDE w:val="0"/>
              <w:autoSpaceDN w:val="0"/>
              <w:adjustRightInd w:val="0"/>
              <w:rPr>
                <w:bCs/>
                <w:lang w:val="lt-LT"/>
              </w:rPr>
            </w:pPr>
          </w:p>
          <w:p w14:paraId="32E653C9" w14:textId="77777777" w:rsidR="00D81A6D" w:rsidRPr="003140F8" w:rsidRDefault="00D81A6D" w:rsidP="00375A9F">
            <w:pPr>
              <w:autoSpaceDE w:val="0"/>
              <w:autoSpaceDN w:val="0"/>
              <w:adjustRightInd w:val="0"/>
              <w:rPr>
                <w:bCs/>
                <w:lang w:val="lt-LT"/>
              </w:rPr>
            </w:pPr>
            <w:r w:rsidRPr="003140F8">
              <w:rPr>
                <w:bCs/>
                <w:lang w:val="lt-LT"/>
              </w:rPr>
              <w:t>*Orientacinis pavyzdys</w:t>
            </w:r>
          </w:p>
        </w:tc>
        <w:tc>
          <w:tcPr>
            <w:tcW w:w="709" w:type="dxa"/>
            <w:tcBorders>
              <w:top w:val="single" w:sz="4" w:space="0" w:color="auto"/>
              <w:left w:val="single" w:sz="4" w:space="0" w:color="auto"/>
              <w:bottom w:val="single" w:sz="4" w:space="0" w:color="auto"/>
              <w:right w:val="single" w:sz="4" w:space="0" w:color="auto"/>
            </w:tcBorders>
            <w:vAlign w:val="center"/>
          </w:tcPr>
          <w:p w14:paraId="49290675" w14:textId="77777777" w:rsidR="00D81A6D" w:rsidRPr="003140F8" w:rsidRDefault="00D81A6D" w:rsidP="00375A9F">
            <w:pPr>
              <w:autoSpaceDE w:val="0"/>
              <w:autoSpaceDN w:val="0"/>
              <w:adjustRightInd w:val="0"/>
              <w:jc w:val="center"/>
              <w:rPr>
                <w:bCs/>
                <w:noProof/>
                <w:lang w:val="lt-LT" w:eastAsia="lt-LT"/>
              </w:rPr>
            </w:pPr>
            <w:r w:rsidRPr="003140F8">
              <w:rPr>
                <w:bCs/>
                <w:noProof/>
                <w:lang w:val="lt-LT" w:eastAsia="lt-LT"/>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5E9986F" w14:textId="77777777" w:rsidR="00D81A6D" w:rsidRPr="003140F8" w:rsidRDefault="00D81A6D" w:rsidP="00375A9F">
            <w:pPr>
              <w:pStyle w:val="Sraopastraipa"/>
              <w:autoSpaceDE w:val="0"/>
              <w:autoSpaceDN w:val="0"/>
              <w:adjustRightInd w:val="0"/>
              <w:ind w:left="0"/>
              <w:rPr>
                <w:bCs/>
                <w:sz w:val="20"/>
                <w:szCs w:val="20"/>
              </w:rPr>
            </w:pPr>
            <w:r w:rsidRPr="003140F8">
              <w:rPr>
                <w:bCs/>
                <w:sz w:val="20"/>
                <w:szCs w:val="20"/>
              </w:rPr>
              <w:t>2</w:t>
            </w:r>
          </w:p>
        </w:tc>
        <w:tc>
          <w:tcPr>
            <w:tcW w:w="2977" w:type="dxa"/>
            <w:tcBorders>
              <w:top w:val="single" w:sz="4" w:space="0" w:color="auto"/>
              <w:left w:val="single" w:sz="4" w:space="0" w:color="auto"/>
              <w:bottom w:val="single" w:sz="4" w:space="0" w:color="auto"/>
              <w:right w:val="single" w:sz="4" w:space="0" w:color="auto"/>
            </w:tcBorders>
          </w:tcPr>
          <w:p w14:paraId="2D89C3AD" w14:textId="77777777" w:rsidR="00D81A6D" w:rsidRPr="003140F8" w:rsidRDefault="00D81A6D" w:rsidP="00375A9F">
            <w:pPr>
              <w:autoSpaceDE w:val="0"/>
              <w:autoSpaceDN w:val="0"/>
              <w:adjustRightInd w:val="0"/>
              <w:rPr>
                <w:bCs/>
                <w:lang w:val="lt-LT"/>
              </w:rPr>
            </w:pPr>
          </w:p>
        </w:tc>
      </w:tr>
      <w:tr w:rsidR="00D81A6D" w:rsidRPr="003140F8" w14:paraId="2D4F0B87" w14:textId="77777777" w:rsidTr="00375A9F">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293BA338" w14:textId="77777777" w:rsidR="00D81A6D" w:rsidRPr="003140F8" w:rsidRDefault="00D81A6D" w:rsidP="00375A9F">
            <w:pPr>
              <w:autoSpaceDE w:val="0"/>
              <w:autoSpaceDN w:val="0"/>
              <w:adjustRightInd w:val="0"/>
              <w:jc w:val="center"/>
              <w:rPr>
                <w:bCs/>
                <w:lang w:val="lt-LT"/>
              </w:rPr>
            </w:pPr>
            <w:r w:rsidRPr="003140F8">
              <w:rPr>
                <w:bCs/>
                <w:lang w:val="lt-LT"/>
              </w:rPr>
              <w:t>1.4</w:t>
            </w:r>
          </w:p>
        </w:tc>
        <w:tc>
          <w:tcPr>
            <w:tcW w:w="3827" w:type="dxa"/>
            <w:tcBorders>
              <w:top w:val="single" w:sz="4" w:space="0" w:color="auto"/>
              <w:left w:val="single" w:sz="4" w:space="0" w:color="auto"/>
              <w:bottom w:val="single" w:sz="4" w:space="0" w:color="auto"/>
              <w:right w:val="single" w:sz="4" w:space="0" w:color="auto"/>
            </w:tcBorders>
            <w:vAlign w:val="center"/>
          </w:tcPr>
          <w:p w14:paraId="6FF16A64" w14:textId="77777777" w:rsidR="00D81A6D" w:rsidRPr="003140F8" w:rsidRDefault="00D81A6D" w:rsidP="00375A9F">
            <w:pPr>
              <w:autoSpaceDE w:val="0"/>
              <w:autoSpaceDN w:val="0"/>
              <w:adjustRightInd w:val="0"/>
              <w:rPr>
                <w:bCs/>
                <w:lang w:val="lt-LT"/>
              </w:rPr>
            </w:pPr>
            <w:r w:rsidRPr="003140F8">
              <w:rPr>
                <w:bCs/>
                <w:lang w:val="lt-LT"/>
              </w:rPr>
              <w:t>Liejama danga  su pagrindo paruošimu</w:t>
            </w:r>
          </w:p>
          <w:p w14:paraId="1B8B705F" w14:textId="77777777" w:rsidR="00D81A6D" w:rsidRPr="003140F8" w:rsidRDefault="00D81A6D" w:rsidP="00375A9F">
            <w:pPr>
              <w:autoSpaceDE w:val="0"/>
              <w:autoSpaceDN w:val="0"/>
              <w:adjustRightInd w:val="0"/>
              <w:rPr>
                <w:bCs/>
                <w:lang w:val="lt-LT"/>
              </w:rPr>
            </w:pPr>
            <w:r w:rsidRPr="003140F8">
              <w:rPr>
                <w:bCs/>
                <w:lang w:val="lt-LT"/>
              </w:rPr>
              <w:t xml:space="preserve">Besiūlė 150 </w:t>
            </w:r>
            <w:proofErr w:type="spellStart"/>
            <w:r w:rsidRPr="003140F8">
              <w:rPr>
                <w:bCs/>
                <w:lang w:val="lt-LT"/>
              </w:rPr>
              <w:t>kv.m</w:t>
            </w:r>
            <w:proofErr w:type="spellEnd"/>
            <w:r w:rsidRPr="003140F8">
              <w:rPr>
                <w:bCs/>
                <w:lang w:val="lt-LT"/>
              </w:rPr>
              <w:t xml:space="preserve"> (10m*15m) liejama ne mažiau 400 mm storio guminė EPDM danga;</w:t>
            </w:r>
          </w:p>
          <w:p w14:paraId="4F62B1AB" w14:textId="77777777" w:rsidR="00D81A6D" w:rsidRPr="003140F8" w:rsidRDefault="00D81A6D" w:rsidP="00375A9F">
            <w:pPr>
              <w:rPr>
                <w:i/>
                <w:iCs/>
                <w:lang w:val="lt-LT"/>
              </w:rPr>
            </w:pPr>
            <w:r w:rsidRPr="003140F8">
              <w:rPr>
                <w:lang w:val="lt-LT"/>
              </w:rPr>
              <w:t xml:space="preserve">EPDM </w:t>
            </w:r>
            <w:proofErr w:type="spellStart"/>
            <w:r w:rsidRPr="003140F8">
              <w:rPr>
                <w:i/>
                <w:iCs/>
                <w:lang w:val="lt-LT"/>
              </w:rPr>
              <w:t>mikso</w:t>
            </w:r>
            <w:proofErr w:type="spellEnd"/>
            <w:r w:rsidRPr="003140F8">
              <w:rPr>
                <w:i/>
                <w:iCs/>
                <w:lang w:val="lt-LT"/>
              </w:rPr>
              <w:t xml:space="preserve"> spalvos </w:t>
            </w:r>
            <w:r w:rsidRPr="003140F8">
              <w:rPr>
                <w:lang w:val="lt-LT"/>
              </w:rPr>
              <w:t>pagal RAL paletę</w:t>
            </w:r>
            <w:r w:rsidRPr="003140F8">
              <w:rPr>
                <w:i/>
                <w:iCs/>
                <w:lang w:val="lt-LT"/>
              </w:rPr>
              <w:t xml:space="preserve">- </w:t>
            </w:r>
          </w:p>
          <w:p w14:paraId="1846E010" w14:textId="77777777" w:rsidR="00D81A6D" w:rsidRPr="003140F8" w:rsidRDefault="00D81A6D" w:rsidP="00375A9F">
            <w:pPr>
              <w:spacing w:after="40"/>
              <w:rPr>
                <w:lang w:val="lt-LT"/>
              </w:rPr>
            </w:pPr>
            <w:r w:rsidRPr="003140F8">
              <w:rPr>
                <w:lang w:val="lt-LT"/>
              </w:rPr>
              <w:t>50% RAL3016</w:t>
            </w:r>
          </w:p>
          <w:p w14:paraId="720E91B6" w14:textId="77777777" w:rsidR="00D81A6D" w:rsidRPr="003140F8" w:rsidRDefault="00D81A6D" w:rsidP="00375A9F">
            <w:pPr>
              <w:spacing w:after="40"/>
              <w:rPr>
                <w:lang w:val="lt-LT"/>
              </w:rPr>
            </w:pPr>
            <w:r w:rsidRPr="003140F8">
              <w:rPr>
                <w:lang w:val="lt-LT"/>
              </w:rPr>
              <w:t>25% RAL1012</w:t>
            </w:r>
          </w:p>
          <w:p w14:paraId="33F8F365" w14:textId="77777777" w:rsidR="00D81A6D" w:rsidRPr="003140F8" w:rsidRDefault="00D81A6D" w:rsidP="00375A9F">
            <w:pPr>
              <w:spacing w:after="40"/>
              <w:rPr>
                <w:lang w:val="lt-LT"/>
              </w:rPr>
            </w:pPr>
            <w:r w:rsidRPr="003140F8">
              <w:rPr>
                <w:lang w:val="lt-LT"/>
              </w:rPr>
              <w:t>10% RAL5017</w:t>
            </w:r>
          </w:p>
          <w:p w14:paraId="709E4254" w14:textId="77777777" w:rsidR="00D81A6D" w:rsidRPr="003140F8" w:rsidRDefault="00D81A6D" w:rsidP="00375A9F">
            <w:pPr>
              <w:spacing w:after="40"/>
              <w:rPr>
                <w:lang w:val="lt-LT"/>
              </w:rPr>
            </w:pPr>
            <w:r w:rsidRPr="003140F8">
              <w:rPr>
                <w:lang w:val="lt-LT"/>
              </w:rPr>
              <w:t>5% RAL6000</w:t>
            </w:r>
          </w:p>
          <w:p w14:paraId="02638C27" w14:textId="77777777" w:rsidR="00D81A6D" w:rsidRPr="003140F8" w:rsidRDefault="00D81A6D" w:rsidP="00375A9F">
            <w:pPr>
              <w:spacing w:after="40"/>
              <w:rPr>
                <w:lang w:val="lt-LT"/>
              </w:rPr>
            </w:pPr>
            <w:r w:rsidRPr="003140F8">
              <w:rPr>
                <w:lang w:val="lt-LT"/>
              </w:rPr>
              <w:t>5%RAL6025</w:t>
            </w:r>
          </w:p>
          <w:p w14:paraId="40045C8E" w14:textId="77777777" w:rsidR="00D81A6D" w:rsidRPr="003140F8" w:rsidRDefault="00D81A6D" w:rsidP="00375A9F">
            <w:pPr>
              <w:spacing w:after="40"/>
              <w:rPr>
                <w:lang w:val="lt-LT"/>
              </w:rPr>
            </w:pPr>
            <w:r w:rsidRPr="003140F8">
              <w:rPr>
                <w:lang w:val="lt-LT"/>
              </w:rPr>
              <w:t>5% RAL9004</w:t>
            </w:r>
          </w:p>
          <w:p w14:paraId="025F89C3" w14:textId="77777777" w:rsidR="00D81A6D" w:rsidRPr="003140F8" w:rsidRDefault="00D81A6D" w:rsidP="00375A9F">
            <w:pPr>
              <w:autoSpaceDE w:val="0"/>
              <w:autoSpaceDN w:val="0"/>
              <w:adjustRightInd w:val="0"/>
              <w:rPr>
                <w:bCs/>
                <w:lang w:val="lt-LT"/>
              </w:rPr>
            </w:pPr>
            <w:r w:rsidRPr="003140F8">
              <w:rPr>
                <w:bCs/>
                <w:lang w:val="lt-LT"/>
              </w:rPr>
              <w:t>Medžiagos - atitinkančios galiojančius ES standartus bei pritaikytos temperatūrų svyravimui Lietuvos klimatinėmis sąlygomis.</w:t>
            </w:r>
          </w:p>
          <w:p w14:paraId="26349D9D" w14:textId="77777777" w:rsidR="00D81A6D" w:rsidRPr="003140F8" w:rsidRDefault="00D81A6D" w:rsidP="00375A9F">
            <w:pPr>
              <w:autoSpaceDE w:val="0"/>
              <w:autoSpaceDN w:val="0"/>
              <w:adjustRightInd w:val="0"/>
              <w:rPr>
                <w:bCs/>
                <w:lang w:val="lt-LT"/>
              </w:rPr>
            </w:pPr>
            <w:r w:rsidRPr="003140F8">
              <w:rPr>
                <w:bCs/>
                <w:lang w:val="lt-LT"/>
              </w:rPr>
              <w:t xml:space="preserve">Pagrindo paruošimas: nuimamas 25 cm. derlingas sluoksnis. Užpilama 15 cm sluoksnis plauto žvyro (Frakcija 0,4.), </w:t>
            </w:r>
            <w:r w:rsidRPr="003140F8">
              <w:rPr>
                <w:bCs/>
                <w:lang w:val="lt-LT"/>
              </w:rPr>
              <w:lastRenderedPageBreak/>
              <w:t>užpilama 5 cm sluoksnis atsijų.  Pagrindas suvibruojamas ir sutankinamas.</w:t>
            </w:r>
          </w:p>
          <w:p w14:paraId="4B8F441D" w14:textId="77777777" w:rsidR="00D81A6D" w:rsidRPr="003140F8" w:rsidRDefault="00D81A6D" w:rsidP="00375A9F">
            <w:pPr>
              <w:autoSpaceDE w:val="0"/>
              <w:autoSpaceDN w:val="0"/>
              <w:adjustRightInd w:val="0"/>
              <w:rPr>
                <w:bCs/>
                <w:lang w:val="lt-LT"/>
              </w:rPr>
            </w:pPr>
            <w:r w:rsidRPr="003140F8">
              <w:rPr>
                <w:bCs/>
                <w:lang w:val="lt-LT"/>
              </w:rPr>
              <w:t>Pirmasis dangos sluoksnis, turi susidėti iš SBR juodų gumos granulių, paklojamas specialiu klotuvu 30 mm;</w:t>
            </w:r>
          </w:p>
          <w:p w14:paraId="5234E03B" w14:textId="77777777" w:rsidR="00D81A6D" w:rsidRPr="003140F8" w:rsidRDefault="00D81A6D" w:rsidP="00375A9F">
            <w:pPr>
              <w:autoSpaceDE w:val="0"/>
              <w:autoSpaceDN w:val="0"/>
              <w:adjustRightInd w:val="0"/>
              <w:rPr>
                <w:bCs/>
                <w:lang w:val="lt-LT"/>
              </w:rPr>
            </w:pPr>
            <w:r w:rsidRPr="003140F8">
              <w:rPr>
                <w:bCs/>
                <w:lang w:val="lt-LT"/>
              </w:rPr>
              <w:t xml:space="preserve">Viršutinis, struktūrinis dangos sluoksnis turi būti paklojamas specialiu klotuvu, </w:t>
            </w:r>
            <w:proofErr w:type="spellStart"/>
            <w:r w:rsidRPr="003140F8">
              <w:rPr>
                <w:bCs/>
                <w:lang w:val="lt-LT"/>
              </w:rPr>
              <w:t>poliuretarinę</w:t>
            </w:r>
            <w:proofErr w:type="spellEnd"/>
            <w:r w:rsidRPr="003140F8">
              <w:rPr>
                <w:bCs/>
                <w:lang w:val="lt-LT"/>
              </w:rPr>
              <w:t xml:space="preserve"> dervą sumaišius su spalvotomis EPDM granulėmis (spalva). Storis 10 mm. Bendras liejamos EPDM dangos storis turi būti– 400mm;</w:t>
            </w:r>
          </w:p>
          <w:p w14:paraId="518B0D27" w14:textId="77777777" w:rsidR="00D81A6D" w:rsidRPr="003140F8" w:rsidRDefault="00D81A6D" w:rsidP="00375A9F">
            <w:pPr>
              <w:autoSpaceDE w:val="0"/>
              <w:autoSpaceDN w:val="0"/>
              <w:adjustRightInd w:val="0"/>
              <w:rPr>
                <w:bCs/>
                <w:lang w:val="lt-LT"/>
              </w:rPr>
            </w:pPr>
            <w:r w:rsidRPr="003140F8">
              <w:rPr>
                <w:bCs/>
                <w:lang w:val="lt-LT"/>
              </w:rPr>
              <w:t xml:space="preserve"> Dangai turi būti suteikiama ne mažiau 5 metų garantija   </w:t>
            </w:r>
          </w:p>
          <w:p w14:paraId="5E846337" w14:textId="77777777" w:rsidR="00D81A6D" w:rsidRPr="003140F8" w:rsidRDefault="00D81A6D" w:rsidP="00375A9F">
            <w:pPr>
              <w:autoSpaceDE w:val="0"/>
              <w:autoSpaceDN w:val="0"/>
              <w:adjustRightInd w:val="0"/>
              <w:rPr>
                <w:bCs/>
                <w:lang w:val="lt-LT"/>
              </w:rPr>
            </w:pPr>
          </w:p>
          <w:p w14:paraId="17DF0ADA" w14:textId="570E538C" w:rsidR="00D81A6D" w:rsidRPr="003140F8" w:rsidRDefault="00D81A6D" w:rsidP="00375A9F">
            <w:pPr>
              <w:autoSpaceDE w:val="0"/>
              <w:autoSpaceDN w:val="0"/>
              <w:adjustRightInd w:val="0"/>
              <w:rPr>
                <w:bCs/>
                <w:lang w:val="lt-LT"/>
              </w:rPr>
            </w:pPr>
            <w:r w:rsidRPr="003140F8">
              <w:rPr>
                <w:noProof/>
                <w:lang w:val="lt-LT"/>
              </w:rPr>
              <w:drawing>
                <wp:inline distT="0" distB="0" distL="0" distR="0" wp14:anchorId="746C03B7" wp14:editId="42805D54">
                  <wp:extent cx="1424940" cy="1424940"/>
                  <wp:effectExtent l="0" t="0" r="3810" b="3810"/>
                  <wp:docPr id="190337485" name="Paveikslėlis 2" descr="Paveikslėlis, kuriame yra žemė, lauko, teismas, žo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7485" name="Paveikslėlis 2" descr="Paveikslėlis, kuriame yra žemė, lauko, teismas, žolė&#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inline>
              </w:drawing>
            </w:r>
          </w:p>
          <w:p w14:paraId="62B006D0" w14:textId="77777777" w:rsidR="00D81A6D" w:rsidRPr="003140F8" w:rsidRDefault="00D81A6D" w:rsidP="00375A9F">
            <w:pPr>
              <w:autoSpaceDE w:val="0"/>
              <w:autoSpaceDN w:val="0"/>
              <w:adjustRightInd w:val="0"/>
              <w:rPr>
                <w:bCs/>
                <w:lang w:val="lt-LT"/>
              </w:rPr>
            </w:pPr>
            <w:r w:rsidRPr="003140F8">
              <w:rPr>
                <w:bCs/>
                <w:lang w:val="lt-LT"/>
              </w:rPr>
              <w:t>*Orientacinis pavyzdys</w:t>
            </w:r>
          </w:p>
        </w:tc>
        <w:tc>
          <w:tcPr>
            <w:tcW w:w="709" w:type="dxa"/>
            <w:tcBorders>
              <w:top w:val="single" w:sz="4" w:space="0" w:color="auto"/>
              <w:left w:val="single" w:sz="4" w:space="0" w:color="auto"/>
              <w:bottom w:val="single" w:sz="4" w:space="0" w:color="auto"/>
              <w:right w:val="single" w:sz="4" w:space="0" w:color="auto"/>
            </w:tcBorders>
            <w:vAlign w:val="center"/>
          </w:tcPr>
          <w:p w14:paraId="16024D8E" w14:textId="77777777" w:rsidR="00D81A6D" w:rsidRPr="003140F8" w:rsidRDefault="00D81A6D" w:rsidP="00375A9F">
            <w:pPr>
              <w:autoSpaceDE w:val="0"/>
              <w:autoSpaceDN w:val="0"/>
              <w:adjustRightInd w:val="0"/>
              <w:jc w:val="center"/>
              <w:rPr>
                <w:bCs/>
                <w:noProof/>
                <w:lang w:val="lt-LT" w:eastAsia="lt-LT"/>
              </w:rPr>
            </w:pPr>
            <w:r w:rsidRPr="003140F8">
              <w:rPr>
                <w:bCs/>
                <w:noProof/>
                <w:lang w:val="lt-LT" w:eastAsia="lt-LT"/>
              </w:rPr>
              <w:lastRenderedPageBreak/>
              <w:t>Kv/m</w:t>
            </w:r>
          </w:p>
        </w:tc>
        <w:tc>
          <w:tcPr>
            <w:tcW w:w="992" w:type="dxa"/>
            <w:tcBorders>
              <w:top w:val="single" w:sz="4" w:space="0" w:color="auto"/>
              <w:left w:val="single" w:sz="4" w:space="0" w:color="auto"/>
              <w:bottom w:val="single" w:sz="4" w:space="0" w:color="auto"/>
              <w:right w:val="single" w:sz="4" w:space="0" w:color="auto"/>
            </w:tcBorders>
            <w:vAlign w:val="center"/>
          </w:tcPr>
          <w:p w14:paraId="7165FAF4" w14:textId="77777777" w:rsidR="00D81A6D" w:rsidRPr="003140F8" w:rsidRDefault="00D81A6D" w:rsidP="00375A9F">
            <w:pPr>
              <w:autoSpaceDE w:val="0"/>
              <w:autoSpaceDN w:val="0"/>
              <w:adjustRightInd w:val="0"/>
              <w:jc w:val="center"/>
              <w:rPr>
                <w:bCs/>
                <w:lang w:val="lt-LT"/>
              </w:rPr>
            </w:pPr>
            <w:r w:rsidRPr="003140F8">
              <w:rPr>
                <w:bCs/>
                <w:lang w:val="lt-LT"/>
              </w:rPr>
              <w:t>150</w:t>
            </w:r>
          </w:p>
        </w:tc>
        <w:tc>
          <w:tcPr>
            <w:tcW w:w="2977" w:type="dxa"/>
            <w:tcBorders>
              <w:top w:val="single" w:sz="4" w:space="0" w:color="auto"/>
              <w:left w:val="single" w:sz="4" w:space="0" w:color="auto"/>
              <w:bottom w:val="single" w:sz="4" w:space="0" w:color="auto"/>
              <w:right w:val="single" w:sz="4" w:space="0" w:color="auto"/>
            </w:tcBorders>
          </w:tcPr>
          <w:p w14:paraId="70594F95" w14:textId="77777777" w:rsidR="00D81A6D" w:rsidRPr="003140F8" w:rsidRDefault="00D81A6D" w:rsidP="00375A9F">
            <w:pPr>
              <w:autoSpaceDE w:val="0"/>
              <w:autoSpaceDN w:val="0"/>
              <w:adjustRightInd w:val="0"/>
              <w:rPr>
                <w:bCs/>
                <w:color w:val="FF0000"/>
                <w:lang w:val="lt-LT"/>
              </w:rPr>
            </w:pPr>
          </w:p>
        </w:tc>
      </w:tr>
      <w:tr w:rsidR="00D81A6D" w:rsidRPr="003140F8" w14:paraId="254DC721" w14:textId="77777777" w:rsidTr="00375A9F">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4C7A1262" w14:textId="77777777" w:rsidR="00D81A6D" w:rsidRPr="003140F8" w:rsidRDefault="00D81A6D" w:rsidP="00375A9F">
            <w:pPr>
              <w:autoSpaceDE w:val="0"/>
              <w:autoSpaceDN w:val="0"/>
              <w:adjustRightInd w:val="0"/>
              <w:jc w:val="center"/>
              <w:rPr>
                <w:bCs/>
                <w:lang w:val="lt-LT"/>
              </w:rPr>
            </w:pPr>
            <w:r w:rsidRPr="003140F8">
              <w:rPr>
                <w:bCs/>
                <w:lang w:val="lt-LT"/>
              </w:rPr>
              <w:t>1.5</w:t>
            </w:r>
          </w:p>
        </w:tc>
        <w:tc>
          <w:tcPr>
            <w:tcW w:w="3827" w:type="dxa"/>
            <w:tcBorders>
              <w:top w:val="single" w:sz="4" w:space="0" w:color="auto"/>
              <w:left w:val="single" w:sz="4" w:space="0" w:color="auto"/>
              <w:bottom w:val="single" w:sz="4" w:space="0" w:color="auto"/>
              <w:right w:val="single" w:sz="4" w:space="0" w:color="auto"/>
            </w:tcBorders>
            <w:vAlign w:val="center"/>
          </w:tcPr>
          <w:p w14:paraId="0220195D" w14:textId="77777777" w:rsidR="00D81A6D" w:rsidRPr="003140F8" w:rsidRDefault="00D81A6D" w:rsidP="00375A9F">
            <w:pPr>
              <w:shd w:val="clear" w:color="auto" w:fill="FFFFFF"/>
              <w:rPr>
                <w:b/>
                <w:bCs/>
                <w:color w:val="FF0000"/>
                <w:lang w:val="lt-LT"/>
              </w:rPr>
            </w:pPr>
            <w:r w:rsidRPr="003140F8">
              <w:rPr>
                <w:b/>
                <w:bCs/>
                <w:color w:val="000000"/>
                <w:lang w:val="lt-LT"/>
              </w:rPr>
              <w:t xml:space="preserve">Mobilus futbolo vartai su tinklu  </w:t>
            </w:r>
          </w:p>
          <w:p w14:paraId="2479BD82" w14:textId="77777777" w:rsidR="00D81A6D" w:rsidRPr="003140F8" w:rsidRDefault="00D81A6D" w:rsidP="00375A9F">
            <w:pPr>
              <w:shd w:val="clear" w:color="auto" w:fill="FFFFFF"/>
              <w:rPr>
                <w:color w:val="000000"/>
                <w:lang w:val="lt-LT"/>
              </w:rPr>
            </w:pPr>
            <w:r w:rsidRPr="003140F8">
              <w:rPr>
                <w:color w:val="000000"/>
                <w:lang w:val="lt-LT"/>
              </w:rPr>
              <w:t>Matmenys  150x63 cm (ilgis, aukštis).</w:t>
            </w:r>
          </w:p>
          <w:p w14:paraId="6D67EAF5" w14:textId="77777777" w:rsidR="00D81A6D" w:rsidRPr="003140F8" w:rsidRDefault="00D81A6D" w:rsidP="00375A9F">
            <w:pPr>
              <w:shd w:val="clear" w:color="auto" w:fill="FFFFFF"/>
              <w:rPr>
                <w:color w:val="000000"/>
                <w:lang w:val="lt-LT"/>
              </w:rPr>
            </w:pPr>
            <w:r w:rsidRPr="003140F8">
              <w:rPr>
                <w:color w:val="000000"/>
                <w:lang w:val="lt-LT"/>
              </w:rPr>
              <w:t>Konstrukcija  tvirto, cinkuoto  plieno dažyto milteliniu būdu. Tinklas pagamintas iš aukščiausios kokybės, tvirto polietileno.</w:t>
            </w:r>
          </w:p>
          <w:p w14:paraId="46ADBBD4" w14:textId="77777777" w:rsidR="00D81A6D" w:rsidRPr="003140F8" w:rsidRDefault="00D81A6D" w:rsidP="00375A9F">
            <w:pPr>
              <w:pStyle w:val="TableParagraph"/>
              <w:tabs>
                <w:tab w:val="left" w:pos="480"/>
              </w:tabs>
              <w:spacing w:before="1"/>
              <w:ind w:right="278"/>
              <w:rPr>
                <w:color w:val="000000"/>
                <w:sz w:val="20"/>
                <w:szCs w:val="20"/>
              </w:rPr>
            </w:pPr>
            <w:r w:rsidRPr="003140F8">
              <w:rPr>
                <w:color w:val="000000"/>
                <w:sz w:val="20"/>
                <w:szCs w:val="20"/>
              </w:rPr>
              <w:t>Įrenginiui turi būti suteikiama 5 metų garantija</w:t>
            </w:r>
          </w:p>
          <w:p w14:paraId="120B938D" w14:textId="77777777" w:rsidR="00D81A6D" w:rsidRPr="003140F8" w:rsidRDefault="00D81A6D" w:rsidP="00375A9F">
            <w:pPr>
              <w:rPr>
                <w:lang w:val="lt-LT"/>
              </w:rPr>
            </w:pPr>
            <w:r w:rsidRPr="003140F8">
              <w:rPr>
                <w:color w:val="000000"/>
                <w:lang w:val="lt-LT"/>
              </w:rPr>
              <w:t>Spalva: balta.</w:t>
            </w:r>
          </w:p>
          <w:p w14:paraId="61285266" w14:textId="77777777" w:rsidR="00D81A6D" w:rsidRPr="003140F8" w:rsidRDefault="00D81A6D" w:rsidP="00375A9F">
            <w:pPr>
              <w:rPr>
                <w:lang w:val="lt-LT"/>
              </w:rPr>
            </w:pPr>
            <w:r w:rsidRPr="003140F8">
              <w:rPr>
                <w:lang w:val="lt-LT"/>
              </w:rPr>
              <w:fldChar w:fldCharType="begin"/>
            </w:r>
            <w:r w:rsidRPr="003140F8">
              <w:rPr>
                <w:lang w:val="lt-LT"/>
              </w:rPr>
              <w:instrText xml:space="preserve"> INCLUDEPICTURE "https://media.powersport.lt/8246708-thickbox_default/vartai-su-tinklu-nils-br182-plienas.jpg" \* MERGEFORMATINET </w:instrText>
            </w:r>
            <w:r w:rsidRPr="003140F8">
              <w:rPr>
                <w:lang w:val="lt-LT"/>
              </w:rPr>
              <w:fldChar w:fldCharType="separate"/>
            </w:r>
            <w:r w:rsidRPr="003140F8">
              <w:rPr>
                <w:noProof/>
                <w:lang w:val="lt-LT"/>
              </w:rPr>
              <w:pict w14:anchorId="6ED7863A">
                <v:shape id="Picture 4" o:spid="_x0000_i1029" type="#_x0000_t75" style="width:106.2pt;height:115.2pt;visibility:visible">
                  <v:imagedata r:id="rId9" r:href="rId10" croptop="19230f" cropbottom="14254f" cropleft="15123f" cropright="12300f"/>
                </v:shape>
              </w:pict>
            </w:r>
            <w:r w:rsidRPr="003140F8">
              <w:rPr>
                <w:lang w:val="lt-LT"/>
              </w:rPr>
              <w:fldChar w:fldCharType="end"/>
            </w:r>
          </w:p>
          <w:p w14:paraId="62EE0C83" w14:textId="77777777" w:rsidR="00D81A6D" w:rsidRPr="003140F8" w:rsidRDefault="00D81A6D" w:rsidP="00375A9F">
            <w:pPr>
              <w:autoSpaceDE w:val="0"/>
              <w:autoSpaceDN w:val="0"/>
              <w:adjustRightInd w:val="0"/>
              <w:rPr>
                <w:bCs/>
                <w:lang w:val="lt-LT"/>
              </w:rPr>
            </w:pPr>
          </w:p>
          <w:p w14:paraId="6162E849" w14:textId="77777777" w:rsidR="00D81A6D" w:rsidRPr="003140F8" w:rsidRDefault="00D81A6D" w:rsidP="00375A9F">
            <w:pPr>
              <w:autoSpaceDE w:val="0"/>
              <w:autoSpaceDN w:val="0"/>
              <w:adjustRightInd w:val="0"/>
              <w:rPr>
                <w:bCs/>
                <w:lang w:val="lt-LT"/>
              </w:rPr>
            </w:pPr>
            <w:r w:rsidRPr="003140F8">
              <w:rPr>
                <w:bCs/>
                <w:lang w:val="lt-LT"/>
              </w:rPr>
              <w:t>*Orientacinis pavyzdys</w:t>
            </w:r>
          </w:p>
        </w:tc>
        <w:tc>
          <w:tcPr>
            <w:tcW w:w="709" w:type="dxa"/>
            <w:tcBorders>
              <w:top w:val="single" w:sz="4" w:space="0" w:color="auto"/>
              <w:left w:val="single" w:sz="4" w:space="0" w:color="auto"/>
              <w:bottom w:val="single" w:sz="4" w:space="0" w:color="auto"/>
              <w:right w:val="single" w:sz="4" w:space="0" w:color="auto"/>
            </w:tcBorders>
            <w:vAlign w:val="center"/>
          </w:tcPr>
          <w:p w14:paraId="2A762B89" w14:textId="77777777" w:rsidR="00D81A6D" w:rsidRPr="003140F8" w:rsidRDefault="00D81A6D" w:rsidP="00375A9F">
            <w:pPr>
              <w:autoSpaceDE w:val="0"/>
              <w:autoSpaceDN w:val="0"/>
              <w:adjustRightInd w:val="0"/>
              <w:jc w:val="center"/>
              <w:rPr>
                <w:bCs/>
                <w:noProof/>
                <w:lang w:val="lt-LT" w:eastAsia="lt-LT"/>
              </w:rPr>
            </w:pPr>
            <w:r w:rsidRPr="003140F8">
              <w:rPr>
                <w:bCs/>
                <w:noProof/>
                <w:lang w:val="lt-LT" w:eastAsia="lt-LT"/>
              </w:rPr>
              <w:t>vnt</w:t>
            </w:r>
          </w:p>
        </w:tc>
        <w:tc>
          <w:tcPr>
            <w:tcW w:w="992" w:type="dxa"/>
            <w:tcBorders>
              <w:top w:val="single" w:sz="4" w:space="0" w:color="auto"/>
              <w:left w:val="single" w:sz="4" w:space="0" w:color="auto"/>
              <w:bottom w:val="single" w:sz="4" w:space="0" w:color="auto"/>
              <w:right w:val="single" w:sz="4" w:space="0" w:color="auto"/>
            </w:tcBorders>
          </w:tcPr>
          <w:p w14:paraId="1270F9A5" w14:textId="77777777" w:rsidR="00D81A6D" w:rsidRPr="003140F8" w:rsidRDefault="00D81A6D" w:rsidP="00375A9F">
            <w:pPr>
              <w:autoSpaceDE w:val="0"/>
              <w:autoSpaceDN w:val="0"/>
              <w:adjustRightInd w:val="0"/>
              <w:jc w:val="center"/>
              <w:rPr>
                <w:bCs/>
                <w:lang w:val="lt-LT"/>
              </w:rPr>
            </w:pPr>
          </w:p>
          <w:p w14:paraId="1325DE60" w14:textId="77777777" w:rsidR="00D81A6D" w:rsidRPr="003140F8" w:rsidRDefault="00D81A6D" w:rsidP="00375A9F">
            <w:pPr>
              <w:autoSpaceDE w:val="0"/>
              <w:autoSpaceDN w:val="0"/>
              <w:adjustRightInd w:val="0"/>
              <w:jc w:val="center"/>
              <w:rPr>
                <w:bCs/>
                <w:lang w:val="lt-LT"/>
              </w:rPr>
            </w:pPr>
          </w:p>
          <w:p w14:paraId="2ED0BB87" w14:textId="77777777" w:rsidR="00D81A6D" w:rsidRPr="003140F8" w:rsidRDefault="00D81A6D" w:rsidP="00375A9F">
            <w:pPr>
              <w:autoSpaceDE w:val="0"/>
              <w:autoSpaceDN w:val="0"/>
              <w:adjustRightInd w:val="0"/>
              <w:jc w:val="center"/>
              <w:rPr>
                <w:bCs/>
                <w:lang w:val="lt-LT"/>
              </w:rPr>
            </w:pPr>
          </w:p>
          <w:p w14:paraId="18B6FBCB" w14:textId="77777777" w:rsidR="00D81A6D" w:rsidRPr="003140F8" w:rsidRDefault="00D81A6D" w:rsidP="00375A9F">
            <w:pPr>
              <w:autoSpaceDE w:val="0"/>
              <w:autoSpaceDN w:val="0"/>
              <w:adjustRightInd w:val="0"/>
              <w:jc w:val="center"/>
              <w:rPr>
                <w:bCs/>
                <w:lang w:val="lt-LT"/>
              </w:rPr>
            </w:pPr>
            <w:r w:rsidRPr="003140F8">
              <w:rPr>
                <w:bCs/>
                <w:lang w:val="lt-LT"/>
              </w:rPr>
              <w:t>2</w:t>
            </w:r>
          </w:p>
        </w:tc>
        <w:tc>
          <w:tcPr>
            <w:tcW w:w="2977" w:type="dxa"/>
            <w:tcBorders>
              <w:top w:val="single" w:sz="4" w:space="0" w:color="auto"/>
              <w:left w:val="single" w:sz="4" w:space="0" w:color="auto"/>
              <w:bottom w:val="single" w:sz="4" w:space="0" w:color="auto"/>
              <w:right w:val="single" w:sz="4" w:space="0" w:color="auto"/>
            </w:tcBorders>
          </w:tcPr>
          <w:p w14:paraId="3EE654BE" w14:textId="77777777" w:rsidR="00D81A6D" w:rsidRPr="003140F8" w:rsidRDefault="00D81A6D" w:rsidP="00375A9F">
            <w:pPr>
              <w:autoSpaceDE w:val="0"/>
              <w:autoSpaceDN w:val="0"/>
              <w:adjustRightInd w:val="0"/>
              <w:rPr>
                <w:bCs/>
                <w:color w:val="FF0000"/>
                <w:lang w:val="lt-LT"/>
              </w:rPr>
            </w:pPr>
          </w:p>
        </w:tc>
      </w:tr>
      <w:tr w:rsidR="00D81A6D" w:rsidRPr="003140F8" w14:paraId="132843AB" w14:textId="77777777" w:rsidTr="00375A9F">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33DD091E" w14:textId="77777777" w:rsidR="00D81A6D" w:rsidRPr="003140F8" w:rsidRDefault="00D81A6D" w:rsidP="00375A9F">
            <w:pPr>
              <w:autoSpaceDE w:val="0"/>
              <w:autoSpaceDN w:val="0"/>
              <w:adjustRightInd w:val="0"/>
              <w:jc w:val="center"/>
              <w:rPr>
                <w:bCs/>
                <w:lang w:val="lt-LT"/>
              </w:rPr>
            </w:pPr>
            <w:r w:rsidRPr="003140F8">
              <w:rPr>
                <w:bCs/>
                <w:lang w:val="lt-LT"/>
              </w:rPr>
              <w:t>1.6</w:t>
            </w:r>
          </w:p>
        </w:tc>
        <w:tc>
          <w:tcPr>
            <w:tcW w:w="3827" w:type="dxa"/>
            <w:tcBorders>
              <w:top w:val="single" w:sz="4" w:space="0" w:color="auto"/>
              <w:left w:val="single" w:sz="4" w:space="0" w:color="auto"/>
              <w:bottom w:val="single" w:sz="4" w:space="0" w:color="auto"/>
              <w:right w:val="single" w:sz="4" w:space="0" w:color="auto"/>
            </w:tcBorders>
            <w:vAlign w:val="center"/>
          </w:tcPr>
          <w:p w14:paraId="41B38C5B" w14:textId="77777777" w:rsidR="00D81A6D" w:rsidRPr="003140F8" w:rsidRDefault="00D81A6D" w:rsidP="00375A9F">
            <w:pPr>
              <w:shd w:val="clear" w:color="auto" w:fill="FFFFFF"/>
              <w:rPr>
                <w:color w:val="000000"/>
                <w:lang w:val="lt-LT"/>
              </w:rPr>
            </w:pPr>
            <w:r w:rsidRPr="003140F8">
              <w:rPr>
                <w:color w:val="000000"/>
                <w:lang w:val="lt-LT"/>
              </w:rPr>
              <w:t>Vejos bortai.</w:t>
            </w:r>
          </w:p>
          <w:p w14:paraId="201C4B56" w14:textId="77777777" w:rsidR="00D81A6D" w:rsidRPr="003140F8" w:rsidRDefault="00D81A6D" w:rsidP="00375A9F">
            <w:pPr>
              <w:pStyle w:val="TableParagraph"/>
              <w:tabs>
                <w:tab w:val="left" w:pos="480"/>
              </w:tabs>
              <w:spacing w:before="1"/>
              <w:ind w:right="278"/>
              <w:rPr>
                <w:color w:val="000000"/>
                <w:sz w:val="20"/>
                <w:szCs w:val="20"/>
              </w:rPr>
            </w:pPr>
            <w:r w:rsidRPr="003140F8">
              <w:rPr>
                <w:color w:val="000000"/>
                <w:sz w:val="20"/>
                <w:szCs w:val="20"/>
              </w:rPr>
              <w:t xml:space="preserve">Matmenys- 50x200x1000mm </w:t>
            </w:r>
          </w:p>
          <w:p w14:paraId="7882F8A2" w14:textId="77777777" w:rsidR="00D81A6D" w:rsidRPr="003140F8" w:rsidRDefault="00D81A6D" w:rsidP="00375A9F">
            <w:pPr>
              <w:adjustRightInd w:val="0"/>
              <w:jc w:val="both"/>
              <w:rPr>
                <w:lang w:val="lt-LT"/>
              </w:rPr>
            </w:pPr>
            <w:r w:rsidRPr="003140F8">
              <w:rPr>
                <w:color w:val="000000"/>
                <w:lang w:val="lt-LT"/>
              </w:rPr>
              <w:t>Medžiagos. -betonas.</w:t>
            </w:r>
            <w:r w:rsidRPr="003140F8">
              <w:rPr>
                <w:lang w:val="lt-LT"/>
              </w:rPr>
              <w:t xml:space="preserve"> </w:t>
            </w:r>
          </w:p>
          <w:p w14:paraId="53894940" w14:textId="77777777" w:rsidR="00D81A6D" w:rsidRPr="003140F8" w:rsidRDefault="00D81A6D" w:rsidP="00375A9F">
            <w:pPr>
              <w:adjustRightInd w:val="0"/>
              <w:jc w:val="both"/>
              <w:rPr>
                <w:lang w:val="lt-LT"/>
              </w:rPr>
            </w:pPr>
            <w:r w:rsidRPr="003140F8">
              <w:rPr>
                <w:lang w:val="lt-LT"/>
              </w:rPr>
              <w:t>Betonavimo darbai.</w:t>
            </w:r>
          </w:p>
          <w:p w14:paraId="54CBF364" w14:textId="31265418" w:rsidR="00D81A6D" w:rsidRPr="003140F8" w:rsidRDefault="00D81A6D" w:rsidP="00375A9F">
            <w:pPr>
              <w:shd w:val="clear" w:color="auto" w:fill="FFFFFF"/>
              <w:rPr>
                <w:color w:val="000000"/>
                <w:lang w:val="lt-LT"/>
              </w:rPr>
            </w:pPr>
            <w:r w:rsidRPr="003140F8">
              <w:rPr>
                <w:noProof/>
                <w:lang w:val="lt-LT"/>
              </w:rPr>
              <w:drawing>
                <wp:inline distT="0" distB="0" distL="0" distR="0" wp14:anchorId="5D455DEC" wp14:editId="191F4196">
                  <wp:extent cx="1432560" cy="762000"/>
                  <wp:effectExtent l="0" t="0" r="0" b="0"/>
                  <wp:docPr id="155113654" name="Paveikslėlis 1" descr="Vejos bortas Betono Mozaika Veja, 1000 mm x 50 mm x 200 mm - Senuka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jos bortas Betono Mozaika Veja, 1000 mm x 50 mm x 200 mm - Senukai.l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2560" cy="762000"/>
                          </a:xfrm>
                          <a:prstGeom prst="rect">
                            <a:avLst/>
                          </a:prstGeom>
                          <a:noFill/>
                          <a:ln>
                            <a:noFill/>
                          </a:ln>
                        </pic:spPr>
                      </pic:pic>
                    </a:graphicData>
                  </a:graphic>
                </wp:inline>
              </w:drawing>
            </w:r>
          </w:p>
          <w:p w14:paraId="2F4526AF" w14:textId="77777777" w:rsidR="00D81A6D" w:rsidRPr="003140F8" w:rsidRDefault="00D81A6D" w:rsidP="00375A9F">
            <w:pPr>
              <w:autoSpaceDE w:val="0"/>
              <w:autoSpaceDN w:val="0"/>
              <w:adjustRightInd w:val="0"/>
              <w:rPr>
                <w:bCs/>
                <w:lang w:val="lt-LT"/>
              </w:rPr>
            </w:pPr>
          </w:p>
        </w:tc>
        <w:tc>
          <w:tcPr>
            <w:tcW w:w="709" w:type="dxa"/>
            <w:tcBorders>
              <w:top w:val="single" w:sz="4" w:space="0" w:color="auto"/>
              <w:left w:val="single" w:sz="4" w:space="0" w:color="auto"/>
              <w:bottom w:val="single" w:sz="4" w:space="0" w:color="auto"/>
              <w:right w:val="single" w:sz="4" w:space="0" w:color="auto"/>
            </w:tcBorders>
            <w:vAlign w:val="center"/>
          </w:tcPr>
          <w:p w14:paraId="0AE9DBDF" w14:textId="77777777" w:rsidR="00D81A6D" w:rsidRPr="003140F8" w:rsidRDefault="00D81A6D" w:rsidP="00375A9F">
            <w:pPr>
              <w:autoSpaceDE w:val="0"/>
              <w:autoSpaceDN w:val="0"/>
              <w:adjustRightInd w:val="0"/>
              <w:jc w:val="center"/>
              <w:rPr>
                <w:bCs/>
                <w:noProof/>
                <w:lang w:val="lt-LT" w:eastAsia="lt-LT"/>
              </w:rPr>
            </w:pPr>
            <w:r w:rsidRPr="003140F8">
              <w:rPr>
                <w:bCs/>
                <w:noProof/>
                <w:lang w:val="lt-LT" w:eastAsia="lt-LT"/>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8A4BAC0" w14:textId="77777777" w:rsidR="00D81A6D" w:rsidRPr="003140F8" w:rsidRDefault="00D81A6D" w:rsidP="00375A9F">
            <w:pPr>
              <w:autoSpaceDE w:val="0"/>
              <w:autoSpaceDN w:val="0"/>
              <w:adjustRightInd w:val="0"/>
              <w:jc w:val="center"/>
              <w:rPr>
                <w:bCs/>
                <w:lang w:val="lt-LT"/>
              </w:rPr>
            </w:pPr>
            <w:r w:rsidRPr="003140F8">
              <w:rPr>
                <w:bCs/>
                <w:lang w:val="lt-LT"/>
              </w:rPr>
              <w:t>50</w:t>
            </w:r>
          </w:p>
        </w:tc>
        <w:tc>
          <w:tcPr>
            <w:tcW w:w="2977" w:type="dxa"/>
            <w:tcBorders>
              <w:top w:val="single" w:sz="4" w:space="0" w:color="auto"/>
              <w:left w:val="single" w:sz="4" w:space="0" w:color="auto"/>
              <w:bottom w:val="single" w:sz="4" w:space="0" w:color="auto"/>
              <w:right w:val="single" w:sz="4" w:space="0" w:color="auto"/>
            </w:tcBorders>
          </w:tcPr>
          <w:p w14:paraId="729D2F30" w14:textId="77777777" w:rsidR="00D81A6D" w:rsidRPr="003140F8" w:rsidRDefault="00D81A6D" w:rsidP="00375A9F">
            <w:pPr>
              <w:autoSpaceDE w:val="0"/>
              <w:autoSpaceDN w:val="0"/>
              <w:adjustRightInd w:val="0"/>
              <w:rPr>
                <w:bCs/>
                <w:color w:val="FF0000"/>
                <w:lang w:val="lt-LT"/>
              </w:rPr>
            </w:pPr>
          </w:p>
        </w:tc>
      </w:tr>
      <w:tr w:rsidR="00D81A6D" w:rsidRPr="003140F8" w14:paraId="5AC029F5" w14:textId="77777777" w:rsidTr="00375A9F">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0AB8BB16" w14:textId="77777777" w:rsidR="00D81A6D" w:rsidRPr="003140F8" w:rsidRDefault="00D81A6D" w:rsidP="00375A9F">
            <w:pPr>
              <w:autoSpaceDE w:val="0"/>
              <w:autoSpaceDN w:val="0"/>
              <w:adjustRightInd w:val="0"/>
              <w:jc w:val="center"/>
              <w:rPr>
                <w:bCs/>
                <w:lang w:val="lt-LT"/>
              </w:rPr>
            </w:pPr>
            <w:r w:rsidRPr="00A41F45">
              <w:lastRenderedPageBreak/>
              <w:t>1.7</w:t>
            </w:r>
          </w:p>
        </w:tc>
        <w:tc>
          <w:tcPr>
            <w:tcW w:w="3827" w:type="dxa"/>
            <w:tcBorders>
              <w:top w:val="single" w:sz="4" w:space="0" w:color="auto"/>
              <w:left w:val="single" w:sz="4" w:space="0" w:color="auto"/>
              <w:bottom w:val="single" w:sz="4" w:space="0" w:color="auto"/>
              <w:right w:val="single" w:sz="4" w:space="0" w:color="auto"/>
            </w:tcBorders>
          </w:tcPr>
          <w:p w14:paraId="6BEDE4CD" w14:textId="77777777" w:rsidR="00D81A6D" w:rsidRPr="003140F8" w:rsidRDefault="00D81A6D" w:rsidP="00375A9F">
            <w:pPr>
              <w:shd w:val="clear" w:color="auto" w:fill="FFFFFF"/>
              <w:rPr>
                <w:color w:val="000000"/>
                <w:lang w:val="lt-LT"/>
              </w:rPr>
            </w:pPr>
            <w:r w:rsidRPr="003140F8">
              <w:rPr>
                <w:lang w:val="lt-LT"/>
              </w:rPr>
              <w:t>Krepšinio linijų braižymas dangos paviršiuje specialiais dažais, pagal FIBA galiojančius standartus.</w:t>
            </w:r>
          </w:p>
        </w:tc>
        <w:tc>
          <w:tcPr>
            <w:tcW w:w="709" w:type="dxa"/>
            <w:tcBorders>
              <w:top w:val="single" w:sz="4" w:space="0" w:color="auto"/>
              <w:left w:val="single" w:sz="4" w:space="0" w:color="auto"/>
              <w:bottom w:val="single" w:sz="4" w:space="0" w:color="auto"/>
              <w:right w:val="single" w:sz="4" w:space="0" w:color="auto"/>
            </w:tcBorders>
          </w:tcPr>
          <w:p w14:paraId="206F73F3" w14:textId="77777777" w:rsidR="00D81A6D" w:rsidRPr="003140F8" w:rsidRDefault="00D81A6D" w:rsidP="00375A9F">
            <w:pPr>
              <w:autoSpaceDE w:val="0"/>
              <w:autoSpaceDN w:val="0"/>
              <w:adjustRightInd w:val="0"/>
              <w:jc w:val="center"/>
              <w:rPr>
                <w:bCs/>
                <w:noProof/>
                <w:lang w:val="lt-LT" w:eastAsia="lt-LT"/>
              </w:rPr>
            </w:pPr>
            <w:proofErr w:type="spellStart"/>
            <w:r w:rsidRPr="00A41F45">
              <w:t>kpl</w:t>
            </w:r>
            <w:proofErr w:type="spellEnd"/>
            <w:r w:rsidRPr="00A41F45">
              <w:t>.</w:t>
            </w:r>
          </w:p>
        </w:tc>
        <w:tc>
          <w:tcPr>
            <w:tcW w:w="992" w:type="dxa"/>
            <w:tcBorders>
              <w:top w:val="single" w:sz="4" w:space="0" w:color="auto"/>
              <w:left w:val="single" w:sz="4" w:space="0" w:color="auto"/>
              <w:bottom w:val="single" w:sz="4" w:space="0" w:color="auto"/>
              <w:right w:val="single" w:sz="4" w:space="0" w:color="auto"/>
            </w:tcBorders>
          </w:tcPr>
          <w:p w14:paraId="6EC00545" w14:textId="77777777" w:rsidR="00D81A6D" w:rsidRPr="003140F8" w:rsidRDefault="00D81A6D" w:rsidP="00375A9F">
            <w:pPr>
              <w:autoSpaceDE w:val="0"/>
              <w:autoSpaceDN w:val="0"/>
              <w:adjustRightInd w:val="0"/>
              <w:jc w:val="center"/>
              <w:rPr>
                <w:bCs/>
                <w:lang w:val="lt-LT"/>
              </w:rPr>
            </w:pPr>
            <w:r w:rsidRPr="00A41F45">
              <w:t>1</w:t>
            </w:r>
          </w:p>
        </w:tc>
        <w:tc>
          <w:tcPr>
            <w:tcW w:w="2977" w:type="dxa"/>
            <w:tcBorders>
              <w:top w:val="single" w:sz="4" w:space="0" w:color="auto"/>
              <w:left w:val="single" w:sz="4" w:space="0" w:color="auto"/>
              <w:bottom w:val="single" w:sz="4" w:space="0" w:color="auto"/>
              <w:right w:val="single" w:sz="4" w:space="0" w:color="auto"/>
            </w:tcBorders>
          </w:tcPr>
          <w:p w14:paraId="579719A8" w14:textId="77777777" w:rsidR="00D81A6D" w:rsidRPr="003140F8" w:rsidRDefault="00D81A6D" w:rsidP="00375A9F">
            <w:pPr>
              <w:autoSpaceDE w:val="0"/>
              <w:autoSpaceDN w:val="0"/>
              <w:adjustRightInd w:val="0"/>
              <w:rPr>
                <w:bCs/>
                <w:color w:val="FF0000"/>
                <w:lang w:val="lt-LT"/>
              </w:rPr>
            </w:pPr>
          </w:p>
        </w:tc>
      </w:tr>
      <w:tr w:rsidR="00D81A6D" w:rsidRPr="003140F8" w14:paraId="6ABBA819" w14:textId="77777777" w:rsidTr="00375A9F">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1916735F" w14:textId="77777777" w:rsidR="00D81A6D" w:rsidRPr="003140F8" w:rsidRDefault="00D81A6D" w:rsidP="00375A9F">
            <w:pPr>
              <w:autoSpaceDE w:val="0"/>
              <w:autoSpaceDN w:val="0"/>
              <w:adjustRightInd w:val="0"/>
              <w:jc w:val="center"/>
              <w:rPr>
                <w:bCs/>
                <w:lang w:val="lt-LT"/>
              </w:rPr>
            </w:pPr>
            <w:r w:rsidRPr="003140F8">
              <w:rPr>
                <w:bCs/>
                <w:lang w:val="lt-LT"/>
              </w:rPr>
              <w:t>1.8</w:t>
            </w:r>
          </w:p>
        </w:tc>
        <w:tc>
          <w:tcPr>
            <w:tcW w:w="3827" w:type="dxa"/>
            <w:tcBorders>
              <w:top w:val="single" w:sz="4" w:space="0" w:color="auto"/>
              <w:left w:val="single" w:sz="4" w:space="0" w:color="auto"/>
              <w:bottom w:val="single" w:sz="4" w:space="0" w:color="auto"/>
              <w:right w:val="single" w:sz="4" w:space="0" w:color="auto"/>
            </w:tcBorders>
            <w:vAlign w:val="center"/>
          </w:tcPr>
          <w:p w14:paraId="0D54D569" w14:textId="77777777" w:rsidR="00D81A6D" w:rsidRPr="003140F8" w:rsidRDefault="00D81A6D" w:rsidP="00375A9F">
            <w:pPr>
              <w:shd w:val="clear" w:color="auto" w:fill="FFFFFF"/>
              <w:rPr>
                <w:color w:val="000000"/>
                <w:lang w:val="lt-LT"/>
              </w:rPr>
            </w:pPr>
            <w:proofErr w:type="spellStart"/>
            <w:r w:rsidRPr="003140F8">
              <w:rPr>
                <w:color w:val="000000"/>
                <w:lang w:val="lt-LT"/>
              </w:rPr>
              <w:t>Segmetine</w:t>
            </w:r>
            <w:proofErr w:type="spellEnd"/>
            <w:r w:rsidRPr="003140F8">
              <w:rPr>
                <w:color w:val="000000"/>
                <w:lang w:val="lt-LT"/>
              </w:rPr>
              <w:t xml:space="preserve"> tvora su varteliais. </w:t>
            </w:r>
          </w:p>
          <w:p w14:paraId="0A8BE514" w14:textId="77777777" w:rsidR="00D81A6D" w:rsidRPr="003140F8" w:rsidRDefault="00D81A6D" w:rsidP="00375A9F">
            <w:pPr>
              <w:spacing w:line="257" w:lineRule="auto"/>
              <w:rPr>
                <w:lang w:val="lt-LT"/>
              </w:rPr>
            </w:pPr>
            <w:r w:rsidRPr="003140F8">
              <w:rPr>
                <w:lang w:val="lt-LT"/>
              </w:rPr>
              <w:t xml:space="preserve">Teritorija aptveriama plienine segmentine tinklo tvora, kraštai cinkuoti, padengta rudos  spalvos (RAL8017) </w:t>
            </w:r>
            <w:proofErr w:type="spellStart"/>
            <w:r w:rsidRPr="003140F8">
              <w:rPr>
                <w:color w:val="000000"/>
                <w:lang w:val="lt-LT"/>
              </w:rPr>
              <w:t>plastizoliu</w:t>
            </w:r>
            <w:proofErr w:type="spellEnd"/>
            <w:r w:rsidRPr="003140F8">
              <w:rPr>
                <w:color w:val="000000"/>
                <w:lang w:val="lt-LT"/>
              </w:rPr>
              <w:t xml:space="preserve"> (segmentai: plotis 2500 mm, aukštis 1730 mm), </w:t>
            </w:r>
            <w:r w:rsidRPr="003140F8">
              <w:rPr>
                <w:lang w:val="lt-LT"/>
              </w:rPr>
              <w:t xml:space="preserve">standus virintas, su trimis standumo briaunomis iš Ø4 mm storio vielos tinklas, akutės 200x50 mm. Tvoros stulpai metaliniai vamzdžiai 40x60x2 mm, h=1730 mm su plastikiniu kamšteliu, išdėstyti kas 2,5 m. </w:t>
            </w:r>
          </w:p>
          <w:p w14:paraId="33DFF221" w14:textId="77777777" w:rsidR="00D81A6D" w:rsidRPr="003140F8" w:rsidRDefault="00D81A6D" w:rsidP="00375A9F">
            <w:pPr>
              <w:spacing w:line="257" w:lineRule="auto"/>
              <w:rPr>
                <w:lang w:val="lt-LT"/>
              </w:rPr>
            </w:pPr>
            <w:r w:rsidRPr="003140F8">
              <w:rPr>
                <w:lang w:val="lt-LT"/>
              </w:rPr>
              <w:t xml:space="preserve">Kai konstrukcijos gaminamos iš uždaro profilio plieno vamzdžių, visi </w:t>
            </w:r>
            <w:proofErr w:type="spellStart"/>
            <w:r w:rsidRPr="003140F8">
              <w:rPr>
                <w:lang w:val="lt-LT"/>
              </w:rPr>
              <w:t>užhermetinti</w:t>
            </w:r>
            <w:proofErr w:type="spellEnd"/>
            <w:r w:rsidRPr="003140F8">
              <w:rPr>
                <w:lang w:val="lt-LT"/>
              </w:rPr>
              <w:t>, siekiant išvengti vidinės korozijos. Metalo gaminiai ir ruošiniai nauji, lygiu paviršiumi, švarūs ir nesurūdiję.</w:t>
            </w:r>
          </w:p>
          <w:p w14:paraId="3158A8DE" w14:textId="77777777" w:rsidR="00D81A6D" w:rsidRPr="003140F8" w:rsidRDefault="00D81A6D" w:rsidP="00375A9F">
            <w:pPr>
              <w:spacing w:line="257" w:lineRule="auto"/>
              <w:rPr>
                <w:lang w:val="lt-LT"/>
              </w:rPr>
            </w:pPr>
            <w:r w:rsidRPr="003140F8">
              <w:rPr>
                <w:lang w:val="lt-LT"/>
              </w:rPr>
              <w:t>Visi gaminiai ir ruošiniai turi turėti pasus  ir atitikti standartus, technines sąlygas.</w:t>
            </w:r>
          </w:p>
          <w:p w14:paraId="31530E10" w14:textId="77777777" w:rsidR="00D81A6D" w:rsidRPr="003140F8" w:rsidRDefault="00D81A6D" w:rsidP="00375A9F">
            <w:pPr>
              <w:spacing w:line="257" w:lineRule="auto"/>
              <w:rPr>
                <w:lang w:val="lt-LT"/>
              </w:rPr>
            </w:pPr>
            <w:r w:rsidRPr="003140F8">
              <w:rPr>
                <w:b/>
                <w:bCs/>
                <w:lang w:val="lt-LT"/>
              </w:rPr>
              <w:t>Medžiagos.</w:t>
            </w:r>
            <w:r w:rsidRPr="003140F8">
              <w:rPr>
                <w:lang w:val="lt-LT"/>
              </w:rPr>
              <w:t xml:space="preserve"> Konstrukcinis</w:t>
            </w:r>
            <w:r w:rsidRPr="003140F8">
              <w:rPr>
                <w:b/>
                <w:bCs/>
                <w:lang w:val="lt-LT"/>
              </w:rPr>
              <w:t xml:space="preserve"> </w:t>
            </w:r>
            <w:r w:rsidRPr="003140F8">
              <w:rPr>
                <w:lang w:val="lt-LT"/>
              </w:rPr>
              <w:t>plienas turi atitikti galiojančių Lietuvos standartų reikalavimus.</w:t>
            </w:r>
            <w:r w:rsidRPr="003140F8">
              <w:rPr>
                <w:b/>
                <w:bCs/>
                <w:lang w:val="lt-LT"/>
              </w:rPr>
              <w:t xml:space="preserve"> </w:t>
            </w:r>
            <w:r w:rsidRPr="003140F8">
              <w:rPr>
                <w:lang w:val="lt-LT"/>
              </w:rPr>
              <w:t>Varžtai turi atitikti galiojančių Lietuvos standartų reikalavimus.</w:t>
            </w:r>
          </w:p>
          <w:p w14:paraId="5A4F453E" w14:textId="77777777" w:rsidR="00D81A6D" w:rsidRPr="003140F8" w:rsidRDefault="00D81A6D" w:rsidP="00375A9F">
            <w:pPr>
              <w:shd w:val="clear" w:color="auto" w:fill="FFFFFF"/>
              <w:rPr>
                <w:color w:val="000000"/>
                <w:lang w:val="lt-LT"/>
              </w:rPr>
            </w:pPr>
            <w:r w:rsidRPr="003140F8">
              <w:rPr>
                <w:b/>
                <w:bCs/>
                <w:lang w:val="lt-LT"/>
              </w:rPr>
              <w:t>Montavimas.</w:t>
            </w:r>
            <w:r w:rsidRPr="003140F8">
              <w:rPr>
                <w:lang w:val="lt-LT"/>
              </w:rPr>
              <w:t xml:space="preserve"> Visos metalo konstrukcijų dalys tiksliai sugretinamos ir gerai įtvirtinamos, taip išlaikant jas per visą darbų eigą.</w:t>
            </w:r>
          </w:p>
        </w:tc>
        <w:tc>
          <w:tcPr>
            <w:tcW w:w="709" w:type="dxa"/>
            <w:tcBorders>
              <w:top w:val="single" w:sz="4" w:space="0" w:color="auto"/>
              <w:left w:val="single" w:sz="4" w:space="0" w:color="auto"/>
              <w:bottom w:val="single" w:sz="4" w:space="0" w:color="auto"/>
              <w:right w:val="single" w:sz="4" w:space="0" w:color="auto"/>
            </w:tcBorders>
            <w:vAlign w:val="center"/>
          </w:tcPr>
          <w:p w14:paraId="2E2035AA" w14:textId="77777777" w:rsidR="00D81A6D" w:rsidRPr="003140F8" w:rsidRDefault="00D81A6D" w:rsidP="00375A9F">
            <w:pPr>
              <w:autoSpaceDE w:val="0"/>
              <w:autoSpaceDN w:val="0"/>
              <w:adjustRightInd w:val="0"/>
              <w:jc w:val="center"/>
              <w:rPr>
                <w:bCs/>
                <w:noProof/>
                <w:lang w:val="lt-LT" w:eastAsia="lt-LT"/>
              </w:rPr>
            </w:pPr>
            <w:r w:rsidRPr="003140F8">
              <w:rPr>
                <w:bCs/>
                <w:noProof/>
                <w:lang w:val="lt-LT" w:eastAsia="lt-LT"/>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4B781F1" w14:textId="77777777" w:rsidR="00D81A6D" w:rsidRDefault="00D81A6D" w:rsidP="00375A9F">
            <w:pPr>
              <w:autoSpaceDE w:val="0"/>
              <w:autoSpaceDN w:val="0"/>
              <w:adjustRightInd w:val="0"/>
              <w:rPr>
                <w:bCs/>
                <w:lang w:val="lt-LT"/>
              </w:rPr>
            </w:pPr>
            <w:r w:rsidRPr="003140F8">
              <w:rPr>
                <w:bCs/>
                <w:lang w:val="lt-LT"/>
              </w:rPr>
              <w:t>20 segmentų</w:t>
            </w:r>
          </w:p>
          <w:p w14:paraId="2F00C375" w14:textId="77777777" w:rsidR="00D81A6D" w:rsidRPr="003140F8" w:rsidRDefault="00D81A6D" w:rsidP="00375A9F">
            <w:pPr>
              <w:autoSpaceDE w:val="0"/>
              <w:autoSpaceDN w:val="0"/>
              <w:adjustRightInd w:val="0"/>
              <w:rPr>
                <w:bCs/>
                <w:lang w:val="lt-LT"/>
              </w:rPr>
            </w:pPr>
            <w:r>
              <w:rPr>
                <w:bCs/>
                <w:lang w:val="lt-LT"/>
              </w:rPr>
              <w:t>V</w:t>
            </w:r>
            <w:r w:rsidRPr="003140F8">
              <w:rPr>
                <w:bCs/>
                <w:lang w:val="lt-LT"/>
              </w:rPr>
              <w:t>arteliai 1m pločio – 2 vnt.</w:t>
            </w:r>
          </w:p>
        </w:tc>
        <w:tc>
          <w:tcPr>
            <w:tcW w:w="2977" w:type="dxa"/>
            <w:tcBorders>
              <w:top w:val="single" w:sz="4" w:space="0" w:color="auto"/>
              <w:left w:val="single" w:sz="4" w:space="0" w:color="auto"/>
              <w:bottom w:val="single" w:sz="4" w:space="0" w:color="auto"/>
              <w:right w:val="single" w:sz="4" w:space="0" w:color="auto"/>
            </w:tcBorders>
          </w:tcPr>
          <w:p w14:paraId="4B572F3A" w14:textId="77777777" w:rsidR="00D81A6D" w:rsidRPr="003140F8" w:rsidRDefault="00D81A6D" w:rsidP="00375A9F">
            <w:pPr>
              <w:autoSpaceDE w:val="0"/>
              <w:autoSpaceDN w:val="0"/>
              <w:adjustRightInd w:val="0"/>
              <w:rPr>
                <w:bCs/>
                <w:color w:val="FF0000"/>
                <w:lang w:val="lt-LT"/>
              </w:rPr>
            </w:pPr>
          </w:p>
        </w:tc>
      </w:tr>
      <w:bookmarkEnd w:id="0"/>
    </w:tbl>
    <w:p w14:paraId="3C2CB3BB" w14:textId="77777777" w:rsidR="00D81A6D" w:rsidRPr="00CC14E9" w:rsidRDefault="00D81A6D" w:rsidP="00D81A6D">
      <w:pPr>
        <w:spacing w:line="300" w:lineRule="atLeast"/>
        <w:rPr>
          <w:bCs/>
          <w:sz w:val="24"/>
          <w:szCs w:val="24"/>
        </w:rPr>
      </w:pPr>
    </w:p>
    <w:p w14:paraId="19F7CEF3" w14:textId="77777777" w:rsidR="00D81A6D" w:rsidRDefault="00D81A6D" w:rsidP="00D81A6D">
      <w:pPr>
        <w:spacing w:line="300" w:lineRule="atLeast"/>
        <w:jc w:val="center"/>
        <w:rPr>
          <w:b/>
          <w:sz w:val="24"/>
          <w:szCs w:val="24"/>
          <w:lang w:val="lt-LT"/>
        </w:rPr>
      </w:pPr>
    </w:p>
    <w:p w14:paraId="52CAF4BA" w14:textId="77777777" w:rsidR="00D81A6D" w:rsidRDefault="00D81A6D" w:rsidP="00D81A6D">
      <w:pPr>
        <w:spacing w:line="300" w:lineRule="atLeast"/>
        <w:jc w:val="center"/>
        <w:rPr>
          <w:b/>
          <w:sz w:val="24"/>
          <w:szCs w:val="24"/>
          <w:lang w:val="lt-LT"/>
        </w:rPr>
      </w:pPr>
    </w:p>
    <w:p w14:paraId="4F1B631A" w14:textId="77777777" w:rsidR="00D81A6D" w:rsidRDefault="00D81A6D" w:rsidP="00D81A6D">
      <w:pPr>
        <w:spacing w:line="300" w:lineRule="atLeast"/>
        <w:jc w:val="center"/>
        <w:rPr>
          <w:b/>
          <w:sz w:val="24"/>
          <w:szCs w:val="24"/>
          <w:lang w:val="lt-LT"/>
        </w:rPr>
      </w:pPr>
    </w:p>
    <w:p w14:paraId="68B5CCFC" w14:textId="77777777" w:rsidR="00D81A6D" w:rsidRDefault="00D81A6D" w:rsidP="00D81A6D">
      <w:pPr>
        <w:spacing w:line="300" w:lineRule="atLeast"/>
        <w:jc w:val="center"/>
        <w:rPr>
          <w:b/>
          <w:sz w:val="24"/>
          <w:szCs w:val="24"/>
          <w:lang w:val="lt-LT"/>
        </w:rPr>
      </w:pPr>
    </w:p>
    <w:p w14:paraId="2185D902" w14:textId="77777777" w:rsidR="00D81A6D" w:rsidRDefault="00D81A6D" w:rsidP="00D81A6D">
      <w:pPr>
        <w:spacing w:line="300" w:lineRule="atLeast"/>
        <w:jc w:val="center"/>
        <w:rPr>
          <w:b/>
          <w:sz w:val="24"/>
          <w:szCs w:val="24"/>
          <w:lang w:val="lt-LT"/>
        </w:rPr>
      </w:pPr>
    </w:p>
    <w:p w14:paraId="26E2E610" w14:textId="77777777" w:rsidR="00D81A6D" w:rsidRDefault="00D81A6D" w:rsidP="00D81A6D">
      <w:pPr>
        <w:spacing w:line="300" w:lineRule="atLeast"/>
        <w:jc w:val="center"/>
        <w:rPr>
          <w:b/>
          <w:sz w:val="24"/>
          <w:szCs w:val="24"/>
          <w:lang w:val="lt-LT"/>
        </w:rPr>
      </w:pPr>
    </w:p>
    <w:p w14:paraId="2E12A70C" w14:textId="77777777" w:rsidR="00A26527" w:rsidRPr="00D81A6D" w:rsidRDefault="00A26527">
      <w:pPr>
        <w:rPr>
          <w:lang w:val="lt-LT"/>
        </w:rPr>
      </w:pPr>
    </w:p>
    <w:sectPr w:rsidR="00A26527" w:rsidRPr="00D81A6D" w:rsidSect="007B7625">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6D"/>
    <w:rsid w:val="007B7625"/>
    <w:rsid w:val="00842568"/>
    <w:rsid w:val="00854D94"/>
    <w:rsid w:val="00A26527"/>
    <w:rsid w:val="00D81A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3B5E"/>
  <w15:chartTrackingRefBased/>
  <w15:docId w15:val="{C4C95A84-FA73-449F-A9E9-1AEDED67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A6D"/>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uiPriority w:val="9"/>
    <w:qFormat/>
    <w:rsid w:val="00D81A6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lt-LT"/>
    </w:rPr>
  </w:style>
  <w:style w:type="paragraph" w:styleId="Antrat2">
    <w:name w:val="heading 2"/>
    <w:basedOn w:val="prastasis"/>
    <w:next w:val="prastasis"/>
    <w:link w:val="Antrat2Diagrama"/>
    <w:uiPriority w:val="9"/>
    <w:semiHidden/>
    <w:unhideWhenUsed/>
    <w:qFormat/>
    <w:rsid w:val="00D81A6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lt-LT"/>
    </w:rPr>
  </w:style>
  <w:style w:type="paragraph" w:styleId="Antrat3">
    <w:name w:val="heading 3"/>
    <w:basedOn w:val="prastasis"/>
    <w:next w:val="prastasis"/>
    <w:link w:val="Antrat3Diagrama"/>
    <w:uiPriority w:val="9"/>
    <w:semiHidden/>
    <w:unhideWhenUsed/>
    <w:qFormat/>
    <w:rsid w:val="00D81A6D"/>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lt-LT"/>
    </w:rPr>
  </w:style>
  <w:style w:type="paragraph" w:styleId="Antrat4">
    <w:name w:val="heading 4"/>
    <w:basedOn w:val="prastasis"/>
    <w:next w:val="prastasis"/>
    <w:link w:val="Antrat4Diagrama"/>
    <w:uiPriority w:val="9"/>
    <w:semiHidden/>
    <w:unhideWhenUsed/>
    <w:qFormat/>
    <w:rsid w:val="00D81A6D"/>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lt-LT"/>
    </w:rPr>
  </w:style>
  <w:style w:type="paragraph" w:styleId="Antrat5">
    <w:name w:val="heading 5"/>
    <w:basedOn w:val="prastasis"/>
    <w:next w:val="prastasis"/>
    <w:link w:val="Antrat5Diagrama"/>
    <w:uiPriority w:val="9"/>
    <w:semiHidden/>
    <w:unhideWhenUsed/>
    <w:qFormat/>
    <w:rsid w:val="00D81A6D"/>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lt-LT"/>
    </w:rPr>
  </w:style>
  <w:style w:type="paragraph" w:styleId="Antrat6">
    <w:name w:val="heading 6"/>
    <w:basedOn w:val="prastasis"/>
    <w:next w:val="prastasis"/>
    <w:link w:val="Antrat6Diagrama"/>
    <w:uiPriority w:val="9"/>
    <w:semiHidden/>
    <w:unhideWhenUsed/>
    <w:qFormat/>
    <w:rsid w:val="00D81A6D"/>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lt-LT"/>
    </w:rPr>
  </w:style>
  <w:style w:type="paragraph" w:styleId="Antrat7">
    <w:name w:val="heading 7"/>
    <w:basedOn w:val="prastasis"/>
    <w:next w:val="prastasis"/>
    <w:link w:val="Antrat7Diagrama"/>
    <w:uiPriority w:val="9"/>
    <w:semiHidden/>
    <w:unhideWhenUsed/>
    <w:qFormat/>
    <w:rsid w:val="00D81A6D"/>
    <w:pPr>
      <w:keepNext/>
      <w:keepLines/>
      <w:spacing w:before="40" w:line="259" w:lineRule="auto"/>
      <w:outlineLvl w:val="6"/>
    </w:pPr>
    <w:rPr>
      <w:rFonts w:asciiTheme="minorHAnsi" w:eastAsiaTheme="majorEastAsia" w:hAnsiTheme="minorHAnsi" w:cstheme="majorBidi"/>
      <w:color w:val="595959" w:themeColor="text1" w:themeTint="A6"/>
      <w:sz w:val="22"/>
      <w:szCs w:val="22"/>
      <w:lang w:val="lt-LT"/>
    </w:rPr>
  </w:style>
  <w:style w:type="paragraph" w:styleId="Antrat8">
    <w:name w:val="heading 8"/>
    <w:basedOn w:val="prastasis"/>
    <w:next w:val="prastasis"/>
    <w:link w:val="Antrat8Diagrama"/>
    <w:uiPriority w:val="9"/>
    <w:semiHidden/>
    <w:unhideWhenUsed/>
    <w:qFormat/>
    <w:rsid w:val="00D81A6D"/>
    <w:pPr>
      <w:keepNext/>
      <w:keepLines/>
      <w:spacing w:line="259" w:lineRule="auto"/>
      <w:outlineLvl w:val="7"/>
    </w:pPr>
    <w:rPr>
      <w:rFonts w:asciiTheme="minorHAnsi" w:eastAsiaTheme="majorEastAsia" w:hAnsiTheme="minorHAnsi" w:cstheme="majorBidi"/>
      <w:i/>
      <w:iCs/>
      <w:color w:val="272727" w:themeColor="text1" w:themeTint="D8"/>
      <w:sz w:val="22"/>
      <w:szCs w:val="22"/>
      <w:lang w:val="lt-LT"/>
    </w:rPr>
  </w:style>
  <w:style w:type="paragraph" w:styleId="Antrat9">
    <w:name w:val="heading 9"/>
    <w:basedOn w:val="prastasis"/>
    <w:next w:val="prastasis"/>
    <w:link w:val="Antrat9Diagrama"/>
    <w:uiPriority w:val="9"/>
    <w:semiHidden/>
    <w:unhideWhenUsed/>
    <w:qFormat/>
    <w:rsid w:val="00D81A6D"/>
    <w:pPr>
      <w:keepNext/>
      <w:keepLines/>
      <w:spacing w:line="259" w:lineRule="auto"/>
      <w:outlineLvl w:val="8"/>
    </w:pPr>
    <w:rPr>
      <w:rFonts w:asciiTheme="minorHAnsi" w:eastAsiaTheme="majorEastAsia" w:hAnsiTheme="minorHAnsi" w:cstheme="majorBidi"/>
      <w:color w:val="272727" w:themeColor="text1" w:themeTint="D8"/>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1A6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1A6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1A6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1A6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1A6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1A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1A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1A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1A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1A6D"/>
    <w:pPr>
      <w:spacing w:after="80"/>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uiPriority w:val="10"/>
    <w:rsid w:val="00D81A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1A6D"/>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lt-LT"/>
    </w:rPr>
  </w:style>
  <w:style w:type="character" w:customStyle="1" w:styleId="PaantratDiagrama">
    <w:name w:val="Paantraštė Diagrama"/>
    <w:basedOn w:val="Numatytasispastraiposriftas"/>
    <w:link w:val="Paantrat"/>
    <w:uiPriority w:val="11"/>
    <w:rsid w:val="00D81A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1A6D"/>
    <w:pPr>
      <w:spacing w:before="160" w:after="160" w:line="259" w:lineRule="auto"/>
      <w:jc w:val="center"/>
    </w:pPr>
    <w:rPr>
      <w:rFonts w:asciiTheme="minorHAnsi" w:eastAsiaTheme="minorHAnsi" w:hAnsiTheme="minorHAnsi" w:cstheme="minorBidi"/>
      <w:i/>
      <w:iCs/>
      <w:color w:val="404040" w:themeColor="text1" w:themeTint="BF"/>
      <w:sz w:val="22"/>
      <w:szCs w:val="22"/>
      <w:lang w:val="lt-LT"/>
    </w:rPr>
  </w:style>
  <w:style w:type="character" w:customStyle="1" w:styleId="CitataDiagrama">
    <w:name w:val="Citata Diagrama"/>
    <w:basedOn w:val="Numatytasispastraiposriftas"/>
    <w:link w:val="Citata"/>
    <w:uiPriority w:val="29"/>
    <w:rsid w:val="00D81A6D"/>
    <w:rPr>
      <w:i/>
      <w:iCs/>
      <w:color w:val="404040" w:themeColor="text1" w:themeTint="BF"/>
    </w:rPr>
  </w:style>
  <w:style w:type="paragraph" w:styleId="Sraopastraipa">
    <w:name w:val="List Paragraph"/>
    <w:basedOn w:val="prastasis"/>
    <w:uiPriority w:val="34"/>
    <w:qFormat/>
    <w:rsid w:val="00D81A6D"/>
    <w:pPr>
      <w:spacing w:after="160" w:line="259" w:lineRule="auto"/>
      <w:ind w:left="720"/>
      <w:contextualSpacing/>
    </w:pPr>
    <w:rPr>
      <w:rFonts w:asciiTheme="minorHAnsi" w:eastAsiaTheme="minorHAnsi" w:hAnsiTheme="minorHAnsi" w:cstheme="minorBidi"/>
      <w:sz w:val="22"/>
      <w:szCs w:val="22"/>
      <w:lang w:val="lt-LT"/>
    </w:rPr>
  </w:style>
  <w:style w:type="character" w:styleId="Rykuspabraukimas">
    <w:name w:val="Intense Emphasis"/>
    <w:basedOn w:val="Numatytasispastraiposriftas"/>
    <w:uiPriority w:val="21"/>
    <w:qFormat/>
    <w:rsid w:val="00D81A6D"/>
    <w:rPr>
      <w:i/>
      <w:iCs/>
      <w:color w:val="2F5496" w:themeColor="accent1" w:themeShade="BF"/>
    </w:rPr>
  </w:style>
  <w:style w:type="paragraph" w:styleId="Iskirtacitata">
    <w:name w:val="Intense Quote"/>
    <w:basedOn w:val="prastasis"/>
    <w:next w:val="prastasis"/>
    <w:link w:val="IskirtacitataDiagrama"/>
    <w:uiPriority w:val="30"/>
    <w:qFormat/>
    <w:rsid w:val="00D81A6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lt-LT"/>
    </w:rPr>
  </w:style>
  <w:style w:type="character" w:customStyle="1" w:styleId="IskirtacitataDiagrama">
    <w:name w:val="Išskirta citata Diagrama"/>
    <w:basedOn w:val="Numatytasispastraiposriftas"/>
    <w:link w:val="Iskirtacitata"/>
    <w:uiPriority w:val="30"/>
    <w:rsid w:val="00D81A6D"/>
    <w:rPr>
      <w:i/>
      <w:iCs/>
      <w:color w:val="2F5496" w:themeColor="accent1" w:themeShade="BF"/>
    </w:rPr>
  </w:style>
  <w:style w:type="character" w:styleId="Rykinuoroda">
    <w:name w:val="Intense Reference"/>
    <w:basedOn w:val="Numatytasispastraiposriftas"/>
    <w:uiPriority w:val="32"/>
    <w:qFormat/>
    <w:rsid w:val="00D81A6D"/>
    <w:rPr>
      <w:b/>
      <w:bCs/>
      <w:smallCaps/>
      <w:color w:val="2F5496" w:themeColor="accent1" w:themeShade="BF"/>
      <w:spacing w:val="5"/>
    </w:rPr>
  </w:style>
  <w:style w:type="paragraph" w:customStyle="1" w:styleId="TableParagraph">
    <w:name w:val="Table Paragraph"/>
    <w:basedOn w:val="prastasis"/>
    <w:uiPriority w:val="1"/>
    <w:qFormat/>
    <w:rsid w:val="00D81A6D"/>
    <w:pPr>
      <w:widowControl w:val="0"/>
      <w:autoSpaceDE w:val="0"/>
      <w:autoSpaceDN w:val="0"/>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https://th.bing.com/th/id/OIP.LixFciOImbWKnIgAeKwIAAHaHa?w=202&amp;h=202&amp;c=7&amp;r=0&amp;o=5&amp;dpr=2&amp;pid=1.7" TargetMode="External"/><Relationship Id="rId10" Type="http://schemas.openxmlformats.org/officeDocument/2006/relationships/image" Target="https://media.powersport.lt/8246708-thickbox_default/vartai-su-tinklu-nils-br182-plienas.jpg"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7724</Words>
  <Characters>4404</Characters>
  <Application>Microsoft Office Word</Application>
  <DocSecurity>0</DocSecurity>
  <Lines>36</Lines>
  <Paragraphs>24</Paragraphs>
  <ScaleCrop>false</ScaleCrop>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Kunicki</dc:creator>
  <cp:keywords/>
  <dc:description/>
  <cp:lastModifiedBy>Aleksandr Kunicki</cp:lastModifiedBy>
  <cp:revision>1</cp:revision>
  <dcterms:created xsi:type="dcterms:W3CDTF">2025-03-27T16:10:00Z</dcterms:created>
  <dcterms:modified xsi:type="dcterms:W3CDTF">2025-03-27T16:10:00Z</dcterms:modified>
</cp:coreProperties>
</file>