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kvazisubtiekėjas</w:t>
      </w:r>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1BA6FCEC"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7041AF91"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1) specialistų sąrašas, kuriame nurodoma: kokiu pagrindu dirba (bendradarbiauja) kartu su Tiekėju (esama/ numatoma darbo sutartis ar subtiekimo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5" w14:textId="19C20291" w:rsidR="00B121F2" w:rsidRPr="00E9095F" w:rsidRDefault="00E9095F">
            <w:pPr>
              <w:spacing w:after="0" w:line="240" w:lineRule="auto"/>
              <w:ind w:right="45" w:hanging="71"/>
              <w:jc w:val="both"/>
              <w:rPr>
                <w:rFonts w:ascii="Times New Roman" w:hAnsi="Times New Roman"/>
                <w:sz w:val="24"/>
                <w:szCs w:val="24"/>
              </w:rPr>
            </w:pPr>
            <w:r w:rsidRPr="00E9095F">
              <w:rPr>
                <w:rFonts w:ascii="Times New Roman" w:hAnsi="Times New Roman"/>
                <w:sz w:val="24"/>
                <w:szCs w:val="24"/>
              </w:rPr>
              <w:t>I</w:t>
            </w:r>
            <w:r w:rsidR="002E222A" w:rsidRPr="00E9095F">
              <w:rPr>
                <w:rFonts w:ascii="Times New Roman" w:hAnsi="Times New Roman"/>
                <w:sz w:val="24"/>
                <w:szCs w:val="24"/>
              </w:rPr>
              <w:t xml:space="preserve">nformacinių technologijų ir </w:t>
            </w:r>
            <w:r w:rsidR="002E222A" w:rsidRPr="00E9095F">
              <w:rPr>
                <w:rStyle w:val="normaltextrun"/>
                <w:rFonts w:ascii="Times New Roman" w:hAnsi="Times New Roman"/>
                <w:bCs/>
                <w:sz w:val="24"/>
                <w:szCs w:val="24"/>
              </w:rPr>
              <w:t xml:space="preserve">vartotojo / naudotojo sąsajos dizaino (UI/UX)  </w:t>
            </w:r>
            <w:r w:rsidR="002E222A" w:rsidRPr="00E9095F">
              <w:rPr>
                <w:rFonts w:ascii="Times New Roman" w:hAnsi="Times New Roman"/>
                <w:sz w:val="24"/>
                <w:szCs w:val="24"/>
              </w:rPr>
              <w:t xml:space="preserve">ekspertas </w:t>
            </w:r>
            <w:r w:rsidR="006A693F" w:rsidRPr="00E9095F">
              <w:rPr>
                <w:rFonts w:ascii="Times New Roman" w:hAnsi="Times New Roman"/>
                <w:sz w:val="24"/>
                <w:szCs w:val="24"/>
              </w:rPr>
              <w:t>turi atitikti šiuos reikalavimus:</w:t>
            </w:r>
          </w:p>
          <w:p w14:paraId="632D920D" w14:textId="77777777" w:rsidR="002E222A" w:rsidRPr="004338C5" w:rsidRDefault="002E222A" w:rsidP="002E222A">
            <w:pPr>
              <w:pStyle w:val="paragraph"/>
              <w:spacing w:before="0" w:after="0"/>
              <w:ind w:right="135"/>
              <w:jc w:val="both"/>
            </w:pPr>
            <w:r w:rsidRPr="004338C5">
              <w:rPr>
                <w:rStyle w:val="normaltextrun"/>
              </w:rPr>
              <w:t>1) per paskutinius 5 (penkerius) metus</w:t>
            </w:r>
            <w:r w:rsidRPr="004338C5">
              <w:rPr>
                <w:rStyle w:val="Puslapioinaosnuoroda"/>
              </w:rPr>
              <w:footnoteReference w:id="2"/>
            </w:r>
            <w:r w:rsidRPr="004338C5">
              <w:rPr>
                <w:rStyle w:val="normaltextrun"/>
              </w:rPr>
              <w:t xml:space="preserve"> </w:t>
            </w:r>
            <w:r w:rsidRPr="004338C5">
              <w:rPr>
                <w:rStyle w:val="normaltextrun"/>
                <w:shd w:val="clear" w:color="auto" w:fill="FFFFFF"/>
              </w:rPr>
              <w:t> </w:t>
            </w:r>
            <w:r w:rsidRPr="004338C5">
              <w:rPr>
                <w:color w:val="000000"/>
              </w:rPr>
              <w:t>iki pasiūlymų pateikimo termino pabaigos</w:t>
            </w:r>
            <w:r w:rsidRPr="004338C5">
              <w:rPr>
                <w:rStyle w:val="normaltextrun"/>
                <w:shd w:val="clear" w:color="auto" w:fill="FFFFFF"/>
              </w:rPr>
              <w:t xml:space="preserve"> </w:t>
            </w:r>
            <w:r w:rsidRPr="004338C5">
              <w:rPr>
                <w:rStyle w:val="normaltextrun"/>
              </w:rPr>
              <w:t>turi patirties įgyvendinant ne mažiau kaip 1 (vieną) informacinės sistemos sukūrimo / modernizavimo projektą, kurio metu vykdytas vartotojo / naudotojo sąsajos kokybės vertinimas.</w:t>
            </w:r>
            <w:r w:rsidRPr="004338C5">
              <w:rPr>
                <w:rStyle w:val="eop"/>
              </w:rPr>
              <w:t> </w:t>
            </w:r>
          </w:p>
          <w:p w14:paraId="42E17DA7" w14:textId="486AC2D8"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 </w:t>
            </w:r>
            <w:r w:rsidR="002E222A" w:rsidRPr="004338C5">
              <w:rPr>
                <w:rFonts w:ascii="Times New Roman" w:hAnsi="Times New Roman"/>
                <w:sz w:val="24"/>
                <w:szCs w:val="24"/>
              </w:rPr>
              <w:t xml:space="preserve">2) </w:t>
            </w:r>
            <w:r w:rsidR="002E222A" w:rsidRPr="004338C5">
              <w:rPr>
                <w:rStyle w:val="normaltextrun"/>
                <w:rFonts w:ascii="Times New Roman" w:hAnsi="Times New Roman"/>
                <w:sz w:val="24"/>
                <w:szCs w:val="24"/>
              </w:rPr>
              <w:t xml:space="preserve">per paskutinius 5 (penkerius) metus </w:t>
            </w:r>
            <w:r w:rsidR="002E222A" w:rsidRPr="004338C5">
              <w:rPr>
                <w:rStyle w:val="normaltextrun"/>
                <w:rFonts w:ascii="Times New Roman" w:hAnsi="Times New Roman"/>
                <w:sz w:val="24"/>
                <w:szCs w:val="24"/>
                <w:shd w:val="clear" w:color="auto" w:fill="FFFFFF"/>
              </w:rPr>
              <w:t> </w:t>
            </w:r>
            <w:r w:rsidR="002E222A" w:rsidRPr="004338C5">
              <w:rPr>
                <w:rFonts w:ascii="Times New Roman" w:hAnsi="Times New Roman"/>
                <w:color w:val="000000"/>
                <w:sz w:val="24"/>
                <w:szCs w:val="24"/>
              </w:rPr>
              <w:t>iki pasiūlymų pateikimo termino pabaigos</w:t>
            </w:r>
            <w:r w:rsidR="002E222A" w:rsidRPr="004338C5">
              <w:rPr>
                <w:rStyle w:val="normaltextrun"/>
                <w:rFonts w:ascii="Times New Roman" w:hAnsi="Times New Roman"/>
                <w:sz w:val="24"/>
                <w:szCs w:val="24"/>
                <w:shd w:val="clear" w:color="auto" w:fill="FFFFFF"/>
              </w:rPr>
              <w:t xml:space="preserve"> </w:t>
            </w:r>
            <w:r w:rsidR="002E222A" w:rsidRPr="004338C5">
              <w:rPr>
                <w:rStyle w:val="normaltextrun"/>
                <w:rFonts w:ascii="Times New Roman" w:hAnsi="Times New Roman"/>
                <w:sz w:val="24"/>
                <w:szCs w:val="24"/>
              </w:rPr>
              <w:t xml:space="preserve">turi patirties įgyvendinant ne mažiau kaip 1 (vieną) informacinės sistemos sukūrimo / modernizavimo projektą, kurio metu vykdytas </w:t>
            </w:r>
            <w:r w:rsidR="00D02EF0" w:rsidRPr="004338C5">
              <w:rPr>
                <w:rStyle w:val="normaltextrun"/>
                <w:rFonts w:ascii="Times New Roman" w:eastAsiaTheme="majorEastAsia" w:hAnsi="Times New Roman"/>
                <w:sz w:val="24"/>
                <w:szCs w:val="24"/>
              </w:rPr>
              <w:t xml:space="preserve">žiniatinklio turinio prieinamumo gairėmis WCAG 2.1 (atitikties lygis ne mažesnis kaip AA). </w:t>
            </w:r>
            <w:r w:rsidR="002E222A" w:rsidRPr="004338C5">
              <w:rPr>
                <w:rStyle w:val="normaltextrun"/>
                <w:rFonts w:ascii="Times New Roman" w:hAnsi="Times New Roman"/>
                <w:sz w:val="24"/>
                <w:szCs w:val="24"/>
              </w:rPr>
              <w:t>kokybės vertinimas.</w:t>
            </w:r>
            <w:r w:rsidR="002E222A" w:rsidRPr="004338C5">
              <w:rPr>
                <w:rStyle w:val="eop"/>
                <w:rFonts w:ascii="Times New Roman" w:hAnsi="Times New Roman"/>
                <w:sz w:val="24"/>
                <w:szCs w:val="24"/>
              </w:rPr>
              <w:t> </w:t>
            </w:r>
          </w:p>
          <w:p w14:paraId="42E17DA8"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Užsakovo pažyma apie tinkamai įvykdytą sutartį/projektą ir pan</w:t>
            </w:r>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kvazisubtiekėjas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(-ių)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(-us) kontroliuojantis (-ys) asmuo (-ys).</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90AB" w14:textId="77777777" w:rsidR="0061516F" w:rsidRDefault="0061516F">
      <w:pPr>
        <w:spacing w:after="0" w:line="240" w:lineRule="auto"/>
      </w:pPr>
      <w:r>
        <w:separator/>
      </w:r>
    </w:p>
  </w:endnote>
  <w:endnote w:type="continuationSeparator" w:id="0">
    <w:p w14:paraId="14CAEF04" w14:textId="77777777" w:rsidR="0061516F" w:rsidRDefault="0061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D3AD" w14:textId="77777777" w:rsidR="0061516F" w:rsidRDefault="0061516F">
      <w:pPr>
        <w:spacing w:after="0" w:line="240" w:lineRule="auto"/>
      </w:pPr>
      <w:r>
        <w:rPr>
          <w:color w:val="000000"/>
        </w:rPr>
        <w:separator/>
      </w:r>
    </w:p>
  </w:footnote>
  <w:footnote w:type="continuationSeparator" w:id="0">
    <w:p w14:paraId="4D6D8001" w14:textId="77777777" w:rsidR="0061516F" w:rsidRDefault="0061516F">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648F4E8" w14:textId="77777777" w:rsidR="002E222A" w:rsidRDefault="002E222A" w:rsidP="002E222A">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79197865">
    <w:abstractNumId w:val="2"/>
  </w:num>
  <w:num w:numId="2" w16cid:durableId="1398094507">
    <w:abstractNumId w:val="3"/>
  </w:num>
  <w:num w:numId="3" w16cid:durableId="1491948267">
    <w:abstractNumId w:val="1"/>
  </w:num>
  <w:num w:numId="4" w16cid:durableId="194094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0D2ACF"/>
    <w:rsid w:val="0015388C"/>
    <w:rsid w:val="001B143E"/>
    <w:rsid w:val="00232F6C"/>
    <w:rsid w:val="002B1BC4"/>
    <w:rsid w:val="002D11A4"/>
    <w:rsid w:val="002E222A"/>
    <w:rsid w:val="00363DB1"/>
    <w:rsid w:val="00395DA2"/>
    <w:rsid w:val="003D798B"/>
    <w:rsid w:val="004338C5"/>
    <w:rsid w:val="005A3853"/>
    <w:rsid w:val="0061516F"/>
    <w:rsid w:val="00620ED7"/>
    <w:rsid w:val="00670ACF"/>
    <w:rsid w:val="006A693F"/>
    <w:rsid w:val="006A7FB2"/>
    <w:rsid w:val="006D21D5"/>
    <w:rsid w:val="006E6408"/>
    <w:rsid w:val="00727373"/>
    <w:rsid w:val="00734EFA"/>
    <w:rsid w:val="0075436B"/>
    <w:rsid w:val="007D6D7D"/>
    <w:rsid w:val="0088279B"/>
    <w:rsid w:val="009C0EB0"/>
    <w:rsid w:val="009E4C42"/>
    <w:rsid w:val="00A13652"/>
    <w:rsid w:val="00A16944"/>
    <w:rsid w:val="00A26182"/>
    <w:rsid w:val="00A37119"/>
    <w:rsid w:val="00B121F2"/>
    <w:rsid w:val="00B921A1"/>
    <w:rsid w:val="00C01F4A"/>
    <w:rsid w:val="00C5197C"/>
    <w:rsid w:val="00C74C03"/>
    <w:rsid w:val="00D02EF0"/>
    <w:rsid w:val="00DC3360"/>
    <w:rsid w:val="00E9095F"/>
    <w:rsid w:val="00EC6005"/>
    <w:rsid w:val="00F41783"/>
    <w:rsid w:val="00FB74D2"/>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link w:val="KomentarotekstasDiagrama1"/>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paragraph" w:styleId="Komentarotema">
    <w:name w:val="annotation subject"/>
    <w:basedOn w:val="Komentarotekstas"/>
    <w:next w:val="Komentarotekstas"/>
    <w:link w:val="KomentarotemaDiagrama"/>
    <w:uiPriority w:val="99"/>
    <w:semiHidden/>
    <w:unhideWhenUsed/>
    <w:rsid w:val="00363DB1"/>
    <w:pPr>
      <w:spacing w:line="240" w:lineRule="auto"/>
    </w:pPr>
    <w:rPr>
      <w:b/>
      <w:bCs/>
    </w:rPr>
  </w:style>
  <w:style w:type="character" w:customStyle="1" w:styleId="KomentarotekstasDiagrama1">
    <w:name w:val="Komentaro tekstas Diagrama1"/>
    <w:basedOn w:val="Numatytasispastraiposriftas"/>
    <w:link w:val="Komentarotekstas"/>
    <w:rsid w:val="00363DB1"/>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363DB1"/>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51C6-B5A3-4D96-ADB1-AFCFCC640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AD3A1D96-27C2-4427-8150-C0559EF6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6269</Words>
  <Characters>3574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7</cp:revision>
  <dcterms:created xsi:type="dcterms:W3CDTF">2025-03-25T17:45:00Z</dcterms:created>
  <dcterms:modified xsi:type="dcterms:W3CDTF">2025-03-25T19:05:00Z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